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8D" w:rsidRDefault="00A6628D">
      <w:pPr>
        <w:jc w:val="left"/>
        <w:rPr>
          <w:rFonts w:ascii="宋体" w:eastAsia="宋体" w:hAnsi="宋体" w:cs="Times New Roman" w:hint="eastAsia"/>
          <w:color w:val="0000FF"/>
          <w:sz w:val="24"/>
        </w:rPr>
      </w:pPr>
    </w:p>
    <w:p w:rsidR="00A6628D" w:rsidRDefault="00F66CCE">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rsidR="00A6628D" w:rsidRDefault="00A6628D">
      <w:pPr>
        <w:rPr>
          <w:rFonts w:ascii="宋体" w:eastAsia="宋体" w:hAnsi="宋体" w:cs="Times New Roman"/>
          <w:color w:val="FF0000"/>
          <w:sz w:val="52"/>
          <w:szCs w:val="52"/>
        </w:rPr>
      </w:pPr>
    </w:p>
    <w:p w:rsidR="00A6628D" w:rsidRDefault="00F66CCE">
      <w:pPr>
        <w:jc w:val="center"/>
        <w:rPr>
          <w:rFonts w:ascii="宋体" w:eastAsia="宋体" w:hAnsi="宋体" w:cs="Times New Roman"/>
          <w:color w:val="FF0000"/>
          <w:sz w:val="52"/>
          <w:szCs w:val="52"/>
        </w:rPr>
      </w:pPr>
      <w:r>
        <w:rPr>
          <w:rFonts w:ascii="宋体" w:eastAsia="宋体" w:hAnsi="宋体" w:cs="Times New Roman"/>
          <w:color w:val="FF0000"/>
          <w:sz w:val="52"/>
          <w:szCs w:val="52"/>
        </w:rPr>
        <w:t>急诊科开展技术培训及团队建设活动</w:t>
      </w:r>
    </w:p>
    <w:p w:rsidR="00A6628D" w:rsidRDefault="00A6628D">
      <w:pPr>
        <w:jc w:val="center"/>
        <w:rPr>
          <w:rFonts w:ascii="宋体" w:eastAsia="宋体" w:hAnsi="宋体" w:cs="Times New Roman"/>
          <w:color w:val="0000FF"/>
          <w:sz w:val="52"/>
          <w:szCs w:val="52"/>
        </w:rPr>
      </w:pPr>
    </w:p>
    <w:p w:rsidR="00A6628D" w:rsidRDefault="00F66CCE">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A6628D" w:rsidRDefault="00F66CC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SZUCG20200866FW</w:t>
      </w:r>
      <w:r>
        <w:rPr>
          <w:rFonts w:ascii="宋体" w:eastAsia="宋体" w:hAnsi="宋体" w:cs="Times New Roman" w:hint="eastAsia"/>
          <w:color w:val="000000"/>
          <w:sz w:val="30"/>
          <w:szCs w:val="24"/>
        </w:rPr>
        <w:t>）</w:t>
      </w:r>
    </w:p>
    <w:p w:rsidR="00A6628D" w:rsidRDefault="00A6628D">
      <w:pPr>
        <w:jc w:val="center"/>
        <w:rPr>
          <w:rFonts w:ascii="宋体" w:eastAsia="宋体" w:hAnsi="宋体" w:cs="Times New Roman"/>
          <w:color w:val="000000"/>
          <w:sz w:val="90"/>
          <w:szCs w:val="24"/>
        </w:rPr>
      </w:pPr>
    </w:p>
    <w:p w:rsidR="00A6628D" w:rsidRDefault="00A6628D">
      <w:pPr>
        <w:jc w:val="center"/>
        <w:rPr>
          <w:rFonts w:ascii="宋体" w:eastAsia="宋体" w:hAnsi="宋体" w:cs="Times New Roman"/>
          <w:color w:val="000000"/>
          <w:sz w:val="90"/>
          <w:szCs w:val="24"/>
        </w:rPr>
      </w:pPr>
    </w:p>
    <w:p w:rsidR="00A6628D" w:rsidRDefault="00A6628D">
      <w:pPr>
        <w:jc w:val="center"/>
        <w:rPr>
          <w:rFonts w:ascii="宋体" w:eastAsia="宋体" w:hAnsi="宋体" w:cs="Times New Roman"/>
          <w:color w:val="000000"/>
          <w:sz w:val="90"/>
          <w:szCs w:val="24"/>
        </w:rPr>
      </w:pPr>
    </w:p>
    <w:p w:rsidR="00A6628D" w:rsidRDefault="00F66CCE">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A6628D" w:rsidRDefault="00F66CCE">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二零二零年</w:t>
      </w:r>
      <w:r w:rsidR="008D587F">
        <w:rPr>
          <w:rFonts w:ascii="宋体" w:eastAsia="宋体" w:hAnsi="宋体" w:cs="Times New Roman" w:hint="eastAsia"/>
          <w:color w:val="FF0000"/>
          <w:sz w:val="30"/>
          <w:szCs w:val="24"/>
        </w:rPr>
        <w:t>十一</w:t>
      </w:r>
      <w:r>
        <w:rPr>
          <w:rFonts w:ascii="宋体" w:eastAsia="宋体" w:hAnsi="宋体" w:cs="Times New Roman" w:hint="eastAsia"/>
          <w:color w:val="FF0000"/>
          <w:sz w:val="30"/>
          <w:szCs w:val="24"/>
        </w:rPr>
        <w:t>月</w:t>
      </w:r>
    </w:p>
    <w:p w:rsidR="00A6628D" w:rsidRDefault="00F66CCE">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项目编号：  SZUCG20200866FW</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项目名称：  急诊科开展技术培训及团队建设活动</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采购方式：  </w:t>
      </w:r>
      <w:r>
        <w:rPr>
          <w:rFonts w:ascii="宋体" w:eastAsia="宋体" w:hAnsi="宋体" w:cs="Times New Roman" w:hint="eastAsia"/>
          <w:sz w:val="32"/>
          <w:szCs w:val="24"/>
        </w:rPr>
        <w:t>邀请</w:t>
      </w:r>
      <w:r>
        <w:rPr>
          <w:rFonts w:ascii="宋体" w:eastAsia="宋体" w:hAnsi="宋体" w:cs="Times New Roman"/>
          <w:sz w:val="32"/>
          <w:szCs w:val="24"/>
        </w:rPr>
        <w:t>招标</w:t>
      </w:r>
    </w:p>
    <w:p w:rsidR="00A6628D" w:rsidRDefault="00F66CCE">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6628D" w:rsidRDefault="00A6628D">
      <w:pPr>
        <w:rPr>
          <w:rFonts w:ascii="宋体" w:eastAsia="宋体" w:hAnsi="宋体" w:cs="Times New Roman"/>
          <w:sz w:val="32"/>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6628D" w:rsidRDefault="00F66CCE">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（凡有下列情形之一的，投标文件无效，投标作投标无效处理）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6628D">
        <w:tc>
          <w:tcPr>
            <w:tcW w:w="8296" w:type="dxa"/>
            <w:gridSpan w:val="2"/>
          </w:tcPr>
          <w:p w:rsidR="00A6628D" w:rsidRDefault="00F66CCE">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6628D">
        <w:tc>
          <w:tcPr>
            <w:tcW w:w="8296" w:type="dxa"/>
            <w:gridSpan w:val="2"/>
          </w:tcPr>
          <w:p w:rsidR="00A6628D" w:rsidRDefault="00F66CCE">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6628D">
        <w:tc>
          <w:tcPr>
            <w:tcW w:w="1389"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6628D" w:rsidRDefault="00A6628D">
      <w:pPr>
        <w:rPr>
          <w:rFonts w:ascii="Times New Roman" w:eastAsia="宋体" w:hAnsi="Times New Roman" w:cs="Times New Roman"/>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评标方法：最低价法。完全满足招标文件的实质性要求，按照报价由低到高的顺序，推荐报价最低的供应商为候选中标供应商。当有</w:t>
      </w:r>
      <w:r>
        <w:rPr>
          <w:rFonts w:ascii="Times New Roman" w:eastAsia="宋体" w:hAnsi="Times New Roman" w:cs="Times New Roman"/>
          <w:szCs w:val="24"/>
        </w:rPr>
        <w:t>2</w:t>
      </w:r>
      <w:r>
        <w:rPr>
          <w:rFonts w:ascii="Times New Roman" w:eastAsia="宋体" w:hAnsi="Times New Roman" w:cs="Times New Roman"/>
          <w:szCs w:val="24"/>
        </w:rPr>
        <w:t>家或</w:t>
      </w:r>
      <w:r>
        <w:rPr>
          <w:rFonts w:ascii="Times New Roman" w:eastAsia="宋体" w:hAnsi="Times New Roman" w:cs="Times New Roman"/>
          <w:szCs w:val="24"/>
        </w:rPr>
        <w:t>2</w:t>
      </w:r>
      <w:r>
        <w:rPr>
          <w:rFonts w:ascii="Times New Roman" w:eastAsia="宋体" w:hAnsi="Times New Roman" w:cs="Times New Roman"/>
          <w:szCs w:val="24"/>
        </w:rPr>
        <w:t>家以上的供应商报价相同、且为最低价时，采用抽签的办法确定同为最低报价的供应商的排序。</w:t>
      </w:r>
    </w:p>
    <w:p w:rsidR="00A6628D" w:rsidRDefault="00F66CCE">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rsidR="00A6628D" w:rsidRDefault="00F66CC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rsidR="00A6628D" w:rsidRDefault="00F66CCE">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A6628D" w:rsidRDefault="00A6628D">
      <w:pPr>
        <w:rPr>
          <w:rFonts w:ascii="Times New Roman" w:eastAsia="宋体" w:hAnsi="Times New Roman" w:cs="Times New Roman"/>
          <w:b/>
          <w:sz w:val="24"/>
          <w:szCs w:val="24"/>
        </w:rPr>
      </w:pPr>
    </w:p>
    <w:p w:rsidR="00A6628D" w:rsidRDefault="00F66CCE">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rsidR="00A6628D" w:rsidRDefault="00F66CCE">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rsidR="00A6628D" w:rsidRDefault="00A6628D">
      <w:pPr>
        <w:rPr>
          <w:rFonts w:ascii="Times New Roman" w:eastAsia="宋体" w:hAnsi="Times New Roman" w:cs="Times New Roman"/>
          <w:sz w:val="24"/>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本工程承诺书"/>
      <w:bookmarkStart w:id="1" w:name="bt投标人情况介绍"/>
      <w:bookmarkStart w:id="2" w:name="合同格式"/>
      <w:bookmarkStart w:id="3" w:name="bt投标报价汇总表"/>
      <w:bookmarkStart w:id="4" w:name="bt项目管理班子配备情况"/>
      <w:bookmarkStart w:id="5" w:name="bt技术标投标文件格式"/>
      <w:bookmarkStart w:id="6" w:name="bt其他资料由投标人自定"/>
      <w:bookmarkStart w:id="7" w:name="bt合同条款及格式"/>
      <w:bookmarkStart w:id="8" w:name="bt投标函"/>
      <w:bookmarkStart w:id="9" w:name="bt其他资料2"/>
      <w:bookmarkStart w:id="10" w:name="bt开标一览表"/>
      <w:bookmarkStart w:id="11" w:name="bt投标文件签署授权委托书"/>
      <w:bookmarkStart w:id="12" w:name="bt合同格式"/>
      <w:bookmarkStart w:id="13" w:name="bt投标人须知"/>
      <w:bookmarkStart w:id="14" w:name="bt说明"/>
      <w:bookmarkStart w:id="15" w:name="bt商务标投标文件格式"/>
      <w:bookmarkStart w:id="16" w:name="bt合同条款"/>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rsidR="00A6628D" w:rsidRDefault="00F66CCE">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Pr>
          <w:rFonts w:ascii="Times New Roman" w:eastAsia="宋体" w:hAnsi="宋体" w:cs="Times New Roman"/>
          <w:kern w:val="0"/>
          <w:szCs w:val="21"/>
        </w:rPr>
        <w:t>批准，</w:t>
      </w:r>
      <w:r>
        <w:rPr>
          <w:rFonts w:ascii="Times New Roman" w:eastAsia="宋体" w:hAnsi="宋体" w:cs="Times New Roman" w:hint="eastAsia"/>
          <w:kern w:val="0"/>
          <w:szCs w:val="21"/>
        </w:rPr>
        <w:t>现</w:t>
      </w:r>
      <w:r>
        <w:rPr>
          <w:rFonts w:ascii="Times New Roman" w:eastAsia="宋体" w:hAnsi="宋体" w:cs="Times New Roman"/>
          <w:kern w:val="0"/>
          <w:szCs w:val="21"/>
        </w:rPr>
        <w:t>就</w:t>
      </w:r>
      <w:r>
        <w:rPr>
          <w:rFonts w:ascii="Times New Roman" w:eastAsia="宋体" w:hAnsi="宋体" w:cs="Times New Roman" w:hint="eastAsia"/>
          <w:color w:val="FF0000"/>
          <w:kern w:val="0"/>
          <w:szCs w:val="21"/>
          <w:u w:val="single"/>
        </w:rPr>
        <w:t>急诊科开展技术培训及团队建设活动</w:t>
      </w:r>
      <w:r>
        <w:rPr>
          <w:rFonts w:ascii="Times New Roman" w:eastAsia="宋体" w:hAnsi="宋体" w:cs="Times New Roman"/>
          <w:szCs w:val="21"/>
        </w:rPr>
        <w:t>项目</w:t>
      </w:r>
      <w:r>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Pr>
          <w:rFonts w:ascii="Times New Roman" w:eastAsia="宋体" w:hAnsi="Times New Roman" w:cs="Times New Roman"/>
          <w:kern w:val="0"/>
          <w:szCs w:val="21"/>
        </w:rPr>
        <w:t xml:space="preserve"> </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深圳市深大倚风文化发展有限公司</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深圳市正燎原文化有限公司</w:t>
      </w:r>
    </w:p>
    <w:p w:rsidR="00A6628D" w:rsidRDefault="00F66CCE">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深圳市新智有人力资源有限公司</w:t>
      </w:r>
    </w:p>
    <w:p w:rsidR="00A6628D" w:rsidRDefault="00A6628D">
      <w:pPr>
        <w:adjustRightInd w:val="0"/>
        <w:snapToGrid w:val="0"/>
        <w:spacing w:line="360" w:lineRule="auto"/>
        <w:ind w:firstLineChars="200" w:firstLine="420"/>
        <w:rPr>
          <w:rFonts w:ascii="Times New Roman" w:eastAsia="宋体" w:hAnsi="Times New Roman" w:cs="Times New Roman"/>
          <w:kern w:val="0"/>
          <w:szCs w:val="21"/>
        </w:rPr>
      </w:pPr>
    </w:p>
    <w:p w:rsidR="00A6628D" w:rsidRDefault="00F66CCE">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招标编号：</w:t>
      </w:r>
      <w:r>
        <w:rPr>
          <w:rFonts w:ascii="Times New Roman" w:eastAsia="宋体" w:hAnsi="Times New Roman" w:cs="Times New Roman"/>
          <w:color w:val="FF0000"/>
          <w:szCs w:val="21"/>
        </w:rPr>
        <w:t>SZUCG20200866FW</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u w:val="single"/>
        </w:rPr>
      </w:pPr>
      <w:r>
        <w:rPr>
          <w:rFonts w:ascii="Times New Roman" w:eastAsia="宋体" w:hAnsi="宋体" w:cs="Times New Roman"/>
          <w:kern w:val="0"/>
          <w:szCs w:val="21"/>
        </w:rPr>
        <w:t>项目名称：</w:t>
      </w:r>
      <w:r>
        <w:rPr>
          <w:rFonts w:ascii="Times New Roman" w:eastAsia="宋体" w:hAnsi="宋体" w:cs="Times New Roman" w:hint="eastAsia"/>
          <w:color w:val="FF0000"/>
          <w:kern w:val="0"/>
          <w:szCs w:val="21"/>
        </w:rPr>
        <w:t>急诊科开展技术培训及团队建设活动</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kern w:val="0"/>
          <w:szCs w:val="21"/>
        </w:rPr>
        <w:t>项目概况：</w:t>
      </w:r>
      <w:r>
        <w:rPr>
          <w:rFonts w:ascii="Times New Roman" w:eastAsia="宋体" w:hAnsi="宋体" w:cs="Times New Roman"/>
          <w:szCs w:val="21"/>
          <w:u w:val="single"/>
        </w:rPr>
        <w:t>详见招标文件</w:t>
      </w: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投标人资格要求：</w:t>
      </w:r>
    </w:p>
    <w:p w:rsidR="00A6628D" w:rsidRDefault="00F66CCE">
      <w:pPr>
        <w:pStyle w:val="aff9"/>
        <w:numPr>
          <w:ilvl w:val="0"/>
          <w:numId w:val="8"/>
        </w:numPr>
        <w:adjustRightInd w:val="0"/>
        <w:snapToGrid w:val="0"/>
        <w:spacing w:line="360" w:lineRule="auto"/>
        <w:ind w:firstLineChars="0"/>
        <w:rPr>
          <w:rFonts w:ascii="Times New Roman" w:hAnsi="Times New Roman"/>
          <w:kern w:val="0"/>
          <w:szCs w:val="21"/>
        </w:rPr>
      </w:pPr>
      <w:r>
        <w:rPr>
          <w:rFonts w:ascii="Times New Roman" w:hAnsi="Times New Roman"/>
          <w:kern w:val="0"/>
          <w:szCs w:val="21"/>
        </w:rPr>
        <w:t>投标人须是在中华人民共和国境内注册的有合法经营资格的国内独立法人；（证明文件：营业执照复印件加盖投标人公章）。</w:t>
      </w:r>
    </w:p>
    <w:p w:rsidR="00A6628D" w:rsidRDefault="00F66CCE">
      <w:pPr>
        <w:pStyle w:val="aff9"/>
        <w:numPr>
          <w:ilvl w:val="0"/>
          <w:numId w:val="8"/>
        </w:numPr>
        <w:ind w:firstLineChars="0"/>
        <w:rPr>
          <w:rFonts w:ascii="Times New Roman" w:hAnsi="Times New Roman"/>
          <w:kern w:val="0"/>
          <w:szCs w:val="21"/>
        </w:rPr>
      </w:pPr>
      <w:r>
        <w:rPr>
          <w:rFonts w:ascii="Times New Roman" w:hAnsi="Times New Roman" w:hint="eastAsia"/>
          <w:kern w:val="0"/>
          <w:szCs w:val="21"/>
        </w:rPr>
        <w:t>投标人近三年内（即至少从</w:t>
      </w:r>
      <w:r>
        <w:rPr>
          <w:rFonts w:ascii="Times New Roman" w:hAnsi="Times New Roman"/>
          <w:kern w:val="0"/>
          <w:szCs w:val="21"/>
        </w:rPr>
        <w:t>2017</w:t>
      </w:r>
      <w:r>
        <w:rPr>
          <w:rFonts w:ascii="Times New Roman" w:hAnsi="Times New Roman"/>
          <w:kern w:val="0"/>
          <w:szCs w:val="21"/>
        </w:rPr>
        <w:t>年</w:t>
      </w:r>
      <w:r w:rsidR="008D587F">
        <w:rPr>
          <w:rFonts w:ascii="Times New Roman" w:hAnsi="Times New Roman"/>
          <w:kern w:val="0"/>
          <w:szCs w:val="21"/>
        </w:rPr>
        <w:t>11</w:t>
      </w:r>
      <w:r>
        <w:rPr>
          <w:rFonts w:ascii="Times New Roman" w:hAnsi="Times New Roman"/>
          <w:kern w:val="0"/>
          <w:szCs w:val="21"/>
        </w:rPr>
        <w:t>月开始起算，投标人成立不足三年的可从成立之日起算），在经营活动中没有重大违法记录。</w:t>
      </w:r>
      <w:r>
        <w:rPr>
          <w:rFonts w:ascii="Times New Roman" w:hAnsi="Times New Roman"/>
          <w:kern w:val="0"/>
          <w:szCs w:val="21"/>
        </w:rPr>
        <w:t>(</w:t>
      </w:r>
      <w:r>
        <w:rPr>
          <w:rFonts w:ascii="Times New Roman" w:hAnsi="Times New Roman"/>
          <w:kern w:val="0"/>
          <w:szCs w:val="21"/>
        </w:rPr>
        <w:t>证明文件：投标人须提供《无违法违规行为承诺函》加盖投标人公章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rsidR="00A6628D" w:rsidRDefault="00F66CCE">
      <w:pPr>
        <w:pStyle w:val="aff9"/>
        <w:numPr>
          <w:ilvl w:val="0"/>
          <w:numId w:val="8"/>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rsidR="00A6628D" w:rsidRDefault="00F66CCE">
      <w:pPr>
        <w:pStyle w:val="aff9"/>
        <w:numPr>
          <w:ilvl w:val="0"/>
          <w:numId w:val="8"/>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rsidR="00A6628D" w:rsidRDefault="00F66CCE">
      <w:pPr>
        <w:pStyle w:val="aff9"/>
        <w:ind w:left="1140"/>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深圳市深大倚风文化发展有限公司</w:t>
      </w:r>
    </w:p>
    <w:p w:rsidR="00A6628D" w:rsidRDefault="00F66CCE">
      <w:pPr>
        <w:pStyle w:val="aff9"/>
        <w:ind w:left="1140"/>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深圳市正燎原文化有限公司</w:t>
      </w:r>
    </w:p>
    <w:p w:rsidR="00A6628D" w:rsidRDefault="00F66CCE">
      <w:pPr>
        <w:pStyle w:val="aff9"/>
        <w:ind w:left="1140"/>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深圳市新智有人力资源有限公司</w:t>
      </w:r>
    </w:p>
    <w:p w:rsidR="00A6628D" w:rsidRDefault="00A6628D">
      <w:pPr>
        <w:pStyle w:val="aff9"/>
        <w:ind w:left="1140"/>
        <w:rPr>
          <w:rFonts w:ascii="Times New Roman" w:hAnsi="Times New Roman"/>
          <w:kern w:val="0"/>
          <w:szCs w:val="21"/>
        </w:rPr>
      </w:pPr>
    </w:p>
    <w:p w:rsidR="00A6628D" w:rsidRDefault="00F66CCE">
      <w:pPr>
        <w:numPr>
          <w:ilvl w:val="0"/>
          <w:numId w:val="7"/>
        </w:numPr>
        <w:adjustRightInd w:val="0"/>
        <w:snapToGri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6628D" w:rsidRDefault="00F66CCE">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采购预算或最高限价：</w:t>
      </w:r>
      <w:r>
        <w:rPr>
          <w:rFonts w:ascii="Times New Roman" w:eastAsia="宋体" w:hAnsi="Times New Roman" w:cs="Times New Roman"/>
          <w:kern w:val="0"/>
          <w:szCs w:val="21"/>
        </w:rPr>
        <w:t xml:space="preserve">120,884.00 </w:t>
      </w:r>
      <w:r>
        <w:rPr>
          <w:rFonts w:ascii="Times New Roman" w:eastAsia="宋体" w:hAnsi="Times New Roman" w:cs="Times New Roman"/>
          <w:kern w:val="0"/>
          <w:szCs w:val="21"/>
        </w:rPr>
        <w:t>元（人民币）。</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rsidR="00A6628D" w:rsidRDefault="00F66CCE">
      <w:pPr>
        <w:pStyle w:val="aff9"/>
        <w:ind w:left="42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w:t>
      </w:r>
      <w:r>
        <w:rPr>
          <w:rFonts w:ascii="宋体" w:hAnsi="宋体" w:cs="宋体" w:hint="eastAsia"/>
          <w:b/>
          <w:color w:val="FF0000"/>
          <w:kern w:val="0"/>
          <w:szCs w:val="21"/>
        </w:rPr>
        <w:lastRenderedPageBreak/>
        <w:t>件报名，电子版招标文件可以在网站http://bidding.szu.edu.cn“招标公告”的本项目的招标公告页中下载。招标</w:t>
      </w:r>
      <w:r>
        <w:rPr>
          <w:rFonts w:ascii="宋体" w:hAnsi="宋体" w:cs="宋体"/>
          <w:b/>
          <w:color w:val="FF0000"/>
          <w:kern w:val="0"/>
          <w:szCs w:val="21"/>
        </w:rPr>
        <w:t>文件售后不退。</w:t>
      </w:r>
    </w:p>
    <w:p w:rsidR="00A6628D" w:rsidRDefault="00F66CCE">
      <w:pPr>
        <w:pStyle w:val="aff9"/>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8D587F">
        <w:rPr>
          <w:rFonts w:ascii="宋体" w:hAnsi="宋体" w:cs="宋体"/>
          <w:kern w:val="0"/>
          <w:szCs w:val="21"/>
        </w:rPr>
        <w:t>11</w:t>
      </w:r>
      <w:r>
        <w:rPr>
          <w:rFonts w:ascii="宋体" w:hAnsi="宋体" w:cs="宋体" w:hint="eastAsia"/>
          <w:kern w:val="0"/>
          <w:szCs w:val="21"/>
        </w:rPr>
        <w:t>月</w:t>
      </w:r>
      <w:r w:rsidR="008D587F">
        <w:rPr>
          <w:rFonts w:ascii="宋体" w:hAnsi="宋体" w:cs="宋体"/>
          <w:kern w:val="0"/>
          <w:szCs w:val="21"/>
        </w:rPr>
        <w:t>09</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1E6CA9">
        <w:rPr>
          <w:rFonts w:ascii="宋体" w:hAnsi="宋体" w:cs="宋体"/>
          <w:kern w:val="0"/>
          <w:szCs w:val="21"/>
        </w:rPr>
        <w:t>11</w:t>
      </w:r>
      <w:r>
        <w:rPr>
          <w:rFonts w:ascii="宋体" w:hAnsi="宋体" w:cs="宋体" w:hint="eastAsia"/>
          <w:kern w:val="0"/>
          <w:szCs w:val="21"/>
        </w:rPr>
        <w:t>月</w:t>
      </w:r>
      <w:r w:rsidR="008D587F">
        <w:rPr>
          <w:rFonts w:ascii="宋体" w:hAnsi="宋体" w:cs="宋体"/>
          <w:kern w:val="0"/>
          <w:szCs w:val="21"/>
        </w:rPr>
        <w:t>13</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开户行：中国银行深圳深大支行</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户名：深圳大学</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A6628D" w:rsidRDefault="00F66CCE">
      <w:pPr>
        <w:pStyle w:val="aff9"/>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b"/>
            <w:rFonts w:ascii="宋体" w:hAnsi="宋体" w:cs="宋体" w:hint="eastAsia"/>
            <w:kern w:val="0"/>
            <w:szCs w:val="21"/>
          </w:rPr>
          <w:t>http://bidding.szu.edu.cn/listfile.asp</w:t>
        </w:r>
      </w:hyperlink>
      <w:r>
        <w:rPr>
          <w:rFonts w:ascii="宋体" w:hAnsi="宋体" w:cs="宋体" w:hint="eastAsia"/>
          <w:kern w:val="0"/>
          <w:szCs w:val="21"/>
        </w:rPr>
        <w:t>。</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投标截止时间</w:t>
      </w:r>
      <w:r>
        <w:rPr>
          <w:rStyle w:val="afc"/>
          <w:rFonts w:ascii="宋体" w:hint="eastAsia"/>
          <w:kern w:val="0"/>
        </w:rPr>
        <w:t>：</w:t>
      </w:r>
    </w:p>
    <w:p w:rsidR="00A6628D" w:rsidRDefault="00F66CCE">
      <w:pPr>
        <w:pStyle w:val="aff9"/>
        <w:adjustRightInd w:val="0"/>
        <w:snapToGrid w:val="0"/>
        <w:spacing w:line="360" w:lineRule="auto"/>
        <w:ind w:left="420"/>
        <w:rPr>
          <w:color w:val="FF0000"/>
          <w:kern w:val="0"/>
          <w:szCs w:val="21"/>
        </w:rPr>
      </w:pPr>
      <w:r>
        <w:rPr>
          <w:rFonts w:hint="eastAsia"/>
          <w:kern w:val="0"/>
          <w:szCs w:val="21"/>
        </w:rPr>
        <w:t>所有投标文件应于</w:t>
      </w:r>
      <w:r>
        <w:rPr>
          <w:color w:val="FF0000"/>
          <w:kern w:val="0"/>
          <w:szCs w:val="21"/>
        </w:rPr>
        <w:t>2020</w:t>
      </w:r>
      <w:r>
        <w:rPr>
          <w:color w:val="FF0000"/>
          <w:kern w:val="0"/>
          <w:szCs w:val="21"/>
        </w:rPr>
        <w:t>年</w:t>
      </w:r>
      <w:r w:rsidR="001E6CA9">
        <w:rPr>
          <w:color w:val="FF0000"/>
          <w:kern w:val="0"/>
          <w:szCs w:val="21"/>
        </w:rPr>
        <w:t>11</w:t>
      </w:r>
      <w:r>
        <w:rPr>
          <w:color w:val="FF0000"/>
          <w:kern w:val="0"/>
          <w:szCs w:val="21"/>
        </w:rPr>
        <w:t>月</w:t>
      </w:r>
      <w:r w:rsidR="008D587F">
        <w:rPr>
          <w:color w:val="FF0000"/>
          <w:kern w:val="0"/>
          <w:szCs w:val="21"/>
        </w:rPr>
        <w:t>16</w:t>
      </w:r>
      <w:r>
        <w:rPr>
          <w:color w:val="FF0000"/>
          <w:kern w:val="0"/>
          <w:szCs w:val="21"/>
        </w:rPr>
        <w:t>日</w:t>
      </w:r>
      <w:r w:rsidR="008D587F">
        <w:rPr>
          <w:color w:val="FF0000"/>
          <w:kern w:val="0"/>
          <w:szCs w:val="21"/>
        </w:rPr>
        <w:t>14</w:t>
      </w:r>
      <w:r>
        <w:rPr>
          <w:color w:val="FF0000"/>
          <w:kern w:val="0"/>
          <w:szCs w:val="21"/>
        </w:rPr>
        <w:t>:</w:t>
      </w:r>
      <w:r w:rsidR="008D587F">
        <w:rPr>
          <w:color w:val="FF0000"/>
          <w:kern w:val="0"/>
          <w:szCs w:val="21"/>
        </w:rPr>
        <w:t>30</w:t>
      </w:r>
      <w:r>
        <w:rPr>
          <w:rFonts w:hint="eastAsia"/>
          <w:color w:val="FF0000"/>
          <w:kern w:val="0"/>
          <w:szCs w:val="21"/>
        </w:rPr>
        <w:t xml:space="preserve"> (</w:t>
      </w:r>
      <w:r>
        <w:rPr>
          <w:rFonts w:hint="eastAsia"/>
          <w:color w:val="FF0000"/>
          <w:kern w:val="0"/>
          <w:szCs w:val="21"/>
        </w:rPr>
        <w:t>北京时间</w:t>
      </w:r>
      <w:r>
        <w:rPr>
          <w:rFonts w:hint="eastAsia"/>
          <w:color w:val="FF0000"/>
          <w:kern w:val="0"/>
          <w:szCs w:val="21"/>
        </w:rPr>
        <w:t>)</w:t>
      </w:r>
      <w:r>
        <w:rPr>
          <w:rFonts w:hint="eastAsia"/>
          <w:kern w:val="0"/>
          <w:szCs w:val="21"/>
        </w:rPr>
        <w:t>之前邮寄到深圳大学招投标管理中心（深圳大学汇元楼</w:t>
      </w:r>
      <w:r>
        <w:rPr>
          <w:rFonts w:hint="eastAsia"/>
          <w:kern w:val="0"/>
          <w:szCs w:val="21"/>
        </w:rPr>
        <w:t>242</w:t>
      </w:r>
      <w:r>
        <w:rPr>
          <w:rFonts w:hint="eastAsia"/>
          <w:kern w:val="0"/>
          <w:szCs w:val="21"/>
        </w:rPr>
        <w:t>室</w:t>
      </w:r>
      <w:r>
        <w:rPr>
          <w:rFonts w:hint="eastAsia"/>
          <w:kern w:val="0"/>
          <w:szCs w:val="21"/>
        </w:rPr>
        <w:t xml:space="preserve"> </w:t>
      </w:r>
      <w:r>
        <w:rPr>
          <w:rFonts w:hint="eastAsia"/>
          <w:kern w:val="0"/>
          <w:szCs w:val="21"/>
        </w:rPr>
        <w:t>黄老师（</w:t>
      </w:r>
      <w:r>
        <w:rPr>
          <w:kern w:val="0"/>
          <w:szCs w:val="21"/>
        </w:rPr>
        <w:t>0755</w:t>
      </w:r>
      <w:r>
        <w:rPr>
          <w:kern w:val="0"/>
          <w:szCs w:val="21"/>
        </w:rPr>
        <w:t>）</w:t>
      </w:r>
      <w:r>
        <w:rPr>
          <w:rFonts w:hint="eastAsia"/>
          <w:kern w:val="0"/>
          <w:szCs w:val="21"/>
        </w:rPr>
        <w:t>26532310</w:t>
      </w:r>
      <w:r>
        <w:rPr>
          <w:rFonts w:hint="eastAsia"/>
          <w:kern w:val="0"/>
          <w:szCs w:val="21"/>
        </w:rPr>
        <w:t>）。</w:t>
      </w:r>
      <w:r>
        <w:rPr>
          <w:rFonts w:hint="eastAsia"/>
          <w:color w:val="FF0000"/>
          <w:kern w:val="0"/>
          <w:szCs w:val="21"/>
        </w:rPr>
        <w:t>（以文件</w:t>
      </w:r>
      <w:r>
        <w:rPr>
          <w:color w:val="FF0000"/>
          <w:kern w:val="0"/>
          <w:szCs w:val="21"/>
        </w:rPr>
        <w:t>送达时间为准</w:t>
      </w:r>
      <w:r>
        <w:rPr>
          <w:rFonts w:hint="eastAsia"/>
          <w:color w:val="FF0000"/>
          <w:kern w:val="0"/>
          <w:szCs w:val="21"/>
        </w:rPr>
        <w:t>，不接受</w:t>
      </w:r>
      <w:r>
        <w:rPr>
          <w:color w:val="FF0000"/>
          <w:kern w:val="0"/>
          <w:szCs w:val="21"/>
        </w:rPr>
        <w:t>快递到付</w:t>
      </w:r>
      <w:r>
        <w:rPr>
          <w:rFonts w:hint="eastAsia"/>
          <w:color w:val="FF0000"/>
          <w:kern w:val="0"/>
          <w:szCs w:val="21"/>
        </w:rPr>
        <w:t>，</w:t>
      </w:r>
      <w:r>
        <w:rPr>
          <w:color w:val="FF0000"/>
          <w:kern w:val="0"/>
          <w:szCs w:val="21"/>
        </w:rPr>
        <w:t>不接受现场递交投标文件</w:t>
      </w:r>
      <w:r>
        <w:rPr>
          <w:rFonts w:hint="eastAsia"/>
          <w:color w:val="FF0000"/>
          <w:kern w:val="0"/>
          <w:szCs w:val="21"/>
        </w:rPr>
        <w:t>）。</w:t>
      </w:r>
    </w:p>
    <w:p w:rsidR="00A6628D" w:rsidRDefault="00F66CCE">
      <w:pPr>
        <w:pStyle w:val="aff9"/>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rsidR="00A6628D" w:rsidRDefault="00F66CCE">
      <w:pPr>
        <w:pStyle w:val="aff9"/>
        <w:adjustRightInd w:val="0"/>
        <w:snapToGrid w:val="0"/>
        <w:spacing w:line="360" w:lineRule="auto"/>
        <w:ind w:left="420"/>
        <w:rPr>
          <w:kern w:val="0"/>
          <w:szCs w:val="21"/>
        </w:rPr>
      </w:pPr>
      <w:r>
        <w:rPr>
          <w:kern w:val="0"/>
          <w:szCs w:val="21"/>
        </w:rPr>
        <w:t>定于</w:t>
      </w:r>
      <w:r w:rsidR="008D587F">
        <w:rPr>
          <w:color w:val="FF0000"/>
          <w:kern w:val="0"/>
          <w:szCs w:val="21"/>
        </w:rPr>
        <w:t>2020</w:t>
      </w:r>
      <w:r w:rsidR="008D587F">
        <w:rPr>
          <w:color w:val="FF0000"/>
          <w:kern w:val="0"/>
          <w:szCs w:val="21"/>
        </w:rPr>
        <w:t>年</w:t>
      </w:r>
      <w:r w:rsidR="008D587F">
        <w:rPr>
          <w:color w:val="FF0000"/>
          <w:kern w:val="0"/>
          <w:szCs w:val="21"/>
        </w:rPr>
        <w:t>11</w:t>
      </w:r>
      <w:r w:rsidR="008D587F">
        <w:rPr>
          <w:color w:val="FF0000"/>
          <w:kern w:val="0"/>
          <w:szCs w:val="21"/>
        </w:rPr>
        <w:t>月</w:t>
      </w:r>
      <w:r w:rsidR="008D587F">
        <w:rPr>
          <w:color w:val="FF0000"/>
          <w:kern w:val="0"/>
          <w:szCs w:val="21"/>
        </w:rPr>
        <w:t>16</w:t>
      </w:r>
      <w:r w:rsidR="008D587F">
        <w:rPr>
          <w:color w:val="FF0000"/>
          <w:kern w:val="0"/>
          <w:szCs w:val="21"/>
        </w:rPr>
        <w:t>日</w:t>
      </w:r>
      <w:r w:rsidR="008D587F">
        <w:rPr>
          <w:color w:val="FF0000"/>
          <w:kern w:val="0"/>
          <w:szCs w:val="21"/>
        </w:rPr>
        <w:t>14:30</w:t>
      </w:r>
      <w:r w:rsidR="008D587F">
        <w:rPr>
          <w:rFonts w:hint="eastAsia"/>
          <w:color w:val="FF0000"/>
          <w:kern w:val="0"/>
          <w:szCs w:val="21"/>
        </w:rPr>
        <w:t xml:space="preserve"> (</w:t>
      </w:r>
      <w:r w:rsidR="008D587F">
        <w:rPr>
          <w:rFonts w:hint="eastAsia"/>
          <w:color w:val="FF0000"/>
          <w:kern w:val="0"/>
          <w:szCs w:val="21"/>
        </w:rPr>
        <w:t>北京时间</w:t>
      </w:r>
      <w:r w:rsidR="008D587F">
        <w:rPr>
          <w:rFonts w:hint="eastAsia"/>
          <w:color w:val="FF0000"/>
          <w:kern w:val="0"/>
          <w:szCs w:val="21"/>
        </w:rPr>
        <w:t>)</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w:t>
      </w:r>
      <w:r>
        <w:rPr>
          <w:rFonts w:hint="eastAsia"/>
          <w:kern w:val="0"/>
          <w:szCs w:val="21"/>
        </w:rPr>
        <w:t>汇元</w:t>
      </w:r>
      <w:r>
        <w:rPr>
          <w:kern w:val="0"/>
          <w:szCs w:val="21"/>
        </w:rPr>
        <w:t>楼</w:t>
      </w:r>
      <w:r>
        <w:rPr>
          <w:kern w:val="0"/>
          <w:szCs w:val="21"/>
        </w:rPr>
        <w:t>241</w:t>
      </w:r>
      <w:r>
        <w:rPr>
          <w:kern w:val="0"/>
          <w:szCs w:val="21"/>
        </w:rPr>
        <w:t>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rsidR="00A6628D" w:rsidRDefault="00F66CCE">
      <w:pPr>
        <w:pStyle w:val="aff9"/>
        <w:numPr>
          <w:ilvl w:val="0"/>
          <w:numId w:val="7"/>
        </w:numPr>
        <w:adjustRightInd w:val="0"/>
        <w:snapToGrid w:val="0"/>
        <w:spacing w:line="360" w:lineRule="auto"/>
        <w:ind w:firstLineChars="0"/>
        <w:rPr>
          <w:kern w:val="0"/>
          <w:szCs w:val="21"/>
        </w:rPr>
      </w:pP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rsidR="00A6628D" w:rsidRDefault="00F66CCE">
      <w:pPr>
        <w:widowControl/>
        <w:numPr>
          <w:ilvl w:val="0"/>
          <w:numId w:val="7"/>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rsidR="00A6628D" w:rsidRDefault="00A6628D">
      <w:pPr>
        <w:spacing w:line="260" w:lineRule="exact"/>
        <w:ind w:firstLineChars="200" w:firstLine="420"/>
        <w:jc w:val="left"/>
        <w:rPr>
          <w:rFonts w:ascii="Times New Roman" w:eastAsia="宋体" w:hAnsi="Times New Roman" w:cs="Times New Roman"/>
          <w:szCs w:val="21"/>
          <w:u w:val="single"/>
        </w:rPr>
      </w:pPr>
    </w:p>
    <w:p w:rsidR="00A6628D" w:rsidRDefault="00F66CCE">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t>招标机构名称：深圳大学招投标管理中心</w:t>
      </w:r>
    </w:p>
    <w:p w:rsidR="00A6628D" w:rsidRDefault="00F66CCE">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rsidR="00A6628D" w:rsidRDefault="00F66CC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rsidR="00A6628D" w:rsidRDefault="00F66CC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rsidR="00A6628D" w:rsidRDefault="00F66CCE">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纪委监督电话：</w:t>
      </w:r>
      <w:r>
        <w:rPr>
          <w:rFonts w:ascii="Times New Roman" w:eastAsia="宋体" w:hAnsi="Times New Roman" w:cs="Times New Roman"/>
          <w:color w:val="000000"/>
        </w:rPr>
        <w:t>(0755)2653 4925</w:t>
      </w:r>
    </w:p>
    <w:p w:rsidR="00A6628D" w:rsidRDefault="00A6628D">
      <w:pPr>
        <w:spacing w:line="260" w:lineRule="exact"/>
        <w:rPr>
          <w:rFonts w:ascii="Times New Roman" w:eastAsia="宋体" w:hAnsi="Times New Roman" w:cs="Times New Roman"/>
          <w:kern w:val="0"/>
          <w:szCs w:val="21"/>
        </w:rPr>
      </w:pPr>
    </w:p>
    <w:p w:rsidR="00A6628D" w:rsidRDefault="00F66CCE">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rsidR="00A6628D" w:rsidRDefault="00A6628D">
      <w:pPr>
        <w:spacing w:line="260" w:lineRule="exact"/>
        <w:jc w:val="right"/>
        <w:rPr>
          <w:rFonts w:ascii="Times New Roman" w:eastAsia="宋体" w:hAnsi="Times New Roman" w:cs="Times New Roman"/>
          <w:kern w:val="0"/>
          <w:szCs w:val="21"/>
        </w:rPr>
      </w:pPr>
    </w:p>
    <w:p w:rsidR="00A6628D" w:rsidRDefault="00F66CCE">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2020</w:t>
      </w:r>
      <w:r>
        <w:rPr>
          <w:rFonts w:ascii="Times New Roman" w:eastAsia="宋体" w:hAnsi="Times New Roman" w:cs="Times New Roman" w:hint="eastAsia"/>
          <w:kern w:val="0"/>
          <w:szCs w:val="21"/>
        </w:rPr>
        <w:t>年</w:t>
      </w:r>
      <w:r w:rsidR="008D587F">
        <w:rPr>
          <w:rFonts w:ascii="Times New Roman" w:eastAsia="宋体" w:hAnsi="Times New Roman" w:cs="Times New Roman"/>
          <w:kern w:val="0"/>
          <w:szCs w:val="21"/>
        </w:rPr>
        <w:t>11</w:t>
      </w:r>
      <w:r>
        <w:rPr>
          <w:rFonts w:ascii="Times New Roman" w:eastAsia="宋体" w:hAnsi="Times New Roman" w:cs="Times New Roman" w:hint="eastAsia"/>
          <w:kern w:val="0"/>
          <w:szCs w:val="21"/>
        </w:rPr>
        <w:t>月</w:t>
      </w:r>
      <w:r w:rsidR="008D587F">
        <w:rPr>
          <w:rFonts w:ascii="Times New Roman" w:eastAsia="宋体" w:hAnsi="Times New Roman" w:cs="Times New Roman"/>
          <w:kern w:val="0"/>
          <w:szCs w:val="21"/>
        </w:rPr>
        <w:t>09</w:t>
      </w:r>
      <w:bookmarkStart w:id="17" w:name="_GoBack"/>
      <w:bookmarkEnd w:id="17"/>
      <w:r>
        <w:rPr>
          <w:rFonts w:ascii="Times New Roman" w:eastAsia="宋体" w:hAnsi="Times New Roman" w:cs="Times New Roman" w:hint="eastAsia"/>
          <w:kern w:val="0"/>
          <w:szCs w:val="21"/>
        </w:rPr>
        <w:t>日</w:t>
      </w:r>
    </w:p>
    <w:p w:rsidR="00A6628D" w:rsidRDefault="00A6628D">
      <w:pPr>
        <w:spacing w:line="260" w:lineRule="exact"/>
        <w:jc w:val="right"/>
        <w:rPr>
          <w:rFonts w:ascii="Times New Roman" w:eastAsia="宋体" w:hAnsi="Times New Roman" w:cs="Times New Roman"/>
          <w:szCs w:val="21"/>
        </w:rPr>
      </w:pPr>
    </w:p>
    <w:p w:rsidR="00A6628D" w:rsidRDefault="00F66CCE">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73517639"/>
      <w:bookmarkStart w:id="19" w:name="_Toc73521547"/>
      <w:bookmarkStart w:id="20" w:name="_Toc101074876"/>
      <w:bookmarkStart w:id="21" w:name="_Toc73518117"/>
      <w:bookmarkStart w:id="22" w:name="_Toc100052364"/>
      <w:bookmarkStart w:id="23" w:name="_Toc73521635"/>
      <w:bookmarkStart w:id="24" w:name="_Toc60560625"/>
      <w:bookmarkStart w:id="25"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6628D">
        <w:trPr>
          <w:cantSplit/>
          <w:trHeight w:val="20"/>
          <w:jc w:val="center"/>
        </w:trPr>
        <w:tc>
          <w:tcPr>
            <w:tcW w:w="807" w:type="dxa"/>
            <w:vAlign w:val="center"/>
          </w:tcPr>
          <w:bookmarkEnd w:id="18"/>
          <w:bookmarkEnd w:id="19"/>
          <w:bookmarkEnd w:id="20"/>
          <w:bookmarkEnd w:id="21"/>
          <w:bookmarkEnd w:id="22"/>
          <w:bookmarkEnd w:id="23"/>
          <w:bookmarkEnd w:id="24"/>
          <w:bookmarkEnd w:id="25"/>
          <w:p w:rsidR="00A6628D" w:rsidRDefault="00F66CCE">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A6628D" w:rsidRDefault="00F66CCE">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A6628D" w:rsidRDefault="00F66CCE">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A6628D" w:rsidRDefault="00F66CCE">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A6628D" w:rsidRDefault="00F66CCE">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A6628D" w:rsidRDefault="00F66CCE">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不允许</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A6628D" w:rsidRDefault="00F66CCE">
            <w:pPr>
              <w:rPr>
                <w:rFonts w:ascii="宋体" w:eastAsia="宋体" w:hAnsi="宋体" w:cs="Times New Roman"/>
                <w:szCs w:val="24"/>
              </w:rPr>
            </w:pPr>
            <w:r>
              <w:rPr>
                <w:rFonts w:ascii="宋体" w:eastAsia="宋体" w:hAnsi="宋体"/>
              </w:rPr>
              <w:t>投标人必须在招标文件规定的投标截止时间前将密封的投标文件</w:t>
            </w:r>
            <w:r>
              <w:rPr>
                <w:rFonts w:ascii="宋体" w:eastAsia="宋体" w:hAnsi="宋体"/>
                <w:color w:val="FF0000"/>
              </w:rPr>
              <w:t>邮寄</w:t>
            </w:r>
            <w:r>
              <w:rPr>
                <w:rFonts w:ascii="宋体" w:eastAsia="宋体" w:hAnsi="宋体"/>
              </w:rPr>
              <w:t>到深圳大学招投标管理中心（</w:t>
            </w:r>
            <w:r>
              <w:rPr>
                <w:rFonts w:ascii="宋体" w:eastAsia="宋体" w:hAnsi="宋体"/>
                <w:color w:val="FF0000"/>
              </w:rPr>
              <w:t>以快递到达时间为准</w:t>
            </w:r>
            <w:r>
              <w:rPr>
                <w:rFonts w:ascii="宋体" w:eastAsia="宋体" w:hAnsi="宋体"/>
              </w:rPr>
              <w:t>）</w:t>
            </w:r>
          </w:p>
        </w:tc>
      </w:tr>
      <w:tr w:rsidR="00A6628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6628D" w:rsidRDefault="00F66CCE">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6628D" w:rsidRDefault="00F66CCE">
            <w:pPr>
              <w:rPr>
                <w:rFonts w:ascii="宋体" w:eastAsia="宋体" w:hAnsi="宋体" w:cs="Times New Roman"/>
                <w:szCs w:val="24"/>
              </w:rPr>
            </w:pPr>
            <w:r>
              <w:rPr>
                <w:rFonts w:ascii="宋体" w:eastAsia="宋体" w:hAnsi="宋体" w:cs="Times New Roman"/>
                <w:color w:val="FF0000"/>
                <w:szCs w:val="24"/>
              </w:rPr>
              <w:t>120,884.00</w:t>
            </w:r>
            <w:r>
              <w:rPr>
                <w:rFonts w:ascii="宋体" w:eastAsia="宋体" w:hAnsi="宋体" w:cs="Times New Roman" w:hint="eastAsia"/>
                <w:szCs w:val="24"/>
              </w:rPr>
              <w:t>元（人民币）</w:t>
            </w:r>
          </w:p>
        </w:tc>
      </w:tr>
      <w:tr w:rsidR="00A6628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6628D" w:rsidRDefault="00F66CCE">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Pr>
                <w:rFonts w:ascii="宋体" w:eastAsia="宋体" w:hAnsi="宋体" w:cs="Times New Roman" w:hint="eastAsia"/>
                <w:szCs w:val="24"/>
              </w:rPr>
              <w:t>投标无效</w:t>
            </w:r>
            <w:r>
              <w:rPr>
                <w:rFonts w:ascii="宋体" w:eastAsia="宋体" w:hAnsi="宋体" w:cs="Times New Roman"/>
                <w:szCs w:val="24"/>
              </w:rPr>
              <w:t>处理。</w:t>
            </w:r>
          </w:p>
          <w:p w:rsidR="00A6628D" w:rsidRDefault="00F66CCE">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Pr>
                <w:rFonts w:ascii="宋体" w:eastAsia="宋体" w:hAnsi="宋体" w:cs="Times New Roman" w:hint="eastAsia"/>
                <w:szCs w:val="24"/>
              </w:rPr>
              <w:t>投标无效</w:t>
            </w:r>
            <w:r>
              <w:rPr>
                <w:rFonts w:ascii="宋体" w:eastAsia="宋体" w:hAnsi="宋体" w:cs="Times New Roman"/>
                <w:szCs w:val="24"/>
              </w:rPr>
              <w:t>处理。</w:t>
            </w:r>
          </w:p>
          <w:p w:rsidR="00A6628D" w:rsidRDefault="00F66CCE">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6628D">
        <w:trPr>
          <w:cantSplit/>
          <w:trHeight w:val="20"/>
          <w:jc w:val="center"/>
        </w:trPr>
        <w:tc>
          <w:tcPr>
            <w:tcW w:w="807" w:type="dxa"/>
            <w:vAlign w:val="center"/>
          </w:tcPr>
          <w:p w:rsidR="00A6628D" w:rsidRDefault="00F66CCE">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A6628D" w:rsidRDefault="00F66CCE" w:rsidP="00216907">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rsidR="00A6628D" w:rsidRDefault="00F66CCE">
            <w:pPr>
              <w:rPr>
                <w:rFonts w:ascii="宋体" w:eastAsia="宋体" w:hAnsi="宋体" w:cs="Times New Roman"/>
                <w:szCs w:val="24"/>
              </w:rPr>
            </w:pPr>
            <w:r>
              <w:rPr>
                <w:rFonts w:ascii="宋体" w:eastAsia="宋体" w:hAnsi="宋体" w:cs="Times New Roman" w:hint="eastAsia"/>
                <w:szCs w:val="24"/>
              </w:rPr>
              <w:t xml:space="preserve"> 合同金额</w:t>
            </w:r>
            <w:r>
              <w:rPr>
                <w:rFonts w:ascii="宋体" w:eastAsia="宋体" w:hAnsi="宋体" w:cs="Times New Roman"/>
                <w:szCs w:val="24"/>
              </w:rPr>
              <w:t>的</w:t>
            </w:r>
            <w:r>
              <w:rPr>
                <w:rFonts w:ascii="宋体" w:eastAsia="宋体" w:hAnsi="宋体" w:cs="Times New Roman" w:hint="eastAsia"/>
                <w:szCs w:val="24"/>
              </w:rPr>
              <w:t>5</w:t>
            </w:r>
            <w:r>
              <w:rPr>
                <w:rFonts w:ascii="宋体" w:eastAsia="宋体" w:hAnsi="宋体" w:cs="Times New Roman"/>
                <w:szCs w:val="24"/>
              </w:rPr>
              <w:t>%</w:t>
            </w:r>
          </w:p>
        </w:tc>
      </w:tr>
    </w:tbl>
    <w:p w:rsidR="00A6628D" w:rsidRDefault="00F66CCE">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A6628D" w:rsidRDefault="00A6628D">
      <w:pPr>
        <w:rPr>
          <w:rFonts w:ascii="Times New Roman" w:eastAsia="宋体" w:hAnsi="Times New Roman" w:cs="Times New Roman"/>
          <w:b/>
          <w:szCs w:val="24"/>
        </w:rPr>
      </w:pP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rsidR="00A6628D" w:rsidRDefault="00F66CCE">
      <w:pPr>
        <w:ind w:firstLineChars="250" w:firstLine="525"/>
        <w:rPr>
          <w:rFonts w:ascii="宋体" w:eastAsia="宋体" w:hAnsi="宋体" w:cs="Times New Roman"/>
          <w:b/>
          <w:bCs/>
          <w:kern w:val="0"/>
          <w:sz w:val="28"/>
          <w:szCs w:val="28"/>
        </w:rPr>
      </w:pPr>
      <w:r>
        <w:rPr>
          <w:rFonts w:ascii="宋体" w:eastAsia="宋体" w:hAnsi="宋体" w:hint="eastAsia"/>
          <w:szCs w:val="21"/>
        </w:rPr>
        <w:t>为进一步加强科室规范化建设和管理，不断提高救治水平，规范科室管理和急救操作技术，提高科室医务人员的综合素质和急救服务能力，防范和化解医疗风险，增强团队凝聚力，加深大家的荣誉感和归属感，急诊科开展技术培训及团队建设活动。</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  </w:t>
      </w:r>
    </w:p>
    <w:p w:rsidR="00A6628D" w:rsidRDefault="00A6628D">
      <w:pPr>
        <w:ind w:firstLineChars="200" w:firstLine="420"/>
        <w:rPr>
          <w:rFonts w:ascii="Times New Roman" w:eastAsia="宋体" w:hAnsi="Times New Roman" w:cs="Times New Roman"/>
          <w:szCs w:val="24"/>
        </w:rPr>
      </w:pPr>
    </w:p>
    <w:p w:rsidR="00A6628D" w:rsidRDefault="00A6628D">
      <w:pPr>
        <w:ind w:firstLineChars="200" w:firstLine="420"/>
        <w:rPr>
          <w:rFonts w:ascii="Times New Roman" w:eastAsia="宋体" w:hAnsi="Times New Roman" w:cs="Times New Roman"/>
          <w:szCs w:val="24"/>
        </w:rPr>
      </w:pP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rsidR="00A6628D" w:rsidRDefault="00F66CCE">
      <w:pPr>
        <w:spacing w:line="360" w:lineRule="auto"/>
        <w:ind w:firstLineChars="202" w:firstLine="426"/>
      </w:pPr>
      <w:r>
        <w:rPr>
          <w:rFonts w:ascii="宋体" w:eastAsia="宋体" w:hAnsi="宋体" w:cs="Times New Roman" w:hint="eastAsia"/>
          <w:b/>
          <w:szCs w:val="21"/>
        </w:rPr>
        <w:t>（一）项目服务内容及要求（2批次内容一致，包括但不限于以下内容）</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762"/>
        <w:gridCol w:w="7372"/>
      </w:tblGrid>
      <w:tr w:rsidR="00A6628D">
        <w:trPr>
          <w:cantSplit/>
          <w:trHeight w:val="424"/>
          <w:jc w:val="center"/>
        </w:trPr>
        <w:tc>
          <w:tcPr>
            <w:tcW w:w="1733" w:type="dxa"/>
            <w:gridSpan w:val="2"/>
            <w:vAlign w:val="center"/>
          </w:tcPr>
          <w:p w:rsidR="00A6628D" w:rsidRDefault="00F66CCE">
            <w:pPr>
              <w:adjustRightInd w:val="0"/>
              <w:snapToGrid w:val="0"/>
              <w:spacing w:line="500" w:lineRule="exact"/>
              <w:jc w:val="center"/>
              <w:rPr>
                <w:rFonts w:ascii="宋体" w:eastAsia="宋体" w:hAnsi="宋体" w:cs="宋体"/>
                <w:b/>
                <w:bCs/>
                <w:szCs w:val="21"/>
              </w:rPr>
            </w:pPr>
            <w:r>
              <w:rPr>
                <w:rFonts w:ascii="宋体" w:eastAsia="宋体" w:hAnsi="宋体" w:cs="宋体" w:hint="eastAsia"/>
                <w:b/>
                <w:bCs/>
                <w:szCs w:val="21"/>
              </w:rPr>
              <w:t>时  间</w:t>
            </w:r>
          </w:p>
        </w:tc>
        <w:tc>
          <w:tcPr>
            <w:tcW w:w="7372" w:type="dxa"/>
            <w:vAlign w:val="center"/>
          </w:tcPr>
          <w:p w:rsidR="00A6628D" w:rsidRDefault="00F66CCE">
            <w:pPr>
              <w:adjustRightInd w:val="0"/>
              <w:snapToGrid w:val="0"/>
              <w:spacing w:line="500" w:lineRule="exact"/>
              <w:jc w:val="center"/>
              <w:rPr>
                <w:rFonts w:ascii="宋体" w:eastAsia="宋体" w:hAnsi="宋体" w:cs="宋体"/>
                <w:b/>
                <w:bCs/>
                <w:szCs w:val="21"/>
              </w:rPr>
            </w:pPr>
            <w:r>
              <w:rPr>
                <w:rFonts w:ascii="宋体" w:eastAsia="宋体" w:hAnsi="宋体" w:cs="宋体" w:hint="eastAsia"/>
                <w:b/>
                <w:bCs/>
                <w:szCs w:val="21"/>
              </w:rPr>
              <w:t>培训日程</w:t>
            </w:r>
          </w:p>
        </w:tc>
      </w:tr>
      <w:tr w:rsidR="00A6628D">
        <w:trPr>
          <w:trHeight w:val="748"/>
          <w:jc w:val="center"/>
        </w:trPr>
        <w:tc>
          <w:tcPr>
            <w:tcW w:w="971" w:type="dxa"/>
            <w:vMerge w:val="restart"/>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具体时间待定</w:t>
            </w: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上午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06:00-08:00  前往培训基地</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08:00-12:00  培训课程：</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1.新时代医护责任和义务</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2.如何通过护理服务意识</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3.提高工作效率，医护司如何在工作中融洽配合。</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4、急救操作技术培训，包括（单人及双人徒手心肺复苏操作、呼吸道异物梗阻的急救方法、4人担架固定转运病人的抢救程序等）</w:t>
            </w:r>
          </w:p>
        </w:tc>
      </w:tr>
      <w:tr w:rsidR="00A6628D">
        <w:trPr>
          <w:trHeight w:val="726"/>
          <w:jc w:val="center"/>
        </w:trPr>
        <w:tc>
          <w:tcPr>
            <w:tcW w:w="971" w:type="dxa"/>
            <w:vMerge/>
            <w:vAlign w:val="center"/>
          </w:tcPr>
          <w:p w:rsidR="00A6628D" w:rsidRDefault="00A6628D">
            <w:pPr>
              <w:adjustRightInd w:val="0"/>
              <w:snapToGrid w:val="0"/>
              <w:spacing w:line="500" w:lineRule="exact"/>
              <w:jc w:val="center"/>
              <w:rPr>
                <w:rFonts w:ascii="宋体" w:eastAsia="宋体" w:hAnsi="宋体" w:cs="宋体"/>
                <w:bCs/>
                <w:szCs w:val="21"/>
              </w:rPr>
            </w:pP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下午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12:00-13:00  午餐（简餐）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13:00-18:00  培训课程：团队协作培训</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培训项目一：鼓动人心</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培训目的：培养医护人员取长补短，团结协作完成共同目标的能力，提升</w:t>
            </w:r>
            <w:r>
              <w:rPr>
                <w:rFonts w:ascii="宋体" w:eastAsia="宋体" w:hAnsi="宋体" w:cs="宋体" w:hint="eastAsia"/>
                <w:szCs w:val="21"/>
              </w:rPr>
              <w:t>急救服务中医护人员的协作能力。</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培训内容：要求队员在保证安全的情况下，将一个排球放在鼓面上，在大家的通力协作下，使鼓有节奏地平稳地把球连续地颠起。创造尽可能多的颠球记录。</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培训项目二：急速时限</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培训目的：培养医护人员决策的方法及意义，有限理性代替最优方案，认识统一指挥的意义与重要作用，提升大局意识，坚决执行科室领导的规范化建设布置的各项工作。</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培训内容：30张带有数字信息的卡片（数字从1到30），在60秒时间内采集数字信息卡片且按照数字顺序交予培训师确认。</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培训项目三：生命之旅</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培训目的：培养医护人员换位思考、助人助己。感悟沟通协作的重要性，爱是一切的动力，提升医护人员更好跟患者沟通交流的能力，提升服务水平，</w:t>
            </w:r>
            <w:r>
              <w:rPr>
                <w:rFonts w:ascii="宋体" w:eastAsia="宋体" w:hAnsi="宋体" w:cs="宋体" w:hint="eastAsia"/>
                <w:bCs/>
                <w:szCs w:val="21"/>
              </w:rPr>
              <w:lastRenderedPageBreak/>
              <w:t>为科室学科规范管理的作出最基础，但是最重要的贡献。</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培训内容：全部学员的眼睛被蒙上眼罩，在搭档的引领下爬坡涉水，完全将自己的生命交到了同伴的手上。</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18:00-19:00  晚餐（简餐）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 xml:space="preserve">19:00-21:00  返回深圳大学总医院                      </w:t>
            </w:r>
          </w:p>
        </w:tc>
      </w:tr>
      <w:tr w:rsidR="00A6628D">
        <w:trPr>
          <w:trHeight w:val="425"/>
          <w:jc w:val="center"/>
        </w:trPr>
        <w:tc>
          <w:tcPr>
            <w:tcW w:w="971" w:type="dxa"/>
            <w:vMerge w:val="restart"/>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lastRenderedPageBreak/>
              <w:t>具体时间待定</w:t>
            </w: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上午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06:00-08:00  前往惠州</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08:00-12:00  培训课程：EQ情绪与压力管理培训</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培训目的：深度了解科室医务人员的情绪与压力，有效舒解工作中的情绪压力，提高压力解套的相关技能与素质，从而提高医务人员的综合能力，推进</w:t>
            </w:r>
            <w:r>
              <w:rPr>
                <w:rFonts w:ascii="宋体" w:eastAsia="宋体" w:hAnsi="宋体" w:cs="宋体" w:hint="eastAsia"/>
                <w:szCs w:val="21"/>
              </w:rPr>
              <w:t>科室救治水平和治理能力现代化</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培训内容：</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第一部分：情商（EQ）</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情商(EQ)与人的管理：角色认知</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第二部分：情绪、压力知多少 – 走进情绪与压力世界</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了解情绪 – 情绪细节分解</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解析情绪源 -- 压力与情绪的关系</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看不见的心魔 – 消极情绪的杀伤力</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情绪与压力管理在企业管理中的重要性</w:t>
            </w:r>
          </w:p>
          <w:p w:rsidR="00A6628D" w:rsidRDefault="00F66CCE">
            <w:pPr>
              <w:widowControl/>
              <w:numPr>
                <w:ilvl w:val="0"/>
                <w:numId w:val="9"/>
              </w:numPr>
              <w:adjustRightInd w:val="0"/>
              <w:snapToGrid w:val="0"/>
              <w:spacing w:line="500" w:lineRule="exact"/>
              <w:ind w:leftChars="266" w:left="769" w:hangingChars="100" w:hanging="210"/>
              <w:rPr>
                <w:rFonts w:ascii="宋体" w:eastAsia="宋体" w:hAnsi="宋体" w:cs="宋体"/>
                <w:bCs/>
                <w:szCs w:val="21"/>
              </w:rPr>
            </w:pPr>
            <w:r>
              <w:rPr>
                <w:rFonts w:ascii="宋体" w:eastAsia="宋体" w:hAnsi="宋体" w:cs="宋体" w:hint="eastAsia"/>
                <w:bCs/>
                <w:szCs w:val="21"/>
              </w:rPr>
              <w:t>清除情绪管理盲点 -- 科学、理性的情绪调控观</w:t>
            </w:r>
          </w:p>
          <w:p w:rsidR="00A6628D" w:rsidRDefault="00F66CCE">
            <w:pPr>
              <w:widowControl/>
              <w:adjustRightInd w:val="0"/>
              <w:snapToGrid w:val="0"/>
              <w:spacing w:line="500" w:lineRule="exact"/>
              <w:ind w:leftChars="166" w:left="349" w:firstLineChars="100" w:firstLine="210"/>
              <w:rPr>
                <w:rFonts w:ascii="宋体" w:eastAsia="宋体" w:hAnsi="宋体" w:cs="宋体"/>
                <w:bCs/>
                <w:szCs w:val="21"/>
              </w:rPr>
            </w:pPr>
            <w:r>
              <w:rPr>
                <w:rFonts w:ascii="宋体" w:eastAsia="宋体" w:hAnsi="宋体" w:cs="宋体" w:hint="eastAsia"/>
                <w:bCs/>
                <w:szCs w:val="21"/>
              </w:rPr>
              <w:t>第三部分：来去自如，做驾驭情绪的主人</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（一）知己：与自己的心灵对话</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（二）知彼：找出情绪源</w:t>
            </w:r>
          </w:p>
          <w:p w:rsidR="00A6628D" w:rsidRDefault="00F66CCE">
            <w:pPr>
              <w:widowControl/>
              <w:adjustRightInd w:val="0"/>
              <w:snapToGrid w:val="0"/>
              <w:spacing w:line="500" w:lineRule="exact"/>
              <w:ind w:firstLineChars="200" w:firstLine="420"/>
              <w:rPr>
                <w:rFonts w:ascii="宋体" w:eastAsia="宋体" w:hAnsi="宋体" w:cs="宋体"/>
                <w:bCs/>
                <w:szCs w:val="21"/>
              </w:rPr>
            </w:pPr>
            <w:r>
              <w:rPr>
                <w:rFonts w:ascii="宋体" w:eastAsia="宋体" w:hAnsi="宋体" w:cs="宋体" w:hint="eastAsia"/>
                <w:bCs/>
                <w:szCs w:val="21"/>
              </w:rPr>
              <w:t>（三）找到出口：有效舒缓情绪压力</w:t>
            </w:r>
          </w:p>
        </w:tc>
      </w:tr>
      <w:tr w:rsidR="00A6628D">
        <w:trPr>
          <w:cantSplit/>
          <w:trHeight w:val="487"/>
          <w:jc w:val="center"/>
        </w:trPr>
        <w:tc>
          <w:tcPr>
            <w:tcW w:w="971" w:type="dxa"/>
            <w:vMerge/>
            <w:vAlign w:val="center"/>
          </w:tcPr>
          <w:p w:rsidR="00A6628D" w:rsidRDefault="00A6628D">
            <w:pPr>
              <w:adjustRightInd w:val="0"/>
              <w:snapToGrid w:val="0"/>
              <w:spacing w:line="500" w:lineRule="exact"/>
              <w:jc w:val="center"/>
              <w:rPr>
                <w:rFonts w:ascii="宋体" w:eastAsia="宋体" w:hAnsi="宋体" w:cs="宋体"/>
                <w:bCs/>
                <w:szCs w:val="21"/>
              </w:rPr>
            </w:pPr>
          </w:p>
        </w:tc>
        <w:tc>
          <w:tcPr>
            <w:tcW w:w="762" w:type="dxa"/>
            <w:vAlign w:val="center"/>
          </w:tcPr>
          <w:p w:rsidR="00A6628D" w:rsidRDefault="00F66CCE">
            <w:pPr>
              <w:adjustRightInd w:val="0"/>
              <w:snapToGrid w:val="0"/>
              <w:spacing w:line="500" w:lineRule="exact"/>
              <w:jc w:val="center"/>
              <w:rPr>
                <w:rFonts w:ascii="宋体" w:eastAsia="宋体" w:hAnsi="宋体" w:cs="宋体"/>
                <w:bCs/>
                <w:szCs w:val="21"/>
              </w:rPr>
            </w:pPr>
            <w:r>
              <w:rPr>
                <w:rFonts w:ascii="宋体" w:eastAsia="宋体" w:hAnsi="宋体" w:cs="宋体" w:hint="eastAsia"/>
                <w:bCs/>
                <w:szCs w:val="21"/>
              </w:rPr>
              <w:t>下午</w:t>
            </w:r>
          </w:p>
        </w:tc>
        <w:tc>
          <w:tcPr>
            <w:tcW w:w="7372" w:type="dxa"/>
            <w:vAlign w:val="center"/>
          </w:tcPr>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12:00-13:00  午餐（简餐）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13:00-18:00  培训考核及总结</w:t>
            </w:r>
          </w:p>
          <w:p w:rsidR="00A6628D" w:rsidRDefault="00F66CCE">
            <w:pPr>
              <w:widowControl/>
              <w:adjustRightInd w:val="0"/>
              <w:snapToGrid w:val="0"/>
              <w:spacing w:line="500" w:lineRule="exact"/>
              <w:ind w:firstLineChars="600" w:firstLine="1260"/>
              <w:rPr>
                <w:rFonts w:ascii="宋体" w:eastAsia="宋体" w:hAnsi="宋体" w:cs="宋体"/>
                <w:bCs/>
                <w:szCs w:val="21"/>
              </w:rPr>
            </w:pPr>
            <w:r>
              <w:rPr>
                <w:rFonts w:ascii="宋体" w:eastAsia="宋体" w:hAnsi="宋体" w:cs="宋体" w:hint="eastAsia"/>
                <w:bCs/>
                <w:szCs w:val="21"/>
              </w:rPr>
              <w:t>（一）业务能力提升考核</w:t>
            </w:r>
          </w:p>
          <w:p w:rsidR="00A6628D" w:rsidRDefault="00F66CCE">
            <w:pPr>
              <w:widowControl/>
              <w:adjustRightInd w:val="0"/>
              <w:snapToGrid w:val="0"/>
              <w:spacing w:line="500" w:lineRule="exact"/>
              <w:ind w:firstLineChars="600" w:firstLine="1260"/>
              <w:rPr>
                <w:rFonts w:ascii="宋体" w:eastAsia="宋体" w:hAnsi="宋体" w:cs="宋体"/>
                <w:bCs/>
                <w:szCs w:val="21"/>
              </w:rPr>
            </w:pPr>
            <w:r>
              <w:rPr>
                <w:rFonts w:ascii="宋体" w:eastAsia="宋体" w:hAnsi="宋体" w:cs="宋体" w:hint="eastAsia"/>
                <w:bCs/>
                <w:szCs w:val="21"/>
              </w:rPr>
              <w:t>（二）团队协作力检验</w:t>
            </w:r>
          </w:p>
          <w:p w:rsidR="00A6628D" w:rsidRDefault="00F66CCE">
            <w:pPr>
              <w:widowControl/>
              <w:adjustRightInd w:val="0"/>
              <w:snapToGrid w:val="0"/>
              <w:spacing w:line="500" w:lineRule="exact"/>
              <w:ind w:firstLineChars="600" w:firstLine="1260"/>
              <w:rPr>
                <w:rFonts w:ascii="宋体" w:eastAsia="宋体" w:hAnsi="宋体" w:cs="宋体"/>
                <w:bCs/>
                <w:szCs w:val="21"/>
              </w:rPr>
            </w:pPr>
            <w:r>
              <w:rPr>
                <w:rFonts w:ascii="宋体" w:eastAsia="宋体" w:hAnsi="宋体" w:cs="宋体" w:hint="eastAsia"/>
                <w:bCs/>
                <w:szCs w:val="21"/>
              </w:rPr>
              <w:t>（三）培训总结</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18:00-19:00  晚餐（简餐）</w:t>
            </w:r>
          </w:p>
          <w:p w:rsidR="00A6628D" w:rsidRDefault="00F66CCE">
            <w:pPr>
              <w:widowControl/>
              <w:adjustRightInd w:val="0"/>
              <w:snapToGrid w:val="0"/>
              <w:spacing w:line="500" w:lineRule="exact"/>
              <w:rPr>
                <w:rFonts w:ascii="宋体" w:eastAsia="宋体" w:hAnsi="宋体" w:cs="宋体"/>
                <w:bCs/>
                <w:szCs w:val="21"/>
              </w:rPr>
            </w:pPr>
            <w:r>
              <w:rPr>
                <w:rFonts w:ascii="宋体" w:eastAsia="宋体" w:hAnsi="宋体" w:cs="宋体" w:hint="eastAsia"/>
                <w:bCs/>
                <w:szCs w:val="21"/>
              </w:rPr>
              <w:t>19:00-21:00  返回深圳大学总医院，结束培训</w:t>
            </w:r>
          </w:p>
        </w:tc>
      </w:tr>
    </w:tbl>
    <w:p w:rsidR="00A6628D" w:rsidRDefault="00A6628D">
      <w:pPr>
        <w:spacing w:line="360" w:lineRule="auto"/>
        <w:ind w:firstLineChars="202" w:firstLine="424"/>
        <w:rPr>
          <w:rFonts w:ascii="宋体" w:eastAsia="宋体" w:hAnsi="宋体" w:cs="宋体"/>
          <w:szCs w:val="21"/>
        </w:rPr>
      </w:pPr>
    </w:p>
    <w:tbl>
      <w:tblPr>
        <w:tblStyle w:val="af7"/>
        <w:tblW w:w="9094" w:type="dxa"/>
        <w:tblInd w:w="-292" w:type="dxa"/>
        <w:tblLayout w:type="fixed"/>
        <w:tblLook w:val="04A0" w:firstRow="1" w:lastRow="0" w:firstColumn="1" w:lastColumn="0" w:noHBand="0" w:noVBand="1"/>
      </w:tblPr>
      <w:tblGrid>
        <w:gridCol w:w="2284"/>
        <w:gridCol w:w="1620"/>
        <w:gridCol w:w="5190"/>
      </w:tblGrid>
      <w:tr w:rsidR="00A6628D">
        <w:tc>
          <w:tcPr>
            <w:tcW w:w="2284" w:type="dxa"/>
          </w:tcPr>
          <w:p w:rsidR="00A6628D" w:rsidRDefault="00F66CCE">
            <w:pPr>
              <w:jc w:val="center"/>
              <w:rPr>
                <w:rFonts w:ascii="宋体" w:hAnsi="宋体" w:cs="宋体"/>
                <w:b/>
                <w:bCs/>
                <w:kern w:val="0"/>
                <w:szCs w:val="21"/>
              </w:rPr>
            </w:pPr>
            <w:r>
              <w:rPr>
                <w:rFonts w:ascii="宋体" w:hAnsi="宋体" w:cs="宋体" w:hint="eastAsia"/>
                <w:b/>
                <w:bCs/>
                <w:kern w:val="0"/>
                <w:szCs w:val="21"/>
              </w:rPr>
              <w:t>内容</w:t>
            </w:r>
          </w:p>
        </w:tc>
        <w:tc>
          <w:tcPr>
            <w:tcW w:w="1620" w:type="dxa"/>
          </w:tcPr>
          <w:p w:rsidR="00A6628D" w:rsidRDefault="00F66CCE">
            <w:pPr>
              <w:jc w:val="center"/>
              <w:rPr>
                <w:rFonts w:ascii="宋体" w:hAnsi="宋体" w:cs="宋体"/>
                <w:b/>
                <w:bCs/>
                <w:kern w:val="0"/>
                <w:szCs w:val="21"/>
              </w:rPr>
            </w:pPr>
            <w:r>
              <w:rPr>
                <w:rFonts w:ascii="宋体" w:hAnsi="宋体" w:cs="宋体" w:hint="eastAsia"/>
                <w:b/>
                <w:bCs/>
                <w:kern w:val="0"/>
                <w:szCs w:val="21"/>
              </w:rPr>
              <w:t>数量</w:t>
            </w:r>
          </w:p>
        </w:tc>
        <w:tc>
          <w:tcPr>
            <w:tcW w:w="5190" w:type="dxa"/>
          </w:tcPr>
          <w:p w:rsidR="00A6628D" w:rsidRDefault="00F66CCE">
            <w:pPr>
              <w:jc w:val="center"/>
              <w:rPr>
                <w:rFonts w:ascii="宋体" w:hAnsi="宋体" w:cs="宋体"/>
                <w:b/>
                <w:bCs/>
                <w:kern w:val="0"/>
                <w:szCs w:val="21"/>
              </w:rPr>
            </w:pPr>
            <w:r>
              <w:rPr>
                <w:rFonts w:ascii="宋体" w:hAnsi="宋体" w:cs="宋体" w:hint="eastAsia"/>
                <w:b/>
                <w:bCs/>
                <w:kern w:val="0"/>
                <w:szCs w:val="21"/>
              </w:rPr>
              <w:t>要求</w:t>
            </w:r>
          </w:p>
        </w:tc>
      </w:tr>
      <w:tr w:rsidR="00A6628D">
        <w:tc>
          <w:tcPr>
            <w:tcW w:w="2284" w:type="dxa"/>
          </w:tcPr>
          <w:p w:rsidR="00A6628D" w:rsidRDefault="00F66CCE">
            <w:pPr>
              <w:jc w:val="center"/>
              <w:rPr>
                <w:rFonts w:ascii="宋体" w:hAnsi="宋体" w:cs="宋体"/>
                <w:kern w:val="0"/>
                <w:szCs w:val="21"/>
              </w:rPr>
            </w:pPr>
            <w:r>
              <w:rPr>
                <w:rFonts w:ascii="宋体" w:hAnsi="宋体" w:cs="宋体" w:hint="eastAsia"/>
                <w:kern w:val="0"/>
                <w:szCs w:val="21"/>
              </w:rPr>
              <w:t>车辆安排</w:t>
            </w:r>
          </w:p>
        </w:tc>
        <w:tc>
          <w:tcPr>
            <w:tcW w:w="1620" w:type="dxa"/>
          </w:tcPr>
          <w:p w:rsidR="00A6628D" w:rsidRDefault="00F66CCE">
            <w:pPr>
              <w:jc w:val="center"/>
              <w:rPr>
                <w:rFonts w:ascii="宋体" w:hAnsi="宋体" w:cs="宋体"/>
                <w:kern w:val="0"/>
                <w:szCs w:val="21"/>
              </w:rPr>
            </w:pPr>
            <w:r>
              <w:rPr>
                <w:rFonts w:ascii="宋体" w:hAnsi="宋体" w:cs="宋体" w:hint="eastAsia"/>
                <w:kern w:val="0"/>
                <w:szCs w:val="21"/>
              </w:rPr>
              <w:t>2台*2天</w:t>
            </w:r>
          </w:p>
        </w:tc>
        <w:tc>
          <w:tcPr>
            <w:tcW w:w="5190" w:type="dxa"/>
          </w:tcPr>
          <w:p w:rsidR="00A6628D" w:rsidRDefault="00F66CCE">
            <w:pPr>
              <w:jc w:val="left"/>
              <w:rPr>
                <w:rFonts w:ascii="宋体" w:hAnsi="宋体" w:cs="宋体"/>
                <w:kern w:val="0"/>
                <w:szCs w:val="21"/>
              </w:rPr>
            </w:pPr>
            <w:r>
              <w:rPr>
                <w:rFonts w:ascii="宋体" w:hAnsi="宋体" w:cs="宋体" w:hint="eastAsia"/>
                <w:kern w:val="0"/>
                <w:szCs w:val="21"/>
              </w:rPr>
              <w:t>深圳惠州往返大巴车</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场地租赁</w:t>
            </w:r>
          </w:p>
        </w:tc>
        <w:tc>
          <w:tcPr>
            <w:tcW w:w="1620" w:type="dxa"/>
          </w:tcPr>
          <w:p w:rsidR="00A6628D" w:rsidRDefault="00F66CCE">
            <w:pPr>
              <w:jc w:val="center"/>
              <w:rPr>
                <w:rFonts w:ascii="宋体" w:hAnsi="宋体"/>
                <w:kern w:val="0"/>
                <w:szCs w:val="21"/>
              </w:rPr>
            </w:pPr>
            <w:r>
              <w:rPr>
                <w:rFonts w:ascii="宋体" w:hAnsi="宋体" w:hint="eastAsia"/>
                <w:kern w:val="0"/>
                <w:szCs w:val="21"/>
              </w:rPr>
              <w:t>室内场地2场</w:t>
            </w:r>
          </w:p>
          <w:p w:rsidR="00A6628D" w:rsidRDefault="00F66CCE">
            <w:pPr>
              <w:jc w:val="center"/>
              <w:rPr>
                <w:rFonts w:ascii="宋体" w:hAnsi="宋体"/>
                <w:kern w:val="0"/>
                <w:szCs w:val="21"/>
              </w:rPr>
            </w:pPr>
            <w:r>
              <w:rPr>
                <w:rFonts w:ascii="宋体" w:hAnsi="宋体" w:hint="eastAsia"/>
                <w:kern w:val="0"/>
                <w:szCs w:val="21"/>
              </w:rPr>
              <w:t>室外场地2场</w:t>
            </w:r>
          </w:p>
        </w:tc>
        <w:tc>
          <w:tcPr>
            <w:tcW w:w="5190" w:type="dxa"/>
          </w:tcPr>
          <w:p w:rsidR="00A6628D" w:rsidRDefault="00F66CCE">
            <w:pPr>
              <w:jc w:val="left"/>
              <w:rPr>
                <w:rFonts w:ascii="宋体" w:hAnsi="宋体"/>
                <w:kern w:val="0"/>
                <w:szCs w:val="21"/>
              </w:rPr>
            </w:pPr>
            <w:r>
              <w:rPr>
                <w:rFonts w:ascii="宋体" w:hAnsi="宋体" w:hint="eastAsia"/>
                <w:kern w:val="0"/>
                <w:szCs w:val="21"/>
              </w:rPr>
              <w:t>室内场地至少100平，有投影音响设备</w:t>
            </w:r>
          </w:p>
          <w:p w:rsidR="00A6628D" w:rsidRDefault="00F66CCE">
            <w:pPr>
              <w:jc w:val="left"/>
              <w:rPr>
                <w:rFonts w:ascii="宋体" w:hAnsi="宋体"/>
                <w:kern w:val="0"/>
                <w:szCs w:val="21"/>
              </w:rPr>
            </w:pPr>
            <w:r>
              <w:rPr>
                <w:rFonts w:ascii="宋体" w:hAnsi="宋体" w:hint="eastAsia"/>
                <w:kern w:val="0"/>
                <w:szCs w:val="21"/>
              </w:rPr>
              <w:t>室外场地宽敞安静，有音响设备</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培训手册</w:t>
            </w:r>
          </w:p>
        </w:tc>
        <w:tc>
          <w:tcPr>
            <w:tcW w:w="1620" w:type="dxa"/>
          </w:tcPr>
          <w:p w:rsidR="00A6628D" w:rsidRDefault="00F66CCE">
            <w:pPr>
              <w:jc w:val="center"/>
              <w:rPr>
                <w:rFonts w:ascii="宋体" w:hAnsi="宋体"/>
                <w:kern w:val="0"/>
                <w:szCs w:val="21"/>
              </w:rPr>
            </w:pPr>
            <w:r>
              <w:rPr>
                <w:rFonts w:ascii="宋体" w:hAnsi="宋体" w:hint="eastAsia"/>
                <w:kern w:val="0"/>
                <w:szCs w:val="21"/>
              </w:rPr>
              <w:t>50本</w:t>
            </w:r>
          </w:p>
        </w:tc>
        <w:tc>
          <w:tcPr>
            <w:tcW w:w="5190" w:type="dxa"/>
          </w:tcPr>
          <w:p w:rsidR="00A6628D" w:rsidRDefault="00F66CCE">
            <w:pPr>
              <w:jc w:val="left"/>
              <w:rPr>
                <w:rFonts w:ascii="宋体" w:hAnsi="宋体"/>
                <w:kern w:val="0"/>
                <w:szCs w:val="21"/>
              </w:rPr>
            </w:pPr>
            <w:r>
              <w:rPr>
                <w:rFonts w:ascii="宋体" w:hAnsi="宋体" w:hint="eastAsia"/>
                <w:kern w:val="0"/>
                <w:szCs w:val="21"/>
              </w:rPr>
              <w:t>含培训注意事项，讲课老师介绍、培训老师介绍等内容</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培训学习资料</w:t>
            </w:r>
          </w:p>
        </w:tc>
        <w:tc>
          <w:tcPr>
            <w:tcW w:w="1620" w:type="dxa"/>
          </w:tcPr>
          <w:p w:rsidR="00A6628D" w:rsidRDefault="00F66CCE">
            <w:pPr>
              <w:jc w:val="center"/>
              <w:rPr>
                <w:rFonts w:ascii="宋体" w:hAnsi="宋体"/>
                <w:kern w:val="0"/>
                <w:szCs w:val="21"/>
              </w:rPr>
            </w:pPr>
            <w:r>
              <w:rPr>
                <w:rFonts w:ascii="宋体" w:hAnsi="宋体" w:hint="eastAsia"/>
                <w:kern w:val="0"/>
                <w:szCs w:val="21"/>
              </w:rPr>
              <w:t>50本</w:t>
            </w:r>
          </w:p>
        </w:tc>
        <w:tc>
          <w:tcPr>
            <w:tcW w:w="5190" w:type="dxa"/>
          </w:tcPr>
          <w:p w:rsidR="00A6628D" w:rsidRDefault="00F66CCE">
            <w:pPr>
              <w:jc w:val="left"/>
              <w:rPr>
                <w:rFonts w:ascii="宋体" w:hAnsi="宋体"/>
                <w:kern w:val="0"/>
                <w:szCs w:val="21"/>
              </w:rPr>
            </w:pPr>
            <w:r>
              <w:rPr>
                <w:rFonts w:ascii="宋体" w:hAnsi="宋体" w:hint="eastAsia"/>
                <w:kern w:val="0"/>
                <w:szCs w:val="21"/>
              </w:rPr>
              <w:t>国家卫生和计划生育委员会住院医师规范化培训规划教材·急诊医学</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培训学习纪念章</w:t>
            </w:r>
          </w:p>
        </w:tc>
        <w:tc>
          <w:tcPr>
            <w:tcW w:w="1620" w:type="dxa"/>
          </w:tcPr>
          <w:p w:rsidR="00A6628D" w:rsidRDefault="00F66CCE">
            <w:pPr>
              <w:jc w:val="center"/>
              <w:rPr>
                <w:rFonts w:ascii="宋体" w:hAnsi="宋体"/>
                <w:kern w:val="0"/>
                <w:szCs w:val="21"/>
              </w:rPr>
            </w:pPr>
            <w:r>
              <w:rPr>
                <w:rFonts w:ascii="宋体" w:hAnsi="宋体" w:hint="eastAsia"/>
                <w:kern w:val="0"/>
                <w:szCs w:val="21"/>
              </w:rPr>
              <w:t>50个</w:t>
            </w:r>
          </w:p>
        </w:tc>
        <w:tc>
          <w:tcPr>
            <w:tcW w:w="5190" w:type="dxa"/>
          </w:tcPr>
          <w:p w:rsidR="00A6628D" w:rsidRDefault="00F66CCE">
            <w:pPr>
              <w:jc w:val="left"/>
              <w:rPr>
                <w:rFonts w:ascii="宋体" w:hAnsi="宋体"/>
                <w:kern w:val="0"/>
                <w:szCs w:val="21"/>
              </w:rPr>
            </w:pPr>
            <w:r>
              <w:rPr>
                <w:rFonts w:ascii="宋体" w:hAnsi="宋体" w:hint="eastAsia"/>
                <w:kern w:val="0"/>
                <w:szCs w:val="21"/>
              </w:rPr>
              <w:t>可长期保存</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培训场地布置</w:t>
            </w:r>
          </w:p>
        </w:tc>
        <w:tc>
          <w:tcPr>
            <w:tcW w:w="1620" w:type="dxa"/>
          </w:tcPr>
          <w:p w:rsidR="00A6628D" w:rsidRDefault="00F66CCE">
            <w:pPr>
              <w:jc w:val="center"/>
              <w:rPr>
                <w:rFonts w:ascii="宋体" w:hAnsi="宋体"/>
                <w:kern w:val="0"/>
                <w:szCs w:val="21"/>
              </w:rPr>
            </w:pPr>
            <w:r>
              <w:rPr>
                <w:rFonts w:ascii="宋体" w:hAnsi="宋体" w:hint="eastAsia"/>
                <w:kern w:val="0"/>
                <w:szCs w:val="21"/>
              </w:rPr>
              <w:t>1套</w:t>
            </w:r>
          </w:p>
        </w:tc>
        <w:tc>
          <w:tcPr>
            <w:tcW w:w="5190" w:type="dxa"/>
          </w:tcPr>
          <w:p w:rsidR="00A6628D" w:rsidRDefault="00F66CCE">
            <w:pPr>
              <w:jc w:val="left"/>
              <w:rPr>
                <w:rFonts w:ascii="宋体" w:hAnsi="宋体"/>
                <w:kern w:val="0"/>
                <w:szCs w:val="21"/>
              </w:rPr>
            </w:pPr>
            <w:r>
              <w:rPr>
                <w:rFonts w:ascii="宋体" w:hAnsi="宋体" w:hint="eastAsia"/>
                <w:kern w:val="0"/>
                <w:szCs w:val="21"/>
              </w:rPr>
              <w:t>培训主题展板</w:t>
            </w:r>
            <w:r>
              <w:rPr>
                <w:rFonts w:hint="eastAsia"/>
                <w:kern w:val="0"/>
                <w:szCs w:val="21"/>
              </w:rPr>
              <w:t>及横幅</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工作餐</w:t>
            </w:r>
          </w:p>
        </w:tc>
        <w:tc>
          <w:tcPr>
            <w:tcW w:w="1620" w:type="dxa"/>
          </w:tcPr>
          <w:p w:rsidR="00A6628D" w:rsidRDefault="00F66CCE">
            <w:pPr>
              <w:jc w:val="center"/>
              <w:rPr>
                <w:rFonts w:ascii="宋体" w:hAnsi="宋体"/>
                <w:kern w:val="0"/>
                <w:szCs w:val="21"/>
              </w:rPr>
            </w:pPr>
            <w:r>
              <w:rPr>
                <w:rFonts w:ascii="宋体" w:hAnsi="宋体" w:hint="eastAsia"/>
                <w:kern w:val="0"/>
                <w:szCs w:val="21"/>
              </w:rPr>
              <w:t>50人*2餐</w:t>
            </w:r>
          </w:p>
        </w:tc>
        <w:tc>
          <w:tcPr>
            <w:tcW w:w="5190" w:type="dxa"/>
          </w:tcPr>
          <w:p w:rsidR="00A6628D" w:rsidRDefault="00F66CCE">
            <w:pPr>
              <w:jc w:val="left"/>
              <w:rPr>
                <w:rFonts w:ascii="宋体" w:hAnsi="宋体"/>
                <w:kern w:val="0"/>
                <w:szCs w:val="21"/>
              </w:rPr>
            </w:pPr>
            <w:r>
              <w:rPr>
                <w:rFonts w:ascii="宋体" w:hAnsi="宋体" w:hint="eastAsia"/>
                <w:kern w:val="0"/>
                <w:szCs w:val="21"/>
              </w:rPr>
              <w:t>最低标准：50元/餐</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Polo衫服装+帽子</w:t>
            </w:r>
          </w:p>
        </w:tc>
        <w:tc>
          <w:tcPr>
            <w:tcW w:w="1620" w:type="dxa"/>
          </w:tcPr>
          <w:p w:rsidR="00A6628D" w:rsidRDefault="00F66CCE">
            <w:pPr>
              <w:jc w:val="center"/>
              <w:rPr>
                <w:rFonts w:ascii="宋体" w:hAnsi="宋体"/>
                <w:kern w:val="0"/>
                <w:szCs w:val="21"/>
              </w:rPr>
            </w:pPr>
            <w:r>
              <w:rPr>
                <w:rFonts w:ascii="宋体" w:hAnsi="宋体" w:hint="eastAsia"/>
                <w:kern w:val="0"/>
                <w:szCs w:val="21"/>
              </w:rPr>
              <w:t>50套</w:t>
            </w:r>
          </w:p>
        </w:tc>
        <w:tc>
          <w:tcPr>
            <w:tcW w:w="5190" w:type="dxa"/>
          </w:tcPr>
          <w:p w:rsidR="00A6628D" w:rsidRDefault="00F66CCE">
            <w:pPr>
              <w:jc w:val="left"/>
              <w:rPr>
                <w:rFonts w:ascii="宋体" w:hAnsi="宋体"/>
                <w:kern w:val="0"/>
                <w:szCs w:val="21"/>
              </w:rPr>
            </w:pPr>
            <w:r>
              <w:rPr>
                <w:rFonts w:ascii="宋体" w:hAnsi="宋体" w:hint="eastAsia"/>
                <w:kern w:val="0"/>
                <w:szCs w:val="21"/>
              </w:rPr>
              <w:t>短袖polo衫及帽子</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水+保险</w:t>
            </w:r>
          </w:p>
        </w:tc>
        <w:tc>
          <w:tcPr>
            <w:tcW w:w="1620" w:type="dxa"/>
          </w:tcPr>
          <w:p w:rsidR="00A6628D" w:rsidRDefault="00F66CCE">
            <w:pPr>
              <w:jc w:val="center"/>
              <w:rPr>
                <w:rFonts w:ascii="宋体" w:hAnsi="宋体"/>
                <w:kern w:val="0"/>
                <w:szCs w:val="21"/>
              </w:rPr>
            </w:pPr>
            <w:r>
              <w:rPr>
                <w:rFonts w:ascii="宋体" w:hAnsi="宋体" w:hint="eastAsia"/>
                <w:kern w:val="0"/>
                <w:szCs w:val="21"/>
              </w:rPr>
              <w:t>50人</w:t>
            </w:r>
          </w:p>
        </w:tc>
        <w:tc>
          <w:tcPr>
            <w:tcW w:w="5190" w:type="dxa"/>
          </w:tcPr>
          <w:p w:rsidR="00A6628D" w:rsidRDefault="00A6628D">
            <w:pPr>
              <w:jc w:val="left"/>
              <w:rPr>
                <w:rFonts w:ascii="宋体" w:hAnsi="宋体"/>
                <w:kern w:val="0"/>
                <w:szCs w:val="21"/>
              </w:rPr>
            </w:pP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讲者劳务费</w:t>
            </w:r>
          </w:p>
        </w:tc>
        <w:tc>
          <w:tcPr>
            <w:tcW w:w="1620" w:type="dxa"/>
          </w:tcPr>
          <w:p w:rsidR="00A6628D" w:rsidRDefault="00F66CCE">
            <w:pPr>
              <w:jc w:val="center"/>
              <w:rPr>
                <w:rFonts w:ascii="宋体" w:hAnsi="宋体"/>
                <w:kern w:val="0"/>
                <w:szCs w:val="21"/>
              </w:rPr>
            </w:pPr>
            <w:r>
              <w:rPr>
                <w:rFonts w:ascii="宋体" w:hAnsi="宋体" w:hint="eastAsia"/>
                <w:kern w:val="0"/>
                <w:szCs w:val="21"/>
              </w:rPr>
              <w:t>-</w:t>
            </w:r>
          </w:p>
        </w:tc>
        <w:tc>
          <w:tcPr>
            <w:tcW w:w="5190" w:type="dxa"/>
          </w:tcPr>
          <w:p w:rsidR="00A6628D" w:rsidRDefault="00F66CCE">
            <w:pPr>
              <w:jc w:val="left"/>
              <w:rPr>
                <w:rFonts w:ascii="宋体" w:hAnsi="宋体"/>
                <w:kern w:val="0"/>
                <w:szCs w:val="21"/>
              </w:rPr>
            </w:pPr>
            <w:r>
              <w:rPr>
                <w:rFonts w:ascii="宋体" w:hAnsi="宋体" w:hint="eastAsia"/>
                <w:kern w:val="0"/>
                <w:szCs w:val="21"/>
              </w:rPr>
              <w:t>按实际支付</w:t>
            </w:r>
          </w:p>
        </w:tc>
      </w:tr>
      <w:tr w:rsidR="00A6628D">
        <w:tc>
          <w:tcPr>
            <w:tcW w:w="2284" w:type="dxa"/>
          </w:tcPr>
          <w:p w:rsidR="00A6628D" w:rsidRDefault="00F66CCE">
            <w:pPr>
              <w:jc w:val="center"/>
              <w:rPr>
                <w:rFonts w:ascii="宋体" w:hAnsi="宋体"/>
                <w:kern w:val="0"/>
                <w:szCs w:val="21"/>
              </w:rPr>
            </w:pPr>
            <w:r>
              <w:rPr>
                <w:rFonts w:ascii="宋体" w:hAnsi="宋体" w:hint="eastAsia"/>
                <w:kern w:val="0"/>
                <w:szCs w:val="21"/>
              </w:rPr>
              <w:t>培训课程设计</w:t>
            </w:r>
          </w:p>
        </w:tc>
        <w:tc>
          <w:tcPr>
            <w:tcW w:w="1620" w:type="dxa"/>
          </w:tcPr>
          <w:p w:rsidR="00A6628D" w:rsidRDefault="00F66CCE">
            <w:pPr>
              <w:jc w:val="center"/>
              <w:rPr>
                <w:rFonts w:ascii="宋体" w:hAnsi="宋体"/>
                <w:kern w:val="0"/>
                <w:szCs w:val="21"/>
              </w:rPr>
            </w:pPr>
            <w:r>
              <w:rPr>
                <w:rFonts w:ascii="宋体" w:hAnsi="宋体" w:hint="eastAsia"/>
                <w:kern w:val="0"/>
                <w:szCs w:val="21"/>
              </w:rPr>
              <w:t>-</w:t>
            </w:r>
          </w:p>
        </w:tc>
        <w:tc>
          <w:tcPr>
            <w:tcW w:w="5190" w:type="dxa"/>
          </w:tcPr>
          <w:p w:rsidR="00A6628D" w:rsidRDefault="00F66CCE">
            <w:pPr>
              <w:jc w:val="left"/>
              <w:rPr>
                <w:rFonts w:ascii="宋体" w:hAnsi="宋体"/>
                <w:kern w:val="0"/>
                <w:szCs w:val="21"/>
              </w:rPr>
            </w:pPr>
            <w:r>
              <w:rPr>
                <w:rFonts w:ascii="宋体" w:hAnsi="宋体" w:hint="eastAsia"/>
                <w:kern w:val="0"/>
                <w:szCs w:val="21"/>
              </w:rPr>
              <w:t>按培训日常要求设计</w:t>
            </w:r>
          </w:p>
        </w:tc>
      </w:tr>
    </w:tbl>
    <w:p w:rsidR="00A6628D" w:rsidRDefault="00A6628D">
      <w:pPr>
        <w:ind w:firstLineChars="200" w:firstLine="420"/>
        <w:rPr>
          <w:rFonts w:ascii="宋体" w:eastAsia="宋体" w:hAnsi="宋体"/>
          <w:szCs w:val="21"/>
        </w:rPr>
      </w:pPr>
    </w:p>
    <w:p w:rsidR="00A6628D" w:rsidRDefault="00A6628D">
      <w:pPr>
        <w:ind w:firstLineChars="200" w:firstLine="420"/>
        <w:rPr>
          <w:rFonts w:ascii="宋体" w:eastAsia="宋体" w:hAnsi="宋体"/>
          <w:szCs w:val="21"/>
        </w:rPr>
      </w:pPr>
    </w:p>
    <w:p w:rsidR="00A6628D" w:rsidRDefault="00F66CCE">
      <w:pPr>
        <w:ind w:firstLineChars="200" w:firstLine="420"/>
        <w:rPr>
          <w:rFonts w:ascii="宋体" w:eastAsia="宋体" w:hAnsi="宋体"/>
          <w:szCs w:val="21"/>
        </w:rPr>
      </w:pPr>
      <w:r>
        <w:rPr>
          <w:rFonts w:ascii="宋体" w:eastAsia="宋体" w:hAnsi="宋体" w:hint="eastAsia"/>
          <w:szCs w:val="21"/>
        </w:rPr>
        <w:t>服务要求：1、符合有关财务报销管理规定，并协助做好相关培训材料的留存工作</w:t>
      </w:r>
    </w:p>
    <w:p w:rsidR="00A6628D" w:rsidRDefault="00F66CCE">
      <w:pPr>
        <w:ind w:firstLineChars="200" w:firstLine="420"/>
        <w:rPr>
          <w:rFonts w:ascii="宋体" w:eastAsia="宋体" w:hAnsi="宋体"/>
          <w:szCs w:val="21"/>
        </w:rPr>
      </w:pPr>
      <w:r>
        <w:rPr>
          <w:rFonts w:ascii="宋体" w:eastAsia="宋体" w:hAnsi="宋体" w:hint="eastAsia"/>
          <w:szCs w:val="21"/>
        </w:rPr>
        <w:t xml:space="preserve">          2、购买保险。</w:t>
      </w:r>
    </w:p>
    <w:p w:rsidR="00A6628D" w:rsidRDefault="00A6628D">
      <w:pPr>
        <w:spacing w:line="360" w:lineRule="auto"/>
        <w:rPr>
          <w:rFonts w:ascii="Times New Roman" w:eastAsia="宋体" w:hAnsi="Times New Roman" w:cs="Times New Roman"/>
          <w:szCs w:val="21"/>
        </w:rPr>
      </w:pPr>
    </w:p>
    <w:p w:rsidR="00A6628D" w:rsidRDefault="00F66CCE">
      <w:pPr>
        <w:numPr>
          <w:ilvl w:val="0"/>
          <w:numId w:val="10"/>
        </w:numPr>
        <w:spacing w:line="360" w:lineRule="auto"/>
        <w:ind w:left="2102" w:firstLineChars="202" w:firstLine="426"/>
        <w:rPr>
          <w:rFonts w:ascii="宋体" w:eastAsia="宋体" w:hAnsi="宋体" w:cs="Times New Roman"/>
          <w:b/>
          <w:szCs w:val="21"/>
        </w:rPr>
      </w:pPr>
      <w:r w:rsidRPr="00216907">
        <w:rPr>
          <w:rFonts w:ascii="宋体" w:eastAsia="宋体" w:hAnsi="宋体" w:cs="Times New Roman" w:hint="eastAsia"/>
          <w:b/>
          <w:szCs w:val="21"/>
        </w:rPr>
        <w:t>服务人</w:t>
      </w:r>
      <w:r>
        <w:rPr>
          <w:rFonts w:ascii="宋体" w:eastAsia="宋体" w:hAnsi="宋体" w:cs="Times New Roman" w:hint="eastAsia"/>
          <w:b/>
          <w:szCs w:val="21"/>
        </w:rPr>
        <w:t>员</w:t>
      </w:r>
      <w:r>
        <w:rPr>
          <w:rFonts w:ascii="宋体" w:eastAsia="宋体" w:hAnsi="宋体" w:cs="Times New Roman"/>
          <w:b/>
          <w:szCs w:val="21"/>
        </w:rPr>
        <w:t>要求</w:t>
      </w:r>
    </w:p>
    <w:p w:rsidR="00A6628D" w:rsidRDefault="00F66CCE">
      <w:pPr>
        <w:rPr>
          <w:rFonts w:ascii="宋体" w:eastAsia="宋体" w:hAnsi="宋体"/>
          <w:szCs w:val="21"/>
        </w:rPr>
      </w:pPr>
      <w:r>
        <w:rPr>
          <w:rFonts w:ascii="宋体" w:eastAsia="宋体" w:hAnsi="宋体" w:hint="eastAsia"/>
          <w:szCs w:val="21"/>
        </w:rPr>
        <w:lastRenderedPageBreak/>
        <w:t>1.每场培训至少2名培训讲师，要求培训讲师具有培训资质证书；</w:t>
      </w:r>
    </w:p>
    <w:p w:rsidR="00A6628D" w:rsidRDefault="00F66CCE">
      <w:pPr>
        <w:rPr>
          <w:rFonts w:ascii="宋体" w:eastAsia="宋体" w:hAnsi="宋体"/>
          <w:szCs w:val="21"/>
        </w:rPr>
      </w:pPr>
      <w:r>
        <w:rPr>
          <w:rFonts w:ascii="宋体" w:eastAsia="宋体" w:hAnsi="宋体" w:hint="eastAsia"/>
          <w:szCs w:val="21"/>
        </w:rPr>
        <w:t>2.每批培训至少2名工作人员全程协助，保障活动后勤服务。</w:t>
      </w:r>
    </w:p>
    <w:p w:rsidR="00A6628D" w:rsidRDefault="00F66CCE">
      <w:pPr>
        <w:keepNext/>
        <w:keepLines/>
        <w:adjustRightInd w:val="0"/>
        <w:spacing w:beforeLines="50" w:before="231" w:afterLines="50" w:after="231" w:line="240" w:lineRule="atLeast"/>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A6628D" w:rsidRDefault="00F66CCE">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（一）服务范围及服务期限</w:t>
      </w:r>
    </w:p>
    <w:p w:rsidR="00A6628D" w:rsidRDefault="00F66CCE">
      <w:pPr>
        <w:ind w:firstLineChars="200" w:firstLine="420"/>
        <w:rPr>
          <w:rFonts w:ascii="宋体" w:eastAsia="宋体" w:hAnsi="宋体"/>
          <w:szCs w:val="21"/>
        </w:rPr>
      </w:pPr>
      <w:r>
        <w:rPr>
          <w:rFonts w:ascii="宋体" w:eastAsia="宋体" w:hAnsi="宋体" w:hint="eastAsia"/>
          <w:szCs w:val="21"/>
        </w:rPr>
        <w:t>1、服务期限：2020年12月31日前完成第一场培训服务；2021年6月30日前完成第二场培训服务。</w:t>
      </w:r>
    </w:p>
    <w:p w:rsidR="00A6628D" w:rsidRDefault="00A6628D">
      <w:pPr>
        <w:ind w:firstLineChars="200" w:firstLine="420"/>
        <w:rPr>
          <w:rFonts w:ascii="宋体" w:eastAsia="宋体" w:hAnsi="宋体"/>
          <w:szCs w:val="21"/>
        </w:rPr>
      </w:pPr>
    </w:p>
    <w:p w:rsidR="00A6628D" w:rsidRDefault="00F66CCE">
      <w:pPr>
        <w:ind w:firstLineChars="200" w:firstLine="420"/>
        <w:rPr>
          <w:rFonts w:ascii="宋体" w:eastAsia="宋体" w:hAnsi="宋体"/>
          <w:szCs w:val="21"/>
        </w:rPr>
      </w:pPr>
      <w:r>
        <w:rPr>
          <w:rFonts w:ascii="宋体" w:eastAsia="宋体" w:hAnsi="宋体" w:hint="eastAsia"/>
          <w:szCs w:val="21"/>
        </w:rPr>
        <w:t>2、中标人有下述情况之一的，采购单位有权终止合同：</w:t>
      </w:r>
    </w:p>
    <w:p w:rsidR="00A6628D" w:rsidRDefault="00F66CCE">
      <w:pPr>
        <w:ind w:firstLineChars="200" w:firstLine="420"/>
        <w:rPr>
          <w:rFonts w:ascii="宋体" w:eastAsia="宋体" w:hAnsi="宋体"/>
          <w:szCs w:val="21"/>
        </w:rPr>
      </w:pPr>
      <w:r>
        <w:rPr>
          <w:rFonts w:ascii="宋体" w:eastAsia="宋体" w:hAnsi="宋体" w:hint="eastAsia"/>
          <w:szCs w:val="21"/>
        </w:rPr>
        <w:t>（1）合同期内未经采购人书面同意，中标人擅自减少投标文件中承诺投入的人员的；</w:t>
      </w:r>
    </w:p>
    <w:p w:rsidR="00A6628D" w:rsidRDefault="00F66CCE">
      <w:pPr>
        <w:ind w:firstLineChars="200" w:firstLine="420"/>
        <w:rPr>
          <w:rFonts w:ascii="宋体" w:eastAsia="宋体" w:hAnsi="宋体"/>
          <w:szCs w:val="21"/>
        </w:rPr>
      </w:pPr>
      <w:r>
        <w:rPr>
          <w:rFonts w:ascii="宋体" w:eastAsia="宋体" w:hAnsi="宋体" w:hint="eastAsia"/>
          <w:szCs w:val="21"/>
        </w:rPr>
        <w:t>（2）一年内受到两次责令限期整改的；</w:t>
      </w:r>
    </w:p>
    <w:p w:rsidR="00A6628D" w:rsidRDefault="00F66CCE">
      <w:pPr>
        <w:ind w:firstLineChars="200" w:firstLine="420"/>
        <w:rPr>
          <w:rFonts w:ascii="宋体" w:eastAsia="宋体" w:hAnsi="宋体"/>
          <w:szCs w:val="21"/>
        </w:rPr>
      </w:pPr>
      <w:r>
        <w:rPr>
          <w:rFonts w:ascii="宋体" w:eastAsia="宋体" w:hAnsi="宋体" w:hint="eastAsia"/>
          <w:szCs w:val="21"/>
        </w:rPr>
        <w:t>（3）因中标人的原因，发生重大或以上质量事故或社会公共事件，造成严重社会影响的；</w:t>
      </w:r>
    </w:p>
    <w:p w:rsidR="00A6628D" w:rsidRDefault="00F66CCE">
      <w:pPr>
        <w:ind w:firstLineChars="200" w:firstLine="420"/>
        <w:rPr>
          <w:rFonts w:ascii="宋体" w:eastAsia="宋体" w:hAnsi="宋体"/>
          <w:szCs w:val="21"/>
        </w:rPr>
      </w:pPr>
      <w:r>
        <w:rPr>
          <w:rFonts w:ascii="宋体" w:eastAsia="宋体" w:hAnsi="宋体" w:hint="eastAsia"/>
          <w:szCs w:val="21"/>
        </w:rPr>
        <w:t>（4）由于中标人的主要责任，被媒体曝光造成严重不良社会影响，经查证属实的；</w:t>
      </w:r>
    </w:p>
    <w:p w:rsidR="00A6628D" w:rsidRDefault="00F66CCE">
      <w:pPr>
        <w:ind w:firstLineChars="200" w:firstLine="420"/>
        <w:rPr>
          <w:rFonts w:ascii="宋体" w:eastAsia="宋体" w:hAnsi="宋体"/>
          <w:szCs w:val="21"/>
        </w:rPr>
      </w:pPr>
      <w:r>
        <w:rPr>
          <w:rFonts w:ascii="宋体" w:eastAsia="宋体" w:hAnsi="宋体" w:hint="eastAsia"/>
          <w:szCs w:val="21"/>
        </w:rPr>
        <w:t>（5）法律法规或采购文件规定的其他终止合同的情形。</w:t>
      </w:r>
    </w:p>
    <w:p w:rsidR="00A6628D" w:rsidRDefault="00A6628D">
      <w:pPr>
        <w:ind w:firstLineChars="200" w:firstLine="420"/>
        <w:rPr>
          <w:rFonts w:ascii="宋体" w:eastAsia="宋体" w:hAnsi="宋体"/>
          <w:szCs w:val="21"/>
        </w:rPr>
      </w:pPr>
    </w:p>
    <w:p w:rsidR="00A6628D" w:rsidRDefault="00F66CCE">
      <w:pPr>
        <w:spacing w:line="240" w:lineRule="atLeast"/>
        <w:ind w:firstLineChars="200" w:firstLine="422"/>
        <w:rPr>
          <w:rFonts w:ascii="宋体" w:eastAsia="宋体" w:hAnsi="宋体" w:cs="Times New Roman"/>
          <w:b/>
          <w:szCs w:val="21"/>
        </w:rPr>
      </w:pPr>
      <w:r>
        <w:rPr>
          <w:rFonts w:ascii="宋体" w:eastAsia="宋体" w:hAnsi="宋体" w:cs="Times New Roman" w:hint="eastAsia"/>
          <w:b/>
          <w:szCs w:val="21"/>
        </w:rPr>
        <w:t>（二）付款方式</w:t>
      </w:r>
    </w:p>
    <w:p w:rsidR="00A6628D" w:rsidRDefault="00F66CCE">
      <w:pPr>
        <w:ind w:firstLineChars="200" w:firstLine="420"/>
        <w:rPr>
          <w:rFonts w:ascii="宋体" w:eastAsia="宋体" w:hAnsi="宋体"/>
          <w:szCs w:val="21"/>
        </w:rPr>
      </w:pPr>
      <w:r>
        <w:rPr>
          <w:rFonts w:ascii="宋体" w:eastAsia="宋体" w:hAnsi="宋体" w:hint="eastAsia"/>
          <w:szCs w:val="21"/>
        </w:rPr>
        <w:t>合同签订后7个工作日内办理相关付款资料。</w:t>
      </w:r>
    </w:p>
    <w:p w:rsidR="00A6628D" w:rsidRDefault="00A6628D">
      <w:pPr>
        <w:spacing w:line="240" w:lineRule="exact"/>
        <w:rPr>
          <w:rFonts w:ascii="宋体" w:eastAsia="宋体" w:hAnsi="宋体" w:cs="Times New Roman"/>
          <w:szCs w:val="21"/>
        </w:rPr>
      </w:pPr>
    </w:p>
    <w:p w:rsidR="00A6628D" w:rsidRDefault="00A6628D">
      <w:pPr>
        <w:spacing w:line="240" w:lineRule="exact"/>
        <w:rPr>
          <w:rFonts w:ascii="宋体" w:eastAsia="宋体" w:hAnsi="宋体" w:cs="Times New Roman"/>
          <w:szCs w:val="21"/>
        </w:rPr>
      </w:pPr>
    </w:p>
    <w:p w:rsidR="00A6628D" w:rsidRDefault="00F66CCE">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A6628D" w:rsidRDefault="00F66CC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rsidR="00A6628D" w:rsidRDefault="00F66CC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6628D" w:rsidRDefault="00F66CCE">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w:t>
      </w:r>
      <w:r>
        <w:rPr>
          <w:rFonts w:ascii="宋体" w:eastAsia="宋体" w:hAnsi="宋体" w:cs="Times New Roman" w:hint="eastAsia"/>
          <w:szCs w:val="21"/>
        </w:rPr>
        <w:lastRenderedPageBreak/>
        <w:t>差异详细说明。</w:t>
      </w:r>
    </w:p>
    <w:p w:rsidR="00A6628D" w:rsidRDefault="00A6628D">
      <w:pPr>
        <w:spacing w:line="240" w:lineRule="atLeast"/>
        <w:ind w:firstLineChars="200" w:firstLine="420"/>
      </w:pPr>
    </w:p>
    <w:p w:rsidR="00A6628D" w:rsidRDefault="00F66CCE">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w:t>
      </w:r>
    </w:p>
    <w:p w:rsidR="00A6628D" w:rsidRDefault="00F66CCE">
      <w:pPr>
        <w:rPr>
          <w:rFonts w:ascii="Times New Roman" w:eastAsia="宋体" w:hAnsi="Times New Roman" w:cs="Times New Roman"/>
          <w:sz w:val="24"/>
          <w:szCs w:val="24"/>
        </w:rPr>
      </w:pPr>
      <w:r>
        <w:rPr>
          <w:rFonts w:ascii="Times New Roman" w:eastAsia="宋体" w:hAnsi="宋体" w:cs="Times New Roman"/>
          <w:sz w:val="24"/>
          <w:szCs w:val="24"/>
        </w:rPr>
        <w:t>投标文件组成：</w:t>
      </w:r>
    </w:p>
    <w:p w:rsidR="00A6628D" w:rsidRDefault="00F66CCE">
      <w:pPr>
        <w:ind w:firstLineChars="400" w:firstLine="840"/>
        <w:rPr>
          <w:rFonts w:ascii="Times New Roman" w:eastAsia="宋体" w:hAnsi="Times New Roman" w:cs="Times New Roman"/>
          <w:sz w:val="24"/>
          <w:szCs w:val="24"/>
        </w:rPr>
      </w:pPr>
      <w:r>
        <w:rPr>
          <w:rFonts w:ascii="Times New Roman" w:eastAsia="宋体" w:hAnsi="Times New Roman" w:cs="Times New Roman"/>
          <w:szCs w:val="24"/>
        </w:rPr>
        <w:t>1</w:t>
      </w:r>
      <w:r>
        <w:rPr>
          <w:rFonts w:ascii="Times New Roman" w:eastAsia="宋体" w:hAnsi="宋体" w:cs="Times New Roman"/>
          <w:szCs w:val="24"/>
        </w:rPr>
        <w:t>、投标文件第一部分</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）投标函</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）承诺函</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）投标一览表</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4</w:t>
      </w:r>
      <w:r>
        <w:rPr>
          <w:rFonts w:ascii="Times New Roman" w:eastAsia="宋体" w:hAnsi="宋体" w:cs="Times New Roman"/>
          <w:szCs w:val="21"/>
        </w:rPr>
        <w:t>）投标人情况介绍</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5</w:t>
      </w:r>
      <w:r>
        <w:rPr>
          <w:rFonts w:ascii="Times New Roman" w:eastAsia="宋体" w:hAnsi="宋体" w:cs="Times New Roman"/>
          <w:szCs w:val="21"/>
        </w:rPr>
        <w:t>）投标人资格情况及通过相关认证情况</w:t>
      </w:r>
    </w:p>
    <w:p w:rsidR="00A6628D" w:rsidRDefault="00F66CCE">
      <w:pPr>
        <w:spacing w:beforeLines="25" w:before="115" w:afterLines="25" w:after="115"/>
        <w:ind w:firstLineChars="737" w:firstLine="15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6</w:t>
      </w:r>
      <w:r>
        <w:rPr>
          <w:rFonts w:ascii="Times New Roman" w:eastAsia="宋体" w:hAnsi="宋体" w:cs="Times New Roman"/>
          <w:szCs w:val="21"/>
        </w:rPr>
        <w:t>）其它招标文件要求的内容及投标人认为需要补充的内容（格式自定）</w:t>
      </w:r>
    </w:p>
    <w:p w:rsidR="00A6628D" w:rsidRDefault="00F66CCE">
      <w:pPr>
        <w:ind w:firstLineChars="400" w:firstLine="84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、投标文件第二部分</w:t>
      </w:r>
    </w:p>
    <w:p w:rsidR="00A6628D" w:rsidRDefault="00F66CCE">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）法定代表人（负责人）授权委托书</w:t>
      </w:r>
    </w:p>
    <w:p w:rsidR="00A6628D" w:rsidRDefault="00F66CCE">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）无违法违规行为承诺函</w:t>
      </w:r>
    </w:p>
    <w:p w:rsidR="00A6628D" w:rsidRDefault="00F66CCE">
      <w:pPr>
        <w:ind w:leftChars="100" w:left="210" w:firstLineChars="642" w:firstLine="1348"/>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）其它招标文件要求的内容及投标人认为需要补充的内容（格式自定）</w:t>
      </w:r>
    </w:p>
    <w:p w:rsidR="00A6628D" w:rsidRDefault="00A6628D">
      <w:pPr>
        <w:ind w:leftChars="342" w:left="718" w:firstLineChars="675" w:firstLine="1620"/>
        <w:rPr>
          <w:rFonts w:ascii="Times New Roman" w:eastAsia="宋体" w:hAnsi="Times New Roman" w:cs="Times New Roman"/>
          <w:sz w:val="24"/>
          <w:szCs w:val="24"/>
        </w:rPr>
      </w:pPr>
    </w:p>
    <w:p w:rsidR="00A6628D" w:rsidRDefault="00A6628D">
      <w:pPr>
        <w:rPr>
          <w:rFonts w:ascii="仿宋_GB2312" w:eastAsia="仿宋_GB2312" w:hAnsi="Times New Roman" w:cs="Times New Roman"/>
          <w:sz w:val="24"/>
          <w:szCs w:val="24"/>
        </w:rPr>
      </w:pPr>
    </w:p>
    <w:p w:rsidR="00A6628D" w:rsidRDefault="00F66CCE">
      <w:pPr>
        <w:pageBreakBefore/>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A6628D" w:rsidRDefault="00A6628D">
      <w:pPr>
        <w:rPr>
          <w:rFonts w:ascii="Times New Roman" w:eastAsia="宋体" w:hAnsi="Times New Roman" w:cs="Times New Roman"/>
          <w:kern w:val="0"/>
          <w:szCs w:val="24"/>
        </w:rPr>
      </w:pPr>
    </w:p>
    <w:p w:rsidR="00A6628D" w:rsidRDefault="00F66CCE">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A6628D" w:rsidRDefault="00F66CCE">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A6628D" w:rsidRDefault="00F66CC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6628D" w:rsidRDefault="00F66CCE">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sidR="00216907">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％作为履约担保（可提供保函或现金）。</w:t>
      </w:r>
    </w:p>
    <w:p w:rsidR="00A6628D" w:rsidRDefault="00F66CC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3、我方同意所递交的投标文件在“对通用条款的补充内容”中的投标有效期内有效，在此期间内我方的投标有可能中标，我方将受此约束。投标有效期内不得撤回其投标。</w:t>
      </w:r>
    </w:p>
    <w:p w:rsidR="00A6628D" w:rsidRDefault="00F66CC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A6628D" w:rsidRDefault="00F66CCE">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A6628D" w:rsidRDefault="00A6628D">
      <w:pPr>
        <w:ind w:leftChars="257" w:left="540"/>
        <w:rPr>
          <w:rFonts w:ascii="Times New Roman" w:eastAsia="宋体" w:hAnsi="Times New Roman" w:cs="Times New Roman"/>
          <w:szCs w:val="21"/>
        </w:rPr>
      </w:pPr>
    </w:p>
    <w:p w:rsidR="00A6628D" w:rsidRDefault="00F66CCE">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A6628D" w:rsidRDefault="00F66CC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rsidR="00A6628D" w:rsidRDefault="00F66CC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rsidR="00A6628D" w:rsidRDefault="00F66CCE">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rsidR="00A6628D" w:rsidRDefault="00F66CC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6628D" w:rsidRDefault="00F66CCE">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A6628D" w:rsidRDefault="00F66CCE">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rsidR="00A6628D" w:rsidRDefault="00F66CCE">
      <w:pPr>
        <w:pageBreakBefore/>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二、投标承诺函</w:t>
      </w:r>
    </w:p>
    <w:p w:rsidR="00A6628D" w:rsidRDefault="00A6628D">
      <w:pPr>
        <w:rPr>
          <w:rFonts w:ascii="宋体" w:eastAsia="宋体" w:hAnsi="宋体" w:cs="Times New Roman"/>
          <w:sz w:val="24"/>
          <w:szCs w:val="24"/>
        </w:rPr>
      </w:pPr>
    </w:p>
    <w:p w:rsidR="00A6628D" w:rsidRDefault="00F66CCE">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A6628D" w:rsidRDefault="00A6628D">
      <w:pPr>
        <w:rPr>
          <w:rFonts w:ascii="宋体" w:eastAsia="宋体" w:hAnsi="宋体" w:cs="Times New Roman"/>
          <w:szCs w:val="21"/>
        </w:rPr>
      </w:pPr>
    </w:p>
    <w:p w:rsidR="00A6628D" w:rsidRDefault="00F66CCE">
      <w:pPr>
        <w:ind w:firstLine="540"/>
        <w:rPr>
          <w:rFonts w:ascii="宋体" w:eastAsia="宋体" w:hAnsi="宋体" w:cs="Times New Roman"/>
          <w:szCs w:val="21"/>
        </w:rPr>
      </w:pPr>
      <w:r>
        <w:rPr>
          <w:rFonts w:ascii="宋体" w:eastAsia="宋体" w:hAnsi="宋体" w:cs="Times New Roman" w:hint="eastAsia"/>
          <w:szCs w:val="21"/>
        </w:rPr>
        <w:t>我公司承诺：</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2.在本项目投标过程中不弄虚作假，不隐瞒真实情况，不围标串标，不恶意质疑投诉。我公司已清楚，如违反上述要求，其投标将作投标无效</w:t>
      </w:r>
      <w:r>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A6628D" w:rsidRDefault="00F66CCE">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rsidR="00A6628D" w:rsidRDefault="00A6628D">
      <w:pPr>
        <w:ind w:firstLine="540"/>
        <w:rPr>
          <w:rFonts w:ascii="宋体" w:eastAsia="宋体" w:hAnsi="宋体" w:cs="Times New Roman"/>
          <w:szCs w:val="21"/>
        </w:rPr>
      </w:pPr>
    </w:p>
    <w:p w:rsidR="00A6628D" w:rsidRDefault="00A6628D">
      <w:pPr>
        <w:ind w:firstLine="645"/>
        <w:rPr>
          <w:rFonts w:ascii="宋体" w:eastAsia="宋体" w:hAnsi="宋体" w:cs="Times New Roman"/>
          <w:szCs w:val="21"/>
        </w:rPr>
      </w:pPr>
    </w:p>
    <w:p w:rsidR="00A6628D" w:rsidRDefault="00A6628D">
      <w:pPr>
        <w:ind w:firstLine="645"/>
        <w:rPr>
          <w:rFonts w:ascii="宋体" w:eastAsia="宋体" w:hAnsi="宋体" w:cs="Times New Roman"/>
          <w:szCs w:val="21"/>
        </w:rPr>
      </w:pPr>
    </w:p>
    <w:p w:rsidR="00A6628D" w:rsidRDefault="00A6628D">
      <w:pPr>
        <w:ind w:firstLineChars="1600" w:firstLine="3360"/>
        <w:rPr>
          <w:rFonts w:ascii="宋体" w:eastAsia="宋体" w:hAnsi="宋体" w:cs="Times New Roman"/>
          <w:szCs w:val="21"/>
        </w:rPr>
      </w:pPr>
    </w:p>
    <w:p w:rsidR="00A6628D" w:rsidRDefault="00F66CCE">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A6628D" w:rsidRDefault="00A6628D">
      <w:pPr>
        <w:spacing w:line="360" w:lineRule="auto"/>
        <w:ind w:firstLineChars="200" w:firstLine="420"/>
        <w:rPr>
          <w:rFonts w:ascii="宋体" w:eastAsia="宋体" w:hAnsi="Times New Roman" w:cs="Times New Roman"/>
          <w:bCs/>
          <w:szCs w:val="21"/>
        </w:rPr>
      </w:pPr>
    </w:p>
    <w:p w:rsidR="00A6628D" w:rsidRDefault="00F66CCE">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A6628D" w:rsidRDefault="00F66CCE">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A6628D" w:rsidRDefault="00F66CCE">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A6628D" w:rsidRDefault="00A6628D">
      <w:pPr>
        <w:spacing w:line="360" w:lineRule="auto"/>
        <w:ind w:leftChars="72" w:left="151"/>
        <w:rPr>
          <w:rFonts w:ascii="宋体" w:eastAsia="宋体" w:hAnsi="宋体" w:cs="Times New Roman"/>
          <w:sz w:val="24"/>
          <w:szCs w:val="24"/>
        </w:rPr>
      </w:pPr>
    </w:p>
    <w:p w:rsidR="00A6628D" w:rsidRDefault="00F66CCE">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w:t>
      </w:r>
      <w:r w:rsidR="009F39A5">
        <w:rPr>
          <w:rFonts w:ascii="宋体" w:eastAsia="宋体" w:hAnsi="宋体" w:cs="Times New Roman" w:hint="eastAsia"/>
          <w:sz w:val="24"/>
          <w:szCs w:val="24"/>
        </w:rPr>
        <w:t>单位</w:t>
      </w:r>
      <w:r>
        <w:rPr>
          <w:rFonts w:ascii="宋体" w:eastAsia="宋体" w:hAnsi="宋体" w:cs="Times New Roman" w:hint="eastAsia"/>
          <w:sz w:val="24"/>
          <w:szCs w:val="24"/>
        </w:rPr>
        <w:t>名称：_________________ （公章）</w:t>
      </w:r>
    </w:p>
    <w:p w:rsidR="00A6628D" w:rsidRDefault="00F66CCE">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A6628D" w:rsidRDefault="00A6628D">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A6628D">
        <w:trPr>
          <w:cantSplit/>
          <w:trHeight w:val="720"/>
        </w:trPr>
        <w:tc>
          <w:tcPr>
            <w:tcW w:w="2988"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6628D" w:rsidRDefault="00F66CCE">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A6628D">
        <w:trPr>
          <w:cantSplit/>
          <w:trHeight w:val="738"/>
        </w:trPr>
        <w:tc>
          <w:tcPr>
            <w:tcW w:w="2988" w:type="dxa"/>
            <w:tcBorders>
              <w:top w:val="single" w:sz="4" w:space="0" w:color="auto"/>
            </w:tcBorders>
            <w:vAlign w:val="center"/>
          </w:tcPr>
          <w:p w:rsidR="00A6628D" w:rsidRDefault="00A6628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rsidR="00A6628D" w:rsidRDefault="00A6628D">
            <w:pPr>
              <w:rPr>
                <w:rFonts w:ascii="Times New Roman" w:eastAsia="宋体" w:hAnsi="Times New Roman" w:cs="Times New Roman"/>
                <w:snapToGrid w:val="0"/>
                <w:kern w:val="0"/>
                <w:szCs w:val="24"/>
              </w:rPr>
            </w:pPr>
          </w:p>
        </w:tc>
      </w:tr>
    </w:tbl>
    <w:p w:rsidR="00A6628D" w:rsidRDefault="00A6628D">
      <w:pPr>
        <w:rPr>
          <w:rFonts w:ascii="Times New Roman" w:eastAsia="宋体" w:hAnsi="Times New Roman" w:cs="Times New Roman"/>
          <w:snapToGrid w:val="0"/>
          <w:kern w:val="0"/>
          <w:szCs w:val="24"/>
        </w:rPr>
      </w:pPr>
    </w:p>
    <w:p w:rsidR="00A6628D" w:rsidRDefault="00F66CCE">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A6628D" w:rsidRDefault="00F66CCE">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rsidR="00A6628D" w:rsidRDefault="00F66CCE">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rsidR="00A6628D" w:rsidRDefault="00A6628D">
      <w:pPr>
        <w:spacing w:line="360" w:lineRule="auto"/>
        <w:ind w:left="153" w:hanging="153"/>
        <w:rPr>
          <w:rFonts w:ascii="宋体" w:eastAsia="宋体" w:hAnsi="宋体" w:cs="Times New Roman"/>
          <w:sz w:val="24"/>
          <w:szCs w:val="24"/>
        </w:rPr>
      </w:pPr>
    </w:p>
    <w:p w:rsidR="00A6628D" w:rsidRDefault="00A6628D">
      <w:pPr>
        <w:spacing w:line="360" w:lineRule="auto"/>
        <w:ind w:left="153" w:hanging="153"/>
        <w:rPr>
          <w:rFonts w:ascii="宋体" w:eastAsia="宋体" w:hAnsi="宋体" w:cs="Times New Roman"/>
          <w:sz w:val="24"/>
          <w:szCs w:val="24"/>
        </w:rPr>
      </w:pPr>
    </w:p>
    <w:p w:rsidR="00A6628D" w:rsidRDefault="00A6628D">
      <w:pPr>
        <w:spacing w:line="360" w:lineRule="auto"/>
        <w:ind w:left="153" w:hanging="153"/>
        <w:rPr>
          <w:rFonts w:ascii="宋体" w:hAnsi="宋体"/>
          <w:sz w:val="24"/>
        </w:rPr>
      </w:pPr>
    </w:p>
    <w:p w:rsidR="00A6628D" w:rsidRDefault="00F66CC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A6628D" w:rsidRDefault="00F66CCE">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 xml:space="preserve">  日期：   年   月   日</w:t>
      </w:r>
    </w:p>
    <w:p w:rsidR="00A6628D" w:rsidRDefault="00F66CCE">
      <w:pPr>
        <w:rPr>
          <w:rFonts w:ascii="仿宋_GB2312" w:eastAsia="仿宋_GB2312" w:hAnsi="Times New Roman" w:cs="Times New Roman"/>
          <w:b/>
          <w:sz w:val="30"/>
          <w:szCs w:val="30"/>
        </w:rPr>
      </w:pPr>
      <w:r>
        <w:rPr>
          <w:rFonts w:ascii="宋体" w:eastAsia="宋体" w:hAnsi="宋体" w:cs="Times New Roman"/>
          <w:szCs w:val="20"/>
        </w:rPr>
        <w:br w:type="page"/>
      </w:r>
    </w:p>
    <w:p w:rsidR="00A6628D" w:rsidRDefault="00A6628D">
      <w:pPr>
        <w:rPr>
          <w:rFonts w:ascii="Times New Roman" w:eastAsia="宋体" w:hAnsi="Times New Roman" w:cs="Times New Roman"/>
          <w:szCs w:val="24"/>
        </w:rPr>
      </w:pPr>
    </w:p>
    <w:p w:rsidR="00A6628D" w:rsidRDefault="00F66CCE">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A6628D" w:rsidRDefault="00A6628D">
            <w:pP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77"/>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A6628D" w:rsidRDefault="00F66CCE">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A6628D" w:rsidRDefault="00A6628D">
            <w:pPr>
              <w:jc w:val="center"/>
              <w:rPr>
                <w:rFonts w:ascii="Times New Roman" w:eastAsia="宋体" w:hAnsi="Times New Roman" w:cs="Times New Roman"/>
                <w:szCs w:val="21"/>
              </w:rPr>
            </w:pPr>
          </w:p>
        </w:tc>
      </w:tr>
      <w:tr w:rsidR="00A6628D">
        <w:trPr>
          <w:cantSplit/>
          <w:trHeight w:val="20"/>
          <w:jc w:val="center"/>
        </w:trPr>
        <w:tc>
          <w:tcPr>
            <w:tcW w:w="735" w:type="dxa"/>
            <w:vAlign w:val="center"/>
          </w:tcPr>
          <w:p w:rsidR="00A6628D" w:rsidRDefault="00F66CCE">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A6628D" w:rsidRDefault="00A6628D">
            <w:pPr>
              <w:jc w:val="center"/>
              <w:rPr>
                <w:rFonts w:ascii="Times New Roman" w:eastAsia="宋体" w:hAnsi="Times New Roman" w:cs="Times New Roman"/>
                <w:szCs w:val="21"/>
              </w:rPr>
            </w:pPr>
          </w:p>
        </w:tc>
        <w:tc>
          <w:tcPr>
            <w:tcW w:w="4514" w:type="dxa"/>
            <w:vAlign w:val="center"/>
          </w:tcPr>
          <w:p w:rsidR="00A6628D" w:rsidRDefault="00A6628D">
            <w:pPr>
              <w:jc w:val="center"/>
              <w:rPr>
                <w:rFonts w:ascii="Times New Roman" w:eastAsia="宋体" w:hAnsi="Times New Roman" w:cs="Times New Roman"/>
                <w:szCs w:val="21"/>
              </w:rPr>
            </w:pPr>
          </w:p>
        </w:tc>
        <w:tc>
          <w:tcPr>
            <w:tcW w:w="1411" w:type="dxa"/>
            <w:vAlign w:val="center"/>
          </w:tcPr>
          <w:p w:rsidR="00A6628D" w:rsidRDefault="00A6628D">
            <w:pPr>
              <w:jc w:val="center"/>
              <w:rPr>
                <w:rFonts w:ascii="Times New Roman" w:eastAsia="宋体" w:hAnsi="Times New Roman" w:cs="Times New Roman"/>
                <w:szCs w:val="21"/>
              </w:rPr>
            </w:pPr>
          </w:p>
        </w:tc>
      </w:tr>
    </w:tbl>
    <w:p w:rsidR="00A6628D" w:rsidRDefault="00F66CCE">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A6628D" w:rsidRDefault="00F66CCE">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4</w:t>
      </w:r>
      <w:r>
        <w:rPr>
          <w:rFonts w:ascii="Times New Roman" w:eastAsia="宋体" w:hAnsi="Times New Roman" w:cs="Times New Roman" w:hint="eastAsia"/>
          <w:b/>
          <w:szCs w:val="24"/>
        </w:rPr>
        <w:t>、投标人资格要求：”中的相关证明材料扫描件。</w:t>
      </w:r>
    </w:p>
    <w:p w:rsidR="00A6628D" w:rsidRDefault="00A6628D">
      <w:pPr>
        <w:ind w:left="632" w:hangingChars="300" w:hanging="632"/>
        <w:rPr>
          <w:rFonts w:ascii="Times New Roman" w:eastAsia="宋体" w:hAnsi="Times New Roman" w:cs="Times New Roman"/>
          <w:b/>
          <w:bCs/>
          <w:szCs w:val="24"/>
        </w:rPr>
      </w:pPr>
    </w:p>
    <w:p w:rsidR="00A6628D" w:rsidRDefault="00A6628D">
      <w:pPr>
        <w:ind w:left="632" w:hangingChars="300" w:hanging="632"/>
        <w:rPr>
          <w:rFonts w:ascii="Times New Roman" w:eastAsia="宋体" w:hAnsi="Times New Roman" w:cs="Times New Roman"/>
          <w:b/>
          <w:bCs/>
          <w:szCs w:val="24"/>
        </w:rPr>
      </w:pPr>
    </w:p>
    <w:p w:rsidR="00A6628D" w:rsidRDefault="00F66CCE">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A6628D" w:rsidRDefault="00F66CCE">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Pr>
          <w:rFonts w:ascii="黑体" w:eastAsia="黑体" w:hAnsi="宋体" w:cs="Times New Roman" w:hint="eastAsia"/>
          <w:bCs/>
          <w:sz w:val="24"/>
          <w:szCs w:val="24"/>
        </w:rPr>
        <w:t>其它招标文件要求的内容及投标人认为需要补充的内容（格式自定）</w:t>
      </w:r>
    </w:p>
    <w:p w:rsidR="00A6628D" w:rsidRDefault="00A6628D">
      <w:pPr>
        <w:rPr>
          <w:rFonts w:ascii="Times New Roman" w:eastAsia="宋体" w:hAnsi="Times New Roman" w:cs="Times New Roman"/>
          <w:szCs w:val="24"/>
        </w:rPr>
      </w:pPr>
    </w:p>
    <w:p w:rsidR="00A6628D" w:rsidRDefault="00F66CCE">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A6628D" w:rsidRDefault="00F66CCE">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A6628D" w:rsidRDefault="00F66CC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6628D" w:rsidRDefault="00F66CCE">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A6628D" w:rsidRDefault="00A6628D">
      <w:pPr>
        <w:rPr>
          <w:rFonts w:ascii="Times New Roman" w:eastAsia="宋体" w:hAnsi="Times New Roman" w:cs="Times New Roman"/>
          <w:szCs w:val="21"/>
        </w:rPr>
      </w:pPr>
    </w:p>
    <w:p w:rsidR="00A6628D" w:rsidRDefault="00F66CC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rsidR="00A6628D" w:rsidRDefault="00F66CCE">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职务：</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Pr>
          <w:rFonts w:hint="eastAsia"/>
          <w:color w:val="000000"/>
          <w:szCs w:val="21"/>
        </w:rPr>
        <w:t>加盖签名</w:t>
      </w:r>
      <w:r>
        <w:rPr>
          <w:color w:val="000000"/>
          <w:szCs w:val="21"/>
        </w:rPr>
        <w:t>章）（公章）</w:t>
      </w:r>
    </w:p>
    <w:p w:rsidR="00A6628D" w:rsidRDefault="00F66CCE">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rsidR="00A6628D" w:rsidRDefault="00A6628D">
      <w:pPr>
        <w:rPr>
          <w:rFonts w:ascii="Times New Roman" w:eastAsia="宋体" w:hAnsi="Times New Roman" w:cs="Times New Roman"/>
          <w:szCs w:val="24"/>
        </w:rPr>
      </w:pPr>
    </w:p>
    <w:p w:rsidR="00A6628D" w:rsidRDefault="00F66CCE">
      <w:pPr>
        <w:pageBreakBefore/>
        <w:spacing w:before="260" w:after="260"/>
        <w:jc w:val="center"/>
        <w:outlineLvl w:val="2"/>
        <w:rPr>
          <w:rFonts w:ascii="宋体" w:eastAsia="宋体" w:hAnsi="宋体" w:cs="Times New Roman"/>
          <w:bCs/>
          <w:kern w:val="0"/>
          <w:sz w:val="24"/>
          <w:szCs w:val="24"/>
        </w:rPr>
      </w:pPr>
      <w:r>
        <w:rPr>
          <w:rFonts w:ascii="宋体" w:eastAsia="宋体" w:hAnsi="宋体" w:cs="Times New Roman" w:hint="eastAsia"/>
          <w:bCs/>
          <w:kern w:val="0"/>
          <w:sz w:val="24"/>
          <w:szCs w:val="24"/>
        </w:rPr>
        <w:lastRenderedPageBreak/>
        <w:t>二、无违法违规行为承诺函</w:t>
      </w:r>
    </w:p>
    <w:p w:rsidR="00A6628D" w:rsidRDefault="00F66CCE">
      <w:pPr>
        <w:spacing w:line="360" w:lineRule="auto"/>
        <w:rPr>
          <w:rFonts w:ascii="宋体" w:eastAsia="宋体" w:hAnsi="宋体"/>
          <w:sz w:val="24"/>
        </w:rPr>
      </w:pPr>
      <w:r>
        <w:rPr>
          <w:rFonts w:ascii="宋体" w:eastAsia="宋体" w:hAnsi="宋体" w:hint="eastAsia"/>
          <w:sz w:val="24"/>
        </w:rPr>
        <w:t>深圳大学招投标管理中心：</w:t>
      </w:r>
    </w:p>
    <w:p w:rsidR="00A6628D" w:rsidRDefault="00A6628D">
      <w:pPr>
        <w:spacing w:line="360" w:lineRule="auto"/>
        <w:ind w:firstLineChars="200" w:firstLine="480"/>
        <w:rPr>
          <w:rFonts w:ascii="宋体" w:eastAsia="宋体" w:hAnsi="宋体"/>
          <w:sz w:val="24"/>
        </w:rPr>
      </w:pP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我公司在参加本次项目投标活动</w:t>
      </w:r>
      <w:r>
        <w:rPr>
          <w:rFonts w:ascii="宋体" w:eastAsia="宋体" w:hAnsi="宋体"/>
          <w:sz w:val="24"/>
        </w:rPr>
        <w:t>中，作出如下承诺</w:t>
      </w:r>
      <w:r>
        <w:rPr>
          <w:rFonts w:ascii="宋体" w:eastAsia="宋体" w:hAnsi="宋体" w:hint="eastAsia"/>
          <w:sz w:val="24"/>
        </w:rPr>
        <w:t>：</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一</w:t>
      </w:r>
      <w:r>
        <w:rPr>
          <w:rFonts w:ascii="宋体" w:eastAsia="宋体" w:hAnsi="宋体"/>
          <w:sz w:val="24"/>
        </w:rPr>
        <w:t>、参加本次采购活动前三年内，在经营活动中没有重大非法记录，</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二</w:t>
      </w:r>
      <w:r>
        <w:rPr>
          <w:rFonts w:ascii="宋体" w:eastAsia="宋体" w:hAnsi="宋体"/>
          <w:sz w:val="24"/>
        </w:rPr>
        <w:t>、未挂靠</w:t>
      </w:r>
      <w:r>
        <w:rPr>
          <w:rFonts w:ascii="宋体" w:eastAsia="宋体" w:hAnsi="宋体" w:hint="eastAsia"/>
          <w:sz w:val="24"/>
        </w:rPr>
        <w:t>、</w:t>
      </w:r>
      <w:r>
        <w:rPr>
          <w:rFonts w:ascii="宋体" w:eastAsia="宋体" w:hAnsi="宋体"/>
          <w:sz w:val="24"/>
        </w:rPr>
        <w:t>借用资质进行投标等违法违规行为，</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三</w:t>
      </w:r>
      <w:r>
        <w:rPr>
          <w:rFonts w:ascii="宋体" w:eastAsia="宋体" w:hAnsi="宋体"/>
          <w:sz w:val="24"/>
        </w:rPr>
        <w:t>、提供的相关文件均真实、有效。</w:t>
      </w:r>
    </w:p>
    <w:p w:rsidR="00A6628D" w:rsidRDefault="00F66CCE">
      <w:pPr>
        <w:spacing w:line="360" w:lineRule="auto"/>
        <w:ind w:firstLineChars="200" w:firstLine="480"/>
        <w:rPr>
          <w:rFonts w:ascii="宋体" w:eastAsia="宋体" w:hAnsi="宋体"/>
          <w:sz w:val="24"/>
        </w:rPr>
      </w:pPr>
      <w:r>
        <w:rPr>
          <w:rFonts w:ascii="宋体" w:eastAsia="宋体" w:hAnsi="宋体" w:hint="eastAsia"/>
          <w:sz w:val="24"/>
        </w:rPr>
        <w:t>若查实</w:t>
      </w:r>
      <w:r>
        <w:rPr>
          <w:rFonts w:ascii="宋体" w:eastAsia="宋体" w:hAnsi="宋体"/>
          <w:sz w:val="24"/>
        </w:rPr>
        <w:t>我公司提供的</w:t>
      </w:r>
      <w:r>
        <w:rPr>
          <w:rFonts w:ascii="宋体" w:eastAsia="宋体" w:hAnsi="宋体" w:hint="eastAsia"/>
          <w:sz w:val="24"/>
        </w:rPr>
        <w:t>资料</w:t>
      </w:r>
      <w:r>
        <w:rPr>
          <w:rFonts w:ascii="宋体" w:eastAsia="宋体" w:hAnsi="宋体"/>
          <w:sz w:val="24"/>
        </w:rPr>
        <w:t>及上述承诺不</w:t>
      </w:r>
      <w:r>
        <w:rPr>
          <w:rFonts w:ascii="宋体" w:eastAsia="宋体" w:hAnsi="宋体" w:hint="eastAsia"/>
          <w:sz w:val="24"/>
        </w:rPr>
        <w:t>属实</w:t>
      </w:r>
      <w:r>
        <w:rPr>
          <w:rFonts w:ascii="宋体" w:eastAsia="宋体" w:hAnsi="宋体"/>
          <w:sz w:val="24"/>
        </w:rPr>
        <w:t>，则招标人有权取消我公司的投标资格及中标资格，且我公司将无条件承担由此给本次招标带来的一切</w:t>
      </w:r>
      <w:r>
        <w:rPr>
          <w:rFonts w:ascii="宋体" w:eastAsia="宋体" w:hAnsi="宋体" w:hint="eastAsia"/>
          <w:sz w:val="24"/>
        </w:rPr>
        <w:t>后果</w:t>
      </w:r>
      <w:r>
        <w:rPr>
          <w:rFonts w:ascii="宋体" w:eastAsia="宋体" w:hAnsi="宋体"/>
          <w:sz w:val="24"/>
        </w:rPr>
        <w:t>（</w:t>
      </w:r>
      <w:r>
        <w:rPr>
          <w:rFonts w:ascii="宋体" w:eastAsia="宋体" w:hAnsi="宋体" w:hint="eastAsia"/>
          <w:sz w:val="24"/>
        </w:rPr>
        <w:t>包括</w:t>
      </w:r>
      <w:r>
        <w:rPr>
          <w:rFonts w:ascii="宋体" w:eastAsia="宋体" w:hAnsi="宋体"/>
          <w:sz w:val="24"/>
        </w:rPr>
        <w:t>经济损失）</w:t>
      </w:r>
      <w:r>
        <w:rPr>
          <w:rFonts w:ascii="宋体" w:eastAsia="宋体" w:hAnsi="宋体" w:hint="eastAsia"/>
          <w:sz w:val="24"/>
        </w:rPr>
        <w:t>。</w:t>
      </w:r>
    </w:p>
    <w:p w:rsidR="00A6628D" w:rsidRDefault="00A6628D">
      <w:pPr>
        <w:spacing w:line="360" w:lineRule="auto"/>
        <w:rPr>
          <w:rFonts w:ascii="宋体" w:eastAsia="宋体" w:hAnsi="宋体"/>
          <w:sz w:val="24"/>
        </w:rPr>
      </w:pPr>
    </w:p>
    <w:p w:rsidR="00A6628D" w:rsidRDefault="00A6628D">
      <w:pPr>
        <w:spacing w:line="360" w:lineRule="auto"/>
        <w:rPr>
          <w:rFonts w:ascii="宋体" w:eastAsia="宋体" w:hAnsi="宋体"/>
          <w:sz w:val="24"/>
        </w:rPr>
      </w:pPr>
    </w:p>
    <w:p w:rsidR="00A6628D" w:rsidRDefault="00F66CCE">
      <w:pPr>
        <w:spacing w:line="360" w:lineRule="auto"/>
        <w:rPr>
          <w:rFonts w:ascii="宋体" w:eastAsia="宋体" w:hAnsi="宋体"/>
          <w:sz w:val="24"/>
        </w:rPr>
      </w:pPr>
      <w:r>
        <w:rPr>
          <w:rFonts w:ascii="宋体" w:eastAsia="宋体" w:hAnsi="宋体" w:hint="eastAsia"/>
          <w:sz w:val="24"/>
        </w:rPr>
        <w:t>特此声明</w:t>
      </w:r>
    </w:p>
    <w:p w:rsidR="00A6628D" w:rsidRDefault="00F66CCE">
      <w:pPr>
        <w:spacing w:line="360" w:lineRule="auto"/>
        <w:rPr>
          <w:rFonts w:ascii="宋体" w:eastAsia="宋体" w:hAnsi="宋体"/>
          <w:sz w:val="24"/>
        </w:rPr>
      </w:pPr>
      <w:r>
        <w:rPr>
          <w:rFonts w:ascii="宋体" w:eastAsia="宋体" w:hAnsi="宋体" w:hint="eastAsia"/>
          <w:sz w:val="24"/>
        </w:rPr>
        <w:t xml:space="preserve">投标人名称：                    </w:t>
      </w:r>
      <w:r>
        <w:rPr>
          <w:rFonts w:ascii="宋体" w:eastAsia="宋体" w:hAnsi="宋体" w:hint="eastAsia"/>
          <w:b/>
          <w:color w:val="FF0000"/>
          <w:sz w:val="24"/>
        </w:rPr>
        <w:t>（加盖公章）</w:t>
      </w:r>
    </w:p>
    <w:p w:rsidR="00A6628D" w:rsidRDefault="00A6628D">
      <w:pPr>
        <w:spacing w:line="360" w:lineRule="auto"/>
        <w:rPr>
          <w:rFonts w:ascii="宋体" w:eastAsia="宋体" w:hAnsi="宋体"/>
          <w:sz w:val="24"/>
        </w:rPr>
      </w:pPr>
    </w:p>
    <w:p w:rsidR="00A6628D" w:rsidRDefault="00F66CCE">
      <w:pPr>
        <w:spacing w:line="360" w:lineRule="auto"/>
        <w:rPr>
          <w:rFonts w:ascii="宋体" w:eastAsia="宋体" w:hAnsi="宋体"/>
          <w:sz w:val="24"/>
          <w:u w:val="single"/>
        </w:rPr>
      </w:pPr>
      <w:r>
        <w:rPr>
          <w:rFonts w:ascii="宋体" w:eastAsia="宋体" w:hAnsi="宋体" w:hint="eastAsia"/>
          <w:sz w:val="24"/>
        </w:rPr>
        <w:t>法定</w:t>
      </w:r>
      <w:r>
        <w:rPr>
          <w:rFonts w:ascii="宋体" w:eastAsia="宋体" w:hAnsi="宋体"/>
          <w:sz w:val="24"/>
        </w:rPr>
        <w:t>代表或</w:t>
      </w:r>
      <w:r>
        <w:rPr>
          <w:rFonts w:ascii="宋体" w:eastAsia="宋体" w:hAnsi="宋体" w:hint="eastAsia"/>
          <w:sz w:val="24"/>
        </w:rPr>
        <w:t>投标代表签名：</w:t>
      </w:r>
    </w:p>
    <w:p w:rsidR="00A6628D" w:rsidRDefault="00F66CCE">
      <w:pPr>
        <w:pStyle w:val="af2"/>
        <w:spacing w:line="360" w:lineRule="auto"/>
        <w:rPr>
          <w:rFonts w:ascii="宋体" w:hAnsi="宋体"/>
          <w:bCs/>
          <w:sz w:val="24"/>
          <w:szCs w:val="24"/>
        </w:rPr>
      </w:pPr>
      <w:r>
        <w:rPr>
          <w:rFonts w:ascii="宋体" w:hAnsi="宋体" w:hint="eastAsia"/>
          <w:bCs/>
          <w:sz w:val="24"/>
          <w:szCs w:val="24"/>
        </w:rPr>
        <w:t>日期：    年   月  日</w:t>
      </w:r>
    </w:p>
    <w:p w:rsidR="00A6628D" w:rsidRDefault="00F66CCE">
      <w:pPr>
        <w:widowControl/>
        <w:jc w:val="left"/>
      </w:pPr>
      <w:r>
        <w:br w:type="page"/>
      </w:r>
    </w:p>
    <w:p w:rsidR="00A6628D" w:rsidRDefault="00F66CC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A6628D" w:rsidRDefault="00F66CC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6628D" w:rsidRDefault="00A6628D">
      <w:pPr>
        <w:rPr>
          <w:rFonts w:ascii="Times New Roman" w:eastAsia="宋体" w:hAnsi="Times New Roman" w:cs="Times New Roman"/>
          <w:szCs w:val="24"/>
        </w:rPr>
      </w:pPr>
    </w:p>
    <w:p w:rsidR="00A6628D" w:rsidRDefault="00F66CCE">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A6628D" w:rsidRDefault="00F66CC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有充分的理由废除中标，给深圳大学造成的损失超过投标担保数额的，还应当对超过部分予以赔偿，同时承担相应法律责任；</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A6628D" w:rsidRDefault="00F66CC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A6628D" w:rsidRDefault="00F66CC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6628D" w:rsidRDefault="00F66CC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6628D" w:rsidRDefault="00F66CCE">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rsidR="00A6628D" w:rsidRDefault="00F66CCE">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A6628D" w:rsidRDefault="00A6628D">
      <w:pPr>
        <w:ind w:firstLineChars="196" w:firstLine="412"/>
        <w:rPr>
          <w:rFonts w:ascii="Times New Roman" w:eastAsia="宋体" w:hAnsi="Times New Roman" w:cs="Times New Roman"/>
          <w:szCs w:val="24"/>
        </w:rPr>
      </w:pPr>
    </w:p>
    <w:p w:rsidR="00A6628D" w:rsidRDefault="00F66CC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rsidR="00A6628D" w:rsidRDefault="00F66CCE">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A6628D" w:rsidRDefault="00A6628D">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6628D">
        <w:trPr>
          <w:trHeight w:val="450"/>
          <w:jc w:val="center"/>
        </w:trPr>
        <w:tc>
          <w:tcPr>
            <w:tcW w:w="2282" w:type="dxa"/>
            <w:gridSpan w:val="3"/>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A6628D" w:rsidRDefault="00A6628D">
            <w:pPr>
              <w:spacing w:line="240" w:lineRule="atLeast"/>
              <w:jc w:val="center"/>
              <w:rPr>
                <w:rFonts w:ascii="宋体" w:eastAsia="宋体" w:hAnsi="宋体" w:cs="Times New Roman"/>
                <w:szCs w:val="21"/>
              </w:rPr>
            </w:pPr>
          </w:p>
        </w:tc>
        <w:tc>
          <w:tcPr>
            <w:tcW w:w="1980" w:type="dxa"/>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A6628D" w:rsidRDefault="00A6628D">
            <w:pPr>
              <w:spacing w:line="240" w:lineRule="atLeast"/>
              <w:jc w:val="center"/>
              <w:rPr>
                <w:rFonts w:ascii="宋体" w:eastAsia="宋体" w:hAnsi="宋体" w:cs="Times New Roman"/>
                <w:szCs w:val="21"/>
              </w:rPr>
            </w:pPr>
          </w:p>
        </w:tc>
      </w:tr>
      <w:tr w:rsidR="00A6628D">
        <w:trPr>
          <w:trHeight w:val="461"/>
          <w:jc w:val="center"/>
        </w:trPr>
        <w:tc>
          <w:tcPr>
            <w:tcW w:w="2282" w:type="dxa"/>
            <w:gridSpan w:val="3"/>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A6628D" w:rsidRDefault="00A6628D">
            <w:pPr>
              <w:spacing w:line="240" w:lineRule="atLeast"/>
              <w:jc w:val="center"/>
              <w:rPr>
                <w:rFonts w:ascii="宋体" w:eastAsia="宋体" w:hAnsi="宋体" w:cs="Times New Roman"/>
                <w:szCs w:val="21"/>
              </w:rPr>
            </w:pPr>
          </w:p>
        </w:tc>
        <w:tc>
          <w:tcPr>
            <w:tcW w:w="1980" w:type="dxa"/>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rsidR="00A6628D" w:rsidRDefault="00A6628D">
            <w:pPr>
              <w:spacing w:line="240" w:lineRule="atLeast"/>
              <w:jc w:val="center"/>
              <w:rPr>
                <w:rFonts w:ascii="宋体" w:eastAsia="宋体" w:hAnsi="宋体" w:cs="Times New Roman"/>
                <w:szCs w:val="21"/>
              </w:rPr>
            </w:pPr>
          </w:p>
        </w:tc>
      </w:tr>
      <w:tr w:rsidR="00A6628D">
        <w:trPr>
          <w:trHeight w:val="438"/>
          <w:jc w:val="center"/>
        </w:trPr>
        <w:tc>
          <w:tcPr>
            <w:tcW w:w="2282" w:type="dxa"/>
            <w:gridSpan w:val="3"/>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rsidR="00A6628D" w:rsidRDefault="00A6628D">
            <w:pPr>
              <w:spacing w:line="240" w:lineRule="atLeast"/>
              <w:jc w:val="center"/>
              <w:rPr>
                <w:rFonts w:ascii="宋体" w:eastAsia="宋体" w:hAnsi="宋体" w:cs="Times New Roman"/>
                <w:szCs w:val="21"/>
              </w:rPr>
            </w:pPr>
          </w:p>
        </w:tc>
        <w:tc>
          <w:tcPr>
            <w:tcW w:w="1980" w:type="dxa"/>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A6628D">
        <w:trPr>
          <w:trHeight w:val="544"/>
          <w:jc w:val="center"/>
        </w:trPr>
        <w:tc>
          <w:tcPr>
            <w:tcW w:w="842" w:type="dxa"/>
            <w:vMerge w:val="restart"/>
            <w:vAlign w:val="center"/>
          </w:tcPr>
          <w:p w:rsidR="00A6628D" w:rsidRDefault="00F66CCE">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6628D" w:rsidRDefault="00F66CCE">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A6628D">
        <w:trPr>
          <w:trHeight w:val="458"/>
          <w:jc w:val="center"/>
        </w:trPr>
        <w:tc>
          <w:tcPr>
            <w:tcW w:w="842" w:type="dxa"/>
            <w:vMerge/>
            <w:vAlign w:val="center"/>
          </w:tcPr>
          <w:p w:rsidR="00A6628D" w:rsidRDefault="00A6628D">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6628D" w:rsidRDefault="00A6628D">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A6628D" w:rsidRDefault="00F66CCE">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rsidR="00A6628D" w:rsidRDefault="00F66CCE">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A6628D">
        <w:trPr>
          <w:trHeight w:val="3261"/>
          <w:jc w:val="center"/>
        </w:trPr>
        <w:tc>
          <w:tcPr>
            <w:tcW w:w="1562" w:type="dxa"/>
            <w:gridSpan w:val="2"/>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rsidR="00A6628D" w:rsidRDefault="00A6628D">
            <w:pPr>
              <w:spacing w:line="240" w:lineRule="atLeast"/>
              <w:rPr>
                <w:rFonts w:ascii="宋体" w:eastAsia="宋体" w:hAnsi="宋体" w:cs="Times New Roman"/>
                <w:szCs w:val="21"/>
              </w:rPr>
            </w:pPr>
          </w:p>
          <w:p w:rsidR="00A6628D" w:rsidRDefault="00A6628D">
            <w:pPr>
              <w:spacing w:line="240" w:lineRule="atLeast"/>
              <w:rPr>
                <w:rFonts w:ascii="宋体" w:eastAsia="宋体" w:hAnsi="宋体" w:cs="Times New Roman"/>
                <w:szCs w:val="21"/>
              </w:rPr>
            </w:pPr>
          </w:p>
        </w:tc>
      </w:tr>
      <w:tr w:rsidR="00A6628D">
        <w:trPr>
          <w:trHeight w:val="2510"/>
          <w:jc w:val="center"/>
        </w:trPr>
        <w:tc>
          <w:tcPr>
            <w:tcW w:w="1562" w:type="dxa"/>
            <w:gridSpan w:val="2"/>
            <w:vAlign w:val="center"/>
          </w:tcPr>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A6628D" w:rsidRDefault="00F66CCE">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A6628D" w:rsidRDefault="00A6628D">
            <w:pPr>
              <w:spacing w:line="240" w:lineRule="atLeast"/>
              <w:rPr>
                <w:rFonts w:ascii="宋体" w:eastAsia="宋体" w:hAnsi="宋体" w:cs="Times New Roman"/>
                <w:szCs w:val="21"/>
              </w:rPr>
            </w:pPr>
          </w:p>
          <w:p w:rsidR="00A6628D" w:rsidRDefault="00A6628D">
            <w:pPr>
              <w:spacing w:line="240" w:lineRule="atLeast"/>
              <w:ind w:firstLineChars="1800" w:firstLine="3780"/>
              <w:rPr>
                <w:rFonts w:ascii="宋体" w:eastAsia="宋体" w:hAnsi="宋体" w:cs="Times New Roman"/>
                <w:szCs w:val="21"/>
              </w:rPr>
            </w:pPr>
          </w:p>
          <w:p w:rsidR="00A6628D" w:rsidRDefault="00F66CCE">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说明：</w:t>
      </w:r>
    </w:p>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A6628D" w:rsidRDefault="00F66CCE">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A6628D" w:rsidRDefault="00A6628D">
      <w:pPr>
        <w:spacing w:line="240" w:lineRule="atLeast"/>
        <w:rPr>
          <w:rFonts w:ascii="宋体" w:eastAsia="宋体" w:hAnsi="宋体" w:cs="Times New Roman"/>
          <w:szCs w:val="21"/>
        </w:rPr>
      </w:pPr>
    </w:p>
    <w:p w:rsidR="00A6628D" w:rsidRDefault="00A6628D">
      <w:pPr>
        <w:spacing w:line="240" w:lineRule="atLeast"/>
        <w:rPr>
          <w:rFonts w:ascii="宋体" w:eastAsia="宋体" w:hAnsi="宋体" w:cs="Times New Roman"/>
          <w:szCs w:val="21"/>
        </w:rPr>
      </w:pPr>
    </w:p>
    <w:p w:rsidR="00A6628D" w:rsidRDefault="00F66CCE">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6628D" w:rsidRDefault="00F66CCE">
      <w:pPr>
        <w:pStyle w:val="10"/>
      </w:pPr>
      <w:r>
        <w:rPr>
          <w:rFonts w:hint="eastAsia"/>
        </w:rPr>
        <w:lastRenderedPageBreak/>
        <w:t>第二册</w:t>
      </w:r>
      <w:r>
        <w:rPr>
          <w:rFonts w:hint="eastAsia"/>
        </w:rPr>
        <w:t xml:space="preserve"> </w:t>
      </w:r>
      <w:r>
        <w:rPr>
          <w:rFonts w:hint="eastAsia"/>
        </w:rPr>
        <w:t>通用条款（公开招标）</w:t>
      </w:r>
    </w:p>
    <w:p w:rsidR="00A6628D" w:rsidRDefault="00F66CCE">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6628D" w:rsidRDefault="00F66CCE">
      <w:pPr>
        <w:spacing w:line="360" w:lineRule="auto"/>
        <w:rPr>
          <w:rFonts w:ascii="宋体" w:eastAsia="宋体" w:hAnsi="宋体"/>
          <w:sz w:val="24"/>
        </w:rPr>
      </w:pPr>
      <w:r>
        <w:rPr>
          <w:rFonts w:ascii="宋体" w:eastAsia="宋体" w:hAnsi="宋体" w:hint="eastAsia"/>
          <w:sz w:val="24"/>
        </w:rPr>
        <w:t>1.通用条款说明</w:t>
      </w:r>
    </w:p>
    <w:p w:rsidR="00A6628D" w:rsidRDefault="00F66CCE">
      <w:pPr>
        <w:ind w:firstLineChars="196" w:firstLine="412"/>
        <w:rPr>
          <w:rFonts w:ascii="宋体" w:eastAsia="宋体" w:hAnsi="宋体"/>
          <w:szCs w:val="21"/>
        </w:rPr>
      </w:pPr>
      <w:r>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rsidR="00A6628D" w:rsidRDefault="00F66CCE">
      <w:pPr>
        <w:ind w:firstLineChars="196" w:firstLine="412"/>
        <w:rPr>
          <w:rFonts w:ascii="宋体" w:eastAsia="宋体" w:hAnsi="宋体"/>
          <w:szCs w:val="21"/>
        </w:rPr>
      </w:pPr>
      <w:r>
        <w:rPr>
          <w:rFonts w:ascii="宋体" w:eastAsia="宋体" w:hAnsi="宋体" w:hint="eastAsia"/>
          <w:szCs w:val="21"/>
        </w:rPr>
        <w:t>1.2招标文件分为第一册“专用条款”和第二册“通用条款”。</w:t>
      </w:r>
    </w:p>
    <w:p w:rsidR="00A6628D" w:rsidRDefault="00F66CCE">
      <w:pPr>
        <w:ind w:firstLineChars="196" w:firstLine="412"/>
        <w:rPr>
          <w:rFonts w:ascii="宋体" w:eastAsia="宋体" w:hAnsi="宋体"/>
          <w:szCs w:val="21"/>
        </w:rPr>
      </w:pPr>
      <w:r>
        <w:rPr>
          <w:rFonts w:ascii="宋体" w:eastAsia="宋体" w:hAnsi="宋体" w:hint="eastAsia"/>
          <w:szCs w:val="21"/>
        </w:rPr>
        <w:t>1.3“专用条款”是对本次采购项目的具体要求，包含投标人资格要求、招标项目需求、投标文件格式、附件等内容。</w:t>
      </w:r>
    </w:p>
    <w:p w:rsidR="00A6628D" w:rsidRDefault="00F66CCE">
      <w:pPr>
        <w:ind w:firstLineChars="196" w:firstLine="412"/>
        <w:rPr>
          <w:rFonts w:ascii="宋体" w:eastAsia="宋体" w:hAnsi="宋体"/>
          <w:szCs w:val="21"/>
        </w:rPr>
      </w:pPr>
      <w:r>
        <w:rPr>
          <w:rFonts w:ascii="宋体" w:eastAsia="宋体" w:hAnsi="宋体" w:hint="eastAsia"/>
          <w:szCs w:val="21"/>
        </w:rPr>
        <w:t>1.4“通用条款”是适用于采购项目的基础性条款，具有普遍性和通用性。</w:t>
      </w:r>
    </w:p>
    <w:p w:rsidR="00A6628D" w:rsidRDefault="00F66CCE">
      <w:pPr>
        <w:ind w:firstLineChars="196" w:firstLine="412"/>
        <w:rPr>
          <w:rFonts w:ascii="宋体" w:eastAsia="宋体" w:hAnsi="宋体"/>
          <w:szCs w:val="21"/>
        </w:rPr>
      </w:pPr>
      <w:r>
        <w:rPr>
          <w:rFonts w:ascii="宋体" w:eastAsia="宋体" w:hAnsi="宋体" w:hint="eastAsia"/>
          <w:szCs w:val="21"/>
        </w:rPr>
        <w:t>1.5 “专用条款”和“通用条款”表述不一致或有冲突时，以“专用条款”为准。</w:t>
      </w:r>
    </w:p>
    <w:p w:rsidR="00A6628D" w:rsidRDefault="00F66CCE">
      <w:pPr>
        <w:spacing w:line="360" w:lineRule="auto"/>
        <w:rPr>
          <w:rFonts w:ascii="宋体" w:eastAsia="宋体" w:hAnsi="宋体"/>
          <w:sz w:val="24"/>
        </w:rPr>
      </w:pPr>
      <w:r>
        <w:rPr>
          <w:rFonts w:ascii="宋体" w:eastAsia="宋体" w:hAnsi="宋体" w:hint="eastAsia"/>
          <w:sz w:val="24"/>
        </w:rPr>
        <w:t>2</w:t>
      </w:r>
      <w:r>
        <w:rPr>
          <w:rFonts w:ascii="宋体" w:eastAsia="宋体" w:hAnsi="宋体"/>
          <w:sz w:val="24"/>
        </w:rPr>
        <w:t>．</w:t>
      </w:r>
      <w:r>
        <w:rPr>
          <w:rFonts w:ascii="宋体" w:eastAsia="宋体" w:hAnsi="宋体" w:hint="eastAsia"/>
          <w:sz w:val="24"/>
        </w:rPr>
        <w:t>招标说明</w:t>
      </w:r>
    </w:p>
    <w:p w:rsidR="00A6628D" w:rsidRDefault="00F66CCE">
      <w:pPr>
        <w:ind w:firstLineChars="196" w:firstLine="412"/>
        <w:rPr>
          <w:rFonts w:ascii="宋体" w:eastAsia="宋体" w:hAnsi="宋体"/>
          <w:szCs w:val="21"/>
        </w:rPr>
      </w:pPr>
      <w:r>
        <w:rPr>
          <w:rFonts w:ascii="宋体" w:eastAsia="宋体" w:hAnsi="宋体" w:hint="eastAsia"/>
          <w:szCs w:val="21"/>
        </w:rPr>
        <w:t>本项目按照《深圳经济特区政府采购条例》、 《深圳经济特区</w:t>
      </w:r>
      <w:r>
        <w:rPr>
          <w:rFonts w:ascii="宋体" w:eastAsia="宋体" w:hAnsi="宋体"/>
          <w:szCs w:val="21"/>
        </w:rPr>
        <w:t>政府采购条例实施细则</w:t>
      </w:r>
      <w:r>
        <w:rPr>
          <w:rFonts w:ascii="宋体" w:eastAsia="宋体" w:hAnsi="宋体" w:hint="eastAsia"/>
          <w:szCs w:val="21"/>
        </w:rPr>
        <w:t>》和深圳大学</w:t>
      </w:r>
      <w:r>
        <w:rPr>
          <w:rFonts w:ascii="宋体" w:eastAsia="宋体" w:hAnsi="宋体"/>
          <w:szCs w:val="21"/>
        </w:rPr>
        <w:t>的</w:t>
      </w:r>
      <w:r>
        <w:rPr>
          <w:rFonts w:ascii="宋体" w:eastAsia="宋体" w:hAnsi="宋体" w:hint="eastAsia"/>
          <w:szCs w:val="21"/>
        </w:rPr>
        <w:t>有关</w:t>
      </w:r>
      <w:r>
        <w:rPr>
          <w:rFonts w:ascii="宋体" w:eastAsia="宋体" w:hAnsi="宋体"/>
          <w:szCs w:val="21"/>
        </w:rPr>
        <w:t>规定</w:t>
      </w:r>
      <w:r>
        <w:rPr>
          <w:rFonts w:ascii="宋体" w:eastAsia="宋体" w:hAnsi="宋体" w:hint="eastAsia"/>
          <w:szCs w:val="21"/>
        </w:rPr>
        <w:t>，并参考有关法规和规定通过招标方式</w:t>
      </w:r>
      <w:r>
        <w:rPr>
          <w:rFonts w:ascii="宋体" w:eastAsia="宋体" w:hAnsi="宋体"/>
          <w:szCs w:val="21"/>
        </w:rPr>
        <w:t>确定</w:t>
      </w:r>
      <w:r>
        <w:rPr>
          <w:rFonts w:ascii="宋体" w:eastAsia="宋体" w:hAnsi="宋体" w:hint="eastAsia"/>
          <w:szCs w:val="21"/>
        </w:rPr>
        <w:t>中标供应商。</w:t>
      </w:r>
    </w:p>
    <w:p w:rsidR="00A6628D" w:rsidRDefault="00F66CCE">
      <w:pPr>
        <w:spacing w:line="360" w:lineRule="auto"/>
        <w:rPr>
          <w:rFonts w:ascii="宋体" w:eastAsia="宋体" w:hAnsi="宋体"/>
          <w:sz w:val="24"/>
        </w:rPr>
      </w:pPr>
      <w:r>
        <w:rPr>
          <w:rFonts w:ascii="宋体" w:eastAsia="宋体" w:hAnsi="宋体" w:hint="eastAsia"/>
          <w:sz w:val="24"/>
        </w:rPr>
        <w:t>3．定义</w:t>
      </w:r>
    </w:p>
    <w:p w:rsidR="00A6628D" w:rsidRDefault="00F66CCE">
      <w:pPr>
        <w:ind w:firstLineChars="200" w:firstLine="420"/>
        <w:rPr>
          <w:rFonts w:ascii="宋体" w:eastAsia="宋体" w:hAnsi="宋体"/>
          <w:szCs w:val="21"/>
        </w:rPr>
      </w:pPr>
      <w:r>
        <w:rPr>
          <w:rFonts w:ascii="宋体" w:eastAsia="宋体" w:hAnsi="宋体"/>
          <w:szCs w:val="21"/>
        </w:rPr>
        <w:t>招标文件中下列术语应解释为：</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1</w:t>
      </w:r>
      <w:r>
        <w:rPr>
          <w:rFonts w:ascii="宋体" w:eastAsia="宋体" w:hAnsi="宋体" w:hint="eastAsia"/>
          <w:szCs w:val="21"/>
        </w:rPr>
        <w:t>“学校采购机构”系指深圳大学招投标管理中心；</w:t>
      </w:r>
    </w:p>
    <w:p w:rsidR="00A6628D" w:rsidRDefault="00F66CCE">
      <w:pPr>
        <w:ind w:firstLineChars="196" w:firstLine="412"/>
        <w:rPr>
          <w:rFonts w:ascii="宋体" w:eastAsia="宋体" w:hAnsi="宋体"/>
          <w:szCs w:val="21"/>
        </w:rPr>
      </w:pPr>
      <w:r>
        <w:rPr>
          <w:rFonts w:ascii="宋体" w:eastAsia="宋体" w:hAnsi="宋体" w:hint="eastAsia"/>
          <w:szCs w:val="21"/>
        </w:rPr>
        <w:t>3.2“采购人”、“采购单位”或“招标人”：指深圳大学、</w:t>
      </w:r>
      <w:r>
        <w:rPr>
          <w:rFonts w:ascii="宋体" w:eastAsia="宋体" w:hAnsi="宋体"/>
          <w:szCs w:val="21"/>
        </w:rPr>
        <w:t>深圳大学下属</w:t>
      </w:r>
      <w:r>
        <w:rPr>
          <w:rFonts w:ascii="宋体" w:eastAsia="宋体" w:hAnsi="宋体" w:hint="eastAsia"/>
          <w:szCs w:val="21"/>
        </w:rPr>
        <w:t xml:space="preserve">单位； </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3</w:t>
      </w:r>
      <w:r>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4</w:t>
      </w:r>
      <w:r>
        <w:rPr>
          <w:rFonts w:ascii="宋体" w:eastAsia="宋体" w:hAnsi="宋体" w:hint="eastAsia"/>
          <w:szCs w:val="21"/>
        </w:rPr>
        <w:t>“评审委员会”和“谈判小组”是依据《深圳经济特区政府采购条例》、《深圳经济特区政府采购条例实施细则》和</w:t>
      </w:r>
      <w:r>
        <w:rPr>
          <w:rFonts w:ascii="宋体" w:eastAsia="宋体" w:hAnsi="宋体"/>
          <w:szCs w:val="21"/>
        </w:rPr>
        <w:t>深圳大学的</w:t>
      </w:r>
      <w:r>
        <w:rPr>
          <w:rFonts w:ascii="宋体" w:eastAsia="宋体" w:hAnsi="宋体" w:hint="eastAsia"/>
          <w:szCs w:val="21"/>
        </w:rPr>
        <w:t>有关规定组建的专门负责本次招标的评审（谈判）工作的临时性机构；</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5</w:t>
      </w:r>
      <w:r>
        <w:rPr>
          <w:rFonts w:ascii="宋体" w:eastAsia="宋体" w:hAnsi="宋体" w:hint="eastAsia"/>
          <w:szCs w:val="21"/>
        </w:rPr>
        <w:t>“日期”</w:t>
      </w:r>
      <w:r>
        <w:rPr>
          <w:rFonts w:ascii="宋体" w:eastAsia="宋体" w:hAnsi="宋体"/>
          <w:szCs w:val="21"/>
        </w:rPr>
        <w:t>指</w:t>
      </w:r>
      <w:r>
        <w:rPr>
          <w:rFonts w:ascii="宋体" w:eastAsia="宋体" w:hAnsi="宋体" w:hint="eastAsia"/>
          <w:szCs w:val="21"/>
        </w:rPr>
        <w:t>公历日；</w:t>
      </w:r>
    </w:p>
    <w:p w:rsidR="00A6628D" w:rsidRDefault="00F66CCE">
      <w:pPr>
        <w:ind w:firstLineChars="196" w:firstLine="412"/>
        <w:rPr>
          <w:rFonts w:ascii="宋体" w:eastAsia="宋体" w:hAnsi="宋体"/>
          <w:szCs w:val="21"/>
        </w:rPr>
      </w:pPr>
      <w:r>
        <w:rPr>
          <w:rFonts w:ascii="宋体" w:eastAsia="宋体" w:hAnsi="宋体"/>
          <w:szCs w:val="21"/>
        </w:rPr>
        <w:t>3.6“</w:t>
      </w:r>
      <w:r>
        <w:rPr>
          <w:rFonts w:ascii="宋体" w:eastAsia="宋体" w:hAnsi="宋体" w:hint="eastAsia"/>
          <w:szCs w:val="21"/>
        </w:rPr>
        <w:t>时间</w:t>
      </w:r>
      <w:r>
        <w:rPr>
          <w:rFonts w:ascii="宋体" w:eastAsia="宋体" w:hAnsi="宋体"/>
          <w:szCs w:val="21"/>
        </w:rPr>
        <w:t>”</w:t>
      </w:r>
      <w:r>
        <w:rPr>
          <w:rFonts w:ascii="宋体" w:eastAsia="宋体" w:hAnsi="宋体" w:hint="eastAsia"/>
          <w:szCs w:val="21"/>
        </w:rPr>
        <w:t>如未特别</w:t>
      </w:r>
      <w:r>
        <w:rPr>
          <w:rFonts w:ascii="宋体" w:eastAsia="宋体" w:hAnsi="宋体"/>
          <w:szCs w:val="21"/>
        </w:rPr>
        <w:t>说明，均</w:t>
      </w:r>
      <w:r>
        <w:rPr>
          <w:rFonts w:ascii="宋体" w:eastAsia="宋体" w:hAnsi="宋体" w:hint="eastAsia"/>
          <w:szCs w:val="21"/>
        </w:rPr>
        <w:t>为</w:t>
      </w:r>
      <w:r>
        <w:rPr>
          <w:rFonts w:ascii="宋体" w:eastAsia="宋体" w:hAnsi="宋体"/>
          <w:szCs w:val="21"/>
        </w:rPr>
        <w:t>北京时间；</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3.</w:t>
      </w:r>
      <w:r>
        <w:rPr>
          <w:rFonts w:ascii="宋体" w:eastAsia="宋体" w:hAnsi="宋体"/>
          <w:szCs w:val="21"/>
        </w:rPr>
        <w:t>7</w:t>
      </w:r>
      <w:r>
        <w:rPr>
          <w:rFonts w:ascii="宋体" w:eastAsia="宋体" w:hAnsi="宋体" w:hint="eastAsia"/>
          <w:szCs w:val="21"/>
        </w:rPr>
        <w:t>“合同”指由本次招标所产生的合同或合约文件；</w:t>
      </w:r>
    </w:p>
    <w:p w:rsidR="00A6628D" w:rsidRDefault="00F66CCE">
      <w:pPr>
        <w:ind w:firstLineChars="196" w:firstLine="412"/>
        <w:rPr>
          <w:rFonts w:ascii="宋体" w:eastAsia="宋体" w:hAnsi="宋体"/>
          <w:szCs w:val="21"/>
        </w:rPr>
      </w:pPr>
      <w:r>
        <w:rPr>
          <w:rFonts w:ascii="宋体" w:eastAsia="宋体" w:hAnsi="宋体" w:hint="eastAsia"/>
          <w:szCs w:val="21"/>
        </w:rPr>
        <w:t>3.</w:t>
      </w:r>
      <w:r>
        <w:rPr>
          <w:rFonts w:ascii="宋体" w:eastAsia="宋体" w:hAnsi="宋体"/>
          <w:szCs w:val="21"/>
        </w:rPr>
        <w:t>8</w:t>
      </w:r>
      <w:r>
        <w:rPr>
          <w:rFonts w:ascii="宋体" w:eastAsia="宋体" w:hAnsi="宋体" w:hint="eastAsia"/>
          <w:szCs w:val="21"/>
        </w:rPr>
        <w:t>招标文件中的标题或题名仅起引导作用，而不应视为对招标文件内容的理解和解释。</w:t>
      </w:r>
    </w:p>
    <w:p w:rsidR="00A6628D" w:rsidRDefault="00F66CCE">
      <w:pPr>
        <w:spacing w:line="360" w:lineRule="auto"/>
        <w:rPr>
          <w:rFonts w:ascii="宋体" w:eastAsia="宋体" w:hAnsi="宋体"/>
          <w:sz w:val="24"/>
        </w:rPr>
      </w:pPr>
      <w:r>
        <w:rPr>
          <w:rFonts w:ascii="宋体" w:eastAsia="宋体" w:hAnsi="宋体" w:hint="eastAsia"/>
          <w:sz w:val="24"/>
        </w:rPr>
        <w:t>4. 供应商责任</w:t>
      </w:r>
    </w:p>
    <w:p w:rsidR="00A6628D" w:rsidRDefault="00F66CCE">
      <w:pPr>
        <w:ind w:firstLineChars="196" w:firstLine="412"/>
        <w:rPr>
          <w:rFonts w:ascii="宋体" w:eastAsia="宋体" w:hAnsi="宋体"/>
          <w:szCs w:val="21"/>
        </w:rPr>
      </w:pPr>
      <w:r>
        <w:rPr>
          <w:rFonts w:ascii="宋体" w:eastAsia="宋体" w:hAnsi="宋体" w:hint="eastAsia"/>
          <w:szCs w:val="21"/>
        </w:rPr>
        <w:t>4.1欢迎诚信、有实力和有社会责任心的供应商参与深圳大学采购活动。</w:t>
      </w:r>
    </w:p>
    <w:p w:rsidR="00A6628D" w:rsidRDefault="00F66CCE">
      <w:pPr>
        <w:ind w:firstLineChars="196" w:firstLine="412"/>
        <w:rPr>
          <w:rFonts w:ascii="宋体" w:eastAsia="宋体" w:hAnsi="宋体"/>
          <w:szCs w:val="21"/>
        </w:rPr>
      </w:pPr>
      <w:r>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A6628D" w:rsidRDefault="00F66CCE">
      <w:pPr>
        <w:spacing w:line="360" w:lineRule="auto"/>
        <w:rPr>
          <w:rFonts w:ascii="宋体" w:eastAsia="宋体" w:hAnsi="宋体"/>
          <w:sz w:val="24"/>
        </w:rPr>
      </w:pPr>
      <w:r>
        <w:rPr>
          <w:rFonts w:ascii="宋体" w:eastAsia="宋体" w:hAnsi="宋体" w:hint="eastAsia"/>
          <w:sz w:val="24"/>
        </w:rPr>
        <w:t>5．投标人参加深圳大学采购活动的条件</w:t>
      </w:r>
    </w:p>
    <w:p w:rsidR="00A6628D" w:rsidRDefault="00F66CCE">
      <w:pPr>
        <w:ind w:firstLineChars="196" w:firstLine="412"/>
        <w:rPr>
          <w:rFonts w:ascii="宋体" w:eastAsia="宋体" w:hAnsi="宋体"/>
          <w:szCs w:val="21"/>
        </w:rPr>
      </w:pPr>
      <w:r>
        <w:rPr>
          <w:rFonts w:ascii="宋体" w:eastAsia="宋体" w:hAnsi="宋体" w:hint="eastAsia"/>
          <w:szCs w:val="21"/>
        </w:rPr>
        <w:t>5.1投标人的资格要求</w:t>
      </w:r>
    </w:p>
    <w:p w:rsidR="00A6628D" w:rsidRDefault="00F66CCE">
      <w:pPr>
        <w:ind w:firstLineChars="196" w:firstLine="412"/>
        <w:rPr>
          <w:rFonts w:ascii="宋体" w:eastAsia="宋体" w:hAnsi="宋体"/>
          <w:szCs w:val="21"/>
        </w:rPr>
      </w:pPr>
      <w:r>
        <w:rPr>
          <w:rFonts w:ascii="宋体" w:eastAsia="宋体" w:hAnsi="宋体" w:hint="eastAsia"/>
          <w:szCs w:val="21"/>
        </w:rPr>
        <w:t>参加本项目的投标人应具备的资格条件详见本项目招标公告中“投标人资格要求”的内容。</w:t>
      </w:r>
    </w:p>
    <w:p w:rsidR="00A6628D" w:rsidRDefault="00F66CCE">
      <w:pPr>
        <w:spacing w:line="360" w:lineRule="auto"/>
        <w:rPr>
          <w:rFonts w:ascii="宋体" w:eastAsia="宋体" w:hAnsi="宋体"/>
          <w:sz w:val="24"/>
        </w:rPr>
      </w:pPr>
      <w:r>
        <w:rPr>
          <w:rFonts w:ascii="宋体" w:eastAsia="宋体" w:hAnsi="宋体" w:hint="eastAsia"/>
          <w:sz w:val="24"/>
        </w:rPr>
        <w:t>6．联合体投标</w:t>
      </w:r>
    </w:p>
    <w:p w:rsidR="00A6628D" w:rsidRDefault="00F66CCE">
      <w:pPr>
        <w:ind w:firstLineChars="196" w:firstLine="412"/>
        <w:rPr>
          <w:rFonts w:ascii="宋体" w:eastAsia="宋体" w:hAnsi="宋体"/>
        </w:rPr>
      </w:pPr>
      <w:r>
        <w:rPr>
          <w:rFonts w:ascii="宋体" w:eastAsia="宋体" w:hAnsi="宋体" w:hint="eastAsia"/>
        </w:rPr>
        <w:t>6.1　以下有关联合体投标的条款仅适用于允许投标人组成联合体投标的项目。</w:t>
      </w:r>
    </w:p>
    <w:p w:rsidR="00A6628D" w:rsidRDefault="00F66CCE">
      <w:pPr>
        <w:ind w:firstLineChars="196" w:firstLine="412"/>
        <w:rPr>
          <w:rFonts w:ascii="宋体" w:eastAsia="宋体" w:hAnsi="宋体"/>
        </w:rPr>
      </w:pPr>
      <w:r>
        <w:rPr>
          <w:rFonts w:ascii="宋体" w:eastAsia="宋体" w:hAnsi="宋体" w:hint="eastAsia"/>
        </w:rPr>
        <w:t>6.2　由两个或两个以上的自然人、法人或者其他组织可以组成一个联合体，以一个供应商的身份共同投标时，应符合以下原则：</w:t>
      </w:r>
    </w:p>
    <w:p w:rsidR="00A6628D" w:rsidRDefault="00F66CCE">
      <w:pPr>
        <w:ind w:firstLineChars="196" w:firstLine="412"/>
        <w:rPr>
          <w:rFonts w:ascii="宋体" w:eastAsia="宋体" w:hAnsi="宋体"/>
        </w:rPr>
      </w:pPr>
      <w:r>
        <w:rPr>
          <w:rFonts w:ascii="宋体" w:eastAsia="宋体" w:hAnsi="宋体" w:hint="eastAsia"/>
        </w:rPr>
        <w:t>（1）投标联合体各方参加深圳大学</w:t>
      </w:r>
      <w:r>
        <w:rPr>
          <w:rFonts w:ascii="宋体" w:eastAsia="宋体" w:hAnsi="宋体"/>
        </w:rPr>
        <w:t>的</w:t>
      </w:r>
      <w:r>
        <w:rPr>
          <w:rFonts w:ascii="宋体" w:eastAsia="宋体" w:hAnsi="宋体" w:hint="eastAsia"/>
        </w:rPr>
        <w:t>采购活动应当具备下列条件：</w:t>
      </w:r>
    </w:p>
    <w:p w:rsidR="00A6628D" w:rsidRDefault="00F66CCE">
      <w:pPr>
        <w:ind w:leftChars="200" w:left="420" w:firstLineChars="196" w:firstLine="412"/>
        <w:rPr>
          <w:rFonts w:ascii="宋体" w:eastAsia="宋体" w:hAnsi="宋体"/>
        </w:rPr>
      </w:pPr>
      <w:r>
        <w:rPr>
          <w:rFonts w:ascii="宋体" w:eastAsia="宋体" w:hAnsi="宋体" w:hint="eastAsia"/>
        </w:rPr>
        <w:t>1、具有独立承担民事责任的能力；</w:t>
      </w:r>
    </w:p>
    <w:p w:rsidR="00A6628D" w:rsidRDefault="00F66CCE">
      <w:pPr>
        <w:ind w:left="420" w:firstLineChars="196" w:firstLine="412"/>
        <w:rPr>
          <w:rFonts w:ascii="宋体" w:eastAsia="宋体" w:hAnsi="宋体"/>
        </w:rPr>
      </w:pPr>
      <w:r>
        <w:rPr>
          <w:rFonts w:ascii="宋体" w:eastAsia="宋体" w:hAnsi="宋体" w:hint="eastAsia"/>
        </w:rPr>
        <w:t>2、有良好的商业信誉和健全的财务会计制度；</w:t>
      </w:r>
    </w:p>
    <w:p w:rsidR="00A6628D" w:rsidRDefault="00F66CCE">
      <w:pPr>
        <w:ind w:leftChars="200" w:left="420" w:firstLineChars="196" w:firstLine="412"/>
        <w:rPr>
          <w:rFonts w:ascii="宋体" w:eastAsia="宋体" w:hAnsi="宋体"/>
        </w:rPr>
      </w:pPr>
      <w:r>
        <w:rPr>
          <w:rFonts w:ascii="宋体" w:eastAsia="宋体" w:hAnsi="宋体" w:hint="eastAsia"/>
        </w:rPr>
        <w:t>3、具有履行合同所必需的设备和专业技术能力；</w:t>
      </w:r>
    </w:p>
    <w:p w:rsidR="00A6628D" w:rsidRDefault="00F66CCE">
      <w:pPr>
        <w:ind w:leftChars="200" w:left="420" w:firstLineChars="196" w:firstLine="412"/>
        <w:rPr>
          <w:rFonts w:ascii="宋体" w:eastAsia="宋体" w:hAnsi="宋体"/>
        </w:rPr>
      </w:pPr>
      <w:r>
        <w:rPr>
          <w:rFonts w:ascii="宋体" w:eastAsia="宋体" w:hAnsi="宋体" w:hint="eastAsia"/>
        </w:rPr>
        <w:t>4、有依法缴纳税收和社会保障资金的良好记录；</w:t>
      </w:r>
    </w:p>
    <w:p w:rsidR="00A6628D" w:rsidRDefault="00F66CCE">
      <w:pPr>
        <w:ind w:leftChars="200" w:left="420" w:firstLineChars="196" w:firstLine="412"/>
        <w:rPr>
          <w:rFonts w:ascii="宋体" w:eastAsia="宋体" w:hAnsi="宋体"/>
        </w:rPr>
      </w:pPr>
      <w:r>
        <w:rPr>
          <w:rFonts w:ascii="宋体" w:eastAsia="宋体" w:hAnsi="宋体" w:hint="eastAsia"/>
        </w:rPr>
        <w:t>5、参加采购活动前三年内，在经营活动中没有重大违法记录；</w:t>
      </w:r>
    </w:p>
    <w:p w:rsidR="00A6628D" w:rsidRDefault="00F66CCE">
      <w:pPr>
        <w:ind w:leftChars="200" w:left="420" w:firstLineChars="196" w:firstLine="412"/>
        <w:rPr>
          <w:rFonts w:ascii="宋体" w:eastAsia="宋体" w:hAnsi="宋体"/>
        </w:rPr>
      </w:pPr>
      <w:r>
        <w:rPr>
          <w:rFonts w:ascii="宋体" w:eastAsia="宋体" w:hAnsi="宋体" w:hint="eastAsia"/>
        </w:rPr>
        <w:t>6、法律、行政法规规定的其他条件。</w:t>
      </w:r>
    </w:p>
    <w:p w:rsidR="00A6628D" w:rsidRDefault="00F66CCE">
      <w:pPr>
        <w:ind w:firstLineChars="196" w:firstLine="412"/>
        <w:rPr>
          <w:rFonts w:ascii="宋体" w:eastAsia="宋体" w:hAnsi="宋体"/>
        </w:rPr>
      </w:pPr>
      <w:r>
        <w:rPr>
          <w:rFonts w:ascii="宋体" w:eastAsia="宋体" w:hAnsi="宋体" w:hint="eastAsia"/>
        </w:rPr>
        <w:t>（2）投标联合体各方必须有一方先行注册成深圳大学供应商；</w:t>
      </w:r>
    </w:p>
    <w:p w:rsidR="00A6628D" w:rsidRDefault="00F66CCE">
      <w:pPr>
        <w:ind w:firstLineChars="196" w:firstLine="412"/>
        <w:rPr>
          <w:rFonts w:ascii="宋体" w:eastAsia="宋体" w:hAnsi="宋体"/>
        </w:rPr>
      </w:pPr>
      <w:r>
        <w:rPr>
          <w:rFonts w:ascii="宋体" w:eastAsia="宋体" w:hAnsi="宋体" w:hint="eastAsia"/>
        </w:rPr>
        <w:t>（3）联合体中有同类资质的供应商按照联合体分工承担相同工作的，应当按照资质等级较低的供应商确定资质等级。</w:t>
      </w:r>
    </w:p>
    <w:p w:rsidR="00A6628D" w:rsidRDefault="00F66CCE">
      <w:pPr>
        <w:ind w:firstLineChars="196" w:firstLine="412"/>
        <w:rPr>
          <w:rFonts w:ascii="宋体" w:eastAsia="宋体" w:hAnsi="宋体"/>
        </w:rPr>
      </w:pPr>
      <w:r>
        <w:rPr>
          <w:rFonts w:ascii="宋体" w:eastAsia="宋体" w:hAnsi="宋体" w:hint="eastAsia"/>
        </w:rPr>
        <w:t>（4）是否允许联合体参加投标，应当由采购人根据项目的实际情况和潜在供应商的数量自主决定，如果决定接受联合体投标则应当在采购公告中明示。</w:t>
      </w:r>
    </w:p>
    <w:p w:rsidR="00A6628D" w:rsidRDefault="00F66CCE">
      <w:pPr>
        <w:ind w:firstLineChars="196" w:firstLine="412"/>
        <w:rPr>
          <w:rFonts w:ascii="宋体" w:eastAsia="宋体" w:hAnsi="宋体"/>
        </w:rPr>
      </w:pPr>
      <w:r>
        <w:rPr>
          <w:rFonts w:ascii="宋体" w:eastAsia="宋体" w:hAnsi="宋体" w:hint="eastAsia"/>
        </w:rPr>
        <w:t>（5）投标人的投标文件及中标后签署的合同协议对联合体各方均具法律约束力；</w:t>
      </w:r>
    </w:p>
    <w:p w:rsidR="00A6628D" w:rsidRDefault="00F66CCE">
      <w:pPr>
        <w:ind w:firstLineChars="196" w:firstLine="412"/>
        <w:rPr>
          <w:rFonts w:ascii="宋体" w:eastAsia="宋体" w:hAnsi="宋体"/>
        </w:rPr>
      </w:pPr>
      <w:r>
        <w:rPr>
          <w:rFonts w:ascii="宋体" w:eastAsia="宋体" w:hAnsi="宋体" w:hint="eastAsia"/>
        </w:rPr>
        <w:lastRenderedPageBreak/>
        <w:t>（6）联合体各方应当签订共同投标协议，明确约定各方拟承担的工作和责任，并将该共同投标协议随投标文件一并递交给学校采购机构；</w:t>
      </w:r>
    </w:p>
    <w:p w:rsidR="00A6628D" w:rsidRDefault="00F66CCE">
      <w:pPr>
        <w:ind w:firstLineChars="196" w:firstLine="412"/>
        <w:rPr>
          <w:rFonts w:ascii="宋体" w:eastAsia="宋体" w:hAnsi="宋体"/>
        </w:rPr>
      </w:pPr>
      <w:r>
        <w:rPr>
          <w:rFonts w:ascii="宋体" w:eastAsia="宋体" w:hAnsi="宋体" w:hint="eastAsia"/>
        </w:rPr>
        <w:t>（7）联合体中标后，联合体各方应当共同与采购人签订合同，就中标项目向采购人承担连带责任；</w:t>
      </w:r>
    </w:p>
    <w:p w:rsidR="00A6628D" w:rsidRDefault="00F66CCE">
      <w:pPr>
        <w:ind w:firstLineChars="196" w:firstLine="412"/>
        <w:rPr>
          <w:rFonts w:ascii="宋体" w:eastAsia="宋体" w:hAnsi="宋体"/>
        </w:rPr>
      </w:pPr>
      <w:r>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A6628D" w:rsidRDefault="00F66CCE">
      <w:pPr>
        <w:ind w:firstLineChars="196" w:firstLine="412"/>
        <w:rPr>
          <w:rFonts w:ascii="宋体" w:eastAsia="宋体" w:hAnsi="宋体"/>
        </w:rPr>
      </w:pPr>
      <w:r>
        <w:rPr>
          <w:rFonts w:ascii="宋体" w:eastAsia="宋体" w:hAnsi="宋体" w:hint="eastAsia"/>
        </w:rPr>
        <w:t>（9）本通用条款中“投标人”一词亦指联合体各方，专用条款另有规定或说明的除外。</w:t>
      </w:r>
    </w:p>
    <w:p w:rsidR="00A6628D" w:rsidRDefault="00F66CCE">
      <w:pPr>
        <w:spacing w:line="360" w:lineRule="auto"/>
        <w:rPr>
          <w:rFonts w:ascii="宋体" w:eastAsia="宋体" w:hAnsi="宋体"/>
          <w:sz w:val="24"/>
        </w:rPr>
      </w:pPr>
      <w:r>
        <w:rPr>
          <w:rFonts w:ascii="宋体" w:eastAsia="宋体" w:hAnsi="宋体" w:hint="eastAsia"/>
          <w:sz w:val="24"/>
        </w:rPr>
        <w:t>7.本项目若涉及采购货物，则合格的货物及相应服务应满足以下要求：</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 xml:space="preserve">.1  </w:t>
      </w:r>
      <w:r>
        <w:rPr>
          <w:rFonts w:ascii="宋体" w:eastAsia="宋体" w:hAnsi="宋体" w:hint="eastAsia"/>
        </w:rPr>
        <w:t>必须是全新、未使用过的原装合格正品（包括零部件），如安装或配置了软件的，须为正版软件。</w:t>
      </w:r>
    </w:p>
    <w:p w:rsidR="00A6628D" w:rsidRDefault="00F66CCE">
      <w:pPr>
        <w:ind w:firstLineChars="196" w:firstLine="412"/>
        <w:rPr>
          <w:rFonts w:ascii="宋体" w:eastAsia="宋体" w:hAnsi="宋体"/>
        </w:rPr>
      </w:pPr>
      <w:r>
        <w:rPr>
          <w:rFonts w:ascii="宋体" w:eastAsia="宋体" w:hAnsi="宋体" w:hint="eastAsia"/>
        </w:rPr>
        <w:t>7.2  国产的货物及其有关服务必须符合中华人民共和国的设计、制造生产标准及行业标准。招标公告有其他要求的，亦应符合其要求。</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w:t>
      </w:r>
      <w:r>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A6628D" w:rsidRDefault="00F66CCE">
      <w:pPr>
        <w:ind w:firstLineChars="196" w:firstLine="412"/>
        <w:rPr>
          <w:rFonts w:ascii="宋体" w:eastAsia="宋体" w:hAnsi="宋体"/>
        </w:rPr>
      </w:pPr>
      <w:r>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6628D" w:rsidRDefault="00F66CCE">
      <w:pPr>
        <w:ind w:firstLineChars="196" w:firstLine="412"/>
        <w:rPr>
          <w:rFonts w:ascii="宋体" w:eastAsia="宋体" w:hAnsi="宋体"/>
        </w:rPr>
      </w:pPr>
      <w:r>
        <w:rPr>
          <w:rFonts w:ascii="宋体" w:eastAsia="宋体" w:hAnsi="宋体" w:hint="eastAsia"/>
        </w:rPr>
        <w:t>7.6  对工期的要求：投标人在投标时对其所投项目应提交货进度、交货计划等，在合同规定的时间内完工验收。</w:t>
      </w:r>
    </w:p>
    <w:p w:rsidR="00A6628D" w:rsidRDefault="00F66CCE">
      <w:pPr>
        <w:ind w:firstLineChars="196" w:firstLine="412"/>
        <w:rPr>
          <w:rFonts w:ascii="宋体" w:eastAsia="宋体" w:hAnsi="宋体"/>
        </w:rPr>
      </w:pPr>
      <w:r>
        <w:rPr>
          <w:rFonts w:ascii="宋体" w:eastAsia="宋体" w:hAnsi="宋体" w:hint="eastAsia"/>
        </w:rPr>
        <w:t>7.</w:t>
      </w:r>
      <w:r>
        <w:rPr>
          <w:rFonts w:ascii="宋体" w:eastAsia="宋体" w:hAnsi="宋体"/>
        </w:rPr>
        <w:t>7</w:t>
      </w:r>
      <w:r>
        <w:rPr>
          <w:rFonts w:ascii="宋体" w:eastAsia="宋体" w:hAnsi="宋体" w:hint="eastAsia"/>
        </w:rPr>
        <w:t xml:space="preserve">  投标人必须承担的设备运输、安装调试、验收检测和提供设备操作说明书、图纸等其他相关及类似的义务。</w:t>
      </w:r>
    </w:p>
    <w:p w:rsidR="00A6628D" w:rsidRDefault="00F66CCE">
      <w:pPr>
        <w:spacing w:line="360" w:lineRule="auto"/>
        <w:rPr>
          <w:rFonts w:ascii="宋体" w:eastAsia="宋体" w:hAnsi="宋体"/>
          <w:sz w:val="24"/>
        </w:rPr>
      </w:pPr>
      <w:r>
        <w:rPr>
          <w:rFonts w:ascii="宋体" w:eastAsia="宋体" w:hAnsi="宋体" w:hint="eastAsia"/>
          <w:sz w:val="24"/>
        </w:rPr>
        <w:t>8．投标费用</w:t>
      </w:r>
    </w:p>
    <w:p w:rsidR="00A6628D" w:rsidRDefault="00F66CCE">
      <w:pPr>
        <w:ind w:firstLineChars="196" w:firstLine="412"/>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rsidR="00A6628D" w:rsidRDefault="00F66CCE">
      <w:pPr>
        <w:spacing w:line="360" w:lineRule="auto"/>
        <w:rPr>
          <w:rFonts w:ascii="宋体" w:eastAsia="宋体" w:hAnsi="宋体"/>
          <w:sz w:val="24"/>
        </w:rPr>
      </w:pPr>
      <w:r>
        <w:rPr>
          <w:rFonts w:ascii="宋体" w:eastAsia="宋体" w:hAnsi="宋体" w:hint="eastAsia"/>
          <w:sz w:val="24"/>
        </w:rPr>
        <w:lastRenderedPageBreak/>
        <w:t>9．踏勘现场</w:t>
      </w:r>
    </w:p>
    <w:p w:rsidR="00A6628D" w:rsidRDefault="00F66CCE">
      <w:pPr>
        <w:ind w:firstLineChars="196" w:firstLine="412"/>
        <w:rPr>
          <w:rFonts w:ascii="宋体" w:eastAsia="宋体" w:hAnsi="宋体"/>
        </w:rPr>
      </w:pPr>
      <w:r>
        <w:rPr>
          <w:rFonts w:ascii="宋体" w:eastAsia="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A6628D" w:rsidRDefault="00F66CCE">
      <w:pPr>
        <w:ind w:firstLineChars="196" w:firstLine="412"/>
        <w:rPr>
          <w:rFonts w:ascii="宋体" w:eastAsia="宋体" w:hAnsi="宋体"/>
        </w:rPr>
      </w:pPr>
      <w:r>
        <w:rPr>
          <w:rFonts w:ascii="宋体" w:eastAsia="宋体" w:hAnsi="宋体" w:hint="eastAsia"/>
        </w:rPr>
        <w:t>9.2投标人及其人员经过采购人的允许，可以进入采购人的项目现场踏勘。若招标文件要求投标人于统一时间地点踏勘现场的，投标人应当按时前往。</w:t>
      </w:r>
    </w:p>
    <w:p w:rsidR="00A6628D" w:rsidRDefault="00F66CCE">
      <w:pPr>
        <w:ind w:firstLineChars="196" w:firstLine="412"/>
        <w:rPr>
          <w:rFonts w:ascii="宋体" w:eastAsia="宋体" w:hAnsi="宋体"/>
        </w:rPr>
      </w:pPr>
      <w:r>
        <w:rPr>
          <w:rFonts w:ascii="宋体" w:eastAsia="宋体" w:hAnsi="宋体" w:hint="eastAsia"/>
        </w:rPr>
        <w:t>9.3采购人必须通过学校采购机构向投标人提供有关现场的资料和数据。</w:t>
      </w:r>
    </w:p>
    <w:p w:rsidR="00A6628D" w:rsidRDefault="00F66CCE">
      <w:pPr>
        <w:ind w:firstLineChars="196" w:firstLine="412"/>
        <w:rPr>
          <w:rFonts w:ascii="宋体" w:eastAsia="宋体" w:hAnsi="宋体"/>
        </w:rPr>
      </w:pPr>
      <w:r>
        <w:rPr>
          <w:rFonts w:ascii="宋体" w:eastAsia="宋体" w:hAnsi="宋体" w:hint="eastAsia"/>
        </w:rPr>
        <w:t>9.4任何人或任何组织在踏勘现场时向投标人提交的任何书面资料或</w:t>
      </w:r>
      <w:r>
        <w:rPr>
          <w:rFonts w:ascii="宋体" w:eastAsia="宋体" w:hAnsi="宋体"/>
        </w:rPr>
        <w:t>口头承诺</w:t>
      </w:r>
      <w:r>
        <w:rPr>
          <w:rFonts w:ascii="宋体" w:eastAsia="宋体" w:hAnsi="宋体" w:hint="eastAsia"/>
        </w:rPr>
        <w:t>，未经学校采购机构在网上发布或书面通知，均作无效处理。</w:t>
      </w:r>
    </w:p>
    <w:p w:rsidR="00A6628D" w:rsidRDefault="00F66CCE">
      <w:pPr>
        <w:spacing w:line="360" w:lineRule="auto"/>
        <w:rPr>
          <w:rFonts w:ascii="宋体" w:eastAsia="宋体" w:hAnsi="宋体"/>
          <w:sz w:val="24"/>
        </w:rPr>
      </w:pPr>
      <w:r>
        <w:rPr>
          <w:rFonts w:ascii="宋体" w:eastAsia="宋体" w:hAnsi="宋体" w:hint="eastAsia"/>
          <w:sz w:val="24"/>
        </w:rPr>
        <w:t>10．招标答疑</w:t>
      </w:r>
    </w:p>
    <w:p w:rsidR="00A6628D" w:rsidRDefault="00F66CCE">
      <w:pPr>
        <w:ind w:firstLineChars="196" w:firstLine="412"/>
        <w:rPr>
          <w:rFonts w:ascii="宋体" w:eastAsia="宋体" w:hAnsi="宋体"/>
          <w:szCs w:val="21"/>
        </w:rPr>
      </w:pPr>
      <w:r>
        <w:rPr>
          <w:rFonts w:ascii="宋体" w:eastAsia="宋体" w:hAnsi="宋体" w:hint="eastAsia"/>
          <w:szCs w:val="21"/>
        </w:rPr>
        <w:t>10.1招标答疑的目的是澄清、解答投标人在查阅招标文件后或现场踏勘中可能提出的与投标有关的疑问或询问。</w:t>
      </w:r>
    </w:p>
    <w:p w:rsidR="00A6628D" w:rsidRDefault="00F66CCE">
      <w:pPr>
        <w:ind w:firstLineChars="196" w:firstLine="412"/>
        <w:rPr>
          <w:rFonts w:ascii="宋体" w:eastAsia="宋体" w:hAnsi="宋体"/>
          <w:szCs w:val="21"/>
        </w:rPr>
      </w:pPr>
      <w:r>
        <w:rPr>
          <w:rFonts w:ascii="宋体" w:eastAsia="宋体" w:hAnsi="宋体" w:hint="eastAsia"/>
          <w:szCs w:val="21"/>
        </w:rPr>
        <w:t>10.2投标人如对招标文件内容有疑问，必须在招标文件规定的答疑截止时间前以书面形式提交给学校采购机构。</w:t>
      </w:r>
    </w:p>
    <w:p w:rsidR="00A6628D" w:rsidRDefault="00F66CCE">
      <w:pPr>
        <w:ind w:firstLineChars="196" w:firstLine="412"/>
        <w:rPr>
          <w:rFonts w:ascii="宋体" w:eastAsia="宋体" w:hAnsi="宋体"/>
          <w:szCs w:val="21"/>
        </w:rPr>
      </w:pPr>
      <w:r>
        <w:rPr>
          <w:rFonts w:ascii="宋体" w:eastAsia="宋体" w:hAnsi="宋体" w:hint="eastAsia"/>
          <w:szCs w:val="21"/>
        </w:rPr>
        <w:t>10.3学校采购机构对疑问所做出的澄清和解答，以书面答复（包括网站发布信息）为准。答疑纪要的有效性规定按照本通用条款第13</w:t>
      </w:r>
      <w:r>
        <w:rPr>
          <w:rFonts w:ascii="宋体" w:eastAsia="宋体" w:hAnsi="宋体"/>
          <w:szCs w:val="21"/>
        </w:rPr>
        <w:t>.3</w:t>
      </w:r>
      <w:r>
        <w:rPr>
          <w:rFonts w:ascii="宋体" w:eastAsia="宋体" w:hAnsi="宋体" w:hint="eastAsia"/>
          <w:szCs w:val="21"/>
        </w:rPr>
        <w:t>、13</w:t>
      </w:r>
      <w:r>
        <w:rPr>
          <w:rFonts w:ascii="宋体" w:eastAsia="宋体" w:hAnsi="宋体"/>
          <w:szCs w:val="21"/>
        </w:rPr>
        <w:t>.4</w:t>
      </w:r>
      <w:r>
        <w:rPr>
          <w:rFonts w:ascii="宋体" w:eastAsia="宋体" w:hAnsi="宋体" w:hint="eastAsia"/>
          <w:szCs w:val="21"/>
        </w:rPr>
        <w:t>款规定执行。</w:t>
      </w:r>
    </w:p>
    <w:p w:rsidR="00A6628D" w:rsidRDefault="00F66CCE">
      <w:pPr>
        <w:ind w:firstLineChars="196" w:firstLine="412"/>
        <w:rPr>
          <w:rFonts w:ascii="宋体" w:eastAsia="宋体" w:hAnsi="宋体"/>
          <w:szCs w:val="21"/>
        </w:rPr>
      </w:pPr>
      <w:r>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A6628D" w:rsidRDefault="00F66CCE">
      <w:pPr>
        <w:ind w:firstLineChars="196" w:firstLine="412"/>
        <w:rPr>
          <w:rFonts w:ascii="宋体" w:eastAsia="宋体" w:hAnsi="宋体"/>
          <w:szCs w:val="21"/>
        </w:rPr>
      </w:pPr>
      <w:r>
        <w:rPr>
          <w:rFonts w:ascii="宋体" w:eastAsia="宋体" w:hAnsi="宋体" w:hint="eastAsia"/>
          <w:szCs w:val="21"/>
        </w:rPr>
        <w:t>10.5未参与招标答疑不作为否定投标人资格的理由。</w:t>
      </w:r>
    </w:p>
    <w:p w:rsidR="00A6628D" w:rsidRDefault="00A6628D">
      <w:pPr>
        <w:ind w:firstLineChars="196" w:firstLine="412"/>
        <w:rPr>
          <w:rFonts w:ascii="宋体" w:eastAsia="宋体" w:hAnsi="宋体"/>
        </w:rPr>
      </w:pP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招标文件</w:t>
      </w:r>
    </w:p>
    <w:p w:rsidR="00A6628D" w:rsidRDefault="00F66CCE">
      <w:pPr>
        <w:spacing w:line="360" w:lineRule="auto"/>
        <w:rPr>
          <w:rFonts w:ascii="宋体" w:eastAsia="宋体" w:hAnsi="宋体"/>
          <w:sz w:val="24"/>
        </w:rPr>
      </w:pPr>
      <w:r>
        <w:rPr>
          <w:rFonts w:ascii="宋体" w:eastAsia="宋体" w:hAnsi="宋体" w:hint="eastAsia"/>
          <w:sz w:val="24"/>
        </w:rPr>
        <w:t>11．招标文件的编制与组成</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11.1招标文件除以下内容外，学校采购机构在招标（或谈判）期间发出的答疑、</w:t>
      </w:r>
      <w:r>
        <w:rPr>
          <w:rFonts w:ascii="宋体" w:eastAsia="宋体" w:hAnsi="宋体"/>
          <w:szCs w:val="21"/>
        </w:rPr>
        <w:t>澄清</w:t>
      </w:r>
      <w:r>
        <w:rPr>
          <w:rFonts w:ascii="宋体" w:eastAsia="宋体" w:hAnsi="宋体" w:hint="eastAsia"/>
          <w:szCs w:val="21"/>
        </w:rPr>
        <w:t>或修改等</w:t>
      </w:r>
      <w:r>
        <w:rPr>
          <w:rFonts w:ascii="宋体" w:eastAsia="宋体" w:hAnsi="宋体"/>
          <w:szCs w:val="21"/>
        </w:rPr>
        <w:t>相关公告或通知内容</w:t>
      </w:r>
      <w:r>
        <w:rPr>
          <w:rFonts w:ascii="宋体" w:eastAsia="宋体" w:hAnsi="宋体" w:hint="eastAsia"/>
          <w:szCs w:val="21"/>
        </w:rPr>
        <w:t>，均是招标文件的组成部分，对投标人起约束作用；</w:t>
      </w:r>
    </w:p>
    <w:p w:rsidR="00A6628D" w:rsidRDefault="00F66CCE">
      <w:pPr>
        <w:ind w:firstLineChars="196" w:firstLine="412"/>
        <w:rPr>
          <w:rFonts w:ascii="宋体" w:eastAsia="宋体" w:hAnsi="宋体"/>
          <w:szCs w:val="21"/>
        </w:rPr>
      </w:pPr>
      <w:r>
        <w:rPr>
          <w:rFonts w:ascii="宋体" w:eastAsia="宋体" w:hAnsi="宋体" w:hint="eastAsia"/>
          <w:szCs w:val="21"/>
        </w:rPr>
        <w:t>招标文件包括下列内容：</w:t>
      </w:r>
    </w:p>
    <w:p w:rsidR="00A6628D" w:rsidRDefault="00F66CCE">
      <w:pPr>
        <w:ind w:leftChars="200" w:left="420" w:firstLineChars="196" w:firstLine="413"/>
        <w:rPr>
          <w:rFonts w:ascii="宋体" w:eastAsia="宋体" w:hAnsi="宋体"/>
          <w:b/>
          <w:szCs w:val="21"/>
        </w:rPr>
      </w:pPr>
      <w:r>
        <w:rPr>
          <w:rFonts w:ascii="宋体" w:eastAsia="宋体" w:hAnsi="宋体" w:hint="eastAsia"/>
          <w:b/>
          <w:szCs w:val="21"/>
        </w:rPr>
        <w:t>第一册  专用条款</w:t>
      </w:r>
    </w:p>
    <w:p w:rsidR="00A6628D" w:rsidRDefault="00F66CCE">
      <w:pPr>
        <w:ind w:leftChars="514" w:left="1079"/>
        <w:rPr>
          <w:rFonts w:ascii="宋体" w:eastAsia="宋体" w:hAnsi="宋体"/>
          <w:b/>
          <w:szCs w:val="21"/>
        </w:rPr>
      </w:pPr>
      <w:r>
        <w:rPr>
          <w:rFonts w:ascii="宋体" w:eastAsia="宋体" w:hAnsi="宋体" w:hint="eastAsia"/>
          <w:b/>
          <w:szCs w:val="21"/>
        </w:rPr>
        <w:t>关键信息</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t>第一章  招标公告</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lastRenderedPageBreak/>
        <w:t>第二章  招标项目需求</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t>第三章  投标文件格式</w:t>
      </w:r>
    </w:p>
    <w:p w:rsidR="00A6628D" w:rsidRDefault="00F66CCE">
      <w:pPr>
        <w:ind w:leftChars="300" w:left="630" w:firstLineChars="196" w:firstLine="412"/>
        <w:rPr>
          <w:rFonts w:ascii="宋体" w:eastAsia="宋体" w:hAnsi="宋体"/>
          <w:szCs w:val="21"/>
        </w:rPr>
      </w:pPr>
      <w:r>
        <w:rPr>
          <w:rFonts w:ascii="宋体" w:eastAsia="宋体" w:hAnsi="宋体" w:hint="eastAsia"/>
          <w:szCs w:val="21"/>
        </w:rPr>
        <w:t>第四章  合同及履约情况反馈格式</w:t>
      </w:r>
    </w:p>
    <w:p w:rsidR="00A6628D" w:rsidRDefault="00F66CCE">
      <w:pPr>
        <w:ind w:leftChars="200" w:left="420" w:firstLineChars="196" w:firstLine="413"/>
        <w:rPr>
          <w:rFonts w:ascii="宋体" w:eastAsia="宋体" w:hAnsi="宋体"/>
          <w:b/>
          <w:szCs w:val="21"/>
        </w:rPr>
      </w:pPr>
      <w:r>
        <w:rPr>
          <w:rFonts w:ascii="宋体" w:eastAsia="宋体" w:hAnsi="宋体" w:hint="eastAsia"/>
          <w:b/>
          <w:szCs w:val="21"/>
        </w:rPr>
        <w:t>第二册  通用条款</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第一章 总则</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第二章 招标文件</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第三章 投标文件的编制</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第四章 投标文件的递交</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第五章 开标</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第六章 评标要求</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第七章 评标程序及评标方法</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第八章 定标及公示</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第九章 公开招标失败的后续处理</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第十章 合同的授予与备案</w:t>
      </w:r>
    </w:p>
    <w:p w:rsidR="00A6628D" w:rsidRDefault="00F66CCE">
      <w:pPr>
        <w:numPr>
          <w:ilvl w:val="1"/>
          <w:numId w:val="0"/>
        </w:numPr>
        <w:tabs>
          <w:tab w:val="left" w:pos="360"/>
        </w:tabs>
        <w:ind w:firstLineChars="514" w:firstLine="1079"/>
        <w:rPr>
          <w:rFonts w:ascii="宋体" w:eastAsia="宋体" w:hAnsi="宋体"/>
          <w:szCs w:val="21"/>
        </w:rPr>
      </w:pPr>
      <w:r>
        <w:rPr>
          <w:rFonts w:ascii="宋体" w:eastAsia="宋体" w:hAnsi="宋体" w:hint="eastAsia"/>
          <w:szCs w:val="21"/>
        </w:rPr>
        <w:t>第十一章 质疑处理</w:t>
      </w:r>
    </w:p>
    <w:p w:rsidR="00A6628D" w:rsidRDefault="00F66CCE">
      <w:pPr>
        <w:ind w:firstLineChars="196" w:firstLine="412"/>
        <w:rPr>
          <w:rFonts w:ascii="宋体" w:eastAsia="宋体" w:hAnsi="宋体"/>
          <w:szCs w:val="21"/>
        </w:rPr>
      </w:pPr>
      <w:r>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A6628D" w:rsidRDefault="00F66CCE">
      <w:pPr>
        <w:ind w:firstLineChars="196" w:firstLine="412"/>
        <w:rPr>
          <w:rFonts w:ascii="宋体" w:eastAsia="宋体" w:hAnsi="宋体"/>
          <w:szCs w:val="21"/>
        </w:rPr>
      </w:pPr>
      <w:r>
        <w:rPr>
          <w:rFonts w:ascii="宋体" w:eastAsia="宋体" w:hAnsi="宋体" w:hint="eastAsia"/>
          <w:szCs w:val="21"/>
        </w:rPr>
        <w:t>11.3</w:t>
      </w:r>
      <w:r>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A6628D" w:rsidRDefault="00F66CCE">
      <w:pPr>
        <w:spacing w:line="360" w:lineRule="auto"/>
        <w:rPr>
          <w:rFonts w:ascii="宋体" w:eastAsia="宋体" w:hAnsi="宋体"/>
          <w:sz w:val="24"/>
        </w:rPr>
      </w:pPr>
      <w:r>
        <w:rPr>
          <w:rFonts w:ascii="宋体" w:eastAsia="宋体" w:hAnsi="宋体" w:hint="eastAsia"/>
          <w:sz w:val="24"/>
        </w:rPr>
        <w:t>12．招标文件的澄清</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12.1投标人如对招标文件内容有疑问，必须在招标文件规定的答疑截止时间前以</w:t>
      </w:r>
      <w:r>
        <w:rPr>
          <w:rFonts w:ascii="宋体" w:eastAsia="宋体" w:hAnsi="宋体"/>
          <w:szCs w:val="21"/>
        </w:rPr>
        <w:t>书面</w:t>
      </w:r>
      <w:r>
        <w:rPr>
          <w:rFonts w:ascii="宋体" w:eastAsia="宋体" w:hAnsi="宋体" w:hint="eastAsia"/>
          <w:szCs w:val="21"/>
        </w:rPr>
        <w:t>形式提交</w:t>
      </w:r>
      <w:r>
        <w:rPr>
          <w:rFonts w:ascii="宋体" w:eastAsia="宋体" w:hAnsi="宋体"/>
          <w:szCs w:val="21"/>
        </w:rPr>
        <w:t>给</w:t>
      </w:r>
      <w:r>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12.2对于没有提出澄清又参与了该项目投标的供应商将被视为完全认同该</w:t>
      </w:r>
      <w:r>
        <w:rPr>
          <w:rFonts w:ascii="宋体" w:eastAsia="宋体" w:hAnsi="宋体" w:hint="eastAsia"/>
        </w:rPr>
        <w:t>招标文件（含澄清纪要）</w:t>
      </w:r>
      <w:r>
        <w:rPr>
          <w:rFonts w:ascii="宋体" w:eastAsia="宋体" w:hAnsi="宋体" w:hint="eastAsia"/>
          <w:szCs w:val="21"/>
        </w:rPr>
        <w:t>，投标截止期后不再受理针对招标文件的相关质疑或投诉。</w:t>
      </w:r>
    </w:p>
    <w:p w:rsidR="00A6628D" w:rsidRDefault="00F66CCE">
      <w:pPr>
        <w:snapToGrid w:val="0"/>
        <w:ind w:firstLineChars="200" w:firstLine="420"/>
        <w:rPr>
          <w:rFonts w:ascii="宋体" w:eastAsia="宋体" w:hAnsi="宋体"/>
          <w:szCs w:val="21"/>
        </w:rPr>
      </w:pPr>
      <w:r>
        <w:rPr>
          <w:rFonts w:ascii="宋体" w:eastAsia="宋体" w:hAnsi="宋体" w:hint="eastAsia"/>
          <w:szCs w:val="21"/>
        </w:rPr>
        <w:t>12.3 对招标文件中描述有歧义或前后不一致的地方，评审委员会有权进行评判，但对同一条款的评判应适用于每个投标人。</w:t>
      </w:r>
    </w:p>
    <w:p w:rsidR="00A6628D" w:rsidRDefault="00F66CCE">
      <w:pPr>
        <w:spacing w:line="360" w:lineRule="auto"/>
        <w:rPr>
          <w:rFonts w:ascii="宋体" w:eastAsia="宋体" w:hAnsi="宋体"/>
          <w:sz w:val="24"/>
        </w:rPr>
      </w:pPr>
      <w:r>
        <w:rPr>
          <w:rFonts w:ascii="宋体" w:eastAsia="宋体" w:hAnsi="宋体"/>
          <w:sz w:val="24"/>
        </w:rPr>
        <w:t>1</w:t>
      </w:r>
      <w:r>
        <w:rPr>
          <w:rFonts w:ascii="宋体" w:eastAsia="宋体" w:hAnsi="宋体" w:hint="eastAsia"/>
          <w:sz w:val="24"/>
        </w:rPr>
        <w:t>3．招标文件的修改</w:t>
      </w:r>
    </w:p>
    <w:p w:rsidR="00A6628D" w:rsidRDefault="00F66CCE">
      <w:pPr>
        <w:ind w:firstLineChars="196" w:firstLine="412"/>
        <w:rPr>
          <w:rFonts w:ascii="宋体" w:eastAsia="宋体" w:hAnsi="宋体"/>
          <w:szCs w:val="21"/>
        </w:rPr>
      </w:pPr>
      <w:r>
        <w:rPr>
          <w:rFonts w:ascii="宋体" w:eastAsia="宋体" w:hAnsi="宋体"/>
          <w:szCs w:val="21"/>
        </w:rPr>
        <w:lastRenderedPageBreak/>
        <w:t>1</w:t>
      </w:r>
      <w:r>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投标文件的编制</w:t>
      </w:r>
    </w:p>
    <w:p w:rsidR="00A6628D" w:rsidRDefault="00F66CCE">
      <w:pPr>
        <w:spacing w:line="360" w:lineRule="auto"/>
        <w:rPr>
          <w:rFonts w:ascii="宋体" w:eastAsia="宋体" w:hAnsi="宋体"/>
          <w:sz w:val="24"/>
        </w:rPr>
      </w:pPr>
      <w:r>
        <w:rPr>
          <w:rFonts w:ascii="宋体" w:eastAsia="宋体" w:hAnsi="宋体" w:hint="eastAsia"/>
          <w:sz w:val="24"/>
        </w:rPr>
        <w:t>14．投标文件的语言及度量单位</w:t>
      </w:r>
    </w:p>
    <w:p w:rsidR="00A6628D" w:rsidRDefault="00F66CCE">
      <w:pPr>
        <w:ind w:firstLineChars="196" w:firstLine="412"/>
        <w:rPr>
          <w:rFonts w:ascii="宋体" w:eastAsia="宋体" w:hAnsi="宋体"/>
          <w:szCs w:val="21"/>
        </w:rPr>
      </w:pPr>
      <w:r>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6628D" w:rsidRDefault="00F66CCE">
      <w:pPr>
        <w:ind w:firstLineChars="196" w:firstLine="412"/>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rsidR="00A6628D" w:rsidRDefault="00F66CCE">
      <w:pPr>
        <w:spacing w:line="360" w:lineRule="auto"/>
        <w:rPr>
          <w:rFonts w:ascii="宋体" w:eastAsia="宋体" w:hAnsi="宋体"/>
          <w:sz w:val="24"/>
        </w:rPr>
      </w:pPr>
      <w:r>
        <w:rPr>
          <w:rFonts w:ascii="宋体" w:eastAsia="宋体" w:hAnsi="宋体" w:hint="eastAsia"/>
          <w:sz w:val="24"/>
        </w:rPr>
        <w:t>15．投标文件的组成</w:t>
      </w:r>
    </w:p>
    <w:p w:rsidR="00A6628D" w:rsidRDefault="00F66CCE">
      <w:pPr>
        <w:ind w:firstLineChars="196" w:firstLine="413"/>
        <w:rPr>
          <w:rFonts w:ascii="宋体" w:eastAsia="宋体" w:hAnsi="宋体"/>
          <w:b/>
          <w:szCs w:val="21"/>
        </w:rPr>
      </w:pPr>
      <w:r>
        <w:rPr>
          <w:rFonts w:ascii="宋体" w:eastAsia="宋体" w:hAnsi="宋体" w:hint="eastAsia"/>
          <w:b/>
          <w:szCs w:val="21"/>
        </w:rPr>
        <w:t>具体内容请详见本项目招标文件</w:t>
      </w:r>
      <w:r>
        <w:rPr>
          <w:rFonts w:ascii="宋体" w:eastAsia="宋体" w:hAnsi="宋体"/>
          <w:b/>
          <w:szCs w:val="21"/>
        </w:rPr>
        <w:t>第一册“</w:t>
      </w:r>
      <w:r>
        <w:rPr>
          <w:rFonts w:ascii="宋体" w:eastAsia="宋体" w:hAnsi="宋体" w:hint="eastAsia"/>
          <w:b/>
          <w:szCs w:val="21"/>
        </w:rPr>
        <w:t>专用条款</w:t>
      </w:r>
      <w:r>
        <w:rPr>
          <w:rFonts w:ascii="宋体" w:eastAsia="宋体" w:hAnsi="宋体"/>
          <w:b/>
          <w:szCs w:val="21"/>
        </w:rPr>
        <w:t>”</w:t>
      </w:r>
      <w:r>
        <w:rPr>
          <w:rFonts w:ascii="宋体" w:eastAsia="宋体" w:hAnsi="宋体" w:hint="eastAsia"/>
          <w:b/>
          <w:szCs w:val="21"/>
        </w:rPr>
        <w:t>的相关内容。</w:t>
      </w:r>
    </w:p>
    <w:p w:rsidR="00A6628D" w:rsidRDefault="00F66CCE">
      <w:pPr>
        <w:spacing w:line="360" w:lineRule="auto"/>
        <w:rPr>
          <w:rFonts w:ascii="宋体" w:eastAsia="宋体" w:hAnsi="宋体"/>
          <w:sz w:val="24"/>
        </w:rPr>
      </w:pPr>
      <w:r>
        <w:rPr>
          <w:rFonts w:ascii="宋体" w:eastAsia="宋体" w:hAnsi="宋体" w:hint="eastAsia"/>
          <w:sz w:val="24"/>
        </w:rPr>
        <w:t>16．投标文件格式</w:t>
      </w:r>
    </w:p>
    <w:p w:rsidR="00A6628D" w:rsidRDefault="00F66CCE">
      <w:pPr>
        <w:ind w:firstLineChars="196" w:firstLine="412"/>
        <w:rPr>
          <w:rFonts w:ascii="宋体" w:eastAsia="宋体" w:hAnsi="宋体"/>
          <w:szCs w:val="21"/>
        </w:rPr>
      </w:pPr>
      <w:r>
        <w:rPr>
          <w:rFonts w:ascii="宋体" w:eastAsia="宋体" w:hAnsi="宋体" w:hint="eastAsia"/>
          <w:szCs w:val="21"/>
        </w:rPr>
        <w:t>投标文件包括本通用条款第15条中规定的内容。如招标文件提供了投标文件格式，则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（表格可以按同样格式扩展）。</w:t>
      </w:r>
    </w:p>
    <w:p w:rsidR="00A6628D" w:rsidRDefault="00F66CCE">
      <w:pPr>
        <w:spacing w:line="360" w:lineRule="auto"/>
        <w:rPr>
          <w:rFonts w:ascii="宋体" w:eastAsia="宋体" w:hAnsi="宋体"/>
          <w:sz w:val="24"/>
        </w:rPr>
      </w:pPr>
      <w:r>
        <w:rPr>
          <w:rFonts w:ascii="宋体" w:eastAsia="宋体" w:hAnsi="宋体" w:hint="eastAsia"/>
          <w:sz w:val="24"/>
        </w:rPr>
        <w:t>17．投标货币</w:t>
      </w:r>
    </w:p>
    <w:p w:rsidR="00A6628D" w:rsidRDefault="00F66CCE">
      <w:pPr>
        <w:ind w:firstLineChars="196" w:firstLine="412"/>
        <w:rPr>
          <w:rFonts w:ascii="宋体" w:eastAsia="宋体" w:hAnsi="宋体"/>
          <w:szCs w:val="21"/>
        </w:rPr>
      </w:pPr>
      <w:r>
        <w:rPr>
          <w:rFonts w:ascii="宋体" w:eastAsia="宋体" w:hAnsi="宋体" w:hint="eastAsia"/>
          <w:szCs w:val="21"/>
        </w:rPr>
        <w:t>如招标文件第一册“专用条款”</w:t>
      </w:r>
      <w:r>
        <w:rPr>
          <w:rFonts w:ascii="宋体" w:eastAsia="宋体" w:hAnsi="宋体"/>
          <w:szCs w:val="21"/>
        </w:rPr>
        <w:t>无另外</w:t>
      </w:r>
      <w:r>
        <w:rPr>
          <w:rFonts w:ascii="宋体" w:eastAsia="宋体" w:hAnsi="宋体" w:hint="eastAsia"/>
          <w:szCs w:val="21"/>
        </w:rPr>
        <w:t>规定</w:t>
      </w:r>
      <w:r>
        <w:rPr>
          <w:rFonts w:ascii="宋体" w:eastAsia="宋体" w:hAnsi="宋体"/>
          <w:szCs w:val="21"/>
        </w:rPr>
        <w:t>，</w:t>
      </w:r>
      <w:r>
        <w:rPr>
          <w:rFonts w:ascii="宋体" w:eastAsia="宋体" w:hAnsi="宋体" w:hint="eastAsia"/>
          <w:szCs w:val="21"/>
        </w:rPr>
        <w:t>本项目的投标应以人民币计。</w:t>
      </w:r>
    </w:p>
    <w:p w:rsidR="00A6628D" w:rsidRDefault="00F66CCE">
      <w:pPr>
        <w:spacing w:line="360" w:lineRule="auto"/>
        <w:rPr>
          <w:rFonts w:ascii="宋体" w:eastAsia="宋体" w:hAnsi="宋体"/>
          <w:sz w:val="24"/>
        </w:rPr>
      </w:pPr>
      <w:r>
        <w:rPr>
          <w:rFonts w:ascii="宋体" w:eastAsia="宋体" w:hAnsi="宋体" w:hint="eastAsia"/>
          <w:sz w:val="24"/>
        </w:rPr>
        <w:t>18．证明投标文件投标技术方案的合格性和符合招标文件规定的文件要求</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18</w:t>
      </w:r>
      <w:r>
        <w:rPr>
          <w:rFonts w:ascii="宋体" w:eastAsia="宋体" w:hAnsi="宋体"/>
          <w:szCs w:val="21"/>
        </w:rPr>
        <w:t xml:space="preserve">.1 </w:t>
      </w:r>
      <w:r>
        <w:rPr>
          <w:rFonts w:ascii="宋体" w:eastAsia="宋体" w:hAnsi="宋体" w:hint="eastAsia"/>
          <w:szCs w:val="21"/>
        </w:rPr>
        <w:t>投标人应按照本项目</w:t>
      </w:r>
      <w:r>
        <w:rPr>
          <w:rFonts w:ascii="宋体" w:eastAsia="宋体" w:hAnsi="宋体"/>
          <w:szCs w:val="21"/>
        </w:rPr>
        <w:t>招标文</w:t>
      </w:r>
      <w:r>
        <w:rPr>
          <w:rFonts w:ascii="宋体" w:eastAsia="宋体" w:hAnsi="宋体" w:hint="eastAsia"/>
          <w:szCs w:val="21"/>
        </w:rPr>
        <w:t>件第一册“</w:t>
      </w:r>
      <w:r>
        <w:rPr>
          <w:rFonts w:ascii="宋体" w:eastAsia="宋体" w:hAnsi="宋体"/>
          <w:szCs w:val="21"/>
        </w:rPr>
        <w:t>专用条款</w:t>
      </w:r>
      <w:r>
        <w:rPr>
          <w:rFonts w:ascii="宋体" w:eastAsia="宋体" w:hAnsi="宋体" w:hint="eastAsia"/>
          <w:szCs w:val="21"/>
        </w:rPr>
        <w:t>”</w:t>
      </w:r>
      <w:r>
        <w:rPr>
          <w:rFonts w:ascii="宋体" w:eastAsia="宋体" w:hAnsi="宋体"/>
          <w:szCs w:val="21"/>
        </w:rPr>
        <w:t>的要求</w:t>
      </w:r>
      <w:r>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 xml:space="preserve">.2 </w:t>
      </w:r>
      <w:r>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eastAsia="宋体" w:hAnsi="宋体"/>
          <w:szCs w:val="21"/>
        </w:rPr>
        <w:t>文件</w:t>
      </w:r>
      <w:r>
        <w:rPr>
          <w:rFonts w:ascii="宋体" w:eastAsia="宋体" w:hAnsi="宋体" w:hint="eastAsia"/>
          <w:szCs w:val="21"/>
        </w:rPr>
        <w:t>应符合以下要求：</w:t>
      </w:r>
    </w:p>
    <w:p w:rsidR="00A6628D" w:rsidRDefault="00F66CCE">
      <w:pPr>
        <w:ind w:firstLineChars="196" w:firstLine="412"/>
        <w:rPr>
          <w:rFonts w:ascii="宋体" w:eastAsia="宋体" w:hAnsi="宋体"/>
          <w:szCs w:val="21"/>
        </w:rPr>
      </w:pPr>
      <w:r>
        <w:rPr>
          <w:rFonts w:ascii="宋体" w:eastAsia="宋体" w:hAnsi="宋体" w:hint="eastAsia"/>
          <w:szCs w:val="21"/>
        </w:rPr>
        <w:t>18.2.1主要技术指标和性能的详细说明；</w:t>
      </w:r>
    </w:p>
    <w:p w:rsidR="00A6628D" w:rsidRDefault="00F66CCE">
      <w:pPr>
        <w:ind w:firstLineChars="196" w:firstLine="412"/>
        <w:rPr>
          <w:rFonts w:ascii="宋体" w:eastAsia="宋体" w:hAnsi="宋体"/>
          <w:szCs w:val="21"/>
        </w:rPr>
      </w:pPr>
      <w:r>
        <w:rPr>
          <w:rFonts w:ascii="宋体" w:eastAsia="宋体" w:hAnsi="宋体" w:hint="eastAsia"/>
          <w:szCs w:val="21"/>
        </w:rPr>
        <w:t>18.2.</w:t>
      </w:r>
      <w:r>
        <w:rPr>
          <w:rFonts w:ascii="宋体" w:eastAsia="宋体" w:hAnsi="宋体"/>
          <w:szCs w:val="21"/>
        </w:rPr>
        <w:t>2</w:t>
      </w:r>
      <w:r>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p>
    <w:p w:rsidR="00A6628D" w:rsidRDefault="00F66CCE">
      <w:pPr>
        <w:ind w:firstLineChars="196" w:firstLine="412"/>
        <w:rPr>
          <w:rFonts w:ascii="宋体" w:eastAsia="宋体" w:hAnsi="宋体"/>
          <w:szCs w:val="21"/>
        </w:rPr>
      </w:pPr>
      <w:r>
        <w:rPr>
          <w:rFonts w:ascii="宋体" w:eastAsia="宋体" w:hAnsi="宋体" w:hint="eastAsia"/>
          <w:szCs w:val="21"/>
        </w:rPr>
        <w:t>18.2.</w:t>
      </w:r>
      <w:r>
        <w:rPr>
          <w:rFonts w:ascii="宋体" w:eastAsia="宋体" w:hAnsi="宋体"/>
          <w:szCs w:val="21"/>
        </w:rPr>
        <w:t>3</w:t>
      </w:r>
      <w:r>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6628D" w:rsidRDefault="00F66CCE">
      <w:pPr>
        <w:ind w:firstLineChars="196" w:firstLine="412"/>
        <w:rPr>
          <w:rFonts w:ascii="宋体" w:eastAsia="宋体" w:hAnsi="宋体"/>
          <w:szCs w:val="21"/>
        </w:rPr>
      </w:pPr>
      <w:r>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eastAsia="宋体" w:hAnsi="宋体" w:hint="eastAsia"/>
        </w:rPr>
        <w:t>清晰度要求能够使用电脑阅读、识别和判断</w:t>
      </w:r>
      <w:r>
        <w:rPr>
          <w:rFonts w:ascii="宋体" w:eastAsia="宋体" w:hAnsi="宋体" w:hint="eastAsia"/>
          <w:szCs w:val="21"/>
        </w:rPr>
        <w:t>；</w:t>
      </w:r>
    </w:p>
    <w:p w:rsidR="00A6628D" w:rsidRDefault="00F66CCE">
      <w:pPr>
        <w:ind w:firstLineChars="196" w:firstLine="412"/>
        <w:rPr>
          <w:rFonts w:ascii="宋体" w:eastAsia="宋体" w:hAnsi="宋体"/>
          <w:szCs w:val="21"/>
        </w:rPr>
      </w:pPr>
      <w:r>
        <w:rPr>
          <w:rFonts w:ascii="宋体" w:eastAsia="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eastAsia="宋体" w:hAnsi="宋体"/>
          <w:szCs w:val="21"/>
        </w:rPr>
        <w:t>提供原件复印件</w:t>
      </w:r>
      <w:r>
        <w:rPr>
          <w:rFonts w:ascii="宋体" w:eastAsia="宋体" w:hAnsi="宋体" w:hint="eastAsia"/>
          <w:szCs w:val="21"/>
        </w:rPr>
        <w:t>。</w:t>
      </w:r>
    </w:p>
    <w:p w:rsidR="00A6628D" w:rsidRDefault="00F66CCE">
      <w:pPr>
        <w:ind w:firstLineChars="196" w:firstLine="412"/>
        <w:rPr>
          <w:rFonts w:ascii="宋体" w:eastAsia="宋体" w:hAnsi="宋体"/>
          <w:szCs w:val="21"/>
        </w:rPr>
      </w:pPr>
      <w:r>
        <w:rPr>
          <w:rFonts w:ascii="宋体" w:eastAsia="宋体" w:hAnsi="宋体" w:hint="eastAsia"/>
          <w:szCs w:val="21"/>
        </w:rPr>
        <w:t>18.3相关资料不符合18.2款要求的，评审委员会有权认定为投标技术方案不合格响应，其相关分数予以扣减或作投标无效处理。</w:t>
      </w:r>
    </w:p>
    <w:p w:rsidR="00A6628D" w:rsidRDefault="00F66CCE">
      <w:pPr>
        <w:ind w:firstLineChars="196" w:firstLine="412"/>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.4</w:t>
      </w:r>
      <w:r>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eastAsia="宋体" w:hAnsi="宋体" w:hint="eastAsia"/>
        </w:rPr>
        <w:t>满足要求</w:t>
      </w:r>
      <w:r>
        <w:rPr>
          <w:rFonts w:ascii="宋体" w:eastAsia="宋体" w:hAnsi="宋体" w:hint="eastAsia"/>
          <w:szCs w:val="21"/>
        </w:rPr>
        <w:t>，由评审委员会来评判。</w:t>
      </w:r>
    </w:p>
    <w:p w:rsidR="00A6628D" w:rsidRDefault="00F66CCE">
      <w:pPr>
        <w:ind w:firstLineChars="196" w:firstLine="412"/>
        <w:rPr>
          <w:rFonts w:ascii="宋体" w:eastAsia="宋体" w:hAnsi="宋体"/>
          <w:szCs w:val="21"/>
        </w:rPr>
      </w:pPr>
      <w:r>
        <w:rPr>
          <w:rFonts w:ascii="宋体" w:eastAsia="宋体" w:hAnsi="宋体" w:hint="eastAsia"/>
          <w:szCs w:val="21"/>
        </w:rPr>
        <w:t>18.</w:t>
      </w:r>
      <w:r>
        <w:rPr>
          <w:rFonts w:ascii="宋体" w:eastAsia="宋体" w:hAnsi="宋体"/>
          <w:szCs w:val="21"/>
        </w:rPr>
        <w:t>5</w:t>
      </w:r>
      <w:r>
        <w:rPr>
          <w:rFonts w:ascii="宋体" w:eastAsia="宋体" w:hAnsi="宋体" w:hint="eastAsia"/>
          <w:szCs w:val="21"/>
        </w:rPr>
        <w:t>为保证公平公正，除非另有规定或说明，投标人对同一项目投标时，不得同时提供两套或两套以上的投标方案。</w:t>
      </w:r>
    </w:p>
    <w:p w:rsidR="00A6628D" w:rsidRDefault="00F66CCE">
      <w:pPr>
        <w:spacing w:line="360" w:lineRule="auto"/>
        <w:rPr>
          <w:rFonts w:ascii="宋体" w:eastAsia="宋体" w:hAnsi="宋体"/>
          <w:sz w:val="24"/>
        </w:rPr>
      </w:pPr>
      <w:r>
        <w:rPr>
          <w:rFonts w:ascii="宋体" w:eastAsia="宋体" w:hAnsi="宋体" w:hint="eastAsia"/>
          <w:sz w:val="24"/>
        </w:rPr>
        <w:t>19．投标文件其他证明文件的要求</w:t>
      </w:r>
    </w:p>
    <w:p w:rsidR="00A6628D" w:rsidRDefault="00F66CCE">
      <w:pPr>
        <w:rPr>
          <w:rFonts w:ascii="宋体" w:eastAsia="宋体" w:hAnsi="宋体"/>
          <w:szCs w:val="21"/>
        </w:rPr>
      </w:pPr>
      <w:r>
        <w:rPr>
          <w:rFonts w:ascii="宋体" w:eastAsia="宋体" w:hAnsi="宋体" w:hint="eastAsia"/>
          <w:szCs w:val="21"/>
        </w:rPr>
        <w:t>19.1对项目招标文件《评标信息》评分项中涉及的相关业绩、社保情况等内容以及《资格</w:t>
      </w:r>
      <w:r>
        <w:rPr>
          <w:rFonts w:ascii="宋体" w:eastAsia="宋体" w:hAnsi="宋体" w:hint="eastAsia"/>
          <w:szCs w:val="21"/>
        </w:rPr>
        <w:lastRenderedPageBreak/>
        <w:t>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A6628D" w:rsidRDefault="00F66CCE">
      <w:pPr>
        <w:ind w:firstLineChars="200" w:firstLine="420"/>
        <w:rPr>
          <w:rFonts w:ascii="宋体" w:eastAsia="宋体" w:hAnsi="宋体"/>
          <w:szCs w:val="21"/>
        </w:rPr>
      </w:pPr>
      <w:r>
        <w:rPr>
          <w:rFonts w:ascii="宋体" w:eastAsia="宋体" w:hAnsi="宋体" w:hint="eastAsia"/>
          <w:szCs w:val="21"/>
        </w:rPr>
        <w:t>（1）被质疑供应商未能在合理时间内提供资料原件核对，且不能合理说明的；</w:t>
      </w:r>
    </w:p>
    <w:p w:rsidR="00A6628D" w:rsidRDefault="00F66CCE">
      <w:pPr>
        <w:ind w:firstLineChars="200" w:firstLine="420"/>
        <w:rPr>
          <w:rFonts w:ascii="宋体" w:eastAsia="宋体" w:hAnsi="宋体"/>
          <w:szCs w:val="21"/>
        </w:rPr>
      </w:pPr>
      <w:r>
        <w:rPr>
          <w:rFonts w:ascii="宋体" w:eastAsia="宋体" w:hAnsi="宋体" w:hint="eastAsia"/>
          <w:szCs w:val="21"/>
        </w:rPr>
        <w:t>（2）被质疑供应商提供的资料原件与投标文件资料不一致的；</w:t>
      </w:r>
    </w:p>
    <w:p w:rsidR="00A6628D" w:rsidRDefault="00F66CCE">
      <w:pPr>
        <w:ind w:firstLineChars="200" w:firstLine="420"/>
        <w:rPr>
          <w:rFonts w:ascii="宋体" w:eastAsia="宋体" w:hAnsi="宋体"/>
          <w:szCs w:val="21"/>
        </w:rPr>
      </w:pPr>
      <w:r>
        <w:rPr>
          <w:rFonts w:ascii="宋体" w:eastAsia="宋体" w:hAnsi="宋体" w:hint="eastAsia"/>
          <w:szCs w:val="21"/>
        </w:rPr>
        <w:t>（3）被质疑供应商投标文件资料信息与在相应官方查询渠道查询到的信息不一致，且不能合理说明的。</w:t>
      </w:r>
    </w:p>
    <w:p w:rsidR="00A6628D" w:rsidRDefault="00F66CCE">
      <w:pPr>
        <w:ind w:firstLineChars="196" w:firstLine="412"/>
        <w:rPr>
          <w:rFonts w:ascii="宋体" w:eastAsia="宋体" w:hAnsi="宋体"/>
          <w:szCs w:val="21"/>
        </w:rPr>
      </w:pPr>
      <w:r>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6628D" w:rsidRDefault="00F66CCE">
      <w:pPr>
        <w:spacing w:line="360" w:lineRule="auto"/>
        <w:rPr>
          <w:rFonts w:ascii="宋体" w:eastAsia="宋体" w:hAnsi="宋体"/>
          <w:sz w:val="24"/>
        </w:rPr>
      </w:pPr>
      <w:r>
        <w:rPr>
          <w:rFonts w:ascii="宋体" w:eastAsia="宋体" w:hAnsi="宋体" w:hint="eastAsia"/>
          <w:sz w:val="24"/>
        </w:rPr>
        <w:t>20．投标有效期</w:t>
      </w:r>
    </w:p>
    <w:p w:rsidR="00A6628D" w:rsidRDefault="00F66CCE">
      <w:pPr>
        <w:ind w:firstLineChars="196" w:firstLine="412"/>
        <w:rPr>
          <w:rFonts w:ascii="宋体" w:eastAsia="宋体" w:hAnsi="宋体"/>
          <w:szCs w:val="21"/>
        </w:rPr>
      </w:pPr>
      <w:r>
        <w:rPr>
          <w:rFonts w:ascii="宋体" w:eastAsia="宋体" w:hAnsi="宋体" w:hint="eastAsia"/>
          <w:szCs w:val="21"/>
        </w:rPr>
        <w:t>20.1 投标有效期为</w:t>
      </w:r>
      <w:r>
        <w:rPr>
          <w:rFonts w:ascii="宋体" w:eastAsia="宋体" w:hAnsi="宋体" w:cs="Arial" w:hint="eastAsia"/>
          <w:szCs w:val="21"/>
        </w:rPr>
        <w:t>从投标截止之日算起的日历天数，具体见专用条款中投标有效期的天数要求。</w:t>
      </w:r>
      <w:r>
        <w:rPr>
          <w:rFonts w:ascii="宋体" w:eastAsia="宋体" w:hAnsi="宋体" w:hint="eastAsia"/>
          <w:szCs w:val="21"/>
        </w:rPr>
        <w:t>在此期限内，所有投标文件均保持有效；</w:t>
      </w:r>
    </w:p>
    <w:p w:rsidR="00A6628D" w:rsidRDefault="00F66CCE">
      <w:pPr>
        <w:ind w:firstLineChars="196" w:firstLine="412"/>
        <w:rPr>
          <w:rFonts w:ascii="宋体" w:eastAsia="宋体" w:hAnsi="宋体"/>
          <w:szCs w:val="21"/>
        </w:rPr>
      </w:pPr>
      <w:r>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A6628D" w:rsidRDefault="00F66CCE">
      <w:pPr>
        <w:ind w:firstLineChars="196" w:firstLine="412"/>
        <w:rPr>
          <w:rFonts w:ascii="宋体" w:eastAsia="宋体" w:hAnsi="宋体"/>
          <w:szCs w:val="21"/>
        </w:rPr>
      </w:pPr>
      <w:r>
        <w:rPr>
          <w:rFonts w:ascii="宋体" w:eastAsia="宋体" w:hAnsi="宋体" w:hint="eastAsia"/>
          <w:szCs w:val="21"/>
        </w:rPr>
        <w:t>20</w:t>
      </w:r>
      <w:r>
        <w:rPr>
          <w:rFonts w:ascii="宋体" w:eastAsia="宋体" w:hAnsi="宋体"/>
          <w:szCs w:val="21"/>
        </w:rPr>
        <w:t>.3</w:t>
      </w:r>
      <w:r>
        <w:rPr>
          <w:rFonts w:ascii="宋体" w:eastAsia="宋体" w:hAnsi="宋体" w:hint="eastAsia"/>
          <w:szCs w:val="21"/>
        </w:rPr>
        <w:t xml:space="preserve"> 中标单位的投标书有效期，截止于完成本招标文件规定的全部项目内容，并通过竣工验收及保修结束。</w:t>
      </w:r>
    </w:p>
    <w:p w:rsidR="00A6628D" w:rsidRDefault="00F66CCE">
      <w:pPr>
        <w:spacing w:line="360" w:lineRule="auto"/>
        <w:rPr>
          <w:rFonts w:ascii="宋体" w:eastAsia="宋体" w:hAnsi="宋体"/>
          <w:sz w:val="24"/>
        </w:rPr>
      </w:pPr>
      <w:r>
        <w:rPr>
          <w:rFonts w:ascii="宋体" w:eastAsia="宋体" w:hAnsi="宋体" w:hint="eastAsia"/>
          <w:sz w:val="24"/>
        </w:rPr>
        <w:t>21．关于投标保证金</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21.1为切实减轻企业负担，降低制度性交易成本，</w:t>
      </w:r>
      <w:r>
        <w:rPr>
          <w:rFonts w:ascii="宋体" w:eastAsia="宋体" w:hAnsi="宋体"/>
          <w:szCs w:val="21"/>
        </w:rPr>
        <w:t>一般采购项目不收取投标保证金。</w:t>
      </w:r>
    </w:p>
    <w:p w:rsidR="00A6628D" w:rsidRDefault="00F66CCE">
      <w:pPr>
        <w:ind w:firstLineChars="196" w:firstLine="412"/>
        <w:rPr>
          <w:rFonts w:ascii="宋体" w:eastAsia="宋体" w:hAnsi="宋体"/>
          <w:szCs w:val="21"/>
        </w:rPr>
      </w:pPr>
      <w:r>
        <w:rPr>
          <w:rFonts w:ascii="宋体" w:eastAsia="宋体" w:hAnsi="宋体" w:hint="eastAsia"/>
          <w:szCs w:val="21"/>
        </w:rPr>
        <w:t>21.2 若为重大项目，学校采购机构可自行决定另外收取投标保证金，不受21</w:t>
      </w:r>
      <w:r>
        <w:rPr>
          <w:rFonts w:ascii="宋体" w:eastAsia="宋体" w:hAnsi="宋体"/>
          <w:szCs w:val="21"/>
        </w:rPr>
        <w:t>.1</w:t>
      </w:r>
      <w:r>
        <w:rPr>
          <w:rFonts w:ascii="宋体" w:eastAsia="宋体" w:hAnsi="宋体" w:hint="eastAsia"/>
          <w:szCs w:val="21"/>
        </w:rPr>
        <w:t>款限制。是否另外收取投标保证金，请见本招标文件“专用条款”《对通用条款的补充内容》中的相关要求。</w:t>
      </w:r>
    </w:p>
    <w:p w:rsidR="00A6628D" w:rsidRDefault="00F66CCE">
      <w:pPr>
        <w:spacing w:line="360" w:lineRule="auto"/>
        <w:rPr>
          <w:rFonts w:ascii="宋体" w:eastAsia="宋体" w:hAnsi="宋体"/>
          <w:sz w:val="24"/>
        </w:rPr>
      </w:pPr>
      <w:r>
        <w:rPr>
          <w:rFonts w:ascii="宋体" w:eastAsia="宋体" w:hAnsi="宋体" w:hint="eastAsia"/>
          <w:sz w:val="24"/>
        </w:rPr>
        <w:t>22．投标人的替代方案</w:t>
      </w:r>
    </w:p>
    <w:p w:rsidR="00A6628D" w:rsidRDefault="00F66CCE">
      <w:pPr>
        <w:ind w:firstLineChars="196" w:firstLine="412"/>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A6628D" w:rsidRDefault="00F66CCE">
      <w:pPr>
        <w:ind w:firstLineChars="196" w:firstLine="412"/>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6628D" w:rsidRDefault="00F66CCE">
      <w:pPr>
        <w:spacing w:line="360" w:lineRule="auto"/>
        <w:rPr>
          <w:rFonts w:ascii="宋体" w:eastAsia="宋体" w:hAnsi="宋体"/>
          <w:sz w:val="24"/>
        </w:rPr>
      </w:pPr>
      <w:r>
        <w:rPr>
          <w:rFonts w:ascii="宋体" w:eastAsia="宋体" w:hAnsi="宋体" w:hint="eastAsia"/>
          <w:sz w:val="24"/>
        </w:rPr>
        <w:t>23．</w:t>
      </w:r>
      <w:r>
        <w:rPr>
          <w:rFonts w:ascii="宋体" w:eastAsia="宋体" w:hAnsi="宋体"/>
          <w:sz w:val="24"/>
        </w:rPr>
        <w:t>投标文件的</w:t>
      </w:r>
      <w:r>
        <w:rPr>
          <w:rFonts w:ascii="宋体" w:eastAsia="宋体" w:hAnsi="宋体" w:hint="eastAsia"/>
          <w:sz w:val="24"/>
        </w:rPr>
        <w:t>制作</w:t>
      </w:r>
      <w:r>
        <w:rPr>
          <w:rFonts w:ascii="宋体" w:eastAsia="宋体" w:hAnsi="宋体"/>
          <w:sz w:val="24"/>
        </w:rPr>
        <w:t>要求</w:t>
      </w:r>
    </w:p>
    <w:p w:rsidR="00A6628D" w:rsidRDefault="00F66CCE">
      <w:pPr>
        <w:ind w:firstLineChars="196" w:firstLine="412"/>
        <w:rPr>
          <w:rFonts w:ascii="宋体" w:eastAsia="宋体" w:hAnsi="宋体"/>
        </w:rPr>
      </w:pPr>
      <w:r>
        <w:rPr>
          <w:rFonts w:ascii="宋体" w:eastAsia="宋体" w:hAnsi="宋体" w:hint="eastAsia"/>
        </w:rPr>
        <w:t>23.1投标人需按</w:t>
      </w:r>
      <w:r>
        <w:rPr>
          <w:rFonts w:ascii="宋体" w:eastAsia="宋体" w:hAnsi="宋体"/>
        </w:rPr>
        <w:t>项目</w:t>
      </w:r>
      <w:r>
        <w:rPr>
          <w:rFonts w:ascii="宋体" w:eastAsia="宋体" w:hAnsi="宋体" w:hint="eastAsia"/>
        </w:rPr>
        <w:t>采购</w:t>
      </w:r>
      <w:r>
        <w:rPr>
          <w:rFonts w:ascii="宋体" w:eastAsia="宋体" w:hAnsi="宋体"/>
        </w:rPr>
        <w:t>文件要求</w:t>
      </w:r>
      <w:r>
        <w:rPr>
          <w:rFonts w:ascii="宋体" w:eastAsia="宋体" w:hAnsi="宋体" w:hint="eastAsia"/>
        </w:rPr>
        <w:t>准备所投项目的纸质投标文件正副本。</w:t>
      </w:r>
    </w:p>
    <w:p w:rsidR="00A6628D" w:rsidRDefault="00F66CCE">
      <w:pPr>
        <w:ind w:firstLineChars="196" w:firstLine="413"/>
        <w:rPr>
          <w:rFonts w:ascii="宋体" w:eastAsia="宋体" w:hAnsi="宋体"/>
        </w:rPr>
      </w:pPr>
      <w:r>
        <w:rPr>
          <w:rFonts w:ascii="宋体" w:eastAsia="宋体" w:hAnsi="宋体" w:hint="eastAsia"/>
          <w:b/>
        </w:rPr>
        <w:tab/>
      </w:r>
      <w:r>
        <w:rPr>
          <w:rFonts w:ascii="宋体" w:eastAsia="宋体" w:hAnsi="宋体"/>
        </w:rPr>
        <w:t>23.2</w:t>
      </w:r>
      <w:r>
        <w:rPr>
          <w:rFonts w:ascii="宋体" w:eastAsia="宋体" w:hAnsi="宋体" w:hint="eastAsia"/>
        </w:rPr>
        <w:t>投标人在编辑投标文件时，在投标文件目录中属于本节点内容的必须在本节点中填写；填写到其他节点或附件的，评审</w:t>
      </w:r>
      <w:r>
        <w:rPr>
          <w:rFonts w:ascii="宋体" w:eastAsia="宋体" w:hAnsi="宋体"/>
        </w:rPr>
        <w:t>委员会</w:t>
      </w:r>
      <w:r>
        <w:rPr>
          <w:rFonts w:ascii="宋体" w:eastAsia="宋体" w:hAnsi="宋体" w:hint="eastAsia"/>
        </w:rPr>
        <w:t>有权</w:t>
      </w:r>
      <w:r>
        <w:rPr>
          <w:rFonts w:ascii="宋体" w:eastAsia="宋体" w:hAnsi="宋体"/>
        </w:rPr>
        <w:t>不予接受，</w:t>
      </w:r>
      <w:r>
        <w:rPr>
          <w:rFonts w:ascii="宋体" w:eastAsia="宋体" w:hAnsi="宋体" w:hint="eastAsia"/>
        </w:rPr>
        <w:t>一切后果由供应商自行承担。</w:t>
      </w:r>
    </w:p>
    <w:p w:rsidR="00A6628D" w:rsidRDefault="00F66CCE">
      <w:pPr>
        <w:ind w:firstLineChars="196" w:firstLine="412"/>
        <w:rPr>
          <w:rFonts w:ascii="宋体" w:eastAsia="宋体" w:hAnsi="宋体"/>
        </w:rPr>
      </w:pPr>
      <w:r>
        <w:rPr>
          <w:rFonts w:ascii="宋体" w:eastAsia="宋体" w:hAnsi="宋体" w:hint="eastAsia"/>
        </w:rPr>
        <w:t>23.3 投标文件</w:t>
      </w:r>
      <w:r>
        <w:rPr>
          <w:rFonts w:ascii="宋体" w:eastAsia="宋体" w:hAnsi="宋体"/>
        </w:rPr>
        <w:t>要求盖章、签字的地方，</w:t>
      </w:r>
      <w:r>
        <w:rPr>
          <w:rFonts w:ascii="宋体" w:eastAsia="宋体" w:hAnsi="宋体" w:hint="eastAsia"/>
        </w:rPr>
        <w:t>应</w:t>
      </w:r>
      <w:r>
        <w:rPr>
          <w:rFonts w:ascii="宋体" w:eastAsia="宋体" w:hAnsi="宋体"/>
        </w:rPr>
        <w:t>按要求盖章、签字。评审委员会</w:t>
      </w:r>
      <w:r>
        <w:rPr>
          <w:rFonts w:ascii="宋体" w:eastAsia="宋体" w:hAnsi="宋体" w:hint="eastAsia"/>
        </w:rPr>
        <w:t>有权将缺、漏</w:t>
      </w:r>
      <w:r>
        <w:rPr>
          <w:rFonts w:ascii="宋体" w:eastAsia="宋体" w:hAnsi="宋体"/>
        </w:rPr>
        <w:t>盖章、签字</w:t>
      </w:r>
      <w:r>
        <w:rPr>
          <w:rFonts w:ascii="宋体" w:eastAsia="宋体" w:hAnsi="宋体" w:hint="eastAsia"/>
        </w:rPr>
        <w:t>的</w:t>
      </w:r>
      <w:r>
        <w:rPr>
          <w:rFonts w:ascii="宋体" w:eastAsia="宋体" w:hAnsi="宋体"/>
        </w:rPr>
        <w:t>投标文件认定为无效投标。</w:t>
      </w:r>
    </w:p>
    <w:p w:rsidR="00A6628D" w:rsidRDefault="00F66CCE">
      <w:pPr>
        <w:ind w:firstLineChars="196" w:firstLine="412"/>
        <w:rPr>
          <w:rFonts w:ascii="宋体" w:eastAsia="宋体" w:hAnsi="宋体"/>
        </w:rPr>
      </w:pPr>
      <w:r>
        <w:rPr>
          <w:rFonts w:ascii="宋体" w:eastAsia="宋体" w:hAnsi="宋体" w:hint="eastAsia"/>
        </w:rPr>
        <w:t>23.</w:t>
      </w:r>
      <w:r>
        <w:rPr>
          <w:rFonts w:ascii="宋体" w:eastAsia="宋体" w:hAnsi="宋体"/>
        </w:rPr>
        <w:t>4</w:t>
      </w:r>
      <w:r>
        <w:rPr>
          <w:rFonts w:ascii="宋体" w:eastAsia="宋体" w:hAnsi="宋体" w:hint="eastAsia"/>
        </w:rPr>
        <w:t>电报、电话、传真形式的投标概不接受。</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投标文件的递交</w:t>
      </w:r>
    </w:p>
    <w:p w:rsidR="00A6628D" w:rsidRDefault="00F66CCE">
      <w:pPr>
        <w:spacing w:line="360" w:lineRule="auto"/>
        <w:rPr>
          <w:rFonts w:ascii="宋体" w:eastAsia="宋体" w:hAnsi="宋体"/>
          <w:sz w:val="24"/>
        </w:rPr>
      </w:pPr>
      <w:r>
        <w:rPr>
          <w:rFonts w:ascii="宋体" w:eastAsia="宋体" w:hAnsi="宋体" w:hint="eastAsia"/>
          <w:sz w:val="24"/>
        </w:rPr>
        <w:t>24．投标书的保密</w:t>
      </w:r>
    </w:p>
    <w:p w:rsidR="00A6628D" w:rsidRDefault="00F66CCE">
      <w:pPr>
        <w:ind w:firstLineChars="196" w:firstLine="412"/>
        <w:rPr>
          <w:rFonts w:ascii="宋体" w:eastAsia="宋体" w:hAnsi="宋体"/>
        </w:rPr>
      </w:pPr>
      <w:r>
        <w:rPr>
          <w:rFonts w:ascii="宋体" w:eastAsia="宋体" w:hAnsi="宋体" w:hint="eastAsia"/>
        </w:rPr>
        <w:t>24.1在投标文件制作完成后，所有文件必须密封完整且加盖公章。</w:t>
      </w:r>
    </w:p>
    <w:p w:rsidR="00A6628D" w:rsidRDefault="00F66CCE">
      <w:pPr>
        <w:ind w:firstLineChars="196" w:firstLine="412"/>
        <w:rPr>
          <w:rFonts w:ascii="宋体" w:eastAsia="宋体" w:hAnsi="宋体"/>
        </w:rPr>
      </w:pPr>
      <w:r>
        <w:rPr>
          <w:rFonts w:ascii="宋体" w:eastAsia="宋体" w:hAnsi="宋体"/>
        </w:rPr>
        <w:t xml:space="preserve">24.2 </w:t>
      </w:r>
      <w:r>
        <w:rPr>
          <w:rFonts w:ascii="宋体" w:eastAsia="宋体" w:hAnsi="宋体" w:hint="eastAsia"/>
        </w:rPr>
        <w:t>所有投标文件应在其密封封面上注明项目名称、项目编号、投标人名称。</w:t>
      </w:r>
    </w:p>
    <w:p w:rsidR="00A6628D" w:rsidRDefault="00F66CCE">
      <w:pPr>
        <w:spacing w:line="360" w:lineRule="auto"/>
        <w:rPr>
          <w:rFonts w:ascii="宋体" w:eastAsia="宋体" w:hAnsi="宋体"/>
          <w:sz w:val="24"/>
        </w:rPr>
      </w:pPr>
      <w:r>
        <w:rPr>
          <w:rFonts w:ascii="宋体" w:eastAsia="宋体" w:hAnsi="宋体" w:hint="eastAsia"/>
          <w:sz w:val="24"/>
        </w:rPr>
        <w:t>25．投标截止时间</w:t>
      </w:r>
    </w:p>
    <w:p w:rsidR="00A6628D" w:rsidRDefault="00F66CCE">
      <w:pPr>
        <w:ind w:firstLineChars="196" w:firstLine="412"/>
        <w:rPr>
          <w:rFonts w:ascii="宋体" w:eastAsia="宋体" w:hAnsi="宋体"/>
        </w:rPr>
      </w:pPr>
      <w:r>
        <w:rPr>
          <w:rFonts w:ascii="宋体" w:eastAsia="宋体" w:hAnsi="宋体" w:hint="eastAsia"/>
        </w:rPr>
        <w:t>25</w:t>
      </w:r>
      <w:r>
        <w:rPr>
          <w:rFonts w:ascii="宋体" w:eastAsia="宋体" w:hAnsi="宋体"/>
        </w:rPr>
        <w:t>.</w:t>
      </w:r>
      <w:r>
        <w:rPr>
          <w:rFonts w:ascii="宋体" w:eastAsia="宋体" w:hAnsi="宋体" w:hint="eastAsia"/>
        </w:rPr>
        <w:t>1投标人</w:t>
      </w:r>
      <w:r>
        <w:rPr>
          <w:rFonts w:ascii="宋体" w:eastAsia="宋体" w:hAnsi="宋体"/>
        </w:rPr>
        <w:t>必须</w:t>
      </w:r>
      <w:r>
        <w:rPr>
          <w:rFonts w:ascii="宋体" w:eastAsia="宋体" w:hAnsi="宋体" w:hint="eastAsia"/>
        </w:rPr>
        <w:t>在</w:t>
      </w:r>
      <w:r>
        <w:rPr>
          <w:rFonts w:ascii="宋体" w:eastAsia="宋体" w:hAnsi="宋体"/>
        </w:rPr>
        <w:t>采购文件规定的投标截止时间前</w:t>
      </w:r>
      <w:r>
        <w:rPr>
          <w:rFonts w:ascii="宋体" w:eastAsia="宋体" w:hAnsi="宋体" w:hint="eastAsia"/>
        </w:rPr>
        <w:t>将</w:t>
      </w:r>
      <w:r>
        <w:rPr>
          <w:rFonts w:ascii="宋体" w:eastAsia="宋体" w:hAnsi="宋体"/>
        </w:rPr>
        <w:t>密封的投标文件递交到项目指定的地点</w:t>
      </w:r>
      <w:r>
        <w:rPr>
          <w:rFonts w:ascii="宋体" w:eastAsia="宋体" w:hAnsi="宋体" w:hint="eastAsia"/>
        </w:rPr>
        <w:t>。</w:t>
      </w:r>
    </w:p>
    <w:p w:rsidR="00A6628D" w:rsidRDefault="00F66CCE">
      <w:pPr>
        <w:ind w:firstLineChars="196" w:firstLine="412"/>
        <w:rPr>
          <w:rFonts w:ascii="宋体" w:eastAsia="宋体" w:hAnsi="宋体"/>
        </w:rPr>
      </w:pPr>
      <w:r>
        <w:rPr>
          <w:rFonts w:ascii="宋体" w:eastAsia="宋体" w:hAnsi="宋体" w:hint="eastAsia"/>
        </w:rPr>
        <w:t>25.2学校采购机构可以按本通用条款第13条规定，通过修改招标文件自行决定酌情延</w:t>
      </w:r>
      <w:r>
        <w:rPr>
          <w:rFonts w:ascii="宋体" w:eastAsia="宋体" w:hAnsi="宋体" w:hint="eastAsia"/>
        </w:rPr>
        <w:lastRenderedPageBreak/>
        <w:t>长投标截止期。在此情况下，学校</w:t>
      </w:r>
      <w:r>
        <w:rPr>
          <w:rFonts w:ascii="宋体" w:eastAsia="宋体" w:hAnsi="宋体"/>
        </w:rPr>
        <w:t>采购机构</w:t>
      </w:r>
      <w:r>
        <w:rPr>
          <w:rFonts w:ascii="宋体" w:eastAsia="宋体" w:hAnsi="宋体" w:hint="eastAsia"/>
        </w:rPr>
        <w:t>、采购人和投标人受投标截止期制约的所有权利和义务均应延长至新的截止期。</w:t>
      </w:r>
    </w:p>
    <w:p w:rsidR="00A6628D" w:rsidRDefault="00F66CCE">
      <w:pPr>
        <w:ind w:firstLineChars="196" w:firstLine="412"/>
        <w:rPr>
          <w:rFonts w:ascii="宋体" w:eastAsia="宋体" w:hAnsi="宋体"/>
        </w:rPr>
      </w:pPr>
      <w:r>
        <w:rPr>
          <w:rFonts w:ascii="宋体" w:eastAsia="宋体" w:hAnsi="宋体" w:hint="eastAsia"/>
        </w:rPr>
        <w:t>25</w:t>
      </w:r>
      <w:r>
        <w:rPr>
          <w:rFonts w:ascii="宋体" w:eastAsia="宋体" w:hAnsi="宋体"/>
        </w:rPr>
        <w:t>.</w:t>
      </w:r>
      <w:r>
        <w:rPr>
          <w:rFonts w:ascii="宋体" w:eastAsia="宋体" w:hAnsi="宋体" w:hint="eastAsia"/>
        </w:rPr>
        <w:t>3学校采购机构不接受投标截止时间后递交的投标文件。</w:t>
      </w:r>
    </w:p>
    <w:p w:rsidR="00A6628D" w:rsidRDefault="00F66CCE">
      <w:pPr>
        <w:spacing w:line="360" w:lineRule="auto"/>
        <w:rPr>
          <w:rFonts w:ascii="宋体" w:eastAsia="宋体" w:hAnsi="宋体"/>
          <w:sz w:val="24"/>
        </w:rPr>
      </w:pPr>
      <w:r>
        <w:rPr>
          <w:rFonts w:ascii="宋体" w:eastAsia="宋体" w:hAnsi="宋体" w:hint="eastAsia"/>
          <w:sz w:val="24"/>
        </w:rPr>
        <w:t>26.样品的递交</w:t>
      </w:r>
    </w:p>
    <w:p w:rsidR="00A6628D" w:rsidRDefault="00F66CCE">
      <w:pPr>
        <w:ind w:firstLine="420"/>
        <w:rPr>
          <w:rFonts w:ascii="宋体" w:eastAsia="宋体" w:hAnsi="宋体"/>
          <w:szCs w:val="21"/>
        </w:rPr>
      </w:pPr>
      <w:r>
        <w:rPr>
          <w:rFonts w:ascii="宋体" w:eastAsia="宋体" w:hAnsi="宋体" w:hint="eastAsia"/>
          <w:szCs w:val="21"/>
        </w:rPr>
        <w:t>26.1 如确有必要，采购人可以要求投标人提供能反映货物材质或关键部分的尺寸、价值不大的样品,具体见第一册专用条款相关内容。</w:t>
      </w:r>
    </w:p>
    <w:p w:rsidR="00A6628D" w:rsidRDefault="00F66CCE">
      <w:pPr>
        <w:ind w:firstLine="420"/>
        <w:rPr>
          <w:rFonts w:ascii="宋体" w:eastAsia="宋体" w:hAnsi="宋体" w:cs="宋体"/>
          <w:kern w:val="0"/>
          <w:szCs w:val="18"/>
        </w:rPr>
      </w:pPr>
      <w:r>
        <w:rPr>
          <w:rFonts w:ascii="宋体" w:eastAsia="宋体" w:hAnsi="宋体" w:hint="eastAsia"/>
          <w:szCs w:val="21"/>
        </w:rPr>
        <w:t>26.2</w:t>
      </w:r>
      <w:r>
        <w:rPr>
          <w:rFonts w:ascii="宋体" w:eastAsia="宋体" w:hAnsi="宋体" w:cs="宋体" w:hint="eastAsia"/>
          <w:kern w:val="0"/>
          <w:szCs w:val="18"/>
        </w:rPr>
        <w:t>投标样品上必须标注“项目名称及项目编号、样品编号、样品名称”等信息，但</w:t>
      </w:r>
      <w:r>
        <w:rPr>
          <w:rFonts w:ascii="宋体" w:eastAsia="宋体" w:hAnsi="宋体" w:cs="宋体"/>
          <w:kern w:val="0"/>
          <w:szCs w:val="18"/>
        </w:rPr>
        <w:t>不</w:t>
      </w:r>
      <w:r>
        <w:rPr>
          <w:rFonts w:ascii="宋体" w:eastAsia="宋体" w:hAnsi="宋体" w:cs="宋体" w:hint="eastAsia"/>
          <w:kern w:val="0"/>
          <w:szCs w:val="18"/>
        </w:rPr>
        <w:t>得显示指向</w:t>
      </w:r>
      <w:r>
        <w:rPr>
          <w:rFonts w:ascii="宋体" w:eastAsia="宋体" w:hAnsi="宋体" w:cs="宋体"/>
          <w:kern w:val="0"/>
          <w:szCs w:val="18"/>
        </w:rPr>
        <w:t>任何</w:t>
      </w:r>
      <w:r>
        <w:rPr>
          <w:rFonts w:ascii="宋体" w:eastAsia="宋体" w:hAnsi="宋体" w:cs="宋体" w:hint="eastAsia"/>
          <w:kern w:val="0"/>
          <w:szCs w:val="18"/>
        </w:rPr>
        <w:t>投标供应商的信息、</w:t>
      </w:r>
      <w:r>
        <w:rPr>
          <w:rFonts w:ascii="宋体" w:eastAsia="宋体" w:hAnsi="宋体" w:cs="宋体"/>
          <w:kern w:val="0"/>
          <w:szCs w:val="18"/>
        </w:rPr>
        <w:t>生产厂家</w:t>
      </w:r>
      <w:r>
        <w:rPr>
          <w:rFonts w:ascii="宋体" w:eastAsia="宋体" w:hAnsi="宋体" w:cs="宋体" w:hint="eastAsia"/>
          <w:kern w:val="0"/>
          <w:szCs w:val="18"/>
        </w:rPr>
        <w:t>的</w:t>
      </w:r>
      <w:r>
        <w:rPr>
          <w:rFonts w:ascii="宋体" w:eastAsia="宋体" w:hAnsi="宋体" w:cs="宋体"/>
          <w:kern w:val="0"/>
          <w:szCs w:val="18"/>
        </w:rPr>
        <w:t>商标，或者</w:t>
      </w:r>
      <w:r>
        <w:rPr>
          <w:rFonts w:ascii="宋体" w:eastAsia="宋体" w:hAnsi="宋体" w:cs="宋体" w:hint="eastAsia"/>
          <w:kern w:val="0"/>
          <w:szCs w:val="18"/>
        </w:rPr>
        <w:t>其他</w:t>
      </w:r>
      <w:r>
        <w:rPr>
          <w:rFonts w:ascii="宋体" w:eastAsia="宋体" w:hAnsi="宋体" w:cs="宋体"/>
          <w:kern w:val="0"/>
          <w:szCs w:val="18"/>
        </w:rPr>
        <w:t>的标记标识</w:t>
      </w:r>
      <w:r>
        <w:rPr>
          <w:rFonts w:ascii="宋体" w:eastAsia="宋体" w:hAnsi="宋体" w:cs="宋体" w:hint="eastAsia"/>
          <w:kern w:val="0"/>
          <w:szCs w:val="18"/>
        </w:rPr>
        <w:t>。需要安装的投标样品必须为安装完整的成品，由投标供应商自行组织安装。</w:t>
      </w:r>
    </w:p>
    <w:p w:rsidR="00A6628D" w:rsidRDefault="00F66CCE">
      <w:pPr>
        <w:ind w:firstLineChars="200" w:firstLine="420"/>
        <w:rPr>
          <w:rFonts w:ascii="宋体" w:eastAsia="宋体" w:hAnsi="宋体" w:cs="宋体"/>
          <w:kern w:val="0"/>
          <w:szCs w:val="18"/>
        </w:rPr>
      </w:pPr>
      <w:r>
        <w:rPr>
          <w:rFonts w:ascii="宋体" w:eastAsia="宋体" w:hAnsi="宋体" w:hint="eastAsia"/>
          <w:szCs w:val="21"/>
        </w:rPr>
        <w:t>26.2.1</w:t>
      </w:r>
      <w:r>
        <w:rPr>
          <w:rFonts w:ascii="宋体" w:eastAsia="宋体" w:hAnsi="宋体" w:cs="宋体" w:hint="eastAsia"/>
          <w:kern w:val="0"/>
          <w:szCs w:val="18"/>
        </w:rPr>
        <w:t>样品递交签到：</w:t>
      </w:r>
    </w:p>
    <w:p w:rsidR="00A6628D" w:rsidRDefault="00F66CCE">
      <w:pPr>
        <w:ind w:firstLineChars="200" w:firstLine="420"/>
        <w:rPr>
          <w:rFonts w:ascii="宋体" w:eastAsia="宋体" w:hAnsi="宋体"/>
          <w:bCs/>
          <w:szCs w:val="21"/>
        </w:rPr>
      </w:pPr>
      <w:r>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rsidR="00A6628D" w:rsidRDefault="00F66CCE">
      <w:pPr>
        <w:ind w:firstLineChars="200" w:firstLine="420"/>
        <w:rPr>
          <w:rFonts w:ascii="宋体" w:eastAsia="宋体" w:hAnsi="宋体"/>
          <w:bCs/>
          <w:szCs w:val="21"/>
        </w:rPr>
      </w:pPr>
      <w:r>
        <w:rPr>
          <w:rFonts w:ascii="宋体" w:eastAsia="宋体" w:hAnsi="宋体" w:hint="eastAsia"/>
          <w:bCs/>
          <w:szCs w:val="21"/>
        </w:rPr>
        <w:t>特别注意事项：（1）上述资料提供不齐全的，不予签到；（2）本项目投标截止时间后，不再受理签到；（3）未进行签到的，样品不予接收。</w:t>
      </w:r>
    </w:p>
    <w:p w:rsidR="00A6628D" w:rsidRDefault="00F66CCE">
      <w:pPr>
        <w:ind w:firstLineChars="200" w:firstLine="420"/>
        <w:rPr>
          <w:rFonts w:ascii="宋体" w:eastAsia="宋体" w:hAnsi="宋体" w:cs="宋体"/>
          <w:kern w:val="0"/>
          <w:szCs w:val="18"/>
        </w:rPr>
      </w:pPr>
      <w:r>
        <w:rPr>
          <w:rFonts w:ascii="宋体" w:eastAsia="宋体" w:hAnsi="宋体" w:hint="eastAsia"/>
          <w:szCs w:val="21"/>
        </w:rPr>
        <w:t>26.2.</w:t>
      </w:r>
      <w:r>
        <w:rPr>
          <w:rFonts w:ascii="宋体" w:eastAsia="宋体" w:hAnsi="宋体" w:cs="宋体" w:hint="eastAsia"/>
          <w:kern w:val="0"/>
          <w:szCs w:val="18"/>
        </w:rPr>
        <w:t>2 样品接收</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 xml:space="preserve">本项目投标截止时间后进行投标样品接收。投标样品接收必须进行身份核对、样品核对、登记确认、顺序编号。 </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（3）登记确认。在完成身份核对及样品核对后，投标供应商受托人必须在《样品接收登记表》上登记确认。</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（4）顺序编号。学校采购机构工作人员按投标样品接收的先后顺序进行编号。</w:t>
      </w:r>
    </w:p>
    <w:p w:rsidR="00A6628D" w:rsidRDefault="00F66CCE">
      <w:pPr>
        <w:ind w:firstLineChars="200" w:firstLine="420"/>
        <w:rPr>
          <w:rFonts w:ascii="宋体" w:eastAsia="宋体" w:hAnsi="宋体" w:cs="宋体"/>
          <w:kern w:val="0"/>
          <w:szCs w:val="18"/>
        </w:rPr>
      </w:pPr>
      <w:r>
        <w:rPr>
          <w:rFonts w:ascii="宋体" w:eastAsia="宋体" w:hAnsi="宋体" w:hint="eastAsia"/>
          <w:szCs w:val="21"/>
        </w:rPr>
        <w:t>26.3学校采购机构</w:t>
      </w:r>
      <w:r>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w:t>
      </w:r>
      <w:r>
        <w:rPr>
          <w:rFonts w:ascii="宋体" w:eastAsia="宋体" w:hAnsi="宋体" w:cs="宋体" w:hint="eastAsia"/>
          <w:kern w:val="0"/>
          <w:szCs w:val="18"/>
        </w:rPr>
        <w:lastRenderedPageBreak/>
        <w:t>场，不得在摆样现场滞留。</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26.5未能及时退回的样品的处理：</w:t>
      </w:r>
    </w:p>
    <w:p w:rsidR="00A6628D" w:rsidRDefault="00F66CCE">
      <w:pPr>
        <w:ind w:firstLineChars="200" w:firstLine="420"/>
        <w:rPr>
          <w:rFonts w:ascii="宋体" w:eastAsia="宋体" w:hAnsi="宋体" w:cs="宋体"/>
          <w:kern w:val="0"/>
          <w:szCs w:val="18"/>
        </w:rPr>
      </w:pPr>
      <w:r>
        <w:rPr>
          <w:rFonts w:ascii="宋体" w:eastAsia="宋体" w:hAnsi="宋体" w:cs="宋体" w:hint="eastAsia"/>
          <w:kern w:val="0"/>
          <w:szCs w:val="18"/>
        </w:rPr>
        <w:t>（1）未中标供应商未在规定时间内（项目完成评审后三个工作日）内取回投标样品的，视为放弃取回，学校采购机构将定期清理。</w:t>
      </w:r>
    </w:p>
    <w:p w:rsidR="00A6628D" w:rsidRDefault="00F66CCE">
      <w:pPr>
        <w:ind w:firstLine="420"/>
        <w:rPr>
          <w:rFonts w:ascii="宋体" w:eastAsia="宋体" w:hAnsi="宋体"/>
          <w:szCs w:val="21"/>
        </w:rPr>
      </w:pPr>
      <w:r>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rsidR="00A6628D" w:rsidRDefault="00F66CCE">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7．</w:t>
      </w:r>
      <w:r>
        <w:rPr>
          <w:rFonts w:ascii="宋体" w:eastAsia="宋体" w:hAnsi="宋体"/>
          <w:sz w:val="24"/>
        </w:rPr>
        <w:t>投标文件的修改和撤销</w:t>
      </w:r>
    </w:p>
    <w:p w:rsidR="00A6628D" w:rsidRDefault="00F66CCE">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1</w:t>
      </w:r>
      <w:r>
        <w:rPr>
          <w:rFonts w:ascii="宋体" w:eastAsia="宋体" w:hAnsi="宋体"/>
        </w:rPr>
        <w:t>投标方在</w:t>
      </w:r>
      <w:r>
        <w:rPr>
          <w:rFonts w:ascii="宋体" w:eastAsia="宋体" w:hAnsi="宋体" w:hint="eastAsia"/>
        </w:rPr>
        <w:t>提交投标文件后</w:t>
      </w:r>
      <w:r>
        <w:rPr>
          <w:rFonts w:ascii="宋体" w:eastAsia="宋体" w:hAnsi="宋体"/>
        </w:rPr>
        <w:t>可对其投标文件进行修改</w:t>
      </w:r>
      <w:r>
        <w:rPr>
          <w:rFonts w:ascii="宋体" w:eastAsia="宋体" w:hAnsi="宋体" w:hint="eastAsia"/>
        </w:rPr>
        <w:t>或</w:t>
      </w:r>
      <w:r>
        <w:rPr>
          <w:rFonts w:ascii="宋体" w:eastAsia="宋体" w:hAnsi="宋体"/>
        </w:rPr>
        <w:t>撤</w:t>
      </w:r>
      <w:r>
        <w:rPr>
          <w:rFonts w:ascii="宋体" w:eastAsia="宋体" w:hAnsi="宋体" w:hint="eastAsia"/>
        </w:rPr>
        <w:t>回</w:t>
      </w:r>
      <w:r>
        <w:rPr>
          <w:rFonts w:ascii="宋体" w:eastAsia="宋体" w:hAnsi="宋体"/>
        </w:rPr>
        <w:t>。</w:t>
      </w:r>
    </w:p>
    <w:p w:rsidR="00A6628D" w:rsidRDefault="00F66CCE">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2</w:t>
      </w:r>
      <w:r>
        <w:rPr>
          <w:rFonts w:ascii="宋体" w:eastAsia="宋体" w:hAnsi="宋体"/>
        </w:rPr>
        <w:t>投标截止时间以后不得修改投标文件。</w:t>
      </w:r>
    </w:p>
    <w:p w:rsidR="00A6628D" w:rsidRDefault="00F66CCE">
      <w:pPr>
        <w:ind w:firstLineChars="196" w:firstLine="412"/>
        <w:rPr>
          <w:rFonts w:ascii="宋体" w:eastAsia="宋体" w:hAnsi="宋体"/>
        </w:rPr>
      </w:pPr>
      <w:r>
        <w:rPr>
          <w:rFonts w:ascii="宋体" w:eastAsia="宋体" w:hAnsi="宋体"/>
        </w:rPr>
        <w:t>2</w:t>
      </w:r>
      <w:r>
        <w:rPr>
          <w:rFonts w:ascii="宋体" w:eastAsia="宋体" w:hAnsi="宋体" w:hint="eastAsia"/>
        </w:rPr>
        <w:t>7</w:t>
      </w:r>
      <w:r>
        <w:rPr>
          <w:rFonts w:ascii="宋体" w:eastAsia="宋体" w:hAnsi="宋体"/>
        </w:rPr>
        <w:t>.</w:t>
      </w:r>
      <w:r>
        <w:rPr>
          <w:rFonts w:ascii="宋体" w:eastAsia="宋体" w:hAnsi="宋体" w:hint="eastAsia"/>
        </w:rPr>
        <w:t>3从投标截止期至投标人在投标书中确定的投标有效期之间的这段时间内，投标人不得撤回其投标</w:t>
      </w:r>
      <w:r>
        <w:rPr>
          <w:rFonts w:ascii="宋体" w:eastAsia="宋体" w:hAnsi="宋体"/>
        </w:rPr>
        <w:t>。</w:t>
      </w:r>
    </w:p>
    <w:p w:rsidR="00A6628D" w:rsidRDefault="00F66CCE">
      <w:pPr>
        <w:ind w:firstLineChars="196" w:firstLine="412"/>
        <w:rPr>
          <w:rFonts w:ascii="宋体" w:eastAsia="宋体" w:hAnsi="宋体"/>
          <w:szCs w:val="21"/>
        </w:rPr>
      </w:pPr>
      <w:r>
        <w:rPr>
          <w:rFonts w:ascii="宋体" w:eastAsia="宋体" w:hAnsi="宋体" w:hint="eastAsia"/>
          <w:szCs w:val="21"/>
        </w:rPr>
        <w:t>27.4学校采购机构不退还投标文件，专用</w:t>
      </w:r>
      <w:r>
        <w:rPr>
          <w:rFonts w:ascii="宋体" w:eastAsia="宋体" w:hAnsi="宋体"/>
          <w:szCs w:val="21"/>
        </w:rPr>
        <w:t>条款</w:t>
      </w:r>
      <w:r>
        <w:rPr>
          <w:rFonts w:ascii="宋体" w:eastAsia="宋体" w:hAnsi="宋体" w:hint="eastAsia"/>
          <w:szCs w:val="21"/>
        </w:rPr>
        <w:t>另有规定的除外。</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开标</w:t>
      </w:r>
    </w:p>
    <w:p w:rsidR="00A6628D" w:rsidRDefault="00F66CCE">
      <w:pPr>
        <w:spacing w:line="360" w:lineRule="auto"/>
        <w:rPr>
          <w:rFonts w:ascii="宋体" w:eastAsia="宋体" w:hAnsi="宋体"/>
          <w:sz w:val="24"/>
        </w:rPr>
      </w:pPr>
      <w:r>
        <w:rPr>
          <w:rFonts w:ascii="宋体" w:eastAsia="宋体" w:hAnsi="宋体" w:hint="eastAsia"/>
          <w:sz w:val="24"/>
        </w:rPr>
        <w:t>28．开标</w:t>
      </w:r>
    </w:p>
    <w:p w:rsidR="00A6628D" w:rsidRDefault="00F66CCE">
      <w:pPr>
        <w:ind w:firstLineChars="171" w:firstLine="359"/>
        <w:rPr>
          <w:rFonts w:ascii="宋体" w:eastAsia="宋体" w:hAnsi="宋体"/>
          <w:szCs w:val="21"/>
        </w:rPr>
      </w:pPr>
      <w:r>
        <w:rPr>
          <w:rFonts w:ascii="宋体" w:eastAsia="宋体" w:hAnsi="宋体"/>
          <w:szCs w:val="21"/>
        </w:rPr>
        <w:t>2</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1学校</w:t>
      </w:r>
      <w:r>
        <w:rPr>
          <w:rFonts w:ascii="宋体" w:eastAsia="宋体" w:hAnsi="宋体"/>
          <w:szCs w:val="21"/>
        </w:rPr>
        <w:t>采购机构</w:t>
      </w:r>
      <w:r>
        <w:rPr>
          <w:rFonts w:ascii="宋体" w:eastAsia="宋体" w:hAnsi="宋体" w:hint="eastAsia"/>
          <w:szCs w:val="21"/>
        </w:rPr>
        <w:t>将在投标截止时间后，对密封</w:t>
      </w:r>
      <w:r>
        <w:rPr>
          <w:rFonts w:ascii="宋体" w:eastAsia="宋体" w:hAnsi="宋体"/>
          <w:szCs w:val="21"/>
        </w:rPr>
        <w:t>的</w:t>
      </w:r>
      <w:r>
        <w:rPr>
          <w:rFonts w:ascii="宋体" w:eastAsia="宋体" w:hAnsi="宋体" w:hint="eastAsia"/>
          <w:szCs w:val="21"/>
        </w:rPr>
        <w:t>投标文件进行拆封，开标，并</w:t>
      </w:r>
      <w:r>
        <w:rPr>
          <w:rFonts w:ascii="宋体" w:eastAsia="宋体" w:hAnsi="宋体"/>
          <w:szCs w:val="21"/>
        </w:rPr>
        <w:t>在开标现场公布开标结果</w:t>
      </w:r>
      <w:r>
        <w:rPr>
          <w:rFonts w:ascii="宋体" w:eastAsia="宋体" w:hAnsi="宋体" w:hint="eastAsia"/>
          <w:szCs w:val="21"/>
        </w:rPr>
        <w:t>。</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评标要求</w:t>
      </w:r>
    </w:p>
    <w:p w:rsidR="00A6628D" w:rsidRDefault="00F66CCE">
      <w:pPr>
        <w:spacing w:line="360" w:lineRule="auto"/>
        <w:rPr>
          <w:rFonts w:ascii="宋体" w:eastAsia="宋体" w:hAnsi="宋体"/>
          <w:sz w:val="24"/>
        </w:rPr>
      </w:pPr>
      <w:r>
        <w:rPr>
          <w:rFonts w:ascii="宋体" w:eastAsia="宋体" w:hAnsi="宋体" w:hint="eastAsia"/>
          <w:sz w:val="24"/>
        </w:rPr>
        <w:t>29．评审委员会组成</w:t>
      </w:r>
    </w:p>
    <w:p w:rsidR="00A6628D" w:rsidRDefault="00F66CCE">
      <w:pPr>
        <w:ind w:firstLineChars="196" w:firstLine="412"/>
        <w:rPr>
          <w:rFonts w:ascii="宋体" w:eastAsia="宋体" w:hAnsi="宋体"/>
        </w:rPr>
      </w:pPr>
      <w:r>
        <w:rPr>
          <w:rFonts w:ascii="宋体" w:eastAsia="宋体" w:hAnsi="宋体" w:hint="eastAsia"/>
        </w:rPr>
        <w:lastRenderedPageBreak/>
        <w:t>29.1开标结束后召开评标会议，评审委员会由学校采购机构依法组建，负责评标活动。</w:t>
      </w:r>
    </w:p>
    <w:p w:rsidR="00A6628D" w:rsidRDefault="00F66CCE">
      <w:pPr>
        <w:ind w:firstLine="420"/>
        <w:rPr>
          <w:rFonts w:ascii="宋体" w:eastAsia="宋体" w:hAnsi="宋体"/>
        </w:rPr>
      </w:pPr>
      <w:r>
        <w:rPr>
          <w:rFonts w:ascii="宋体" w:eastAsia="宋体" w:hAnsi="宋体" w:hint="eastAsia"/>
        </w:rPr>
        <w:t>评标委员会由采购人代表和评审专家组成，成员人数为</w:t>
      </w:r>
      <w:r>
        <w:rPr>
          <w:rFonts w:ascii="宋体" w:eastAsia="宋体" w:hAnsi="宋体"/>
        </w:rPr>
        <w:t>5</w:t>
      </w:r>
      <w:r>
        <w:rPr>
          <w:rFonts w:ascii="宋体" w:eastAsia="宋体" w:hAnsi="宋体" w:hint="eastAsia"/>
        </w:rPr>
        <w:t>人以上（含</w:t>
      </w:r>
      <w:r>
        <w:rPr>
          <w:rFonts w:ascii="宋体" w:eastAsia="宋体" w:hAnsi="宋体"/>
        </w:rPr>
        <w:t>5</w:t>
      </w:r>
      <w:r>
        <w:rPr>
          <w:rFonts w:ascii="宋体" w:eastAsia="宋体" w:hAnsi="宋体" w:hint="eastAsia"/>
        </w:rPr>
        <w:t>人）单数，其中评审专家不少于成员总数的三分之二。</w:t>
      </w:r>
    </w:p>
    <w:p w:rsidR="00A6628D" w:rsidRDefault="00F66CCE">
      <w:pPr>
        <w:ind w:firstLineChars="196" w:firstLine="412"/>
        <w:rPr>
          <w:rFonts w:ascii="宋体" w:eastAsia="宋体" w:hAnsi="宋体"/>
        </w:rPr>
      </w:pPr>
      <w:r>
        <w:rPr>
          <w:rFonts w:ascii="宋体" w:eastAsia="宋体" w:hAnsi="宋体" w:hint="eastAsia"/>
        </w:rPr>
        <w:t>为保证评委人选的专业性，以及评标中的公平公正性，评标委员会成员从深圳大学评标专家库中随机抽取。</w:t>
      </w:r>
    </w:p>
    <w:p w:rsidR="00A6628D" w:rsidRDefault="00F66CCE">
      <w:pPr>
        <w:ind w:firstLineChars="196" w:firstLine="412"/>
        <w:rPr>
          <w:rFonts w:ascii="宋体" w:eastAsia="宋体" w:hAnsi="宋体"/>
        </w:rPr>
      </w:pPr>
      <w:r>
        <w:rPr>
          <w:rFonts w:ascii="宋体" w:eastAsia="宋体" w:hAnsi="宋体" w:hint="eastAsia"/>
        </w:rPr>
        <w:t>29.2评标定标应当遵循公平、公正、科学、择优的原则。</w:t>
      </w:r>
    </w:p>
    <w:p w:rsidR="00A6628D" w:rsidRDefault="00F66CCE">
      <w:pPr>
        <w:ind w:firstLineChars="196" w:firstLine="412"/>
        <w:rPr>
          <w:rFonts w:ascii="宋体" w:eastAsia="宋体" w:hAnsi="宋体"/>
        </w:rPr>
      </w:pPr>
      <w:r>
        <w:rPr>
          <w:rFonts w:ascii="宋体" w:eastAsia="宋体" w:hAnsi="宋体" w:hint="eastAsia"/>
        </w:rPr>
        <w:t>29.3评标活动依法进行，任何单位和个人不得非法干预评标过程和结果。</w:t>
      </w:r>
    </w:p>
    <w:p w:rsidR="00A6628D" w:rsidRDefault="00F66CCE">
      <w:pPr>
        <w:ind w:firstLineChars="196" w:firstLine="412"/>
        <w:rPr>
          <w:rFonts w:ascii="宋体" w:eastAsia="宋体" w:hAnsi="宋体"/>
        </w:rPr>
      </w:pPr>
      <w:r>
        <w:rPr>
          <w:rFonts w:ascii="宋体" w:eastAsia="宋体" w:hAnsi="宋体" w:hint="eastAsia"/>
        </w:rPr>
        <w:t>29.4评标过程中不允许违背评标程序或采用招标文件未载明的评标方法或评标因素进行评标。</w:t>
      </w:r>
    </w:p>
    <w:p w:rsidR="00A6628D" w:rsidRDefault="00F66CCE">
      <w:pPr>
        <w:ind w:firstLineChars="196" w:firstLine="412"/>
        <w:rPr>
          <w:rFonts w:ascii="宋体" w:eastAsia="宋体" w:hAnsi="宋体"/>
          <w:bCs/>
        </w:rPr>
      </w:pPr>
      <w:r>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eastAsia="宋体" w:hAnsi="宋体"/>
          <w:bCs/>
        </w:rPr>
        <w:t>公开的内容除外</w:t>
      </w:r>
      <w:r>
        <w:rPr>
          <w:rFonts w:ascii="宋体" w:eastAsia="宋体" w:hAnsi="宋体" w:hint="eastAsia"/>
          <w:bCs/>
        </w:rPr>
        <w:t>）。</w:t>
      </w:r>
    </w:p>
    <w:p w:rsidR="00A6628D" w:rsidRDefault="00F66CCE">
      <w:pPr>
        <w:spacing w:line="360" w:lineRule="auto"/>
        <w:rPr>
          <w:rFonts w:ascii="宋体" w:eastAsia="宋体" w:hAnsi="宋体"/>
          <w:sz w:val="24"/>
        </w:rPr>
      </w:pPr>
      <w:r>
        <w:rPr>
          <w:rFonts w:ascii="宋体" w:eastAsia="宋体" w:hAnsi="宋体" w:hint="eastAsia"/>
          <w:sz w:val="24"/>
        </w:rPr>
        <w:t>30．向评审委员会提供的资料</w:t>
      </w:r>
    </w:p>
    <w:p w:rsidR="00A6628D" w:rsidRDefault="00F66CCE">
      <w:pPr>
        <w:ind w:firstLineChars="196" w:firstLine="412"/>
        <w:rPr>
          <w:rFonts w:ascii="宋体" w:eastAsia="宋体" w:hAnsi="宋体"/>
        </w:rPr>
      </w:pPr>
      <w:r>
        <w:rPr>
          <w:rFonts w:ascii="宋体" w:eastAsia="宋体" w:hAnsi="宋体" w:hint="eastAsia"/>
        </w:rPr>
        <w:t>30.1公开发布的招标文件，包括图纸、服务清单、答疑文件等；</w:t>
      </w:r>
    </w:p>
    <w:p w:rsidR="00A6628D" w:rsidRDefault="00F66CCE">
      <w:pPr>
        <w:ind w:firstLineChars="196" w:firstLine="412"/>
        <w:rPr>
          <w:rFonts w:ascii="宋体" w:eastAsia="宋体" w:hAnsi="宋体"/>
        </w:rPr>
      </w:pPr>
      <w:r>
        <w:rPr>
          <w:rFonts w:ascii="宋体" w:eastAsia="宋体" w:hAnsi="宋体" w:hint="eastAsia"/>
        </w:rPr>
        <w:t>30.2其他评标必须的资料。</w:t>
      </w:r>
    </w:p>
    <w:p w:rsidR="00A6628D" w:rsidRDefault="00F66CCE">
      <w:pPr>
        <w:ind w:firstLineChars="196" w:firstLine="412"/>
        <w:rPr>
          <w:rFonts w:ascii="宋体" w:eastAsia="宋体" w:hAnsi="宋体"/>
        </w:rPr>
      </w:pPr>
      <w:r>
        <w:rPr>
          <w:rFonts w:ascii="宋体" w:eastAsia="宋体" w:hAnsi="宋体" w:hint="eastAsia"/>
        </w:rPr>
        <w:t>30.3评审委员会应当认真研究招标文件，至少应了解熟悉以下内容：</w:t>
      </w:r>
    </w:p>
    <w:p w:rsidR="00A6628D" w:rsidRDefault="00F66CCE">
      <w:pPr>
        <w:ind w:firstLineChars="196" w:firstLine="412"/>
        <w:rPr>
          <w:rFonts w:ascii="宋体" w:eastAsia="宋体" w:hAnsi="宋体"/>
        </w:rPr>
      </w:pPr>
      <w:r>
        <w:rPr>
          <w:rFonts w:ascii="宋体" w:eastAsia="宋体" w:hAnsi="宋体" w:hint="eastAsia"/>
        </w:rPr>
        <w:t>（1）招标的目的；</w:t>
      </w:r>
    </w:p>
    <w:p w:rsidR="00A6628D" w:rsidRDefault="00F66CCE">
      <w:pPr>
        <w:ind w:firstLineChars="196" w:firstLine="412"/>
        <w:rPr>
          <w:rFonts w:ascii="宋体" w:eastAsia="宋体" w:hAnsi="宋体"/>
        </w:rPr>
      </w:pPr>
      <w:r>
        <w:rPr>
          <w:rFonts w:ascii="宋体" w:eastAsia="宋体" w:hAnsi="宋体" w:hint="eastAsia"/>
        </w:rPr>
        <w:t>（2）招标项目需求的范围和性质；</w:t>
      </w:r>
    </w:p>
    <w:p w:rsidR="00A6628D" w:rsidRDefault="00F66CCE">
      <w:pPr>
        <w:ind w:firstLineChars="196" w:firstLine="412"/>
        <w:rPr>
          <w:rFonts w:ascii="宋体" w:eastAsia="宋体" w:hAnsi="宋体"/>
        </w:rPr>
      </w:pPr>
      <w:r>
        <w:rPr>
          <w:rFonts w:ascii="宋体" w:eastAsia="宋体" w:hAnsi="宋体" w:hint="eastAsia"/>
        </w:rPr>
        <w:t>（3）招标文件规定的投标人的资格、财政预算限额、商务条款；</w:t>
      </w:r>
    </w:p>
    <w:p w:rsidR="00A6628D" w:rsidRDefault="00F66CCE">
      <w:pPr>
        <w:ind w:firstLineChars="196" w:firstLine="412"/>
        <w:rPr>
          <w:rFonts w:ascii="宋体" w:eastAsia="宋体" w:hAnsi="宋体"/>
        </w:rPr>
      </w:pPr>
      <w:r>
        <w:rPr>
          <w:rFonts w:ascii="宋体" w:eastAsia="宋体" w:hAnsi="宋体" w:hint="eastAsia"/>
        </w:rPr>
        <w:t>（4）招标文件规定的评标程序、评标方法和评标因素；</w:t>
      </w:r>
    </w:p>
    <w:p w:rsidR="00A6628D" w:rsidRDefault="00F66CCE">
      <w:pPr>
        <w:ind w:firstLineChars="196" w:firstLine="412"/>
        <w:rPr>
          <w:rFonts w:ascii="宋体" w:eastAsia="宋体" w:hAnsi="宋体"/>
        </w:rPr>
      </w:pPr>
      <w:r>
        <w:rPr>
          <w:rFonts w:ascii="宋体" w:eastAsia="宋体" w:hAnsi="宋体" w:hint="eastAsia"/>
        </w:rPr>
        <w:t>（5）招标文件所列示的资格性审查表及符合性审查表；</w:t>
      </w:r>
    </w:p>
    <w:p w:rsidR="00A6628D" w:rsidRDefault="00F66CCE">
      <w:pPr>
        <w:spacing w:line="360" w:lineRule="auto"/>
        <w:rPr>
          <w:rFonts w:ascii="宋体" w:eastAsia="宋体" w:hAnsi="宋体"/>
          <w:sz w:val="24"/>
        </w:rPr>
      </w:pPr>
      <w:r>
        <w:rPr>
          <w:rFonts w:ascii="宋体" w:eastAsia="宋体" w:hAnsi="宋体" w:hint="eastAsia"/>
          <w:sz w:val="24"/>
        </w:rPr>
        <w:t>31．独立评标</w:t>
      </w:r>
    </w:p>
    <w:p w:rsidR="00A6628D" w:rsidRDefault="00F66CCE">
      <w:pPr>
        <w:ind w:firstLineChars="196" w:firstLine="412"/>
        <w:rPr>
          <w:rFonts w:ascii="宋体" w:eastAsia="宋体" w:hAnsi="宋体"/>
          <w:bCs/>
          <w:szCs w:val="21"/>
        </w:rPr>
      </w:pPr>
      <w:r>
        <w:rPr>
          <w:rFonts w:ascii="宋体" w:eastAsia="宋体" w:hAnsi="宋体" w:hint="eastAsia"/>
          <w:bCs/>
        </w:rPr>
        <w:t>30.1评审委员会成员的评标活动应当独立进行，并应遵循投标文件初审、澄清有关问题、比较与评价、确定中标供应商、编写评标报告的工作程序。</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评标程序及评标方法</w:t>
      </w:r>
    </w:p>
    <w:p w:rsidR="00A6628D" w:rsidRDefault="00F66CCE">
      <w:pPr>
        <w:spacing w:line="360" w:lineRule="auto"/>
        <w:rPr>
          <w:rFonts w:ascii="宋体" w:eastAsia="宋体" w:hAnsi="宋体"/>
          <w:sz w:val="24"/>
        </w:rPr>
      </w:pPr>
      <w:r>
        <w:rPr>
          <w:rFonts w:ascii="宋体" w:eastAsia="宋体" w:hAnsi="宋体" w:hint="eastAsia"/>
          <w:sz w:val="24"/>
        </w:rPr>
        <w:t>32．投标文件初审</w:t>
      </w:r>
    </w:p>
    <w:p w:rsidR="00A6628D" w:rsidRDefault="00F66CCE">
      <w:pPr>
        <w:ind w:firstLineChars="196" w:firstLine="412"/>
        <w:rPr>
          <w:rFonts w:ascii="宋体" w:eastAsia="宋体" w:hAnsi="宋体"/>
        </w:rPr>
      </w:pPr>
      <w:r>
        <w:rPr>
          <w:rFonts w:ascii="宋体" w:eastAsia="宋体" w:hAnsi="宋体" w:hint="eastAsia"/>
        </w:rPr>
        <w:t>32.1投标文件初审包括资格性审查和符合性审查。资格性审查：依据法律法规和招标</w:t>
      </w:r>
      <w:r>
        <w:rPr>
          <w:rFonts w:ascii="宋体" w:eastAsia="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eastAsia="宋体" w:hAnsi="宋体"/>
        </w:rPr>
        <w:t>符合性审查</w:t>
      </w:r>
      <w:r>
        <w:rPr>
          <w:rFonts w:ascii="宋体" w:eastAsia="宋体" w:hAnsi="宋体" w:hint="eastAsia"/>
        </w:rPr>
        <w:t>的要求。</w:t>
      </w:r>
    </w:p>
    <w:p w:rsidR="00A6628D" w:rsidRDefault="00F66CCE">
      <w:pPr>
        <w:ind w:firstLineChars="196" w:firstLine="412"/>
        <w:rPr>
          <w:rFonts w:ascii="宋体" w:eastAsia="宋体" w:hAnsi="宋体"/>
        </w:rPr>
      </w:pPr>
      <w:r>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rsidR="00A6628D" w:rsidRDefault="00F66CCE">
      <w:pPr>
        <w:ind w:firstLineChars="196" w:firstLine="412"/>
        <w:rPr>
          <w:rFonts w:ascii="宋体" w:eastAsia="宋体" w:hAnsi="宋体"/>
        </w:rPr>
      </w:pPr>
      <w:r>
        <w:rPr>
          <w:rFonts w:ascii="宋体" w:eastAsia="宋体" w:hAnsi="宋体" w:hint="eastAsia"/>
        </w:rPr>
        <w:t>32.3 投标文件初审中关于供应商家数的计算:</w:t>
      </w:r>
    </w:p>
    <w:p w:rsidR="00A6628D" w:rsidRDefault="00F66CCE">
      <w:pPr>
        <w:ind w:firstLineChars="196" w:firstLine="412"/>
        <w:rPr>
          <w:rFonts w:ascii="宋体" w:eastAsia="宋体" w:hAnsi="宋体"/>
        </w:rPr>
      </w:pPr>
      <w:r>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6628D" w:rsidRDefault="00F66CCE">
      <w:pPr>
        <w:ind w:firstLineChars="196" w:firstLine="412"/>
        <w:rPr>
          <w:rFonts w:ascii="宋体" w:eastAsia="宋体" w:hAnsi="宋体"/>
        </w:rPr>
      </w:pPr>
      <w:r>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A6628D" w:rsidRDefault="00F66CCE">
      <w:pPr>
        <w:ind w:firstLineChars="196" w:firstLine="412"/>
        <w:rPr>
          <w:rFonts w:ascii="宋体" w:eastAsia="宋体" w:hAnsi="宋体"/>
        </w:rPr>
      </w:pPr>
      <w:r>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A6628D" w:rsidRDefault="00F66CCE">
      <w:pPr>
        <w:ind w:firstLineChars="196" w:firstLine="412"/>
        <w:rPr>
          <w:rFonts w:ascii="宋体" w:eastAsia="宋体" w:hAnsi="宋体"/>
        </w:rPr>
      </w:pPr>
      <w:r>
        <w:rPr>
          <w:rFonts w:ascii="宋体" w:eastAsia="宋体" w:hAnsi="宋体"/>
        </w:rPr>
        <w:t>32.4</w:t>
      </w:r>
      <w:r>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6628D" w:rsidRDefault="00F66CCE">
      <w:pPr>
        <w:ind w:firstLineChars="196" w:firstLine="412"/>
        <w:rPr>
          <w:rFonts w:ascii="宋体" w:eastAsia="宋体" w:hAnsi="宋体"/>
        </w:rPr>
      </w:pPr>
      <w:r>
        <w:rPr>
          <w:rFonts w:ascii="宋体" w:eastAsia="宋体" w:hAnsi="宋体" w:hint="eastAsia"/>
        </w:rPr>
        <w:t>32.</w:t>
      </w:r>
      <w:r>
        <w:rPr>
          <w:rFonts w:ascii="宋体" w:eastAsia="宋体" w:hAnsi="宋体"/>
        </w:rPr>
        <w:t>5</w:t>
      </w:r>
      <w:r>
        <w:rPr>
          <w:rFonts w:ascii="宋体" w:eastAsia="宋体" w:hAnsi="宋体" w:hint="eastAsia"/>
        </w:rPr>
        <w:t>投标人投标文件作无效处理的情形，具体包括但不限于以下：</w:t>
      </w:r>
    </w:p>
    <w:p w:rsidR="00A6628D" w:rsidRDefault="00F66CCE">
      <w:pPr>
        <w:ind w:firstLineChars="196" w:firstLine="412"/>
        <w:rPr>
          <w:rFonts w:ascii="宋体" w:eastAsia="宋体" w:hAnsi="宋体"/>
        </w:rPr>
      </w:pPr>
      <w:r>
        <w:rPr>
          <w:rFonts w:ascii="宋体" w:eastAsia="宋体" w:hAnsi="宋体" w:hint="eastAsia"/>
        </w:rPr>
        <w:t>32.5.1不同投标人的投标文件由同一单位或者同一个人编制，或者由同一个人分阶段参与编制；</w:t>
      </w:r>
    </w:p>
    <w:p w:rsidR="00A6628D" w:rsidRDefault="00F66CCE">
      <w:pPr>
        <w:ind w:firstLineChars="196" w:firstLine="412"/>
        <w:rPr>
          <w:rFonts w:ascii="宋体" w:eastAsia="宋体" w:hAnsi="宋体"/>
        </w:rPr>
      </w:pPr>
      <w:r>
        <w:rPr>
          <w:rFonts w:ascii="宋体" w:eastAsia="宋体" w:hAnsi="宋体" w:hint="eastAsia"/>
        </w:rPr>
        <w:t>32.5.2不同投标人委托同一单位或者个人办理投标事宜；</w:t>
      </w:r>
    </w:p>
    <w:p w:rsidR="00A6628D" w:rsidRDefault="00F66CCE">
      <w:pPr>
        <w:ind w:firstLineChars="196" w:firstLine="412"/>
        <w:rPr>
          <w:rFonts w:ascii="宋体" w:eastAsia="宋体" w:hAnsi="宋体"/>
        </w:rPr>
      </w:pPr>
      <w:r>
        <w:rPr>
          <w:rFonts w:ascii="宋体" w:eastAsia="宋体" w:hAnsi="宋体" w:hint="eastAsia"/>
        </w:rPr>
        <w:t>32.5.3不同投标人的投标文件载明的项目管理成员或者联系人员为同一人；</w:t>
      </w:r>
    </w:p>
    <w:p w:rsidR="00A6628D" w:rsidRDefault="00F66CCE">
      <w:pPr>
        <w:ind w:firstLineChars="196" w:firstLine="412"/>
        <w:rPr>
          <w:rFonts w:ascii="宋体" w:eastAsia="宋体" w:hAnsi="宋体"/>
        </w:rPr>
      </w:pPr>
      <w:r>
        <w:rPr>
          <w:rFonts w:ascii="宋体" w:eastAsia="宋体" w:hAnsi="宋体" w:hint="eastAsia"/>
        </w:rPr>
        <w:t>32.5.4不同投标人的投标文件异常一致或者投标报价呈规律性差异；</w:t>
      </w:r>
    </w:p>
    <w:p w:rsidR="00A6628D" w:rsidRDefault="00F66CCE">
      <w:pPr>
        <w:ind w:firstLineChars="196" w:firstLine="412"/>
        <w:rPr>
          <w:rFonts w:ascii="宋体" w:eastAsia="宋体" w:hAnsi="宋体"/>
        </w:rPr>
      </w:pPr>
      <w:r>
        <w:rPr>
          <w:rFonts w:ascii="宋体" w:eastAsia="宋体" w:hAnsi="宋体" w:hint="eastAsia"/>
        </w:rPr>
        <w:t>32.5.5不同投标人的投标文件或</w:t>
      </w:r>
      <w:r>
        <w:rPr>
          <w:rFonts w:ascii="宋体" w:eastAsia="宋体" w:hAnsi="宋体"/>
        </w:rPr>
        <w:t>部分投标文件</w:t>
      </w:r>
      <w:r>
        <w:rPr>
          <w:rFonts w:ascii="宋体" w:eastAsia="宋体" w:hAnsi="宋体" w:hint="eastAsia"/>
        </w:rPr>
        <w:t>相互混装；</w:t>
      </w:r>
    </w:p>
    <w:p w:rsidR="00A6628D" w:rsidRDefault="00F66CCE">
      <w:pPr>
        <w:ind w:firstLineChars="196" w:firstLine="412"/>
        <w:rPr>
          <w:rFonts w:ascii="宋体" w:eastAsia="宋体" w:hAnsi="宋体"/>
        </w:rPr>
      </w:pPr>
      <w:r>
        <w:rPr>
          <w:rFonts w:ascii="宋体" w:eastAsia="宋体" w:hAnsi="宋体" w:hint="eastAsia"/>
        </w:rPr>
        <w:lastRenderedPageBreak/>
        <w:t>32.5.6投标</w:t>
      </w:r>
      <w:r>
        <w:rPr>
          <w:rFonts w:ascii="宋体" w:eastAsia="宋体" w:hAnsi="宋体"/>
        </w:rPr>
        <w:t>供应商之间相互约定给</w:t>
      </w:r>
      <w:r>
        <w:rPr>
          <w:rFonts w:ascii="宋体" w:eastAsia="宋体" w:hAnsi="宋体" w:hint="eastAsia"/>
        </w:rPr>
        <w:t>予</w:t>
      </w:r>
      <w:r>
        <w:rPr>
          <w:rFonts w:ascii="宋体" w:eastAsia="宋体" w:hAnsi="宋体"/>
        </w:rPr>
        <w:t>未中标的供应商利益补偿</w:t>
      </w:r>
      <w:r>
        <w:rPr>
          <w:rFonts w:ascii="宋体" w:eastAsia="宋体" w:hAnsi="宋体" w:hint="eastAsia"/>
        </w:rPr>
        <w:t>；</w:t>
      </w:r>
    </w:p>
    <w:p w:rsidR="00A6628D" w:rsidRDefault="00F66CCE">
      <w:pPr>
        <w:ind w:firstLineChars="196" w:firstLine="412"/>
        <w:rPr>
          <w:rFonts w:ascii="宋体" w:eastAsia="宋体" w:hAnsi="宋体"/>
        </w:rPr>
      </w:pPr>
      <w:r>
        <w:rPr>
          <w:rFonts w:ascii="宋体" w:eastAsia="宋体" w:hAnsi="宋体" w:hint="eastAsia"/>
        </w:rPr>
        <w:t>32.5.</w:t>
      </w:r>
      <w:r>
        <w:rPr>
          <w:rFonts w:ascii="宋体" w:eastAsia="宋体" w:hAnsi="宋体"/>
        </w:rPr>
        <w:t>7</w:t>
      </w:r>
      <w:r>
        <w:rPr>
          <w:rFonts w:ascii="宋体" w:eastAsia="宋体" w:hAnsi="宋体" w:hint="eastAsia"/>
        </w:rPr>
        <w:t>不同投标供应商的法定代表人、主要经营负责人、项目投标授权代表人、项目负责人、主要技术人员为同一人、属同一单位或者同一单位缴纳社会保险；</w:t>
      </w:r>
    </w:p>
    <w:p w:rsidR="00A6628D" w:rsidRDefault="00F66CCE">
      <w:pPr>
        <w:ind w:firstLineChars="196" w:firstLine="412"/>
        <w:rPr>
          <w:rFonts w:ascii="宋体" w:eastAsia="宋体" w:hAnsi="宋体"/>
        </w:rPr>
      </w:pPr>
      <w:r>
        <w:rPr>
          <w:rFonts w:ascii="宋体" w:eastAsia="宋体" w:hAnsi="宋体" w:hint="eastAsia"/>
        </w:rPr>
        <w:t>32.5.</w:t>
      </w:r>
      <w:r>
        <w:rPr>
          <w:rFonts w:ascii="宋体" w:eastAsia="宋体" w:hAnsi="宋体"/>
        </w:rPr>
        <w:t>8</w:t>
      </w:r>
      <w:r>
        <w:rPr>
          <w:rFonts w:ascii="宋体" w:eastAsia="宋体" w:hAnsi="宋体" w:hint="eastAsia"/>
        </w:rPr>
        <w:t>不同投标供应商的投标文件内容存在非正常一致；</w:t>
      </w:r>
    </w:p>
    <w:p w:rsidR="00A6628D" w:rsidRDefault="00F66CCE">
      <w:pPr>
        <w:ind w:firstLineChars="196" w:firstLine="412"/>
        <w:rPr>
          <w:rFonts w:ascii="宋体" w:eastAsia="宋体" w:hAnsi="宋体"/>
        </w:rPr>
      </w:pPr>
      <w:r>
        <w:rPr>
          <w:rFonts w:ascii="宋体" w:eastAsia="宋体" w:hAnsi="宋体" w:hint="eastAsia"/>
        </w:rPr>
        <w:t>32.5.</w:t>
      </w:r>
      <w:r>
        <w:rPr>
          <w:rFonts w:ascii="宋体" w:eastAsia="宋体" w:hAnsi="宋体"/>
        </w:rPr>
        <w:t>9</w:t>
      </w:r>
      <w:r>
        <w:rPr>
          <w:rFonts w:ascii="宋体" w:eastAsia="宋体" w:hAnsi="宋体" w:hint="eastAsia"/>
        </w:rPr>
        <w:t>在同一单位工作人员为两家以上（含两家）供应商进行同一项投标活动；</w:t>
      </w:r>
    </w:p>
    <w:p w:rsidR="00A6628D" w:rsidRDefault="00F66CCE">
      <w:pPr>
        <w:ind w:firstLineChars="196" w:firstLine="412"/>
        <w:rPr>
          <w:rFonts w:ascii="宋体" w:eastAsia="宋体" w:hAnsi="宋体"/>
        </w:rPr>
      </w:pPr>
      <w:r>
        <w:rPr>
          <w:rFonts w:ascii="宋体" w:eastAsia="宋体" w:hAnsi="宋体" w:hint="eastAsia"/>
        </w:rPr>
        <w:t>32.5.1</w:t>
      </w:r>
      <w:r>
        <w:rPr>
          <w:rFonts w:ascii="宋体" w:eastAsia="宋体" w:hAnsi="宋体"/>
        </w:rPr>
        <w:t>0</w:t>
      </w:r>
      <w:r>
        <w:rPr>
          <w:rFonts w:ascii="宋体" w:eastAsia="宋体" w:hAnsi="宋体" w:hint="eastAsia"/>
        </w:rPr>
        <w:t>主管部门依照法律、法规认定的其他情形。</w:t>
      </w:r>
    </w:p>
    <w:p w:rsidR="00A6628D" w:rsidRDefault="00F66CCE">
      <w:pPr>
        <w:ind w:firstLineChars="196" w:firstLine="412"/>
        <w:rPr>
          <w:rFonts w:ascii="宋体" w:eastAsia="宋体" w:hAnsi="宋体"/>
        </w:rPr>
      </w:pPr>
      <w:r>
        <w:rPr>
          <w:rFonts w:ascii="宋体" w:eastAsia="宋体" w:hAnsi="宋体" w:hint="eastAsia"/>
        </w:rPr>
        <w:t>32.6 对不属于《资格性审查表》和《符合性审查表》所列的其他情形，除专用条款另有规定和32.5条款所列情形外，不得作为投标无效的理由。</w:t>
      </w:r>
    </w:p>
    <w:p w:rsidR="00A6628D" w:rsidRDefault="00F66CCE">
      <w:pPr>
        <w:spacing w:line="360" w:lineRule="auto"/>
        <w:rPr>
          <w:rFonts w:ascii="宋体" w:eastAsia="宋体" w:hAnsi="宋体"/>
          <w:sz w:val="24"/>
        </w:rPr>
      </w:pPr>
      <w:r>
        <w:rPr>
          <w:rFonts w:ascii="宋体" w:eastAsia="宋体" w:hAnsi="宋体" w:hint="eastAsia"/>
          <w:sz w:val="24"/>
        </w:rPr>
        <w:t>33．澄清有关问题</w:t>
      </w:r>
    </w:p>
    <w:p w:rsidR="00A6628D" w:rsidRDefault="00F66CCE">
      <w:pPr>
        <w:ind w:firstLineChars="196" w:firstLine="412"/>
        <w:rPr>
          <w:rFonts w:ascii="宋体" w:eastAsia="宋体" w:hAnsi="宋体"/>
          <w:szCs w:val="21"/>
        </w:rPr>
      </w:pPr>
      <w:r>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rsidR="00A6628D" w:rsidRDefault="00F66CCE">
      <w:pPr>
        <w:ind w:firstLineChars="196" w:firstLine="412"/>
        <w:rPr>
          <w:rFonts w:ascii="宋体" w:eastAsia="宋体" w:hAnsi="宋体"/>
          <w:szCs w:val="21"/>
        </w:rPr>
      </w:pPr>
      <w:r>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A6628D" w:rsidRDefault="00F66CCE">
      <w:pPr>
        <w:ind w:firstLineChars="196" w:firstLine="412"/>
        <w:rPr>
          <w:rFonts w:ascii="宋体" w:eastAsia="宋体" w:hAnsi="宋体"/>
          <w:szCs w:val="21"/>
        </w:rPr>
      </w:pPr>
      <w:r>
        <w:rPr>
          <w:rFonts w:ascii="宋体" w:eastAsia="宋体" w:hAnsi="宋体" w:hint="eastAsia"/>
          <w:szCs w:val="21"/>
        </w:rPr>
        <w:t>根据本通用条款第34条，凡属于评审委员会在评审中发现的算术错误进行核实的修改不在此列。</w:t>
      </w:r>
    </w:p>
    <w:p w:rsidR="00A6628D" w:rsidRDefault="00F66CCE">
      <w:pPr>
        <w:spacing w:line="360" w:lineRule="auto"/>
        <w:rPr>
          <w:rFonts w:ascii="宋体" w:eastAsia="宋体" w:hAnsi="宋体"/>
          <w:sz w:val="24"/>
        </w:rPr>
      </w:pPr>
      <w:r>
        <w:rPr>
          <w:rFonts w:ascii="宋体" w:eastAsia="宋体" w:hAnsi="宋体" w:hint="eastAsia"/>
          <w:sz w:val="24"/>
        </w:rPr>
        <w:t>34．错误的修正</w:t>
      </w:r>
    </w:p>
    <w:p w:rsidR="00A6628D" w:rsidRDefault="00F66CCE">
      <w:pPr>
        <w:ind w:firstLineChars="196" w:firstLine="412"/>
        <w:rPr>
          <w:rFonts w:ascii="宋体" w:eastAsia="宋体" w:hAnsi="宋体"/>
          <w:szCs w:val="21"/>
        </w:rPr>
      </w:pPr>
      <w:r>
        <w:rPr>
          <w:rFonts w:ascii="宋体" w:eastAsia="宋体" w:hAnsi="宋体" w:hint="eastAsia"/>
          <w:szCs w:val="21"/>
        </w:rPr>
        <w:t>投标文件报价出现前后不一致的，除专用条款另有规定外，按照下列规定修正：</w:t>
      </w:r>
    </w:p>
    <w:p w:rsidR="00A6628D" w:rsidRDefault="00F66CCE">
      <w:pPr>
        <w:ind w:firstLineChars="196" w:firstLine="412"/>
        <w:rPr>
          <w:rFonts w:ascii="宋体" w:eastAsia="宋体" w:hAnsi="宋体"/>
          <w:szCs w:val="21"/>
        </w:rPr>
      </w:pPr>
      <w:r>
        <w:rPr>
          <w:rFonts w:ascii="宋体" w:eastAsia="宋体" w:hAnsi="宋体" w:hint="eastAsia"/>
          <w:szCs w:val="21"/>
        </w:rPr>
        <w:t>34.1投标文件中开标一览表内容与投标文件中相应内容不一致的，以开标一览表为准；</w:t>
      </w:r>
    </w:p>
    <w:p w:rsidR="00A6628D" w:rsidRDefault="00F66CCE">
      <w:pPr>
        <w:ind w:firstLineChars="196" w:firstLine="412"/>
        <w:rPr>
          <w:rFonts w:ascii="宋体" w:eastAsia="宋体" w:hAnsi="宋体"/>
          <w:szCs w:val="21"/>
        </w:rPr>
      </w:pPr>
      <w:r>
        <w:rPr>
          <w:rFonts w:ascii="宋体" w:eastAsia="宋体" w:hAnsi="宋体" w:hint="eastAsia"/>
          <w:szCs w:val="21"/>
        </w:rPr>
        <w:t>34.2大写金额和小写金额不一致的，以大写金额为准；</w:t>
      </w:r>
    </w:p>
    <w:p w:rsidR="00A6628D" w:rsidRDefault="00F66CCE">
      <w:pPr>
        <w:ind w:firstLineChars="196" w:firstLine="412"/>
        <w:rPr>
          <w:rFonts w:ascii="宋体" w:eastAsia="宋体" w:hAnsi="宋体"/>
          <w:szCs w:val="21"/>
        </w:rPr>
      </w:pPr>
      <w:r>
        <w:rPr>
          <w:rFonts w:ascii="宋体" w:eastAsia="宋体" w:hAnsi="宋体" w:hint="eastAsia"/>
          <w:szCs w:val="21"/>
        </w:rPr>
        <w:t>34.3单价金额小数点或者百分比有明显错位，以开标一览表的总价为准，并修改单价；</w:t>
      </w:r>
    </w:p>
    <w:p w:rsidR="00A6628D" w:rsidRDefault="00F66CCE">
      <w:pPr>
        <w:ind w:firstLineChars="196" w:firstLine="412"/>
        <w:rPr>
          <w:rFonts w:ascii="宋体" w:eastAsia="宋体" w:hAnsi="宋体"/>
          <w:szCs w:val="21"/>
        </w:rPr>
      </w:pPr>
      <w:r>
        <w:rPr>
          <w:rFonts w:ascii="宋体" w:eastAsia="宋体" w:hAnsi="宋体" w:hint="eastAsia"/>
          <w:szCs w:val="21"/>
        </w:rPr>
        <w:t>34.4总价金额与按单价汇总金额不一致的，以单价金额计算结果为准。</w:t>
      </w:r>
    </w:p>
    <w:p w:rsidR="00A6628D" w:rsidRDefault="00F66CCE">
      <w:pPr>
        <w:ind w:firstLineChars="196" w:firstLine="412"/>
        <w:rPr>
          <w:rFonts w:ascii="宋体" w:eastAsia="宋体" w:hAnsi="宋体"/>
          <w:szCs w:val="21"/>
        </w:rPr>
      </w:pPr>
      <w:r>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rsidR="00A6628D" w:rsidRDefault="00F66CCE">
      <w:pPr>
        <w:spacing w:line="360" w:lineRule="auto"/>
        <w:rPr>
          <w:rFonts w:ascii="宋体" w:eastAsia="宋体" w:hAnsi="宋体"/>
          <w:sz w:val="24"/>
        </w:rPr>
      </w:pPr>
      <w:r>
        <w:rPr>
          <w:rFonts w:ascii="宋体" w:eastAsia="宋体" w:hAnsi="宋体" w:hint="eastAsia"/>
          <w:sz w:val="24"/>
        </w:rPr>
        <w:t>35．投标文件的比较与评价</w:t>
      </w:r>
    </w:p>
    <w:p w:rsidR="00A6628D" w:rsidRDefault="00F66CCE">
      <w:pPr>
        <w:ind w:firstLineChars="196" w:firstLine="412"/>
        <w:rPr>
          <w:rFonts w:ascii="宋体" w:eastAsia="宋体" w:hAnsi="宋体"/>
          <w:szCs w:val="21"/>
        </w:rPr>
      </w:pPr>
      <w:r>
        <w:rPr>
          <w:rFonts w:ascii="宋体" w:eastAsia="宋体" w:hAnsi="宋体" w:hint="eastAsia"/>
          <w:szCs w:val="21"/>
        </w:rPr>
        <w:t>评审委员会将按照《深圳经济特区政府采购条例》和《深圳经济特区</w:t>
      </w:r>
      <w:r>
        <w:rPr>
          <w:rFonts w:ascii="宋体" w:eastAsia="宋体" w:hAnsi="宋体"/>
          <w:szCs w:val="21"/>
        </w:rPr>
        <w:t>政府采购条例实施细则</w:t>
      </w:r>
      <w:r>
        <w:rPr>
          <w:rFonts w:ascii="宋体" w:eastAsia="宋体" w:hAnsi="宋体" w:hint="eastAsia"/>
          <w:szCs w:val="21"/>
        </w:rPr>
        <w:t>》，参照相关法律、法规、规定，仅对通过资格性审查和符合性审查的投标文件进行综合比较与评价。</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rsidR="00A6628D" w:rsidRDefault="00F66CCE">
      <w:pPr>
        <w:spacing w:line="360" w:lineRule="auto"/>
        <w:rPr>
          <w:rFonts w:ascii="宋体" w:eastAsia="宋体" w:hAnsi="宋体"/>
          <w:sz w:val="24"/>
        </w:rPr>
      </w:pPr>
      <w:r>
        <w:rPr>
          <w:rFonts w:ascii="宋体" w:eastAsia="宋体" w:hAnsi="宋体" w:hint="eastAsia"/>
          <w:sz w:val="24"/>
        </w:rPr>
        <w:t>36.实地考察、演示或设备测试</w:t>
      </w:r>
    </w:p>
    <w:p w:rsidR="00A6628D" w:rsidRDefault="00F66CCE">
      <w:pPr>
        <w:ind w:firstLineChars="196" w:firstLine="412"/>
        <w:rPr>
          <w:rFonts w:ascii="宋体" w:eastAsia="宋体" w:hAnsi="宋体"/>
          <w:szCs w:val="21"/>
        </w:rPr>
      </w:pPr>
      <w:r>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rsidR="00A6628D" w:rsidRDefault="00F66CCE">
      <w:pPr>
        <w:ind w:firstLineChars="196" w:firstLine="412"/>
        <w:rPr>
          <w:rFonts w:ascii="宋体" w:eastAsia="宋体" w:hAnsi="宋体"/>
          <w:szCs w:val="21"/>
        </w:rPr>
      </w:pPr>
      <w:r>
        <w:rPr>
          <w:rFonts w:ascii="宋体" w:eastAsia="宋体" w:hAnsi="宋体" w:hint="eastAsia"/>
          <w:szCs w:val="21"/>
        </w:rPr>
        <w:t>36.2若招标文件要求进行现场演示或设备测试的，投标人应做好相应准备。</w:t>
      </w:r>
    </w:p>
    <w:p w:rsidR="00A6628D" w:rsidRDefault="00F66CCE">
      <w:pPr>
        <w:spacing w:line="360" w:lineRule="auto"/>
        <w:rPr>
          <w:rFonts w:ascii="宋体" w:eastAsia="宋体" w:hAnsi="宋体"/>
          <w:sz w:val="24"/>
        </w:rPr>
      </w:pPr>
      <w:r>
        <w:rPr>
          <w:rFonts w:ascii="宋体" w:eastAsia="宋体" w:hAnsi="宋体" w:hint="eastAsia"/>
          <w:sz w:val="24"/>
        </w:rPr>
        <w:t>37．评标方法</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37.1最低价法</w:t>
      </w:r>
    </w:p>
    <w:p w:rsidR="00A6628D" w:rsidRDefault="00F66CCE">
      <w:pPr>
        <w:ind w:firstLineChars="196" w:firstLine="412"/>
        <w:rPr>
          <w:rFonts w:ascii="宋体" w:eastAsia="宋体" w:hAnsi="宋体"/>
        </w:rPr>
      </w:pPr>
      <w:r>
        <w:rPr>
          <w:rFonts w:ascii="宋体" w:eastAsia="宋体" w:hAnsi="宋体"/>
        </w:rPr>
        <w:t>最低评标价法，是指投标文件满足招标文件全部实质性要求，</w:t>
      </w:r>
      <w:r>
        <w:rPr>
          <w:rFonts w:ascii="宋体" w:eastAsia="宋体" w:hAnsi="宋体" w:hint="eastAsia"/>
        </w:rPr>
        <w:t>按报价进行排序</w:t>
      </w:r>
      <w:r>
        <w:rPr>
          <w:rFonts w:ascii="宋体" w:eastAsia="宋体" w:hAnsi="宋体"/>
        </w:rPr>
        <w:t>且投标报价最低的投标人为中标</w:t>
      </w:r>
      <w:r>
        <w:rPr>
          <w:rFonts w:ascii="宋体" w:eastAsia="宋体" w:hAnsi="宋体" w:hint="eastAsia"/>
        </w:rPr>
        <w:t>候选人</w:t>
      </w:r>
      <w:r>
        <w:rPr>
          <w:rFonts w:ascii="宋体" w:eastAsia="宋体" w:hAnsi="宋体"/>
        </w:rPr>
        <w:t>的评标方法（</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37.2综合评分法</w:t>
      </w:r>
    </w:p>
    <w:p w:rsidR="00A6628D" w:rsidRDefault="00F66CCE">
      <w:pPr>
        <w:ind w:firstLineChars="196" w:firstLine="412"/>
        <w:rPr>
          <w:rFonts w:ascii="宋体" w:eastAsia="宋体" w:hAnsi="宋体"/>
        </w:rPr>
      </w:pPr>
      <w:r>
        <w:rPr>
          <w:rFonts w:ascii="宋体" w:eastAsia="宋体" w:hAnsi="宋体"/>
        </w:rPr>
        <w:t>综合评分法，是指投标文件满足招标文件全部实质性要求，且按照评审因素的量化指标评审得分最高的投标人为中标</w:t>
      </w:r>
      <w:r>
        <w:rPr>
          <w:rFonts w:ascii="宋体" w:eastAsia="宋体" w:hAnsi="宋体" w:hint="eastAsia"/>
        </w:rPr>
        <w:t>候选人</w:t>
      </w:r>
      <w:r>
        <w:rPr>
          <w:rFonts w:ascii="宋体" w:eastAsia="宋体" w:hAnsi="宋体"/>
        </w:rPr>
        <w:t>的评标方法（</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37.3定性评审法</w:t>
      </w:r>
    </w:p>
    <w:p w:rsidR="00A6628D" w:rsidRDefault="00F66CCE">
      <w:pPr>
        <w:ind w:firstLineChars="196" w:firstLine="412"/>
        <w:rPr>
          <w:rFonts w:ascii="宋体" w:eastAsia="宋体" w:hAnsi="宋体"/>
          <w:bCs/>
          <w:szCs w:val="21"/>
        </w:rPr>
      </w:pPr>
      <w:r>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w:t>
      </w:r>
      <w:r>
        <w:rPr>
          <w:rFonts w:ascii="宋体" w:eastAsia="宋体" w:hAnsi="宋体"/>
          <w:b/>
          <w:bCs/>
          <w:szCs w:val="21"/>
        </w:rPr>
        <w:t>4</w:t>
      </w:r>
      <w:r>
        <w:rPr>
          <w:rFonts w:ascii="宋体" w:eastAsia="宋体" w:hAnsi="宋体" w:hint="eastAsia"/>
          <w:b/>
          <w:bCs/>
          <w:szCs w:val="21"/>
        </w:rPr>
        <w:t xml:space="preserve"> 本项目采用的评标方法见本项目招标文件第一册“专用条款”的相关内容。</w:t>
      </w:r>
    </w:p>
    <w:p w:rsidR="00A6628D" w:rsidRDefault="00F66CCE">
      <w:pPr>
        <w:ind w:firstLineChars="196" w:firstLine="413"/>
        <w:rPr>
          <w:rFonts w:ascii="宋体" w:eastAsia="宋体" w:hAnsi="宋体"/>
          <w:b/>
          <w:bCs/>
          <w:szCs w:val="21"/>
        </w:rPr>
      </w:pPr>
      <w:r>
        <w:rPr>
          <w:rFonts w:ascii="宋体" w:eastAsia="宋体" w:hAnsi="宋体" w:hint="eastAsia"/>
          <w:b/>
          <w:bCs/>
          <w:szCs w:val="21"/>
        </w:rPr>
        <w:t>37.</w:t>
      </w:r>
      <w:r>
        <w:rPr>
          <w:rFonts w:ascii="宋体" w:eastAsia="宋体" w:hAnsi="宋体"/>
          <w:b/>
          <w:bCs/>
          <w:szCs w:val="21"/>
        </w:rPr>
        <w:t>5</w:t>
      </w:r>
      <w:r>
        <w:rPr>
          <w:rFonts w:ascii="宋体" w:eastAsia="宋体" w:hAnsi="宋体" w:hint="eastAsia"/>
          <w:b/>
          <w:bCs/>
          <w:szCs w:val="21"/>
        </w:rPr>
        <w:t>重新评审的情形</w:t>
      </w:r>
    </w:p>
    <w:p w:rsidR="00A6628D" w:rsidRDefault="00F66CCE">
      <w:pPr>
        <w:ind w:firstLineChars="196" w:firstLine="412"/>
        <w:rPr>
          <w:rFonts w:ascii="宋体" w:eastAsia="宋体" w:hAnsi="宋体"/>
          <w:bCs/>
          <w:szCs w:val="21"/>
        </w:rPr>
      </w:pPr>
      <w:r>
        <w:rPr>
          <w:rFonts w:ascii="宋体" w:eastAsia="宋体" w:hAnsi="宋体" w:hint="eastAsia"/>
          <w:bCs/>
          <w:szCs w:val="21"/>
        </w:rPr>
        <w:t>评标结果汇总完成后，除下列情形外，任何人不得修改评标结果：</w:t>
      </w:r>
    </w:p>
    <w:p w:rsidR="00A6628D" w:rsidRDefault="00F66CCE">
      <w:pPr>
        <w:ind w:firstLineChars="196" w:firstLine="412"/>
        <w:rPr>
          <w:rFonts w:ascii="宋体" w:eastAsia="宋体" w:hAnsi="宋体"/>
          <w:bCs/>
          <w:szCs w:val="21"/>
        </w:rPr>
      </w:pPr>
      <w:r>
        <w:rPr>
          <w:rFonts w:ascii="宋体" w:eastAsia="宋体" w:hAnsi="宋体" w:hint="eastAsia"/>
          <w:bCs/>
          <w:szCs w:val="21"/>
        </w:rPr>
        <w:t>（1）分值汇总计算错误的；</w:t>
      </w:r>
    </w:p>
    <w:p w:rsidR="00A6628D" w:rsidRDefault="00F66CCE">
      <w:pPr>
        <w:ind w:firstLineChars="196" w:firstLine="412"/>
        <w:rPr>
          <w:rFonts w:ascii="宋体" w:eastAsia="宋体" w:hAnsi="宋体"/>
          <w:bCs/>
          <w:szCs w:val="21"/>
        </w:rPr>
      </w:pPr>
      <w:r>
        <w:rPr>
          <w:rFonts w:ascii="宋体" w:eastAsia="宋体" w:hAnsi="宋体" w:hint="eastAsia"/>
          <w:bCs/>
          <w:szCs w:val="21"/>
        </w:rPr>
        <w:t>（2）分项评分超出评分标准范围的；</w:t>
      </w:r>
    </w:p>
    <w:p w:rsidR="00A6628D" w:rsidRDefault="00F66CCE">
      <w:pPr>
        <w:ind w:firstLineChars="196" w:firstLine="412"/>
        <w:rPr>
          <w:rFonts w:ascii="宋体" w:eastAsia="宋体" w:hAnsi="宋体"/>
          <w:bCs/>
          <w:szCs w:val="21"/>
        </w:rPr>
      </w:pPr>
      <w:r>
        <w:rPr>
          <w:rFonts w:ascii="宋体" w:eastAsia="宋体" w:hAnsi="宋体" w:hint="eastAsia"/>
          <w:bCs/>
          <w:szCs w:val="21"/>
        </w:rPr>
        <w:t>（3）评审委员会成员对客观评审因素评分不一致的；</w:t>
      </w:r>
    </w:p>
    <w:p w:rsidR="00A6628D" w:rsidRDefault="00F66CCE">
      <w:pPr>
        <w:ind w:firstLineChars="196" w:firstLine="412"/>
        <w:rPr>
          <w:rFonts w:ascii="宋体" w:eastAsia="宋体" w:hAnsi="宋体"/>
          <w:bCs/>
          <w:szCs w:val="21"/>
        </w:rPr>
      </w:pPr>
      <w:r>
        <w:rPr>
          <w:rFonts w:ascii="宋体" w:eastAsia="宋体" w:hAnsi="宋体" w:hint="eastAsia"/>
          <w:bCs/>
          <w:szCs w:val="21"/>
        </w:rPr>
        <w:t>（4）经评审委员会认定评分畸高、畸低的。</w:t>
      </w:r>
    </w:p>
    <w:p w:rsidR="00A6628D" w:rsidRDefault="00F66CCE">
      <w:pPr>
        <w:ind w:firstLineChars="196" w:firstLine="412"/>
        <w:rPr>
          <w:rFonts w:ascii="宋体" w:eastAsia="宋体" w:hAnsi="宋体"/>
          <w:bCs/>
          <w:szCs w:val="21"/>
        </w:rPr>
      </w:pPr>
      <w:r>
        <w:rPr>
          <w:rFonts w:ascii="宋体" w:eastAsia="宋体" w:hAnsi="宋体" w:hint="eastAsia"/>
          <w:bCs/>
          <w:szCs w:val="21"/>
        </w:rPr>
        <w:t>评标报告签署前，经复核发现存在以上情形之一的，评审委员会应当当场修改评标结果，</w:t>
      </w:r>
      <w:r>
        <w:rPr>
          <w:rFonts w:ascii="宋体" w:eastAsia="宋体" w:hAnsi="宋体" w:hint="eastAsia"/>
          <w:bCs/>
          <w:szCs w:val="21"/>
        </w:rPr>
        <w:lastRenderedPageBreak/>
        <w:t>并在评标报告中记载；评标报告签署后，采购人或者学校采购机构发现存在以上情形之一的，应当组织原评审委员会进行重新评审。</w:t>
      </w:r>
    </w:p>
    <w:p w:rsidR="00A6628D" w:rsidRDefault="00F66CCE">
      <w:pPr>
        <w:ind w:firstLineChars="196" w:firstLine="412"/>
        <w:rPr>
          <w:rFonts w:ascii="宋体" w:eastAsia="宋体" w:hAnsi="宋体"/>
          <w:b/>
          <w:bCs/>
          <w:szCs w:val="21"/>
        </w:rPr>
      </w:pPr>
      <w:r>
        <w:rPr>
          <w:rFonts w:ascii="宋体" w:eastAsia="宋体" w:hAnsi="宋体" w:hint="eastAsia"/>
          <w:bCs/>
          <w:szCs w:val="21"/>
        </w:rPr>
        <w:t>投标人对本条第一款情形提出质疑的，采购人或者学校采购机构可以组织原评审委员会进行重新评审，</w:t>
      </w:r>
      <w:r>
        <w:rPr>
          <w:rFonts w:ascii="宋体" w:eastAsia="宋体" w:hAnsi="宋体" w:cs="宋体" w:hint="eastAsia"/>
          <w:kern w:val="0"/>
          <w:szCs w:val="21"/>
        </w:rPr>
        <w:t>重新评审改变评标结果的，应当书面报告本级财政部门。</w:t>
      </w:r>
    </w:p>
    <w:p w:rsidR="00A6628D" w:rsidRDefault="00F66CCE">
      <w:pPr>
        <w:ind w:firstLineChars="196" w:firstLine="413"/>
        <w:rPr>
          <w:rFonts w:ascii="宋体" w:eastAsia="宋体" w:hAnsi="宋体"/>
          <w:b/>
          <w:bCs/>
          <w:szCs w:val="21"/>
        </w:rPr>
      </w:pPr>
      <w:r>
        <w:rPr>
          <w:rFonts w:ascii="宋体" w:eastAsia="宋体" w:hAnsi="宋体" w:hint="eastAsia"/>
          <w:b/>
          <w:bCs/>
          <w:szCs w:val="21"/>
        </w:rPr>
        <w:t xml:space="preserve"> 37.</w:t>
      </w:r>
      <w:r>
        <w:rPr>
          <w:rFonts w:ascii="宋体" w:eastAsia="宋体" w:hAnsi="宋体"/>
          <w:b/>
          <w:bCs/>
          <w:szCs w:val="21"/>
        </w:rPr>
        <w:t>6</w:t>
      </w:r>
      <w:r>
        <w:rPr>
          <w:rFonts w:ascii="宋体" w:eastAsia="宋体" w:hAnsi="宋体" w:hint="eastAsia"/>
          <w:b/>
          <w:bCs/>
          <w:szCs w:val="21"/>
        </w:rPr>
        <w:t>重新组建评审委员会的情形</w:t>
      </w:r>
    </w:p>
    <w:p w:rsidR="00A6628D" w:rsidRDefault="00F66CCE">
      <w:pPr>
        <w:ind w:firstLineChars="196" w:firstLine="412"/>
        <w:rPr>
          <w:rFonts w:ascii="宋体" w:eastAsia="宋体" w:hAnsi="宋体"/>
          <w:bCs/>
          <w:szCs w:val="21"/>
        </w:rPr>
      </w:pPr>
      <w:r>
        <w:rPr>
          <w:rFonts w:ascii="宋体" w:eastAsia="宋体" w:hAnsi="宋体" w:hint="eastAsia"/>
          <w:bCs/>
          <w:szCs w:val="21"/>
        </w:rPr>
        <w:t>评审委员会或者其成员存在下列情形导致评标结果无效的，重新组建评审委员会进行评标：</w:t>
      </w:r>
    </w:p>
    <w:p w:rsidR="00A6628D" w:rsidRDefault="00F66CCE">
      <w:pPr>
        <w:ind w:firstLineChars="196" w:firstLine="412"/>
        <w:rPr>
          <w:rFonts w:ascii="宋体" w:eastAsia="宋体" w:hAnsi="宋体"/>
          <w:bCs/>
          <w:szCs w:val="21"/>
        </w:rPr>
      </w:pPr>
      <w:r>
        <w:rPr>
          <w:rFonts w:ascii="宋体" w:eastAsia="宋体" w:hAnsi="宋体" w:hint="eastAsia"/>
          <w:bCs/>
          <w:szCs w:val="21"/>
        </w:rPr>
        <w:t>（1）评审委员会组成不符合相关规定的；</w:t>
      </w:r>
    </w:p>
    <w:p w:rsidR="00A6628D" w:rsidRDefault="00F66CCE">
      <w:pPr>
        <w:ind w:firstLineChars="196" w:firstLine="412"/>
        <w:rPr>
          <w:rFonts w:ascii="宋体" w:eastAsia="宋体" w:hAnsi="宋体"/>
          <w:bCs/>
          <w:szCs w:val="21"/>
        </w:rPr>
      </w:pPr>
      <w:r>
        <w:rPr>
          <w:rFonts w:ascii="宋体" w:eastAsia="宋体" w:hAnsi="宋体" w:hint="eastAsia"/>
          <w:bCs/>
          <w:szCs w:val="21"/>
        </w:rPr>
        <w:t>（2）有《政府采购货物和服务招标投标管理办法》第六十二条第一至五项情形的；</w:t>
      </w:r>
    </w:p>
    <w:p w:rsidR="00A6628D" w:rsidRDefault="00F66CCE">
      <w:pPr>
        <w:ind w:firstLineChars="196" w:firstLine="412"/>
        <w:rPr>
          <w:rFonts w:ascii="宋体" w:eastAsia="宋体" w:hAnsi="宋体"/>
          <w:bCs/>
          <w:szCs w:val="21"/>
        </w:rPr>
      </w:pPr>
      <w:r>
        <w:rPr>
          <w:rFonts w:ascii="宋体" w:eastAsia="宋体" w:hAnsi="宋体" w:hint="eastAsia"/>
          <w:bCs/>
          <w:szCs w:val="21"/>
        </w:rPr>
        <w:t>（3）评审委员会及其成员独立评标受到非法干预的；</w:t>
      </w:r>
    </w:p>
    <w:p w:rsidR="00A6628D" w:rsidRDefault="00F66CCE">
      <w:pPr>
        <w:ind w:firstLineChars="196" w:firstLine="412"/>
        <w:rPr>
          <w:rFonts w:ascii="宋体" w:eastAsia="宋体" w:hAnsi="宋体"/>
          <w:bCs/>
          <w:szCs w:val="21"/>
        </w:rPr>
      </w:pPr>
      <w:r>
        <w:rPr>
          <w:rFonts w:ascii="宋体" w:eastAsia="宋体" w:hAnsi="宋体" w:hint="eastAsia"/>
          <w:bCs/>
          <w:szCs w:val="21"/>
        </w:rPr>
        <w:t>（4）有政府采购法实施条例第七十五条规定的违法行为的。</w:t>
      </w:r>
    </w:p>
    <w:p w:rsidR="00A6628D" w:rsidRDefault="00F66CCE">
      <w:pPr>
        <w:ind w:firstLineChars="196" w:firstLine="412"/>
        <w:rPr>
          <w:rFonts w:ascii="宋体" w:eastAsia="宋体" w:hAnsi="宋体"/>
          <w:bCs/>
          <w:szCs w:val="21"/>
        </w:rPr>
      </w:pPr>
      <w:r>
        <w:rPr>
          <w:rFonts w:ascii="宋体" w:eastAsia="宋体" w:hAnsi="宋体" w:hint="eastAsia"/>
          <w:bCs/>
          <w:szCs w:val="21"/>
        </w:rPr>
        <w:t>有违法违规行为的原评审委员会成员不得参加重新组建的评审委员会。</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定标及公示</w:t>
      </w:r>
    </w:p>
    <w:p w:rsidR="00A6628D" w:rsidRDefault="00F66CCE">
      <w:pPr>
        <w:spacing w:line="360" w:lineRule="auto"/>
        <w:rPr>
          <w:rFonts w:ascii="宋体" w:eastAsia="宋体" w:hAnsi="宋体"/>
          <w:sz w:val="24"/>
        </w:rPr>
      </w:pPr>
      <w:r>
        <w:rPr>
          <w:rFonts w:ascii="宋体" w:eastAsia="宋体" w:hAnsi="宋体" w:hint="eastAsia"/>
          <w:sz w:val="24"/>
        </w:rPr>
        <w:t>38．定标方法</w:t>
      </w:r>
    </w:p>
    <w:p w:rsidR="00A6628D" w:rsidRDefault="00F66CCE">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A6628D" w:rsidRDefault="00F66CCE">
      <w:pPr>
        <w:ind w:firstLineChars="196" w:firstLine="412"/>
        <w:rPr>
          <w:rFonts w:ascii="宋体" w:eastAsia="宋体" w:hAnsi="宋体"/>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2</w:t>
      </w:r>
      <w:r>
        <w:rPr>
          <w:rFonts w:ascii="宋体" w:eastAsia="宋体" w:hAnsi="宋体"/>
        </w:rPr>
        <w:t>采用最低评标价法的，评标结果按投标报价由低到高顺序排列。投标报价相同的并列。投标文件满足招标文件全部实质性要求且投标报价最低的</w:t>
      </w:r>
      <w:r>
        <w:rPr>
          <w:rFonts w:ascii="宋体" w:eastAsia="宋体" w:hAnsi="宋体" w:hint="eastAsia"/>
        </w:rPr>
        <w:t>投标人为</w:t>
      </w:r>
      <w:r>
        <w:rPr>
          <w:rFonts w:ascii="宋体" w:eastAsia="宋体" w:hAnsi="宋体"/>
        </w:rPr>
        <w:t>排名第一的中标候选人（</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2"/>
        <w:rPr>
          <w:rFonts w:ascii="宋体" w:eastAsia="宋体" w:hAnsi="宋体"/>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3</w:t>
      </w:r>
      <w:r>
        <w:rPr>
          <w:rFonts w:ascii="宋体" w:eastAsia="宋体" w:hAnsi="宋体"/>
          <w:szCs w:val="21"/>
        </w:rPr>
        <w:t>采</w:t>
      </w:r>
      <w:r>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宋体" w:eastAsia="宋体" w:hAnsi="宋体" w:hint="eastAsia"/>
        </w:rPr>
        <w:t>排名</w:t>
      </w:r>
      <w:r>
        <w:rPr>
          <w:rFonts w:ascii="宋体" w:eastAsia="宋体" w:hAnsi="宋体"/>
        </w:rPr>
        <w:t>第二</w:t>
      </w:r>
      <w:r>
        <w:rPr>
          <w:rFonts w:ascii="宋体" w:eastAsia="宋体" w:hAnsi="宋体" w:hint="eastAsia"/>
        </w:rPr>
        <w:t>的投标人为第一递补中标候选人、排名</w:t>
      </w:r>
      <w:r>
        <w:rPr>
          <w:rFonts w:ascii="宋体" w:eastAsia="宋体" w:hAnsi="宋体"/>
        </w:rPr>
        <w:t>第</w:t>
      </w:r>
      <w:r>
        <w:rPr>
          <w:rFonts w:ascii="宋体" w:eastAsia="宋体" w:hAnsi="宋体" w:hint="eastAsia"/>
        </w:rPr>
        <w:t>三的投标人为第二递补中标候选人</w:t>
      </w:r>
      <w:r>
        <w:rPr>
          <w:rFonts w:ascii="宋体" w:eastAsia="宋体" w:hAnsi="宋体"/>
        </w:rPr>
        <w:t>）。</w:t>
      </w:r>
    </w:p>
    <w:p w:rsidR="00A6628D" w:rsidRDefault="00F66CCE">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4出现并列的情况时，采取随机抽取的方式确定并列</w:t>
      </w:r>
      <w:r>
        <w:rPr>
          <w:rFonts w:ascii="宋体" w:eastAsia="宋体" w:hAnsi="宋体"/>
          <w:szCs w:val="21"/>
        </w:rPr>
        <w:t>的投标人的排序</w:t>
      </w:r>
      <w:r>
        <w:rPr>
          <w:rFonts w:ascii="宋体" w:eastAsia="宋体" w:hAnsi="宋体" w:hint="eastAsia"/>
          <w:szCs w:val="21"/>
        </w:rPr>
        <w:t>，具体操作办法及流程由评审委员会确定。</w:t>
      </w:r>
    </w:p>
    <w:p w:rsidR="00A6628D" w:rsidRDefault="00F66CCE">
      <w:pPr>
        <w:ind w:firstLineChars="196" w:firstLine="412"/>
        <w:rPr>
          <w:rFonts w:ascii="宋体" w:eastAsia="宋体" w:hAnsi="宋体"/>
          <w:szCs w:val="21"/>
        </w:rPr>
      </w:pPr>
      <w:r>
        <w:rPr>
          <w:rFonts w:ascii="宋体" w:eastAsia="宋体" w:hAnsi="宋体" w:hint="eastAsia"/>
          <w:szCs w:val="21"/>
        </w:rPr>
        <w:t>38.</w:t>
      </w:r>
      <w:r>
        <w:rPr>
          <w:rFonts w:ascii="宋体" w:eastAsia="宋体" w:hAnsi="宋体"/>
          <w:szCs w:val="21"/>
        </w:rPr>
        <w:t>5</w:t>
      </w:r>
      <w:r>
        <w:rPr>
          <w:rFonts w:ascii="宋体" w:eastAsia="宋体" w:hAnsi="宋体" w:hint="eastAsia"/>
          <w:szCs w:val="21"/>
        </w:rPr>
        <w:t>专用条款另有规定的，按专用条款相关要求定标。</w:t>
      </w:r>
    </w:p>
    <w:p w:rsidR="00A6628D" w:rsidRDefault="00F66CCE">
      <w:pPr>
        <w:spacing w:line="360" w:lineRule="auto"/>
        <w:rPr>
          <w:rFonts w:ascii="宋体" w:eastAsia="宋体" w:hAnsi="宋体"/>
          <w:sz w:val="24"/>
        </w:rPr>
      </w:pPr>
      <w:r>
        <w:rPr>
          <w:rFonts w:ascii="宋体" w:eastAsia="宋体" w:hAnsi="宋体" w:hint="eastAsia"/>
          <w:sz w:val="24"/>
        </w:rPr>
        <w:t>39．编写评标报告</w:t>
      </w:r>
    </w:p>
    <w:p w:rsidR="00A6628D" w:rsidRDefault="00F66CCE">
      <w:pPr>
        <w:ind w:firstLineChars="196" w:firstLine="412"/>
        <w:rPr>
          <w:rFonts w:ascii="宋体" w:eastAsia="宋体" w:hAnsi="宋体"/>
          <w:szCs w:val="21"/>
        </w:rPr>
      </w:pPr>
      <w:r>
        <w:rPr>
          <w:rFonts w:ascii="宋体" w:eastAsia="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A6628D" w:rsidRDefault="00F66CCE">
      <w:pPr>
        <w:spacing w:line="360" w:lineRule="auto"/>
        <w:rPr>
          <w:rFonts w:ascii="宋体" w:eastAsia="宋体" w:hAnsi="宋体"/>
          <w:sz w:val="24"/>
        </w:rPr>
      </w:pPr>
      <w:r>
        <w:rPr>
          <w:rFonts w:ascii="宋体" w:eastAsia="宋体" w:hAnsi="宋体" w:hint="eastAsia"/>
          <w:sz w:val="24"/>
        </w:rPr>
        <w:t>40．中标公告</w:t>
      </w:r>
    </w:p>
    <w:p w:rsidR="00A6628D" w:rsidRDefault="00F66CCE">
      <w:pPr>
        <w:ind w:firstLineChars="196" w:firstLine="412"/>
        <w:rPr>
          <w:rFonts w:ascii="宋体" w:eastAsia="宋体" w:hAnsi="宋体"/>
          <w:szCs w:val="21"/>
        </w:rPr>
      </w:pPr>
      <w:r>
        <w:rPr>
          <w:rFonts w:ascii="宋体" w:eastAsia="宋体" w:hAnsi="宋体" w:hint="eastAsia"/>
          <w:szCs w:val="21"/>
        </w:rPr>
        <w:t>40.1为体现“公开、公平、公正”的原则，评标结束后，学校采购机构将在“学校采购机构网站”（</w:t>
      </w:r>
      <w:hyperlink r:id="rId11" w:history="1">
        <w:r>
          <w:rPr>
            <w:rFonts w:ascii="宋体" w:eastAsia="宋体" w:hAnsi="宋体"/>
            <w:color w:val="0000FF"/>
            <w:szCs w:val="21"/>
            <w:u w:val="single"/>
          </w:rPr>
          <w:t>http://bidding.szu.edu.cn/</w:t>
        </w:r>
      </w:hyperlink>
      <w:r>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rsidR="00A6628D" w:rsidRDefault="00F66CCE">
      <w:pPr>
        <w:ind w:firstLineChars="196" w:firstLine="412"/>
        <w:rPr>
          <w:rFonts w:ascii="宋体" w:eastAsia="宋体" w:hAnsi="宋体"/>
          <w:szCs w:val="21"/>
        </w:rPr>
      </w:pPr>
      <w:r>
        <w:rPr>
          <w:rFonts w:ascii="宋体" w:eastAsia="宋体" w:hAnsi="宋体" w:hint="eastAsia"/>
          <w:szCs w:val="21"/>
        </w:rPr>
        <w:t>40.2质疑投诉人应保证质疑投诉内容的真实性和可靠性，并承担相应的法律责任。</w:t>
      </w:r>
    </w:p>
    <w:p w:rsidR="00A6628D" w:rsidRDefault="00F66CCE">
      <w:pPr>
        <w:spacing w:line="360" w:lineRule="auto"/>
        <w:rPr>
          <w:rFonts w:ascii="宋体" w:eastAsia="宋体" w:hAnsi="宋体"/>
          <w:sz w:val="24"/>
        </w:rPr>
      </w:pPr>
      <w:r>
        <w:rPr>
          <w:rFonts w:ascii="宋体" w:eastAsia="宋体" w:hAnsi="宋体" w:hint="eastAsia"/>
          <w:sz w:val="24"/>
        </w:rPr>
        <w:t>41．中标通知书</w:t>
      </w:r>
    </w:p>
    <w:p w:rsidR="00A6628D" w:rsidRDefault="00F66CCE">
      <w:pPr>
        <w:ind w:firstLineChars="196" w:firstLine="412"/>
        <w:rPr>
          <w:rFonts w:ascii="宋体" w:eastAsia="宋体" w:hAnsi="宋体"/>
          <w:szCs w:val="21"/>
        </w:rPr>
      </w:pPr>
      <w:r>
        <w:rPr>
          <w:rFonts w:ascii="宋体" w:eastAsia="宋体" w:hAnsi="宋体" w:hint="eastAsia"/>
          <w:szCs w:val="21"/>
        </w:rPr>
        <w:t>41</w:t>
      </w:r>
      <w:r>
        <w:rPr>
          <w:rFonts w:ascii="宋体" w:eastAsia="宋体" w:hAnsi="宋体"/>
          <w:szCs w:val="21"/>
        </w:rPr>
        <w:t>.</w:t>
      </w:r>
      <w:r>
        <w:rPr>
          <w:rFonts w:ascii="宋体" w:eastAsia="宋体" w:hAnsi="宋体" w:hint="eastAsia"/>
          <w:szCs w:val="21"/>
        </w:rPr>
        <w:t>1中标公告公布以后,在公示</w:t>
      </w:r>
      <w:r>
        <w:rPr>
          <w:rFonts w:ascii="宋体" w:eastAsia="宋体" w:hAnsi="宋体"/>
          <w:szCs w:val="21"/>
        </w:rPr>
        <w:t>期</w:t>
      </w:r>
      <w:r>
        <w:rPr>
          <w:rFonts w:ascii="宋体" w:eastAsia="宋体" w:hAnsi="宋体" w:hint="eastAsia"/>
          <w:szCs w:val="21"/>
        </w:rPr>
        <w:t>内无有效质疑投诉,中标供应商和采购人可到学校采购机构领取《中标通知书》（咨询电话：0755—26531025，</w:t>
      </w:r>
      <w:r>
        <w:rPr>
          <w:rFonts w:ascii="宋体" w:eastAsia="宋体" w:hAnsi="宋体"/>
          <w:szCs w:val="21"/>
        </w:rPr>
        <w:t>地点：深圳大学</w:t>
      </w:r>
      <w:r>
        <w:rPr>
          <w:rFonts w:ascii="宋体" w:eastAsia="宋体" w:hAnsi="宋体" w:hint="eastAsia"/>
          <w:szCs w:val="21"/>
        </w:rPr>
        <w:t>粤海校区</w:t>
      </w:r>
      <w:r>
        <w:rPr>
          <w:rFonts w:ascii="宋体" w:eastAsia="宋体" w:hAnsi="宋体"/>
          <w:szCs w:val="21"/>
        </w:rPr>
        <w:t>汇元楼</w:t>
      </w:r>
      <w:r>
        <w:rPr>
          <w:rFonts w:ascii="宋体" w:eastAsia="宋体" w:hAnsi="宋体" w:hint="eastAsia"/>
          <w:szCs w:val="21"/>
        </w:rPr>
        <w:t>238室）。</w:t>
      </w:r>
    </w:p>
    <w:p w:rsidR="00A6628D" w:rsidRDefault="00F66CCE">
      <w:pPr>
        <w:ind w:firstLineChars="196" w:firstLine="412"/>
        <w:rPr>
          <w:rFonts w:ascii="宋体" w:eastAsia="宋体" w:hAnsi="宋体"/>
          <w:szCs w:val="21"/>
        </w:rPr>
      </w:pPr>
      <w:r>
        <w:rPr>
          <w:rFonts w:ascii="宋体" w:eastAsia="宋体" w:hAnsi="宋体" w:hint="eastAsia"/>
          <w:szCs w:val="21"/>
        </w:rPr>
        <w:t>41</w:t>
      </w:r>
      <w:r>
        <w:rPr>
          <w:rFonts w:ascii="宋体" w:eastAsia="宋体" w:hAnsi="宋体"/>
          <w:szCs w:val="21"/>
        </w:rPr>
        <w:t>.2</w:t>
      </w:r>
      <w:r>
        <w:rPr>
          <w:rFonts w:ascii="宋体" w:eastAsia="宋体" w:hAnsi="宋体" w:hint="eastAsia"/>
          <w:szCs w:val="21"/>
        </w:rPr>
        <w:t>中标通知书是合同的重要组成部分。</w:t>
      </w:r>
    </w:p>
    <w:p w:rsidR="00A6628D" w:rsidRDefault="00F66CCE">
      <w:pPr>
        <w:ind w:firstLineChars="196" w:firstLine="412"/>
        <w:rPr>
          <w:rFonts w:ascii="宋体" w:eastAsia="宋体" w:hAnsi="宋体"/>
          <w:szCs w:val="21"/>
        </w:rPr>
      </w:pPr>
      <w:r>
        <w:rPr>
          <w:rFonts w:ascii="宋体" w:eastAsia="宋体" w:hAnsi="宋体" w:hint="eastAsia"/>
          <w:szCs w:val="21"/>
        </w:rPr>
        <w:t>41.3因质疑投诉或其它原因导致项目结果变更或采购终止的，学校采购机构有权吊销中标通知书或终止采购合同。</w:t>
      </w:r>
    </w:p>
    <w:p w:rsidR="00A6628D" w:rsidRDefault="00F66CCE">
      <w:pPr>
        <w:keepNext/>
        <w:keepLines/>
        <w:numPr>
          <w:ilvl w:val="0"/>
          <w:numId w:val="11"/>
        </w:numPr>
        <w:adjustRightInd w:val="0"/>
        <w:spacing w:beforeLines="50" w:before="231" w:afterLines="50" w:after="231"/>
        <w:ind w:left="562" w:hanging="562"/>
        <w:jc w:val="center"/>
        <w:textAlignment w:val="baseline"/>
        <w:outlineLvl w:val="1"/>
        <w:rPr>
          <w:rFonts w:ascii="宋体" w:eastAsia="宋体" w:hAnsi="宋体"/>
          <w:b/>
          <w:bCs/>
          <w:sz w:val="28"/>
          <w:szCs w:val="28"/>
        </w:rPr>
      </w:pPr>
      <w:r>
        <w:rPr>
          <w:rFonts w:ascii="宋体" w:eastAsia="宋体" w:hAnsi="宋体" w:hint="eastAsia"/>
          <w:b/>
          <w:bCs/>
          <w:sz w:val="28"/>
          <w:szCs w:val="28"/>
        </w:rPr>
        <w:t>公开招标失败的后续处理</w:t>
      </w:r>
    </w:p>
    <w:p w:rsidR="00A6628D" w:rsidRDefault="00F66CCE">
      <w:pPr>
        <w:spacing w:line="360" w:lineRule="auto"/>
        <w:rPr>
          <w:rFonts w:ascii="宋体" w:eastAsia="宋体" w:hAnsi="宋体"/>
          <w:sz w:val="24"/>
        </w:rPr>
      </w:pPr>
      <w:r>
        <w:rPr>
          <w:rFonts w:ascii="宋体" w:eastAsia="宋体" w:hAnsi="宋体" w:hint="eastAsia"/>
          <w:sz w:val="24"/>
        </w:rPr>
        <w:t>42．公开招标失败的处理</w:t>
      </w:r>
    </w:p>
    <w:p w:rsidR="00A6628D" w:rsidRDefault="00F66CCE">
      <w:pPr>
        <w:ind w:firstLineChars="196" w:firstLine="412"/>
        <w:rPr>
          <w:rFonts w:ascii="宋体" w:eastAsia="宋体" w:hAnsi="宋体"/>
        </w:rPr>
      </w:pPr>
      <w:r>
        <w:rPr>
          <w:rFonts w:ascii="宋体" w:eastAsia="宋体" w:hAnsi="宋体" w:hint="eastAsia"/>
          <w:szCs w:val="21"/>
        </w:rPr>
        <w:t>42.1本项目公开招标过程中若由于投标截止后</w:t>
      </w:r>
      <w:r>
        <w:rPr>
          <w:rFonts w:ascii="宋体" w:eastAsia="宋体" w:hAnsi="宋体" w:hint="eastAsia"/>
        </w:rPr>
        <w:t>实际递交</w:t>
      </w:r>
      <w:r>
        <w:rPr>
          <w:rFonts w:ascii="宋体" w:eastAsia="宋体" w:hAnsi="宋体"/>
        </w:rPr>
        <w:t>投标</w:t>
      </w:r>
      <w:r>
        <w:rPr>
          <w:rFonts w:ascii="宋体" w:eastAsia="宋体" w:hAnsi="宋体" w:hint="eastAsia"/>
        </w:rPr>
        <w:t>文件的供应商数量不足、经评审委员会评审对招标文件作实质响应的供应商不足等原因造成公开招标失败，可由学校采购机构重新组织采购。</w:t>
      </w:r>
    </w:p>
    <w:p w:rsidR="00A6628D" w:rsidRDefault="00F66CCE">
      <w:pPr>
        <w:ind w:firstLineChars="196" w:firstLine="412"/>
        <w:rPr>
          <w:rFonts w:ascii="宋体" w:eastAsia="宋体" w:hAnsi="宋体"/>
          <w:szCs w:val="21"/>
        </w:rPr>
      </w:pPr>
      <w:r>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A6628D" w:rsidRDefault="00F66CCE">
      <w:pPr>
        <w:ind w:firstLineChars="196" w:firstLine="412"/>
        <w:rPr>
          <w:rFonts w:ascii="宋体" w:eastAsia="宋体" w:hAnsi="宋体"/>
          <w:szCs w:val="21"/>
        </w:rPr>
      </w:pPr>
      <w:r>
        <w:rPr>
          <w:rFonts w:ascii="宋体" w:eastAsia="宋体" w:hAnsi="宋体" w:hint="eastAsia"/>
          <w:szCs w:val="21"/>
        </w:rPr>
        <w:t>42.3重新组织采购有以下两种组织形式：</w:t>
      </w:r>
    </w:p>
    <w:p w:rsidR="00A6628D" w:rsidRDefault="00F66CCE">
      <w:pPr>
        <w:ind w:firstLineChars="196" w:firstLine="412"/>
        <w:rPr>
          <w:rFonts w:ascii="宋体" w:eastAsia="宋体" w:hAnsi="宋体"/>
        </w:rPr>
      </w:pPr>
      <w:r>
        <w:rPr>
          <w:rFonts w:ascii="宋体" w:eastAsia="宋体" w:hAnsi="宋体" w:hint="eastAsia"/>
        </w:rPr>
        <w:t>（1）由学校采购机构重新组织公开招标；</w:t>
      </w:r>
    </w:p>
    <w:p w:rsidR="00A6628D" w:rsidRDefault="00F66CCE">
      <w:pPr>
        <w:ind w:firstLineChars="196" w:firstLine="412"/>
        <w:rPr>
          <w:rFonts w:ascii="宋体" w:eastAsia="宋体" w:hAnsi="宋体"/>
        </w:rPr>
      </w:pPr>
      <w:r>
        <w:rPr>
          <w:rFonts w:ascii="宋体" w:eastAsia="宋体" w:hAnsi="宋体" w:hint="eastAsia"/>
        </w:rPr>
        <w:t>（2）根据实际情况，</w:t>
      </w:r>
      <w:r>
        <w:rPr>
          <w:rFonts w:ascii="宋体" w:eastAsia="宋体" w:hAnsi="宋体"/>
        </w:rPr>
        <w:t>依照</w:t>
      </w:r>
      <w:r>
        <w:rPr>
          <w:rFonts w:ascii="宋体" w:eastAsia="宋体" w:hAnsi="宋体" w:hint="eastAsia"/>
        </w:rPr>
        <w:t>学校的</w:t>
      </w:r>
      <w:r>
        <w:rPr>
          <w:rFonts w:ascii="宋体" w:eastAsia="宋体" w:hAnsi="宋体"/>
        </w:rPr>
        <w:t>有关规定申请将</w:t>
      </w:r>
      <w:r>
        <w:rPr>
          <w:rFonts w:ascii="宋体" w:eastAsia="宋体" w:hAnsi="宋体" w:hint="eastAsia"/>
        </w:rPr>
        <w:t>招标失败的采购项目转为竞争性谈判</w:t>
      </w:r>
      <w:r>
        <w:rPr>
          <w:rFonts w:ascii="宋体" w:eastAsia="宋体" w:hAnsi="宋体" w:hint="eastAsia"/>
        </w:rPr>
        <w:lastRenderedPageBreak/>
        <w:t>或单一来源谈判方式采购。</w:t>
      </w:r>
    </w:p>
    <w:p w:rsidR="00A6628D" w:rsidRDefault="00F66CCE">
      <w:pPr>
        <w:ind w:firstLineChars="196" w:firstLine="412"/>
        <w:rPr>
          <w:rFonts w:ascii="宋体" w:eastAsia="宋体" w:hAnsi="宋体"/>
        </w:rPr>
      </w:pPr>
      <w:r>
        <w:rPr>
          <w:rFonts w:ascii="宋体" w:eastAsia="宋体" w:hAnsi="宋体" w:hint="eastAsia"/>
        </w:rPr>
        <w:t>42.4公开招标失败的采购项目重新组织公开招标，学校采购机构重新按公开招标流程组织采购活动。</w:t>
      </w:r>
    </w:p>
    <w:p w:rsidR="00A6628D" w:rsidRDefault="00F66CCE">
      <w:pPr>
        <w:ind w:firstLineChars="196" w:firstLine="412"/>
        <w:rPr>
          <w:rFonts w:ascii="宋体" w:eastAsia="宋体" w:hAnsi="宋体"/>
        </w:rPr>
      </w:pPr>
      <w:r>
        <w:rPr>
          <w:rFonts w:ascii="宋体" w:eastAsia="宋体" w:hAnsi="宋体" w:hint="eastAsia"/>
        </w:rPr>
        <w:t>42.5公开招标失败的采购项目按照《深圳大学</w:t>
      </w:r>
      <w:r>
        <w:rPr>
          <w:rFonts w:ascii="宋体" w:eastAsia="宋体" w:hAnsi="宋体"/>
        </w:rPr>
        <w:t>采购管理办法</w:t>
      </w:r>
      <w:r>
        <w:rPr>
          <w:rFonts w:ascii="宋体" w:eastAsia="宋体" w:hAnsi="宋体" w:hint="eastAsia"/>
        </w:rPr>
        <w:t>》及</w:t>
      </w:r>
      <w:r>
        <w:rPr>
          <w:rFonts w:ascii="宋体" w:eastAsia="宋体" w:hAnsi="宋体"/>
        </w:rPr>
        <w:t>相关规定</w:t>
      </w:r>
      <w:r>
        <w:rPr>
          <w:rFonts w:ascii="宋体" w:eastAsia="宋体" w:hAnsi="宋体" w:hint="eastAsia"/>
        </w:rPr>
        <w:t>的</w:t>
      </w:r>
      <w:r>
        <w:rPr>
          <w:rFonts w:ascii="宋体" w:eastAsia="宋体" w:hAnsi="宋体"/>
        </w:rPr>
        <w:t>程序</w:t>
      </w:r>
      <w:r>
        <w:rPr>
          <w:rFonts w:ascii="宋体" w:eastAsia="宋体" w:hAnsi="宋体" w:hint="eastAsia"/>
        </w:rPr>
        <w:t>批准转为竞争性谈判或单一来源谈判方式采购的，按规定要求组织采购活动。</w:t>
      </w:r>
    </w:p>
    <w:p w:rsidR="00A6628D" w:rsidRDefault="00F66CCE">
      <w:pPr>
        <w:keepNext/>
        <w:keepLines/>
        <w:numPr>
          <w:ilvl w:val="0"/>
          <w:numId w:val="11"/>
        </w:numPr>
        <w:adjustRightInd w:val="0"/>
        <w:spacing w:beforeLines="50" w:before="231" w:afterLines="50" w:after="231"/>
        <w:ind w:left="643" w:hanging="643"/>
        <w:jc w:val="center"/>
        <w:textAlignment w:val="baseline"/>
        <w:outlineLvl w:val="1"/>
        <w:rPr>
          <w:rFonts w:ascii="宋体" w:eastAsia="宋体" w:hAnsi="宋体"/>
          <w:b/>
          <w:bCs/>
          <w:sz w:val="28"/>
          <w:szCs w:val="28"/>
        </w:rPr>
      </w:pPr>
      <w:r>
        <w:rPr>
          <w:rFonts w:ascii="宋体" w:eastAsia="宋体" w:hAnsi="宋体" w:hint="eastAsia"/>
          <w:b/>
          <w:bCs/>
          <w:sz w:val="32"/>
          <w:szCs w:val="32"/>
        </w:rPr>
        <w:t>合同的授予与备案</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3</w:t>
      </w:r>
      <w:r>
        <w:rPr>
          <w:rFonts w:ascii="宋体" w:eastAsia="宋体" w:hAnsi="宋体" w:hint="eastAsia"/>
          <w:sz w:val="24"/>
        </w:rPr>
        <w:t>．合同授予标准</w:t>
      </w:r>
    </w:p>
    <w:p w:rsidR="00A6628D" w:rsidRDefault="00F66CCE">
      <w:pPr>
        <w:ind w:firstLineChars="196" w:firstLine="412"/>
        <w:rPr>
          <w:rFonts w:ascii="宋体" w:eastAsia="宋体" w:hAnsi="宋体"/>
          <w:szCs w:val="21"/>
        </w:rPr>
      </w:pPr>
      <w:r>
        <w:rPr>
          <w:rFonts w:ascii="宋体" w:eastAsia="宋体" w:hAnsi="宋体" w:hint="eastAsia"/>
          <w:szCs w:val="21"/>
        </w:rPr>
        <w:t>本项目的合同将授予按本招标文件规定评审确定的中标人。</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4</w:t>
      </w:r>
      <w:r>
        <w:rPr>
          <w:rFonts w:ascii="宋体" w:eastAsia="宋体" w:hAnsi="宋体" w:hint="eastAsia"/>
          <w:sz w:val="24"/>
        </w:rPr>
        <w:t>．接受和拒绝任何或所有投标的权力</w:t>
      </w:r>
    </w:p>
    <w:p w:rsidR="00A6628D" w:rsidRDefault="00F66CCE">
      <w:pPr>
        <w:ind w:firstLineChars="196" w:firstLine="412"/>
        <w:rPr>
          <w:rFonts w:ascii="宋体" w:eastAsia="宋体" w:hAnsi="宋体"/>
          <w:szCs w:val="21"/>
        </w:rPr>
      </w:pPr>
      <w:r>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5</w:t>
      </w:r>
      <w:r>
        <w:rPr>
          <w:rFonts w:ascii="宋体" w:eastAsia="宋体" w:hAnsi="宋体" w:hint="eastAsia"/>
          <w:sz w:val="24"/>
        </w:rPr>
        <w:t>．合同协议书的签订</w:t>
      </w:r>
    </w:p>
    <w:p w:rsidR="00A6628D" w:rsidRDefault="00F66CCE">
      <w:pPr>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.1中标人将于中标通知书发出之日起十</w:t>
      </w:r>
      <w:r>
        <w:rPr>
          <w:rFonts w:ascii="宋体" w:eastAsia="宋体" w:hAnsi="宋体"/>
          <w:szCs w:val="21"/>
        </w:rPr>
        <w:t>个工作日</w:t>
      </w:r>
      <w:r>
        <w:rPr>
          <w:rFonts w:ascii="宋体" w:eastAsia="宋体" w:hAnsi="宋体" w:hint="eastAsia"/>
          <w:szCs w:val="21"/>
        </w:rPr>
        <w:t>内，按照采购文件（招标文件和投标文件等）内容与采购人签订政府采购合同；合同的实质性内容应当符合招标文件的规定。</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.2中标人如不按本通用条款第4</w:t>
      </w:r>
      <w:r>
        <w:rPr>
          <w:rFonts w:ascii="宋体" w:eastAsia="宋体" w:hAnsi="宋体"/>
          <w:szCs w:val="21"/>
        </w:rPr>
        <w:t>5.1</w:t>
      </w:r>
      <w:r>
        <w:rPr>
          <w:rFonts w:ascii="宋体" w:eastAsia="宋体" w:hAnsi="宋体" w:hint="eastAsia"/>
          <w:szCs w:val="21"/>
        </w:rPr>
        <w:t>款的规定与采购人签订合同，学校采购机构将有充分的理由取消</w:t>
      </w:r>
      <w:r>
        <w:rPr>
          <w:rFonts w:ascii="宋体" w:eastAsia="宋体" w:hAnsi="宋体"/>
          <w:szCs w:val="21"/>
        </w:rPr>
        <w:t>中标人的</w:t>
      </w:r>
      <w:r>
        <w:rPr>
          <w:rFonts w:ascii="宋体" w:eastAsia="宋体" w:hAnsi="宋体" w:hint="eastAsia"/>
          <w:szCs w:val="21"/>
        </w:rPr>
        <w:t>中标，并计入</w:t>
      </w:r>
      <w:r>
        <w:rPr>
          <w:rFonts w:ascii="宋体" w:eastAsia="宋体" w:hAnsi="宋体"/>
          <w:szCs w:val="21"/>
        </w:rPr>
        <w:t>供应商诚信档案</w:t>
      </w:r>
      <w:r>
        <w:rPr>
          <w:rFonts w:ascii="宋体" w:eastAsia="宋体" w:hAnsi="宋体" w:hint="eastAsia"/>
          <w:szCs w:val="21"/>
        </w:rPr>
        <w:t>。</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.3中标人应当按照合同约定履行义务，完成中标项目，不得将中标项目转让（转包）给他人。</w:t>
      </w: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6</w:t>
      </w:r>
      <w:r>
        <w:rPr>
          <w:rFonts w:ascii="宋体" w:eastAsia="宋体" w:hAnsi="宋体" w:hint="eastAsia"/>
          <w:sz w:val="24"/>
        </w:rPr>
        <w:t>．履约担保</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6</w:t>
      </w:r>
      <w:r>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4</w:t>
      </w:r>
      <w:r>
        <w:rPr>
          <w:rFonts w:ascii="宋体" w:eastAsia="宋体" w:hAnsi="宋体"/>
          <w:szCs w:val="21"/>
        </w:rPr>
        <w:t>6</w:t>
      </w:r>
      <w:r>
        <w:rPr>
          <w:rFonts w:ascii="宋体" w:eastAsia="宋体" w:hAnsi="宋体" w:hint="eastAsia"/>
          <w:szCs w:val="21"/>
        </w:rPr>
        <w:t>.2如果中标人不能按“对</w:t>
      </w:r>
      <w:r>
        <w:rPr>
          <w:rFonts w:ascii="宋体" w:eastAsia="宋体" w:hAnsi="宋体"/>
          <w:szCs w:val="21"/>
        </w:rPr>
        <w:t>通用条款的补充内容</w:t>
      </w:r>
      <w:r>
        <w:rPr>
          <w:rFonts w:ascii="宋体" w:eastAsia="宋体" w:hAnsi="宋体" w:hint="eastAsia"/>
          <w:szCs w:val="21"/>
        </w:rPr>
        <w:t>”中规</w:t>
      </w:r>
      <w:r>
        <w:rPr>
          <w:rFonts w:ascii="宋体" w:eastAsia="宋体" w:hAnsi="宋体" w:hint="eastAsia"/>
        </w:rPr>
        <w:t>定的</w:t>
      </w:r>
      <w:r>
        <w:rPr>
          <w:rFonts w:ascii="宋体" w:eastAsia="宋体" w:hAnsi="宋体"/>
        </w:rPr>
        <w:t>金额</w:t>
      </w:r>
      <w:r>
        <w:rPr>
          <w:rFonts w:ascii="宋体" w:eastAsia="宋体" w:hAnsi="宋体" w:hint="eastAsia"/>
        </w:rPr>
        <w:t>向</w:t>
      </w:r>
      <w:r>
        <w:rPr>
          <w:rFonts w:ascii="宋体" w:eastAsia="宋体" w:hAnsi="宋体"/>
        </w:rPr>
        <w:t>采购人</w:t>
      </w:r>
      <w:r>
        <w:rPr>
          <w:rFonts w:ascii="宋体" w:eastAsia="宋体" w:hAnsi="宋体" w:hint="eastAsia"/>
        </w:rPr>
        <w:t>提交履约</w:t>
      </w:r>
      <w:r>
        <w:rPr>
          <w:rFonts w:ascii="宋体" w:eastAsia="宋体" w:hAnsi="宋体"/>
        </w:rPr>
        <w:t>保证金，采购人</w:t>
      </w:r>
      <w:r>
        <w:rPr>
          <w:rFonts w:ascii="宋体" w:eastAsia="宋体" w:hAnsi="宋体" w:hint="eastAsia"/>
        </w:rPr>
        <w:t>将有充分的理由通过学校采购机构取消其中标，给采购人造成</w:t>
      </w:r>
      <w:r>
        <w:rPr>
          <w:rFonts w:ascii="宋体" w:eastAsia="宋体" w:hAnsi="宋体" w:hint="eastAsia"/>
          <w:szCs w:val="21"/>
        </w:rPr>
        <w:t>的损失，中标人还应当予以赔偿。</w:t>
      </w:r>
    </w:p>
    <w:p w:rsidR="00A6628D" w:rsidRDefault="00F66CCE">
      <w:pPr>
        <w:ind w:firstLineChars="196" w:firstLine="412"/>
        <w:rPr>
          <w:rFonts w:ascii="宋体" w:eastAsia="宋体" w:hAnsi="宋体"/>
          <w:szCs w:val="21"/>
        </w:rPr>
      </w:pPr>
      <w:r>
        <w:rPr>
          <w:rFonts w:ascii="宋体" w:eastAsia="宋体" w:hAnsi="宋体" w:hint="eastAsia"/>
          <w:szCs w:val="21"/>
        </w:rPr>
        <w:t>46</w:t>
      </w:r>
      <w:r>
        <w:rPr>
          <w:rFonts w:ascii="宋体" w:eastAsia="宋体" w:hAnsi="宋体"/>
          <w:szCs w:val="21"/>
        </w:rPr>
        <w:t>.</w:t>
      </w:r>
      <w:r>
        <w:rPr>
          <w:rFonts w:ascii="宋体" w:eastAsia="宋体" w:hAnsi="宋体" w:hint="eastAsia"/>
          <w:szCs w:val="21"/>
        </w:rPr>
        <w:t>3项目服务期满之后,经验收合格后，采购人在七日内办理解除履约担保手续。</w:t>
      </w:r>
    </w:p>
    <w:p w:rsidR="00A6628D" w:rsidRDefault="00A6628D">
      <w:pPr>
        <w:spacing w:line="0" w:lineRule="atLeast"/>
        <w:rPr>
          <w:rFonts w:ascii="宋体" w:eastAsia="宋体" w:hAnsi="宋体"/>
          <w:szCs w:val="21"/>
        </w:rPr>
      </w:pPr>
    </w:p>
    <w:p w:rsidR="00A6628D" w:rsidRDefault="00F66CCE">
      <w:pPr>
        <w:spacing w:line="360" w:lineRule="auto"/>
        <w:rPr>
          <w:rFonts w:ascii="宋体" w:eastAsia="宋体" w:hAnsi="宋体"/>
          <w:sz w:val="24"/>
        </w:rPr>
      </w:pPr>
      <w:r>
        <w:rPr>
          <w:rFonts w:ascii="宋体" w:eastAsia="宋体" w:hAnsi="宋体" w:hint="eastAsia"/>
          <w:sz w:val="24"/>
        </w:rPr>
        <w:t>4</w:t>
      </w:r>
      <w:r>
        <w:rPr>
          <w:rFonts w:ascii="宋体" w:eastAsia="宋体" w:hAnsi="宋体"/>
          <w:sz w:val="24"/>
        </w:rPr>
        <w:t>7</w:t>
      </w:r>
      <w:r>
        <w:rPr>
          <w:rFonts w:ascii="宋体" w:eastAsia="宋体" w:hAnsi="宋体" w:hint="eastAsia"/>
          <w:sz w:val="24"/>
        </w:rPr>
        <w:t>.合同的备案</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采购人与中标人应于合同签订之日起十日内，由采购人或委托中标人将采购合同副本抄送学校采购机构备案。</w:t>
      </w:r>
    </w:p>
    <w:p w:rsidR="00A6628D" w:rsidRDefault="00F66CCE">
      <w:pPr>
        <w:spacing w:line="360" w:lineRule="auto"/>
        <w:rPr>
          <w:rFonts w:ascii="宋体" w:eastAsia="宋体" w:hAnsi="宋体"/>
          <w:sz w:val="24"/>
        </w:rPr>
      </w:pPr>
      <w:r>
        <w:rPr>
          <w:rFonts w:ascii="宋体" w:eastAsia="宋体" w:hAnsi="宋体"/>
          <w:sz w:val="24"/>
        </w:rPr>
        <w:lastRenderedPageBreak/>
        <w:t>48</w:t>
      </w:r>
      <w:r>
        <w:rPr>
          <w:rFonts w:ascii="宋体" w:eastAsia="宋体" w:hAnsi="宋体" w:hint="eastAsia"/>
          <w:sz w:val="24"/>
        </w:rPr>
        <w:t>.履约情况的反馈</w:t>
      </w:r>
    </w:p>
    <w:p w:rsidR="00A6628D" w:rsidRDefault="00F66CCE">
      <w:pPr>
        <w:spacing w:line="0" w:lineRule="atLeast"/>
        <w:ind w:firstLineChars="196" w:firstLine="412"/>
        <w:rPr>
          <w:rFonts w:ascii="宋体" w:eastAsia="宋体" w:hAnsi="宋体"/>
          <w:szCs w:val="21"/>
        </w:rPr>
      </w:pPr>
      <w:r>
        <w:rPr>
          <w:rFonts w:ascii="宋体" w:eastAsia="宋体" w:hAnsi="宋体" w:hint="eastAsia"/>
          <w:szCs w:val="21"/>
        </w:rPr>
        <w:t>采购人应及时向学校采购机构反馈中标人的履约情况（填写《深圳大学</w:t>
      </w:r>
      <w:r>
        <w:rPr>
          <w:rFonts w:ascii="宋体" w:eastAsia="宋体" w:hAnsi="宋体" w:hint="eastAsia"/>
        </w:rPr>
        <w:t>采购履约情况反馈表》</w:t>
      </w:r>
      <w:r>
        <w:rPr>
          <w:rFonts w:ascii="宋体" w:eastAsia="宋体" w:hAnsi="宋体" w:hint="eastAsia"/>
          <w:szCs w:val="21"/>
        </w:rPr>
        <w:t>），中标人的履约情况将作为供应商考核的重要依据，并将成为日后深圳大学采购活动中的项目评标依据。</w:t>
      </w:r>
    </w:p>
    <w:p w:rsidR="00A6628D" w:rsidRDefault="00F66CCE">
      <w:pPr>
        <w:spacing w:line="360" w:lineRule="auto"/>
        <w:rPr>
          <w:rFonts w:ascii="宋体" w:eastAsia="宋体" w:hAnsi="宋体"/>
          <w:sz w:val="24"/>
        </w:rPr>
      </w:pPr>
      <w:r>
        <w:rPr>
          <w:rFonts w:ascii="宋体" w:eastAsia="宋体" w:hAnsi="宋体"/>
          <w:sz w:val="24"/>
        </w:rPr>
        <w:t>49</w:t>
      </w:r>
      <w:r>
        <w:rPr>
          <w:rFonts w:ascii="宋体" w:eastAsia="宋体" w:hAnsi="宋体" w:hint="eastAsia"/>
          <w:sz w:val="24"/>
        </w:rPr>
        <w:t>．供应商违法行为</w:t>
      </w:r>
    </w:p>
    <w:p w:rsidR="00A6628D" w:rsidRDefault="00F66CCE">
      <w:pPr>
        <w:ind w:firstLineChars="196" w:firstLine="412"/>
        <w:rPr>
          <w:rFonts w:ascii="宋体" w:eastAsia="宋体" w:hAnsi="宋体"/>
          <w:szCs w:val="21"/>
        </w:rPr>
      </w:pPr>
      <w:r>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A6628D" w:rsidRDefault="00F66CCE">
      <w:pPr>
        <w:ind w:firstLineChars="196" w:firstLine="412"/>
        <w:rPr>
          <w:rFonts w:ascii="宋体" w:eastAsia="宋体" w:hAnsi="宋体"/>
          <w:szCs w:val="21"/>
        </w:rPr>
      </w:pPr>
      <w:r>
        <w:rPr>
          <w:rFonts w:ascii="宋体" w:eastAsia="宋体" w:hAnsi="宋体" w:hint="eastAsia"/>
          <w:szCs w:val="21"/>
        </w:rPr>
        <w:t>（1）在采购活动中应当回避而未回避的；</w:t>
      </w:r>
    </w:p>
    <w:p w:rsidR="00A6628D" w:rsidRDefault="00F66CCE">
      <w:pPr>
        <w:ind w:firstLineChars="196" w:firstLine="412"/>
        <w:rPr>
          <w:rFonts w:ascii="宋体" w:eastAsia="宋体" w:hAnsi="宋体"/>
          <w:szCs w:val="21"/>
        </w:rPr>
      </w:pPr>
      <w:r>
        <w:rPr>
          <w:rFonts w:ascii="宋体" w:eastAsia="宋体" w:hAnsi="宋体" w:hint="eastAsia"/>
          <w:szCs w:val="21"/>
        </w:rPr>
        <w:t>（2）未按本条例规定签订、履行采购合同，造成严重后果的；</w:t>
      </w:r>
    </w:p>
    <w:p w:rsidR="00A6628D" w:rsidRDefault="00F66CCE">
      <w:pPr>
        <w:ind w:firstLineChars="196" w:firstLine="412"/>
        <w:rPr>
          <w:rFonts w:ascii="宋体" w:eastAsia="宋体" w:hAnsi="宋体"/>
          <w:szCs w:val="21"/>
        </w:rPr>
      </w:pPr>
      <w:r>
        <w:rPr>
          <w:rFonts w:ascii="宋体" w:eastAsia="宋体" w:hAnsi="宋体" w:hint="eastAsia"/>
          <w:szCs w:val="21"/>
        </w:rPr>
        <w:t>（3）隐瞒真实情况，提供虚假资料的；</w:t>
      </w:r>
    </w:p>
    <w:p w:rsidR="00A6628D" w:rsidRDefault="00F66CCE">
      <w:pPr>
        <w:ind w:firstLineChars="196" w:firstLine="412"/>
        <w:rPr>
          <w:rFonts w:ascii="宋体" w:eastAsia="宋体" w:hAnsi="宋体"/>
          <w:szCs w:val="21"/>
        </w:rPr>
      </w:pPr>
      <w:r>
        <w:rPr>
          <w:rFonts w:ascii="宋体" w:eastAsia="宋体" w:hAnsi="宋体" w:hint="eastAsia"/>
          <w:szCs w:val="21"/>
        </w:rPr>
        <w:t>（4）以非法手段排斥其他供应商参与竞争的；</w:t>
      </w:r>
    </w:p>
    <w:p w:rsidR="00A6628D" w:rsidRDefault="00F66CCE">
      <w:pPr>
        <w:ind w:firstLineChars="196" w:firstLine="412"/>
        <w:rPr>
          <w:rFonts w:ascii="宋体" w:eastAsia="宋体" w:hAnsi="宋体"/>
          <w:szCs w:val="21"/>
        </w:rPr>
      </w:pPr>
      <w:r>
        <w:rPr>
          <w:rFonts w:ascii="宋体" w:eastAsia="宋体" w:hAnsi="宋体" w:hint="eastAsia"/>
          <w:szCs w:val="21"/>
        </w:rPr>
        <w:t>（5）与其他采购参加人串通投标的；</w:t>
      </w:r>
    </w:p>
    <w:p w:rsidR="00A6628D" w:rsidRDefault="00F66CCE">
      <w:pPr>
        <w:ind w:firstLineChars="196" w:firstLine="412"/>
        <w:rPr>
          <w:rFonts w:ascii="宋体" w:eastAsia="宋体" w:hAnsi="宋体"/>
          <w:szCs w:val="21"/>
        </w:rPr>
      </w:pPr>
      <w:r>
        <w:rPr>
          <w:rFonts w:ascii="宋体" w:eastAsia="宋体" w:hAnsi="宋体" w:hint="eastAsia"/>
          <w:szCs w:val="21"/>
        </w:rPr>
        <w:t>（6）恶意投诉的；</w:t>
      </w:r>
    </w:p>
    <w:p w:rsidR="00A6628D" w:rsidRDefault="00F66CCE">
      <w:pPr>
        <w:ind w:firstLineChars="196" w:firstLine="412"/>
        <w:rPr>
          <w:rFonts w:ascii="宋体" w:eastAsia="宋体" w:hAnsi="宋体"/>
          <w:szCs w:val="21"/>
        </w:rPr>
      </w:pPr>
      <w:r>
        <w:rPr>
          <w:rFonts w:ascii="宋体" w:eastAsia="宋体" w:hAnsi="宋体" w:hint="eastAsia"/>
          <w:szCs w:val="21"/>
        </w:rPr>
        <w:t>（7）向采购项目相关人行贿或者提供其他不当利益的；</w:t>
      </w:r>
    </w:p>
    <w:p w:rsidR="00A6628D" w:rsidRDefault="00F66CCE">
      <w:pPr>
        <w:ind w:firstLineChars="196" w:firstLine="412"/>
        <w:rPr>
          <w:rFonts w:ascii="宋体" w:eastAsia="宋体" w:hAnsi="宋体"/>
          <w:szCs w:val="21"/>
        </w:rPr>
      </w:pPr>
      <w:r>
        <w:rPr>
          <w:rFonts w:ascii="宋体" w:eastAsia="宋体" w:hAnsi="宋体" w:hint="eastAsia"/>
          <w:szCs w:val="21"/>
        </w:rPr>
        <w:t>（8）阻碍、抗拒主管部门监督检查的；</w:t>
      </w:r>
    </w:p>
    <w:p w:rsidR="00A6628D" w:rsidRDefault="00F66CCE">
      <w:pPr>
        <w:ind w:firstLineChars="196" w:firstLine="412"/>
        <w:rPr>
          <w:rFonts w:ascii="宋体" w:eastAsia="宋体" w:hAnsi="宋体"/>
          <w:szCs w:val="21"/>
        </w:rPr>
      </w:pPr>
      <w:r>
        <w:rPr>
          <w:rFonts w:ascii="宋体" w:eastAsia="宋体" w:hAnsi="宋体" w:hint="eastAsia"/>
          <w:szCs w:val="21"/>
        </w:rPr>
        <w:t>（9）其他违反本条例规定的行为。</w:t>
      </w:r>
    </w:p>
    <w:p w:rsidR="00A6628D" w:rsidRDefault="00F66CCE">
      <w:pPr>
        <w:keepNext/>
        <w:keepLines/>
        <w:numPr>
          <w:ilvl w:val="0"/>
          <w:numId w:val="11"/>
        </w:numPr>
        <w:adjustRightInd w:val="0"/>
        <w:spacing w:beforeLines="50" w:before="231" w:afterLines="50" w:after="231"/>
        <w:ind w:left="643" w:hanging="643"/>
        <w:jc w:val="center"/>
        <w:textAlignment w:val="baseline"/>
        <w:outlineLvl w:val="1"/>
        <w:rPr>
          <w:rFonts w:ascii="宋体" w:eastAsia="宋体" w:hAnsi="宋体"/>
          <w:b/>
          <w:bCs/>
          <w:sz w:val="32"/>
          <w:szCs w:val="32"/>
        </w:rPr>
      </w:pPr>
      <w:r>
        <w:rPr>
          <w:rFonts w:ascii="宋体" w:eastAsia="宋体" w:hAnsi="宋体" w:hint="eastAsia"/>
          <w:b/>
          <w:bCs/>
          <w:sz w:val="32"/>
          <w:szCs w:val="32"/>
        </w:rPr>
        <w:t>质疑处理</w:t>
      </w:r>
    </w:p>
    <w:p w:rsidR="00A6628D" w:rsidRDefault="00F66CCE">
      <w:pPr>
        <w:spacing w:line="360" w:lineRule="auto"/>
        <w:rPr>
          <w:rFonts w:ascii="宋体" w:eastAsia="宋体" w:hAnsi="宋体"/>
          <w:sz w:val="24"/>
        </w:rPr>
      </w:pPr>
      <w:r>
        <w:rPr>
          <w:rFonts w:ascii="宋体" w:eastAsia="宋体" w:hAnsi="宋体" w:hint="eastAsia"/>
          <w:sz w:val="24"/>
        </w:rPr>
        <w:t>5</w:t>
      </w:r>
      <w:r>
        <w:rPr>
          <w:rFonts w:ascii="宋体" w:eastAsia="宋体" w:hAnsi="宋体"/>
          <w:sz w:val="24"/>
        </w:rPr>
        <w:t>0</w:t>
      </w:r>
      <w:r>
        <w:rPr>
          <w:rFonts w:ascii="宋体" w:eastAsia="宋体" w:hAnsi="宋体" w:hint="eastAsia"/>
          <w:sz w:val="24"/>
        </w:rPr>
        <w:t>.质疑处理原则</w:t>
      </w:r>
    </w:p>
    <w:p w:rsidR="00A6628D" w:rsidRDefault="00F66CCE">
      <w:pPr>
        <w:ind w:firstLineChars="200" w:firstLine="420"/>
        <w:rPr>
          <w:rFonts w:ascii="宋体" w:eastAsia="宋体" w:hAnsi="宋体"/>
          <w:szCs w:val="21"/>
        </w:rPr>
      </w:pPr>
      <w:r>
        <w:rPr>
          <w:rFonts w:ascii="宋体" w:eastAsia="宋体" w:hAnsi="宋体" w:hint="eastAsia"/>
          <w:szCs w:val="21"/>
        </w:rPr>
        <w:t>50.1提出质疑</w:t>
      </w:r>
    </w:p>
    <w:p w:rsidR="00A6628D" w:rsidRDefault="00F66CCE">
      <w:pPr>
        <w:rPr>
          <w:rFonts w:ascii="宋体" w:eastAsia="宋体" w:hAnsi="宋体"/>
          <w:szCs w:val="21"/>
        </w:rPr>
      </w:pPr>
      <w:r>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rsidR="00A6628D" w:rsidRDefault="00F66CCE">
      <w:pPr>
        <w:rPr>
          <w:rFonts w:ascii="宋体" w:eastAsia="宋体" w:hAnsi="宋体"/>
          <w:szCs w:val="21"/>
        </w:rPr>
      </w:pPr>
      <w:r>
        <w:rPr>
          <w:rFonts w:ascii="宋体" w:eastAsia="宋体" w:hAnsi="宋体" w:hint="eastAsia"/>
          <w:szCs w:val="21"/>
        </w:rPr>
        <w:t xml:space="preserve">    50.2</w:t>
      </w:r>
      <w:r>
        <w:rPr>
          <w:rFonts w:ascii="宋体" w:eastAsia="宋体" w:hAnsi="宋体"/>
          <w:szCs w:val="21"/>
        </w:rPr>
        <w:t>法律依据</w:t>
      </w:r>
    </w:p>
    <w:p w:rsidR="00A6628D" w:rsidRDefault="00F66CCE">
      <w:pPr>
        <w:rPr>
          <w:rFonts w:ascii="宋体" w:eastAsia="宋体" w:hAnsi="宋体"/>
          <w:szCs w:val="21"/>
        </w:rPr>
      </w:pPr>
      <w:r>
        <w:rPr>
          <w:rFonts w:ascii="宋体" w:eastAsia="宋体" w:hAnsi="宋体" w:hint="eastAsia"/>
          <w:szCs w:val="21"/>
        </w:rPr>
        <w:t xml:space="preserve">    《中华人民共和国政府采购法》、《中华人民共和国政府采购法实施条例》、</w:t>
      </w:r>
      <w:r>
        <w:rPr>
          <w:rFonts w:ascii="宋体" w:eastAsia="宋体" w:hAnsi="宋体"/>
          <w:szCs w:val="21"/>
        </w:rPr>
        <w:t>《</w:t>
      </w:r>
      <w:r>
        <w:rPr>
          <w:rFonts w:ascii="宋体" w:eastAsia="宋体" w:hAnsi="宋体" w:hint="eastAsia"/>
          <w:szCs w:val="21"/>
        </w:rPr>
        <w:t>深圳经济特区政府采购</w:t>
      </w:r>
      <w:r>
        <w:rPr>
          <w:rFonts w:ascii="宋体" w:eastAsia="宋体" w:hAnsi="宋体"/>
          <w:szCs w:val="21"/>
        </w:rPr>
        <w:t>条例</w:t>
      </w:r>
      <w:r>
        <w:rPr>
          <w:rFonts w:ascii="宋体" w:eastAsia="宋体" w:hAnsi="宋体" w:hint="eastAsia"/>
          <w:szCs w:val="21"/>
        </w:rPr>
        <w:t>》、《深圳经济特区政府采购条例实施细则》、《政府采购质疑和投诉办法》（财政部令第94号）和其他有关法律法规规定。</w:t>
      </w:r>
    </w:p>
    <w:p w:rsidR="00A6628D" w:rsidRDefault="00F66CCE">
      <w:pPr>
        <w:rPr>
          <w:rFonts w:ascii="宋体" w:eastAsia="宋体" w:hAnsi="宋体"/>
          <w:szCs w:val="21"/>
        </w:rPr>
      </w:pPr>
      <w:r>
        <w:rPr>
          <w:rFonts w:ascii="宋体" w:eastAsia="宋体" w:hAnsi="宋体" w:hint="eastAsia"/>
          <w:szCs w:val="21"/>
        </w:rPr>
        <w:t xml:space="preserve">    50.3质疑条件</w:t>
      </w:r>
    </w:p>
    <w:p w:rsidR="00A6628D" w:rsidRDefault="00F66CCE">
      <w:pPr>
        <w:rPr>
          <w:rFonts w:ascii="宋体" w:eastAsia="宋体" w:hAnsi="宋体"/>
          <w:szCs w:val="21"/>
        </w:rPr>
      </w:pPr>
      <w:r>
        <w:rPr>
          <w:rFonts w:ascii="宋体" w:eastAsia="宋体" w:hAnsi="宋体" w:hint="eastAsia"/>
          <w:szCs w:val="21"/>
        </w:rPr>
        <w:lastRenderedPageBreak/>
        <w:t xml:space="preserve">    50.3.1提出质疑的供应商应当是参与所质疑项目采购活动的供应商；</w:t>
      </w:r>
    </w:p>
    <w:p w:rsidR="00A6628D" w:rsidRDefault="00F66CCE">
      <w:pPr>
        <w:spacing w:line="312" w:lineRule="atLeast"/>
        <w:textAlignment w:val="center"/>
        <w:rPr>
          <w:rFonts w:ascii="宋体" w:eastAsia="宋体" w:hAnsi="宋体" w:cs="Segoe UI"/>
          <w:color w:val="666666"/>
          <w:kern w:val="0"/>
          <w:sz w:val="17"/>
          <w:szCs w:val="17"/>
        </w:rPr>
      </w:pPr>
      <w:r>
        <w:rPr>
          <w:rFonts w:ascii="宋体" w:eastAsia="宋体" w:hAnsi="宋体" w:hint="eastAsia"/>
          <w:szCs w:val="21"/>
        </w:rPr>
        <w:t xml:space="preserve">    50.3.2</w:t>
      </w:r>
      <w:r>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6628D" w:rsidRDefault="00F66CCE">
      <w:pPr>
        <w:ind w:firstLine="420"/>
        <w:rPr>
          <w:rFonts w:ascii="宋体" w:eastAsia="宋体" w:hAnsi="宋体"/>
          <w:szCs w:val="21"/>
        </w:rPr>
      </w:pPr>
      <w:r>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rsidR="00A6628D" w:rsidRDefault="00F66CCE">
      <w:pPr>
        <w:ind w:firstLine="420"/>
        <w:rPr>
          <w:rFonts w:ascii="宋体" w:eastAsia="宋体" w:hAnsi="宋体"/>
          <w:szCs w:val="21"/>
        </w:rPr>
      </w:pPr>
      <w:r>
        <w:rPr>
          <w:rFonts w:ascii="宋体" w:eastAsia="宋体" w:hAnsi="宋体" w:hint="eastAsia"/>
          <w:szCs w:val="21"/>
        </w:rPr>
        <w:t>50.4提交</w:t>
      </w:r>
      <w:r>
        <w:rPr>
          <w:rFonts w:ascii="宋体" w:eastAsia="宋体" w:hAnsi="宋体"/>
          <w:szCs w:val="21"/>
        </w:rPr>
        <w:t>材料</w:t>
      </w:r>
    </w:p>
    <w:p w:rsidR="00A6628D" w:rsidRDefault="00F66CCE">
      <w:pPr>
        <w:rPr>
          <w:rFonts w:ascii="宋体" w:eastAsia="宋体" w:hAnsi="宋体"/>
          <w:szCs w:val="21"/>
        </w:rPr>
      </w:pPr>
      <w:r>
        <w:rPr>
          <w:rFonts w:ascii="宋体" w:eastAsia="宋体" w:hAnsi="宋体" w:hint="eastAsia"/>
          <w:szCs w:val="21"/>
        </w:rPr>
        <w:t xml:space="preserve">    质疑函、营业执照复印件、法定代表人证明。如委托代理人提交的，还需提交授权委托书及代理人身份证明。</w:t>
      </w:r>
    </w:p>
    <w:p w:rsidR="00A6628D" w:rsidRDefault="00F66CCE">
      <w:pPr>
        <w:rPr>
          <w:rFonts w:ascii="宋体" w:eastAsia="宋体" w:hAnsi="宋体"/>
          <w:szCs w:val="21"/>
        </w:rPr>
      </w:pPr>
      <w:r>
        <w:rPr>
          <w:rFonts w:ascii="宋体" w:eastAsia="宋体" w:hAnsi="宋体" w:hint="eastAsia"/>
          <w:szCs w:val="21"/>
        </w:rPr>
        <w:t xml:space="preserve">    50.5收文部门</w:t>
      </w:r>
    </w:p>
    <w:p w:rsidR="00A6628D" w:rsidRDefault="00F66CCE">
      <w:pPr>
        <w:rPr>
          <w:rFonts w:ascii="宋体" w:eastAsia="宋体" w:hAnsi="宋体"/>
          <w:szCs w:val="21"/>
        </w:rPr>
      </w:pPr>
      <w:r>
        <w:rPr>
          <w:rFonts w:ascii="宋体" w:eastAsia="宋体" w:hAnsi="宋体" w:hint="eastAsia"/>
          <w:szCs w:val="21"/>
        </w:rPr>
        <w:t xml:space="preserve">    学校采购机构，地址：深圳市南山区南海大道3688号 深圳大学粤海校区汇元楼246室，质疑咨询电话：0755-26057039。</w:t>
      </w:r>
    </w:p>
    <w:p w:rsidR="00A6628D" w:rsidRDefault="00F66CCE">
      <w:pPr>
        <w:rPr>
          <w:rFonts w:ascii="宋体" w:eastAsia="宋体" w:hAnsi="宋体"/>
          <w:szCs w:val="21"/>
        </w:rPr>
      </w:pPr>
      <w:r>
        <w:rPr>
          <w:rFonts w:ascii="宋体" w:eastAsia="宋体" w:hAnsi="宋体" w:hint="eastAsia"/>
          <w:szCs w:val="21"/>
        </w:rPr>
        <w:t xml:space="preserve">    50.6收文办理</w:t>
      </w:r>
      <w:r>
        <w:rPr>
          <w:rFonts w:ascii="宋体" w:eastAsia="宋体" w:hAnsi="宋体"/>
          <w:szCs w:val="21"/>
        </w:rPr>
        <w:t>程序</w:t>
      </w:r>
    </w:p>
    <w:p w:rsidR="00A6628D" w:rsidRDefault="00F66CCE">
      <w:pPr>
        <w:rPr>
          <w:rFonts w:ascii="宋体" w:eastAsia="宋体" w:hAnsi="宋体"/>
          <w:szCs w:val="21"/>
        </w:rPr>
      </w:pPr>
      <w:r>
        <w:rPr>
          <w:rFonts w:ascii="宋体" w:eastAsia="宋体" w:hAnsi="宋体" w:hint="eastAsia"/>
          <w:szCs w:val="21"/>
        </w:rPr>
        <w:t xml:space="preserve">    50.6.1供应商提交的质疑材料符合质疑条件的办理收文，出具收文回执；</w:t>
      </w:r>
    </w:p>
    <w:p w:rsidR="00A6628D" w:rsidRDefault="00F66CCE">
      <w:pPr>
        <w:rPr>
          <w:rFonts w:ascii="宋体" w:eastAsia="宋体" w:hAnsi="宋体"/>
          <w:szCs w:val="21"/>
        </w:rPr>
      </w:pPr>
      <w:r>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rsidR="00A6628D" w:rsidRDefault="00F66CCE">
      <w:pPr>
        <w:rPr>
          <w:rFonts w:ascii="宋体" w:eastAsia="宋体" w:hAnsi="宋体"/>
          <w:szCs w:val="21"/>
        </w:rPr>
      </w:pPr>
      <w:r>
        <w:rPr>
          <w:rFonts w:ascii="宋体" w:eastAsia="宋体" w:hAnsi="宋体" w:hint="eastAsia"/>
          <w:szCs w:val="21"/>
        </w:rPr>
        <w:t xml:space="preserve">    50.7质疑答复时限</w:t>
      </w:r>
    </w:p>
    <w:p w:rsidR="00A6628D" w:rsidRDefault="00F66CCE">
      <w:pPr>
        <w:rPr>
          <w:rFonts w:ascii="宋体" w:eastAsia="宋体" w:hAnsi="宋体"/>
          <w:szCs w:val="21"/>
        </w:rPr>
      </w:pPr>
      <w:r>
        <w:rPr>
          <w:rFonts w:ascii="宋体" w:eastAsia="宋体" w:hAnsi="宋体" w:hint="eastAsia"/>
          <w:szCs w:val="21"/>
        </w:rPr>
        <w:t xml:space="preserve">    自收文之日起七个工作日内。</w:t>
      </w:r>
    </w:p>
    <w:p w:rsidR="00A6628D" w:rsidRDefault="00F66CCE">
      <w:pPr>
        <w:rPr>
          <w:rFonts w:ascii="宋体" w:eastAsia="宋体" w:hAnsi="宋体"/>
          <w:szCs w:val="21"/>
        </w:rPr>
      </w:pPr>
      <w:r>
        <w:rPr>
          <w:rFonts w:ascii="宋体" w:eastAsia="宋体" w:hAnsi="宋体" w:hint="eastAsia"/>
          <w:szCs w:val="21"/>
        </w:rPr>
        <w:t xml:space="preserve">    50.8投诉</w:t>
      </w:r>
    </w:p>
    <w:p w:rsidR="00A6628D" w:rsidRDefault="00F66CCE">
      <w:pPr>
        <w:ind w:firstLine="420"/>
        <w:rPr>
          <w:rFonts w:ascii="宋体" w:eastAsia="宋体" w:hAnsi="宋体"/>
          <w:szCs w:val="21"/>
        </w:rPr>
      </w:pPr>
      <w:r>
        <w:rPr>
          <w:rFonts w:ascii="宋体" w:eastAsia="宋体" w:hAnsi="宋体" w:hint="eastAsia"/>
          <w:szCs w:val="21"/>
        </w:rPr>
        <w:t>对质疑答复不满意或者未在规定时间内答复的，提出质疑的供应商可以在答复期满后15个工作日内向深圳大学</w:t>
      </w:r>
      <w:r>
        <w:rPr>
          <w:rFonts w:ascii="宋体" w:eastAsia="宋体" w:hAnsi="宋体"/>
          <w:szCs w:val="21"/>
        </w:rPr>
        <w:t>纪检、</w:t>
      </w:r>
      <w:r>
        <w:rPr>
          <w:rFonts w:ascii="宋体" w:eastAsia="宋体" w:hAnsi="宋体" w:hint="eastAsia"/>
          <w:szCs w:val="21"/>
        </w:rPr>
        <w:t>监察</w:t>
      </w:r>
      <w:r>
        <w:rPr>
          <w:rFonts w:ascii="宋体" w:eastAsia="宋体" w:hAnsi="宋体"/>
          <w:szCs w:val="21"/>
        </w:rPr>
        <w:t>部门</w:t>
      </w:r>
      <w:r>
        <w:rPr>
          <w:rFonts w:ascii="宋体" w:eastAsia="宋体" w:hAnsi="宋体" w:hint="eastAsia"/>
          <w:szCs w:val="21"/>
        </w:rPr>
        <w:t>投诉。</w:t>
      </w:r>
    </w:p>
    <w:p w:rsidR="00A6628D" w:rsidRDefault="00F66CCE">
      <w:pPr>
        <w:spacing w:line="360" w:lineRule="auto"/>
        <w:rPr>
          <w:rFonts w:ascii="宋体" w:eastAsia="宋体" w:hAnsi="宋体"/>
          <w:sz w:val="24"/>
        </w:rPr>
      </w:pPr>
      <w:r>
        <w:rPr>
          <w:rFonts w:ascii="宋体" w:eastAsia="宋体" w:hAnsi="宋体" w:hint="eastAsia"/>
          <w:sz w:val="24"/>
        </w:rPr>
        <w:t>51.质疑后续处理</w:t>
      </w:r>
    </w:p>
    <w:p w:rsidR="00A6628D" w:rsidRDefault="00F66CCE">
      <w:pPr>
        <w:ind w:firstLineChars="196" w:firstLine="412"/>
        <w:rPr>
          <w:rFonts w:ascii="宋体" w:eastAsia="宋体" w:hAnsi="宋体"/>
          <w:szCs w:val="21"/>
        </w:rPr>
      </w:pPr>
      <w:r>
        <w:rPr>
          <w:rFonts w:ascii="宋体" w:eastAsia="宋体" w:hAnsi="宋体" w:hint="eastAsia"/>
          <w:szCs w:val="21"/>
        </w:rPr>
        <w:t>52.1供应商质疑不成立，或者成立但未对中标、成交结果构成影响的，继续开展采购活动。</w:t>
      </w:r>
    </w:p>
    <w:p w:rsidR="00A6628D" w:rsidRDefault="00F66CCE">
      <w:pPr>
        <w:ind w:firstLineChars="196" w:firstLine="412"/>
        <w:rPr>
          <w:rFonts w:ascii="宋体" w:eastAsia="宋体" w:hAnsi="宋体"/>
          <w:szCs w:val="21"/>
        </w:rPr>
      </w:pPr>
      <w:r>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w:t>
      </w:r>
      <w:r>
        <w:rPr>
          <w:rFonts w:ascii="宋体" w:eastAsia="宋体" w:hAnsi="宋体" w:hint="eastAsia"/>
          <w:szCs w:val="21"/>
        </w:rPr>
        <w:lastRenderedPageBreak/>
        <w:t>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A6628D" w:rsidRDefault="00A6628D">
      <w:pPr>
        <w:spacing w:line="240" w:lineRule="atLeast"/>
        <w:rPr>
          <w:rFonts w:ascii="宋体" w:eastAsia="宋体" w:hAnsi="宋体"/>
          <w:szCs w:val="21"/>
        </w:rPr>
      </w:pPr>
    </w:p>
    <w:p w:rsidR="00A6628D" w:rsidRDefault="00A6628D">
      <w:pPr>
        <w:jc w:val="center"/>
        <w:rPr>
          <w:rFonts w:ascii="宋体" w:eastAsia="宋体" w:hAnsi="宋体"/>
          <w:color w:val="FF0000"/>
          <w:szCs w:val="21"/>
        </w:rPr>
      </w:pPr>
    </w:p>
    <w:p w:rsidR="00A6628D" w:rsidRDefault="00A6628D">
      <w:pPr>
        <w:rPr>
          <w:rFonts w:ascii="宋体" w:eastAsia="宋体" w:hAnsi="宋体"/>
        </w:rPr>
      </w:pPr>
    </w:p>
    <w:sectPr w:rsidR="00A6628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BB" w:rsidRDefault="00D247BB">
      <w:r>
        <w:separator/>
      </w:r>
    </w:p>
  </w:endnote>
  <w:endnote w:type="continuationSeparator" w:id="0">
    <w:p w:rsidR="00D247BB" w:rsidRDefault="00D2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D" w:rsidRDefault="00F66CCE">
    <w:pPr>
      <w:pStyle w:val="af0"/>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6628D" w:rsidRDefault="00A662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D" w:rsidRDefault="00F66CCE">
    <w:pPr>
      <w:pStyle w:val="af0"/>
      <w:framePr w:wrap="around" w:vAnchor="text" w:hAnchor="margin" w:xAlign="center" w:y="1"/>
      <w:rPr>
        <w:rStyle w:val="af9"/>
      </w:rPr>
    </w:pPr>
    <w:r>
      <w:t xml:space="preserve">- </w:t>
    </w:r>
    <w:r>
      <w:fldChar w:fldCharType="begin"/>
    </w:r>
    <w:r>
      <w:instrText xml:space="preserve"> PAGE </w:instrText>
    </w:r>
    <w:r>
      <w:fldChar w:fldCharType="separate"/>
    </w:r>
    <w:r w:rsidR="008D587F">
      <w:rPr>
        <w:noProof/>
      </w:rPr>
      <w:t>6</w:t>
    </w:r>
    <w:r>
      <w:fldChar w:fldCharType="end"/>
    </w:r>
    <w:r>
      <w:t xml:space="preserve"> -</w:t>
    </w:r>
  </w:p>
  <w:p w:rsidR="00A6628D" w:rsidRDefault="00A662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BB" w:rsidRDefault="00D247BB">
      <w:r>
        <w:separator/>
      </w:r>
    </w:p>
  </w:footnote>
  <w:footnote w:type="continuationSeparator" w:id="0">
    <w:p w:rsidR="00D247BB" w:rsidRDefault="00D24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28D" w:rsidRDefault="00F66CCE">
    <w:pPr>
      <w:pStyle w:val="af1"/>
      <w:jc w:val="left"/>
    </w:pPr>
    <w:r>
      <w:rPr>
        <w:rFonts w:hint="eastAsia"/>
      </w:rPr>
      <w:t>深圳大学招投标管理中心</w:t>
    </w:r>
    <w:r>
      <w:rPr>
        <w:rFonts w:hint="eastAsia"/>
      </w:rPr>
      <w:t xml:space="preserve">                                                    SZUCG20200</w:t>
    </w:r>
    <w:r>
      <w:t>866</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C18B18"/>
    <w:multiLevelType w:val="singleLevel"/>
    <w:tmpl w:val="C1C18B18"/>
    <w:lvl w:ilvl="0">
      <w:start w:val="2"/>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1E715BAB"/>
    <w:multiLevelType w:val="singleLevel"/>
    <w:tmpl w:val="1E715BAB"/>
    <w:lvl w:ilvl="0">
      <w:start w:val="1"/>
      <w:numFmt w:val="chineseCounting"/>
      <w:suff w:val="nothing"/>
      <w:lvlText w:val="（%1）"/>
      <w:lvlJc w:val="left"/>
      <w:rPr>
        <w:rFonts w:hint="eastAsia"/>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46D5697"/>
    <w:multiLevelType w:val="multilevel"/>
    <w:tmpl w:val="746D56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10"/>
  </w:num>
  <w:num w:numId="6">
    <w:abstractNumId w:val="7"/>
  </w:num>
  <w:num w:numId="7">
    <w:abstractNumId w:val="8"/>
  </w:num>
  <w:num w:numId="8">
    <w:abstractNumId w:val="9"/>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0A2"/>
    <w:rsid w:val="000473A7"/>
    <w:rsid w:val="0005180A"/>
    <w:rsid w:val="00051F76"/>
    <w:rsid w:val="00052C12"/>
    <w:rsid w:val="0005335F"/>
    <w:rsid w:val="00053CC9"/>
    <w:rsid w:val="000541AE"/>
    <w:rsid w:val="00054B6B"/>
    <w:rsid w:val="00054FAF"/>
    <w:rsid w:val="0005721D"/>
    <w:rsid w:val="000606D8"/>
    <w:rsid w:val="00061EDC"/>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0F40DD"/>
    <w:rsid w:val="001001A7"/>
    <w:rsid w:val="001028E7"/>
    <w:rsid w:val="00103732"/>
    <w:rsid w:val="001037AA"/>
    <w:rsid w:val="0010431D"/>
    <w:rsid w:val="00105321"/>
    <w:rsid w:val="0010623F"/>
    <w:rsid w:val="00107A80"/>
    <w:rsid w:val="00110428"/>
    <w:rsid w:val="00111F24"/>
    <w:rsid w:val="00112ADC"/>
    <w:rsid w:val="00113944"/>
    <w:rsid w:val="00114949"/>
    <w:rsid w:val="00114AB7"/>
    <w:rsid w:val="00121E5C"/>
    <w:rsid w:val="001236D8"/>
    <w:rsid w:val="00123C1A"/>
    <w:rsid w:val="001307C5"/>
    <w:rsid w:val="00131726"/>
    <w:rsid w:val="00131A90"/>
    <w:rsid w:val="00131C25"/>
    <w:rsid w:val="00131F24"/>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87F78"/>
    <w:rsid w:val="00195A85"/>
    <w:rsid w:val="001969D8"/>
    <w:rsid w:val="001A6C94"/>
    <w:rsid w:val="001B05B7"/>
    <w:rsid w:val="001B1DB6"/>
    <w:rsid w:val="001B2611"/>
    <w:rsid w:val="001B3C27"/>
    <w:rsid w:val="001B637E"/>
    <w:rsid w:val="001B76F3"/>
    <w:rsid w:val="001C09A2"/>
    <w:rsid w:val="001C21C3"/>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6CA9"/>
    <w:rsid w:val="001E718A"/>
    <w:rsid w:val="001E7C28"/>
    <w:rsid w:val="001F234C"/>
    <w:rsid w:val="001F3563"/>
    <w:rsid w:val="001F3D37"/>
    <w:rsid w:val="001F4863"/>
    <w:rsid w:val="001F5733"/>
    <w:rsid w:val="001F5E0D"/>
    <w:rsid w:val="00200BAB"/>
    <w:rsid w:val="00202220"/>
    <w:rsid w:val="00203218"/>
    <w:rsid w:val="00207A4F"/>
    <w:rsid w:val="002154FD"/>
    <w:rsid w:val="00216907"/>
    <w:rsid w:val="00222A52"/>
    <w:rsid w:val="00223F8B"/>
    <w:rsid w:val="00224A6F"/>
    <w:rsid w:val="00224F75"/>
    <w:rsid w:val="00226B45"/>
    <w:rsid w:val="0022764B"/>
    <w:rsid w:val="00233893"/>
    <w:rsid w:val="00237914"/>
    <w:rsid w:val="00242873"/>
    <w:rsid w:val="0025082F"/>
    <w:rsid w:val="00251B6D"/>
    <w:rsid w:val="00253549"/>
    <w:rsid w:val="002546A4"/>
    <w:rsid w:val="00263374"/>
    <w:rsid w:val="002636D1"/>
    <w:rsid w:val="002644FA"/>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8D9"/>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47EA"/>
    <w:rsid w:val="002C6056"/>
    <w:rsid w:val="002D000D"/>
    <w:rsid w:val="002D105C"/>
    <w:rsid w:val="002D2A06"/>
    <w:rsid w:val="002D4C07"/>
    <w:rsid w:val="002D6614"/>
    <w:rsid w:val="002E24D4"/>
    <w:rsid w:val="002E445B"/>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06B4"/>
    <w:rsid w:val="0033314E"/>
    <w:rsid w:val="00334868"/>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C92"/>
    <w:rsid w:val="00382F50"/>
    <w:rsid w:val="003831AD"/>
    <w:rsid w:val="00383F98"/>
    <w:rsid w:val="00387678"/>
    <w:rsid w:val="00390D84"/>
    <w:rsid w:val="00392B36"/>
    <w:rsid w:val="00393D56"/>
    <w:rsid w:val="003942D9"/>
    <w:rsid w:val="00394B64"/>
    <w:rsid w:val="00395F74"/>
    <w:rsid w:val="003979D0"/>
    <w:rsid w:val="00397F4C"/>
    <w:rsid w:val="003A0786"/>
    <w:rsid w:val="003A2EB7"/>
    <w:rsid w:val="003A50CD"/>
    <w:rsid w:val="003B1057"/>
    <w:rsid w:val="003B1ACD"/>
    <w:rsid w:val="003B1E66"/>
    <w:rsid w:val="003B219B"/>
    <w:rsid w:val="003B2489"/>
    <w:rsid w:val="003B3961"/>
    <w:rsid w:val="003B3C27"/>
    <w:rsid w:val="003B5362"/>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665"/>
    <w:rsid w:val="003E4BB4"/>
    <w:rsid w:val="003E6D96"/>
    <w:rsid w:val="003F08A6"/>
    <w:rsid w:val="003F1338"/>
    <w:rsid w:val="003F13D2"/>
    <w:rsid w:val="003F1544"/>
    <w:rsid w:val="003F245E"/>
    <w:rsid w:val="003F47ED"/>
    <w:rsid w:val="003F5D54"/>
    <w:rsid w:val="00400BB4"/>
    <w:rsid w:val="00407C00"/>
    <w:rsid w:val="00410B86"/>
    <w:rsid w:val="004128C9"/>
    <w:rsid w:val="004204D0"/>
    <w:rsid w:val="00422E95"/>
    <w:rsid w:val="004231D1"/>
    <w:rsid w:val="00424D16"/>
    <w:rsid w:val="00432384"/>
    <w:rsid w:val="00432841"/>
    <w:rsid w:val="0043443D"/>
    <w:rsid w:val="0043487F"/>
    <w:rsid w:val="00434FA9"/>
    <w:rsid w:val="00435566"/>
    <w:rsid w:val="00436599"/>
    <w:rsid w:val="004415AD"/>
    <w:rsid w:val="004469D3"/>
    <w:rsid w:val="004470E7"/>
    <w:rsid w:val="00447A0D"/>
    <w:rsid w:val="00451044"/>
    <w:rsid w:val="00451758"/>
    <w:rsid w:val="00451B74"/>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1EE9"/>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1A2"/>
    <w:rsid w:val="004D7C2E"/>
    <w:rsid w:val="004E1B2B"/>
    <w:rsid w:val="004E205D"/>
    <w:rsid w:val="004E3066"/>
    <w:rsid w:val="004E3851"/>
    <w:rsid w:val="004E54F9"/>
    <w:rsid w:val="004E55A7"/>
    <w:rsid w:val="004E6139"/>
    <w:rsid w:val="004E7B63"/>
    <w:rsid w:val="004F0C0E"/>
    <w:rsid w:val="004F2011"/>
    <w:rsid w:val="004F3464"/>
    <w:rsid w:val="004F647A"/>
    <w:rsid w:val="004F65F5"/>
    <w:rsid w:val="00501646"/>
    <w:rsid w:val="00501B3A"/>
    <w:rsid w:val="00502C77"/>
    <w:rsid w:val="0050612A"/>
    <w:rsid w:val="00507CDE"/>
    <w:rsid w:val="0051168A"/>
    <w:rsid w:val="00512FA0"/>
    <w:rsid w:val="00514473"/>
    <w:rsid w:val="00516CA8"/>
    <w:rsid w:val="00517F4C"/>
    <w:rsid w:val="00520AE7"/>
    <w:rsid w:val="0052123F"/>
    <w:rsid w:val="0052234F"/>
    <w:rsid w:val="005237FD"/>
    <w:rsid w:val="00525E1F"/>
    <w:rsid w:val="005268CF"/>
    <w:rsid w:val="005303D1"/>
    <w:rsid w:val="00534EB8"/>
    <w:rsid w:val="00536316"/>
    <w:rsid w:val="0053673D"/>
    <w:rsid w:val="00540A40"/>
    <w:rsid w:val="00543D8B"/>
    <w:rsid w:val="00545438"/>
    <w:rsid w:val="00546183"/>
    <w:rsid w:val="00547FBA"/>
    <w:rsid w:val="00550434"/>
    <w:rsid w:val="00550809"/>
    <w:rsid w:val="00552777"/>
    <w:rsid w:val="005565C2"/>
    <w:rsid w:val="00556AA7"/>
    <w:rsid w:val="00562A14"/>
    <w:rsid w:val="005650B6"/>
    <w:rsid w:val="00566225"/>
    <w:rsid w:val="00566A83"/>
    <w:rsid w:val="0057151E"/>
    <w:rsid w:val="00573BAD"/>
    <w:rsid w:val="00574174"/>
    <w:rsid w:val="0057475E"/>
    <w:rsid w:val="00574E09"/>
    <w:rsid w:val="005752F4"/>
    <w:rsid w:val="00576E15"/>
    <w:rsid w:val="00577996"/>
    <w:rsid w:val="00577FB1"/>
    <w:rsid w:val="00580201"/>
    <w:rsid w:val="005812F8"/>
    <w:rsid w:val="00582C67"/>
    <w:rsid w:val="00585DA5"/>
    <w:rsid w:val="005902D4"/>
    <w:rsid w:val="00591E3F"/>
    <w:rsid w:val="005931EA"/>
    <w:rsid w:val="00595069"/>
    <w:rsid w:val="00595FBF"/>
    <w:rsid w:val="005966FB"/>
    <w:rsid w:val="00596BAB"/>
    <w:rsid w:val="005A031C"/>
    <w:rsid w:val="005A3123"/>
    <w:rsid w:val="005A55F2"/>
    <w:rsid w:val="005A59C4"/>
    <w:rsid w:val="005A60A0"/>
    <w:rsid w:val="005A6FE8"/>
    <w:rsid w:val="005A7988"/>
    <w:rsid w:val="005B1002"/>
    <w:rsid w:val="005B372D"/>
    <w:rsid w:val="005B5CDE"/>
    <w:rsid w:val="005B6265"/>
    <w:rsid w:val="005B6D24"/>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E782F"/>
    <w:rsid w:val="005F2A7F"/>
    <w:rsid w:val="005F335B"/>
    <w:rsid w:val="005F43B4"/>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32E6"/>
    <w:rsid w:val="00656322"/>
    <w:rsid w:val="006738CF"/>
    <w:rsid w:val="00674093"/>
    <w:rsid w:val="006746B3"/>
    <w:rsid w:val="00676E85"/>
    <w:rsid w:val="0067712A"/>
    <w:rsid w:val="00677278"/>
    <w:rsid w:val="00683E96"/>
    <w:rsid w:val="0068425A"/>
    <w:rsid w:val="00687264"/>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458"/>
    <w:rsid w:val="006E0708"/>
    <w:rsid w:val="006E1513"/>
    <w:rsid w:val="006E3EE7"/>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750D"/>
    <w:rsid w:val="007301F7"/>
    <w:rsid w:val="00732F14"/>
    <w:rsid w:val="007341B4"/>
    <w:rsid w:val="00734BF6"/>
    <w:rsid w:val="007367D2"/>
    <w:rsid w:val="00737206"/>
    <w:rsid w:val="007376A3"/>
    <w:rsid w:val="00740923"/>
    <w:rsid w:val="0074134F"/>
    <w:rsid w:val="00742938"/>
    <w:rsid w:val="00743410"/>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1D7C"/>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340"/>
    <w:rsid w:val="007D2BD7"/>
    <w:rsid w:val="007D546C"/>
    <w:rsid w:val="007D5B61"/>
    <w:rsid w:val="007D5C42"/>
    <w:rsid w:val="007E0C56"/>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17F9D"/>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377"/>
    <w:rsid w:val="00853F2D"/>
    <w:rsid w:val="00863E1E"/>
    <w:rsid w:val="0086447A"/>
    <w:rsid w:val="00866AEE"/>
    <w:rsid w:val="008706EB"/>
    <w:rsid w:val="00870746"/>
    <w:rsid w:val="00871A77"/>
    <w:rsid w:val="008742A3"/>
    <w:rsid w:val="008744C1"/>
    <w:rsid w:val="00875806"/>
    <w:rsid w:val="00880E35"/>
    <w:rsid w:val="00880EA1"/>
    <w:rsid w:val="00885980"/>
    <w:rsid w:val="008932F4"/>
    <w:rsid w:val="00893DD0"/>
    <w:rsid w:val="0089734A"/>
    <w:rsid w:val="008A02A8"/>
    <w:rsid w:val="008A0AF6"/>
    <w:rsid w:val="008A1C8D"/>
    <w:rsid w:val="008A591E"/>
    <w:rsid w:val="008A5B8D"/>
    <w:rsid w:val="008B02BD"/>
    <w:rsid w:val="008B0CDC"/>
    <w:rsid w:val="008B3D35"/>
    <w:rsid w:val="008D0CAB"/>
    <w:rsid w:val="008D16D7"/>
    <w:rsid w:val="008D18E8"/>
    <w:rsid w:val="008D2094"/>
    <w:rsid w:val="008D2407"/>
    <w:rsid w:val="008D587F"/>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1A4C"/>
    <w:rsid w:val="009438ED"/>
    <w:rsid w:val="0094423B"/>
    <w:rsid w:val="00944271"/>
    <w:rsid w:val="009464BA"/>
    <w:rsid w:val="0094656E"/>
    <w:rsid w:val="00951C67"/>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85405"/>
    <w:rsid w:val="00992826"/>
    <w:rsid w:val="00997C61"/>
    <w:rsid w:val="009A34C1"/>
    <w:rsid w:val="009A457F"/>
    <w:rsid w:val="009B109E"/>
    <w:rsid w:val="009B1374"/>
    <w:rsid w:val="009B43BA"/>
    <w:rsid w:val="009B70CC"/>
    <w:rsid w:val="009B77D3"/>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39A5"/>
    <w:rsid w:val="009F70E1"/>
    <w:rsid w:val="009F7565"/>
    <w:rsid w:val="00A01325"/>
    <w:rsid w:val="00A02257"/>
    <w:rsid w:val="00A02E21"/>
    <w:rsid w:val="00A03865"/>
    <w:rsid w:val="00A05106"/>
    <w:rsid w:val="00A0625C"/>
    <w:rsid w:val="00A06799"/>
    <w:rsid w:val="00A07FB7"/>
    <w:rsid w:val="00A1303A"/>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628D"/>
    <w:rsid w:val="00A67CCA"/>
    <w:rsid w:val="00A70700"/>
    <w:rsid w:val="00A71143"/>
    <w:rsid w:val="00A7208B"/>
    <w:rsid w:val="00A72D61"/>
    <w:rsid w:val="00A74203"/>
    <w:rsid w:val="00A74676"/>
    <w:rsid w:val="00A770EB"/>
    <w:rsid w:val="00A862E3"/>
    <w:rsid w:val="00A86368"/>
    <w:rsid w:val="00A86675"/>
    <w:rsid w:val="00A909BF"/>
    <w:rsid w:val="00A923D7"/>
    <w:rsid w:val="00A92A7B"/>
    <w:rsid w:val="00A9676C"/>
    <w:rsid w:val="00A97666"/>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1218C"/>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6764"/>
    <w:rsid w:val="00B972FA"/>
    <w:rsid w:val="00B97A3C"/>
    <w:rsid w:val="00BA003A"/>
    <w:rsid w:val="00BA0721"/>
    <w:rsid w:val="00BA37BC"/>
    <w:rsid w:val="00BA3C6B"/>
    <w:rsid w:val="00BA5B03"/>
    <w:rsid w:val="00BB26CA"/>
    <w:rsid w:val="00BB2D35"/>
    <w:rsid w:val="00BB63C9"/>
    <w:rsid w:val="00BC1AD5"/>
    <w:rsid w:val="00BC2E6D"/>
    <w:rsid w:val="00BC4741"/>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13ED"/>
    <w:rsid w:val="00C22634"/>
    <w:rsid w:val="00C23508"/>
    <w:rsid w:val="00C23E21"/>
    <w:rsid w:val="00C30890"/>
    <w:rsid w:val="00C30B2B"/>
    <w:rsid w:val="00C32B65"/>
    <w:rsid w:val="00C33082"/>
    <w:rsid w:val="00C33ED2"/>
    <w:rsid w:val="00C34802"/>
    <w:rsid w:val="00C36227"/>
    <w:rsid w:val="00C3655B"/>
    <w:rsid w:val="00C40B29"/>
    <w:rsid w:val="00C43C9B"/>
    <w:rsid w:val="00C44E22"/>
    <w:rsid w:val="00C45F65"/>
    <w:rsid w:val="00C4607D"/>
    <w:rsid w:val="00C462A6"/>
    <w:rsid w:val="00C467DB"/>
    <w:rsid w:val="00C5053C"/>
    <w:rsid w:val="00C5146D"/>
    <w:rsid w:val="00C51EE0"/>
    <w:rsid w:val="00C561D3"/>
    <w:rsid w:val="00C566F7"/>
    <w:rsid w:val="00C56F12"/>
    <w:rsid w:val="00C60EFE"/>
    <w:rsid w:val="00C62971"/>
    <w:rsid w:val="00C64393"/>
    <w:rsid w:val="00C64F82"/>
    <w:rsid w:val="00C67F6B"/>
    <w:rsid w:val="00C7129C"/>
    <w:rsid w:val="00C7258C"/>
    <w:rsid w:val="00C73143"/>
    <w:rsid w:val="00C741B3"/>
    <w:rsid w:val="00C7565D"/>
    <w:rsid w:val="00C76B5F"/>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18AA"/>
    <w:rsid w:val="00D23DB5"/>
    <w:rsid w:val="00D247BB"/>
    <w:rsid w:val="00D2480E"/>
    <w:rsid w:val="00D26B16"/>
    <w:rsid w:val="00D27997"/>
    <w:rsid w:val="00D32C15"/>
    <w:rsid w:val="00D332B8"/>
    <w:rsid w:val="00D34DF4"/>
    <w:rsid w:val="00D35547"/>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4179"/>
    <w:rsid w:val="00DF5388"/>
    <w:rsid w:val="00DF5A3E"/>
    <w:rsid w:val="00DF63F4"/>
    <w:rsid w:val="00E00076"/>
    <w:rsid w:val="00E02375"/>
    <w:rsid w:val="00E029AD"/>
    <w:rsid w:val="00E049D7"/>
    <w:rsid w:val="00E065F9"/>
    <w:rsid w:val="00E10E7B"/>
    <w:rsid w:val="00E20BB1"/>
    <w:rsid w:val="00E21586"/>
    <w:rsid w:val="00E238D3"/>
    <w:rsid w:val="00E240C7"/>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05F0"/>
    <w:rsid w:val="00E720F1"/>
    <w:rsid w:val="00E7287C"/>
    <w:rsid w:val="00E72D34"/>
    <w:rsid w:val="00E739DA"/>
    <w:rsid w:val="00E757B6"/>
    <w:rsid w:val="00E82103"/>
    <w:rsid w:val="00E82285"/>
    <w:rsid w:val="00E82ABB"/>
    <w:rsid w:val="00E82F87"/>
    <w:rsid w:val="00E8351F"/>
    <w:rsid w:val="00E84201"/>
    <w:rsid w:val="00E84CA2"/>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0E35"/>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345B"/>
    <w:rsid w:val="00F13497"/>
    <w:rsid w:val="00F139D0"/>
    <w:rsid w:val="00F13E1F"/>
    <w:rsid w:val="00F1485C"/>
    <w:rsid w:val="00F1565B"/>
    <w:rsid w:val="00F16E87"/>
    <w:rsid w:val="00F22128"/>
    <w:rsid w:val="00F2510C"/>
    <w:rsid w:val="00F343F2"/>
    <w:rsid w:val="00F36383"/>
    <w:rsid w:val="00F40083"/>
    <w:rsid w:val="00F40CA4"/>
    <w:rsid w:val="00F421D5"/>
    <w:rsid w:val="00F4225C"/>
    <w:rsid w:val="00F43A7B"/>
    <w:rsid w:val="00F4557C"/>
    <w:rsid w:val="00F51A14"/>
    <w:rsid w:val="00F53906"/>
    <w:rsid w:val="00F54419"/>
    <w:rsid w:val="00F55140"/>
    <w:rsid w:val="00F56807"/>
    <w:rsid w:val="00F57797"/>
    <w:rsid w:val="00F60C5D"/>
    <w:rsid w:val="00F615EC"/>
    <w:rsid w:val="00F61F5B"/>
    <w:rsid w:val="00F63FE6"/>
    <w:rsid w:val="00F65609"/>
    <w:rsid w:val="00F65D30"/>
    <w:rsid w:val="00F66CCE"/>
    <w:rsid w:val="00F67219"/>
    <w:rsid w:val="00F67A2C"/>
    <w:rsid w:val="00F71A6E"/>
    <w:rsid w:val="00F770A5"/>
    <w:rsid w:val="00F77B03"/>
    <w:rsid w:val="00F82177"/>
    <w:rsid w:val="00F83350"/>
    <w:rsid w:val="00F90B27"/>
    <w:rsid w:val="00F91FE9"/>
    <w:rsid w:val="00F936FA"/>
    <w:rsid w:val="00F95221"/>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 w:val="4D6C1F5B"/>
    <w:rsid w:val="5E073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342B2-7E38-4CBA-B931-85768EB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af2">
    <w:name w:val="index heading"/>
    <w:basedOn w:val="a3"/>
    <w:next w:val="12"/>
    <w:semiHidden/>
    <w:rPr>
      <w:rFonts w:ascii="Times New Roman" w:eastAsia="宋体" w:hAnsi="Times New Roman" w:cs="Times New Roman"/>
      <w:szCs w:val="20"/>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3">
    <w:name w:val="Normal (Web)"/>
    <w:basedOn w:val="a3"/>
    <w:rPr>
      <w:rFonts w:ascii="Times New Roman" w:eastAsia="宋体" w:hAnsi="Times New Roman" w:cs="Times New Roman"/>
      <w:sz w:val="24"/>
      <w:szCs w:val="24"/>
    </w:rPr>
  </w:style>
  <w:style w:type="paragraph" w:styleId="af4">
    <w:name w:val="Title"/>
    <w:basedOn w:val="a3"/>
    <w:link w:val="Char9"/>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a"/>
    <w:pPr>
      <w:autoSpaceDE/>
      <w:autoSpaceDN/>
      <w:adjustRightInd/>
      <w:textAlignment w:val="auto"/>
    </w:pPr>
    <w:rPr>
      <w:b/>
      <w:bCs/>
      <w:kern w:val="2"/>
      <w:sz w:val="21"/>
      <w:szCs w:val="24"/>
    </w:rPr>
  </w:style>
  <w:style w:type="paragraph" w:styleId="af6">
    <w:name w:val="Body Text First Indent"/>
    <w:basedOn w:val="ab"/>
    <w:link w:val="Charb"/>
    <w:pPr>
      <w:spacing w:after="120" w:line="240" w:lineRule="auto"/>
      <w:ind w:firstLineChars="100" w:firstLine="420"/>
    </w:pPr>
    <w:rPr>
      <w:sz w:val="21"/>
    </w:rPr>
  </w:style>
  <w:style w:type="table" w:styleId="af7">
    <w:name w:val="Table Grid"/>
    <w:basedOn w:val="a6"/>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5"/>
  </w:style>
  <w:style w:type="character" w:styleId="afa">
    <w:name w:val="FollowedHyperlink"/>
    <w:basedOn w:val="a5"/>
    <w:uiPriority w:val="99"/>
    <w:semiHidden/>
    <w:unhideWhenUsed/>
    <w:rPr>
      <w:color w:val="954F72" w:themeColor="followedHyperlink"/>
      <w:u w:val="single"/>
    </w:rPr>
  </w:style>
  <w:style w:type="character" w:styleId="afb">
    <w:name w:val="Hyperlink"/>
    <w:qFormat/>
    <w:rPr>
      <w:color w:val="0000FF"/>
      <w:u w:val="single"/>
    </w:rPr>
  </w:style>
  <w:style w:type="character" w:styleId="afc">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d">
    <w:name w:val="标题 字符"/>
    <w:basedOn w:val="a5"/>
    <w:uiPriority w:val="10"/>
    <w:qFormat/>
    <w:rPr>
      <w:rFonts w:asciiTheme="majorHAnsi" w:eastAsiaTheme="majorEastAsia" w:hAnsiTheme="majorHAnsi" w:cstheme="majorBidi"/>
      <w:b/>
      <w:bCs/>
      <w:sz w:val="32"/>
      <w:szCs w:val="32"/>
    </w:rPr>
  </w:style>
  <w:style w:type="character" w:customStyle="1" w:styleId="afe">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f">
    <w:name w:val="纯文本 字符"/>
    <w:basedOn w:val="a5"/>
    <w:uiPriority w:val="99"/>
    <w:semiHidden/>
    <w:rPr>
      <w:rFonts w:asciiTheme="minorEastAsia" w:hAnsi="Courier New" w:cs="Courier New"/>
    </w:rPr>
  </w:style>
  <w:style w:type="character" w:customStyle="1" w:styleId="aff0">
    <w:name w:val="正文文本缩进 字符"/>
    <w:basedOn w:val="a5"/>
    <w:uiPriority w:val="99"/>
    <w:semiHidden/>
  </w:style>
  <w:style w:type="character" w:customStyle="1" w:styleId="aff1">
    <w:name w:val="正文文本 字符"/>
    <w:basedOn w:val="a5"/>
    <w:uiPriority w:val="99"/>
    <w:semiHidden/>
  </w:style>
  <w:style w:type="character" w:customStyle="1" w:styleId="24">
    <w:name w:val="正文文本缩进 2 字符"/>
    <w:basedOn w:val="a5"/>
    <w:uiPriority w:val="99"/>
    <w:semiHidden/>
  </w:style>
  <w:style w:type="character" w:customStyle="1" w:styleId="aff2">
    <w:name w:val="页眉 字符"/>
    <w:basedOn w:val="a5"/>
    <w:uiPriority w:val="99"/>
    <w:rPr>
      <w:sz w:val="18"/>
      <w:szCs w:val="18"/>
    </w:rPr>
  </w:style>
  <w:style w:type="character" w:customStyle="1" w:styleId="aff3">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4">
    <w:name w:val="页脚 字符"/>
    <w:basedOn w:val="a5"/>
    <w:uiPriority w:val="99"/>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5">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6">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7">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8">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9">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4"/>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a">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4"/>
    <w:pPr>
      <w:spacing w:before="120" w:after="120"/>
    </w:pPr>
    <w:rPr>
      <w:rFonts w:eastAsia="黑体"/>
      <w:b w:val="0"/>
      <w:sz w:val="30"/>
      <w:szCs w:val="21"/>
    </w:rPr>
  </w:style>
  <w:style w:type="paragraph" w:customStyle="1" w:styleId="26">
    <w:name w:val="样式2"/>
    <w:basedOn w:val="af4"/>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b">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c">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d">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e">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f">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0">
    <w:name w:val="正文首行缩进 字符"/>
    <w:basedOn w:val="aff1"/>
    <w:uiPriority w:val="99"/>
    <w:semiHidden/>
  </w:style>
  <w:style w:type="character" w:customStyle="1" w:styleId="Charb">
    <w:name w:val="正文首行缩进 Char"/>
    <w:link w:val="af6"/>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1">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2">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3">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4">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5">
    <w:name w:val="表格字"/>
    <w:basedOn w:val="a3"/>
    <w:pPr>
      <w:adjustRightInd w:val="0"/>
      <w:jc w:val="center"/>
    </w:pPr>
    <w:rPr>
      <w:rFonts w:ascii="宋体" w:eastAsia="宋体" w:hAnsi="Times New Roman" w:cs="Times New Roman"/>
      <w:sz w:val="24"/>
      <w:szCs w:val="20"/>
    </w:rPr>
  </w:style>
  <w:style w:type="character" w:customStyle="1" w:styleId="afff6">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7">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7"/>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6"/>
    <w:uiPriority w:val="99"/>
    <w:pPr>
      <w:spacing w:beforeLines="50" w:afterLines="50" w:line="360" w:lineRule="auto"/>
      <w:ind w:firstLineChars="200" w:firstLine="480"/>
    </w:pPr>
    <w:rPr>
      <w:rFonts w:cs="宋体"/>
      <w:sz w:val="24"/>
      <w:szCs w:val="20"/>
    </w:rPr>
  </w:style>
  <w:style w:type="character" w:customStyle="1" w:styleId="afff8">
    <w:name w:val="批注主题 字符"/>
    <w:basedOn w:val="aff3"/>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5"/>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9"/>
    <w:uiPriority w:val="34"/>
    <w:qFormat/>
    <w:locked/>
    <w:rPr>
      <w:rFonts w:ascii="Calibri" w:eastAsia="宋体" w:hAnsi="Calibri" w:cs="Times New Roman"/>
    </w:rPr>
  </w:style>
  <w:style w:type="character" w:customStyle="1" w:styleId="font21">
    <w:name w:val="font21"/>
    <w:rPr>
      <w:rFonts w:ascii="宋体" w:eastAsia="宋体" w:hAnsi="宋体" w:cs="宋体" w:hint="eastAsia"/>
      <w:b/>
      <w:color w:val="000000"/>
      <w:sz w:val="18"/>
      <w:szCs w:val="18"/>
      <w:u w:val="none"/>
    </w:rPr>
  </w:style>
  <w:style w:type="character" w:customStyle="1" w:styleId="18">
    <w:name w:val="页眉 字符1"/>
    <w:uiPriority w:val="99"/>
    <w:semiHidden/>
    <w:rPr>
      <w:kern w:val="2"/>
      <w:sz w:val="18"/>
      <w:szCs w:val="18"/>
    </w:rPr>
  </w:style>
  <w:style w:type="character" w:customStyle="1" w:styleId="19">
    <w:name w:val="页脚 字符1"/>
    <w:uiPriority w:val="99"/>
    <w:semiHidden/>
    <w:rPr>
      <w:kern w:val="2"/>
      <w:sz w:val="18"/>
      <w:szCs w:val="18"/>
    </w:rPr>
  </w:style>
  <w:style w:type="paragraph" w:customStyle="1" w:styleId="Style219">
    <w:name w:val="_Style 219"/>
    <w:basedOn w:val="a3"/>
    <w:next w:val="aff9"/>
    <w:uiPriority w:val="34"/>
    <w:qFormat/>
    <w:pPr>
      <w:ind w:firstLineChars="200" w:firstLine="420"/>
    </w:pPr>
    <w:rPr>
      <w:rFonts w:ascii="Calibri" w:eastAsia="宋体" w:hAnsi="Calibri" w:cs="Times New Roman"/>
    </w:rPr>
  </w:style>
  <w:style w:type="character" w:customStyle="1" w:styleId="1a">
    <w:name w:val="明显强调1"/>
    <w:basedOn w:val="a5"/>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DE100-6621-4836-8972-EA5FA256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3705</Words>
  <Characters>21122</Characters>
  <Application>Microsoft Office Word</Application>
  <DocSecurity>0</DocSecurity>
  <Lines>176</Lines>
  <Paragraphs>49</Paragraphs>
  <ScaleCrop>false</ScaleCrop>
  <Company>Lenovo</Company>
  <LinksUpToDate>false</LinksUpToDate>
  <CharactersWithSpaces>24778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1315</cp:revision>
  <cp:lastPrinted>2017-05-08T06:28:00Z</cp:lastPrinted>
  <dcterms:created xsi:type="dcterms:W3CDTF">2018-01-03T02:52:00Z</dcterms:created>
  <dcterms:modified xsi:type="dcterms:W3CDTF">2020-11-09T02:42:00Z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