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1BF07593" w14:textId="77777777" w:rsidR="00AB03A9" w:rsidRPr="00AB03A9" w:rsidRDefault="00131726"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深圳大学总医院信息系统安全等级保护测评服务</w:t>
      </w:r>
    </w:p>
    <w:p w14:paraId="72DB586C" w14:textId="77777777" w:rsidR="00AB03A9" w:rsidRPr="00AB03A9"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131726">
        <w:rPr>
          <w:rFonts w:ascii="宋体" w:eastAsia="宋体" w:hAnsi="宋体" w:cs="Times New Roman" w:hint="eastAsia"/>
          <w:color w:val="FF0000"/>
          <w:sz w:val="30"/>
          <w:szCs w:val="24"/>
        </w:rPr>
        <w:t>SZU2018077FW</w:t>
      </w:r>
      <w:r w:rsidRPr="00AB03A9">
        <w:rPr>
          <w:rFonts w:ascii="宋体" w:eastAsia="宋体" w:hAnsi="宋体" w:cs="Times New Roman" w:hint="eastAsia"/>
          <w:color w:val="000000"/>
          <w:sz w:val="30"/>
          <w:szCs w:val="24"/>
        </w:rPr>
        <w:t>）</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5C0BE369"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二零一</w:t>
      </w:r>
      <w:r w:rsidR="00B75FC5">
        <w:rPr>
          <w:rFonts w:ascii="宋体" w:eastAsia="宋体" w:hAnsi="宋体" w:cs="Times New Roman" w:hint="eastAsia"/>
          <w:color w:val="FF0000"/>
          <w:sz w:val="30"/>
          <w:szCs w:val="24"/>
        </w:rPr>
        <w:t>八</w:t>
      </w:r>
      <w:r w:rsidRPr="00AB03A9">
        <w:rPr>
          <w:rFonts w:ascii="宋体" w:eastAsia="宋体" w:hAnsi="宋体" w:cs="Times New Roman" w:hint="eastAsia"/>
          <w:color w:val="FF0000"/>
          <w:sz w:val="30"/>
          <w:szCs w:val="24"/>
        </w:rPr>
        <w:t>年</w:t>
      </w:r>
      <w:r w:rsidR="006D1AE8">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月</w:t>
      </w:r>
    </w:p>
    <w:p w14:paraId="3AA9A349" w14:textId="18E9EFE7" w:rsidR="00D33330" w:rsidRDefault="00D33330">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5F64D849" w14:textId="58313AA5" w:rsidR="00D33330" w:rsidRDefault="004F1A74" w:rsidP="00D33330">
      <w:pPr>
        <w:keepNext/>
        <w:keepLines/>
        <w:adjustRightInd w:val="0"/>
        <w:spacing w:before="260" w:after="260"/>
        <w:jc w:val="center"/>
        <w:textAlignment w:val="baseline"/>
        <w:outlineLvl w:val="1"/>
        <w:rPr>
          <w:rFonts w:ascii="宋体" w:eastAsia="宋体" w:hAnsi="宋体"/>
          <w:b/>
          <w:bCs/>
          <w:kern w:val="0"/>
          <w:sz w:val="48"/>
          <w:szCs w:val="48"/>
        </w:rPr>
      </w:pPr>
      <w:r>
        <w:rPr>
          <w:rFonts w:ascii="宋体" w:eastAsia="宋体" w:hAnsi="宋体" w:hint="eastAsia"/>
          <w:b/>
          <w:bCs/>
          <w:kern w:val="0"/>
          <w:sz w:val="48"/>
          <w:szCs w:val="48"/>
        </w:rPr>
        <w:lastRenderedPageBreak/>
        <w:t>单一来源</w:t>
      </w:r>
      <w:bookmarkStart w:id="0" w:name="_GoBack"/>
      <w:bookmarkEnd w:id="0"/>
      <w:r w:rsidR="00D33330">
        <w:rPr>
          <w:rFonts w:ascii="宋体" w:eastAsia="宋体" w:hAnsi="宋体" w:hint="eastAsia"/>
          <w:b/>
          <w:bCs/>
          <w:kern w:val="0"/>
          <w:sz w:val="48"/>
          <w:szCs w:val="48"/>
        </w:rPr>
        <w:t>谈判邀请函</w:t>
      </w:r>
    </w:p>
    <w:p w14:paraId="3ACA401D" w14:textId="77777777" w:rsidR="00D33330" w:rsidRDefault="00D33330" w:rsidP="00D33330">
      <w:pPr>
        <w:spacing w:line="360" w:lineRule="auto"/>
        <w:ind w:firstLineChars="196" w:firstLine="470"/>
        <w:jc w:val="left"/>
        <w:rPr>
          <w:rFonts w:ascii="宋体" w:eastAsia="宋体" w:hAnsi="宋体"/>
          <w:sz w:val="24"/>
          <w:szCs w:val="24"/>
        </w:rPr>
      </w:pPr>
    </w:p>
    <w:p w14:paraId="7C0A58F8" w14:textId="2DFC1618" w:rsidR="00D33330" w:rsidRDefault="00D33330" w:rsidP="00D33330">
      <w:pPr>
        <w:spacing w:line="360" w:lineRule="auto"/>
        <w:ind w:firstLineChars="196" w:firstLine="470"/>
        <w:jc w:val="left"/>
        <w:rPr>
          <w:rFonts w:ascii="宋体" w:eastAsia="宋体" w:hAnsi="宋体"/>
          <w:sz w:val="24"/>
          <w:szCs w:val="24"/>
        </w:rPr>
      </w:pPr>
      <w:r>
        <w:rPr>
          <w:rFonts w:ascii="宋体" w:eastAsia="宋体" w:hAnsi="宋体" w:hint="eastAsia"/>
          <w:sz w:val="24"/>
          <w:szCs w:val="24"/>
        </w:rPr>
        <w:t>采购项目</w:t>
      </w:r>
      <w:r w:rsidRPr="00D33330">
        <w:rPr>
          <w:rFonts w:ascii="宋体" w:eastAsia="宋体" w:hAnsi="宋体"/>
          <w:sz w:val="24"/>
          <w:szCs w:val="24"/>
        </w:rPr>
        <w:t>深圳大学总医院信息系统安全等级保护测评服务</w:t>
      </w:r>
      <w:r>
        <w:rPr>
          <w:rFonts w:ascii="宋体" w:eastAsia="宋体" w:hAnsi="宋体" w:hint="eastAsia"/>
          <w:sz w:val="24"/>
          <w:szCs w:val="24"/>
        </w:rPr>
        <w:t>（项目编号：</w:t>
      </w:r>
      <w:r w:rsidRPr="00D33330">
        <w:rPr>
          <w:rFonts w:ascii="宋体" w:eastAsia="宋体" w:hAnsi="宋体"/>
          <w:sz w:val="24"/>
          <w:szCs w:val="24"/>
        </w:rPr>
        <w:t>SZU2018077FW</w:t>
      </w:r>
      <w:r>
        <w:rPr>
          <w:rFonts w:ascii="宋体" w:eastAsia="宋体" w:hAnsi="宋体" w:hint="eastAsia"/>
          <w:sz w:val="24"/>
          <w:szCs w:val="24"/>
        </w:rPr>
        <w:t xml:space="preserve">） </w:t>
      </w:r>
      <w:r w:rsidR="00AB74FC">
        <w:rPr>
          <w:rFonts w:ascii="宋体" w:eastAsia="宋体" w:hAnsi="宋体" w:hint="eastAsia"/>
          <w:sz w:val="24"/>
          <w:szCs w:val="24"/>
        </w:rPr>
        <w:t>竞争性</w:t>
      </w:r>
      <w:r w:rsidR="00AB74FC">
        <w:rPr>
          <w:rFonts w:ascii="宋体" w:eastAsia="宋体" w:hAnsi="宋体"/>
          <w:sz w:val="24"/>
          <w:szCs w:val="24"/>
        </w:rPr>
        <w:t>谈判</w:t>
      </w:r>
      <w:r>
        <w:rPr>
          <w:rFonts w:ascii="宋体" w:eastAsia="宋体" w:hAnsi="宋体" w:hint="eastAsia"/>
          <w:sz w:val="24"/>
          <w:szCs w:val="24"/>
        </w:rPr>
        <w:t>失败。经批准，本项目转为</w:t>
      </w:r>
      <w:r w:rsidR="00AB74FC">
        <w:rPr>
          <w:rFonts w:ascii="宋体" w:eastAsia="宋体" w:hAnsi="宋体" w:hint="eastAsia"/>
          <w:sz w:val="24"/>
          <w:szCs w:val="24"/>
        </w:rPr>
        <w:t>单一来源</w:t>
      </w:r>
      <w:r>
        <w:rPr>
          <w:rFonts w:ascii="宋体" w:eastAsia="宋体" w:hAnsi="宋体" w:hint="eastAsia"/>
          <w:sz w:val="24"/>
          <w:szCs w:val="24"/>
        </w:rPr>
        <w:t>谈判方式采购。</w:t>
      </w:r>
      <w:proofErr w:type="gramStart"/>
      <w:r>
        <w:rPr>
          <w:rFonts w:ascii="宋体" w:eastAsia="宋体" w:hAnsi="宋体" w:hint="eastAsia"/>
          <w:sz w:val="24"/>
          <w:szCs w:val="24"/>
        </w:rPr>
        <w:t>现邀请</w:t>
      </w:r>
      <w:r w:rsidRPr="00D33330">
        <w:rPr>
          <w:rFonts w:ascii="宋体" w:eastAsia="宋体" w:hAnsi="宋体" w:hint="eastAsia"/>
          <w:sz w:val="24"/>
          <w:szCs w:val="24"/>
        </w:rPr>
        <w:t>深圳市网安</w:t>
      </w:r>
      <w:proofErr w:type="gramEnd"/>
      <w:r w:rsidRPr="00D33330">
        <w:rPr>
          <w:rFonts w:ascii="宋体" w:eastAsia="宋体" w:hAnsi="宋体" w:hint="eastAsia"/>
          <w:sz w:val="24"/>
          <w:szCs w:val="24"/>
        </w:rPr>
        <w:t>计算机安全检测技术有限公司</w:t>
      </w:r>
      <w:r>
        <w:rPr>
          <w:rFonts w:ascii="宋体" w:eastAsia="宋体" w:hAnsi="宋体" w:hint="eastAsia"/>
          <w:sz w:val="24"/>
          <w:szCs w:val="24"/>
        </w:rPr>
        <w:t>参加谈判。</w:t>
      </w:r>
    </w:p>
    <w:p w14:paraId="34042A64" w14:textId="77777777" w:rsidR="00D33330" w:rsidRPr="002D00FE" w:rsidRDefault="00D33330" w:rsidP="00D33330">
      <w:pPr>
        <w:spacing w:line="360" w:lineRule="auto"/>
        <w:ind w:firstLineChars="196" w:firstLine="470"/>
        <w:jc w:val="left"/>
        <w:rPr>
          <w:rFonts w:ascii="宋体" w:eastAsia="宋体" w:hAnsi="宋体"/>
          <w:sz w:val="24"/>
          <w:szCs w:val="24"/>
        </w:rPr>
      </w:pPr>
      <w:r w:rsidRPr="002D00FE">
        <w:rPr>
          <w:rFonts w:ascii="宋体" w:eastAsia="宋体" w:hAnsi="宋体" w:hint="eastAsia"/>
          <w:sz w:val="24"/>
          <w:szCs w:val="24"/>
        </w:rPr>
        <w:t>1、谈判小组将就以下谈判内容跟投标人进行谈判：</w:t>
      </w:r>
    </w:p>
    <w:p w14:paraId="1EDB0164" w14:textId="104E602B" w:rsidR="00D33330" w:rsidRPr="002D00FE" w:rsidRDefault="00D33330" w:rsidP="00D33330">
      <w:pPr>
        <w:spacing w:line="360" w:lineRule="auto"/>
        <w:ind w:firstLineChars="196" w:firstLine="470"/>
        <w:jc w:val="left"/>
        <w:rPr>
          <w:rFonts w:ascii="宋体" w:eastAsia="宋体" w:hAnsi="宋体"/>
          <w:sz w:val="24"/>
          <w:szCs w:val="24"/>
        </w:rPr>
      </w:pPr>
      <w:r w:rsidRPr="002D00FE">
        <w:rPr>
          <w:rFonts w:ascii="宋体" w:eastAsia="宋体" w:hAnsi="宋体" w:hint="eastAsia"/>
          <w:sz w:val="24"/>
          <w:szCs w:val="24"/>
        </w:rPr>
        <w:t>就商务、技术</w:t>
      </w:r>
      <w:r w:rsidR="00DE062C">
        <w:rPr>
          <w:rFonts w:ascii="宋体" w:eastAsia="宋体" w:hAnsi="宋体" w:hint="eastAsia"/>
          <w:sz w:val="24"/>
          <w:szCs w:val="24"/>
        </w:rPr>
        <w:t>、</w:t>
      </w:r>
      <w:r w:rsidR="00DE062C">
        <w:rPr>
          <w:rFonts w:ascii="宋体" w:eastAsia="宋体" w:hAnsi="宋体"/>
          <w:sz w:val="24"/>
          <w:szCs w:val="24"/>
        </w:rPr>
        <w:t>价格</w:t>
      </w:r>
      <w:r w:rsidRPr="002D00FE">
        <w:rPr>
          <w:rFonts w:ascii="宋体" w:eastAsia="宋体" w:hAnsi="宋体" w:hint="eastAsia"/>
          <w:sz w:val="24"/>
          <w:szCs w:val="24"/>
        </w:rPr>
        <w:t>等方面进行谈判，供应商有三次报价机会。</w:t>
      </w:r>
    </w:p>
    <w:p w14:paraId="52D1229B" w14:textId="61E4E62D" w:rsidR="00D33330" w:rsidRPr="002D00FE" w:rsidRDefault="00D33330" w:rsidP="00D33330">
      <w:pPr>
        <w:spacing w:line="360" w:lineRule="auto"/>
        <w:ind w:firstLineChars="196" w:firstLine="470"/>
        <w:jc w:val="left"/>
        <w:rPr>
          <w:rFonts w:ascii="宋体" w:eastAsia="宋体" w:hAnsi="宋体"/>
          <w:sz w:val="24"/>
          <w:szCs w:val="24"/>
        </w:rPr>
      </w:pPr>
      <w:r w:rsidRPr="002D00FE">
        <w:rPr>
          <w:rFonts w:ascii="宋体" w:eastAsia="宋体" w:hAnsi="宋体" w:hint="eastAsia"/>
          <w:sz w:val="24"/>
          <w:szCs w:val="24"/>
        </w:rPr>
        <w:t>2、本项目的</w:t>
      </w:r>
      <w:r w:rsidR="00291BD8">
        <w:rPr>
          <w:rFonts w:ascii="宋体" w:eastAsia="宋体" w:hAnsi="宋体" w:hint="eastAsia"/>
          <w:sz w:val="24"/>
          <w:szCs w:val="24"/>
        </w:rPr>
        <w:t>单一来源谈判</w:t>
      </w:r>
      <w:proofErr w:type="gramStart"/>
      <w:r w:rsidRPr="002D00FE">
        <w:rPr>
          <w:rFonts w:ascii="宋体" w:eastAsia="宋体" w:hAnsi="宋体" w:hint="eastAsia"/>
          <w:sz w:val="24"/>
          <w:szCs w:val="24"/>
        </w:rPr>
        <w:t>不</w:t>
      </w:r>
      <w:proofErr w:type="gramEnd"/>
      <w:r w:rsidRPr="002D00FE">
        <w:rPr>
          <w:rFonts w:ascii="宋体" w:eastAsia="宋体" w:hAnsi="宋体" w:hint="eastAsia"/>
          <w:sz w:val="24"/>
          <w:szCs w:val="24"/>
        </w:rPr>
        <w:t>另行制作谈判文件，原招标文件转变为谈判文件。投标人可不另行制作谈判应答文件，原投标文件转为谈判应答文件。如本</w:t>
      </w:r>
      <w:r w:rsidR="00291BD8">
        <w:rPr>
          <w:rFonts w:ascii="宋体" w:eastAsia="宋体" w:hAnsi="宋体" w:hint="eastAsia"/>
          <w:sz w:val="24"/>
          <w:szCs w:val="24"/>
        </w:rPr>
        <w:t>单一来源谈判</w:t>
      </w:r>
      <w:r w:rsidRPr="002D00FE">
        <w:rPr>
          <w:rFonts w:ascii="宋体" w:eastAsia="宋体" w:hAnsi="宋体" w:hint="eastAsia"/>
          <w:sz w:val="24"/>
          <w:szCs w:val="24"/>
        </w:rPr>
        <w:t>邀请函中有与原招标文件不一致的，以本邀请函为准。</w:t>
      </w:r>
    </w:p>
    <w:p w14:paraId="3C2986E0" w14:textId="77777777" w:rsidR="00D33330" w:rsidRDefault="00D33330" w:rsidP="00D33330">
      <w:pPr>
        <w:spacing w:line="360" w:lineRule="auto"/>
        <w:ind w:firstLineChars="196" w:firstLine="470"/>
        <w:jc w:val="left"/>
        <w:rPr>
          <w:rFonts w:ascii="宋体" w:eastAsia="宋体" w:hAnsi="宋体"/>
          <w:sz w:val="24"/>
          <w:szCs w:val="24"/>
        </w:rPr>
      </w:pPr>
      <w:r>
        <w:rPr>
          <w:rFonts w:ascii="宋体" w:eastAsia="宋体" w:hAnsi="宋体" w:hint="eastAsia"/>
          <w:sz w:val="24"/>
          <w:szCs w:val="24"/>
        </w:rPr>
        <w:t>3、谈判时间和地点：</w:t>
      </w:r>
    </w:p>
    <w:p w14:paraId="20280ECD" w14:textId="6058DE34" w:rsidR="00D33330" w:rsidRDefault="00D33330" w:rsidP="00D33330">
      <w:pPr>
        <w:spacing w:line="360" w:lineRule="auto"/>
        <w:ind w:firstLineChars="196" w:firstLine="470"/>
        <w:jc w:val="left"/>
        <w:rPr>
          <w:rFonts w:ascii="宋体" w:eastAsia="宋体" w:hAnsi="宋体"/>
          <w:sz w:val="24"/>
          <w:szCs w:val="24"/>
        </w:rPr>
      </w:pPr>
      <w:r>
        <w:rPr>
          <w:rFonts w:ascii="宋体" w:eastAsia="宋体" w:hAnsi="宋体" w:hint="eastAsia"/>
          <w:sz w:val="24"/>
          <w:szCs w:val="24"/>
        </w:rPr>
        <w:t>定于2018年</w:t>
      </w:r>
      <w:r w:rsidR="00291BD8">
        <w:rPr>
          <w:rFonts w:ascii="宋体" w:eastAsia="宋体" w:hAnsi="宋体" w:hint="eastAsia"/>
          <w:sz w:val="24"/>
          <w:szCs w:val="24"/>
        </w:rPr>
        <w:t>12</w:t>
      </w:r>
      <w:r>
        <w:rPr>
          <w:rFonts w:ascii="宋体" w:eastAsia="宋体" w:hAnsi="宋体" w:hint="eastAsia"/>
          <w:sz w:val="24"/>
          <w:szCs w:val="24"/>
        </w:rPr>
        <w:t>月</w:t>
      </w:r>
      <w:r w:rsidR="00291BD8">
        <w:rPr>
          <w:rFonts w:ascii="宋体" w:eastAsia="宋体" w:hAnsi="宋体" w:hint="eastAsia"/>
          <w:sz w:val="24"/>
          <w:szCs w:val="24"/>
        </w:rPr>
        <w:t>05</w:t>
      </w:r>
      <w:r>
        <w:rPr>
          <w:rFonts w:ascii="宋体" w:eastAsia="宋体" w:hAnsi="宋体" w:hint="eastAsia"/>
          <w:sz w:val="24"/>
          <w:szCs w:val="24"/>
        </w:rPr>
        <w:t>日下午</w:t>
      </w:r>
      <w:r w:rsidR="00EB4CFB">
        <w:rPr>
          <w:rFonts w:ascii="宋体" w:eastAsia="宋体" w:hAnsi="宋体" w:hint="eastAsia"/>
          <w:sz w:val="24"/>
          <w:szCs w:val="24"/>
        </w:rPr>
        <w:t>14:3</w:t>
      </w:r>
      <w:r>
        <w:rPr>
          <w:rFonts w:ascii="宋体" w:eastAsia="宋体" w:hAnsi="宋体" w:hint="eastAsia"/>
          <w:sz w:val="24"/>
          <w:szCs w:val="24"/>
        </w:rPr>
        <w:t>0 (北京时间)，在深圳大学招投标管理中心进行谈判。开标室：深圳大学办公楼241室。届时请参加谈判的代表出席谈判（谈判响应文件直接送至谈判地点）。</w:t>
      </w:r>
    </w:p>
    <w:p w14:paraId="3BCC96A1" w14:textId="77777777" w:rsidR="00D33330" w:rsidRDefault="00D33330" w:rsidP="00D33330">
      <w:pPr>
        <w:spacing w:line="360" w:lineRule="auto"/>
        <w:ind w:firstLineChars="196" w:firstLine="470"/>
        <w:jc w:val="left"/>
        <w:rPr>
          <w:rFonts w:ascii="宋体" w:eastAsia="宋体" w:hAnsi="宋体"/>
          <w:sz w:val="24"/>
          <w:szCs w:val="24"/>
        </w:rPr>
      </w:pPr>
    </w:p>
    <w:p w14:paraId="32BB7542" w14:textId="77777777" w:rsidR="00D33330" w:rsidRDefault="00D33330" w:rsidP="00D33330">
      <w:pPr>
        <w:spacing w:beforeLines="50" w:before="231" w:line="260" w:lineRule="exact"/>
        <w:jc w:val="right"/>
        <w:rPr>
          <w:rFonts w:ascii="宋体" w:eastAsia="宋体" w:hAnsi="宋体"/>
          <w:sz w:val="24"/>
          <w:szCs w:val="24"/>
        </w:rPr>
      </w:pPr>
      <w:r>
        <w:rPr>
          <w:rFonts w:ascii="宋体" w:eastAsia="宋体" w:hAnsi="宋体" w:hint="eastAsia"/>
          <w:sz w:val="24"/>
          <w:szCs w:val="24"/>
        </w:rPr>
        <w:t xml:space="preserve">招标机构名称：深圳大学招投标管理中心 </w:t>
      </w:r>
    </w:p>
    <w:p w14:paraId="5C8E257D" w14:textId="77777777" w:rsidR="00D33330" w:rsidRDefault="00D33330" w:rsidP="00D33330">
      <w:pPr>
        <w:wordWrap w:val="0"/>
        <w:spacing w:beforeLines="50" w:before="231" w:line="260" w:lineRule="exact"/>
        <w:jc w:val="right"/>
        <w:rPr>
          <w:rFonts w:ascii="宋体" w:eastAsia="宋体" w:hAnsi="宋体"/>
          <w:sz w:val="24"/>
          <w:szCs w:val="24"/>
        </w:rPr>
      </w:pPr>
      <w:r>
        <w:rPr>
          <w:rFonts w:ascii="宋体" w:eastAsia="宋体" w:hAnsi="宋体" w:hint="eastAsia"/>
          <w:sz w:val="24"/>
          <w:szCs w:val="24"/>
        </w:rPr>
        <w:t xml:space="preserve">联 系 人：徐老师 电话：（0755）2691 </w:t>
      </w:r>
      <w:r>
        <w:rPr>
          <w:rFonts w:ascii="宋体" w:eastAsia="宋体" w:hAnsi="宋体"/>
          <w:sz w:val="24"/>
          <w:szCs w:val="24"/>
        </w:rPr>
        <w:t>8136</w:t>
      </w:r>
    </w:p>
    <w:p w14:paraId="5441154F" w14:textId="77777777" w:rsidR="00D33330" w:rsidRDefault="00D33330" w:rsidP="00D33330">
      <w:pPr>
        <w:spacing w:beforeLines="50" w:before="231" w:line="260" w:lineRule="exact"/>
        <w:jc w:val="right"/>
        <w:rPr>
          <w:rFonts w:ascii="宋体" w:eastAsia="宋体" w:hAnsi="宋体"/>
          <w:sz w:val="24"/>
          <w:szCs w:val="24"/>
        </w:rPr>
      </w:pPr>
      <w:r>
        <w:rPr>
          <w:rFonts w:ascii="宋体" w:eastAsia="宋体" w:hAnsi="宋体" w:hint="eastAsia"/>
          <w:sz w:val="24"/>
          <w:szCs w:val="24"/>
        </w:rPr>
        <w:t>招投标投诉电话：0755-26535738  投诉邮箱：</w:t>
      </w:r>
      <w:r>
        <w:fldChar w:fldCharType="begin"/>
      </w:r>
      <w:r>
        <w:instrText xml:space="preserve"> HYPERLINK "mailto:CHENJC@SZU.EDU.CN" </w:instrText>
      </w:r>
      <w:r>
        <w:fldChar w:fldCharType="separate"/>
      </w:r>
      <w:r>
        <w:rPr>
          <w:rStyle w:val="ac"/>
          <w:rFonts w:ascii="宋体" w:hAnsi="宋体" w:hint="eastAsia"/>
          <w:sz w:val="24"/>
          <w:szCs w:val="24"/>
        </w:rPr>
        <w:t>CHENJC@SZU.EDU.CN</w:t>
      </w:r>
      <w:r>
        <w:rPr>
          <w:rStyle w:val="ac"/>
          <w:rFonts w:ascii="宋体" w:hAnsi="宋体"/>
          <w:sz w:val="24"/>
          <w:szCs w:val="24"/>
        </w:rPr>
        <w:fldChar w:fldCharType="end"/>
      </w:r>
    </w:p>
    <w:p w14:paraId="5FDB5CED" w14:textId="77777777" w:rsidR="00D33330" w:rsidRDefault="00D33330" w:rsidP="00D33330">
      <w:pPr>
        <w:spacing w:beforeLines="50" w:before="231" w:line="260" w:lineRule="exact"/>
        <w:jc w:val="right"/>
        <w:rPr>
          <w:rFonts w:ascii="宋体" w:eastAsia="宋体" w:hAnsi="宋体"/>
          <w:sz w:val="24"/>
          <w:szCs w:val="24"/>
        </w:rPr>
      </w:pPr>
      <w:r>
        <w:rPr>
          <w:rFonts w:ascii="宋体" w:eastAsia="宋体" w:hAnsi="宋体" w:hint="eastAsia"/>
          <w:sz w:val="24"/>
          <w:szCs w:val="24"/>
        </w:rPr>
        <w:t>受理单位:  深圳大学招投标管理中心</w:t>
      </w:r>
    </w:p>
    <w:p w14:paraId="7D88D925" w14:textId="77777777" w:rsidR="00D33330" w:rsidRDefault="00D33330" w:rsidP="00D33330">
      <w:pPr>
        <w:spacing w:beforeLines="50" w:before="231" w:line="260" w:lineRule="exact"/>
        <w:jc w:val="right"/>
        <w:rPr>
          <w:rFonts w:ascii="宋体" w:eastAsia="宋体" w:hAnsi="宋体"/>
          <w:sz w:val="24"/>
          <w:szCs w:val="24"/>
        </w:rPr>
      </w:pPr>
      <w:r>
        <w:rPr>
          <w:rFonts w:ascii="宋体" w:eastAsia="宋体" w:hAnsi="宋体" w:hint="eastAsia"/>
          <w:sz w:val="24"/>
          <w:szCs w:val="24"/>
        </w:rPr>
        <w:t>纪委监督电话：(0755)2653 4925</w:t>
      </w:r>
    </w:p>
    <w:p w14:paraId="05FF539C" w14:textId="77777777" w:rsidR="00D33330" w:rsidRDefault="00D33330" w:rsidP="00D33330">
      <w:pPr>
        <w:spacing w:line="260" w:lineRule="exact"/>
        <w:rPr>
          <w:rFonts w:ascii="宋体" w:eastAsia="宋体" w:hAnsi="宋体"/>
          <w:sz w:val="24"/>
          <w:szCs w:val="24"/>
        </w:rPr>
      </w:pPr>
    </w:p>
    <w:p w14:paraId="2F374231" w14:textId="77777777" w:rsidR="00D33330" w:rsidRDefault="00D33330" w:rsidP="00D33330">
      <w:pPr>
        <w:spacing w:line="260" w:lineRule="exact"/>
        <w:jc w:val="right"/>
        <w:rPr>
          <w:rFonts w:ascii="宋体" w:eastAsia="宋体" w:hAnsi="宋体"/>
          <w:sz w:val="24"/>
          <w:szCs w:val="24"/>
        </w:rPr>
      </w:pPr>
      <w:r>
        <w:rPr>
          <w:rFonts w:ascii="宋体" w:eastAsia="宋体" w:hAnsi="宋体" w:hint="eastAsia"/>
          <w:sz w:val="24"/>
          <w:szCs w:val="24"/>
        </w:rPr>
        <w:t xml:space="preserve">深圳大学招投标管理中心 </w:t>
      </w:r>
    </w:p>
    <w:p w14:paraId="75F32651" w14:textId="77777777" w:rsidR="00D33330" w:rsidRDefault="00D33330" w:rsidP="00D33330">
      <w:pPr>
        <w:widowControl/>
        <w:jc w:val="center"/>
        <w:rPr>
          <w:rFonts w:ascii="宋体" w:hAnsi="宋体"/>
          <w:color w:val="000000"/>
          <w:sz w:val="36"/>
          <w:szCs w:val="36"/>
        </w:rPr>
      </w:pPr>
      <w:r>
        <w:rPr>
          <w:rFonts w:ascii="宋体" w:hAnsi="宋体"/>
          <w:color w:val="0000FF"/>
          <w:sz w:val="56"/>
        </w:rPr>
        <w:lastRenderedPageBreak/>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131726">
        <w:rPr>
          <w:rFonts w:ascii="宋体" w:eastAsia="宋体" w:hAnsi="宋体" w:cs="Times New Roman"/>
          <w:sz w:val="32"/>
          <w:szCs w:val="24"/>
        </w:rPr>
        <w:t>SZU2018077FW</w:t>
      </w:r>
    </w:p>
    <w:p w14:paraId="425FEA47"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131726">
        <w:rPr>
          <w:rFonts w:ascii="宋体" w:eastAsia="宋体" w:hAnsi="宋体" w:cs="Times New Roman"/>
          <w:sz w:val="32"/>
          <w:szCs w:val="24"/>
        </w:rPr>
        <w:t>深圳大学总医院信息系统安全等级保护测评服务</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4BE14C52" w14:textId="77777777" w:rsidTr="0010431D">
        <w:tc>
          <w:tcPr>
            <w:tcW w:w="8296" w:type="dxa"/>
            <w:gridSpan w:val="2"/>
          </w:tcPr>
          <w:p w14:paraId="1059460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AA2078" w14:textId="77777777" w:rsidTr="0010431D">
        <w:tc>
          <w:tcPr>
            <w:tcW w:w="1389" w:type="dxa"/>
          </w:tcPr>
          <w:p w14:paraId="1D39B9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A87E00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686CDD24" w14:textId="77777777" w:rsidTr="0010431D">
        <w:tc>
          <w:tcPr>
            <w:tcW w:w="8296" w:type="dxa"/>
            <w:gridSpan w:val="2"/>
          </w:tcPr>
          <w:p w14:paraId="6EAC70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87140F6" w14:textId="77777777" w:rsidTr="0010431D">
        <w:tc>
          <w:tcPr>
            <w:tcW w:w="1389" w:type="dxa"/>
          </w:tcPr>
          <w:p w14:paraId="336CA4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A0261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745DC542" w14:textId="77777777" w:rsidTr="0010431D">
        <w:tc>
          <w:tcPr>
            <w:tcW w:w="1389" w:type="dxa"/>
          </w:tcPr>
          <w:p w14:paraId="2BD609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D453D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A7CB0A4" w14:textId="77777777" w:rsidTr="0010431D">
        <w:tc>
          <w:tcPr>
            <w:tcW w:w="1389" w:type="dxa"/>
          </w:tcPr>
          <w:p w14:paraId="4C657A2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C0AEEEB"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1D9C2FA8" w14:textId="77777777" w:rsidTr="0010431D">
        <w:tc>
          <w:tcPr>
            <w:tcW w:w="1389" w:type="dxa"/>
          </w:tcPr>
          <w:p w14:paraId="1C918C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6D251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7D5A094D" w14:textId="77777777" w:rsidTr="0010431D">
        <w:tc>
          <w:tcPr>
            <w:tcW w:w="1389" w:type="dxa"/>
          </w:tcPr>
          <w:p w14:paraId="0BDD10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AD7A17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6BE8899C" w14:textId="77777777" w:rsidTr="0010431D">
        <w:tc>
          <w:tcPr>
            <w:tcW w:w="1389" w:type="dxa"/>
          </w:tcPr>
          <w:p w14:paraId="0223BC3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2FF883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20E05982" w14:textId="77777777" w:rsidTr="0010431D">
        <w:tc>
          <w:tcPr>
            <w:tcW w:w="1389" w:type="dxa"/>
          </w:tcPr>
          <w:p w14:paraId="52F416F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921CDC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14:paraId="288256C8" w14:textId="77777777" w:rsidTr="0010431D">
        <w:tc>
          <w:tcPr>
            <w:tcW w:w="1389" w:type="dxa"/>
          </w:tcPr>
          <w:p w14:paraId="59D6A0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19E2AF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05017A59" w14:textId="77777777" w:rsidTr="0010431D">
        <w:tc>
          <w:tcPr>
            <w:tcW w:w="1389" w:type="dxa"/>
          </w:tcPr>
          <w:p w14:paraId="2B47FC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B9ABD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F73C22F" w14:textId="77777777" w:rsidTr="0010431D">
        <w:tc>
          <w:tcPr>
            <w:tcW w:w="1389" w:type="dxa"/>
          </w:tcPr>
          <w:p w14:paraId="24BF60C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CEF9D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7B8C8D6F" w14:textId="77777777" w:rsidR="001F1AB3" w:rsidRDefault="001F1AB3" w:rsidP="001F1AB3">
      <w:pPr>
        <w:rPr>
          <w:rFonts w:ascii="Times New Roman" w:eastAsia="宋体" w:hAnsi="Times New Roman"/>
          <w:szCs w:val="24"/>
        </w:rPr>
      </w:pPr>
      <w:r>
        <w:rPr>
          <w:rFonts w:ascii="Times New Roman" w:eastAsia="宋体" w:hAnsi="Times New Roman" w:hint="eastAsia"/>
          <w:szCs w:val="24"/>
        </w:rPr>
        <w:t>评标方法：综合评分</w:t>
      </w:r>
      <w:proofErr w:type="gramStart"/>
      <w:r>
        <w:rPr>
          <w:rFonts w:ascii="Times New Roman" w:eastAsia="宋体" w:hAnsi="Times New Roman" w:hint="eastAsia"/>
          <w:szCs w:val="24"/>
        </w:rPr>
        <w:t>法平均</w:t>
      </w:r>
      <w:proofErr w:type="gramEnd"/>
      <w:r>
        <w:rPr>
          <w:rFonts w:ascii="Times New Roman" w:eastAsia="宋体" w:hAnsi="Times New Roman" w:hint="eastAsia"/>
          <w:szCs w:val="24"/>
        </w:rPr>
        <w:t xml:space="preserve">价格下浮比例：　</w:t>
      </w:r>
      <w:r>
        <w:rPr>
          <w:rFonts w:ascii="Times New Roman" w:eastAsia="宋体" w:hAnsi="Times New Roman" w:hint="eastAsia"/>
          <w:szCs w:val="24"/>
        </w:rPr>
        <w:t>5%</w:t>
      </w:r>
    </w:p>
    <w:p w14:paraId="5A1ACBB7" w14:textId="77777777" w:rsidR="001F1AB3" w:rsidRDefault="001F1AB3" w:rsidP="001F1AB3">
      <w:pPr>
        <w:rPr>
          <w:rFonts w:ascii="Times New Roman" w:eastAsia="宋体" w:hAnsi="Times New Roman"/>
          <w:szCs w:val="24"/>
        </w:rPr>
      </w:pPr>
      <w:r>
        <w:rPr>
          <w:rFonts w:ascii="Times New Roman" w:eastAsia="宋体" w:hAnsi="Times New Roman" w:hint="eastAsia"/>
          <w:szCs w:val="24"/>
        </w:rPr>
        <w:t>评标方法说明：</w:t>
      </w:r>
    </w:p>
    <w:p w14:paraId="71AD4DF0" w14:textId="686C6258" w:rsidR="001F1AB3" w:rsidRDefault="001F1AB3" w:rsidP="001F1AB3">
      <w:pPr>
        <w:rPr>
          <w:rFonts w:ascii="Times New Roman" w:eastAsia="宋体" w:hAnsi="Times New Roman"/>
          <w:szCs w:val="24"/>
        </w:rPr>
      </w:pPr>
      <w:r>
        <w:rPr>
          <w:rFonts w:ascii="Times New Roman" w:eastAsia="宋体" w:hAnsi="Times New Roman" w:hint="eastAsia"/>
          <w:szCs w:val="24"/>
        </w:rPr>
        <w:t>价格分计算方法：</w:t>
      </w:r>
    </w:p>
    <w:p w14:paraId="2093E275" w14:textId="77777777" w:rsidR="001F1AB3" w:rsidRDefault="001F1AB3" w:rsidP="001F1AB3">
      <w:pPr>
        <w:rPr>
          <w:rFonts w:ascii="Times New Roman" w:eastAsia="宋体" w:hAnsi="Times New Roman"/>
          <w:szCs w:val="24"/>
        </w:rPr>
      </w:pPr>
      <w:r>
        <w:rPr>
          <w:rFonts w:ascii="Times New Roman" w:eastAsia="宋体" w:hAnsi="Times New Roman" w:hint="eastAsia"/>
          <w:szCs w:val="24"/>
        </w:rPr>
        <w:t>方法</w:t>
      </w:r>
      <w:proofErr w:type="gramStart"/>
      <w:r>
        <w:rPr>
          <w:rFonts w:ascii="Times New Roman" w:eastAsia="宋体" w:hAnsi="Times New Roman" w:hint="eastAsia"/>
          <w:szCs w:val="24"/>
        </w:rPr>
        <w:t>一</w:t>
      </w:r>
      <w:proofErr w:type="gramEnd"/>
      <w:r>
        <w:rPr>
          <w:rFonts w:ascii="Times New Roman" w:eastAsia="宋体" w:hAnsi="Times New Roman" w:hint="eastAsia"/>
          <w:szCs w:val="24"/>
        </w:rPr>
        <w:t>：价格分</w:t>
      </w:r>
      <w:r>
        <w:rPr>
          <w:rFonts w:ascii="Times New Roman" w:eastAsia="宋体" w:hAnsi="Times New Roman" w:hint="eastAsia"/>
          <w:szCs w:val="24"/>
        </w:rPr>
        <w:t>=[1-</w:t>
      </w:r>
      <w:r>
        <w:rPr>
          <w:rFonts w:ascii="Times New Roman" w:eastAsia="宋体" w:hAnsi="Times New Roman" w:hint="eastAsia"/>
          <w:szCs w:val="24"/>
        </w:rPr>
        <w:t>（投标报价</w:t>
      </w:r>
      <w:r>
        <w:rPr>
          <w:rFonts w:ascii="Times New Roman" w:eastAsia="宋体" w:hAnsi="Times New Roman" w:hint="eastAsia"/>
          <w:szCs w:val="24"/>
        </w:rPr>
        <w:t>-</w:t>
      </w:r>
      <w:r>
        <w:rPr>
          <w:rFonts w:ascii="Times New Roman" w:eastAsia="宋体" w:hAnsi="Times New Roman" w:hint="eastAsia"/>
          <w:szCs w:val="24"/>
        </w:rPr>
        <w:t>最低价）</w:t>
      </w:r>
      <w:r>
        <w:rPr>
          <w:rFonts w:ascii="Times New Roman" w:eastAsia="宋体" w:hAnsi="Times New Roman" w:hint="eastAsia"/>
          <w:szCs w:val="24"/>
        </w:rPr>
        <w:t>/</w:t>
      </w:r>
      <w:r>
        <w:rPr>
          <w:rFonts w:ascii="Times New Roman" w:eastAsia="宋体" w:hAnsi="Times New Roman" w:hint="eastAsia"/>
          <w:szCs w:val="24"/>
        </w:rPr>
        <w:t>最低价</w:t>
      </w:r>
      <w:r>
        <w:rPr>
          <w:rFonts w:ascii="Times New Roman" w:eastAsia="宋体" w:hAnsi="Times New Roman" w:hint="eastAsia"/>
          <w:szCs w:val="24"/>
        </w:rPr>
        <w:t>]</w:t>
      </w:r>
      <w:r>
        <w:rPr>
          <w:rFonts w:ascii="Times New Roman" w:eastAsia="宋体" w:hAnsi="Times New Roman" w:hint="eastAsia"/>
          <w:szCs w:val="24"/>
        </w:rPr>
        <w:t>×价格权重×</w:t>
      </w:r>
      <w:r>
        <w:rPr>
          <w:rFonts w:ascii="Times New Roman" w:eastAsia="宋体" w:hAnsi="Times New Roman" w:hint="eastAsia"/>
          <w:szCs w:val="24"/>
        </w:rPr>
        <w:t>100</w:t>
      </w:r>
    </w:p>
    <w:p w14:paraId="64635621" w14:textId="77777777" w:rsidR="001F1AB3" w:rsidRDefault="001F1AB3" w:rsidP="001F1AB3">
      <w:pPr>
        <w:rPr>
          <w:rFonts w:ascii="Times New Roman" w:eastAsia="宋体" w:hAnsi="Times New Roman"/>
          <w:szCs w:val="24"/>
        </w:rPr>
      </w:pPr>
      <w:r>
        <w:rPr>
          <w:rFonts w:ascii="Times New Roman" w:eastAsia="宋体" w:hAnsi="Times New Roman" w:hint="eastAsia"/>
          <w:szCs w:val="24"/>
        </w:rPr>
        <w:t>当价格分</w:t>
      </w:r>
      <w:r>
        <w:rPr>
          <w:rFonts w:ascii="Times New Roman" w:eastAsia="宋体" w:hAnsi="Times New Roman" w:hint="eastAsia"/>
          <w:szCs w:val="24"/>
        </w:rPr>
        <w:t>&lt;0</w:t>
      </w:r>
      <w:r>
        <w:rPr>
          <w:rFonts w:ascii="Times New Roman" w:eastAsia="宋体" w:hAnsi="Times New Roman" w:hint="eastAsia"/>
          <w:szCs w:val="24"/>
        </w:rPr>
        <w:t>时，取</w:t>
      </w:r>
      <w:r>
        <w:rPr>
          <w:rFonts w:ascii="Times New Roman" w:eastAsia="宋体" w:hAnsi="Times New Roman" w:hint="eastAsia"/>
          <w:szCs w:val="24"/>
        </w:rPr>
        <w:t>0</w:t>
      </w:r>
      <w:r>
        <w:rPr>
          <w:rFonts w:ascii="Times New Roman" w:eastAsia="宋体" w:hAnsi="Times New Roman" w:hint="eastAsia"/>
          <w:szCs w:val="24"/>
        </w:rPr>
        <w:t>。</w:t>
      </w:r>
    </w:p>
    <w:p w14:paraId="51EC0F99" w14:textId="77777777" w:rsidR="001F1AB3" w:rsidRDefault="001F1AB3" w:rsidP="001F1AB3">
      <w:pPr>
        <w:rPr>
          <w:rFonts w:ascii="Times New Roman" w:eastAsia="宋体" w:hAnsi="Times New Roman"/>
          <w:szCs w:val="24"/>
        </w:rPr>
      </w:pPr>
      <w:r>
        <w:rPr>
          <w:rFonts w:ascii="Times New Roman" w:eastAsia="宋体" w:hAnsi="Times New Roman" w:hint="eastAsia"/>
          <w:szCs w:val="24"/>
        </w:rPr>
        <w:t>方法二：价格分</w:t>
      </w:r>
      <w:r>
        <w:rPr>
          <w:rFonts w:ascii="Times New Roman" w:eastAsia="宋体" w:hAnsi="Times New Roman" w:hint="eastAsia"/>
          <w:szCs w:val="24"/>
        </w:rPr>
        <w:t>= [1-A</w:t>
      </w:r>
      <w:r>
        <w:rPr>
          <w:rFonts w:ascii="Times New Roman" w:eastAsia="宋体" w:hAnsi="Times New Roman" w:hint="eastAsia"/>
          <w:szCs w:val="24"/>
        </w:rPr>
        <w:t>×│１－投标报价／</w:t>
      </w:r>
      <w:r>
        <w:rPr>
          <w:rFonts w:ascii="Times New Roman" w:eastAsia="宋体" w:hAnsi="Times New Roman" w:hint="eastAsia"/>
          <w:szCs w:val="24"/>
        </w:rPr>
        <w:t>Z</w:t>
      </w:r>
      <w:r>
        <w:rPr>
          <w:rFonts w:ascii="Times New Roman" w:eastAsia="宋体" w:hAnsi="Times New Roman" w:hint="eastAsia"/>
          <w:szCs w:val="24"/>
        </w:rPr>
        <w:t>│</w:t>
      </w:r>
      <w:r>
        <w:rPr>
          <w:rFonts w:ascii="Times New Roman" w:eastAsia="宋体" w:hAnsi="Times New Roman" w:hint="eastAsia"/>
          <w:szCs w:val="24"/>
        </w:rPr>
        <w:t xml:space="preserve">] </w:t>
      </w:r>
      <w:r>
        <w:rPr>
          <w:rFonts w:ascii="Times New Roman" w:eastAsia="宋体" w:hAnsi="Times New Roman" w:hint="eastAsia"/>
          <w:szCs w:val="24"/>
        </w:rPr>
        <w:t>×价格权重×</w:t>
      </w:r>
      <w:r>
        <w:rPr>
          <w:rFonts w:ascii="Times New Roman" w:eastAsia="宋体" w:hAnsi="Times New Roman" w:hint="eastAsia"/>
          <w:szCs w:val="24"/>
        </w:rPr>
        <w:t>100</w:t>
      </w:r>
    </w:p>
    <w:p w14:paraId="681F31BA" w14:textId="77777777" w:rsidR="001F1AB3" w:rsidRDefault="001F1AB3" w:rsidP="001F1AB3">
      <w:pPr>
        <w:rPr>
          <w:rFonts w:ascii="Times New Roman" w:eastAsia="宋体" w:hAnsi="Times New Roman"/>
          <w:szCs w:val="24"/>
        </w:rPr>
      </w:pPr>
      <w:r>
        <w:rPr>
          <w:rFonts w:ascii="Times New Roman" w:eastAsia="宋体" w:hAnsi="Times New Roman" w:hint="eastAsia"/>
          <w:szCs w:val="24"/>
        </w:rPr>
        <w:t xml:space="preserve">        Z---</w:t>
      </w:r>
      <w:r>
        <w:rPr>
          <w:rFonts w:ascii="Times New Roman" w:eastAsia="宋体" w:hAnsi="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hint="eastAsia"/>
          <w:szCs w:val="24"/>
        </w:rPr>
        <w:t>5</w:t>
      </w:r>
      <w:r>
        <w:rPr>
          <w:rFonts w:ascii="Times New Roman" w:eastAsia="宋体" w:hAnsi="Times New Roman" w:hint="eastAsia"/>
          <w:szCs w:val="24"/>
        </w:rPr>
        <w:t>～</w:t>
      </w:r>
      <w:r>
        <w:rPr>
          <w:rFonts w:ascii="Times New Roman" w:eastAsia="宋体" w:hAnsi="Times New Roman" w:hint="eastAsia"/>
          <w:szCs w:val="24"/>
        </w:rPr>
        <w:t>15%</w:t>
      </w:r>
      <w:r>
        <w:rPr>
          <w:rFonts w:ascii="Times New Roman" w:eastAsia="宋体" w:hAnsi="Times New Roman" w:hint="eastAsia"/>
          <w:szCs w:val="24"/>
        </w:rPr>
        <w:t>作为本次招标最佳报价。</w:t>
      </w:r>
    </w:p>
    <w:p w14:paraId="0FC3A1E9" w14:textId="77777777" w:rsidR="001F1AB3" w:rsidRDefault="001F1AB3" w:rsidP="001F1AB3">
      <w:pPr>
        <w:rPr>
          <w:rFonts w:ascii="Times New Roman" w:eastAsia="宋体" w:hAnsi="Times New Roman"/>
          <w:szCs w:val="24"/>
        </w:rPr>
      </w:pPr>
      <w:r>
        <w:rPr>
          <w:rFonts w:ascii="Times New Roman" w:eastAsia="宋体" w:hAnsi="Times New Roman" w:hint="eastAsia"/>
          <w:szCs w:val="24"/>
        </w:rPr>
        <w:t>Ａ</w:t>
      </w:r>
      <w:r>
        <w:rPr>
          <w:rFonts w:ascii="Times New Roman" w:eastAsia="宋体" w:hAnsi="Times New Roman" w:hint="eastAsia"/>
          <w:szCs w:val="24"/>
        </w:rPr>
        <w:t>---</w:t>
      </w:r>
      <w:r>
        <w:rPr>
          <w:rFonts w:ascii="Times New Roman" w:eastAsia="宋体" w:hAnsi="Times New Roman" w:hint="eastAsia"/>
          <w:szCs w:val="24"/>
        </w:rPr>
        <w:t>价格调整系数，当投标报价低于本次招标最佳报价时</w:t>
      </w:r>
      <w:r>
        <w:rPr>
          <w:rFonts w:ascii="Times New Roman" w:eastAsia="宋体" w:hAnsi="Times New Roman" w:hint="eastAsia"/>
          <w:szCs w:val="24"/>
        </w:rPr>
        <w:t>,A=0.5;</w:t>
      </w:r>
      <w:r>
        <w:rPr>
          <w:rFonts w:ascii="Times New Roman" w:eastAsia="宋体" w:hAnsi="Times New Roman" w:hint="eastAsia"/>
          <w:szCs w:val="24"/>
        </w:rPr>
        <w:t>当投标报价高于本次招标最佳报价时</w:t>
      </w:r>
      <w:r>
        <w:rPr>
          <w:rFonts w:ascii="Times New Roman" w:eastAsia="宋体" w:hAnsi="Times New Roman" w:hint="eastAsia"/>
          <w:szCs w:val="24"/>
        </w:rPr>
        <w:t>,</w:t>
      </w:r>
      <w:r>
        <w:rPr>
          <w:rFonts w:ascii="Times New Roman" w:eastAsia="宋体" w:hAnsi="Times New Roman" w:hint="eastAsia"/>
          <w:szCs w:val="24"/>
        </w:rPr>
        <w:t>取</w:t>
      </w:r>
      <w:r>
        <w:rPr>
          <w:rFonts w:ascii="Times New Roman" w:eastAsia="宋体" w:hAnsi="Times New Roman" w:hint="eastAsia"/>
          <w:szCs w:val="24"/>
        </w:rPr>
        <w:t>A=1</w:t>
      </w:r>
      <w:r>
        <w:rPr>
          <w:rFonts w:ascii="Times New Roman" w:eastAsia="宋体" w:hAnsi="Times New Roman" w:hint="eastAsia"/>
          <w:szCs w:val="24"/>
        </w:rPr>
        <w:t>。</w:t>
      </w:r>
    </w:p>
    <w:p w14:paraId="51FAD0EE" w14:textId="77777777" w:rsidR="00F51A28" w:rsidRDefault="001F1AB3" w:rsidP="001F1AB3">
      <w:pPr>
        <w:rPr>
          <w:rFonts w:ascii="Times New Roman" w:eastAsia="宋体" w:hAnsi="Times New Roman"/>
          <w:szCs w:val="24"/>
        </w:rPr>
      </w:pPr>
      <w:r>
        <w:rPr>
          <w:rFonts w:ascii="Times New Roman" w:eastAsia="宋体" w:hAnsi="Times New Roman" w:hint="eastAsia"/>
          <w:szCs w:val="24"/>
        </w:rPr>
        <w:t>当价格分</w:t>
      </w:r>
      <w:r>
        <w:rPr>
          <w:rFonts w:ascii="Times New Roman" w:eastAsia="宋体" w:hAnsi="Times New Roman" w:hint="eastAsia"/>
          <w:szCs w:val="24"/>
        </w:rPr>
        <w:t>&lt;0</w:t>
      </w:r>
      <w:r>
        <w:rPr>
          <w:rFonts w:ascii="Times New Roman" w:eastAsia="宋体" w:hAnsi="Times New Roman" w:hint="eastAsia"/>
          <w:szCs w:val="24"/>
        </w:rPr>
        <w:t>时，取</w:t>
      </w:r>
      <w:r>
        <w:rPr>
          <w:rFonts w:ascii="Times New Roman" w:eastAsia="宋体" w:hAnsi="Times New Roman" w:hint="eastAsia"/>
          <w:szCs w:val="24"/>
        </w:rPr>
        <w:t>0</w:t>
      </w:r>
      <w:r>
        <w:rPr>
          <w:rFonts w:ascii="Times New Roman" w:eastAsia="宋体" w:hAnsi="Times New Roman" w:hint="eastAsia"/>
          <w:szCs w:val="24"/>
        </w:rPr>
        <w:t>；</w:t>
      </w:r>
    </w:p>
    <w:p w14:paraId="5F272C5A" w14:textId="2F2DB47F" w:rsidR="001F1AB3" w:rsidRDefault="001F1AB3" w:rsidP="001F1AB3">
      <w:pPr>
        <w:rPr>
          <w:rFonts w:ascii="Times New Roman" w:eastAsia="宋体" w:hAnsi="Times New Roman"/>
          <w:szCs w:val="24"/>
        </w:rPr>
      </w:pPr>
      <w:proofErr w:type="gramStart"/>
      <w:r>
        <w:rPr>
          <w:rFonts w:ascii="Times New Roman" w:eastAsia="宋体" w:hAnsi="Times New Roman" w:hint="eastAsia"/>
          <w:szCs w:val="24"/>
        </w:rPr>
        <w:t>方法二仅适用于</w:t>
      </w:r>
      <w:proofErr w:type="gramEnd"/>
      <w:r>
        <w:rPr>
          <w:rFonts w:ascii="Times New Roman" w:eastAsia="宋体" w:hAnsi="Times New Roman" w:hint="eastAsia"/>
          <w:szCs w:val="24"/>
        </w:rPr>
        <w:t>工程和服务类项目，且通过资格性检查和符合性检查且报价不超过预算控制金额的投标供应商数量应不少于</w:t>
      </w:r>
      <w:r>
        <w:rPr>
          <w:rFonts w:ascii="Times New Roman" w:eastAsia="宋体" w:hAnsi="Times New Roman" w:hint="eastAsia"/>
          <w:szCs w:val="24"/>
        </w:rPr>
        <w:t>7</w:t>
      </w:r>
      <w:r>
        <w:rPr>
          <w:rFonts w:ascii="Times New Roman" w:eastAsia="宋体" w:hAnsi="Times New Roman" w:hint="eastAsia"/>
          <w:szCs w:val="24"/>
        </w:rPr>
        <w:t>家。当选用此方法不满足上述条件时，</w:t>
      </w:r>
      <w:r w:rsidR="00F51A28">
        <w:rPr>
          <w:rFonts w:ascii="Times New Roman" w:eastAsia="宋体" w:hAnsi="Times New Roman" w:hint="eastAsia"/>
          <w:szCs w:val="24"/>
        </w:rPr>
        <w:t>使用</w:t>
      </w:r>
      <w:r>
        <w:rPr>
          <w:rFonts w:ascii="Times New Roman" w:eastAsia="宋体" w:hAnsi="Times New Roman" w:hint="eastAsia"/>
          <w:szCs w:val="24"/>
        </w:rPr>
        <w:t>方法</w:t>
      </w:r>
      <w:proofErr w:type="gramStart"/>
      <w:r>
        <w:rPr>
          <w:rFonts w:ascii="Times New Roman" w:eastAsia="宋体" w:hAnsi="Times New Roman" w:hint="eastAsia"/>
          <w:szCs w:val="24"/>
        </w:rPr>
        <w:t>一</w:t>
      </w:r>
      <w:proofErr w:type="gramEnd"/>
      <w:r>
        <w:rPr>
          <w:rFonts w:ascii="Times New Roman" w:eastAsia="宋体" w:hAnsi="Times New Roman" w:hint="eastAsia"/>
          <w:szCs w:val="24"/>
        </w:rPr>
        <w:t>。</w:t>
      </w:r>
    </w:p>
    <w:p w14:paraId="7CDD682F" w14:textId="77777777" w:rsidR="00756735" w:rsidRPr="00756735" w:rsidRDefault="00756735" w:rsidP="00756735">
      <w:pPr>
        <w:rPr>
          <w:rFonts w:ascii="宋体" w:eastAsia="宋体" w:hAnsi="宋体"/>
        </w:rPr>
      </w:pPr>
    </w:p>
    <w:tbl>
      <w:tblPr>
        <w:tblW w:w="8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695"/>
        <w:gridCol w:w="10"/>
        <w:gridCol w:w="2421"/>
        <w:gridCol w:w="800"/>
        <w:gridCol w:w="1118"/>
        <w:gridCol w:w="2579"/>
      </w:tblGrid>
      <w:tr w:rsidR="00756735" w:rsidRPr="005B5D60" w14:paraId="74B35B13" w14:textId="77777777" w:rsidTr="00F320E1">
        <w:tc>
          <w:tcPr>
            <w:tcW w:w="838" w:type="dxa"/>
            <w:tcBorders>
              <w:top w:val="single" w:sz="4" w:space="0" w:color="auto"/>
              <w:left w:val="single" w:sz="4" w:space="0" w:color="auto"/>
              <w:bottom w:val="single" w:sz="4" w:space="0" w:color="auto"/>
              <w:right w:val="single" w:sz="4" w:space="0" w:color="auto"/>
            </w:tcBorders>
            <w:hideMark/>
          </w:tcPr>
          <w:p w14:paraId="54F2DE11" w14:textId="77777777" w:rsidR="00756735" w:rsidRPr="005B5D60" w:rsidRDefault="00756735">
            <w:pPr>
              <w:jc w:val="center"/>
              <w:rPr>
                <w:rFonts w:ascii="Times New Roman" w:eastAsia="宋体" w:hAnsi="Times New Roman" w:cs="Times New Roman"/>
                <w:szCs w:val="21"/>
              </w:rPr>
            </w:pPr>
            <w:r w:rsidRPr="005B5D60">
              <w:rPr>
                <w:rFonts w:ascii="Times New Roman" w:eastAsia="宋体" w:hAnsi="Times New Roman" w:cs="Times New Roman"/>
                <w:szCs w:val="21"/>
              </w:rPr>
              <w:t>序号</w:t>
            </w:r>
          </w:p>
        </w:tc>
        <w:tc>
          <w:tcPr>
            <w:tcW w:w="5044" w:type="dxa"/>
            <w:gridSpan w:val="5"/>
            <w:tcBorders>
              <w:top w:val="single" w:sz="4" w:space="0" w:color="auto"/>
              <w:left w:val="single" w:sz="4" w:space="0" w:color="auto"/>
              <w:bottom w:val="single" w:sz="4" w:space="0" w:color="auto"/>
              <w:right w:val="single" w:sz="4" w:space="0" w:color="auto"/>
            </w:tcBorders>
            <w:hideMark/>
          </w:tcPr>
          <w:p w14:paraId="043E09EC" w14:textId="77777777" w:rsidR="00756735" w:rsidRPr="005B5D60" w:rsidRDefault="00756735">
            <w:pPr>
              <w:jc w:val="center"/>
              <w:rPr>
                <w:rFonts w:ascii="Times New Roman" w:eastAsia="宋体" w:hAnsi="Times New Roman" w:cs="Times New Roman"/>
                <w:szCs w:val="21"/>
              </w:rPr>
            </w:pPr>
            <w:r w:rsidRPr="005B5D60">
              <w:rPr>
                <w:rFonts w:ascii="Times New Roman" w:eastAsia="宋体" w:hAnsi="Times New Roman" w:cs="Times New Roman"/>
                <w:szCs w:val="21"/>
              </w:rPr>
              <w:t>评分项</w:t>
            </w:r>
          </w:p>
        </w:tc>
        <w:tc>
          <w:tcPr>
            <w:tcW w:w="2579" w:type="dxa"/>
            <w:tcBorders>
              <w:top w:val="single" w:sz="4" w:space="0" w:color="auto"/>
              <w:left w:val="single" w:sz="4" w:space="0" w:color="auto"/>
              <w:bottom w:val="single" w:sz="4" w:space="0" w:color="auto"/>
              <w:right w:val="single" w:sz="4" w:space="0" w:color="auto"/>
            </w:tcBorders>
            <w:hideMark/>
          </w:tcPr>
          <w:p w14:paraId="5B0F4ABF" w14:textId="77777777" w:rsidR="00756735" w:rsidRPr="005B5D60" w:rsidRDefault="00756735">
            <w:pPr>
              <w:jc w:val="center"/>
              <w:rPr>
                <w:rFonts w:ascii="Times New Roman" w:eastAsia="宋体" w:hAnsi="Times New Roman" w:cs="Times New Roman"/>
                <w:szCs w:val="21"/>
              </w:rPr>
            </w:pPr>
            <w:r w:rsidRPr="005B5D60">
              <w:rPr>
                <w:rFonts w:ascii="Times New Roman" w:eastAsia="宋体" w:hAnsi="Times New Roman" w:cs="Times New Roman"/>
                <w:szCs w:val="21"/>
              </w:rPr>
              <w:t>权重</w:t>
            </w:r>
          </w:p>
        </w:tc>
      </w:tr>
      <w:tr w:rsidR="00756735" w:rsidRPr="005B5D60" w14:paraId="7774704F" w14:textId="77777777" w:rsidTr="00F320E1">
        <w:tc>
          <w:tcPr>
            <w:tcW w:w="838" w:type="dxa"/>
            <w:tcBorders>
              <w:top w:val="single" w:sz="4" w:space="0" w:color="auto"/>
              <w:left w:val="single" w:sz="4" w:space="0" w:color="auto"/>
              <w:bottom w:val="single" w:sz="4" w:space="0" w:color="auto"/>
              <w:right w:val="single" w:sz="4" w:space="0" w:color="auto"/>
            </w:tcBorders>
            <w:hideMark/>
          </w:tcPr>
          <w:p w14:paraId="1FB9D201" w14:textId="77777777" w:rsidR="00756735" w:rsidRPr="005B5D60" w:rsidRDefault="00756735">
            <w:pPr>
              <w:jc w:val="center"/>
              <w:rPr>
                <w:rFonts w:ascii="Times New Roman" w:eastAsia="宋体" w:hAnsi="Times New Roman" w:cs="Times New Roman"/>
                <w:szCs w:val="21"/>
              </w:rPr>
            </w:pPr>
            <w:r w:rsidRPr="005B5D60">
              <w:rPr>
                <w:rFonts w:ascii="Times New Roman" w:eastAsia="宋体" w:hAnsi="Times New Roman" w:cs="Times New Roman"/>
                <w:szCs w:val="21"/>
              </w:rPr>
              <w:t>1</w:t>
            </w:r>
          </w:p>
        </w:tc>
        <w:tc>
          <w:tcPr>
            <w:tcW w:w="5044" w:type="dxa"/>
            <w:gridSpan w:val="5"/>
            <w:tcBorders>
              <w:top w:val="single" w:sz="4" w:space="0" w:color="auto"/>
              <w:left w:val="single" w:sz="4" w:space="0" w:color="auto"/>
              <w:bottom w:val="single" w:sz="4" w:space="0" w:color="auto"/>
              <w:right w:val="single" w:sz="4" w:space="0" w:color="auto"/>
            </w:tcBorders>
            <w:hideMark/>
          </w:tcPr>
          <w:p w14:paraId="36BA2BA2" w14:textId="77777777" w:rsidR="00756735" w:rsidRPr="005B5D60" w:rsidRDefault="00756735">
            <w:pPr>
              <w:jc w:val="center"/>
              <w:rPr>
                <w:rFonts w:ascii="Times New Roman" w:eastAsia="宋体" w:hAnsi="Times New Roman" w:cs="Times New Roman"/>
                <w:szCs w:val="21"/>
              </w:rPr>
            </w:pPr>
            <w:r w:rsidRPr="005B5D60">
              <w:rPr>
                <w:rFonts w:ascii="Times New Roman" w:eastAsia="宋体" w:hAnsi="Times New Roman" w:cs="Times New Roman"/>
                <w:szCs w:val="21"/>
              </w:rPr>
              <w:t>价格</w:t>
            </w:r>
          </w:p>
        </w:tc>
        <w:tc>
          <w:tcPr>
            <w:tcW w:w="2579" w:type="dxa"/>
            <w:tcBorders>
              <w:top w:val="single" w:sz="4" w:space="0" w:color="auto"/>
              <w:left w:val="single" w:sz="4" w:space="0" w:color="auto"/>
              <w:bottom w:val="single" w:sz="4" w:space="0" w:color="auto"/>
              <w:right w:val="single" w:sz="4" w:space="0" w:color="auto"/>
            </w:tcBorders>
            <w:hideMark/>
          </w:tcPr>
          <w:p w14:paraId="1F28B354" w14:textId="77777777" w:rsidR="00756735" w:rsidRPr="005B5D60" w:rsidRDefault="00756735">
            <w:pPr>
              <w:jc w:val="center"/>
              <w:rPr>
                <w:rFonts w:ascii="Times New Roman" w:eastAsia="宋体" w:hAnsi="Times New Roman" w:cs="Times New Roman"/>
                <w:szCs w:val="21"/>
              </w:rPr>
            </w:pPr>
            <w:r w:rsidRPr="005B5D60">
              <w:rPr>
                <w:rFonts w:ascii="Times New Roman" w:eastAsia="宋体" w:hAnsi="Times New Roman" w:cs="Times New Roman"/>
                <w:szCs w:val="21"/>
              </w:rPr>
              <w:t>29</w:t>
            </w:r>
          </w:p>
        </w:tc>
      </w:tr>
      <w:tr w:rsidR="00756735" w:rsidRPr="005B5D60" w14:paraId="34404875" w14:textId="77777777" w:rsidTr="00F320E1">
        <w:tc>
          <w:tcPr>
            <w:tcW w:w="838" w:type="dxa"/>
            <w:tcBorders>
              <w:top w:val="single" w:sz="4" w:space="0" w:color="auto"/>
              <w:left w:val="single" w:sz="4" w:space="0" w:color="auto"/>
              <w:bottom w:val="single" w:sz="4" w:space="0" w:color="auto"/>
              <w:right w:val="single" w:sz="4" w:space="0" w:color="auto"/>
            </w:tcBorders>
            <w:hideMark/>
          </w:tcPr>
          <w:p w14:paraId="49057BE3" w14:textId="77777777" w:rsidR="00756735" w:rsidRPr="005B5D60" w:rsidRDefault="00756735">
            <w:pPr>
              <w:jc w:val="center"/>
              <w:rPr>
                <w:rFonts w:ascii="Times New Roman" w:eastAsia="宋体" w:hAnsi="Times New Roman" w:cs="Times New Roman"/>
                <w:szCs w:val="21"/>
              </w:rPr>
            </w:pPr>
            <w:r w:rsidRPr="005B5D60">
              <w:rPr>
                <w:rFonts w:ascii="Times New Roman" w:eastAsia="宋体" w:hAnsi="Times New Roman" w:cs="Times New Roman"/>
                <w:szCs w:val="21"/>
              </w:rPr>
              <w:t>2</w:t>
            </w:r>
          </w:p>
        </w:tc>
        <w:tc>
          <w:tcPr>
            <w:tcW w:w="5044" w:type="dxa"/>
            <w:gridSpan w:val="5"/>
            <w:tcBorders>
              <w:top w:val="single" w:sz="4" w:space="0" w:color="auto"/>
              <w:left w:val="single" w:sz="4" w:space="0" w:color="auto"/>
              <w:bottom w:val="single" w:sz="4" w:space="0" w:color="auto"/>
              <w:right w:val="single" w:sz="4" w:space="0" w:color="auto"/>
            </w:tcBorders>
            <w:hideMark/>
          </w:tcPr>
          <w:p w14:paraId="726E9099" w14:textId="77777777" w:rsidR="00756735" w:rsidRPr="005B5D60" w:rsidRDefault="00756735">
            <w:pPr>
              <w:jc w:val="center"/>
              <w:rPr>
                <w:rFonts w:ascii="Times New Roman" w:eastAsia="宋体" w:hAnsi="Times New Roman" w:cs="Times New Roman"/>
                <w:szCs w:val="21"/>
              </w:rPr>
            </w:pPr>
            <w:r w:rsidRPr="005B5D60">
              <w:rPr>
                <w:rFonts w:ascii="Times New Roman" w:eastAsia="宋体" w:hAnsi="Times New Roman" w:cs="Times New Roman"/>
                <w:szCs w:val="21"/>
              </w:rPr>
              <w:t>技术部分</w:t>
            </w:r>
          </w:p>
        </w:tc>
        <w:tc>
          <w:tcPr>
            <w:tcW w:w="2579" w:type="dxa"/>
            <w:tcBorders>
              <w:top w:val="single" w:sz="4" w:space="0" w:color="auto"/>
              <w:left w:val="single" w:sz="4" w:space="0" w:color="auto"/>
              <w:bottom w:val="single" w:sz="4" w:space="0" w:color="auto"/>
              <w:right w:val="single" w:sz="4" w:space="0" w:color="auto"/>
            </w:tcBorders>
            <w:hideMark/>
          </w:tcPr>
          <w:p w14:paraId="16AE3552" w14:textId="787160E6" w:rsidR="00756735" w:rsidRPr="005B5D60" w:rsidRDefault="00756735">
            <w:pPr>
              <w:jc w:val="center"/>
              <w:rPr>
                <w:rFonts w:ascii="Times New Roman" w:eastAsia="宋体" w:hAnsi="Times New Roman" w:cs="Times New Roman"/>
                <w:szCs w:val="21"/>
              </w:rPr>
            </w:pPr>
            <w:r w:rsidRPr="005B5D60">
              <w:rPr>
                <w:rFonts w:ascii="Times New Roman" w:eastAsia="宋体" w:hAnsi="Times New Roman" w:cs="Times New Roman"/>
                <w:szCs w:val="21"/>
              </w:rPr>
              <w:t>3</w:t>
            </w:r>
            <w:r w:rsidR="00746EF4" w:rsidRPr="005B5D60">
              <w:rPr>
                <w:rFonts w:ascii="Times New Roman" w:eastAsia="宋体" w:hAnsi="Times New Roman" w:cs="Times New Roman"/>
                <w:szCs w:val="21"/>
              </w:rPr>
              <w:t>2</w:t>
            </w:r>
          </w:p>
        </w:tc>
      </w:tr>
      <w:tr w:rsidR="00756735" w:rsidRPr="005B5D60" w14:paraId="5CC5E257" w14:textId="77777777" w:rsidTr="00F320E1">
        <w:trPr>
          <w:trHeight w:val="63"/>
        </w:trPr>
        <w:tc>
          <w:tcPr>
            <w:tcW w:w="838" w:type="dxa"/>
            <w:vMerge w:val="restart"/>
            <w:tcBorders>
              <w:top w:val="single" w:sz="4" w:space="0" w:color="auto"/>
              <w:left w:val="single" w:sz="4" w:space="0" w:color="auto"/>
              <w:bottom w:val="single" w:sz="4" w:space="0" w:color="auto"/>
              <w:right w:val="single" w:sz="4" w:space="0" w:color="auto"/>
            </w:tcBorders>
          </w:tcPr>
          <w:p w14:paraId="212876CA" w14:textId="77777777" w:rsidR="00756735" w:rsidRPr="005B5D60" w:rsidRDefault="00756735">
            <w:pPr>
              <w:jc w:val="center"/>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hideMark/>
          </w:tcPr>
          <w:p w14:paraId="2861E565" w14:textId="77777777" w:rsidR="00756735" w:rsidRPr="005B5D60" w:rsidRDefault="00756735">
            <w:pPr>
              <w:jc w:val="center"/>
              <w:rPr>
                <w:rFonts w:ascii="Times New Roman" w:eastAsia="宋体" w:hAnsi="Times New Roman" w:cs="Times New Roman"/>
                <w:szCs w:val="21"/>
              </w:rPr>
            </w:pPr>
            <w:r w:rsidRPr="005B5D60">
              <w:rPr>
                <w:rFonts w:ascii="Times New Roman" w:eastAsia="宋体" w:hAnsi="Times New Roman" w:cs="Times New Roman"/>
                <w:szCs w:val="21"/>
              </w:rPr>
              <w:t>序号</w:t>
            </w:r>
          </w:p>
        </w:tc>
        <w:tc>
          <w:tcPr>
            <w:tcW w:w="2431" w:type="dxa"/>
            <w:gridSpan w:val="2"/>
            <w:tcBorders>
              <w:top w:val="single" w:sz="4" w:space="0" w:color="auto"/>
              <w:left w:val="single" w:sz="4" w:space="0" w:color="auto"/>
              <w:bottom w:val="single" w:sz="4" w:space="0" w:color="auto"/>
              <w:right w:val="single" w:sz="4" w:space="0" w:color="auto"/>
            </w:tcBorders>
            <w:hideMark/>
          </w:tcPr>
          <w:p w14:paraId="4EAA2E81" w14:textId="77777777" w:rsidR="00756735" w:rsidRPr="005B5D60" w:rsidRDefault="00756735">
            <w:pPr>
              <w:jc w:val="center"/>
              <w:rPr>
                <w:rFonts w:ascii="Times New Roman" w:eastAsia="宋体" w:hAnsi="Times New Roman" w:cs="Times New Roman"/>
                <w:szCs w:val="21"/>
              </w:rPr>
            </w:pPr>
            <w:r w:rsidRPr="005B5D60">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hideMark/>
          </w:tcPr>
          <w:p w14:paraId="71C6EA65" w14:textId="77777777" w:rsidR="00756735" w:rsidRPr="005B5D60" w:rsidRDefault="00756735">
            <w:pPr>
              <w:jc w:val="center"/>
              <w:rPr>
                <w:rFonts w:ascii="Times New Roman" w:eastAsia="宋体" w:hAnsi="Times New Roman" w:cs="Times New Roman"/>
                <w:szCs w:val="21"/>
              </w:rPr>
            </w:pPr>
            <w:r w:rsidRPr="005B5D60">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hideMark/>
          </w:tcPr>
          <w:p w14:paraId="771B153B" w14:textId="77777777" w:rsidR="00756735" w:rsidRPr="005B5D60" w:rsidRDefault="00756735">
            <w:pPr>
              <w:jc w:val="center"/>
              <w:rPr>
                <w:rFonts w:ascii="Times New Roman" w:eastAsia="宋体" w:hAnsi="Times New Roman" w:cs="Times New Roman"/>
                <w:szCs w:val="21"/>
              </w:rPr>
            </w:pPr>
            <w:r w:rsidRPr="005B5D60">
              <w:rPr>
                <w:rFonts w:ascii="Times New Roman" w:eastAsia="宋体" w:hAnsi="Times New Roman" w:cs="Times New Roman"/>
                <w:szCs w:val="21"/>
              </w:rPr>
              <w:t>评分方式</w:t>
            </w:r>
          </w:p>
        </w:tc>
        <w:tc>
          <w:tcPr>
            <w:tcW w:w="2579" w:type="dxa"/>
            <w:tcBorders>
              <w:top w:val="single" w:sz="4" w:space="0" w:color="auto"/>
              <w:left w:val="single" w:sz="4" w:space="0" w:color="auto"/>
              <w:bottom w:val="single" w:sz="4" w:space="0" w:color="auto"/>
              <w:right w:val="single" w:sz="4" w:space="0" w:color="auto"/>
            </w:tcBorders>
            <w:hideMark/>
          </w:tcPr>
          <w:p w14:paraId="650A720A" w14:textId="77777777" w:rsidR="00756735" w:rsidRPr="005B5D60" w:rsidRDefault="00756735">
            <w:pPr>
              <w:jc w:val="center"/>
              <w:rPr>
                <w:rFonts w:ascii="Times New Roman" w:eastAsia="宋体" w:hAnsi="Times New Roman" w:cs="Times New Roman"/>
                <w:szCs w:val="21"/>
              </w:rPr>
            </w:pPr>
            <w:r w:rsidRPr="005B5D60">
              <w:rPr>
                <w:rFonts w:ascii="Times New Roman" w:eastAsia="宋体" w:hAnsi="Times New Roman" w:cs="Times New Roman"/>
                <w:szCs w:val="21"/>
              </w:rPr>
              <w:t>评分准则</w:t>
            </w:r>
          </w:p>
        </w:tc>
      </w:tr>
      <w:tr w:rsidR="00A213BA" w:rsidRPr="005B5D60" w14:paraId="0E6EB2A1" w14:textId="77777777" w:rsidTr="00F320E1">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91559" w14:textId="77777777" w:rsidR="00756735" w:rsidRPr="005B5D60" w:rsidRDefault="00756735">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hideMark/>
          </w:tcPr>
          <w:p w14:paraId="5C04C6D4" w14:textId="77777777" w:rsidR="00756735" w:rsidRPr="005B5D60" w:rsidRDefault="00756735">
            <w:pPr>
              <w:jc w:val="center"/>
              <w:rPr>
                <w:rFonts w:ascii="Times New Roman" w:eastAsia="宋体" w:hAnsi="Times New Roman" w:cs="Times New Roman"/>
                <w:szCs w:val="21"/>
              </w:rPr>
            </w:pPr>
            <w:r w:rsidRPr="005B5D60">
              <w:rPr>
                <w:rFonts w:ascii="Times New Roman" w:eastAsia="宋体" w:hAnsi="Times New Roman" w:cs="Times New Roman"/>
                <w:szCs w:val="21"/>
              </w:rPr>
              <w:t>1</w:t>
            </w:r>
          </w:p>
        </w:tc>
        <w:tc>
          <w:tcPr>
            <w:tcW w:w="2431" w:type="dxa"/>
            <w:gridSpan w:val="2"/>
            <w:tcBorders>
              <w:top w:val="single" w:sz="4" w:space="0" w:color="auto"/>
              <w:left w:val="single" w:sz="4" w:space="0" w:color="auto"/>
              <w:bottom w:val="single" w:sz="4" w:space="0" w:color="auto"/>
              <w:right w:val="single" w:sz="4" w:space="0" w:color="auto"/>
            </w:tcBorders>
            <w:hideMark/>
          </w:tcPr>
          <w:p w14:paraId="1DE92F83" w14:textId="158971AB" w:rsidR="00323D59" w:rsidRPr="005B5D60" w:rsidRDefault="00756735">
            <w:pPr>
              <w:jc w:val="center"/>
              <w:rPr>
                <w:rFonts w:ascii="Times New Roman" w:eastAsia="宋体" w:hAnsi="Times New Roman" w:cs="Times New Roman"/>
                <w:szCs w:val="21"/>
              </w:rPr>
            </w:pPr>
            <w:r w:rsidRPr="005B5D60">
              <w:rPr>
                <w:rFonts w:ascii="Times New Roman" w:eastAsia="宋体" w:hAnsi="Times New Roman" w:cs="Times New Roman"/>
                <w:szCs w:val="21"/>
              </w:rPr>
              <w:t>实施方案（等级测评技术方案</w:t>
            </w:r>
            <w:r w:rsidR="0050665C" w:rsidRPr="005B5D60">
              <w:rPr>
                <w:rFonts w:ascii="Times New Roman" w:eastAsia="宋体" w:hAnsi="Times New Roman" w:cs="Times New Roman"/>
                <w:szCs w:val="21"/>
              </w:rPr>
              <w:t>、</w:t>
            </w:r>
            <w:r w:rsidRPr="005B5D60">
              <w:rPr>
                <w:rFonts w:ascii="Times New Roman" w:eastAsia="宋体" w:hAnsi="Times New Roman" w:cs="Times New Roman"/>
                <w:szCs w:val="21"/>
              </w:rPr>
              <w:t>工作措施、工作方法、工作手段、工作流程）</w:t>
            </w:r>
            <w:r w:rsidR="004949C5" w:rsidRPr="005B5D60">
              <w:rPr>
                <w:rFonts w:ascii="Times New Roman" w:eastAsia="宋体" w:hAnsi="Times New Roman" w:cs="Times New Roman"/>
                <w:szCs w:val="21"/>
              </w:rPr>
              <w:t>及</w:t>
            </w:r>
            <w:r w:rsidR="00323D59" w:rsidRPr="005B5D60">
              <w:rPr>
                <w:rFonts w:ascii="Times New Roman" w:eastAsia="宋体" w:hAnsi="Times New Roman" w:cs="Times New Roman"/>
                <w:szCs w:val="21"/>
              </w:rPr>
              <w:t>对项目需求的认识和理解</w:t>
            </w:r>
            <w:r w:rsidR="00BD2354" w:rsidRPr="005B5D60">
              <w:rPr>
                <w:rFonts w:ascii="Times New Roman" w:eastAsia="宋体" w:hAnsi="Times New Roman" w:cs="Times New Roman"/>
                <w:szCs w:val="21"/>
              </w:rPr>
              <w:t>。</w:t>
            </w:r>
          </w:p>
        </w:tc>
        <w:tc>
          <w:tcPr>
            <w:tcW w:w="800" w:type="dxa"/>
            <w:tcBorders>
              <w:top w:val="single" w:sz="4" w:space="0" w:color="auto"/>
              <w:left w:val="single" w:sz="4" w:space="0" w:color="auto"/>
              <w:bottom w:val="single" w:sz="4" w:space="0" w:color="auto"/>
              <w:right w:val="single" w:sz="4" w:space="0" w:color="auto"/>
            </w:tcBorders>
            <w:hideMark/>
          </w:tcPr>
          <w:p w14:paraId="15D0757B" w14:textId="4D9E107C" w:rsidR="00756735" w:rsidRPr="005B5D60" w:rsidRDefault="00746EF4">
            <w:pPr>
              <w:jc w:val="center"/>
              <w:rPr>
                <w:rFonts w:ascii="Times New Roman" w:eastAsia="宋体" w:hAnsi="Times New Roman" w:cs="Times New Roman"/>
                <w:color w:val="FF0000"/>
                <w:szCs w:val="21"/>
              </w:rPr>
            </w:pPr>
            <w:r w:rsidRPr="005B5D60">
              <w:rPr>
                <w:rFonts w:ascii="Times New Roman" w:eastAsia="宋体" w:hAnsi="Times New Roman" w:cs="Times New Roman"/>
                <w:szCs w:val="21"/>
              </w:rPr>
              <w:t>4</w:t>
            </w:r>
          </w:p>
        </w:tc>
        <w:tc>
          <w:tcPr>
            <w:tcW w:w="1118" w:type="dxa"/>
            <w:tcBorders>
              <w:top w:val="single" w:sz="4" w:space="0" w:color="auto"/>
              <w:left w:val="single" w:sz="4" w:space="0" w:color="auto"/>
              <w:bottom w:val="single" w:sz="4" w:space="0" w:color="auto"/>
              <w:right w:val="single" w:sz="4" w:space="0" w:color="auto"/>
            </w:tcBorders>
            <w:hideMark/>
          </w:tcPr>
          <w:p w14:paraId="7937AEB2" w14:textId="77777777" w:rsidR="00756735" w:rsidRPr="005B5D60" w:rsidRDefault="00756735">
            <w:pPr>
              <w:jc w:val="center"/>
              <w:rPr>
                <w:rFonts w:ascii="Times New Roman" w:eastAsia="宋体" w:hAnsi="Times New Roman" w:cs="Times New Roman"/>
                <w:szCs w:val="21"/>
              </w:rPr>
            </w:pPr>
            <w:r w:rsidRPr="005B5D60">
              <w:rPr>
                <w:rFonts w:ascii="Times New Roman" w:eastAsia="宋体" w:hAnsi="Times New Roman" w:cs="Times New Roman"/>
                <w:szCs w:val="21"/>
              </w:rPr>
              <w:t>专家打分</w:t>
            </w:r>
          </w:p>
        </w:tc>
        <w:tc>
          <w:tcPr>
            <w:tcW w:w="2579" w:type="dxa"/>
            <w:tcBorders>
              <w:top w:val="single" w:sz="4" w:space="0" w:color="auto"/>
              <w:left w:val="single" w:sz="4" w:space="0" w:color="auto"/>
              <w:bottom w:val="single" w:sz="4" w:space="0" w:color="auto"/>
              <w:right w:val="single" w:sz="4" w:space="0" w:color="auto"/>
            </w:tcBorders>
            <w:hideMark/>
          </w:tcPr>
          <w:p w14:paraId="6835D9A6" w14:textId="4CECE5DA" w:rsidR="00756735" w:rsidRPr="005B5D60" w:rsidRDefault="00756735">
            <w:pPr>
              <w:rPr>
                <w:rFonts w:ascii="Times New Roman" w:eastAsia="宋体" w:hAnsi="Times New Roman" w:cs="Times New Roman"/>
                <w:szCs w:val="21"/>
              </w:rPr>
            </w:pPr>
            <w:r w:rsidRPr="005B5D60">
              <w:rPr>
                <w:rFonts w:ascii="Times New Roman" w:eastAsia="宋体" w:hAnsi="Times New Roman" w:cs="Times New Roman"/>
                <w:szCs w:val="21"/>
              </w:rPr>
              <w:t>考察内容：考察投标人提供的实施方案，包括项目整体的服务目标、工作任务、组织保障、运行管理、风险控制及应对策略的科学性、合理性、可行性。</w:t>
            </w:r>
          </w:p>
          <w:p w14:paraId="74EBA039" w14:textId="1F51E11C" w:rsidR="00756735" w:rsidRPr="005B5D60" w:rsidRDefault="00756735">
            <w:pPr>
              <w:rPr>
                <w:rFonts w:ascii="Times New Roman" w:eastAsia="宋体" w:hAnsi="Times New Roman" w:cs="Times New Roman"/>
                <w:szCs w:val="21"/>
              </w:rPr>
            </w:pPr>
            <w:r w:rsidRPr="005B5D60">
              <w:rPr>
                <w:rFonts w:ascii="Times New Roman" w:eastAsia="宋体" w:hAnsi="Times New Roman" w:cs="Times New Roman"/>
                <w:szCs w:val="21"/>
              </w:rPr>
              <w:t>根据各投标人对本项目的需求理解</w:t>
            </w:r>
            <w:r w:rsidRPr="005B5D60">
              <w:rPr>
                <w:rFonts w:ascii="Times New Roman" w:eastAsia="宋体" w:hAnsi="Times New Roman" w:cs="Times New Roman"/>
                <w:szCs w:val="21"/>
              </w:rPr>
              <w:t xml:space="preserve"> (</w:t>
            </w:r>
            <w:r w:rsidRPr="005B5D60">
              <w:rPr>
                <w:rFonts w:ascii="Times New Roman" w:eastAsia="宋体" w:hAnsi="Times New Roman" w:cs="Times New Roman"/>
                <w:szCs w:val="21"/>
              </w:rPr>
              <w:t>从理解项目需求的准确性；描述需求的清晰度、条理性；招标文件的需求和投标文件响应情况及对信息安全需求理解程度等方面</w:t>
            </w:r>
            <w:r w:rsidRPr="005B5D60">
              <w:rPr>
                <w:rFonts w:ascii="Times New Roman" w:eastAsia="宋体" w:hAnsi="Times New Roman" w:cs="Times New Roman"/>
                <w:szCs w:val="21"/>
              </w:rPr>
              <w:t>)</w:t>
            </w:r>
            <w:r w:rsidRPr="005B5D60">
              <w:rPr>
                <w:rFonts w:ascii="Times New Roman" w:eastAsia="宋体" w:hAnsi="Times New Roman" w:cs="Times New Roman"/>
                <w:szCs w:val="21"/>
              </w:rPr>
              <w:t>进行对比评价打分，进行横向比较，分档评分：评价</w:t>
            </w:r>
            <w:proofErr w:type="gramStart"/>
            <w:r w:rsidRPr="005B5D60">
              <w:rPr>
                <w:rFonts w:ascii="Times New Roman" w:eastAsia="宋体" w:hAnsi="Times New Roman" w:cs="Times New Roman"/>
                <w:szCs w:val="21"/>
              </w:rPr>
              <w:t>为优得</w:t>
            </w:r>
            <w:proofErr w:type="gramEnd"/>
            <w:r w:rsidRPr="005B5D60">
              <w:rPr>
                <w:rFonts w:ascii="Times New Roman" w:eastAsia="宋体" w:hAnsi="Times New Roman" w:cs="Times New Roman"/>
                <w:szCs w:val="21"/>
              </w:rPr>
              <w:t>80%-100%</w:t>
            </w:r>
            <w:r w:rsidRPr="005B5D60">
              <w:rPr>
                <w:rFonts w:ascii="Times New Roman" w:eastAsia="宋体" w:hAnsi="Times New Roman" w:cs="Times New Roman"/>
                <w:szCs w:val="21"/>
              </w:rPr>
              <w:t>分数；评价</w:t>
            </w:r>
            <w:proofErr w:type="gramStart"/>
            <w:r w:rsidRPr="005B5D60">
              <w:rPr>
                <w:rFonts w:ascii="Times New Roman" w:eastAsia="宋体" w:hAnsi="Times New Roman" w:cs="Times New Roman"/>
                <w:szCs w:val="21"/>
              </w:rPr>
              <w:t>为良得</w:t>
            </w:r>
            <w:proofErr w:type="gramEnd"/>
            <w:r w:rsidRPr="005B5D60">
              <w:rPr>
                <w:rFonts w:ascii="Times New Roman" w:eastAsia="宋体" w:hAnsi="Times New Roman" w:cs="Times New Roman"/>
                <w:szCs w:val="21"/>
              </w:rPr>
              <w:t>60%-80%</w:t>
            </w:r>
            <w:r w:rsidRPr="005B5D60">
              <w:rPr>
                <w:rFonts w:ascii="Times New Roman" w:eastAsia="宋体" w:hAnsi="Times New Roman" w:cs="Times New Roman"/>
                <w:szCs w:val="21"/>
              </w:rPr>
              <w:t>分数；评价为中得</w:t>
            </w:r>
            <w:r w:rsidRPr="005B5D60">
              <w:rPr>
                <w:rFonts w:ascii="Times New Roman" w:eastAsia="宋体" w:hAnsi="Times New Roman" w:cs="Times New Roman"/>
                <w:szCs w:val="21"/>
              </w:rPr>
              <w:t>30%-60%</w:t>
            </w:r>
            <w:r w:rsidRPr="005B5D60">
              <w:rPr>
                <w:rFonts w:ascii="Times New Roman" w:eastAsia="宋体" w:hAnsi="Times New Roman" w:cs="Times New Roman"/>
                <w:szCs w:val="21"/>
              </w:rPr>
              <w:t>分数；评价为差不得分。评价为</w:t>
            </w:r>
            <w:r w:rsidRPr="005B5D60">
              <w:rPr>
                <w:rFonts w:ascii="Times New Roman" w:eastAsia="宋体" w:hAnsi="Times New Roman" w:cs="Times New Roman"/>
                <w:szCs w:val="21"/>
              </w:rPr>
              <w:t>“</w:t>
            </w:r>
            <w:r w:rsidRPr="005B5D60">
              <w:rPr>
                <w:rFonts w:ascii="Times New Roman" w:eastAsia="宋体" w:hAnsi="Times New Roman" w:cs="Times New Roman"/>
                <w:szCs w:val="21"/>
              </w:rPr>
              <w:t>中</w:t>
            </w:r>
            <w:r w:rsidRPr="005B5D60">
              <w:rPr>
                <w:rFonts w:ascii="Times New Roman" w:eastAsia="宋体" w:hAnsi="Times New Roman" w:cs="Times New Roman"/>
                <w:szCs w:val="21"/>
              </w:rPr>
              <w:t>”</w:t>
            </w:r>
            <w:r w:rsidRPr="005B5D60">
              <w:rPr>
                <w:rFonts w:ascii="Times New Roman" w:eastAsia="宋体" w:hAnsi="Times New Roman" w:cs="Times New Roman"/>
                <w:szCs w:val="21"/>
              </w:rPr>
              <w:t>或</w:t>
            </w:r>
            <w:r w:rsidRPr="005B5D60">
              <w:rPr>
                <w:rFonts w:ascii="Times New Roman" w:eastAsia="宋体" w:hAnsi="Times New Roman" w:cs="Times New Roman"/>
                <w:szCs w:val="21"/>
              </w:rPr>
              <w:t>“</w:t>
            </w:r>
            <w:r w:rsidRPr="005B5D60">
              <w:rPr>
                <w:rFonts w:ascii="Times New Roman" w:eastAsia="宋体" w:hAnsi="Times New Roman" w:cs="Times New Roman"/>
                <w:szCs w:val="21"/>
              </w:rPr>
              <w:t>差</w:t>
            </w:r>
            <w:r w:rsidRPr="005B5D60">
              <w:rPr>
                <w:rFonts w:ascii="Times New Roman" w:eastAsia="宋体" w:hAnsi="Times New Roman" w:cs="Times New Roman"/>
                <w:szCs w:val="21"/>
              </w:rPr>
              <w:t>”</w:t>
            </w:r>
            <w:r w:rsidRPr="005B5D60">
              <w:rPr>
                <w:rFonts w:ascii="Times New Roman" w:eastAsia="宋体" w:hAnsi="Times New Roman" w:cs="Times New Roman"/>
                <w:szCs w:val="21"/>
              </w:rPr>
              <w:t>的，专家需说明情况。</w:t>
            </w:r>
          </w:p>
        </w:tc>
      </w:tr>
      <w:tr w:rsidR="00756735" w:rsidRPr="005B5D60" w14:paraId="6759B37B" w14:textId="77777777" w:rsidTr="00F320E1">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C79125" w14:textId="77777777" w:rsidR="00756735" w:rsidRPr="005B5D60" w:rsidRDefault="00756735">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hideMark/>
          </w:tcPr>
          <w:p w14:paraId="4E181D4B" w14:textId="77777777" w:rsidR="00756735" w:rsidRPr="005B5D60" w:rsidRDefault="00756735">
            <w:pPr>
              <w:jc w:val="center"/>
              <w:rPr>
                <w:rFonts w:ascii="Times New Roman" w:eastAsia="宋体" w:hAnsi="Times New Roman" w:cs="Times New Roman"/>
                <w:szCs w:val="21"/>
              </w:rPr>
            </w:pPr>
            <w:r w:rsidRPr="005B5D60">
              <w:rPr>
                <w:rFonts w:ascii="Times New Roman" w:eastAsia="宋体" w:hAnsi="Times New Roman" w:cs="Times New Roman"/>
                <w:szCs w:val="21"/>
              </w:rPr>
              <w:t>2</w:t>
            </w:r>
          </w:p>
        </w:tc>
        <w:tc>
          <w:tcPr>
            <w:tcW w:w="2431" w:type="dxa"/>
            <w:gridSpan w:val="2"/>
            <w:tcBorders>
              <w:top w:val="single" w:sz="4" w:space="0" w:color="auto"/>
              <w:left w:val="single" w:sz="4" w:space="0" w:color="auto"/>
              <w:bottom w:val="single" w:sz="4" w:space="0" w:color="auto"/>
              <w:right w:val="single" w:sz="4" w:space="0" w:color="auto"/>
            </w:tcBorders>
            <w:hideMark/>
          </w:tcPr>
          <w:p w14:paraId="0E28B2D2" w14:textId="77777777" w:rsidR="00756735" w:rsidRPr="005B5D60" w:rsidRDefault="00756735">
            <w:pPr>
              <w:ind w:left="525" w:hangingChars="250" w:hanging="525"/>
              <w:rPr>
                <w:rFonts w:ascii="Times New Roman" w:eastAsia="宋体" w:hAnsi="Times New Roman" w:cs="Times New Roman"/>
                <w:szCs w:val="21"/>
              </w:rPr>
            </w:pPr>
            <w:r w:rsidRPr="005B5D60">
              <w:rPr>
                <w:rFonts w:ascii="Times New Roman" w:eastAsia="宋体" w:hAnsi="Times New Roman" w:cs="Times New Roman"/>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hideMark/>
          </w:tcPr>
          <w:p w14:paraId="4A60DD55" w14:textId="77777777" w:rsidR="00756735" w:rsidRPr="005B5D60" w:rsidRDefault="00756735">
            <w:pPr>
              <w:jc w:val="center"/>
              <w:rPr>
                <w:rFonts w:ascii="Times New Roman" w:eastAsia="宋体" w:hAnsi="Times New Roman" w:cs="Times New Roman"/>
                <w:szCs w:val="21"/>
              </w:rPr>
            </w:pPr>
            <w:r w:rsidRPr="005B5D60">
              <w:rPr>
                <w:rFonts w:ascii="Times New Roman" w:eastAsia="宋体" w:hAnsi="Times New Roman" w:cs="Times New Roman"/>
                <w:szCs w:val="21"/>
              </w:rPr>
              <w:t>11</w:t>
            </w:r>
          </w:p>
        </w:tc>
        <w:tc>
          <w:tcPr>
            <w:tcW w:w="1118" w:type="dxa"/>
            <w:tcBorders>
              <w:top w:val="single" w:sz="4" w:space="0" w:color="auto"/>
              <w:left w:val="single" w:sz="4" w:space="0" w:color="auto"/>
              <w:bottom w:val="single" w:sz="4" w:space="0" w:color="auto"/>
              <w:right w:val="single" w:sz="4" w:space="0" w:color="auto"/>
            </w:tcBorders>
            <w:hideMark/>
          </w:tcPr>
          <w:p w14:paraId="0117E4D1" w14:textId="77777777" w:rsidR="00756735" w:rsidRPr="005B5D60" w:rsidRDefault="00756735">
            <w:pPr>
              <w:jc w:val="center"/>
              <w:rPr>
                <w:rFonts w:ascii="Times New Roman" w:eastAsia="宋体" w:hAnsi="Times New Roman" w:cs="Times New Roman"/>
                <w:szCs w:val="21"/>
              </w:rPr>
            </w:pPr>
            <w:r w:rsidRPr="005B5D60">
              <w:rPr>
                <w:rFonts w:ascii="Times New Roman" w:eastAsia="宋体" w:hAnsi="Times New Roman" w:cs="Times New Roman"/>
                <w:szCs w:val="21"/>
              </w:rPr>
              <w:t>专家打分</w:t>
            </w:r>
          </w:p>
        </w:tc>
        <w:tc>
          <w:tcPr>
            <w:tcW w:w="2579" w:type="dxa"/>
            <w:tcBorders>
              <w:top w:val="single" w:sz="4" w:space="0" w:color="auto"/>
              <w:left w:val="single" w:sz="4" w:space="0" w:color="auto"/>
              <w:bottom w:val="single" w:sz="4" w:space="0" w:color="auto"/>
              <w:right w:val="single" w:sz="4" w:space="0" w:color="auto"/>
            </w:tcBorders>
            <w:hideMark/>
          </w:tcPr>
          <w:p w14:paraId="0CB1DEBA" w14:textId="77777777" w:rsidR="00756735" w:rsidRPr="005B5D60" w:rsidRDefault="00756735">
            <w:pPr>
              <w:jc w:val="left"/>
              <w:rPr>
                <w:rFonts w:ascii="Times New Roman" w:eastAsia="宋体" w:hAnsi="Times New Roman" w:cs="Times New Roman"/>
                <w:color w:val="000000"/>
                <w:szCs w:val="21"/>
              </w:rPr>
            </w:pPr>
            <w:r w:rsidRPr="005B5D60">
              <w:rPr>
                <w:rFonts w:ascii="Times New Roman" w:eastAsia="宋体" w:hAnsi="Times New Roman" w:cs="Times New Roman"/>
                <w:color w:val="000000"/>
                <w:szCs w:val="21"/>
              </w:rPr>
              <w:t>考察内容：考察投标人对本项目背景、概况，项目服务目标和范围的理解，考察投标人提供的实施方案中针对本项目的特点、重点难点分析，项目风险分析及控制措施。</w:t>
            </w:r>
          </w:p>
          <w:p w14:paraId="1EBA2CE9" w14:textId="77777777" w:rsidR="00756735" w:rsidRPr="005B5D60" w:rsidRDefault="00756735">
            <w:pPr>
              <w:jc w:val="left"/>
              <w:rPr>
                <w:rFonts w:ascii="Times New Roman" w:eastAsia="宋体" w:hAnsi="Times New Roman" w:cs="Times New Roman"/>
                <w:szCs w:val="21"/>
              </w:rPr>
            </w:pPr>
            <w:r w:rsidRPr="005B5D60">
              <w:rPr>
                <w:rFonts w:ascii="Times New Roman" w:eastAsia="宋体" w:hAnsi="Times New Roman" w:cs="Times New Roman"/>
                <w:szCs w:val="21"/>
              </w:rPr>
              <w:t>根据招标文件的需求和投标文件响应情况进行横向</w:t>
            </w:r>
            <w:r w:rsidRPr="005B5D60">
              <w:rPr>
                <w:rFonts w:ascii="Times New Roman" w:eastAsia="宋体" w:hAnsi="Times New Roman" w:cs="Times New Roman"/>
                <w:szCs w:val="21"/>
              </w:rPr>
              <w:lastRenderedPageBreak/>
              <w:t>比较，分档评分：评价</w:t>
            </w:r>
            <w:proofErr w:type="gramStart"/>
            <w:r w:rsidRPr="005B5D60">
              <w:rPr>
                <w:rFonts w:ascii="Times New Roman" w:eastAsia="宋体" w:hAnsi="Times New Roman" w:cs="Times New Roman"/>
                <w:szCs w:val="21"/>
              </w:rPr>
              <w:t>为优得</w:t>
            </w:r>
            <w:proofErr w:type="gramEnd"/>
            <w:r w:rsidRPr="005B5D60">
              <w:rPr>
                <w:rFonts w:ascii="Times New Roman" w:eastAsia="宋体" w:hAnsi="Times New Roman" w:cs="Times New Roman"/>
                <w:szCs w:val="21"/>
              </w:rPr>
              <w:t>80%-100%</w:t>
            </w:r>
            <w:r w:rsidRPr="005B5D60">
              <w:rPr>
                <w:rFonts w:ascii="Times New Roman" w:eastAsia="宋体" w:hAnsi="Times New Roman" w:cs="Times New Roman"/>
                <w:szCs w:val="21"/>
              </w:rPr>
              <w:t>分数；评价</w:t>
            </w:r>
            <w:proofErr w:type="gramStart"/>
            <w:r w:rsidRPr="005B5D60">
              <w:rPr>
                <w:rFonts w:ascii="Times New Roman" w:eastAsia="宋体" w:hAnsi="Times New Roman" w:cs="Times New Roman"/>
                <w:szCs w:val="21"/>
              </w:rPr>
              <w:t>为良得</w:t>
            </w:r>
            <w:proofErr w:type="gramEnd"/>
            <w:r w:rsidRPr="005B5D60">
              <w:rPr>
                <w:rFonts w:ascii="Times New Roman" w:eastAsia="宋体" w:hAnsi="Times New Roman" w:cs="Times New Roman"/>
                <w:szCs w:val="21"/>
              </w:rPr>
              <w:t>60%-80%</w:t>
            </w:r>
            <w:r w:rsidRPr="005B5D60">
              <w:rPr>
                <w:rFonts w:ascii="Times New Roman" w:eastAsia="宋体" w:hAnsi="Times New Roman" w:cs="Times New Roman"/>
                <w:szCs w:val="21"/>
              </w:rPr>
              <w:t>分数；评价为中得</w:t>
            </w:r>
            <w:r w:rsidRPr="005B5D60">
              <w:rPr>
                <w:rFonts w:ascii="Times New Roman" w:eastAsia="宋体" w:hAnsi="Times New Roman" w:cs="Times New Roman"/>
                <w:szCs w:val="21"/>
              </w:rPr>
              <w:t>30%-60%</w:t>
            </w:r>
            <w:r w:rsidRPr="005B5D60">
              <w:rPr>
                <w:rFonts w:ascii="Times New Roman" w:eastAsia="宋体" w:hAnsi="Times New Roman" w:cs="Times New Roman"/>
                <w:szCs w:val="21"/>
              </w:rPr>
              <w:t>分数；评价为差不得分。评价为</w:t>
            </w:r>
            <w:r w:rsidRPr="005B5D60">
              <w:rPr>
                <w:rFonts w:ascii="Times New Roman" w:eastAsia="宋体" w:hAnsi="Times New Roman" w:cs="Times New Roman"/>
                <w:szCs w:val="21"/>
              </w:rPr>
              <w:t>“</w:t>
            </w:r>
            <w:r w:rsidRPr="005B5D60">
              <w:rPr>
                <w:rFonts w:ascii="Times New Roman" w:eastAsia="宋体" w:hAnsi="Times New Roman" w:cs="Times New Roman"/>
                <w:szCs w:val="21"/>
              </w:rPr>
              <w:t>中</w:t>
            </w:r>
            <w:r w:rsidRPr="005B5D60">
              <w:rPr>
                <w:rFonts w:ascii="Times New Roman" w:eastAsia="宋体" w:hAnsi="Times New Roman" w:cs="Times New Roman"/>
                <w:szCs w:val="21"/>
              </w:rPr>
              <w:t>”</w:t>
            </w:r>
            <w:r w:rsidRPr="005B5D60">
              <w:rPr>
                <w:rFonts w:ascii="Times New Roman" w:eastAsia="宋体" w:hAnsi="Times New Roman" w:cs="Times New Roman"/>
                <w:szCs w:val="21"/>
              </w:rPr>
              <w:t>或</w:t>
            </w:r>
            <w:r w:rsidRPr="005B5D60">
              <w:rPr>
                <w:rFonts w:ascii="Times New Roman" w:eastAsia="宋体" w:hAnsi="Times New Roman" w:cs="Times New Roman"/>
                <w:szCs w:val="21"/>
              </w:rPr>
              <w:t>“</w:t>
            </w:r>
            <w:r w:rsidRPr="005B5D60">
              <w:rPr>
                <w:rFonts w:ascii="Times New Roman" w:eastAsia="宋体" w:hAnsi="Times New Roman" w:cs="Times New Roman"/>
                <w:szCs w:val="21"/>
              </w:rPr>
              <w:t>差</w:t>
            </w:r>
            <w:r w:rsidRPr="005B5D60">
              <w:rPr>
                <w:rFonts w:ascii="Times New Roman" w:eastAsia="宋体" w:hAnsi="Times New Roman" w:cs="Times New Roman"/>
                <w:szCs w:val="21"/>
              </w:rPr>
              <w:t>”</w:t>
            </w:r>
            <w:r w:rsidRPr="005B5D60">
              <w:rPr>
                <w:rFonts w:ascii="Times New Roman" w:eastAsia="宋体" w:hAnsi="Times New Roman" w:cs="Times New Roman"/>
                <w:szCs w:val="21"/>
              </w:rPr>
              <w:t>的，专家需说明情况。</w:t>
            </w:r>
          </w:p>
        </w:tc>
      </w:tr>
      <w:tr w:rsidR="00756735" w:rsidRPr="005B5D60" w14:paraId="583474B5" w14:textId="77777777" w:rsidTr="00F320E1">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476D27" w14:textId="77777777" w:rsidR="00756735" w:rsidRPr="005B5D60" w:rsidRDefault="00756735">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hideMark/>
          </w:tcPr>
          <w:p w14:paraId="0A33763F" w14:textId="77777777" w:rsidR="00756735" w:rsidRPr="005B5D60" w:rsidRDefault="00756735">
            <w:pPr>
              <w:jc w:val="center"/>
              <w:rPr>
                <w:rFonts w:ascii="Times New Roman" w:eastAsia="宋体" w:hAnsi="Times New Roman" w:cs="Times New Roman"/>
                <w:szCs w:val="21"/>
              </w:rPr>
            </w:pPr>
            <w:r w:rsidRPr="005B5D60">
              <w:rPr>
                <w:rFonts w:ascii="Times New Roman" w:eastAsia="宋体" w:hAnsi="Times New Roman" w:cs="Times New Roman"/>
                <w:szCs w:val="21"/>
              </w:rPr>
              <w:t>3</w:t>
            </w:r>
          </w:p>
        </w:tc>
        <w:tc>
          <w:tcPr>
            <w:tcW w:w="2431" w:type="dxa"/>
            <w:gridSpan w:val="2"/>
            <w:tcBorders>
              <w:top w:val="single" w:sz="4" w:space="0" w:color="auto"/>
              <w:left w:val="single" w:sz="4" w:space="0" w:color="auto"/>
              <w:bottom w:val="single" w:sz="4" w:space="0" w:color="auto"/>
              <w:right w:val="single" w:sz="4" w:space="0" w:color="auto"/>
            </w:tcBorders>
            <w:hideMark/>
          </w:tcPr>
          <w:p w14:paraId="734BF2C6" w14:textId="77777777" w:rsidR="00756735" w:rsidRPr="005B5D60" w:rsidRDefault="00756735">
            <w:pPr>
              <w:jc w:val="center"/>
              <w:rPr>
                <w:rFonts w:ascii="Times New Roman" w:eastAsia="宋体" w:hAnsi="Times New Roman" w:cs="Times New Roman"/>
                <w:szCs w:val="21"/>
              </w:rPr>
            </w:pPr>
            <w:r w:rsidRPr="005B5D60">
              <w:rPr>
                <w:rFonts w:ascii="Times New Roman" w:eastAsia="宋体" w:hAnsi="Times New Roman" w:cs="Times New Roman"/>
                <w:szCs w:val="21"/>
              </w:rPr>
              <w:t>质量（完成时间、安全、环保）保障措施及方案</w:t>
            </w:r>
          </w:p>
        </w:tc>
        <w:tc>
          <w:tcPr>
            <w:tcW w:w="800" w:type="dxa"/>
            <w:tcBorders>
              <w:top w:val="single" w:sz="4" w:space="0" w:color="auto"/>
              <w:left w:val="single" w:sz="4" w:space="0" w:color="auto"/>
              <w:bottom w:val="single" w:sz="4" w:space="0" w:color="auto"/>
              <w:right w:val="single" w:sz="4" w:space="0" w:color="auto"/>
            </w:tcBorders>
            <w:hideMark/>
          </w:tcPr>
          <w:p w14:paraId="43AD965B" w14:textId="77777777" w:rsidR="00756735" w:rsidRPr="005B5D60" w:rsidRDefault="00756735">
            <w:pPr>
              <w:jc w:val="center"/>
              <w:rPr>
                <w:rFonts w:ascii="Times New Roman" w:eastAsia="宋体" w:hAnsi="Times New Roman" w:cs="Times New Roman"/>
                <w:color w:val="FF0000"/>
                <w:szCs w:val="21"/>
              </w:rPr>
            </w:pPr>
            <w:r w:rsidRPr="005B5D60">
              <w:rPr>
                <w:rFonts w:ascii="Times New Roman" w:eastAsia="宋体" w:hAnsi="Times New Roman" w:cs="Times New Roman"/>
                <w:szCs w:val="21"/>
              </w:rPr>
              <w:t>7</w:t>
            </w:r>
          </w:p>
        </w:tc>
        <w:tc>
          <w:tcPr>
            <w:tcW w:w="1118" w:type="dxa"/>
            <w:tcBorders>
              <w:top w:val="single" w:sz="4" w:space="0" w:color="auto"/>
              <w:left w:val="single" w:sz="4" w:space="0" w:color="auto"/>
              <w:bottom w:val="single" w:sz="4" w:space="0" w:color="auto"/>
              <w:right w:val="single" w:sz="4" w:space="0" w:color="auto"/>
            </w:tcBorders>
            <w:hideMark/>
          </w:tcPr>
          <w:p w14:paraId="756E07C8" w14:textId="77777777" w:rsidR="00756735" w:rsidRPr="005B5D60" w:rsidRDefault="00756735">
            <w:pPr>
              <w:jc w:val="center"/>
              <w:rPr>
                <w:rFonts w:ascii="Times New Roman" w:eastAsia="宋体" w:hAnsi="Times New Roman" w:cs="Times New Roman"/>
                <w:szCs w:val="21"/>
              </w:rPr>
            </w:pPr>
            <w:r w:rsidRPr="005B5D60">
              <w:rPr>
                <w:rFonts w:ascii="Times New Roman" w:eastAsia="宋体" w:hAnsi="Times New Roman" w:cs="Times New Roman"/>
                <w:szCs w:val="21"/>
              </w:rPr>
              <w:t>专家打分</w:t>
            </w:r>
          </w:p>
        </w:tc>
        <w:tc>
          <w:tcPr>
            <w:tcW w:w="2579" w:type="dxa"/>
            <w:tcBorders>
              <w:top w:val="single" w:sz="4" w:space="0" w:color="auto"/>
              <w:left w:val="single" w:sz="4" w:space="0" w:color="auto"/>
              <w:bottom w:val="single" w:sz="4" w:space="0" w:color="auto"/>
              <w:right w:val="single" w:sz="4" w:space="0" w:color="auto"/>
            </w:tcBorders>
            <w:hideMark/>
          </w:tcPr>
          <w:p w14:paraId="192D84FC" w14:textId="373ACACA" w:rsidR="00756735" w:rsidRPr="005B5D60" w:rsidRDefault="00756735">
            <w:pPr>
              <w:jc w:val="left"/>
              <w:rPr>
                <w:rFonts w:ascii="Times New Roman" w:eastAsia="宋体" w:hAnsi="Times New Roman" w:cs="Times New Roman"/>
                <w:szCs w:val="21"/>
              </w:rPr>
            </w:pPr>
            <w:r w:rsidRPr="005B5D60">
              <w:rPr>
                <w:rFonts w:ascii="Times New Roman" w:eastAsia="宋体" w:hAnsi="Times New Roman" w:cs="Times New Roman"/>
                <w:szCs w:val="21"/>
              </w:rPr>
              <w:t>考察内容：</w:t>
            </w:r>
            <w:r w:rsidRPr="005B5D60">
              <w:rPr>
                <w:rFonts w:ascii="Times New Roman" w:eastAsia="宋体" w:hAnsi="Times New Roman" w:cs="Times New Roman"/>
                <w:color w:val="000000"/>
                <w:szCs w:val="21"/>
              </w:rPr>
              <w:t>质量保障措施及方案的全面性</w:t>
            </w:r>
            <w:r w:rsidRPr="005B5D60">
              <w:rPr>
                <w:rFonts w:ascii="Times New Roman" w:eastAsia="宋体" w:hAnsi="Times New Roman" w:cs="Times New Roman"/>
                <w:bCs/>
                <w:iCs/>
                <w:color w:val="000000"/>
                <w:szCs w:val="21"/>
              </w:rPr>
              <w:t>。</w:t>
            </w:r>
            <w:r w:rsidRPr="005B5D60">
              <w:rPr>
                <w:rFonts w:ascii="Times New Roman" w:eastAsia="宋体" w:hAnsi="Times New Roman" w:cs="Times New Roman"/>
                <w:szCs w:val="21"/>
              </w:rPr>
              <w:t>测评方案中依据二级系统的要求对</w:t>
            </w:r>
            <w:r w:rsidR="00BD2354" w:rsidRPr="005B5D60">
              <w:rPr>
                <w:rFonts w:ascii="Times New Roman" w:eastAsia="宋体" w:hAnsi="Times New Roman" w:cs="Times New Roman"/>
                <w:szCs w:val="21"/>
              </w:rPr>
              <w:t>物理安全、网络安全、主机安全、应用安全、数据安全及备份恢复、安全管理制度、安全管理机构、人员安全管理、系统建设管理、系统运</w:t>
            </w:r>
            <w:proofErr w:type="gramStart"/>
            <w:r w:rsidR="00BD2354" w:rsidRPr="005B5D60">
              <w:rPr>
                <w:rFonts w:ascii="Times New Roman" w:eastAsia="宋体" w:hAnsi="Times New Roman" w:cs="Times New Roman"/>
                <w:szCs w:val="21"/>
              </w:rPr>
              <w:t>维管理</w:t>
            </w:r>
            <w:proofErr w:type="gramEnd"/>
            <w:r w:rsidR="00BD2354" w:rsidRPr="005B5D60">
              <w:rPr>
                <w:rFonts w:ascii="Times New Roman" w:eastAsia="宋体" w:hAnsi="Times New Roman" w:cs="Times New Roman"/>
                <w:szCs w:val="21"/>
              </w:rPr>
              <w:t>等</w:t>
            </w:r>
            <w:r w:rsidRPr="005B5D60">
              <w:rPr>
                <w:rFonts w:ascii="Times New Roman" w:eastAsia="宋体" w:hAnsi="Times New Roman" w:cs="Times New Roman"/>
                <w:szCs w:val="21"/>
              </w:rPr>
              <w:t>10</w:t>
            </w:r>
            <w:r w:rsidRPr="005B5D60">
              <w:rPr>
                <w:rFonts w:ascii="Times New Roman" w:eastAsia="宋体" w:hAnsi="Times New Roman" w:cs="Times New Roman"/>
                <w:szCs w:val="21"/>
              </w:rPr>
              <w:t>个测评层面有详细描述。</w:t>
            </w:r>
          </w:p>
          <w:p w14:paraId="02537ECF" w14:textId="309709E9" w:rsidR="00756735" w:rsidRPr="005B5D60" w:rsidRDefault="00756735" w:rsidP="00BD2354">
            <w:pPr>
              <w:jc w:val="left"/>
              <w:rPr>
                <w:rFonts w:ascii="Times New Roman" w:eastAsia="宋体" w:hAnsi="Times New Roman" w:cs="Times New Roman"/>
                <w:szCs w:val="21"/>
              </w:rPr>
            </w:pPr>
            <w:r w:rsidRPr="005B5D60">
              <w:rPr>
                <w:rFonts w:ascii="Times New Roman" w:eastAsia="宋体" w:hAnsi="Times New Roman" w:cs="Times New Roman"/>
                <w:szCs w:val="21"/>
              </w:rPr>
              <w:t>根据招标文件的需求和投标文件响应情况进行横向比较，分档评分：评价</w:t>
            </w:r>
            <w:proofErr w:type="gramStart"/>
            <w:r w:rsidRPr="005B5D60">
              <w:rPr>
                <w:rFonts w:ascii="Times New Roman" w:eastAsia="宋体" w:hAnsi="Times New Roman" w:cs="Times New Roman"/>
                <w:szCs w:val="21"/>
              </w:rPr>
              <w:t>为优得</w:t>
            </w:r>
            <w:proofErr w:type="gramEnd"/>
            <w:r w:rsidRPr="005B5D60">
              <w:rPr>
                <w:rFonts w:ascii="Times New Roman" w:eastAsia="宋体" w:hAnsi="Times New Roman" w:cs="Times New Roman"/>
                <w:szCs w:val="21"/>
              </w:rPr>
              <w:t>80%-100%</w:t>
            </w:r>
            <w:r w:rsidRPr="005B5D60">
              <w:rPr>
                <w:rFonts w:ascii="Times New Roman" w:eastAsia="宋体" w:hAnsi="Times New Roman" w:cs="Times New Roman"/>
                <w:szCs w:val="21"/>
              </w:rPr>
              <w:t>分数；评价</w:t>
            </w:r>
            <w:proofErr w:type="gramStart"/>
            <w:r w:rsidRPr="005B5D60">
              <w:rPr>
                <w:rFonts w:ascii="Times New Roman" w:eastAsia="宋体" w:hAnsi="Times New Roman" w:cs="Times New Roman"/>
                <w:szCs w:val="21"/>
              </w:rPr>
              <w:t>为良得</w:t>
            </w:r>
            <w:proofErr w:type="gramEnd"/>
            <w:r w:rsidRPr="005B5D60">
              <w:rPr>
                <w:rFonts w:ascii="Times New Roman" w:eastAsia="宋体" w:hAnsi="Times New Roman" w:cs="Times New Roman"/>
                <w:szCs w:val="21"/>
              </w:rPr>
              <w:t>60%-80%</w:t>
            </w:r>
            <w:r w:rsidRPr="005B5D60">
              <w:rPr>
                <w:rFonts w:ascii="Times New Roman" w:eastAsia="宋体" w:hAnsi="Times New Roman" w:cs="Times New Roman"/>
                <w:szCs w:val="21"/>
              </w:rPr>
              <w:t>分数；评价为中得</w:t>
            </w:r>
            <w:r w:rsidRPr="005B5D60">
              <w:rPr>
                <w:rFonts w:ascii="Times New Roman" w:eastAsia="宋体" w:hAnsi="Times New Roman" w:cs="Times New Roman"/>
                <w:szCs w:val="21"/>
              </w:rPr>
              <w:t>30%-60%</w:t>
            </w:r>
            <w:r w:rsidRPr="005B5D60">
              <w:rPr>
                <w:rFonts w:ascii="Times New Roman" w:eastAsia="宋体" w:hAnsi="Times New Roman" w:cs="Times New Roman"/>
                <w:szCs w:val="21"/>
              </w:rPr>
              <w:t>分数；评价为差不得分。评价为</w:t>
            </w:r>
            <w:r w:rsidRPr="005B5D60">
              <w:rPr>
                <w:rFonts w:ascii="Times New Roman" w:eastAsia="宋体" w:hAnsi="Times New Roman" w:cs="Times New Roman"/>
                <w:szCs w:val="21"/>
              </w:rPr>
              <w:t>“</w:t>
            </w:r>
            <w:r w:rsidRPr="005B5D60">
              <w:rPr>
                <w:rFonts w:ascii="Times New Roman" w:eastAsia="宋体" w:hAnsi="Times New Roman" w:cs="Times New Roman"/>
                <w:szCs w:val="21"/>
              </w:rPr>
              <w:t>中</w:t>
            </w:r>
            <w:r w:rsidRPr="005B5D60">
              <w:rPr>
                <w:rFonts w:ascii="Times New Roman" w:eastAsia="宋体" w:hAnsi="Times New Roman" w:cs="Times New Roman"/>
                <w:szCs w:val="21"/>
              </w:rPr>
              <w:t>”</w:t>
            </w:r>
            <w:r w:rsidRPr="005B5D60">
              <w:rPr>
                <w:rFonts w:ascii="Times New Roman" w:eastAsia="宋体" w:hAnsi="Times New Roman" w:cs="Times New Roman"/>
                <w:szCs w:val="21"/>
              </w:rPr>
              <w:t>或</w:t>
            </w:r>
            <w:r w:rsidRPr="005B5D60">
              <w:rPr>
                <w:rFonts w:ascii="Times New Roman" w:eastAsia="宋体" w:hAnsi="Times New Roman" w:cs="Times New Roman"/>
                <w:szCs w:val="21"/>
              </w:rPr>
              <w:t>“</w:t>
            </w:r>
            <w:r w:rsidRPr="005B5D60">
              <w:rPr>
                <w:rFonts w:ascii="Times New Roman" w:eastAsia="宋体" w:hAnsi="Times New Roman" w:cs="Times New Roman"/>
                <w:szCs w:val="21"/>
              </w:rPr>
              <w:t>差</w:t>
            </w:r>
            <w:r w:rsidRPr="005B5D60">
              <w:rPr>
                <w:rFonts w:ascii="Times New Roman" w:eastAsia="宋体" w:hAnsi="Times New Roman" w:cs="Times New Roman"/>
                <w:szCs w:val="21"/>
              </w:rPr>
              <w:t>”</w:t>
            </w:r>
            <w:r w:rsidRPr="005B5D60">
              <w:rPr>
                <w:rFonts w:ascii="Times New Roman" w:eastAsia="宋体" w:hAnsi="Times New Roman" w:cs="Times New Roman"/>
                <w:szCs w:val="21"/>
              </w:rPr>
              <w:t>的，专家需说明情况。</w:t>
            </w:r>
          </w:p>
        </w:tc>
      </w:tr>
      <w:tr w:rsidR="00756735" w:rsidRPr="005B5D60" w14:paraId="4F0B79E5" w14:textId="77777777" w:rsidTr="00F320E1">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D4AEC8" w14:textId="77777777" w:rsidR="00756735" w:rsidRPr="005B5D60" w:rsidRDefault="00756735">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hideMark/>
          </w:tcPr>
          <w:p w14:paraId="6D41E8B9" w14:textId="661206A7" w:rsidR="00756735" w:rsidRPr="005B5D60" w:rsidRDefault="00D10A23">
            <w:pPr>
              <w:jc w:val="center"/>
              <w:rPr>
                <w:rFonts w:ascii="Times New Roman" w:eastAsia="宋体" w:hAnsi="Times New Roman" w:cs="Times New Roman"/>
                <w:szCs w:val="21"/>
              </w:rPr>
            </w:pPr>
            <w:r w:rsidRPr="005B5D60">
              <w:rPr>
                <w:rFonts w:ascii="Times New Roman" w:eastAsia="宋体" w:hAnsi="Times New Roman" w:cs="Times New Roman"/>
                <w:szCs w:val="21"/>
              </w:rPr>
              <w:t>4</w:t>
            </w:r>
          </w:p>
        </w:tc>
        <w:tc>
          <w:tcPr>
            <w:tcW w:w="2431" w:type="dxa"/>
            <w:gridSpan w:val="2"/>
            <w:tcBorders>
              <w:top w:val="single" w:sz="4" w:space="0" w:color="auto"/>
              <w:left w:val="single" w:sz="4" w:space="0" w:color="auto"/>
              <w:bottom w:val="single" w:sz="4" w:space="0" w:color="auto"/>
              <w:right w:val="single" w:sz="4" w:space="0" w:color="auto"/>
            </w:tcBorders>
          </w:tcPr>
          <w:p w14:paraId="1489F8A5" w14:textId="77777777" w:rsidR="00756735" w:rsidRPr="005B5D60" w:rsidRDefault="00756735">
            <w:pPr>
              <w:widowControl/>
              <w:jc w:val="left"/>
              <w:rPr>
                <w:rFonts w:ascii="Times New Roman" w:eastAsia="宋体" w:hAnsi="Times New Roman" w:cs="Times New Roman"/>
                <w:szCs w:val="21"/>
              </w:rPr>
            </w:pPr>
            <w:r w:rsidRPr="005B5D60">
              <w:rPr>
                <w:rFonts w:ascii="Times New Roman" w:eastAsia="宋体" w:hAnsi="Times New Roman" w:cs="Times New Roman"/>
                <w:szCs w:val="21"/>
              </w:rPr>
              <w:t>测评工作流程及进度计划安排</w:t>
            </w:r>
          </w:p>
          <w:p w14:paraId="0C149A1A" w14:textId="77777777" w:rsidR="00756735" w:rsidRPr="005B5D60" w:rsidRDefault="00756735">
            <w:pPr>
              <w:jc w:val="center"/>
              <w:rPr>
                <w:rFonts w:ascii="Times New Roman" w:eastAsia="宋体" w:hAnsi="Times New Roman" w:cs="Times New Roman"/>
                <w:color w:val="FF0000"/>
                <w:szCs w:val="21"/>
              </w:rPr>
            </w:pPr>
          </w:p>
        </w:tc>
        <w:tc>
          <w:tcPr>
            <w:tcW w:w="800" w:type="dxa"/>
            <w:tcBorders>
              <w:top w:val="single" w:sz="4" w:space="0" w:color="auto"/>
              <w:left w:val="single" w:sz="4" w:space="0" w:color="auto"/>
              <w:bottom w:val="single" w:sz="4" w:space="0" w:color="auto"/>
              <w:right w:val="single" w:sz="4" w:space="0" w:color="auto"/>
            </w:tcBorders>
            <w:hideMark/>
          </w:tcPr>
          <w:p w14:paraId="0D6887DA" w14:textId="77777777" w:rsidR="00756735" w:rsidRPr="005B5D60" w:rsidRDefault="00756735">
            <w:pPr>
              <w:jc w:val="center"/>
              <w:rPr>
                <w:rFonts w:ascii="Times New Roman" w:eastAsia="宋体" w:hAnsi="Times New Roman" w:cs="Times New Roman"/>
                <w:szCs w:val="21"/>
              </w:rPr>
            </w:pPr>
            <w:r w:rsidRPr="005B5D60">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hideMark/>
          </w:tcPr>
          <w:p w14:paraId="7E3076B5" w14:textId="77777777" w:rsidR="00756735" w:rsidRPr="005B5D60" w:rsidRDefault="00756735">
            <w:pPr>
              <w:jc w:val="center"/>
              <w:rPr>
                <w:rFonts w:ascii="Times New Roman" w:eastAsia="宋体" w:hAnsi="Times New Roman" w:cs="Times New Roman"/>
                <w:szCs w:val="21"/>
              </w:rPr>
            </w:pPr>
            <w:r w:rsidRPr="005B5D60">
              <w:rPr>
                <w:rFonts w:ascii="Times New Roman" w:eastAsia="宋体" w:hAnsi="Times New Roman" w:cs="Times New Roman"/>
                <w:szCs w:val="21"/>
              </w:rPr>
              <w:t>专家打分</w:t>
            </w:r>
          </w:p>
        </w:tc>
        <w:tc>
          <w:tcPr>
            <w:tcW w:w="2579" w:type="dxa"/>
            <w:tcBorders>
              <w:top w:val="single" w:sz="4" w:space="0" w:color="auto"/>
              <w:left w:val="single" w:sz="4" w:space="0" w:color="auto"/>
              <w:bottom w:val="single" w:sz="4" w:space="0" w:color="auto"/>
              <w:right w:val="single" w:sz="4" w:space="0" w:color="auto"/>
            </w:tcBorders>
            <w:hideMark/>
          </w:tcPr>
          <w:p w14:paraId="2446E6A8" w14:textId="77777777" w:rsidR="00756735" w:rsidRPr="005B5D60" w:rsidRDefault="00756735">
            <w:pPr>
              <w:jc w:val="left"/>
              <w:rPr>
                <w:rFonts w:ascii="Times New Roman" w:eastAsia="宋体" w:hAnsi="Times New Roman" w:cs="Times New Roman"/>
                <w:szCs w:val="21"/>
              </w:rPr>
            </w:pPr>
            <w:r w:rsidRPr="005B5D60">
              <w:rPr>
                <w:rFonts w:ascii="Times New Roman" w:eastAsia="宋体" w:hAnsi="Times New Roman" w:cs="Times New Roman"/>
                <w:szCs w:val="21"/>
              </w:rPr>
              <w:t>考察内容：测评方案中对测评工作流程详细描述并制定详细可行的进度计划</w:t>
            </w:r>
            <w:r w:rsidRPr="005B5D60">
              <w:rPr>
                <w:rFonts w:ascii="Times New Roman" w:eastAsia="宋体" w:hAnsi="Times New Roman" w:cs="Times New Roman"/>
                <w:szCs w:val="21"/>
              </w:rPr>
              <w:lastRenderedPageBreak/>
              <w:t>的响应情况进行横向比较，分档评分：评价</w:t>
            </w:r>
            <w:proofErr w:type="gramStart"/>
            <w:r w:rsidRPr="005B5D60">
              <w:rPr>
                <w:rFonts w:ascii="Times New Roman" w:eastAsia="宋体" w:hAnsi="Times New Roman" w:cs="Times New Roman"/>
                <w:szCs w:val="21"/>
              </w:rPr>
              <w:t>为优得</w:t>
            </w:r>
            <w:proofErr w:type="gramEnd"/>
            <w:r w:rsidRPr="005B5D60">
              <w:rPr>
                <w:rFonts w:ascii="Times New Roman" w:eastAsia="宋体" w:hAnsi="Times New Roman" w:cs="Times New Roman"/>
                <w:szCs w:val="21"/>
              </w:rPr>
              <w:t>80%-100%</w:t>
            </w:r>
            <w:r w:rsidRPr="005B5D60">
              <w:rPr>
                <w:rFonts w:ascii="Times New Roman" w:eastAsia="宋体" w:hAnsi="Times New Roman" w:cs="Times New Roman"/>
                <w:szCs w:val="21"/>
              </w:rPr>
              <w:t>分数；评价</w:t>
            </w:r>
            <w:proofErr w:type="gramStart"/>
            <w:r w:rsidRPr="005B5D60">
              <w:rPr>
                <w:rFonts w:ascii="Times New Roman" w:eastAsia="宋体" w:hAnsi="Times New Roman" w:cs="Times New Roman"/>
                <w:szCs w:val="21"/>
              </w:rPr>
              <w:t>为良得</w:t>
            </w:r>
            <w:proofErr w:type="gramEnd"/>
            <w:r w:rsidRPr="005B5D60">
              <w:rPr>
                <w:rFonts w:ascii="Times New Roman" w:eastAsia="宋体" w:hAnsi="Times New Roman" w:cs="Times New Roman"/>
                <w:szCs w:val="21"/>
              </w:rPr>
              <w:t>60%-80%</w:t>
            </w:r>
            <w:r w:rsidRPr="005B5D60">
              <w:rPr>
                <w:rFonts w:ascii="Times New Roman" w:eastAsia="宋体" w:hAnsi="Times New Roman" w:cs="Times New Roman"/>
                <w:szCs w:val="21"/>
              </w:rPr>
              <w:t>分数；评价为中得</w:t>
            </w:r>
            <w:r w:rsidRPr="005B5D60">
              <w:rPr>
                <w:rFonts w:ascii="Times New Roman" w:eastAsia="宋体" w:hAnsi="Times New Roman" w:cs="Times New Roman"/>
                <w:szCs w:val="21"/>
              </w:rPr>
              <w:t>30%-60%</w:t>
            </w:r>
            <w:r w:rsidRPr="005B5D60">
              <w:rPr>
                <w:rFonts w:ascii="Times New Roman" w:eastAsia="宋体" w:hAnsi="Times New Roman" w:cs="Times New Roman"/>
                <w:szCs w:val="21"/>
              </w:rPr>
              <w:t>分数；评价为差不得分。评价为</w:t>
            </w:r>
            <w:r w:rsidRPr="005B5D60">
              <w:rPr>
                <w:rFonts w:ascii="Times New Roman" w:eastAsia="宋体" w:hAnsi="Times New Roman" w:cs="Times New Roman"/>
                <w:szCs w:val="21"/>
              </w:rPr>
              <w:t>“</w:t>
            </w:r>
            <w:r w:rsidRPr="005B5D60">
              <w:rPr>
                <w:rFonts w:ascii="Times New Roman" w:eastAsia="宋体" w:hAnsi="Times New Roman" w:cs="Times New Roman"/>
                <w:szCs w:val="21"/>
              </w:rPr>
              <w:t>中</w:t>
            </w:r>
            <w:r w:rsidRPr="005B5D60">
              <w:rPr>
                <w:rFonts w:ascii="Times New Roman" w:eastAsia="宋体" w:hAnsi="Times New Roman" w:cs="Times New Roman"/>
                <w:szCs w:val="21"/>
              </w:rPr>
              <w:t>”</w:t>
            </w:r>
            <w:r w:rsidRPr="005B5D60">
              <w:rPr>
                <w:rFonts w:ascii="Times New Roman" w:eastAsia="宋体" w:hAnsi="Times New Roman" w:cs="Times New Roman"/>
                <w:szCs w:val="21"/>
              </w:rPr>
              <w:t>或</w:t>
            </w:r>
            <w:r w:rsidRPr="005B5D60">
              <w:rPr>
                <w:rFonts w:ascii="Times New Roman" w:eastAsia="宋体" w:hAnsi="Times New Roman" w:cs="Times New Roman"/>
                <w:szCs w:val="21"/>
              </w:rPr>
              <w:t>“</w:t>
            </w:r>
            <w:r w:rsidRPr="005B5D60">
              <w:rPr>
                <w:rFonts w:ascii="Times New Roman" w:eastAsia="宋体" w:hAnsi="Times New Roman" w:cs="Times New Roman"/>
                <w:szCs w:val="21"/>
              </w:rPr>
              <w:t>差</w:t>
            </w:r>
            <w:r w:rsidRPr="005B5D60">
              <w:rPr>
                <w:rFonts w:ascii="Times New Roman" w:eastAsia="宋体" w:hAnsi="Times New Roman" w:cs="Times New Roman"/>
                <w:szCs w:val="21"/>
              </w:rPr>
              <w:t>”</w:t>
            </w:r>
            <w:r w:rsidRPr="005B5D60">
              <w:rPr>
                <w:rFonts w:ascii="Times New Roman" w:eastAsia="宋体" w:hAnsi="Times New Roman" w:cs="Times New Roman"/>
                <w:szCs w:val="21"/>
              </w:rPr>
              <w:t>的，专家需说明情况。</w:t>
            </w:r>
          </w:p>
        </w:tc>
      </w:tr>
      <w:tr w:rsidR="00756735" w:rsidRPr="005B5D60" w14:paraId="5B661F8B" w14:textId="77777777" w:rsidTr="00F320E1">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502F3F" w14:textId="77777777" w:rsidR="00756735" w:rsidRPr="005B5D60" w:rsidRDefault="00756735">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hideMark/>
          </w:tcPr>
          <w:p w14:paraId="4D312A53" w14:textId="5C961A6B" w:rsidR="00756735" w:rsidRPr="005B5D60" w:rsidRDefault="00D10A23">
            <w:pPr>
              <w:jc w:val="center"/>
              <w:rPr>
                <w:rFonts w:ascii="Times New Roman" w:eastAsia="宋体" w:hAnsi="Times New Roman" w:cs="Times New Roman"/>
                <w:szCs w:val="21"/>
              </w:rPr>
            </w:pPr>
            <w:r w:rsidRPr="005B5D60">
              <w:rPr>
                <w:rFonts w:ascii="Times New Roman" w:eastAsia="宋体" w:hAnsi="Times New Roman" w:cs="Times New Roman"/>
                <w:szCs w:val="21"/>
              </w:rPr>
              <w:t>5</w:t>
            </w:r>
          </w:p>
        </w:tc>
        <w:tc>
          <w:tcPr>
            <w:tcW w:w="2431" w:type="dxa"/>
            <w:gridSpan w:val="2"/>
            <w:tcBorders>
              <w:top w:val="single" w:sz="4" w:space="0" w:color="auto"/>
              <w:left w:val="single" w:sz="4" w:space="0" w:color="auto"/>
              <w:bottom w:val="single" w:sz="4" w:space="0" w:color="auto"/>
              <w:right w:val="single" w:sz="4" w:space="0" w:color="auto"/>
            </w:tcBorders>
            <w:hideMark/>
          </w:tcPr>
          <w:p w14:paraId="723192F5" w14:textId="77777777" w:rsidR="00756735" w:rsidRPr="005B5D60" w:rsidRDefault="00756735">
            <w:pPr>
              <w:jc w:val="center"/>
              <w:rPr>
                <w:rFonts w:ascii="Times New Roman" w:eastAsia="宋体" w:hAnsi="Times New Roman" w:cs="Times New Roman"/>
                <w:szCs w:val="21"/>
              </w:rPr>
            </w:pPr>
            <w:r w:rsidRPr="005B5D60">
              <w:rPr>
                <w:rFonts w:ascii="Times New Roman" w:eastAsia="宋体" w:hAnsi="Times New Roman" w:cs="Times New Roman"/>
                <w:szCs w:val="21"/>
              </w:rPr>
              <w:t>违约承诺</w:t>
            </w:r>
          </w:p>
        </w:tc>
        <w:tc>
          <w:tcPr>
            <w:tcW w:w="800" w:type="dxa"/>
            <w:tcBorders>
              <w:top w:val="single" w:sz="4" w:space="0" w:color="auto"/>
              <w:left w:val="single" w:sz="4" w:space="0" w:color="auto"/>
              <w:bottom w:val="single" w:sz="4" w:space="0" w:color="auto"/>
              <w:right w:val="single" w:sz="4" w:space="0" w:color="auto"/>
            </w:tcBorders>
            <w:hideMark/>
          </w:tcPr>
          <w:p w14:paraId="72DFB4EA" w14:textId="77777777" w:rsidR="00756735" w:rsidRPr="005B5D60" w:rsidRDefault="00756735">
            <w:pPr>
              <w:jc w:val="center"/>
              <w:rPr>
                <w:rFonts w:ascii="Times New Roman" w:eastAsia="宋体" w:hAnsi="Times New Roman" w:cs="Times New Roman"/>
                <w:szCs w:val="21"/>
              </w:rPr>
            </w:pPr>
            <w:r w:rsidRPr="005B5D60">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hideMark/>
          </w:tcPr>
          <w:p w14:paraId="0B2C7537" w14:textId="77777777" w:rsidR="00756735" w:rsidRPr="005B5D60" w:rsidRDefault="00756735">
            <w:pPr>
              <w:jc w:val="center"/>
              <w:rPr>
                <w:rFonts w:ascii="Times New Roman" w:eastAsia="宋体" w:hAnsi="Times New Roman" w:cs="Times New Roman"/>
                <w:szCs w:val="21"/>
              </w:rPr>
            </w:pPr>
            <w:r w:rsidRPr="005B5D60">
              <w:rPr>
                <w:rFonts w:ascii="Times New Roman" w:eastAsia="宋体" w:hAnsi="Times New Roman" w:cs="Times New Roman"/>
                <w:szCs w:val="21"/>
              </w:rPr>
              <w:t>专家打分</w:t>
            </w:r>
          </w:p>
        </w:tc>
        <w:tc>
          <w:tcPr>
            <w:tcW w:w="2579" w:type="dxa"/>
            <w:tcBorders>
              <w:top w:val="single" w:sz="4" w:space="0" w:color="auto"/>
              <w:left w:val="single" w:sz="4" w:space="0" w:color="auto"/>
              <w:bottom w:val="single" w:sz="4" w:space="0" w:color="auto"/>
              <w:right w:val="single" w:sz="4" w:space="0" w:color="auto"/>
            </w:tcBorders>
            <w:hideMark/>
          </w:tcPr>
          <w:p w14:paraId="43996A5D" w14:textId="77777777" w:rsidR="00756735" w:rsidRPr="005B5D60" w:rsidRDefault="00756735">
            <w:pPr>
              <w:jc w:val="left"/>
              <w:rPr>
                <w:rFonts w:ascii="Times New Roman" w:eastAsia="宋体" w:hAnsi="Times New Roman" w:cs="Times New Roman"/>
                <w:szCs w:val="21"/>
              </w:rPr>
            </w:pPr>
            <w:r w:rsidRPr="005B5D60">
              <w:rPr>
                <w:rFonts w:ascii="Times New Roman" w:eastAsia="宋体" w:hAnsi="Times New Roman" w:cs="Times New Roman"/>
                <w:szCs w:val="21"/>
              </w:rPr>
              <w:t>考察内容</w:t>
            </w:r>
            <w:r w:rsidRPr="005B5D60">
              <w:rPr>
                <w:rFonts w:ascii="Times New Roman" w:eastAsia="宋体" w:hAnsi="Times New Roman" w:cs="Times New Roman"/>
                <w:color w:val="000000"/>
                <w:szCs w:val="21"/>
              </w:rPr>
              <w:t>：投标人中标后对项目的履约承诺和违约赔偿承诺。</w:t>
            </w:r>
          </w:p>
          <w:p w14:paraId="6F925224" w14:textId="77777777" w:rsidR="00756735" w:rsidRPr="005B5D60" w:rsidRDefault="00756735">
            <w:pPr>
              <w:jc w:val="left"/>
              <w:rPr>
                <w:rFonts w:ascii="Times New Roman" w:eastAsia="宋体" w:hAnsi="Times New Roman" w:cs="Times New Roman"/>
                <w:szCs w:val="21"/>
              </w:rPr>
            </w:pPr>
            <w:r w:rsidRPr="005B5D60">
              <w:rPr>
                <w:rFonts w:ascii="Times New Roman" w:eastAsia="宋体" w:hAnsi="Times New Roman" w:cs="Times New Roman"/>
                <w:szCs w:val="21"/>
              </w:rPr>
              <w:t>根据招标文件的需求和投标文件响应情况进行横向比较，分档评分：评价</w:t>
            </w:r>
            <w:proofErr w:type="gramStart"/>
            <w:r w:rsidRPr="005B5D60">
              <w:rPr>
                <w:rFonts w:ascii="Times New Roman" w:eastAsia="宋体" w:hAnsi="Times New Roman" w:cs="Times New Roman"/>
                <w:szCs w:val="21"/>
              </w:rPr>
              <w:t>为优得</w:t>
            </w:r>
            <w:proofErr w:type="gramEnd"/>
            <w:r w:rsidRPr="005B5D60">
              <w:rPr>
                <w:rFonts w:ascii="Times New Roman" w:eastAsia="宋体" w:hAnsi="Times New Roman" w:cs="Times New Roman"/>
                <w:szCs w:val="21"/>
              </w:rPr>
              <w:t>80%-100%</w:t>
            </w:r>
            <w:r w:rsidRPr="005B5D60">
              <w:rPr>
                <w:rFonts w:ascii="Times New Roman" w:eastAsia="宋体" w:hAnsi="Times New Roman" w:cs="Times New Roman"/>
                <w:szCs w:val="21"/>
              </w:rPr>
              <w:t>分数；评价</w:t>
            </w:r>
            <w:proofErr w:type="gramStart"/>
            <w:r w:rsidRPr="005B5D60">
              <w:rPr>
                <w:rFonts w:ascii="Times New Roman" w:eastAsia="宋体" w:hAnsi="Times New Roman" w:cs="Times New Roman"/>
                <w:szCs w:val="21"/>
              </w:rPr>
              <w:t>为良得</w:t>
            </w:r>
            <w:proofErr w:type="gramEnd"/>
            <w:r w:rsidRPr="005B5D60">
              <w:rPr>
                <w:rFonts w:ascii="Times New Roman" w:eastAsia="宋体" w:hAnsi="Times New Roman" w:cs="Times New Roman"/>
                <w:szCs w:val="21"/>
              </w:rPr>
              <w:t>60%-80%</w:t>
            </w:r>
            <w:r w:rsidRPr="005B5D60">
              <w:rPr>
                <w:rFonts w:ascii="Times New Roman" w:eastAsia="宋体" w:hAnsi="Times New Roman" w:cs="Times New Roman"/>
                <w:szCs w:val="21"/>
              </w:rPr>
              <w:t>分数；评价为中得</w:t>
            </w:r>
            <w:r w:rsidRPr="005B5D60">
              <w:rPr>
                <w:rFonts w:ascii="Times New Roman" w:eastAsia="宋体" w:hAnsi="Times New Roman" w:cs="Times New Roman"/>
                <w:szCs w:val="21"/>
              </w:rPr>
              <w:t>30%-60%</w:t>
            </w:r>
            <w:r w:rsidRPr="005B5D60">
              <w:rPr>
                <w:rFonts w:ascii="Times New Roman" w:eastAsia="宋体" w:hAnsi="Times New Roman" w:cs="Times New Roman"/>
                <w:szCs w:val="21"/>
              </w:rPr>
              <w:t>分数；评价为差不得分。评价为</w:t>
            </w:r>
            <w:r w:rsidRPr="005B5D60">
              <w:rPr>
                <w:rFonts w:ascii="Times New Roman" w:eastAsia="宋体" w:hAnsi="Times New Roman" w:cs="Times New Roman"/>
                <w:szCs w:val="21"/>
              </w:rPr>
              <w:t>“</w:t>
            </w:r>
            <w:r w:rsidRPr="005B5D60">
              <w:rPr>
                <w:rFonts w:ascii="Times New Roman" w:eastAsia="宋体" w:hAnsi="Times New Roman" w:cs="Times New Roman"/>
                <w:szCs w:val="21"/>
              </w:rPr>
              <w:t>中</w:t>
            </w:r>
            <w:r w:rsidRPr="005B5D60">
              <w:rPr>
                <w:rFonts w:ascii="Times New Roman" w:eastAsia="宋体" w:hAnsi="Times New Roman" w:cs="Times New Roman"/>
                <w:szCs w:val="21"/>
              </w:rPr>
              <w:t>”</w:t>
            </w:r>
            <w:r w:rsidRPr="005B5D60">
              <w:rPr>
                <w:rFonts w:ascii="Times New Roman" w:eastAsia="宋体" w:hAnsi="Times New Roman" w:cs="Times New Roman"/>
                <w:szCs w:val="21"/>
              </w:rPr>
              <w:t>或</w:t>
            </w:r>
            <w:r w:rsidRPr="005B5D60">
              <w:rPr>
                <w:rFonts w:ascii="Times New Roman" w:eastAsia="宋体" w:hAnsi="Times New Roman" w:cs="Times New Roman"/>
                <w:szCs w:val="21"/>
              </w:rPr>
              <w:t>“</w:t>
            </w:r>
            <w:r w:rsidRPr="005B5D60">
              <w:rPr>
                <w:rFonts w:ascii="Times New Roman" w:eastAsia="宋体" w:hAnsi="Times New Roman" w:cs="Times New Roman"/>
                <w:szCs w:val="21"/>
              </w:rPr>
              <w:t>差</w:t>
            </w:r>
            <w:r w:rsidRPr="005B5D60">
              <w:rPr>
                <w:rFonts w:ascii="Times New Roman" w:eastAsia="宋体" w:hAnsi="Times New Roman" w:cs="Times New Roman"/>
                <w:szCs w:val="21"/>
              </w:rPr>
              <w:t>”</w:t>
            </w:r>
            <w:r w:rsidRPr="005B5D60">
              <w:rPr>
                <w:rFonts w:ascii="Times New Roman" w:eastAsia="宋体" w:hAnsi="Times New Roman" w:cs="Times New Roman"/>
                <w:szCs w:val="21"/>
              </w:rPr>
              <w:t>的，专家需说明情况。</w:t>
            </w:r>
          </w:p>
        </w:tc>
      </w:tr>
      <w:tr w:rsidR="00756735" w:rsidRPr="005B5D60" w14:paraId="3C228531" w14:textId="77777777" w:rsidTr="00F320E1">
        <w:tc>
          <w:tcPr>
            <w:tcW w:w="838" w:type="dxa"/>
            <w:tcBorders>
              <w:top w:val="single" w:sz="4" w:space="0" w:color="auto"/>
              <w:left w:val="single" w:sz="4" w:space="0" w:color="auto"/>
              <w:bottom w:val="single" w:sz="4" w:space="0" w:color="auto"/>
              <w:right w:val="single" w:sz="4" w:space="0" w:color="auto"/>
            </w:tcBorders>
            <w:hideMark/>
          </w:tcPr>
          <w:p w14:paraId="77D50A0F" w14:textId="77777777" w:rsidR="00756735" w:rsidRPr="005B5D60" w:rsidRDefault="00756735">
            <w:pPr>
              <w:jc w:val="center"/>
              <w:rPr>
                <w:rFonts w:ascii="Times New Roman" w:eastAsia="宋体" w:hAnsi="Times New Roman" w:cs="Times New Roman"/>
                <w:szCs w:val="21"/>
              </w:rPr>
            </w:pPr>
            <w:r w:rsidRPr="005B5D60">
              <w:rPr>
                <w:rFonts w:ascii="Times New Roman" w:eastAsia="宋体" w:hAnsi="Times New Roman" w:cs="Times New Roman"/>
                <w:szCs w:val="21"/>
              </w:rPr>
              <w:t>3</w:t>
            </w:r>
          </w:p>
        </w:tc>
        <w:tc>
          <w:tcPr>
            <w:tcW w:w="5044" w:type="dxa"/>
            <w:gridSpan w:val="5"/>
            <w:tcBorders>
              <w:top w:val="single" w:sz="4" w:space="0" w:color="auto"/>
              <w:left w:val="single" w:sz="4" w:space="0" w:color="auto"/>
              <w:bottom w:val="single" w:sz="4" w:space="0" w:color="auto"/>
              <w:right w:val="single" w:sz="4" w:space="0" w:color="auto"/>
            </w:tcBorders>
            <w:hideMark/>
          </w:tcPr>
          <w:p w14:paraId="42EFD73D" w14:textId="77777777" w:rsidR="00756735" w:rsidRPr="005B5D60" w:rsidRDefault="00756735">
            <w:pPr>
              <w:jc w:val="center"/>
              <w:rPr>
                <w:rFonts w:ascii="Times New Roman" w:eastAsia="宋体" w:hAnsi="Times New Roman" w:cs="Times New Roman"/>
                <w:szCs w:val="21"/>
              </w:rPr>
            </w:pPr>
            <w:r w:rsidRPr="005B5D60">
              <w:rPr>
                <w:rFonts w:ascii="Times New Roman" w:eastAsia="宋体" w:hAnsi="Times New Roman" w:cs="Times New Roman"/>
                <w:szCs w:val="21"/>
              </w:rPr>
              <w:t>综合实力部分</w:t>
            </w:r>
          </w:p>
        </w:tc>
        <w:tc>
          <w:tcPr>
            <w:tcW w:w="2579" w:type="dxa"/>
            <w:tcBorders>
              <w:top w:val="single" w:sz="4" w:space="0" w:color="auto"/>
              <w:left w:val="single" w:sz="4" w:space="0" w:color="auto"/>
              <w:bottom w:val="single" w:sz="4" w:space="0" w:color="auto"/>
              <w:right w:val="single" w:sz="4" w:space="0" w:color="auto"/>
            </w:tcBorders>
            <w:hideMark/>
          </w:tcPr>
          <w:p w14:paraId="06210752" w14:textId="1EC1B371" w:rsidR="00756735" w:rsidRPr="005B5D60" w:rsidRDefault="00A26814">
            <w:pPr>
              <w:jc w:val="center"/>
              <w:rPr>
                <w:rFonts w:ascii="Times New Roman" w:eastAsia="宋体" w:hAnsi="Times New Roman" w:cs="Times New Roman"/>
                <w:szCs w:val="21"/>
              </w:rPr>
            </w:pPr>
            <w:r w:rsidRPr="005B5D60">
              <w:rPr>
                <w:rFonts w:ascii="Times New Roman" w:eastAsia="宋体" w:hAnsi="Times New Roman" w:cs="Times New Roman"/>
                <w:szCs w:val="21"/>
              </w:rPr>
              <w:t>32</w:t>
            </w:r>
          </w:p>
        </w:tc>
      </w:tr>
      <w:tr w:rsidR="00F320E1" w:rsidRPr="005B5D60" w14:paraId="4DDC78EB" w14:textId="77777777" w:rsidTr="00A62F62">
        <w:trPr>
          <w:trHeight w:val="81"/>
        </w:trPr>
        <w:tc>
          <w:tcPr>
            <w:tcW w:w="838" w:type="dxa"/>
            <w:vMerge w:val="restart"/>
            <w:tcBorders>
              <w:top w:val="single" w:sz="4" w:space="0" w:color="auto"/>
              <w:left w:val="single" w:sz="4" w:space="0" w:color="auto"/>
              <w:right w:val="single" w:sz="4" w:space="0" w:color="auto"/>
            </w:tcBorders>
          </w:tcPr>
          <w:p w14:paraId="135C8FAE" w14:textId="77777777" w:rsidR="00F320E1" w:rsidRPr="005B5D60" w:rsidRDefault="00F320E1">
            <w:pPr>
              <w:jc w:val="center"/>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hideMark/>
          </w:tcPr>
          <w:p w14:paraId="6100C8BF" w14:textId="77777777" w:rsidR="00F320E1" w:rsidRPr="005B5D60" w:rsidRDefault="00F320E1">
            <w:pPr>
              <w:jc w:val="center"/>
              <w:rPr>
                <w:rFonts w:ascii="Times New Roman" w:eastAsia="宋体" w:hAnsi="Times New Roman" w:cs="Times New Roman"/>
                <w:szCs w:val="21"/>
              </w:rPr>
            </w:pPr>
            <w:r w:rsidRPr="005B5D60">
              <w:rPr>
                <w:rFonts w:ascii="Times New Roman" w:eastAsia="宋体" w:hAnsi="Times New Roman" w:cs="Times New Roman"/>
                <w:szCs w:val="21"/>
              </w:rPr>
              <w:t>序号</w:t>
            </w:r>
          </w:p>
        </w:tc>
        <w:tc>
          <w:tcPr>
            <w:tcW w:w="2431" w:type="dxa"/>
            <w:gridSpan w:val="2"/>
            <w:tcBorders>
              <w:top w:val="single" w:sz="4" w:space="0" w:color="auto"/>
              <w:left w:val="single" w:sz="4" w:space="0" w:color="auto"/>
              <w:bottom w:val="single" w:sz="4" w:space="0" w:color="auto"/>
              <w:right w:val="single" w:sz="4" w:space="0" w:color="auto"/>
            </w:tcBorders>
            <w:hideMark/>
          </w:tcPr>
          <w:p w14:paraId="76222C9D" w14:textId="77777777" w:rsidR="00F320E1" w:rsidRPr="005B5D60" w:rsidRDefault="00F320E1">
            <w:pPr>
              <w:jc w:val="center"/>
              <w:rPr>
                <w:rFonts w:ascii="Times New Roman" w:eastAsia="宋体" w:hAnsi="Times New Roman" w:cs="Times New Roman"/>
                <w:szCs w:val="21"/>
              </w:rPr>
            </w:pPr>
            <w:r w:rsidRPr="005B5D60">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hideMark/>
          </w:tcPr>
          <w:p w14:paraId="18166C16" w14:textId="77777777" w:rsidR="00F320E1" w:rsidRPr="005B5D60" w:rsidRDefault="00F320E1">
            <w:pPr>
              <w:jc w:val="center"/>
              <w:rPr>
                <w:rFonts w:ascii="Times New Roman" w:eastAsia="宋体" w:hAnsi="Times New Roman" w:cs="Times New Roman"/>
                <w:szCs w:val="21"/>
              </w:rPr>
            </w:pPr>
            <w:r w:rsidRPr="005B5D60">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hideMark/>
          </w:tcPr>
          <w:p w14:paraId="2F3D54F2" w14:textId="77777777" w:rsidR="00F320E1" w:rsidRPr="005B5D60" w:rsidRDefault="00F320E1">
            <w:pPr>
              <w:jc w:val="center"/>
              <w:rPr>
                <w:rFonts w:ascii="Times New Roman" w:eastAsia="宋体" w:hAnsi="Times New Roman" w:cs="Times New Roman"/>
                <w:szCs w:val="21"/>
              </w:rPr>
            </w:pPr>
            <w:r w:rsidRPr="005B5D60">
              <w:rPr>
                <w:rFonts w:ascii="Times New Roman" w:eastAsia="宋体" w:hAnsi="Times New Roman" w:cs="Times New Roman"/>
                <w:szCs w:val="21"/>
              </w:rPr>
              <w:t>评分方式</w:t>
            </w:r>
          </w:p>
        </w:tc>
        <w:tc>
          <w:tcPr>
            <w:tcW w:w="2579" w:type="dxa"/>
            <w:tcBorders>
              <w:top w:val="single" w:sz="4" w:space="0" w:color="auto"/>
              <w:left w:val="single" w:sz="4" w:space="0" w:color="auto"/>
              <w:bottom w:val="single" w:sz="4" w:space="0" w:color="auto"/>
              <w:right w:val="single" w:sz="4" w:space="0" w:color="auto"/>
            </w:tcBorders>
            <w:hideMark/>
          </w:tcPr>
          <w:p w14:paraId="5EF0904B" w14:textId="77777777" w:rsidR="00F320E1" w:rsidRPr="005B5D60" w:rsidRDefault="00F320E1">
            <w:pPr>
              <w:jc w:val="center"/>
              <w:rPr>
                <w:rFonts w:ascii="Times New Roman" w:eastAsia="宋体" w:hAnsi="Times New Roman" w:cs="Times New Roman"/>
                <w:szCs w:val="21"/>
              </w:rPr>
            </w:pPr>
            <w:r w:rsidRPr="005B5D60">
              <w:rPr>
                <w:rFonts w:ascii="Times New Roman" w:eastAsia="宋体" w:hAnsi="Times New Roman" w:cs="Times New Roman"/>
                <w:szCs w:val="21"/>
              </w:rPr>
              <w:t>评分准则</w:t>
            </w:r>
          </w:p>
        </w:tc>
      </w:tr>
      <w:tr w:rsidR="00F320E1" w:rsidRPr="005B5D60" w14:paraId="734B71B6" w14:textId="77777777" w:rsidTr="00A62F62">
        <w:trPr>
          <w:trHeight w:val="78"/>
        </w:trPr>
        <w:tc>
          <w:tcPr>
            <w:tcW w:w="0" w:type="auto"/>
            <w:vMerge/>
            <w:tcBorders>
              <w:left w:val="single" w:sz="4" w:space="0" w:color="auto"/>
              <w:right w:val="single" w:sz="4" w:space="0" w:color="auto"/>
            </w:tcBorders>
            <w:vAlign w:val="center"/>
            <w:hideMark/>
          </w:tcPr>
          <w:p w14:paraId="1E17A9E3" w14:textId="77777777" w:rsidR="00F320E1" w:rsidRPr="005B5D60" w:rsidRDefault="00F320E1">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hideMark/>
          </w:tcPr>
          <w:p w14:paraId="0CDD2D21" w14:textId="77777777" w:rsidR="00F320E1" w:rsidRPr="005B5D60" w:rsidRDefault="00F320E1">
            <w:pPr>
              <w:jc w:val="center"/>
              <w:rPr>
                <w:rFonts w:ascii="Times New Roman" w:eastAsia="宋体" w:hAnsi="Times New Roman" w:cs="Times New Roman"/>
                <w:szCs w:val="21"/>
              </w:rPr>
            </w:pPr>
            <w:r w:rsidRPr="005B5D60">
              <w:rPr>
                <w:rFonts w:ascii="Times New Roman" w:eastAsia="宋体" w:hAnsi="Times New Roman" w:cs="Times New Roman"/>
                <w:szCs w:val="21"/>
              </w:rPr>
              <w:t>1</w:t>
            </w:r>
          </w:p>
        </w:tc>
        <w:tc>
          <w:tcPr>
            <w:tcW w:w="2431" w:type="dxa"/>
            <w:gridSpan w:val="2"/>
            <w:tcBorders>
              <w:top w:val="single" w:sz="4" w:space="0" w:color="auto"/>
              <w:left w:val="single" w:sz="4" w:space="0" w:color="auto"/>
              <w:bottom w:val="single" w:sz="4" w:space="0" w:color="auto"/>
              <w:right w:val="single" w:sz="4" w:space="0" w:color="auto"/>
            </w:tcBorders>
            <w:hideMark/>
          </w:tcPr>
          <w:p w14:paraId="1C18FF4A" w14:textId="77777777" w:rsidR="00F320E1" w:rsidRPr="00D77D9E" w:rsidRDefault="00F320E1">
            <w:pPr>
              <w:jc w:val="center"/>
              <w:rPr>
                <w:rFonts w:ascii="Times New Roman" w:eastAsia="宋体" w:hAnsi="Times New Roman" w:cs="Times New Roman"/>
                <w:szCs w:val="21"/>
              </w:rPr>
            </w:pPr>
            <w:r w:rsidRPr="00D77D9E">
              <w:rPr>
                <w:rFonts w:ascii="Times New Roman" w:eastAsia="宋体" w:hAnsi="Times New Roman" w:cs="Times New Roman"/>
                <w:szCs w:val="21"/>
              </w:rPr>
              <w:t>投标人资格情况及通过相关认证情况</w:t>
            </w:r>
          </w:p>
        </w:tc>
        <w:tc>
          <w:tcPr>
            <w:tcW w:w="800" w:type="dxa"/>
            <w:tcBorders>
              <w:top w:val="single" w:sz="4" w:space="0" w:color="auto"/>
              <w:left w:val="single" w:sz="4" w:space="0" w:color="auto"/>
              <w:bottom w:val="single" w:sz="4" w:space="0" w:color="auto"/>
              <w:right w:val="single" w:sz="4" w:space="0" w:color="auto"/>
            </w:tcBorders>
            <w:hideMark/>
          </w:tcPr>
          <w:p w14:paraId="06068B7C" w14:textId="080DB48B" w:rsidR="00F320E1" w:rsidRPr="00D77D9E" w:rsidRDefault="00F320E1">
            <w:pPr>
              <w:jc w:val="center"/>
              <w:rPr>
                <w:rFonts w:ascii="Times New Roman" w:eastAsia="宋体" w:hAnsi="Times New Roman" w:cs="Times New Roman"/>
                <w:szCs w:val="21"/>
              </w:rPr>
            </w:pPr>
            <w:r w:rsidRPr="00D77D9E">
              <w:rPr>
                <w:rFonts w:ascii="Times New Roman" w:eastAsia="宋体" w:hAnsi="Times New Roman" w:cs="Times New Roman"/>
                <w:szCs w:val="21"/>
              </w:rPr>
              <w:t>10</w:t>
            </w:r>
          </w:p>
        </w:tc>
        <w:tc>
          <w:tcPr>
            <w:tcW w:w="1118" w:type="dxa"/>
            <w:tcBorders>
              <w:top w:val="single" w:sz="4" w:space="0" w:color="auto"/>
              <w:left w:val="single" w:sz="4" w:space="0" w:color="auto"/>
              <w:bottom w:val="single" w:sz="4" w:space="0" w:color="auto"/>
              <w:right w:val="single" w:sz="4" w:space="0" w:color="auto"/>
            </w:tcBorders>
            <w:hideMark/>
          </w:tcPr>
          <w:p w14:paraId="4421C01B" w14:textId="77777777" w:rsidR="00F320E1" w:rsidRPr="00D77D9E" w:rsidRDefault="00F320E1">
            <w:pPr>
              <w:jc w:val="center"/>
              <w:rPr>
                <w:rFonts w:ascii="Times New Roman" w:eastAsia="宋体" w:hAnsi="Times New Roman" w:cs="Times New Roman"/>
                <w:szCs w:val="21"/>
              </w:rPr>
            </w:pPr>
            <w:r w:rsidRPr="00D77D9E">
              <w:rPr>
                <w:rFonts w:ascii="Times New Roman" w:eastAsia="宋体" w:hAnsi="Times New Roman" w:cs="Times New Roman"/>
                <w:szCs w:val="21"/>
              </w:rPr>
              <w:t>专家打分</w:t>
            </w:r>
          </w:p>
        </w:tc>
        <w:tc>
          <w:tcPr>
            <w:tcW w:w="2579" w:type="dxa"/>
            <w:tcBorders>
              <w:top w:val="single" w:sz="4" w:space="0" w:color="auto"/>
              <w:left w:val="single" w:sz="4" w:space="0" w:color="auto"/>
              <w:bottom w:val="single" w:sz="4" w:space="0" w:color="auto"/>
              <w:right w:val="single" w:sz="4" w:space="0" w:color="auto"/>
            </w:tcBorders>
            <w:hideMark/>
          </w:tcPr>
          <w:p w14:paraId="5DD39E27" w14:textId="77777777" w:rsidR="00F320E1" w:rsidRPr="00D77D9E" w:rsidRDefault="00F320E1">
            <w:pPr>
              <w:autoSpaceDN w:val="0"/>
              <w:textAlignment w:val="center"/>
              <w:rPr>
                <w:rFonts w:ascii="Times New Roman" w:eastAsia="宋体" w:hAnsi="Times New Roman" w:cs="Times New Roman"/>
                <w:szCs w:val="21"/>
              </w:rPr>
            </w:pPr>
            <w:r w:rsidRPr="00D77D9E">
              <w:rPr>
                <w:rFonts w:ascii="Times New Roman" w:eastAsia="宋体" w:hAnsi="Times New Roman" w:cs="Times New Roman"/>
                <w:szCs w:val="21"/>
              </w:rPr>
              <w:t>考察内容：投标人具有</w:t>
            </w:r>
          </w:p>
          <w:p w14:paraId="1A672FE9" w14:textId="1C1B8847" w:rsidR="00F320E1" w:rsidRPr="00D77D9E" w:rsidRDefault="00F320E1">
            <w:pPr>
              <w:autoSpaceDN w:val="0"/>
              <w:textAlignment w:val="center"/>
              <w:rPr>
                <w:rFonts w:ascii="Times New Roman" w:eastAsia="宋体" w:hAnsi="Times New Roman" w:cs="Times New Roman"/>
                <w:kern w:val="0"/>
                <w:szCs w:val="21"/>
              </w:rPr>
            </w:pPr>
            <w:r w:rsidRPr="00D77D9E">
              <w:rPr>
                <w:rFonts w:ascii="Times New Roman" w:eastAsia="宋体" w:hAnsi="Times New Roman" w:cs="Times New Roman"/>
                <w:kern w:val="0"/>
                <w:szCs w:val="21"/>
              </w:rPr>
              <w:t>1.</w:t>
            </w:r>
            <w:r w:rsidRPr="00D77D9E">
              <w:rPr>
                <w:rFonts w:ascii="Times New Roman" w:eastAsia="宋体" w:hAnsi="Times New Roman" w:cs="Times New Roman"/>
                <w:kern w:val="0"/>
                <w:szCs w:val="21"/>
              </w:rPr>
              <w:t>中国合格评定国家认可委员会检查机构认可证书（</w:t>
            </w:r>
            <w:r w:rsidRPr="00D77D9E">
              <w:rPr>
                <w:rFonts w:ascii="Times New Roman" w:eastAsia="宋体" w:hAnsi="Times New Roman" w:cs="Times New Roman"/>
                <w:kern w:val="0"/>
                <w:szCs w:val="21"/>
              </w:rPr>
              <w:t>CNAS</w:t>
            </w:r>
            <w:r w:rsidRPr="00D77D9E">
              <w:rPr>
                <w:rFonts w:ascii="Times New Roman" w:eastAsia="宋体" w:hAnsi="Times New Roman" w:cs="Times New Roman"/>
                <w:kern w:val="0"/>
                <w:szCs w:val="21"/>
              </w:rPr>
              <w:t>）得</w:t>
            </w:r>
            <w:r w:rsidRPr="00D77D9E">
              <w:rPr>
                <w:rFonts w:ascii="Times New Roman" w:eastAsia="宋体" w:hAnsi="Times New Roman" w:cs="Times New Roman"/>
                <w:kern w:val="0"/>
                <w:szCs w:val="21"/>
              </w:rPr>
              <w:t>30%</w:t>
            </w:r>
            <w:r w:rsidRPr="00D77D9E">
              <w:rPr>
                <w:rFonts w:ascii="Times New Roman" w:eastAsia="宋体" w:hAnsi="Times New Roman" w:cs="Times New Roman"/>
                <w:kern w:val="0"/>
                <w:szCs w:val="21"/>
              </w:rPr>
              <w:t>分数；</w:t>
            </w:r>
          </w:p>
          <w:p w14:paraId="03A5CD26" w14:textId="10D3FEB5" w:rsidR="00F320E1" w:rsidRPr="00D77D9E" w:rsidRDefault="00F320E1">
            <w:pPr>
              <w:autoSpaceDN w:val="0"/>
              <w:textAlignment w:val="center"/>
              <w:rPr>
                <w:rFonts w:ascii="Times New Roman" w:eastAsia="宋体" w:hAnsi="Times New Roman" w:cs="Times New Roman"/>
                <w:kern w:val="0"/>
                <w:szCs w:val="21"/>
              </w:rPr>
            </w:pPr>
            <w:r w:rsidRPr="00D77D9E">
              <w:rPr>
                <w:rFonts w:ascii="Times New Roman" w:eastAsia="宋体" w:hAnsi="Times New Roman" w:cs="Times New Roman"/>
                <w:kern w:val="0"/>
                <w:szCs w:val="21"/>
              </w:rPr>
              <w:t>2.</w:t>
            </w:r>
            <w:r w:rsidRPr="00D77D9E">
              <w:rPr>
                <w:rFonts w:ascii="Times New Roman" w:eastAsia="宋体" w:hAnsi="Times New Roman" w:cs="Times New Roman"/>
                <w:kern w:val="0"/>
                <w:szCs w:val="21"/>
              </w:rPr>
              <w:t>具有</w:t>
            </w:r>
            <w:r w:rsidRPr="00D77D9E">
              <w:rPr>
                <w:rFonts w:ascii="Times New Roman" w:eastAsia="宋体" w:hAnsi="Times New Roman" w:cs="Times New Roman"/>
                <w:kern w:val="0"/>
                <w:szCs w:val="21"/>
              </w:rPr>
              <w:t>“</w:t>
            </w:r>
            <w:r w:rsidRPr="00D77D9E">
              <w:rPr>
                <w:rFonts w:ascii="Times New Roman" w:eastAsia="宋体" w:hAnsi="Times New Roman" w:cs="Times New Roman"/>
                <w:kern w:val="0"/>
                <w:szCs w:val="21"/>
              </w:rPr>
              <w:t>计算机信息系统安全服务证书</w:t>
            </w:r>
            <w:r w:rsidRPr="00D77D9E">
              <w:rPr>
                <w:rFonts w:ascii="Times New Roman" w:eastAsia="宋体" w:hAnsi="Times New Roman" w:cs="Times New Roman"/>
                <w:kern w:val="0"/>
                <w:szCs w:val="21"/>
              </w:rPr>
              <w:t>”</w:t>
            </w:r>
            <w:r w:rsidRPr="00D77D9E">
              <w:rPr>
                <w:rFonts w:ascii="Times New Roman" w:eastAsia="宋体" w:hAnsi="Times New Roman" w:cs="Times New Roman"/>
                <w:kern w:val="0"/>
                <w:szCs w:val="21"/>
              </w:rPr>
              <w:t>得</w:t>
            </w:r>
            <w:r w:rsidRPr="00D77D9E">
              <w:rPr>
                <w:rFonts w:ascii="Times New Roman" w:eastAsia="宋体" w:hAnsi="Times New Roman" w:cs="Times New Roman"/>
                <w:kern w:val="0"/>
                <w:szCs w:val="21"/>
              </w:rPr>
              <w:t>30%</w:t>
            </w:r>
            <w:r w:rsidRPr="00D77D9E">
              <w:rPr>
                <w:rFonts w:ascii="Times New Roman" w:eastAsia="宋体" w:hAnsi="Times New Roman" w:cs="Times New Roman"/>
                <w:kern w:val="0"/>
                <w:szCs w:val="21"/>
              </w:rPr>
              <w:t>分数；</w:t>
            </w:r>
          </w:p>
          <w:p w14:paraId="0ABBD392" w14:textId="4B279632" w:rsidR="00F320E1" w:rsidRPr="00D77D9E" w:rsidRDefault="00F320E1">
            <w:pPr>
              <w:autoSpaceDN w:val="0"/>
              <w:textAlignment w:val="center"/>
              <w:rPr>
                <w:rFonts w:ascii="Times New Roman" w:eastAsia="宋体" w:hAnsi="Times New Roman" w:cs="Times New Roman"/>
                <w:kern w:val="0"/>
                <w:szCs w:val="21"/>
              </w:rPr>
            </w:pPr>
            <w:r w:rsidRPr="00D77D9E">
              <w:rPr>
                <w:rFonts w:ascii="Times New Roman" w:eastAsia="宋体" w:hAnsi="Times New Roman" w:cs="Times New Roman"/>
                <w:kern w:val="0"/>
                <w:szCs w:val="21"/>
              </w:rPr>
              <w:t>3.</w:t>
            </w:r>
            <w:r w:rsidRPr="00D77D9E">
              <w:rPr>
                <w:rFonts w:ascii="Times New Roman" w:eastAsia="宋体" w:hAnsi="Times New Roman" w:cs="Times New Roman"/>
                <w:kern w:val="0"/>
                <w:szCs w:val="21"/>
              </w:rPr>
              <w:t>具有中国信息安全认证中心颁发的</w:t>
            </w:r>
            <w:r w:rsidRPr="00D77D9E">
              <w:rPr>
                <w:rFonts w:ascii="Times New Roman" w:eastAsia="宋体" w:hAnsi="Times New Roman" w:cs="Times New Roman"/>
                <w:kern w:val="0"/>
                <w:szCs w:val="21"/>
              </w:rPr>
              <w:t>“</w:t>
            </w:r>
            <w:r w:rsidRPr="00D77D9E">
              <w:rPr>
                <w:rFonts w:ascii="Times New Roman" w:eastAsia="宋体" w:hAnsi="Times New Roman" w:cs="Times New Roman"/>
                <w:kern w:val="0"/>
                <w:szCs w:val="21"/>
              </w:rPr>
              <w:t>信息安全应</w:t>
            </w:r>
            <w:r w:rsidRPr="00D77D9E">
              <w:rPr>
                <w:rFonts w:ascii="Times New Roman" w:eastAsia="宋体" w:hAnsi="Times New Roman" w:cs="Times New Roman"/>
                <w:kern w:val="0"/>
                <w:szCs w:val="21"/>
              </w:rPr>
              <w:lastRenderedPageBreak/>
              <w:t>急处理服务资质证书</w:t>
            </w:r>
            <w:r w:rsidRPr="00D77D9E">
              <w:rPr>
                <w:rFonts w:ascii="Times New Roman" w:eastAsia="宋体" w:hAnsi="Times New Roman" w:cs="Times New Roman"/>
                <w:kern w:val="0"/>
                <w:szCs w:val="21"/>
              </w:rPr>
              <w:t>”</w:t>
            </w:r>
            <w:r w:rsidRPr="00D77D9E">
              <w:rPr>
                <w:rFonts w:ascii="Times New Roman" w:eastAsia="宋体" w:hAnsi="Times New Roman" w:cs="Times New Roman"/>
                <w:kern w:val="0"/>
                <w:szCs w:val="21"/>
              </w:rPr>
              <w:t>得</w:t>
            </w:r>
            <w:r w:rsidRPr="00D77D9E">
              <w:rPr>
                <w:rFonts w:ascii="Times New Roman" w:eastAsia="宋体" w:hAnsi="Times New Roman" w:cs="Times New Roman"/>
                <w:kern w:val="0"/>
                <w:szCs w:val="21"/>
              </w:rPr>
              <w:t>20%</w:t>
            </w:r>
            <w:r w:rsidRPr="00D77D9E">
              <w:rPr>
                <w:rFonts w:ascii="Times New Roman" w:eastAsia="宋体" w:hAnsi="Times New Roman" w:cs="Times New Roman"/>
                <w:kern w:val="0"/>
                <w:szCs w:val="21"/>
              </w:rPr>
              <w:t>分数；</w:t>
            </w:r>
          </w:p>
          <w:p w14:paraId="62B03452" w14:textId="1D6CB228" w:rsidR="00F320E1" w:rsidRPr="00D77D9E" w:rsidRDefault="00F320E1">
            <w:pPr>
              <w:autoSpaceDN w:val="0"/>
              <w:textAlignment w:val="center"/>
              <w:rPr>
                <w:rFonts w:ascii="Times New Roman" w:eastAsia="宋体" w:hAnsi="Times New Roman" w:cs="Times New Roman"/>
                <w:kern w:val="0"/>
                <w:szCs w:val="21"/>
              </w:rPr>
            </w:pPr>
            <w:r w:rsidRPr="00D77D9E">
              <w:rPr>
                <w:rFonts w:ascii="Times New Roman" w:eastAsia="宋体" w:hAnsi="Times New Roman" w:cs="Times New Roman"/>
                <w:kern w:val="0"/>
                <w:szCs w:val="21"/>
              </w:rPr>
              <w:t>4.</w:t>
            </w:r>
            <w:r w:rsidRPr="00D77D9E">
              <w:rPr>
                <w:rFonts w:ascii="Times New Roman" w:eastAsia="宋体" w:hAnsi="Times New Roman" w:cs="Times New Roman"/>
                <w:kern w:val="0"/>
                <w:szCs w:val="21"/>
              </w:rPr>
              <w:t>具有</w:t>
            </w:r>
            <w:bookmarkStart w:id="1" w:name="OLE_LINK3"/>
            <w:bookmarkStart w:id="2" w:name="OLE_LINK4"/>
            <w:r w:rsidRPr="00D77D9E">
              <w:rPr>
                <w:rFonts w:ascii="Times New Roman" w:eastAsia="宋体" w:hAnsi="Times New Roman" w:cs="Times New Roman"/>
                <w:kern w:val="0"/>
                <w:szCs w:val="21"/>
              </w:rPr>
              <w:t>中国信息安全认证中心</w:t>
            </w:r>
            <w:bookmarkEnd w:id="1"/>
            <w:bookmarkEnd w:id="2"/>
            <w:r w:rsidRPr="00D77D9E">
              <w:rPr>
                <w:rFonts w:ascii="Times New Roman" w:eastAsia="宋体" w:hAnsi="Times New Roman" w:cs="Times New Roman"/>
                <w:kern w:val="0"/>
                <w:szCs w:val="21"/>
              </w:rPr>
              <w:t>颁发的</w:t>
            </w:r>
            <w:r w:rsidRPr="00D77D9E">
              <w:rPr>
                <w:rFonts w:ascii="Times New Roman" w:eastAsia="宋体" w:hAnsi="Times New Roman" w:cs="Times New Roman"/>
                <w:kern w:val="0"/>
                <w:szCs w:val="21"/>
              </w:rPr>
              <w:t>“</w:t>
            </w:r>
            <w:r w:rsidRPr="00D77D9E">
              <w:rPr>
                <w:rFonts w:ascii="Times New Roman" w:eastAsia="宋体" w:hAnsi="Times New Roman" w:cs="Times New Roman"/>
                <w:kern w:val="0"/>
                <w:szCs w:val="21"/>
              </w:rPr>
              <w:t>信息安全风险评估服务资质证书</w:t>
            </w:r>
            <w:r w:rsidRPr="00D77D9E">
              <w:rPr>
                <w:rFonts w:ascii="Times New Roman" w:eastAsia="宋体" w:hAnsi="Times New Roman" w:cs="Times New Roman"/>
                <w:kern w:val="0"/>
                <w:szCs w:val="21"/>
              </w:rPr>
              <w:t>”</w:t>
            </w:r>
            <w:r w:rsidRPr="00D77D9E">
              <w:rPr>
                <w:rFonts w:ascii="Times New Roman" w:eastAsia="宋体" w:hAnsi="Times New Roman" w:cs="Times New Roman"/>
                <w:kern w:val="0"/>
                <w:szCs w:val="21"/>
              </w:rPr>
              <w:t>得</w:t>
            </w:r>
            <w:r w:rsidRPr="00D77D9E">
              <w:rPr>
                <w:rFonts w:ascii="Times New Roman" w:eastAsia="宋体" w:hAnsi="Times New Roman" w:cs="Times New Roman"/>
                <w:kern w:val="0"/>
                <w:szCs w:val="21"/>
              </w:rPr>
              <w:t>20%</w:t>
            </w:r>
            <w:r w:rsidRPr="00D77D9E">
              <w:rPr>
                <w:rFonts w:ascii="Times New Roman" w:eastAsia="宋体" w:hAnsi="Times New Roman" w:cs="Times New Roman"/>
                <w:kern w:val="0"/>
                <w:szCs w:val="21"/>
              </w:rPr>
              <w:t>分数。</w:t>
            </w:r>
          </w:p>
          <w:p w14:paraId="0F380604" w14:textId="48F73BE3" w:rsidR="00F320E1" w:rsidRPr="00D77D9E" w:rsidRDefault="00F320E1" w:rsidP="009F2F45">
            <w:pPr>
              <w:jc w:val="left"/>
              <w:rPr>
                <w:rFonts w:ascii="Times New Roman" w:eastAsia="宋体" w:hAnsi="Times New Roman" w:cs="Times New Roman"/>
                <w:szCs w:val="21"/>
              </w:rPr>
            </w:pPr>
            <w:r w:rsidRPr="00D77D9E">
              <w:rPr>
                <w:rFonts w:ascii="Times New Roman" w:eastAsia="宋体" w:hAnsi="Times New Roman" w:cs="Times New Roman"/>
                <w:szCs w:val="21"/>
              </w:rPr>
              <w:t>以上四项累加计分，最高可得</w:t>
            </w:r>
            <w:r w:rsidRPr="00D77D9E">
              <w:rPr>
                <w:rFonts w:ascii="Times New Roman" w:eastAsia="宋体" w:hAnsi="Times New Roman" w:cs="Times New Roman"/>
                <w:szCs w:val="21"/>
              </w:rPr>
              <w:t>100%</w:t>
            </w:r>
            <w:r w:rsidRPr="00D77D9E">
              <w:rPr>
                <w:rFonts w:ascii="Times New Roman" w:eastAsia="宋体" w:hAnsi="Times New Roman" w:cs="Times New Roman"/>
                <w:szCs w:val="21"/>
              </w:rPr>
              <w:t>分数。评分中提供资质证书复印件，原件备查，未提供不得分；出现无证明资料或专家无法凭所提供资料判断是否得分的情况，一律作不得分处理。</w:t>
            </w:r>
          </w:p>
        </w:tc>
      </w:tr>
      <w:tr w:rsidR="00F320E1" w:rsidRPr="005B5D60" w14:paraId="2959F53A" w14:textId="77777777" w:rsidTr="00A62F62">
        <w:trPr>
          <w:trHeight w:val="78"/>
        </w:trPr>
        <w:tc>
          <w:tcPr>
            <w:tcW w:w="0" w:type="auto"/>
            <w:vMerge/>
            <w:tcBorders>
              <w:left w:val="single" w:sz="4" w:space="0" w:color="auto"/>
              <w:right w:val="single" w:sz="4" w:space="0" w:color="auto"/>
            </w:tcBorders>
            <w:vAlign w:val="center"/>
            <w:hideMark/>
          </w:tcPr>
          <w:p w14:paraId="30563E0B" w14:textId="77777777" w:rsidR="00F320E1" w:rsidRPr="005B5D60" w:rsidRDefault="00F320E1">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hideMark/>
          </w:tcPr>
          <w:p w14:paraId="7796E743" w14:textId="77777777" w:rsidR="00F320E1" w:rsidRPr="005B5D60" w:rsidRDefault="00F320E1">
            <w:pPr>
              <w:jc w:val="center"/>
              <w:rPr>
                <w:rFonts w:ascii="Times New Roman" w:eastAsia="宋体" w:hAnsi="Times New Roman" w:cs="Times New Roman"/>
                <w:szCs w:val="21"/>
              </w:rPr>
            </w:pPr>
            <w:r w:rsidRPr="005B5D60">
              <w:rPr>
                <w:rFonts w:ascii="Times New Roman" w:eastAsia="宋体" w:hAnsi="Times New Roman" w:cs="Times New Roman"/>
                <w:szCs w:val="21"/>
              </w:rPr>
              <w:t>2</w:t>
            </w:r>
          </w:p>
        </w:tc>
        <w:tc>
          <w:tcPr>
            <w:tcW w:w="2431" w:type="dxa"/>
            <w:gridSpan w:val="2"/>
            <w:tcBorders>
              <w:top w:val="single" w:sz="4" w:space="0" w:color="auto"/>
              <w:left w:val="single" w:sz="4" w:space="0" w:color="auto"/>
              <w:bottom w:val="single" w:sz="4" w:space="0" w:color="auto"/>
              <w:right w:val="single" w:sz="4" w:space="0" w:color="auto"/>
            </w:tcBorders>
            <w:hideMark/>
          </w:tcPr>
          <w:p w14:paraId="7332E92D" w14:textId="77777777" w:rsidR="00F320E1" w:rsidRPr="00D77D9E" w:rsidRDefault="00F320E1">
            <w:pPr>
              <w:jc w:val="center"/>
              <w:rPr>
                <w:rFonts w:ascii="Times New Roman" w:eastAsia="宋体" w:hAnsi="Times New Roman" w:cs="Times New Roman"/>
                <w:szCs w:val="21"/>
              </w:rPr>
            </w:pPr>
            <w:r w:rsidRPr="00D77D9E">
              <w:rPr>
                <w:rFonts w:ascii="Times New Roman" w:eastAsia="宋体" w:hAnsi="Times New Roman" w:cs="Times New Roman"/>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hideMark/>
          </w:tcPr>
          <w:p w14:paraId="03285CA9" w14:textId="4FC14A02" w:rsidR="00F320E1" w:rsidRPr="00D77D9E" w:rsidRDefault="00F320E1">
            <w:pPr>
              <w:jc w:val="center"/>
              <w:rPr>
                <w:rFonts w:ascii="Times New Roman" w:eastAsia="宋体" w:hAnsi="Times New Roman" w:cs="Times New Roman"/>
                <w:szCs w:val="21"/>
              </w:rPr>
            </w:pPr>
            <w:r w:rsidRPr="00D77D9E">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hideMark/>
          </w:tcPr>
          <w:p w14:paraId="3E7775DE" w14:textId="77777777" w:rsidR="00F320E1" w:rsidRPr="00D77D9E" w:rsidRDefault="00F320E1">
            <w:pPr>
              <w:jc w:val="center"/>
              <w:rPr>
                <w:rFonts w:ascii="Times New Roman" w:eastAsia="宋体" w:hAnsi="Times New Roman" w:cs="Times New Roman"/>
                <w:szCs w:val="21"/>
              </w:rPr>
            </w:pPr>
            <w:r w:rsidRPr="00D77D9E">
              <w:rPr>
                <w:rFonts w:ascii="Times New Roman" w:eastAsia="宋体" w:hAnsi="Times New Roman" w:cs="Times New Roman"/>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07F1A184" w14:textId="77777777" w:rsidR="00F320E1" w:rsidRPr="00D77D9E" w:rsidRDefault="00F320E1">
            <w:pPr>
              <w:jc w:val="left"/>
              <w:rPr>
                <w:rFonts w:ascii="Times New Roman" w:eastAsia="宋体" w:hAnsi="Times New Roman" w:cs="Times New Roman"/>
                <w:szCs w:val="21"/>
              </w:rPr>
            </w:pPr>
            <w:r w:rsidRPr="00D77D9E">
              <w:rPr>
                <w:rFonts w:ascii="Times New Roman" w:eastAsia="宋体" w:hAnsi="Times New Roman" w:cs="Times New Roman"/>
                <w:szCs w:val="21"/>
              </w:rPr>
              <w:t>考察内容：</w:t>
            </w:r>
          </w:p>
          <w:p w14:paraId="5BCE0398" w14:textId="77777777" w:rsidR="00F320E1" w:rsidRPr="00D77D9E" w:rsidRDefault="00F320E1">
            <w:pPr>
              <w:jc w:val="left"/>
              <w:rPr>
                <w:rFonts w:ascii="Times New Roman" w:eastAsia="宋体" w:hAnsi="Times New Roman" w:cs="Times New Roman"/>
                <w:szCs w:val="21"/>
              </w:rPr>
            </w:pPr>
            <w:r w:rsidRPr="00D77D9E">
              <w:rPr>
                <w:rFonts w:ascii="Times New Roman" w:eastAsia="宋体" w:hAnsi="Times New Roman" w:cs="Times New Roman"/>
                <w:szCs w:val="21"/>
              </w:rPr>
              <w:t>要求拟安排的项目负责人近三个月必须在投标单位缴纳社保，否则不予计分。要求提供该人员近三个月社保资料（网页截图或窗口打印资料或社保部门出具的证明均可）复印件（原件备查）作为评标依据。在此基础上，以下三项可累计得分：</w:t>
            </w:r>
          </w:p>
          <w:p w14:paraId="096CB25E" w14:textId="77777777" w:rsidR="00F320E1" w:rsidRPr="00D77D9E" w:rsidRDefault="00F320E1">
            <w:pPr>
              <w:jc w:val="left"/>
              <w:rPr>
                <w:rFonts w:ascii="Times New Roman" w:eastAsia="宋体" w:hAnsi="Times New Roman" w:cs="Times New Roman"/>
                <w:szCs w:val="21"/>
              </w:rPr>
            </w:pPr>
            <w:r w:rsidRPr="00D77D9E">
              <w:rPr>
                <w:rFonts w:ascii="Times New Roman" w:eastAsia="宋体" w:hAnsi="Times New Roman" w:cs="Times New Roman"/>
                <w:szCs w:val="21"/>
              </w:rPr>
              <w:t>1.</w:t>
            </w:r>
            <w:r w:rsidRPr="00D77D9E">
              <w:rPr>
                <w:rFonts w:ascii="Times New Roman" w:eastAsia="宋体" w:hAnsi="Times New Roman" w:cs="Times New Roman"/>
                <w:szCs w:val="21"/>
              </w:rPr>
              <w:t>具有</w:t>
            </w:r>
            <w:r w:rsidRPr="00D77D9E">
              <w:rPr>
                <w:rFonts w:ascii="Times New Roman" w:eastAsia="宋体" w:hAnsi="Times New Roman" w:cs="Times New Roman"/>
                <w:szCs w:val="21"/>
              </w:rPr>
              <w:t xml:space="preserve"> OCP</w:t>
            </w:r>
            <w:r w:rsidRPr="00D77D9E">
              <w:rPr>
                <w:rFonts w:ascii="Times New Roman" w:eastAsia="宋体" w:hAnsi="Times New Roman" w:cs="Times New Roman"/>
                <w:szCs w:val="21"/>
              </w:rPr>
              <w:t>证书：</w:t>
            </w:r>
            <w:r w:rsidRPr="00D77D9E">
              <w:rPr>
                <w:rFonts w:ascii="Times New Roman" w:eastAsia="宋体" w:hAnsi="Times New Roman" w:cs="Times New Roman"/>
                <w:szCs w:val="21"/>
              </w:rPr>
              <w:t>Oracle</w:t>
            </w:r>
            <w:r w:rsidRPr="00D77D9E">
              <w:rPr>
                <w:rFonts w:ascii="Times New Roman" w:eastAsia="宋体" w:hAnsi="Times New Roman" w:cs="Times New Roman"/>
                <w:szCs w:val="21"/>
              </w:rPr>
              <w:t>数据库认证专家（</w:t>
            </w:r>
            <w:r w:rsidRPr="00D77D9E">
              <w:rPr>
                <w:rFonts w:ascii="Times New Roman" w:eastAsia="宋体" w:hAnsi="Times New Roman" w:cs="Times New Roman"/>
                <w:szCs w:val="21"/>
              </w:rPr>
              <w:t>Oracle Certified Professional</w:t>
            </w:r>
            <w:r w:rsidRPr="00D77D9E">
              <w:rPr>
                <w:rFonts w:ascii="Times New Roman" w:eastAsia="宋体" w:hAnsi="Times New Roman" w:cs="Times New Roman"/>
                <w:szCs w:val="21"/>
              </w:rPr>
              <w:t>）的，得</w:t>
            </w:r>
            <w:r w:rsidRPr="00D77D9E">
              <w:rPr>
                <w:rFonts w:ascii="Times New Roman" w:eastAsia="宋体" w:hAnsi="Times New Roman" w:cs="Times New Roman"/>
                <w:szCs w:val="21"/>
              </w:rPr>
              <w:t>30%</w:t>
            </w:r>
            <w:r w:rsidRPr="00D77D9E">
              <w:rPr>
                <w:rFonts w:ascii="Times New Roman" w:eastAsia="宋体" w:hAnsi="Times New Roman" w:cs="Times New Roman"/>
                <w:szCs w:val="21"/>
              </w:rPr>
              <w:t>分数，没有不得分；</w:t>
            </w:r>
          </w:p>
          <w:p w14:paraId="2A0372F4" w14:textId="0059C925" w:rsidR="00F320E1" w:rsidRPr="00D77D9E" w:rsidRDefault="00F320E1">
            <w:pPr>
              <w:jc w:val="left"/>
              <w:rPr>
                <w:rFonts w:ascii="Times New Roman" w:eastAsia="宋体" w:hAnsi="Times New Roman" w:cs="Times New Roman"/>
                <w:szCs w:val="21"/>
              </w:rPr>
            </w:pPr>
            <w:r w:rsidRPr="00D77D9E">
              <w:rPr>
                <w:rFonts w:ascii="Times New Roman" w:eastAsia="宋体" w:hAnsi="Times New Roman" w:cs="Times New Roman"/>
                <w:szCs w:val="21"/>
              </w:rPr>
              <w:lastRenderedPageBreak/>
              <w:t xml:space="preserve">2. </w:t>
            </w:r>
            <w:r w:rsidRPr="00D77D9E">
              <w:rPr>
                <w:rFonts w:ascii="Times New Roman" w:eastAsia="宋体" w:hAnsi="Times New Roman" w:cs="Times New Roman"/>
                <w:szCs w:val="21"/>
              </w:rPr>
              <w:t>具有资格级别为高级的</w:t>
            </w:r>
            <w:r w:rsidRPr="00D77D9E">
              <w:rPr>
                <w:rFonts w:ascii="Times New Roman" w:eastAsia="宋体" w:hAnsi="Times New Roman" w:cs="Times New Roman"/>
                <w:szCs w:val="21"/>
                <w:shd w:val="clear" w:color="auto" w:fill="FFFFFF"/>
              </w:rPr>
              <w:t>中华人民共和国计算机技术与软件专业技术资格（水平）证书</w:t>
            </w:r>
            <w:r w:rsidRPr="00D77D9E">
              <w:rPr>
                <w:rFonts w:ascii="Times New Roman" w:eastAsia="宋体" w:hAnsi="Times New Roman" w:cs="Times New Roman"/>
                <w:szCs w:val="21"/>
              </w:rPr>
              <w:t>，得</w:t>
            </w:r>
            <w:r w:rsidRPr="00D77D9E">
              <w:rPr>
                <w:rFonts w:ascii="Times New Roman" w:eastAsia="宋体" w:hAnsi="Times New Roman" w:cs="Times New Roman"/>
                <w:szCs w:val="21"/>
              </w:rPr>
              <w:t>30%</w:t>
            </w:r>
            <w:r w:rsidRPr="00D77D9E">
              <w:rPr>
                <w:rFonts w:ascii="Times New Roman" w:eastAsia="宋体" w:hAnsi="Times New Roman" w:cs="Times New Roman"/>
                <w:szCs w:val="21"/>
              </w:rPr>
              <w:t>分数，没有不得分；</w:t>
            </w:r>
            <w:r w:rsidRPr="00D77D9E">
              <w:rPr>
                <w:rFonts w:ascii="Times New Roman" w:eastAsia="宋体" w:hAnsi="Times New Roman" w:cs="Times New Roman"/>
                <w:szCs w:val="21"/>
              </w:rPr>
              <w:t xml:space="preserve"> </w:t>
            </w:r>
          </w:p>
          <w:p w14:paraId="615DB3F6" w14:textId="77777777" w:rsidR="00F320E1" w:rsidRPr="00D77D9E" w:rsidRDefault="00F320E1">
            <w:pPr>
              <w:jc w:val="left"/>
              <w:rPr>
                <w:rFonts w:ascii="Times New Roman" w:eastAsia="宋体" w:hAnsi="Times New Roman" w:cs="Times New Roman"/>
                <w:szCs w:val="21"/>
              </w:rPr>
            </w:pPr>
            <w:r w:rsidRPr="00D77D9E">
              <w:rPr>
                <w:rFonts w:ascii="Times New Roman" w:eastAsia="宋体" w:hAnsi="Times New Roman" w:cs="Times New Roman"/>
                <w:szCs w:val="21"/>
              </w:rPr>
              <w:t xml:space="preserve">3. </w:t>
            </w:r>
            <w:r w:rsidRPr="00D77D9E">
              <w:rPr>
                <w:rFonts w:ascii="Times New Roman" w:eastAsia="宋体" w:hAnsi="Times New Roman" w:cs="Times New Roman"/>
                <w:szCs w:val="21"/>
              </w:rPr>
              <w:t>具有全日制本科高校计算机专业本科（或以上）学历及学位的，得</w:t>
            </w:r>
            <w:r w:rsidRPr="00D77D9E">
              <w:rPr>
                <w:rFonts w:ascii="Times New Roman" w:eastAsia="宋体" w:hAnsi="Times New Roman" w:cs="Times New Roman"/>
                <w:szCs w:val="21"/>
              </w:rPr>
              <w:t>40%</w:t>
            </w:r>
            <w:r w:rsidRPr="00D77D9E">
              <w:rPr>
                <w:rFonts w:ascii="Times New Roman" w:eastAsia="宋体" w:hAnsi="Times New Roman" w:cs="Times New Roman"/>
                <w:szCs w:val="21"/>
              </w:rPr>
              <w:t>分数，没有不得分。</w:t>
            </w:r>
          </w:p>
          <w:p w14:paraId="62CDBC7B" w14:textId="77777777" w:rsidR="00F320E1" w:rsidRPr="00D77D9E" w:rsidRDefault="00F320E1">
            <w:pPr>
              <w:jc w:val="left"/>
              <w:rPr>
                <w:rFonts w:ascii="Times New Roman" w:eastAsia="宋体" w:hAnsi="Times New Roman" w:cs="Times New Roman"/>
                <w:szCs w:val="21"/>
              </w:rPr>
            </w:pPr>
            <w:r w:rsidRPr="00D77D9E">
              <w:rPr>
                <w:rFonts w:ascii="Times New Roman" w:eastAsia="宋体" w:hAnsi="Times New Roman" w:cs="Times New Roman"/>
                <w:szCs w:val="21"/>
              </w:rPr>
              <w:t>要求提供聘用合同关键页、有关证书复印件并加盖投标人公章作为得分依据（原件备查）。</w:t>
            </w:r>
          </w:p>
          <w:p w14:paraId="5280917B" w14:textId="534FAADF" w:rsidR="00F320E1" w:rsidRPr="00D77D9E" w:rsidRDefault="00F320E1" w:rsidP="00F320E1">
            <w:pPr>
              <w:jc w:val="left"/>
              <w:rPr>
                <w:rFonts w:ascii="Times New Roman" w:eastAsia="宋体" w:hAnsi="Times New Roman" w:cs="Times New Roman"/>
                <w:szCs w:val="21"/>
              </w:rPr>
            </w:pPr>
            <w:r w:rsidRPr="00D77D9E">
              <w:rPr>
                <w:rFonts w:ascii="Times New Roman" w:eastAsia="宋体" w:hAnsi="Times New Roman" w:cs="Times New Roman"/>
                <w:szCs w:val="21"/>
              </w:rPr>
              <w:t>评分中出现无证明资料或专家无法凭所提供资料判断是否得分的情况，一律作不得分处理。</w:t>
            </w:r>
          </w:p>
        </w:tc>
      </w:tr>
      <w:tr w:rsidR="00F320E1" w:rsidRPr="005B5D60" w14:paraId="7D0A5110" w14:textId="77777777" w:rsidTr="00A62F62">
        <w:trPr>
          <w:trHeight w:val="78"/>
        </w:trPr>
        <w:tc>
          <w:tcPr>
            <w:tcW w:w="0" w:type="auto"/>
            <w:vMerge/>
            <w:tcBorders>
              <w:left w:val="single" w:sz="4" w:space="0" w:color="auto"/>
              <w:right w:val="single" w:sz="4" w:space="0" w:color="auto"/>
            </w:tcBorders>
            <w:vAlign w:val="center"/>
            <w:hideMark/>
          </w:tcPr>
          <w:p w14:paraId="7B2167DE" w14:textId="77777777" w:rsidR="00F320E1" w:rsidRPr="005B5D60" w:rsidRDefault="00F320E1">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hideMark/>
          </w:tcPr>
          <w:p w14:paraId="4B9A9986" w14:textId="77777777" w:rsidR="00F320E1" w:rsidRPr="005B5D60" w:rsidRDefault="00F320E1">
            <w:pPr>
              <w:jc w:val="center"/>
              <w:rPr>
                <w:rFonts w:ascii="Times New Roman" w:eastAsia="宋体" w:hAnsi="Times New Roman" w:cs="Times New Roman"/>
                <w:szCs w:val="21"/>
              </w:rPr>
            </w:pPr>
            <w:r w:rsidRPr="005B5D60">
              <w:rPr>
                <w:rFonts w:ascii="Times New Roman" w:eastAsia="宋体" w:hAnsi="Times New Roman" w:cs="Times New Roman"/>
                <w:szCs w:val="21"/>
              </w:rPr>
              <w:t>3</w:t>
            </w:r>
          </w:p>
        </w:tc>
        <w:tc>
          <w:tcPr>
            <w:tcW w:w="2431" w:type="dxa"/>
            <w:gridSpan w:val="2"/>
            <w:tcBorders>
              <w:top w:val="single" w:sz="4" w:space="0" w:color="auto"/>
              <w:left w:val="single" w:sz="4" w:space="0" w:color="auto"/>
              <w:bottom w:val="single" w:sz="4" w:space="0" w:color="auto"/>
              <w:right w:val="single" w:sz="4" w:space="0" w:color="auto"/>
            </w:tcBorders>
            <w:hideMark/>
          </w:tcPr>
          <w:p w14:paraId="0500767C" w14:textId="77777777" w:rsidR="00F320E1" w:rsidRPr="00D77D9E" w:rsidRDefault="00F320E1">
            <w:pPr>
              <w:jc w:val="center"/>
              <w:rPr>
                <w:rFonts w:ascii="Times New Roman" w:eastAsia="宋体" w:hAnsi="Times New Roman" w:cs="Times New Roman"/>
                <w:szCs w:val="21"/>
              </w:rPr>
            </w:pPr>
            <w:r w:rsidRPr="00D77D9E">
              <w:rPr>
                <w:rFonts w:ascii="Times New Roman" w:eastAsia="宋体" w:hAnsi="Times New Roman" w:cs="Times New Roman"/>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hideMark/>
          </w:tcPr>
          <w:p w14:paraId="7DCE2D7D" w14:textId="77777777" w:rsidR="00F320E1" w:rsidRPr="00D77D9E" w:rsidRDefault="00F320E1">
            <w:pPr>
              <w:jc w:val="center"/>
              <w:rPr>
                <w:rFonts w:ascii="Times New Roman" w:eastAsia="宋体" w:hAnsi="Times New Roman" w:cs="Times New Roman"/>
                <w:szCs w:val="21"/>
              </w:rPr>
            </w:pPr>
            <w:r w:rsidRPr="00D77D9E">
              <w:rPr>
                <w:rFonts w:ascii="Times New Roman" w:eastAsia="宋体" w:hAnsi="Times New Roman" w:cs="Times New Roman"/>
                <w:szCs w:val="21"/>
              </w:rPr>
              <w:t>6</w:t>
            </w:r>
          </w:p>
        </w:tc>
        <w:tc>
          <w:tcPr>
            <w:tcW w:w="1118" w:type="dxa"/>
            <w:tcBorders>
              <w:top w:val="single" w:sz="4" w:space="0" w:color="auto"/>
              <w:left w:val="single" w:sz="4" w:space="0" w:color="auto"/>
              <w:bottom w:val="single" w:sz="4" w:space="0" w:color="auto"/>
              <w:right w:val="single" w:sz="4" w:space="0" w:color="auto"/>
            </w:tcBorders>
            <w:hideMark/>
          </w:tcPr>
          <w:p w14:paraId="69B40852" w14:textId="77777777" w:rsidR="00F320E1" w:rsidRPr="00D77D9E" w:rsidRDefault="00F320E1">
            <w:pPr>
              <w:jc w:val="center"/>
              <w:rPr>
                <w:rFonts w:ascii="Times New Roman" w:eastAsia="宋体" w:hAnsi="Times New Roman" w:cs="Times New Roman"/>
                <w:szCs w:val="21"/>
              </w:rPr>
            </w:pPr>
            <w:r w:rsidRPr="00D77D9E">
              <w:rPr>
                <w:rFonts w:ascii="Times New Roman" w:eastAsia="宋体" w:hAnsi="Times New Roman" w:cs="Times New Roman"/>
                <w:szCs w:val="21"/>
              </w:rPr>
              <w:t>专家打分</w:t>
            </w:r>
          </w:p>
        </w:tc>
        <w:tc>
          <w:tcPr>
            <w:tcW w:w="2579" w:type="dxa"/>
            <w:tcBorders>
              <w:top w:val="single" w:sz="4" w:space="0" w:color="auto"/>
              <w:left w:val="single" w:sz="4" w:space="0" w:color="auto"/>
              <w:bottom w:val="single" w:sz="4" w:space="0" w:color="auto"/>
              <w:right w:val="single" w:sz="4" w:space="0" w:color="auto"/>
            </w:tcBorders>
            <w:hideMark/>
          </w:tcPr>
          <w:p w14:paraId="3AB031FE" w14:textId="77777777" w:rsidR="00F320E1" w:rsidRPr="00D77D9E" w:rsidRDefault="00F320E1">
            <w:pPr>
              <w:jc w:val="left"/>
              <w:rPr>
                <w:rFonts w:ascii="Times New Roman" w:eastAsia="宋体" w:hAnsi="Times New Roman" w:cs="Times New Roman"/>
                <w:szCs w:val="21"/>
              </w:rPr>
            </w:pPr>
            <w:r w:rsidRPr="00D77D9E">
              <w:rPr>
                <w:rFonts w:ascii="Times New Roman" w:eastAsia="宋体" w:hAnsi="Times New Roman" w:cs="Times New Roman"/>
                <w:szCs w:val="21"/>
              </w:rPr>
              <w:t>考察内容：</w:t>
            </w:r>
          </w:p>
          <w:p w14:paraId="147AAEF3" w14:textId="77777777" w:rsidR="00F320E1" w:rsidRPr="00D77D9E" w:rsidRDefault="00F320E1">
            <w:pPr>
              <w:jc w:val="left"/>
              <w:rPr>
                <w:rFonts w:ascii="Times New Roman" w:eastAsia="宋体" w:hAnsi="Times New Roman" w:cs="Times New Roman"/>
                <w:szCs w:val="21"/>
              </w:rPr>
            </w:pPr>
            <w:r w:rsidRPr="00D77D9E">
              <w:rPr>
                <w:rFonts w:ascii="Times New Roman" w:eastAsia="宋体" w:hAnsi="Times New Roman" w:cs="Times New Roman"/>
                <w:szCs w:val="21"/>
              </w:rPr>
              <w:t>团队成员总人数要求至少</w:t>
            </w:r>
            <w:r w:rsidRPr="00D77D9E">
              <w:rPr>
                <w:rFonts w:ascii="Times New Roman" w:eastAsia="宋体" w:hAnsi="Times New Roman" w:cs="Times New Roman"/>
                <w:szCs w:val="21"/>
              </w:rPr>
              <w:t>3</w:t>
            </w:r>
            <w:r w:rsidRPr="00D77D9E">
              <w:rPr>
                <w:rFonts w:ascii="Times New Roman" w:eastAsia="宋体" w:hAnsi="Times New Roman" w:cs="Times New Roman"/>
                <w:szCs w:val="21"/>
              </w:rPr>
              <w:t>人，未达到人数要求的，不得分。要求拟安排的项目团队成员近三个月必须在投标单位缴纳社保，否则不予计分。要求提供该人员近三个月社保资料（网页截图或窗口打印资料或社保部门出具的证明均可）复印件（原件备查）作为评标依据。</w:t>
            </w:r>
          </w:p>
          <w:p w14:paraId="4196534E" w14:textId="2532BBF7" w:rsidR="00F320E1" w:rsidRPr="00D77D9E" w:rsidRDefault="00F320E1">
            <w:pPr>
              <w:jc w:val="left"/>
              <w:rPr>
                <w:rFonts w:ascii="Times New Roman" w:eastAsia="宋体" w:hAnsi="Times New Roman" w:cs="Times New Roman"/>
                <w:szCs w:val="21"/>
              </w:rPr>
            </w:pPr>
            <w:r w:rsidRPr="00D77D9E">
              <w:rPr>
                <w:rFonts w:ascii="Times New Roman" w:eastAsia="宋体" w:hAnsi="Times New Roman" w:cs="Times New Roman"/>
                <w:szCs w:val="21"/>
              </w:rPr>
              <w:t>每有一名团队成员同时满</w:t>
            </w:r>
            <w:r w:rsidRPr="00D77D9E">
              <w:rPr>
                <w:rFonts w:ascii="Times New Roman" w:eastAsia="宋体" w:hAnsi="Times New Roman" w:cs="Times New Roman"/>
                <w:szCs w:val="21"/>
              </w:rPr>
              <w:lastRenderedPageBreak/>
              <w:t>足本科学历（或以上）和具有资格级别为中级（或以上）的</w:t>
            </w:r>
            <w:r w:rsidRPr="00D77D9E">
              <w:rPr>
                <w:rFonts w:ascii="Times New Roman" w:eastAsia="宋体" w:hAnsi="Times New Roman" w:cs="Times New Roman"/>
                <w:szCs w:val="21"/>
                <w:shd w:val="clear" w:color="auto" w:fill="FFFFFF"/>
              </w:rPr>
              <w:t>中华人民共和国计算机技术与软件专业技术资格（水平）证书</w:t>
            </w:r>
            <w:r w:rsidRPr="00D77D9E">
              <w:rPr>
                <w:rFonts w:ascii="Times New Roman" w:eastAsia="宋体" w:hAnsi="Times New Roman" w:cs="Times New Roman"/>
                <w:szCs w:val="21"/>
              </w:rPr>
              <w:t>，得</w:t>
            </w:r>
            <w:r w:rsidRPr="00D77D9E">
              <w:rPr>
                <w:rFonts w:ascii="Times New Roman" w:eastAsia="宋体" w:hAnsi="Times New Roman" w:cs="Times New Roman"/>
                <w:szCs w:val="21"/>
              </w:rPr>
              <w:t>2</w:t>
            </w:r>
            <w:r w:rsidRPr="00D77D9E">
              <w:rPr>
                <w:rFonts w:ascii="Times New Roman" w:eastAsia="宋体" w:hAnsi="Times New Roman" w:cs="Times New Roman"/>
                <w:szCs w:val="21"/>
              </w:rPr>
              <w:t>分，最高</w:t>
            </w:r>
            <w:r w:rsidRPr="00D77D9E">
              <w:rPr>
                <w:rFonts w:ascii="Times New Roman" w:eastAsia="宋体" w:hAnsi="Times New Roman" w:cs="Times New Roman"/>
                <w:szCs w:val="21"/>
              </w:rPr>
              <w:t>6</w:t>
            </w:r>
            <w:r w:rsidRPr="00D77D9E">
              <w:rPr>
                <w:rFonts w:ascii="Times New Roman" w:eastAsia="宋体" w:hAnsi="Times New Roman" w:cs="Times New Roman"/>
                <w:szCs w:val="21"/>
              </w:rPr>
              <w:t>分。</w:t>
            </w:r>
          </w:p>
          <w:p w14:paraId="3F06A590" w14:textId="77777777" w:rsidR="00F320E1" w:rsidRPr="00D77D9E" w:rsidRDefault="00F320E1">
            <w:pPr>
              <w:jc w:val="left"/>
              <w:rPr>
                <w:rFonts w:ascii="Times New Roman" w:eastAsia="宋体" w:hAnsi="Times New Roman" w:cs="Times New Roman"/>
                <w:szCs w:val="21"/>
              </w:rPr>
            </w:pPr>
            <w:r w:rsidRPr="00D77D9E">
              <w:rPr>
                <w:rFonts w:ascii="Times New Roman" w:eastAsia="宋体" w:hAnsi="Times New Roman" w:cs="Times New Roman"/>
                <w:szCs w:val="21"/>
              </w:rPr>
              <w:t>需提供聘用合同关键页和其他经验证明材料</w:t>
            </w:r>
            <w:proofErr w:type="gramStart"/>
            <w:r w:rsidRPr="00D77D9E">
              <w:rPr>
                <w:rFonts w:ascii="Times New Roman" w:eastAsia="宋体" w:hAnsi="Times New Roman" w:cs="Times New Roman"/>
                <w:szCs w:val="21"/>
              </w:rPr>
              <w:t>扫描件并加盖</w:t>
            </w:r>
            <w:proofErr w:type="gramEnd"/>
            <w:r w:rsidRPr="00D77D9E">
              <w:rPr>
                <w:rFonts w:ascii="Times New Roman" w:eastAsia="宋体" w:hAnsi="Times New Roman" w:cs="Times New Roman"/>
                <w:szCs w:val="21"/>
              </w:rPr>
              <w:t>投标人公章，原件备查。评分中出现无证明资料或专家无法凭所提供资料判断是否得分的情况，一律作不得分处理。</w:t>
            </w:r>
          </w:p>
        </w:tc>
      </w:tr>
      <w:tr w:rsidR="00F320E1" w:rsidRPr="005B5D60" w14:paraId="7853B747" w14:textId="77777777" w:rsidTr="00A62F62">
        <w:trPr>
          <w:trHeight w:val="78"/>
        </w:trPr>
        <w:tc>
          <w:tcPr>
            <w:tcW w:w="0" w:type="auto"/>
            <w:vMerge/>
            <w:tcBorders>
              <w:left w:val="single" w:sz="4" w:space="0" w:color="auto"/>
              <w:right w:val="single" w:sz="4" w:space="0" w:color="auto"/>
            </w:tcBorders>
            <w:vAlign w:val="center"/>
          </w:tcPr>
          <w:p w14:paraId="0FD4C528" w14:textId="77777777" w:rsidR="00F320E1" w:rsidRPr="005B5D60" w:rsidRDefault="00F320E1">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hideMark/>
          </w:tcPr>
          <w:p w14:paraId="709C4A33" w14:textId="77777777" w:rsidR="00F320E1" w:rsidRPr="005B5D60" w:rsidRDefault="00F320E1">
            <w:pPr>
              <w:jc w:val="center"/>
              <w:rPr>
                <w:rFonts w:ascii="Times New Roman" w:eastAsia="宋体" w:hAnsi="Times New Roman" w:cs="Times New Roman"/>
                <w:szCs w:val="21"/>
              </w:rPr>
            </w:pPr>
            <w:r w:rsidRPr="005B5D60">
              <w:rPr>
                <w:rFonts w:ascii="Times New Roman" w:eastAsia="宋体" w:hAnsi="Times New Roman" w:cs="Times New Roman"/>
                <w:szCs w:val="21"/>
              </w:rPr>
              <w:t>4</w:t>
            </w:r>
          </w:p>
        </w:tc>
        <w:tc>
          <w:tcPr>
            <w:tcW w:w="2431" w:type="dxa"/>
            <w:gridSpan w:val="2"/>
            <w:tcBorders>
              <w:top w:val="single" w:sz="4" w:space="0" w:color="auto"/>
              <w:left w:val="single" w:sz="4" w:space="0" w:color="auto"/>
              <w:bottom w:val="single" w:sz="4" w:space="0" w:color="auto"/>
              <w:right w:val="single" w:sz="4" w:space="0" w:color="auto"/>
            </w:tcBorders>
            <w:hideMark/>
          </w:tcPr>
          <w:p w14:paraId="36D768FC" w14:textId="77777777" w:rsidR="00F320E1" w:rsidRPr="00D77D9E" w:rsidRDefault="00F320E1">
            <w:pPr>
              <w:jc w:val="center"/>
              <w:rPr>
                <w:rFonts w:ascii="Times New Roman" w:eastAsia="宋体" w:hAnsi="Times New Roman" w:cs="Times New Roman"/>
                <w:szCs w:val="21"/>
              </w:rPr>
            </w:pPr>
            <w:r w:rsidRPr="00D77D9E">
              <w:rPr>
                <w:rFonts w:ascii="Times New Roman" w:eastAsia="宋体" w:hAnsi="Times New Roman" w:cs="Times New Roman"/>
                <w:szCs w:val="21"/>
              </w:rPr>
              <w:t>同类项目业绩</w:t>
            </w:r>
          </w:p>
        </w:tc>
        <w:tc>
          <w:tcPr>
            <w:tcW w:w="800" w:type="dxa"/>
            <w:tcBorders>
              <w:top w:val="single" w:sz="4" w:space="0" w:color="auto"/>
              <w:left w:val="single" w:sz="4" w:space="0" w:color="auto"/>
              <w:bottom w:val="single" w:sz="4" w:space="0" w:color="auto"/>
              <w:right w:val="single" w:sz="4" w:space="0" w:color="auto"/>
            </w:tcBorders>
            <w:hideMark/>
          </w:tcPr>
          <w:p w14:paraId="00E3591A" w14:textId="77777777" w:rsidR="00F320E1" w:rsidRPr="00D77D9E" w:rsidRDefault="00F320E1">
            <w:pPr>
              <w:jc w:val="center"/>
              <w:rPr>
                <w:rFonts w:ascii="Times New Roman" w:eastAsia="宋体" w:hAnsi="Times New Roman" w:cs="Times New Roman"/>
                <w:szCs w:val="21"/>
              </w:rPr>
            </w:pPr>
            <w:r w:rsidRPr="00D77D9E">
              <w:rPr>
                <w:rFonts w:ascii="Times New Roman" w:eastAsia="宋体" w:hAnsi="Times New Roman" w:cs="Times New Roman"/>
                <w:szCs w:val="21"/>
              </w:rPr>
              <w:t>6</w:t>
            </w:r>
          </w:p>
        </w:tc>
        <w:tc>
          <w:tcPr>
            <w:tcW w:w="1118" w:type="dxa"/>
            <w:tcBorders>
              <w:top w:val="single" w:sz="4" w:space="0" w:color="auto"/>
              <w:left w:val="single" w:sz="4" w:space="0" w:color="auto"/>
              <w:bottom w:val="single" w:sz="4" w:space="0" w:color="auto"/>
              <w:right w:val="single" w:sz="4" w:space="0" w:color="auto"/>
            </w:tcBorders>
            <w:hideMark/>
          </w:tcPr>
          <w:p w14:paraId="2CDDEDD9" w14:textId="77777777" w:rsidR="00F320E1" w:rsidRPr="00D77D9E" w:rsidRDefault="00F320E1">
            <w:pPr>
              <w:jc w:val="center"/>
              <w:rPr>
                <w:rFonts w:ascii="Times New Roman" w:eastAsia="宋体" w:hAnsi="Times New Roman" w:cs="Times New Roman"/>
                <w:szCs w:val="21"/>
              </w:rPr>
            </w:pPr>
            <w:r w:rsidRPr="00D77D9E">
              <w:rPr>
                <w:rFonts w:ascii="Times New Roman" w:eastAsia="宋体" w:hAnsi="Times New Roman" w:cs="Times New Roman"/>
                <w:szCs w:val="21"/>
              </w:rPr>
              <w:t>专家打分</w:t>
            </w:r>
          </w:p>
        </w:tc>
        <w:tc>
          <w:tcPr>
            <w:tcW w:w="2579" w:type="dxa"/>
            <w:tcBorders>
              <w:top w:val="single" w:sz="4" w:space="0" w:color="auto"/>
              <w:left w:val="single" w:sz="4" w:space="0" w:color="auto"/>
              <w:bottom w:val="single" w:sz="4" w:space="0" w:color="auto"/>
              <w:right w:val="single" w:sz="4" w:space="0" w:color="auto"/>
            </w:tcBorders>
            <w:hideMark/>
          </w:tcPr>
          <w:p w14:paraId="198938C9" w14:textId="6BAC4DA3" w:rsidR="00F320E1" w:rsidRPr="00D77D9E" w:rsidRDefault="00F320E1">
            <w:pPr>
              <w:autoSpaceDN w:val="0"/>
              <w:textAlignment w:val="center"/>
              <w:rPr>
                <w:rFonts w:ascii="Times New Roman" w:eastAsia="宋体" w:hAnsi="Times New Roman" w:cs="Times New Roman"/>
                <w:kern w:val="0"/>
                <w:szCs w:val="21"/>
              </w:rPr>
            </w:pPr>
            <w:r w:rsidRPr="00D77D9E">
              <w:rPr>
                <w:rFonts w:ascii="Times New Roman" w:eastAsia="宋体" w:hAnsi="Times New Roman" w:cs="Times New Roman"/>
                <w:szCs w:val="21"/>
              </w:rPr>
              <w:t>考察内容：</w:t>
            </w:r>
            <w:r w:rsidRPr="00D77D9E">
              <w:rPr>
                <w:rFonts w:ascii="Times New Roman" w:eastAsia="宋体" w:hAnsi="Times New Roman" w:cs="Times New Roman"/>
                <w:kern w:val="0"/>
                <w:szCs w:val="21"/>
              </w:rPr>
              <w:t>最近三年（</w:t>
            </w:r>
            <w:r w:rsidRPr="00D77D9E">
              <w:rPr>
                <w:rFonts w:ascii="Times New Roman" w:eastAsia="宋体" w:hAnsi="Times New Roman" w:cs="Times New Roman"/>
                <w:kern w:val="0"/>
                <w:szCs w:val="21"/>
              </w:rPr>
              <w:t>2015</w:t>
            </w:r>
            <w:r w:rsidRPr="00D77D9E">
              <w:rPr>
                <w:rFonts w:ascii="Times New Roman" w:eastAsia="宋体" w:hAnsi="Times New Roman" w:cs="Times New Roman"/>
                <w:kern w:val="0"/>
                <w:szCs w:val="21"/>
              </w:rPr>
              <w:t>年</w:t>
            </w:r>
            <w:r w:rsidRPr="00D77D9E">
              <w:rPr>
                <w:rFonts w:ascii="Times New Roman" w:eastAsia="宋体" w:hAnsi="Times New Roman" w:cs="Times New Roman"/>
                <w:kern w:val="0"/>
                <w:szCs w:val="21"/>
              </w:rPr>
              <w:t>8</w:t>
            </w:r>
            <w:r w:rsidRPr="00D77D9E">
              <w:rPr>
                <w:rFonts w:ascii="Times New Roman" w:eastAsia="宋体" w:hAnsi="Times New Roman" w:cs="Times New Roman"/>
                <w:kern w:val="0"/>
                <w:szCs w:val="21"/>
              </w:rPr>
              <w:t>月</w:t>
            </w:r>
            <w:r w:rsidRPr="00D77D9E">
              <w:rPr>
                <w:rFonts w:ascii="Times New Roman" w:eastAsia="宋体" w:hAnsi="Times New Roman" w:cs="Times New Roman"/>
                <w:kern w:val="0"/>
                <w:szCs w:val="21"/>
              </w:rPr>
              <w:t>1</w:t>
            </w:r>
            <w:r w:rsidRPr="00D77D9E">
              <w:rPr>
                <w:rFonts w:ascii="Times New Roman" w:eastAsia="宋体" w:hAnsi="Times New Roman" w:cs="Times New Roman"/>
                <w:kern w:val="0"/>
                <w:szCs w:val="21"/>
              </w:rPr>
              <w:t>日至</w:t>
            </w:r>
            <w:r w:rsidRPr="00D77D9E">
              <w:rPr>
                <w:rFonts w:ascii="Times New Roman" w:eastAsia="宋体" w:hAnsi="Times New Roman" w:cs="Times New Roman"/>
                <w:szCs w:val="21"/>
              </w:rPr>
              <w:t>本项目开标之日</w:t>
            </w:r>
            <w:r w:rsidRPr="00D77D9E">
              <w:rPr>
                <w:rFonts w:ascii="Times New Roman" w:eastAsia="宋体" w:hAnsi="Times New Roman" w:cs="Times New Roman"/>
                <w:kern w:val="0"/>
                <w:szCs w:val="21"/>
              </w:rPr>
              <w:t>）具有的签订金额在</w:t>
            </w:r>
            <w:r w:rsidRPr="00D77D9E">
              <w:rPr>
                <w:rFonts w:ascii="Times New Roman" w:eastAsia="宋体" w:hAnsi="Times New Roman" w:cs="Times New Roman"/>
                <w:kern w:val="0"/>
                <w:szCs w:val="21"/>
              </w:rPr>
              <w:t>7</w:t>
            </w:r>
            <w:r w:rsidRPr="00D77D9E">
              <w:rPr>
                <w:rFonts w:ascii="Times New Roman" w:eastAsia="宋体" w:hAnsi="Times New Roman" w:cs="Times New Roman"/>
                <w:kern w:val="0"/>
                <w:szCs w:val="21"/>
              </w:rPr>
              <w:t>万元人民币以上的等级保护测评服务业绩，有</w:t>
            </w:r>
            <w:r w:rsidRPr="00D77D9E">
              <w:rPr>
                <w:rFonts w:ascii="Times New Roman" w:eastAsia="宋体" w:hAnsi="Times New Roman" w:cs="Times New Roman"/>
                <w:kern w:val="0"/>
                <w:szCs w:val="21"/>
              </w:rPr>
              <w:t>3</w:t>
            </w:r>
            <w:r w:rsidRPr="00D77D9E">
              <w:rPr>
                <w:rFonts w:ascii="Times New Roman" w:eastAsia="宋体" w:hAnsi="Times New Roman" w:cs="Times New Roman"/>
                <w:kern w:val="0"/>
                <w:szCs w:val="21"/>
              </w:rPr>
              <w:t>个及以上的得</w:t>
            </w:r>
            <w:r w:rsidRPr="00D77D9E">
              <w:rPr>
                <w:rFonts w:ascii="Times New Roman" w:eastAsia="宋体" w:hAnsi="Times New Roman" w:cs="Times New Roman"/>
                <w:kern w:val="0"/>
                <w:szCs w:val="21"/>
              </w:rPr>
              <w:t>100%</w:t>
            </w:r>
            <w:r w:rsidRPr="00D77D9E">
              <w:rPr>
                <w:rFonts w:ascii="Times New Roman" w:eastAsia="宋体" w:hAnsi="Times New Roman" w:cs="Times New Roman"/>
                <w:kern w:val="0"/>
                <w:szCs w:val="21"/>
              </w:rPr>
              <w:t>分数，有</w:t>
            </w:r>
            <w:r w:rsidRPr="00D77D9E">
              <w:rPr>
                <w:rFonts w:ascii="Times New Roman" w:eastAsia="宋体" w:hAnsi="Times New Roman" w:cs="Times New Roman"/>
                <w:kern w:val="0"/>
                <w:szCs w:val="21"/>
              </w:rPr>
              <w:t>2</w:t>
            </w:r>
            <w:r w:rsidRPr="00D77D9E">
              <w:rPr>
                <w:rFonts w:ascii="Times New Roman" w:eastAsia="宋体" w:hAnsi="Times New Roman" w:cs="Times New Roman"/>
                <w:kern w:val="0"/>
                <w:szCs w:val="21"/>
              </w:rPr>
              <w:t>的</w:t>
            </w:r>
            <w:proofErr w:type="gramStart"/>
            <w:r w:rsidRPr="00D77D9E">
              <w:rPr>
                <w:rFonts w:ascii="Times New Roman" w:eastAsia="宋体" w:hAnsi="Times New Roman" w:cs="Times New Roman"/>
                <w:kern w:val="0"/>
                <w:szCs w:val="21"/>
              </w:rPr>
              <w:t>的</w:t>
            </w:r>
            <w:proofErr w:type="gramEnd"/>
            <w:r w:rsidRPr="00D77D9E">
              <w:rPr>
                <w:rFonts w:ascii="Times New Roman" w:eastAsia="宋体" w:hAnsi="Times New Roman" w:cs="Times New Roman"/>
                <w:kern w:val="0"/>
                <w:szCs w:val="21"/>
              </w:rPr>
              <w:t>得</w:t>
            </w:r>
            <w:r w:rsidRPr="00D77D9E">
              <w:rPr>
                <w:rFonts w:ascii="Times New Roman" w:eastAsia="宋体" w:hAnsi="Times New Roman" w:cs="Times New Roman"/>
                <w:kern w:val="0"/>
                <w:szCs w:val="21"/>
              </w:rPr>
              <w:t>60%</w:t>
            </w:r>
            <w:r w:rsidRPr="00D77D9E">
              <w:rPr>
                <w:rFonts w:ascii="Times New Roman" w:eastAsia="宋体" w:hAnsi="Times New Roman" w:cs="Times New Roman"/>
                <w:kern w:val="0"/>
                <w:szCs w:val="21"/>
              </w:rPr>
              <w:t>分数，有</w:t>
            </w:r>
            <w:r w:rsidRPr="00D77D9E">
              <w:rPr>
                <w:rFonts w:ascii="Times New Roman" w:eastAsia="宋体" w:hAnsi="Times New Roman" w:cs="Times New Roman"/>
                <w:kern w:val="0"/>
                <w:szCs w:val="21"/>
              </w:rPr>
              <w:t>1</w:t>
            </w:r>
            <w:r w:rsidRPr="00D77D9E">
              <w:rPr>
                <w:rFonts w:ascii="Times New Roman" w:eastAsia="宋体" w:hAnsi="Times New Roman" w:cs="Times New Roman"/>
                <w:kern w:val="0"/>
                <w:szCs w:val="21"/>
              </w:rPr>
              <w:t>个的得</w:t>
            </w:r>
            <w:r w:rsidRPr="00D77D9E">
              <w:rPr>
                <w:rFonts w:ascii="Times New Roman" w:eastAsia="宋体" w:hAnsi="Times New Roman" w:cs="Times New Roman"/>
                <w:kern w:val="0"/>
                <w:szCs w:val="21"/>
              </w:rPr>
              <w:t>30%</w:t>
            </w:r>
            <w:r w:rsidRPr="00D77D9E">
              <w:rPr>
                <w:rFonts w:ascii="Times New Roman" w:eastAsia="宋体" w:hAnsi="Times New Roman" w:cs="Times New Roman"/>
                <w:kern w:val="0"/>
                <w:szCs w:val="21"/>
              </w:rPr>
              <w:t>分数，没有的不得分。</w:t>
            </w:r>
          </w:p>
          <w:p w14:paraId="40542D1E" w14:textId="1083BDD9" w:rsidR="00F320E1" w:rsidRPr="00D77D9E" w:rsidRDefault="00F320E1" w:rsidP="0034243D">
            <w:pPr>
              <w:jc w:val="left"/>
              <w:rPr>
                <w:rFonts w:ascii="Times New Roman" w:eastAsia="宋体" w:hAnsi="Times New Roman" w:cs="Times New Roman"/>
                <w:szCs w:val="21"/>
              </w:rPr>
            </w:pPr>
            <w:r w:rsidRPr="00D77D9E">
              <w:rPr>
                <w:rFonts w:ascii="Times New Roman" w:eastAsia="宋体" w:hAnsi="Times New Roman" w:cs="Times New Roman"/>
                <w:kern w:val="0"/>
                <w:szCs w:val="21"/>
              </w:rPr>
              <w:t>提供合同关键页复印件（要点包括项目内容和双方盖章页）</w:t>
            </w:r>
          </w:p>
        </w:tc>
      </w:tr>
      <w:tr w:rsidR="00F320E1" w:rsidRPr="005B5D60" w14:paraId="12500D0F" w14:textId="77777777" w:rsidTr="00A62F62">
        <w:trPr>
          <w:trHeight w:val="78"/>
        </w:trPr>
        <w:tc>
          <w:tcPr>
            <w:tcW w:w="0" w:type="auto"/>
            <w:vMerge/>
            <w:tcBorders>
              <w:left w:val="single" w:sz="4" w:space="0" w:color="auto"/>
              <w:bottom w:val="single" w:sz="4" w:space="0" w:color="auto"/>
              <w:right w:val="single" w:sz="4" w:space="0" w:color="auto"/>
            </w:tcBorders>
            <w:vAlign w:val="center"/>
          </w:tcPr>
          <w:p w14:paraId="3EAB27C3" w14:textId="77777777" w:rsidR="00F320E1" w:rsidRPr="005B5D60" w:rsidRDefault="00F320E1">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hideMark/>
          </w:tcPr>
          <w:p w14:paraId="47213F2D" w14:textId="77777777" w:rsidR="00F320E1" w:rsidRPr="005B5D60" w:rsidRDefault="00F320E1">
            <w:pPr>
              <w:jc w:val="center"/>
              <w:rPr>
                <w:rFonts w:ascii="Times New Roman" w:eastAsia="宋体" w:hAnsi="Times New Roman" w:cs="Times New Roman"/>
                <w:szCs w:val="21"/>
              </w:rPr>
            </w:pPr>
            <w:r w:rsidRPr="005B5D60">
              <w:rPr>
                <w:rFonts w:ascii="Times New Roman" w:eastAsia="宋体" w:hAnsi="Times New Roman" w:cs="Times New Roman"/>
                <w:szCs w:val="21"/>
              </w:rPr>
              <w:t>5</w:t>
            </w:r>
          </w:p>
        </w:tc>
        <w:tc>
          <w:tcPr>
            <w:tcW w:w="2431" w:type="dxa"/>
            <w:gridSpan w:val="2"/>
            <w:tcBorders>
              <w:top w:val="single" w:sz="4" w:space="0" w:color="auto"/>
              <w:left w:val="single" w:sz="4" w:space="0" w:color="auto"/>
              <w:bottom w:val="single" w:sz="4" w:space="0" w:color="auto"/>
              <w:right w:val="single" w:sz="4" w:space="0" w:color="auto"/>
            </w:tcBorders>
          </w:tcPr>
          <w:p w14:paraId="61818B4B" w14:textId="77777777" w:rsidR="00F320E1" w:rsidRPr="00D77D9E" w:rsidRDefault="00F320E1">
            <w:pPr>
              <w:jc w:val="center"/>
              <w:rPr>
                <w:rFonts w:ascii="Times New Roman" w:eastAsia="宋体" w:hAnsi="Times New Roman" w:cs="Times New Roman"/>
                <w:szCs w:val="21"/>
              </w:rPr>
            </w:pPr>
            <w:r w:rsidRPr="00D77D9E">
              <w:rPr>
                <w:rFonts w:ascii="Times New Roman" w:eastAsia="宋体" w:hAnsi="Times New Roman" w:cs="Times New Roman"/>
                <w:szCs w:val="21"/>
              </w:rPr>
              <w:t>获奖情况</w:t>
            </w:r>
          </w:p>
          <w:p w14:paraId="41C9B64E" w14:textId="77777777" w:rsidR="00F320E1" w:rsidRPr="00D77D9E" w:rsidRDefault="00F320E1">
            <w:pPr>
              <w:jc w:val="center"/>
              <w:rPr>
                <w:rFonts w:ascii="Times New Roman" w:eastAsia="宋体" w:hAnsi="Times New Roman" w:cs="Times New Roman"/>
                <w:szCs w:val="21"/>
              </w:rPr>
            </w:pPr>
          </w:p>
        </w:tc>
        <w:tc>
          <w:tcPr>
            <w:tcW w:w="800" w:type="dxa"/>
            <w:tcBorders>
              <w:top w:val="single" w:sz="4" w:space="0" w:color="auto"/>
              <w:left w:val="single" w:sz="4" w:space="0" w:color="auto"/>
              <w:bottom w:val="single" w:sz="4" w:space="0" w:color="auto"/>
              <w:right w:val="single" w:sz="4" w:space="0" w:color="auto"/>
            </w:tcBorders>
            <w:hideMark/>
          </w:tcPr>
          <w:p w14:paraId="7263A40D" w14:textId="2661BB1D" w:rsidR="00F320E1" w:rsidRPr="00D77D9E" w:rsidRDefault="00F320E1">
            <w:pPr>
              <w:jc w:val="center"/>
              <w:rPr>
                <w:rFonts w:ascii="Times New Roman" w:eastAsia="宋体" w:hAnsi="Times New Roman" w:cs="Times New Roman"/>
                <w:szCs w:val="21"/>
              </w:rPr>
            </w:pPr>
            <w:r w:rsidRPr="00D77D9E">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hideMark/>
          </w:tcPr>
          <w:p w14:paraId="73997F21" w14:textId="77777777" w:rsidR="00F320E1" w:rsidRPr="00D77D9E" w:rsidRDefault="00F320E1">
            <w:pPr>
              <w:jc w:val="center"/>
              <w:rPr>
                <w:rFonts w:ascii="Times New Roman" w:eastAsia="宋体" w:hAnsi="Times New Roman" w:cs="Times New Roman"/>
                <w:szCs w:val="21"/>
              </w:rPr>
            </w:pPr>
            <w:r w:rsidRPr="00D77D9E">
              <w:rPr>
                <w:rFonts w:ascii="Times New Roman" w:eastAsia="宋体" w:hAnsi="Times New Roman" w:cs="Times New Roman"/>
                <w:szCs w:val="21"/>
              </w:rPr>
              <w:t>专家打分</w:t>
            </w:r>
          </w:p>
        </w:tc>
        <w:tc>
          <w:tcPr>
            <w:tcW w:w="2579" w:type="dxa"/>
            <w:tcBorders>
              <w:top w:val="single" w:sz="4" w:space="0" w:color="auto"/>
              <w:left w:val="single" w:sz="4" w:space="0" w:color="auto"/>
              <w:bottom w:val="single" w:sz="4" w:space="0" w:color="auto"/>
              <w:right w:val="single" w:sz="4" w:space="0" w:color="auto"/>
            </w:tcBorders>
            <w:hideMark/>
          </w:tcPr>
          <w:p w14:paraId="71375145" w14:textId="796EA234" w:rsidR="00F320E1" w:rsidRPr="00D77D9E" w:rsidRDefault="00F320E1" w:rsidP="0034243D">
            <w:pPr>
              <w:rPr>
                <w:rFonts w:ascii="Times New Roman" w:eastAsia="宋体" w:hAnsi="Times New Roman" w:cs="Times New Roman"/>
                <w:szCs w:val="21"/>
              </w:rPr>
            </w:pPr>
            <w:r w:rsidRPr="00D77D9E">
              <w:rPr>
                <w:rFonts w:ascii="Times New Roman" w:eastAsia="宋体" w:hAnsi="Times New Roman" w:cs="Times New Roman"/>
                <w:szCs w:val="21"/>
              </w:rPr>
              <w:t>考察内容：近三年获得《全国信息安全等级保护测评机构先进单位》的得</w:t>
            </w:r>
            <w:r w:rsidRPr="00D77D9E">
              <w:rPr>
                <w:rFonts w:ascii="Times New Roman" w:eastAsia="宋体" w:hAnsi="Times New Roman" w:cs="Times New Roman"/>
                <w:szCs w:val="21"/>
              </w:rPr>
              <w:t>100%</w:t>
            </w:r>
            <w:r w:rsidRPr="00D77D9E">
              <w:rPr>
                <w:rFonts w:ascii="Times New Roman" w:eastAsia="宋体" w:hAnsi="Times New Roman" w:cs="Times New Roman"/>
                <w:szCs w:val="21"/>
              </w:rPr>
              <w:t>分数，没有不得分。</w:t>
            </w:r>
          </w:p>
          <w:p w14:paraId="7235BAE6" w14:textId="3BFFBAC6" w:rsidR="00F320E1" w:rsidRPr="00D77D9E" w:rsidRDefault="00F320E1">
            <w:pPr>
              <w:autoSpaceDN w:val="0"/>
              <w:textAlignment w:val="center"/>
              <w:rPr>
                <w:rFonts w:ascii="Times New Roman" w:eastAsia="宋体" w:hAnsi="Times New Roman" w:cs="Times New Roman"/>
                <w:szCs w:val="21"/>
              </w:rPr>
            </w:pPr>
            <w:r w:rsidRPr="00D77D9E">
              <w:rPr>
                <w:rFonts w:ascii="Times New Roman" w:eastAsia="宋体" w:hAnsi="Times New Roman" w:cs="Times New Roman"/>
                <w:szCs w:val="21"/>
              </w:rPr>
              <w:t>要求提供荣誉证书复印件，原件备查，未提供不得</w:t>
            </w:r>
            <w:r w:rsidRPr="00D77D9E">
              <w:rPr>
                <w:rFonts w:ascii="Times New Roman" w:eastAsia="宋体" w:hAnsi="Times New Roman" w:cs="Times New Roman"/>
                <w:szCs w:val="21"/>
              </w:rPr>
              <w:lastRenderedPageBreak/>
              <w:t>分。</w:t>
            </w:r>
          </w:p>
        </w:tc>
      </w:tr>
      <w:tr w:rsidR="00756735" w:rsidRPr="005B5D60" w14:paraId="33C0B797" w14:textId="77777777" w:rsidTr="00F320E1">
        <w:trPr>
          <w:trHeight w:val="78"/>
        </w:trPr>
        <w:tc>
          <w:tcPr>
            <w:tcW w:w="0" w:type="auto"/>
            <w:tcBorders>
              <w:top w:val="single" w:sz="4" w:space="0" w:color="auto"/>
              <w:left w:val="single" w:sz="4" w:space="0" w:color="auto"/>
              <w:bottom w:val="single" w:sz="4" w:space="0" w:color="auto"/>
              <w:right w:val="single" w:sz="4" w:space="0" w:color="auto"/>
            </w:tcBorders>
            <w:hideMark/>
          </w:tcPr>
          <w:p w14:paraId="228CF409" w14:textId="761DBD80" w:rsidR="00756735" w:rsidRPr="005B5D60" w:rsidRDefault="00CC493C">
            <w:pPr>
              <w:jc w:val="center"/>
              <w:rPr>
                <w:rFonts w:ascii="Times New Roman" w:eastAsia="宋体" w:hAnsi="Times New Roman" w:cs="Times New Roman"/>
                <w:szCs w:val="21"/>
              </w:rPr>
            </w:pPr>
            <w:bookmarkStart w:id="3" w:name="InsertEnd"/>
            <w:bookmarkEnd w:id="3"/>
            <w:r w:rsidRPr="005B5D60">
              <w:rPr>
                <w:rFonts w:ascii="Times New Roman" w:eastAsia="宋体" w:hAnsi="Times New Roman" w:cs="Times New Roman"/>
                <w:szCs w:val="21"/>
              </w:rPr>
              <w:lastRenderedPageBreak/>
              <w:t>4</w:t>
            </w:r>
          </w:p>
        </w:tc>
        <w:tc>
          <w:tcPr>
            <w:tcW w:w="5044" w:type="dxa"/>
            <w:gridSpan w:val="5"/>
            <w:tcBorders>
              <w:top w:val="single" w:sz="4" w:space="0" w:color="auto"/>
              <w:left w:val="single" w:sz="4" w:space="0" w:color="auto"/>
              <w:bottom w:val="single" w:sz="4" w:space="0" w:color="auto"/>
              <w:right w:val="single" w:sz="4" w:space="0" w:color="auto"/>
            </w:tcBorders>
            <w:hideMark/>
          </w:tcPr>
          <w:p w14:paraId="147AAF8D" w14:textId="77777777" w:rsidR="00756735" w:rsidRPr="00D77D9E" w:rsidRDefault="00756735">
            <w:pPr>
              <w:jc w:val="center"/>
              <w:rPr>
                <w:rFonts w:ascii="Times New Roman" w:eastAsia="宋体" w:hAnsi="Times New Roman" w:cs="Times New Roman"/>
                <w:szCs w:val="21"/>
              </w:rPr>
            </w:pPr>
            <w:r w:rsidRPr="00D77D9E">
              <w:rPr>
                <w:rFonts w:ascii="Times New Roman" w:eastAsia="宋体" w:hAnsi="Times New Roman" w:cs="Times New Roman"/>
                <w:szCs w:val="21"/>
              </w:rPr>
              <w:t>诚信情况</w:t>
            </w:r>
          </w:p>
        </w:tc>
        <w:tc>
          <w:tcPr>
            <w:tcW w:w="2579" w:type="dxa"/>
            <w:tcBorders>
              <w:top w:val="single" w:sz="4" w:space="0" w:color="auto"/>
              <w:left w:val="single" w:sz="4" w:space="0" w:color="auto"/>
              <w:bottom w:val="single" w:sz="4" w:space="0" w:color="auto"/>
              <w:right w:val="single" w:sz="4" w:space="0" w:color="auto"/>
            </w:tcBorders>
            <w:hideMark/>
          </w:tcPr>
          <w:p w14:paraId="41AD6321" w14:textId="77777777" w:rsidR="00756735" w:rsidRPr="00D77D9E" w:rsidRDefault="00756735">
            <w:pPr>
              <w:jc w:val="center"/>
              <w:rPr>
                <w:rFonts w:ascii="Times New Roman" w:eastAsia="宋体" w:hAnsi="Times New Roman" w:cs="Times New Roman"/>
                <w:szCs w:val="21"/>
              </w:rPr>
            </w:pPr>
            <w:r w:rsidRPr="00D77D9E">
              <w:rPr>
                <w:rFonts w:ascii="Times New Roman" w:eastAsia="宋体" w:hAnsi="Times New Roman" w:cs="Times New Roman"/>
                <w:szCs w:val="21"/>
              </w:rPr>
              <w:t>7</w:t>
            </w:r>
          </w:p>
        </w:tc>
      </w:tr>
      <w:tr w:rsidR="00756735" w:rsidRPr="005B5D60" w14:paraId="6C347094" w14:textId="77777777" w:rsidTr="00F320E1">
        <w:trPr>
          <w:trHeight w:val="78"/>
        </w:trPr>
        <w:tc>
          <w:tcPr>
            <w:tcW w:w="0" w:type="auto"/>
            <w:vMerge w:val="restart"/>
            <w:tcBorders>
              <w:top w:val="single" w:sz="4" w:space="0" w:color="auto"/>
              <w:left w:val="single" w:sz="4" w:space="0" w:color="auto"/>
              <w:bottom w:val="single" w:sz="4" w:space="0" w:color="auto"/>
              <w:right w:val="single" w:sz="4" w:space="0" w:color="auto"/>
            </w:tcBorders>
          </w:tcPr>
          <w:p w14:paraId="034FE417" w14:textId="77777777" w:rsidR="00756735" w:rsidRPr="005B5D60" w:rsidRDefault="00756735">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hideMark/>
          </w:tcPr>
          <w:p w14:paraId="2AEDFDBB" w14:textId="77777777" w:rsidR="00756735" w:rsidRPr="005B5D60" w:rsidRDefault="00756735">
            <w:pPr>
              <w:jc w:val="center"/>
              <w:rPr>
                <w:rFonts w:ascii="Times New Roman" w:eastAsia="宋体" w:hAnsi="Times New Roman" w:cs="Times New Roman"/>
                <w:szCs w:val="21"/>
              </w:rPr>
            </w:pPr>
            <w:r w:rsidRPr="005B5D60">
              <w:rPr>
                <w:rFonts w:ascii="Times New Roman" w:eastAsia="宋体" w:hAnsi="Times New Roman" w:cs="Times New Roman"/>
                <w:szCs w:val="21"/>
              </w:rPr>
              <w:t>序号</w:t>
            </w:r>
          </w:p>
        </w:tc>
        <w:tc>
          <w:tcPr>
            <w:tcW w:w="2421" w:type="dxa"/>
            <w:tcBorders>
              <w:top w:val="single" w:sz="4" w:space="0" w:color="auto"/>
              <w:left w:val="single" w:sz="4" w:space="0" w:color="auto"/>
              <w:bottom w:val="single" w:sz="4" w:space="0" w:color="auto"/>
              <w:right w:val="single" w:sz="4" w:space="0" w:color="auto"/>
            </w:tcBorders>
            <w:hideMark/>
          </w:tcPr>
          <w:p w14:paraId="072BAB55" w14:textId="77777777" w:rsidR="00756735" w:rsidRPr="00D77D9E" w:rsidRDefault="00756735">
            <w:pPr>
              <w:jc w:val="center"/>
              <w:rPr>
                <w:rFonts w:ascii="Times New Roman" w:eastAsia="宋体" w:hAnsi="Times New Roman" w:cs="Times New Roman"/>
                <w:szCs w:val="21"/>
              </w:rPr>
            </w:pPr>
            <w:r w:rsidRPr="00D77D9E">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hideMark/>
          </w:tcPr>
          <w:p w14:paraId="31588F6E" w14:textId="77777777" w:rsidR="00756735" w:rsidRPr="00D77D9E" w:rsidRDefault="00756735">
            <w:pPr>
              <w:jc w:val="center"/>
              <w:rPr>
                <w:rFonts w:ascii="Times New Roman" w:eastAsia="宋体" w:hAnsi="Times New Roman" w:cs="Times New Roman"/>
                <w:szCs w:val="21"/>
              </w:rPr>
            </w:pPr>
            <w:r w:rsidRPr="00D77D9E">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hideMark/>
          </w:tcPr>
          <w:p w14:paraId="2D83479A" w14:textId="77777777" w:rsidR="00756735" w:rsidRPr="00D77D9E" w:rsidRDefault="00756735">
            <w:pPr>
              <w:jc w:val="center"/>
              <w:rPr>
                <w:rFonts w:ascii="Times New Roman" w:eastAsia="宋体" w:hAnsi="Times New Roman" w:cs="Times New Roman"/>
                <w:szCs w:val="21"/>
              </w:rPr>
            </w:pPr>
            <w:r w:rsidRPr="00D77D9E">
              <w:rPr>
                <w:rFonts w:ascii="Times New Roman" w:eastAsia="宋体" w:hAnsi="Times New Roman" w:cs="Times New Roman"/>
                <w:szCs w:val="21"/>
              </w:rPr>
              <w:t>评分方式</w:t>
            </w:r>
          </w:p>
        </w:tc>
        <w:tc>
          <w:tcPr>
            <w:tcW w:w="2579" w:type="dxa"/>
            <w:tcBorders>
              <w:top w:val="single" w:sz="4" w:space="0" w:color="auto"/>
              <w:left w:val="single" w:sz="4" w:space="0" w:color="auto"/>
              <w:bottom w:val="single" w:sz="4" w:space="0" w:color="auto"/>
              <w:right w:val="single" w:sz="4" w:space="0" w:color="auto"/>
            </w:tcBorders>
            <w:hideMark/>
          </w:tcPr>
          <w:p w14:paraId="205EB437" w14:textId="77777777" w:rsidR="00756735" w:rsidRPr="00D77D9E" w:rsidRDefault="00756735">
            <w:pPr>
              <w:jc w:val="center"/>
              <w:rPr>
                <w:rFonts w:ascii="Times New Roman" w:eastAsia="宋体" w:hAnsi="Times New Roman" w:cs="Times New Roman"/>
                <w:szCs w:val="21"/>
              </w:rPr>
            </w:pPr>
            <w:r w:rsidRPr="00D77D9E">
              <w:rPr>
                <w:rFonts w:ascii="Times New Roman" w:eastAsia="宋体" w:hAnsi="Times New Roman" w:cs="Times New Roman"/>
                <w:szCs w:val="21"/>
              </w:rPr>
              <w:t>评分准则</w:t>
            </w:r>
          </w:p>
        </w:tc>
      </w:tr>
      <w:tr w:rsidR="00756735" w:rsidRPr="005B5D60" w14:paraId="6A8B3B0E" w14:textId="77777777" w:rsidTr="00F320E1">
        <w:trPr>
          <w:trHeight w:val="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CFCC5C" w14:textId="77777777" w:rsidR="00756735" w:rsidRPr="005B5D60" w:rsidRDefault="00756735">
            <w:pPr>
              <w:widowControl/>
              <w:jc w:val="left"/>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hideMark/>
          </w:tcPr>
          <w:p w14:paraId="68DFC328" w14:textId="77777777" w:rsidR="00756735" w:rsidRPr="005B5D60" w:rsidRDefault="00756735">
            <w:pPr>
              <w:jc w:val="center"/>
              <w:rPr>
                <w:rFonts w:ascii="Times New Roman" w:eastAsia="宋体" w:hAnsi="Times New Roman" w:cs="Times New Roman"/>
                <w:szCs w:val="21"/>
              </w:rPr>
            </w:pPr>
            <w:r w:rsidRPr="005B5D60">
              <w:rPr>
                <w:rFonts w:ascii="Times New Roman" w:eastAsia="宋体" w:hAnsi="Times New Roman" w:cs="Times New Roman"/>
                <w:szCs w:val="21"/>
              </w:rPr>
              <w:t>1</w:t>
            </w:r>
          </w:p>
        </w:tc>
        <w:tc>
          <w:tcPr>
            <w:tcW w:w="2421" w:type="dxa"/>
            <w:tcBorders>
              <w:top w:val="single" w:sz="4" w:space="0" w:color="auto"/>
              <w:left w:val="single" w:sz="4" w:space="0" w:color="auto"/>
              <w:bottom w:val="single" w:sz="4" w:space="0" w:color="auto"/>
              <w:right w:val="single" w:sz="4" w:space="0" w:color="auto"/>
            </w:tcBorders>
            <w:hideMark/>
          </w:tcPr>
          <w:p w14:paraId="6B4EB849" w14:textId="77777777" w:rsidR="00756735" w:rsidRPr="00D77D9E" w:rsidRDefault="00756735">
            <w:pPr>
              <w:jc w:val="center"/>
              <w:rPr>
                <w:rFonts w:ascii="Times New Roman" w:eastAsia="宋体" w:hAnsi="Times New Roman" w:cs="Times New Roman"/>
                <w:szCs w:val="21"/>
              </w:rPr>
            </w:pPr>
            <w:r w:rsidRPr="00D77D9E">
              <w:rPr>
                <w:rFonts w:ascii="Times New Roman" w:eastAsia="宋体" w:hAnsi="Times New Roman" w:cs="Times New Roman"/>
                <w:szCs w:val="21"/>
              </w:rPr>
              <w:t>诚信评价</w:t>
            </w:r>
          </w:p>
        </w:tc>
        <w:tc>
          <w:tcPr>
            <w:tcW w:w="800" w:type="dxa"/>
            <w:tcBorders>
              <w:top w:val="single" w:sz="4" w:space="0" w:color="auto"/>
              <w:left w:val="single" w:sz="4" w:space="0" w:color="auto"/>
              <w:bottom w:val="single" w:sz="4" w:space="0" w:color="auto"/>
              <w:right w:val="single" w:sz="4" w:space="0" w:color="auto"/>
            </w:tcBorders>
            <w:hideMark/>
          </w:tcPr>
          <w:p w14:paraId="4600B1CB" w14:textId="77777777" w:rsidR="00756735" w:rsidRPr="00D77D9E" w:rsidRDefault="00756735">
            <w:pPr>
              <w:jc w:val="center"/>
              <w:rPr>
                <w:rFonts w:ascii="Times New Roman" w:eastAsia="宋体" w:hAnsi="Times New Roman" w:cs="Times New Roman"/>
                <w:szCs w:val="21"/>
              </w:rPr>
            </w:pPr>
            <w:r w:rsidRPr="00D77D9E">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hideMark/>
          </w:tcPr>
          <w:p w14:paraId="23B19A88" w14:textId="77777777" w:rsidR="00756735" w:rsidRPr="00D77D9E" w:rsidRDefault="00756735">
            <w:pPr>
              <w:jc w:val="center"/>
              <w:rPr>
                <w:rFonts w:ascii="Times New Roman" w:eastAsia="宋体" w:hAnsi="Times New Roman" w:cs="Times New Roman"/>
                <w:szCs w:val="21"/>
              </w:rPr>
            </w:pPr>
            <w:r w:rsidRPr="00D77D9E">
              <w:rPr>
                <w:rFonts w:ascii="Times New Roman" w:eastAsia="宋体" w:hAnsi="Times New Roman" w:cs="Times New Roman"/>
                <w:szCs w:val="21"/>
              </w:rPr>
              <w:t>专家打分</w:t>
            </w:r>
          </w:p>
        </w:tc>
        <w:tc>
          <w:tcPr>
            <w:tcW w:w="2579" w:type="dxa"/>
            <w:tcBorders>
              <w:top w:val="single" w:sz="4" w:space="0" w:color="auto"/>
              <w:left w:val="single" w:sz="4" w:space="0" w:color="auto"/>
              <w:bottom w:val="single" w:sz="4" w:space="0" w:color="auto"/>
              <w:right w:val="single" w:sz="4" w:space="0" w:color="auto"/>
            </w:tcBorders>
            <w:hideMark/>
          </w:tcPr>
          <w:p w14:paraId="6F820874" w14:textId="77777777" w:rsidR="00756735" w:rsidRPr="00D77D9E" w:rsidRDefault="00756735">
            <w:pPr>
              <w:jc w:val="left"/>
              <w:rPr>
                <w:rFonts w:ascii="Times New Roman" w:eastAsia="宋体" w:hAnsi="Times New Roman" w:cs="Times New Roman"/>
                <w:szCs w:val="21"/>
              </w:rPr>
            </w:pPr>
            <w:r w:rsidRPr="00D77D9E">
              <w:rPr>
                <w:rFonts w:ascii="Times New Roman" w:eastAsia="宋体" w:hAnsi="Times New Roman" w:cs="Times New Roman"/>
                <w:szCs w:val="21"/>
              </w:rPr>
              <w:t>根据《深圳市财政委员会关于加强招投标评审环节诚信管理的通知》（深</w:t>
            </w:r>
            <w:proofErr w:type="gramStart"/>
            <w:r w:rsidRPr="00D77D9E">
              <w:rPr>
                <w:rFonts w:ascii="Times New Roman" w:eastAsia="宋体" w:hAnsi="Times New Roman" w:cs="Times New Roman"/>
                <w:szCs w:val="21"/>
              </w:rPr>
              <w:t>财购</w:t>
            </w:r>
            <w:r w:rsidRPr="00D77D9E">
              <w:rPr>
                <w:rFonts w:ascii="Times New Roman" w:eastAsia="宋体" w:hAnsi="Times New Roman" w:cs="Times New Roman"/>
                <w:szCs w:val="21"/>
              </w:rPr>
              <w:t>[</w:t>
            </w:r>
            <w:proofErr w:type="gramEnd"/>
            <w:r w:rsidRPr="00D77D9E">
              <w:rPr>
                <w:rFonts w:ascii="Times New Roman" w:eastAsia="宋体" w:hAnsi="Times New Roman" w:cs="Times New Roman"/>
                <w:szCs w:val="21"/>
              </w:rPr>
              <w:t>2013]27</w:t>
            </w:r>
            <w:r w:rsidRPr="00D77D9E">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756735" w:rsidRPr="005B5D60" w14:paraId="6BB3E4FC" w14:textId="77777777" w:rsidTr="00F320E1">
        <w:trPr>
          <w:trHeight w:val="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657E18" w14:textId="77777777" w:rsidR="00756735" w:rsidRPr="005B5D60" w:rsidRDefault="00756735">
            <w:pPr>
              <w:widowControl/>
              <w:jc w:val="left"/>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hideMark/>
          </w:tcPr>
          <w:p w14:paraId="22A36225" w14:textId="77777777" w:rsidR="00756735" w:rsidRPr="005B5D60" w:rsidRDefault="00756735">
            <w:pPr>
              <w:jc w:val="center"/>
              <w:rPr>
                <w:rFonts w:ascii="Times New Roman" w:eastAsia="宋体" w:hAnsi="Times New Roman" w:cs="Times New Roman"/>
                <w:szCs w:val="21"/>
              </w:rPr>
            </w:pPr>
            <w:r w:rsidRPr="005B5D60">
              <w:rPr>
                <w:rFonts w:ascii="Times New Roman" w:eastAsia="宋体" w:hAnsi="Times New Roman" w:cs="Times New Roman"/>
                <w:szCs w:val="21"/>
              </w:rPr>
              <w:t>2</w:t>
            </w:r>
          </w:p>
        </w:tc>
        <w:tc>
          <w:tcPr>
            <w:tcW w:w="2421" w:type="dxa"/>
            <w:tcBorders>
              <w:top w:val="single" w:sz="4" w:space="0" w:color="auto"/>
              <w:left w:val="single" w:sz="4" w:space="0" w:color="auto"/>
              <w:bottom w:val="single" w:sz="4" w:space="0" w:color="auto"/>
              <w:right w:val="single" w:sz="4" w:space="0" w:color="auto"/>
            </w:tcBorders>
            <w:hideMark/>
          </w:tcPr>
          <w:p w14:paraId="70F8EFFE" w14:textId="77777777" w:rsidR="00756735" w:rsidRPr="00D77D9E" w:rsidRDefault="00756735">
            <w:pPr>
              <w:jc w:val="center"/>
              <w:rPr>
                <w:rFonts w:ascii="Times New Roman" w:eastAsia="宋体" w:hAnsi="Times New Roman" w:cs="Times New Roman"/>
                <w:szCs w:val="21"/>
              </w:rPr>
            </w:pPr>
            <w:r w:rsidRPr="00D77D9E">
              <w:rPr>
                <w:rFonts w:ascii="Times New Roman" w:eastAsia="宋体" w:hAnsi="Times New Roman" w:cs="Times New Roman"/>
                <w:szCs w:val="21"/>
              </w:rPr>
              <w:t>履约评价情况</w:t>
            </w:r>
          </w:p>
        </w:tc>
        <w:tc>
          <w:tcPr>
            <w:tcW w:w="800" w:type="dxa"/>
            <w:tcBorders>
              <w:top w:val="single" w:sz="4" w:space="0" w:color="auto"/>
              <w:left w:val="single" w:sz="4" w:space="0" w:color="auto"/>
              <w:bottom w:val="single" w:sz="4" w:space="0" w:color="auto"/>
              <w:right w:val="single" w:sz="4" w:space="0" w:color="auto"/>
            </w:tcBorders>
            <w:hideMark/>
          </w:tcPr>
          <w:p w14:paraId="191BD937" w14:textId="77777777" w:rsidR="00756735" w:rsidRPr="00D77D9E" w:rsidRDefault="00756735">
            <w:pPr>
              <w:jc w:val="center"/>
              <w:rPr>
                <w:rFonts w:ascii="Times New Roman" w:eastAsia="宋体" w:hAnsi="Times New Roman" w:cs="Times New Roman"/>
                <w:szCs w:val="21"/>
              </w:rPr>
            </w:pPr>
            <w:r w:rsidRPr="00D77D9E">
              <w:rPr>
                <w:rFonts w:ascii="Times New Roman" w:eastAsia="宋体" w:hAnsi="Times New Roman" w:cs="Times New Roman"/>
                <w:szCs w:val="21"/>
              </w:rPr>
              <w:t>2</w:t>
            </w:r>
          </w:p>
        </w:tc>
        <w:tc>
          <w:tcPr>
            <w:tcW w:w="1118" w:type="dxa"/>
            <w:tcBorders>
              <w:top w:val="single" w:sz="4" w:space="0" w:color="auto"/>
              <w:left w:val="single" w:sz="4" w:space="0" w:color="auto"/>
              <w:bottom w:val="single" w:sz="4" w:space="0" w:color="auto"/>
              <w:right w:val="single" w:sz="4" w:space="0" w:color="auto"/>
            </w:tcBorders>
            <w:hideMark/>
          </w:tcPr>
          <w:p w14:paraId="5C68C2DC" w14:textId="77777777" w:rsidR="00756735" w:rsidRPr="00D77D9E" w:rsidRDefault="00756735">
            <w:pPr>
              <w:jc w:val="center"/>
              <w:rPr>
                <w:rFonts w:ascii="Times New Roman" w:eastAsia="宋体" w:hAnsi="Times New Roman" w:cs="Times New Roman"/>
                <w:szCs w:val="21"/>
              </w:rPr>
            </w:pPr>
            <w:r w:rsidRPr="00D77D9E">
              <w:rPr>
                <w:rFonts w:ascii="Times New Roman" w:eastAsia="宋体" w:hAnsi="Times New Roman" w:cs="Times New Roman"/>
                <w:szCs w:val="21"/>
              </w:rPr>
              <w:t>专家打分</w:t>
            </w:r>
          </w:p>
        </w:tc>
        <w:tc>
          <w:tcPr>
            <w:tcW w:w="2579" w:type="dxa"/>
            <w:tcBorders>
              <w:top w:val="single" w:sz="4" w:space="0" w:color="auto"/>
              <w:left w:val="single" w:sz="4" w:space="0" w:color="auto"/>
              <w:bottom w:val="single" w:sz="4" w:space="0" w:color="auto"/>
              <w:right w:val="single" w:sz="4" w:space="0" w:color="auto"/>
            </w:tcBorders>
            <w:hideMark/>
          </w:tcPr>
          <w:p w14:paraId="3A084E62" w14:textId="77777777" w:rsidR="00756735" w:rsidRPr="00D77D9E" w:rsidRDefault="00756735">
            <w:pPr>
              <w:jc w:val="left"/>
              <w:rPr>
                <w:rFonts w:ascii="Times New Roman" w:eastAsia="宋体" w:hAnsi="Times New Roman" w:cs="Times New Roman"/>
                <w:szCs w:val="21"/>
              </w:rPr>
            </w:pPr>
            <w:r w:rsidRPr="00D77D9E">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6F647A26" w14:textId="77777777" w:rsidR="00756735" w:rsidRDefault="00756735" w:rsidP="001F1AB3">
      <w:pPr>
        <w:rPr>
          <w:rFonts w:ascii="Times New Roman" w:eastAsia="宋体" w:hAnsi="Times New Roman"/>
          <w:szCs w:val="24"/>
        </w:rPr>
      </w:pPr>
    </w:p>
    <w:p w14:paraId="7CAF0581" w14:textId="77777777" w:rsidR="001F1AB3" w:rsidRPr="00AB03A9" w:rsidRDefault="001F1AB3" w:rsidP="001F1AB3">
      <w:pPr>
        <w:widowControl/>
        <w:jc w:val="left"/>
        <w:rPr>
          <w:rFonts w:ascii="Times New Roman" w:eastAsia="宋体" w:hAnsi="Times New Roman" w:cs="Times New Roman"/>
          <w:szCs w:val="24"/>
        </w:rPr>
      </w:pPr>
      <w:r w:rsidRPr="00AB03A9">
        <w:rPr>
          <w:rFonts w:ascii="Times New Roman" w:eastAsia="宋体" w:hAnsi="Times New Roman" w:hint="eastAsia"/>
          <w:b/>
          <w:szCs w:val="24"/>
        </w:rPr>
        <w:t>备注：不得设置注册资本金、资产总额、营业收入、从业人员、利润、纳税额、业绩和奖项等供应商的规模条件作为加分条件。</w:t>
      </w: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w:t>
      </w:r>
      <w:proofErr w:type="gramStart"/>
      <w:r w:rsidRPr="00AB03A9">
        <w:rPr>
          <w:rFonts w:ascii="宋体" w:eastAsia="宋体" w:hAnsi="宋体" w:cs="Times New Roman" w:hint="eastAsia"/>
          <w:szCs w:val="21"/>
        </w:rPr>
        <w:t>章公开</w:t>
      </w:r>
      <w:proofErr w:type="gramEnd"/>
      <w:r w:rsidRPr="00AB03A9">
        <w:rPr>
          <w:rFonts w:ascii="宋体" w:eastAsia="宋体" w:hAnsi="宋体" w:cs="Times New Roman" w:hint="eastAsia"/>
          <w:szCs w:val="21"/>
        </w:rPr>
        <w:t>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Pr="00AB03A9" w:rsidRDefault="00AB03A9" w:rsidP="00AB03A9">
      <w:pPr>
        <w:rPr>
          <w:rFonts w:ascii="Times New Roman" w:eastAsia="宋体" w:hAnsi="Times New Roman" w:cs="Times New Roman"/>
          <w:sz w:val="24"/>
          <w:szCs w:val="24"/>
        </w:rPr>
      </w:pP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77777777" w:rsidR="00AB03A9" w:rsidRPr="003B18A1" w:rsidRDefault="00AB03A9" w:rsidP="00465ECC">
      <w:pPr>
        <w:ind w:firstLineChars="200" w:firstLine="420"/>
        <w:jc w:val="left"/>
        <w:rPr>
          <w:rFonts w:ascii="Times New Roman" w:eastAsia="宋体" w:hAnsi="Times New Roman" w:cs="Times New Roman"/>
          <w:kern w:val="0"/>
          <w:szCs w:val="21"/>
        </w:rPr>
      </w:pPr>
      <w:bookmarkStart w:id="21" w:name="OLE_LINK6"/>
      <w:bookmarkStart w:id="22"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131726" w:rsidRPr="003B18A1">
        <w:rPr>
          <w:rFonts w:ascii="Times New Roman" w:eastAsia="宋体" w:hAnsi="Times New Roman" w:cs="Times New Roman"/>
          <w:kern w:val="0"/>
          <w:szCs w:val="21"/>
          <w:u w:val="single"/>
        </w:rPr>
        <w:t>深圳大学总医院信息系统安全等级保护测评服务</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77777777" w:rsidR="00AB03A9" w:rsidRPr="003B18A1" w:rsidRDefault="00AB03A9" w:rsidP="00465ECC">
      <w:pPr>
        <w:numPr>
          <w:ilvl w:val="0"/>
          <w:numId w:val="3"/>
        </w:numPr>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招标项目编号：</w:t>
      </w:r>
      <w:r w:rsidR="00131726" w:rsidRPr="003B18A1">
        <w:rPr>
          <w:rFonts w:ascii="Times New Roman" w:eastAsia="宋体" w:hAnsi="Times New Roman" w:cs="Times New Roman"/>
          <w:color w:val="FF0000"/>
          <w:szCs w:val="24"/>
        </w:rPr>
        <w:t>SZU2018077FW</w:t>
      </w:r>
    </w:p>
    <w:p w14:paraId="425F0714" w14:textId="77777777" w:rsidR="00AB03A9" w:rsidRPr="003B18A1" w:rsidRDefault="00AB03A9" w:rsidP="00465ECC">
      <w:pPr>
        <w:numPr>
          <w:ilvl w:val="0"/>
          <w:numId w:val="3"/>
        </w:numPr>
        <w:jc w:val="left"/>
        <w:rPr>
          <w:rFonts w:ascii="Times New Roman" w:eastAsia="宋体" w:hAnsi="Times New Roman" w:cs="Times New Roman"/>
          <w:kern w:val="0"/>
          <w:szCs w:val="21"/>
          <w:u w:val="single"/>
        </w:rPr>
      </w:pPr>
      <w:r w:rsidRPr="003B18A1">
        <w:rPr>
          <w:rFonts w:ascii="Times New Roman" w:eastAsia="宋体" w:hAnsi="Times New Roman" w:cs="Times New Roman"/>
          <w:kern w:val="0"/>
          <w:szCs w:val="21"/>
        </w:rPr>
        <w:t>招标项目名称：</w:t>
      </w:r>
      <w:r w:rsidR="00131726" w:rsidRPr="003B18A1">
        <w:rPr>
          <w:rFonts w:ascii="Times New Roman" w:eastAsia="宋体" w:hAnsi="Times New Roman" w:cs="Times New Roman"/>
          <w:color w:val="FF0000"/>
          <w:kern w:val="0"/>
          <w:szCs w:val="21"/>
          <w:u w:val="single"/>
        </w:rPr>
        <w:t>深圳大学总医院信息系统安全等级保护测评服务</w:t>
      </w:r>
    </w:p>
    <w:p w14:paraId="529F6321" w14:textId="77777777" w:rsidR="00AB03A9" w:rsidRPr="003B18A1" w:rsidRDefault="00AB03A9" w:rsidP="00465ECC">
      <w:pPr>
        <w:numPr>
          <w:ilvl w:val="0"/>
          <w:numId w:val="3"/>
        </w:numPr>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项目概况：</w:t>
      </w:r>
      <w:r w:rsidRPr="003B18A1">
        <w:rPr>
          <w:rFonts w:ascii="Times New Roman" w:eastAsia="宋体" w:hAnsi="Times New Roman" w:cs="Times New Roman"/>
          <w:szCs w:val="24"/>
          <w:u w:val="single"/>
        </w:rPr>
        <w:t>详见招标文件</w:t>
      </w:r>
    </w:p>
    <w:p w14:paraId="47AAD329" w14:textId="77777777" w:rsidR="00AB03A9" w:rsidRPr="003B18A1" w:rsidRDefault="00AB03A9" w:rsidP="00465ECC">
      <w:pPr>
        <w:numPr>
          <w:ilvl w:val="0"/>
          <w:numId w:val="3"/>
        </w:numPr>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投标人资质要求：</w:t>
      </w:r>
    </w:p>
    <w:p w14:paraId="7F73B47E" w14:textId="77777777" w:rsidR="004D0FE2" w:rsidRPr="003B18A1" w:rsidRDefault="004D0FE2" w:rsidP="00465ECC">
      <w:pPr>
        <w:numPr>
          <w:ilvl w:val="1"/>
          <w:numId w:val="3"/>
        </w:numPr>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在中华人民共和国境内注册的有合法经营资格的</w:t>
      </w:r>
      <w:r w:rsidR="0094656E" w:rsidRPr="003B18A1">
        <w:rPr>
          <w:rFonts w:ascii="Times New Roman" w:eastAsia="宋体" w:hAnsi="Times New Roman" w:cs="Times New Roman"/>
          <w:kern w:val="0"/>
          <w:szCs w:val="21"/>
        </w:rPr>
        <w:t>独立</w:t>
      </w:r>
      <w:r w:rsidRPr="003B18A1">
        <w:rPr>
          <w:rFonts w:ascii="Times New Roman" w:eastAsia="宋体" w:hAnsi="Times New Roman" w:cs="Times New Roman"/>
          <w:kern w:val="0"/>
          <w:szCs w:val="21"/>
        </w:rPr>
        <w:t>法人或者其他组织；（证明文件：法人或者其他组织的营业执照（依法不需申请营业执照的</w:t>
      </w:r>
      <w:r w:rsidR="00763D9C" w:rsidRPr="003B18A1">
        <w:rPr>
          <w:rFonts w:ascii="Times New Roman" w:eastAsia="宋体" w:hAnsi="Times New Roman" w:cs="Times New Roman"/>
          <w:kern w:val="0"/>
          <w:szCs w:val="21"/>
        </w:rPr>
        <w:t>，</w:t>
      </w:r>
      <w:r w:rsidRPr="003B18A1">
        <w:rPr>
          <w:rFonts w:ascii="Times New Roman" w:eastAsia="宋体" w:hAnsi="Times New Roman" w:cs="Times New Roman"/>
          <w:kern w:val="0"/>
          <w:szCs w:val="21"/>
        </w:rPr>
        <w:t>使用法定的登记注册证明文件）复印件加盖投标人公章，原件备查）；</w:t>
      </w:r>
    </w:p>
    <w:p w14:paraId="14E0357F" w14:textId="6FEBB0EB" w:rsidR="004D0FE2" w:rsidRPr="003B18A1" w:rsidRDefault="004D0FE2" w:rsidP="00465ECC">
      <w:pPr>
        <w:pStyle w:val="aff1"/>
        <w:numPr>
          <w:ilvl w:val="1"/>
          <w:numId w:val="3"/>
        </w:numPr>
        <w:ind w:firstLineChars="0"/>
        <w:jc w:val="left"/>
        <w:rPr>
          <w:rFonts w:ascii="Times New Roman" w:hAnsi="Times New Roman"/>
          <w:kern w:val="0"/>
          <w:szCs w:val="21"/>
        </w:rPr>
      </w:pPr>
      <w:r w:rsidRPr="003B18A1">
        <w:rPr>
          <w:rFonts w:ascii="Times New Roman" w:hAnsi="Times New Roman"/>
          <w:kern w:val="0"/>
          <w:szCs w:val="21"/>
        </w:rPr>
        <w:t>投标人近三年内（即至少从</w:t>
      </w:r>
      <w:r w:rsidRPr="003B18A1">
        <w:rPr>
          <w:rFonts w:ascii="Times New Roman" w:hAnsi="Times New Roman"/>
          <w:kern w:val="0"/>
          <w:szCs w:val="21"/>
        </w:rPr>
        <w:t>2015</w:t>
      </w:r>
      <w:r w:rsidRPr="003B18A1">
        <w:rPr>
          <w:rFonts w:ascii="Times New Roman" w:hAnsi="Times New Roman"/>
          <w:kern w:val="0"/>
          <w:szCs w:val="21"/>
        </w:rPr>
        <w:t>年</w:t>
      </w:r>
      <w:r w:rsidRPr="003B18A1">
        <w:rPr>
          <w:rFonts w:ascii="Times New Roman" w:hAnsi="Times New Roman"/>
          <w:kern w:val="0"/>
          <w:szCs w:val="21"/>
        </w:rPr>
        <w:t>0</w:t>
      </w:r>
      <w:r w:rsidR="00F320E1" w:rsidRPr="003B18A1">
        <w:rPr>
          <w:rFonts w:ascii="Times New Roman" w:hAnsi="Times New Roman"/>
          <w:kern w:val="0"/>
          <w:szCs w:val="21"/>
        </w:rPr>
        <w:t>8</w:t>
      </w:r>
      <w:r w:rsidR="00393D56" w:rsidRPr="003B18A1">
        <w:rPr>
          <w:rFonts w:ascii="Times New Roman" w:hAnsi="Times New Roman"/>
          <w:kern w:val="0"/>
          <w:szCs w:val="21"/>
        </w:rPr>
        <w:t>月</w:t>
      </w:r>
      <w:r w:rsidRPr="003B18A1">
        <w:rPr>
          <w:rFonts w:ascii="Times New Roman" w:hAnsi="Times New Roman"/>
          <w:kern w:val="0"/>
          <w:szCs w:val="21"/>
        </w:rPr>
        <w:t>开始起算，投标人成立不足三年的可从成立之日起算），在经营活动中没有重大违法记录。</w:t>
      </w:r>
      <w:r w:rsidRPr="003B18A1">
        <w:rPr>
          <w:rFonts w:ascii="Times New Roman" w:hAnsi="Times New Roman"/>
          <w:kern w:val="0"/>
          <w:szCs w:val="21"/>
        </w:rPr>
        <w:t>(</w:t>
      </w:r>
      <w:r w:rsidRPr="003B18A1">
        <w:rPr>
          <w:rFonts w:ascii="Times New Roman" w:hAnsi="Times New Roman"/>
          <w:kern w:val="0"/>
          <w:szCs w:val="21"/>
        </w:rPr>
        <w:t>证明文件：投标人须提供《无违法违规行为承诺函》加盖投标人公章</w:t>
      </w:r>
      <w:r w:rsidRPr="003B18A1">
        <w:rPr>
          <w:rFonts w:ascii="Times New Roman" w:hAnsi="Times New Roman"/>
          <w:kern w:val="0"/>
          <w:szCs w:val="21"/>
        </w:rPr>
        <w:t>)</w:t>
      </w:r>
      <w:r w:rsidRPr="003B18A1">
        <w:rPr>
          <w:rFonts w:ascii="Times New Roman" w:hAnsi="Times New Roman"/>
          <w:kern w:val="0"/>
          <w:szCs w:val="21"/>
        </w:rPr>
        <w:t>；</w:t>
      </w:r>
    </w:p>
    <w:p w14:paraId="7870F604" w14:textId="77777777" w:rsidR="00CC7684" w:rsidRPr="003B18A1" w:rsidRDefault="00084FB7" w:rsidP="00131726">
      <w:pPr>
        <w:numPr>
          <w:ilvl w:val="1"/>
          <w:numId w:val="3"/>
        </w:numPr>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本项目不接受进口产品投标，不接受联合体投标，不允许分包、转包</w:t>
      </w:r>
      <w:r w:rsidR="00393D56" w:rsidRPr="003B18A1">
        <w:rPr>
          <w:rFonts w:ascii="Times New Roman" w:eastAsia="宋体" w:hAnsi="Times New Roman" w:cs="Times New Roman"/>
          <w:kern w:val="0"/>
          <w:szCs w:val="21"/>
        </w:rPr>
        <w:t>；</w:t>
      </w:r>
    </w:p>
    <w:p w14:paraId="209AF017" w14:textId="77777777" w:rsidR="000D55AE" w:rsidRPr="003B18A1" w:rsidRDefault="000D55AE" w:rsidP="000D55AE">
      <w:pPr>
        <w:numPr>
          <w:ilvl w:val="1"/>
          <w:numId w:val="3"/>
        </w:numPr>
        <w:jc w:val="left"/>
        <w:rPr>
          <w:rFonts w:ascii="Times New Roman" w:eastAsia="宋体" w:hAnsi="Times New Roman" w:cs="Times New Roman"/>
          <w:color w:val="FF0000"/>
          <w:kern w:val="0"/>
          <w:szCs w:val="21"/>
        </w:rPr>
      </w:pPr>
      <w:r w:rsidRPr="003B18A1">
        <w:rPr>
          <w:rFonts w:ascii="Times New Roman" w:eastAsia="宋体" w:hAnsi="Times New Roman" w:cs="Times New Roman"/>
          <w:color w:val="FF0000"/>
          <w:kern w:val="0"/>
          <w:szCs w:val="21"/>
        </w:rPr>
        <w:t>投标人必须具有</w:t>
      </w:r>
      <w:proofErr w:type="gramStart"/>
      <w:r w:rsidRPr="003B18A1">
        <w:rPr>
          <w:rFonts w:ascii="Times New Roman" w:eastAsia="宋体" w:hAnsi="Times New Roman" w:cs="Times New Roman"/>
          <w:color w:val="FF0000"/>
          <w:kern w:val="0"/>
          <w:szCs w:val="21"/>
        </w:rPr>
        <w:t>国家等保办</w:t>
      </w:r>
      <w:proofErr w:type="gramEnd"/>
      <w:r w:rsidRPr="003B18A1">
        <w:rPr>
          <w:rFonts w:ascii="Times New Roman" w:eastAsia="宋体" w:hAnsi="Times New Roman" w:cs="Times New Roman"/>
          <w:color w:val="FF0000"/>
          <w:kern w:val="0"/>
          <w:szCs w:val="21"/>
        </w:rPr>
        <w:t>或</w:t>
      </w:r>
      <w:proofErr w:type="gramStart"/>
      <w:r w:rsidRPr="003B18A1">
        <w:rPr>
          <w:rFonts w:ascii="Times New Roman" w:eastAsia="宋体" w:hAnsi="Times New Roman" w:cs="Times New Roman"/>
          <w:color w:val="FF0000"/>
          <w:kern w:val="0"/>
          <w:szCs w:val="21"/>
        </w:rPr>
        <w:t>省级等保</w:t>
      </w:r>
      <w:proofErr w:type="gramEnd"/>
      <w:r w:rsidRPr="003B18A1">
        <w:rPr>
          <w:rFonts w:ascii="Times New Roman" w:eastAsia="宋体" w:hAnsi="Times New Roman" w:cs="Times New Roman"/>
          <w:color w:val="FF0000"/>
          <w:kern w:val="0"/>
          <w:szCs w:val="21"/>
        </w:rPr>
        <w:t>办颁发认可的《信息安全等级保护测评机构推荐证书》。</w:t>
      </w:r>
    </w:p>
    <w:p w14:paraId="72F966E9" w14:textId="77777777" w:rsidR="00AB03A9" w:rsidRPr="003B18A1" w:rsidRDefault="00AB03A9" w:rsidP="00465ECC">
      <w:pPr>
        <w:numPr>
          <w:ilvl w:val="0"/>
          <w:numId w:val="3"/>
        </w:numPr>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64EE0090" w14:textId="77777777" w:rsidR="00AB03A9" w:rsidRPr="003B18A1" w:rsidRDefault="00AB03A9" w:rsidP="00465ECC">
      <w:pPr>
        <w:numPr>
          <w:ilvl w:val="0"/>
          <w:numId w:val="3"/>
        </w:numPr>
        <w:jc w:val="left"/>
        <w:rPr>
          <w:rFonts w:ascii="Times New Roman" w:eastAsia="宋体" w:hAnsi="Times New Roman" w:cs="Times New Roman"/>
          <w:color w:val="222222"/>
          <w:szCs w:val="24"/>
        </w:rPr>
      </w:pPr>
      <w:r w:rsidRPr="003B18A1">
        <w:rPr>
          <w:rFonts w:ascii="Times New Roman" w:eastAsia="宋体" w:hAnsi="Times New Roman" w:cs="Times New Roman"/>
          <w:color w:val="222222"/>
        </w:rPr>
        <w:t>投标报名材料：须提交</w:t>
      </w:r>
      <w:r w:rsidRPr="003B18A1">
        <w:rPr>
          <w:rFonts w:ascii="Times New Roman" w:eastAsia="宋体" w:hAnsi="Times New Roman" w:cs="Times New Roman"/>
          <w:color w:val="222222"/>
          <w:szCs w:val="24"/>
        </w:rPr>
        <w:t>投标报名表及</w:t>
      </w:r>
      <w:r w:rsidRPr="003B18A1">
        <w:rPr>
          <w:rFonts w:ascii="Times New Roman" w:eastAsia="宋体" w:hAnsi="Times New Roman" w:cs="Times New Roman"/>
          <w:color w:val="222222"/>
        </w:rPr>
        <w:t>公司营业执照副本（或登记注册证明文件）复印件（加盖公章）。</w:t>
      </w:r>
      <w:r w:rsidRPr="003B18A1">
        <w:rPr>
          <w:rFonts w:ascii="Times New Roman" w:eastAsia="宋体" w:hAnsi="Times New Roman" w:cs="Times New Roman"/>
          <w:color w:val="222222"/>
          <w:szCs w:val="24"/>
        </w:rPr>
        <w:t>投标报名表下载链接：</w:t>
      </w:r>
      <w:hyperlink r:id="rId8" w:history="1">
        <w:r w:rsidR="001460BD" w:rsidRPr="003B18A1">
          <w:rPr>
            <w:rStyle w:val="ac"/>
            <w:rFonts w:ascii="Times New Roman" w:eastAsia="宋体" w:hAnsi="Times New Roman" w:cs="Times New Roman"/>
            <w:szCs w:val="24"/>
          </w:rPr>
          <w:t>http://bidding.szu.edu.cn/listfile.asp</w:t>
        </w:r>
      </w:hyperlink>
      <w:r w:rsidR="001460BD" w:rsidRPr="003B18A1">
        <w:rPr>
          <w:rFonts w:ascii="Times New Roman" w:eastAsia="宋体" w:hAnsi="Times New Roman" w:cs="Times New Roman"/>
          <w:color w:val="222222"/>
          <w:szCs w:val="24"/>
        </w:rPr>
        <w:t>。</w:t>
      </w:r>
    </w:p>
    <w:p w14:paraId="19988156" w14:textId="7DCA75FA" w:rsidR="00AB03A9" w:rsidRPr="003B18A1" w:rsidRDefault="00AB03A9" w:rsidP="00465ECC">
      <w:pPr>
        <w:numPr>
          <w:ilvl w:val="0"/>
          <w:numId w:val="3"/>
        </w:numPr>
        <w:jc w:val="left"/>
        <w:rPr>
          <w:rFonts w:ascii="Times New Roman" w:eastAsia="宋体" w:hAnsi="Times New Roman" w:cs="Times New Roman"/>
          <w:color w:val="222222"/>
          <w:sz w:val="24"/>
          <w:szCs w:val="24"/>
        </w:rPr>
      </w:pPr>
      <w:r w:rsidRPr="003B18A1">
        <w:rPr>
          <w:rFonts w:ascii="Times New Roman" w:eastAsia="宋体" w:hAnsi="Times New Roman" w:cs="Times New Roman"/>
          <w:color w:val="222222"/>
          <w:szCs w:val="24"/>
        </w:rPr>
        <w:t>购买招标文件时间、地点及售价：受邀请的供应商可从</w:t>
      </w:r>
      <w:r w:rsidRPr="003B18A1">
        <w:rPr>
          <w:rFonts w:ascii="Times New Roman" w:eastAsia="宋体" w:hAnsi="Times New Roman" w:cs="Times New Roman"/>
          <w:color w:val="FF0000"/>
          <w:szCs w:val="24"/>
        </w:rPr>
        <w:t>201</w:t>
      </w:r>
      <w:r w:rsidR="00B75FC5" w:rsidRPr="003B18A1">
        <w:rPr>
          <w:rFonts w:ascii="Times New Roman" w:eastAsia="宋体" w:hAnsi="Times New Roman" w:cs="Times New Roman"/>
          <w:color w:val="FF0000"/>
          <w:szCs w:val="24"/>
        </w:rPr>
        <w:t>8</w:t>
      </w:r>
      <w:r w:rsidRPr="003B18A1">
        <w:rPr>
          <w:rFonts w:ascii="Times New Roman" w:eastAsia="宋体" w:hAnsi="Times New Roman" w:cs="Times New Roman"/>
          <w:color w:val="FF0000"/>
          <w:szCs w:val="24"/>
        </w:rPr>
        <w:t>年</w:t>
      </w:r>
      <w:r w:rsidR="00C872F9" w:rsidRPr="003B18A1">
        <w:rPr>
          <w:rFonts w:ascii="Times New Roman" w:eastAsia="宋体" w:hAnsi="Times New Roman" w:cs="Times New Roman"/>
          <w:color w:val="FF0000"/>
          <w:szCs w:val="24"/>
        </w:rPr>
        <w:t>0</w:t>
      </w:r>
      <w:r w:rsidR="006D1AE8">
        <w:rPr>
          <w:rFonts w:ascii="Times New Roman" w:eastAsia="宋体" w:hAnsi="Times New Roman" w:cs="Times New Roman"/>
          <w:color w:val="FF0000"/>
          <w:szCs w:val="24"/>
        </w:rPr>
        <w:t>9</w:t>
      </w:r>
      <w:r w:rsidRPr="003B18A1">
        <w:rPr>
          <w:rFonts w:ascii="Times New Roman" w:eastAsia="宋体" w:hAnsi="Times New Roman" w:cs="Times New Roman"/>
          <w:color w:val="FF0000"/>
          <w:szCs w:val="24"/>
        </w:rPr>
        <w:t>月</w:t>
      </w:r>
      <w:r w:rsidR="006D1AE8">
        <w:rPr>
          <w:rFonts w:ascii="Times New Roman" w:eastAsia="宋体" w:hAnsi="Times New Roman" w:cs="Times New Roman" w:hint="eastAsia"/>
          <w:color w:val="FF0000"/>
          <w:szCs w:val="24"/>
        </w:rPr>
        <w:t>0</w:t>
      </w:r>
      <w:r w:rsidR="002D5778">
        <w:rPr>
          <w:rFonts w:ascii="Times New Roman" w:eastAsia="宋体" w:hAnsi="Times New Roman" w:cs="Times New Roman" w:hint="eastAsia"/>
          <w:color w:val="FF0000"/>
          <w:szCs w:val="24"/>
        </w:rPr>
        <w:t>7</w:t>
      </w:r>
      <w:r w:rsidRPr="003B18A1">
        <w:rPr>
          <w:rFonts w:ascii="Times New Roman" w:eastAsia="宋体" w:hAnsi="Times New Roman" w:cs="Times New Roman"/>
          <w:color w:val="FF0000"/>
          <w:szCs w:val="24"/>
        </w:rPr>
        <w:t>日</w:t>
      </w:r>
      <w:r w:rsidRPr="003B18A1">
        <w:rPr>
          <w:rFonts w:ascii="Times New Roman" w:eastAsia="宋体" w:hAnsi="Times New Roman" w:cs="Times New Roman"/>
          <w:color w:val="222222"/>
          <w:szCs w:val="24"/>
        </w:rPr>
        <w:t>起至</w:t>
      </w:r>
      <w:r w:rsidRPr="003B18A1">
        <w:rPr>
          <w:rFonts w:ascii="Times New Roman" w:eastAsia="宋体" w:hAnsi="Times New Roman" w:cs="Times New Roman"/>
          <w:color w:val="FF0000"/>
          <w:szCs w:val="24"/>
        </w:rPr>
        <w:t>201</w:t>
      </w:r>
      <w:r w:rsidR="00B75FC5" w:rsidRPr="003B18A1">
        <w:rPr>
          <w:rFonts w:ascii="Times New Roman" w:eastAsia="宋体" w:hAnsi="Times New Roman" w:cs="Times New Roman"/>
          <w:color w:val="FF0000"/>
          <w:szCs w:val="24"/>
        </w:rPr>
        <w:t>8</w:t>
      </w:r>
      <w:r w:rsidRPr="003B18A1">
        <w:rPr>
          <w:rFonts w:ascii="Times New Roman" w:eastAsia="宋体" w:hAnsi="Times New Roman" w:cs="Times New Roman"/>
          <w:color w:val="FF0000"/>
          <w:szCs w:val="24"/>
        </w:rPr>
        <w:t>年</w:t>
      </w:r>
      <w:r w:rsidR="00B75FC5" w:rsidRPr="003B18A1">
        <w:rPr>
          <w:rFonts w:ascii="Times New Roman" w:eastAsia="宋体" w:hAnsi="Times New Roman" w:cs="Times New Roman"/>
          <w:color w:val="FF0000"/>
          <w:szCs w:val="24"/>
        </w:rPr>
        <w:t>0</w:t>
      </w:r>
      <w:r w:rsidR="002D5778">
        <w:rPr>
          <w:rFonts w:ascii="Times New Roman" w:eastAsia="宋体" w:hAnsi="Times New Roman" w:cs="Times New Roman" w:hint="eastAsia"/>
          <w:color w:val="FF0000"/>
          <w:szCs w:val="24"/>
        </w:rPr>
        <w:t>9</w:t>
      </w:r>
      <w:r w:rsidRPr="003B18A1">
        <w:rPr>
          <w:rFonts w:ascii="Times New Roman" w:eastAsia="宋体" w:hAnsi="Times New Roman" w:cs="Times New Roman"/>
          <w:color w:val="FF0000"/>
          <w:szCs w:val="24"/>
        </w:rPr>
        <w:t>月</w:t>
      </w:r>
      <w:r w:rsidR="006D1AE8">
        <w:rPr>
          <w:rFonts w:ascii="Times New Roman" w:eastAsia="宋体" w:hAnsi="Times New Roman" w:cs="Times New Roman" w:hint="eastAsia"/>
          <w:color w:val="FF0000"/>
          <w:szCs w:val="24"/>
        </w:rPr>
        <w:t>17</w:t>
      </w:r>
      <w:r w:rsidRPr="003B18A1">
        <w:rPr>
          <w:rFonts w:ascii="Times New Roman" w:eastAsia="宋体" w:hAnsi="Times New Roman" w:cs="Times New Roman"/>
          <w:color w:val="FF0000"/>
          <w:szCs w:val="24"/>
        </w:rPr>
        <w:t>日</w:t>
      </w:r>
      <w:r w:rsidRPr="003B18A1">
        <w:rPr>
          <w:rFonts w:ascii="Times New Roman" w:eastAsia="宋体" w:hAnsi="Times New Roman" w:cs="Times New Roman"/>
          <w:color w:val="222222"/>
          <w:szCs w:val="24"/>
        </w:rPr>
        <w:t>每天（节假日除外）的</w:t>
      </w:r>
      <w:r w:rsidRPr="003B18A1">
        <w:rPr>
          <w:rFonts w:ascii="Times New Roman" w:eastAsia="宋体" w:hAnsi="Times New Roman" w:cs="Times New Roman"/>
          <w:color w:val="222222"/>
          <w:szCs w:val="24"/>
        </w:rPr>
        <w:t>9:00—11:00</w:t>
      </w:r>
      <w:r w:rsidRPr="003B18A1">
        <w:rPr>
          <w:rFonts w:ascii="Times New Roman" w:eastAsia="宋体" w:hAnsi="Times New Roman" w:cs="Times New Roman"/>
          <w:color w:val="222222"/>
          <w:szCs w:val="24"/>
        </w:rPr>
        <w:t>；</w:t>
      </w:r>
      <w:r w:rsidRPr="003B18A1">
        <w:rPr>
          <w:rFonts w:ascii="Times New Roman" w:eastAsia="宋体" w:hAnsi="Times New Roman" w:cs="Times New Roman"/>
          <w:color w:val="222222"/>
          <w:szCs w:val="24"/>
        </w:rPr>
        <w:t>14:</w:t>
      </w:r>
      <w:r w:rsidR="00A44261" w:rsidRPr="003B18A1">
        <w:rPr>
          <w:rFonts w:ascii="Times New Roman" w:eastAsia="宋体" w:hAnsi="Times New Roman" w:cs="Times New Roman"/>
          <w:color w:val="222222"/>
          <w:szCs w:val="24"/>
        </w:rPr>
        <w:t>3</w:t>
      </w:r>
      <w:r w:rsidRPr="003B18A1">
        <w:rPr>
          <w:rFonts w:ascii="Times New Roman" w:eastAsia="宋体" w:hAnsi="Times New Roman" w:cs="Times New Roman"/>
          <w:color w:val="222222"/>
          <w:szCs w:val="24"/>
        </w:rPr>
        <w:t>0—17:00</w:t>
      </w:r>
      <w:r w:rsidRPr="003B18A1">
        <w:rPr>
          <w:rFonts w:ascii="Times New Roman" w:eastAsia="宋体" w:hAnsi="Times New Roman" w:cs="Times New Roman"/>
          <w:color w:val="222222"/>
          <w:szCs w:val="24"/>
        </w:rPr>
        <w:t>在深圳大学招投标管理中心（地址：</w:t>
      </w:r>
      <w:r w:rsidRPr="003B18A1">
        <w:rPr>
          <w:rFonts w:ascii="Times New Roman" w:eastAsia="宋体" w:hAnsi="Times New Roman" w:cs="Times New Roman"/>
          <w:color w:val="000000"/>
        </w:rPr>
        <w:t>深圳大学办公楼</w:t>
      </w:r>
      <w:r w:rsidRPr="003B18A1">
        <w:rPr>
          <w:rFonts w:ascii="Times New Roman" w:eastAsia="宋体" w:hAnsi="Times New Roman" w:cs="Times New Roman"/>
          <w:color w:val="000000"/>
        </w:rPr>
        <w:t>240</w:t>
      </w:r>
      <w:r w:rsidRPr="003B18A1">
        <w:rPr>
          <w:rFonts w:ascii="Times New Roman" w:eastAsia="宋体" w:hAnsi="Times New Roman" w:cs="Times New Roman"/>
          <w:color w:val="000000"/>
        </w:rPr>
        <w:t>室</w:t>
      </w:r>
      <w:r w:rsidRPr="003B18A1">
        <w:rPr>
          <w:rFonts w:ascii="Times New Roman" w:eastAsia="宋体" w:hAnsi="Times New Roman" w:cs="Times New Roman"/>
          <w:color w:val="222222"/>
          <w:szCs w:val="24"/>
        </w:rPr>
        <w:t>）得到进一步的信息、查阅或购买招标文件。本招标文件售价人民币</w:t>
      </w:r>
      <w:r w:rsidRPr="003B18A1">
        <w:rPr>
          <w:rFonts w:ascii="Times New Roman" w:eastAsia="宋体" w:hAnsi="Times New Roman" w:cs="Times New Roman"/>
          <w:color w:val="222222"/>
          <w:szCs w:val="24"/>
        </w:rPr>
        <w:t>150</w:t>
      </w:r>
      <w:r w:rsidRPr="003B18A1">
        <w:rPr>
          <w:rFonts w:ascii="Times New Roman" w:eastAsia="宋体" w:hAnsi="Times New Roman" w:cs="Times New Roman"/>
          <w:color w:val="222222"/>
          <w:szCs w:val="24"/>
        </w:rPr>
        <w:t>元。异地投标人报名可将公司营业执照、投标报名表和标</w:t>
      </w:r>
      <w:r w:rsidRPr="003B18A1">
        <w:rPr>
          <w:rFonts w:ascii="Times New Roman" w:eastAsia="宋体" w:hAnsi="Times New Roman" w:cs="Times New Roman"/>
          <w:color w:val="222222"/>
          <w:szCs w:val="24"/>
        </w:rPr>
        <w:lastRenderedPageBreak/>
        <w:t>书费付款回执发至邮箱</w:t>
      </w:r>
      <w:r w:rsidR="00E87958" w:rsidRPr="003B18A1">
        <w:rPr>
          <w:rFonts w:ascii="Times New Roman" w:eastAsia="宋体" w:hAnsi="Times New Roman" w:cs="Times New Roman"/>
          <w:color w:val="222222"/>
          <w:szCs w:val="24"/>
        </w:rPr>
        <w:t>zhaobiao@szu.edu.cn</w:t>
      </w:r>
      <w:r w:rsidRPr="003B18A1">
        <w:rPr>
          <w:rFonts w:ascii="Times New Roman" w:eastAsia="宋体" w:hAnsi="Times New Roman" w:cs="Times New Roman"/>
          <w:color w:val="222222"/>
          <w:szCs w:val="24"/>
        </w:rPr>
        <w:t>。标书费缴纳至深圳大学基本账户：</w:t>
      </w:r>
    </w:p>
    <w:p w14:paraId="0AA67EBC" w14:textId="77777777" w:rsidR="00AB03A9" w:rsidRPr="003B18A1" w:rsidRDefault="00AB03A9" w:rsidP="00465ECC">
      <w:pPr>
        <w:ind w:left="420" w:firstLineChars="200" w:firstLine="420"/>
        <w:jc w:val="left"/>
        <w:rPr>
          <w:rFonts w:ascii="Times New Roman" w:eastAsia="宋体" w:hAnsi="Times New Roman" w:cs="Times New Roman"/>
          <w:color w:val="222222"/>
          <w:szCs w:val="24"/>
        </w:rPr>
      </w:pPr>
      <w:r w:rsidRPr="003B18A1">
        <w:rPr>
          <w:rFonts w:ascii="Times New Roman" w:eastAsia="宋体" w:hAnsi="Times New Roman" w:cs="Times New Roman"/>
          <w:color w:val="222222"/>
          <w:szCs w:val="24"/>
        </w:rPr>
        <w:t>户名：深圳大学</w:t>
      </w:r>
    </w:p>
    <w:p w14:paraId="3058B882" w14:textId="77777777" w:rsidR="00AB03A9" w:rsidRPr="003B18A1" w:rsidRDefault="00AB03A9" w:rsidP="00465ECC">
      <w:pPr>
        <w:ind w:left="420" w:firstLineChars="200" w:firstLine="420"/>
        <w:jc w:val="left"/>
        <w:rPr>
          <w:rFonts w:ascii="Times New Roman" w:eastAsia="宋体" w:hAnsi="Times New Roman" w:cs="Times New Roman"/>
          <w:color w:val="222222"/>
          <w:szCs w:val="24"/>
        </w:rPr>
      </w:pPr>
      <w:r w:rsidRPr="003B18A1">
        <w:rPr>
          <w:rFonts w:ascii="Times New Roman" w:eastAsia="宋体" w:hAnsi="Times New Roman" w:cs="Times New Roman"/>
          <w:color w:val="222222"/>
          <w:szCs w:val="24"/>
        </w:rPr>
        <w:t>开户行：中国银行深圳深大支行</w:t>
      </w:r>
    </w:p>
    <w:p w14:paraId="56AB0E45" w14:textId="77777777" w:rsidR="00AB03A9" w:rsidRPr="003B18A1" w:rsidRDefault="00AB03A9" w:rsidP="00465ECC">
      <w:pPr>
        <w:ind w:left="420" w:firstLineChars="200" w:firstLine="420"/>
        <w:jc w:val="left"/>
        <w:rPr>
          <w:rFonts w:ascii="Times New Roman" w:eastAsia="宋体" w:hAnsi="Times New Roman" w:cs="Times New Roman"/>
          <w:color w:val="222222"/>
          <w:szCs w:val="24"/>
        </w:rPr>
      </w:pPr>
      <w:r w:rsidRPr="003B18A1">
        <w:rPr>
          <w:rFonts w:ascii="Times New Roman" w:eastAsia="宋体" w:hAnsi="Times New Roman" w:cs="Times New Roman"/>
          <w:color w:val="222222"/>
          <w:szCs w:val="24"/>
        </w:rPr>
        <w:t>账号：</w:t>
      </w:r>
      <w:r w:rsidR="00E87958" w:rsidRPr="003B18A1">
        <w:rPr>
          <w:rFonts w:ascii="Times New Roman" w:eastAsia="宋体" w:hAnsi="Times New Roman" w:cs="Times New Roman"/>
          <w:kern w:val="0"/>
          <w:sz w:val="24"/>
          <w:szCs w:val="24"/>
        </w:rPr>
        <w:t>754968350439</w:t>
      </w:r>
    </w:p>
    <w:p w14:paraId="7B4F4BFF" w14:textId="77777777" w:rsidR="00AB03A9" w:rsidRPr="003B18A1" w:rsidRDefault="00AB03A9" w:rsidP="00465ECC">
      <w:pPr>
        <w:ind w:left="420"/>
        <w:jc w:val="left"/>
        <w:rPr>
          <w:rFonts w:ascii="Times New Roman" w:eastAsia="宋体" w:hAnsi="Times New Roman" w:cs="Times New Roman"/>
          <w:color w:val="222222"/>
          <w:szCs w:val="24"/>
        </w:rPr>
      </w:pPr>
      <w:r w:rsidRPr="003B18A1">
        <w:rPr>
          <w:rFonts w:ascii="Times New Roman" w:eastAsia="宋体" w:hAnsi="Times New Roman" w:cs="Times New Roman"/>
          <w:color w:val="222222"/>
          <w:szCs w:val="24"/>
        </w:rPr>
        <w:t>并在转账单上备注</w:t>
      </w:r>
      <w:r w:rsidRPr="003B18A1">
        <w:rPr>
          <w:rFonts w:ascii="Times New Roman" w:eastAsia="宋体" w:hAnsi="Times New Roman" w:cs="Times New Roman"/>
          <w:color w:val="222222"/>
          <w:szCs w:val="24"/>
        </w:rPr>
        <w:t>“</w:t>
      </w:r>
      <w:r w:rsidRPr="003B18A1">
        <w:rPr>
          <w:rFonts w:ascii="Times New Roman" w:eastAsia="宋体" w:hAnsi="Times New Roman" w:cs="Times New Roman"/>
          <w:color w:val="222222"/>
          <w:szCs w:val="24"/>
        </w:rPr>
        <w:t>项目编号</w:t>
      </w:r>
      <w:r w:rsidRPr="003B18A1">
        <w:rPr>
          <w:rFonts w:ascii="Times New Roman" w:eastAsia="宋体" w:hAnsi="Times New Roman" w:cs="Times New Roman"/>
          <w:color w:val="222222"/>
          <w:szCs w:val="24"/>
        </w:rPr>
        <w:t>”</w:t>
      </w:r>
      <w:r w:rsidRPr="003B18A1">
        <w:rPr>
          <w:rFonts w:ascii="Times New Roman" w:eastAsia="宋体" w:hAnsi="Times New Roman" w:cs="Times New Roman"/>
          <w:color w:val="222222"/>
          <w:szCs w:val="24"/>
        </w:rPr>
        <w:t>。</w:t>
      </w:r>
    </w:p>
    <w:p w14:paraId="2C237B29" w14:textId="4133B43E" w:rsidR="00AB03A9" w:rsidRPr="003B18A1" w:rsidRDefault="00AB03A9" w:rsidP="00465ECC">
      <w:pPr>
        <w:numPr>
          <w:ilvl w:val="0"/>
          <w:numId w:val="3"/>
        </w:numPr>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所有投标文件应于</w:t>
      </w:r>
      <w:r w:rsidR="002D5778" w:rsidRPr="003B18A1">
        <w:rPr>
          <w:rFonts w:ascii="Times New Roman" w:eastAsia="宋体" w:hAnsi="Times New Roman" w:cs="Times New Roman"/>
          <w:color w:val="FF0000"/>
          <w:kern w:val="0"/>
          <w:szCs w:val="21"/>
        </w:rPr>
        <w:t>2018</w:t>
      </w:r>
      <w:r w:rsidR="002D5778" w:rsidRPr="003B18A1">
        <w:rPr>
          <w:rFonts w:ascii="Times New Roman" w:eastAsia="宋体" w:hAnsi="Times New Roman" w:cs="Times New Roman"/>
          <w:color w:val="FF0000"/>
          <w:kern w:val="0"/>
          <w:szCs w:val="21"/>
        </w:rPr>
        <w:t>年</w:t>
      </w:r>
      <w:r w:rsidR="002D5778">
        <w:rPr>
          <w:rFonts w:ascii="Times New Roman" w:eastAsia="宋体" w:hAnsi="Times New Roman" w:cs="Times New Roman"/>
          <w:color w:val="FF0000"/>
          <w:kern w:val="0"/>
          <w:szCs w:val="21"/>
        </w:rPr>
        <w:t>0</w:t>
      </w:r>
      <w:r w:rsidR="002D5778">
        <w:rPr>
          <w:rFonts w:ascii="Times New Roman" w:eastAsia="宋体" w:hAnsi="Times New Roman" w:cs="Times New Roman" w:hint="eastAsia"/>
          <w:color w:val="FF0000"/>
          <w:kern w:val="0"/>
          <w:szCs w:val="21"/>
        </w:rPr>
        <w:t>9</w:t>
      </w:r>
      <w:r w:rsidR="002D5778" w:rsidRPr="003B18A1">
        <w:rPr>
          <w:rFonts w:ascii="Times New Roman" w:eastAsia="宋体" w:hAnsi="Times New Roman" w:cs="Times New Roman"/>
          <w:color w:val="FF0000"/>
          <w:kern w:val="0"/>
          <w:szCs w:val="21"/>
        </w:rPr>
        <w:t>月</w:t>
      </w:r>
      <w:r w:rsidR="006D1AE8">
        <w:rPr>
          <w:rFonts w:ascii="Times New Roman" w:eastAsia="宋体" w:hAnsi="Times New Roman" w:cs="Times New Roman" w:hint="eastAsia"/>
          <w:color w:val="FF0000"/>
          <w:kern w:val="0"/>
          <w:szCs w:val="21"/>
        </w:rPr>
        <w:t>18</w:t>
      </w:r>
      <w:r w:rsidR="002D5778">
        <w:rPr>
          <w:rFonts w:ascii="Times New Roman" w:eastAsia="宋体" w:hAnsi="Times New Roman" w:cs="Times New Roman"/>
          <w:color w:val="FF0000"/>
          <w:kern w:val="0"/>
          <w:szCs w:val="21"/>
        </w:rPr>
        <w:t>日（星期</w:t>
      </w:r>
      <w:r w:rsidR="006D1AE8">
        <w:rPr>
          <w:rFonts w:ascii="Times New Roman" w:eastAsia="宋体" w:hAnsi="Times New Roman" w:cs="Times New Roman" w:hint="eastAsia"/>
          <w:color w:val="FF0000"/>
          <w:kern w:val="0"/>
          <w:szCs w:val="21"/>
        </w:rPr>
        <w:t>二</w:t>
      </w:r>
      <w:r w:rsidR="006D1AE8">
        <w:rPr>
          <w:rFonts w:ascii="Times New Roman" w:eastAsia="宋体" w:hAnsi="Times New Roman" w:cs="Times New Roman"/>
          <w:color w:val="FF0000"/>
          <w:kern w:val="0"/>
          <w:szCs w:val="21"/>
        </w:rPr>
        <w:t>）</w:t>
      </w:r>
      <w:r w:rsidR="006D1AE8">
        <w:rPr>
          <w:rFonts w:ascii="Times New Roman" w:eastAsia="宋体" w:hAnsi="Times New Roman" w:cs="Times New Roman" w:hint="eastAsia"/>
          <w:color w:val="FF0000"/>
          <w:kern w:val="0"/>
          <w:szCs w:val="21"/>
        </w:rPr>
        <w:t>下</w:t>
      </w:r>
      <w:r w:rsidR="002D5778" w:rsidRPr="003B18A1">
        <w:rPr>
          <w:rFonts w:ascii="Times New Roman" w:eastAsia="宋体" w:hAnsi="Times New Roman" w:cs="Times New Roman"/>
          <w:color w:val="FF0000"/>
          <w:kern w:val="0"/>
          <w:szCs w:val="21"/>
        </w:rPr>
        <w:t>午</w:t>
      </w:r>
      <w:r w:rsidR="006D1AE8">
        <w:rPr>
          <w:rFonts w:ascii="Times New Roman" w:eastAsia="宋体" w:hAnsi="Times New Roman" w:cs="Times New Roman"/>
          <w:color w:val="FF0000"/>
          <w:kern w:val="0"/>
          <w:szCs w:val="21"/>
        </w:rPr>
        <w:t>15:0</w:t>
      </w:r>
      <w:r w:rsidR="002D5778" w:rsidRPr="003B18A1">
        <w:rPr>
          <w:rFonts w:ascii="Times New Roman" w:eastAsia="宋体" w:hAnsi="Times New Roman" w:cs="Times New Roman"/>
          <w:color w:val="FF0000"/>
          <w:kern w:val="0"/>
          <w:szCs w:val="21"/>
        </w:rPr>
        <w:t>0 (</w:t>
      </w:r>
      <w:r w:rsidR="002D5778" w:rsidRPr="003B18A1">
        <w:rPr>
          <w:rFonts w:ascii="Times New Roman" w:eastAsia="宋体" w:hAnsi="Times New Roman" w:cs="Times New Roman"/>
          <w:color w:val="FF0000"/>
          <w:kern w:val="0"/>
          <w:szCs w:val="21"/>
        </w:rPr>
        <w:t>北京时间</w:t>
      </w:r>
      <w:r w:rsidR="002D5778" w:rsidRPr="003B18A1">
        <w:rPr>
          <w:rFonts w:ascii="Times New Roman" w:eastAsia="宋体" w:hAnsi="Times New Roman" w:cs="Times New Roman"/>
          <w:color w:val="FF0000"/>
          <w:kern w:val="0"/>
          <w:szCs w:val="21"/>
        </w:rPr>
        <w:t>)</w:t>
      </w:r>
      <w:r w:rsidRPr="003B18A1">
        <w:rPr>
          <w:rFonts w:ascii="Times New Roman" w:eastAsia="宋体" w:hAnsi="Times New Roman" w:cs="Times New Roman"/>
          <w:kern w:val="0"/>
          <w:szCs w:val="21"/>
        </w:rPr>
        <w:t>之前</w:t>
      </w:r>
      <w:r w:rsidRPr="003B18A1">
        <w:rPr>
          <w:rFonts w:ascii="Times New Roman" w:eastAsia="宋体" w:hAnsi="Times New Roman" w:cs="Times New Roman"/>
          <w:color w:val="000000"/>
          <w:kern w:val="0"/>
          <w:szCs w:val="21"/>
        </w:rPr>
        <w:t>递交到深圳大学招投标管理中心。</w:t>
      </w:r>
      <w:r w:rsidRPr="003B18A1">
        <w:rPr>
          <w:rFonts w:ascii="Times New Roman" w:eastAsia="宋体" w:hAnsi="Times New Roman" w:cs="Times New Roman"/>
          <w:color w:val="222222"/>
          <w:kern w:val="0"/>
          <w:szCs w:val="21"/>
        </w:rPr>
        <w:t>逾期或未按招标文件要求提交投标保证金的投标文件恕不接受。</w:t>
      </w:r>
    </w:p>
    <w:p w14:paraId="6838A1BE" w14:textId="40F08979" w:rsidR="00AB03A9" w:rsidRPr="003B18A1" w:rsidRDefault="00AB03A9" w:rsidP="003B18A1">
      <w:pPr>
        <w:widowControl/>
        <w:numPr>
          <w:ilvl w:val="0"/>
          <w:numId w:val="3"/>
        </w:numPr>
        <w:spacing w:before="100" w:beforeAutospacing="1" w:after="100" w:afterAutospacing="1"/>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开标时间和地点：</w:t>
      </w:r>
      <w:r w:rsidRPr="003B18A1">
        <w:rPr>
          <w:rFonts w:ascii="Times New Roman" w:eastAsia="宋体" w:hAnsi="Times New Roman" w:cs="Times New Roman"/>
          <w:kern w:val="0"/>
          <w:szCs w:val="21"/>
        </w:rPr>
        <w:br/>
      </w:r>
      <w:r w:rsidRPr="003B18A1">
        <w:rPr>
          <w:rFonts w:ascii="Times New Roman" w:eastAsia="宋体" w:hAnsi="Times New Roman" w:cs="Times New Roman"/>
          <w:kern w:val="0"/>
          <w:szCs w:val="21"/>
        </w:rPr>
        <w:t>定于</w:t>
      </w:r>
      <w:r w:rsidR="003B18A1" w:rsidRPr="003B18A1">
        <w:rPr>
          <w:rFonts w:ascii="Times New Roman" w:eastAsia="宋体" w:hAnsi="Times New Roman" w:cs="Times New Roman"/>
          <w:color w:val="FF0000"/>
          <w:kern w:val="0"/>
          <w:szCs w:val="21"/>
        </w:rPr>
        <w:t>2018</w:t>
      </w:r>
      <w:r w:rsidR="003B18A1" w:rsidRPr="003B18A1">
        <w:rPr>
          <w:rFonts w:ascii="Times New Roman" w:eastAsia="宋体" w:hAnsi="Times New Roman" w:cs="Times New Roman"/>
          <w:color w:val="FF0000"/>
          <w:kern w:val="0"/>
          <w:szCs w:val="21"/>
        </w:rPr>
        <w:t>年</w:t>
      </w:r>
      <w:r w:rsidR="002D5778">
        <w:rPr>
          <w:rFonts w:ascii="Times New Roman" w:eastAsia="宋体" w:hAnsi="Times New Roman" w:cs="Times New Roman"/>
          <w:color w:val="FF0000"/>
          <w:kern w:val="0"/>
          <w:szCs w:val="21"/>
        </w:rPr>
        <w:t>0</w:t>
      </w:r>
      <w:r w:rsidR="002D5778">
        <w:rPr>
          <w:rFonts w:ascii="Times New Roman" w:eastAsia="宋体" w:hAnsi="Times New Roman" w:cs="Times New Roman" w:hint="eastAsia"/>
          <w:color w:val="FF0000"/>
          <w:kern w:val="0"/>
          <w:szCs w:val="21"/>
        </w:rPr>
        <w:t>9</w:t>
      </w:r>
      <w:r w:rsidR="003B18A1" w:rsidRPr="003B18A1">
        <w:rPr>
          <w:rFonts w:ascii="Times New Roman" w:eastAsia="宋体" w:hAnsi="Times New Roman" w:cs="Times New Roman"/>
          <w:color w:val="FF0000"/>
          <w:kern w:val="0"/>
          <w:szCs w:val="21"/>
        </w:rPr>
        <w:t>月</w:t>
      </w:r>
      <w:r w:rsidR="006D1AE8">
        <w:rPr>
          <w:rFonts w:ascii="Times New Roman" w:eastAsia="宋体" w:hAnsi="Times New Roman" w:cs="Times New Roman" w:hint="eastAsia"/>
          <w:color w:val="FF0000"/>
          <w:kern w:val="0"/>
          <w:szCs w:val="21"/>
        </w:rPr>
        <w:t>18</w:t>
      </w:r>
      <w:r w:rsidR="002D5778">
        <w:rPr>
          <w:rFonts w:ascii="Times New Roman" w:eastAsia="宋体" w:hAnsi="Times New Roman" w:cs="Times New Roman"/>
          <w:color w:val="FF0000"/>
          <w:kern w:val="0"/>
          <w:szCs w:val="21"/>
        </w:rPr>
        <w:t>日（星期</w:t>
      </w:r>
      <w:r w:rsidR="006D1AE8">
        <w:rPr>
          <w:rFonts w:ascii="Times New Roman" w:eastAsia="宋体" w:hAnsi="Times New Roman" w:cs="Times New Roman" w:hint="eastAsia"/>
          <w:color w:val="FF0000"/>
          <w:kern w:val="0"/>
          <w:szCs w:val="21"/>
        </w:rPr>
        <w:t>二</w:t>
      </w:r>
      <w:r w:rsidR="006D1AE8">
        <w:rPr>
          <w:rFonts w:ascii="Times New Roman" w:eastAsia="宋体" w:hAnsi="Times New Roman" w:cs="Times New Roman"/>
          <w:color w:val="FF0000"/>
          <w:kern w:val="0"/>
          <w:szCs w:val="21"/>
        </w:rPr>
        <w:t>）</w:t>
      </w:r>
      <w:r w:rsidR="006D1AE8">
        <w:rPr>
          <w:rFonts w:ascii="Times New Roman" w:eastAsia="宋体" w:hAnsi="Times New Roman" w:cs="Times New Roman" w:hint="eastAsia"/>
          <w:color w:val="FF0000"/>
          <w:kern w:val="0"/>
          <w:szCs w:val="21"/>
        </w:rPr>
        <w:t>下</w:t>
      </w:r>
      <w:r w:rsidR="003B18A1" w:rsidRPr="003B18A1">
        <w:rPr>
          <w:rFonts w:ascii="Times New Roman" w:eastAsia="宋体" w:hAnsi="Times New Roman" w:cs="Times New Roman"/>
          <w:color w:val="FF0000"/>
          <w:kern w:val="0"/>
          <w:szCs w:val="21"/>
        </w:rPr>
        <w:t>午</w:t>
      </w:r>
      <w:r w:rsidR="006D1AE8">
        <w:rPr>
          <w:rFonts w:ascii="Times New Roman" w:eastAsia="宋体" w:hAnsi="Times New Roman" w:cs="Times New Roman"/>
          <w:color w:val="FF0000"/>
          <w:kern w:val="0"/>
          <w:szCs w:val="21"/>
        </w:rPr>
        <w:t>15:0</w:t>
      </w:r>
      <w:r w:rsidR="003B18A1" w:rsidRPr="003B18A1">
        <w:rPr>
          <w:rFonts w:ascii="Times New Roman" w:eastAsia="宋体" w:hAnsi="Times New Roman" w:cs="Times New Roman"/>
          <w:color w:val="FF0000"/>
          <w:kern w:val="0"/>
          <w:szCs w:val="21"/>
        </w:rPr>
        <w:t>0 (</w:t>
      </w:r>
      <w:r w:rsidR="003B18A1" w:rsidRPr="003B18A1">
        <w:rPr>
          <w:rFonts w:ascii="Times New Roman" w:eastAsia="宋体" w:hAnsi="Times New Roman" w:cs="Times New Roman"/>
          <w:color w:val="FF0000"/>
          <w:kern w:val="0"/>
          <w:szCs w:val="21"/>
        </w:rPr>
        <w:t>北京时间</w:t>
      </w:r>
      <w:r w:rsidR="003B18A1" w:rsidRPr="003B18A1">
        <w:rPr>
          <w:rFonts w:ascii="Times New Roman" w:eastAsia="宋体" w:hAnsi="Times New Roman" w:cs="Times New Roman"/>
          <w:color w:val="FF0000"/>
          <w:kern w:val="0"/>
          <w:szCs w:val="21"/>
        </w:rPr>
        <w:t>)</w:t>
      </w:r>
      <w:r w:rsidRPr="003B18A1">
        <w:rPr>
          <w:rFonts w:ascii="Times New Roman" w:eastAsia="宋体" w:hAnsi="Times New Roman" w:cs="Times New Roman"/>
          <w:kern w:val="0"/>
          <w:szCs w:val="21"/>
        </w:rPr>
        <w:t>，在深圳大学招投标管理中心公开开标。</w:t>
      </w:r>
      <w:r w:rsidRPr="003B18A1">
        <w:rPr>
          <w:rFonts w:ascii="Times New Roman" w:eastAsia="宋体" w:hAnsi="Times New Roman" w:cs="Times New Roman"/>
          <w:color w:val="000000"/>
          <w:kern w:val="0"/>
          <w:szCs w:val="21"/>
        </w:rPr>
        <w:t>开标室：</w:t>
      </w:r>
      <w:r w:rsidRPr="003B18A1">
        <w:rPr>
          <w:rFonts w:ascii="Times New Roman" w:eastAsia="宋体" w:hAnsi="Times New Roman" w:cs="Times New Roman"/>
          <w:color w:val="FF0000"/>
          <w:kern w:val="0"/>
          <w:szCs w:val="21"/>
        </w:rPr>
        <w:t>深圳大学办公楼</w:t>
      </w:r>
      <w:r w:rsidRPr="003B18A1">
        <w:rPr>
          <w:rFonts w:ascii="Times New Roman" w:eastAsia="宋体" w:hAnsi="Times New Roman" w:cs="Times New Roman"/>
          <w:color w:val="FF0000"/>
          <w:kern w:val="0"/>
          <w:szCs w:val="21"/>
        </w:rPr>
        <w:t>241</w:t>
      </w:r>
      <w:r w:rsidRPr="003B18A1">
        <w:rPr>
          <w:rFonts w:ascii="Times New Roman" w:eastAsia="宋体" w:hAnsi="Times New Roman" w:cs="Times New Roman"/>
          <w:color w:val="FF0000"/>
          <w:kern w:val="0"/>
          <w:szCs w:val="21"/>
        </w:rPr>
        <w:t>室</w:t>
      </w:r>
      <w:r w:rsidRPr="003B18A1">
        <w:rPr>
          <w:rFonts w:ascii="Times New Roman" w:eastAsia="宋体" w:hAnsi="Times New Roman" w:cs="Times New Roman"/>
          <w:color w:val="000000"/>
          <w:kern w:val="0"/>
          <w:szCs w:val="21"/>
        </w:rPr>
        <w:t>。届时请参加投标的代表出席开标仪式（投标文件直接送至开标地点）。</w:t>
      </w:r>
    </w:p>
    <w:p w14:paraId="5FA1EBA9" w14:textId="77777777" w:rsidR="00AB03A9" w:rsidRPr="003B18A1" w:rsidRDefault="00AB03A9" w:rsidP="00465ECC">
      <w:pPr>
        <w:widowControl/>
        <w:numPr>
          <w:ilvl w:val="0"/>
          <w:numId w:val="3"/>
        </w:numPr>
        <w:spacing w:line="240" w:lineRule="atLeast"/>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交纳投标保证金：</w:t>
      </w:r>
    </w:p>
    <w:p w14:paraId="61DA92FA" w14:textId="77777777" w:rsidR="00AB03A9" w:rsidRPr="003B18A1" w:rsidRDefault="00AB03A9" w:rsidP="00465ECC">
      <w:pPr>
        <w:spacing w:line="240" w:lineRule="atLeast"/>
        <w:ind w:firstLineChars="200" w:firstLine="420"/>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1</w:t>
      </w:r>
      <w:r w:rsidRPr="003B18A1">
        <w:rPr>
          <w:rFonts w:ascii="Times New Roman" w:eastAsia="宋体" w:hAnsi="Times New Roman" w:cs="Times New Roman"/>
          <w:kern w:val="0"/>
          <w:szCs w:val="21"/>
        </w:rPr>
        <w:t>）投标保证金为</w:t>
      </w:r>
      <w:r w:rsidRPr="003B18A1">
        <w:rPr>
          <w:rFonts w:ascii="Times New Roman" w:eastAsia="宋体" w:hAnsi="Times New Roman" w:cs="Times New Roman"/>
          <w:kern w:val="0"/>
          <w:szCs w:val="21"/>
        </w:rPr>
        <w:t>10000</w:t>
      </w:r>
      <w:r w:rsidRPr="003B18A1">
        <w:rPr>
          <w:rFonts w:ascii="Times New Roman" w:eastAsia="宋体" w:hAnsi="Times New Roman" w:cs="Times New Roman"/>
          <w:kern w:val="0"/>
          <w:szCs w:val="21"/>
        </w:rPr>
        <w:t>元；已经交纳年度投标保证金的供应商不需交纳。</w:t>
      </w:r>
    </w:p>
    <w:p w14:paraId="19455FD5" w14:textId="77777777" w:rsidR="00AB03A9" w:rsidRPr="003B18A1" w:rsidRDefault="00AB03A9" w:rsidP="00465ECC">
      <w:pPr>
        <w:spacing w:line="240" w:lineRule="atLeast"/>
        <w:ind w:leftChars="200" w:left="735" w:hangingChars="150" w:hanging="315"/>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2</w:t>
      </w:r>
      <w:r w:rsidRPr="003B18A1">
        <w:rPr>
          <w:rFonts w:ascii="Times New Roman" w:eastAsia="宋体" w:hAnsi="Times New Roman" w:cs="Times New Roman"/>
          <w:kern w:val="0"/>
          <w:szCs w:val="21"/>
        </w:rPr>
        <w:t>）投标保证金必须在项目开标前一个工作日到账。</w:t>
      </w:r>
    </w:p>
    <w:p w14:paraId="157A2E25" w14:textId="77777777" w:rsidR="00AB03A9" w:rsidRPr="003B18A1" w:rsidRDefault="00AB03A9" w:rsidP="00465ECC">
      <w:pPr>
        <w:spacing w:line="240" w:lineRule="atLeast"/>
        <w:ind w:leftChars="200" w:left="735" w:hangingChars="150" w:hanging="315"/>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3</w:t>
      </w:r>
      <w:r w:rsidRPr="003B18A1">
        <w:rPr>
          <w:rFonts w:ascii="Times New Roman" w:eastAsia="宋体" w:hAnsi="Times New Roman" w:cs="Times New Roman"/>
          <w:kern w:val="0"/>
          <w:szCs w:val="21"/>
        </w:rPr>
        <w:t>）交纳投标保证金应一律从投标供应商账户转出</w:t>
      </w:r>
      <w:r w:rsidRPr="003B18A1">
        <w:rPr>
          <w:rFonts w:ascii="Times New Roman" w:eastAsia="宋体" w:hAnsi="Times New Roman" w:cs="Times New Roman"/>
          <w:kern w:val="0"/>
          <w:szCs w:val="21"/>
        </w:rPr>
        <w:t>,</w:t>
      </w:r>
      <w:r w:rsidRPr="003B18A1">
        <w:rPr>
          <w:rFonts w:ascii="Times New Roman" w:eastAsia="宋体" w:hAnsi="Times New Roman" w:cs="Times New Roman"/>
          <w:kern w:val="0"/>
          <w:szCs w:val="21"/>
        </w:rPr>
        <w:t>否则按隐瞒真实情况，提供虚假资料处理。</w:t>
      </w:r>
      <w:r w:rsidRPr="003B18A1">
        <w:rPr>
          <w:rFonts w:ascii="Times New Roman" w:eastAsia="宋体" w:hAnsi="Times New Roman" w:cs="Times New Roman"/>
          <w:szCs w:val="21"/>
        </w:rPr>
        <w:t>不得采用现金汇款、个人银行结算账户转出和第三方代交等方式</w:t>
      </w:r>
      <w:r w:rsidRPr="003B18A1">
        <w:rPr>
          <w:rFonts w:ascii="Times New Roman" w:eastAsia="宋体" w:hAnsi="Times New Roman" w:cs="Times New Roman"/>
          <w:kern w:val="0"/>
          <w:szCs w:val="21"/>
        </w:rPr>
        <w:t>。</w:t>
      </w:r>
    </w:p>
    <w:p w14:paraId="0B490B06" w14:textId="77777777" w:rsidR="00AB03A9" w:rsidRPr="003B18A1" w:rsidRDefault="00AB03A9" w:rsidP="00465ECC">
      <w:pPr>
        <w:ind w:firstLineChars="200" w:firstLine="420"/>
        <w:jc w:val="left"/>
        <w:rPr>
          <w:rFonts w:ascii="Times New Roman" w:eastAsia="宋体" w:hAnsi="Times New Roman" w:cs="Times New Roman"/>
          <w:szCs w:val="21"/>
          <w:u w:val="single"/>
        </w:rPr>
      </w:pPr>
      <w:r w:rsidRPr="003B18A1">
        <w:rPr>
          <w:rFonts w:ascii="Times New Roman" w:eastAsia="宋体" w:hAnsi="Times New Roman" w:cs="Times New Roman"/>
          <w:kern w:val="0"/>
          <w:szCs w:val="21"/>
        </w:rPr>
        <w:t>4</w:t>
      </w:r>
      <w:r w:rsidRPr="003B18A1">
        <w:rPr>
          <w:rFonts w:ascii="Times New Roman" w:eastAsia="宋体" w:hAnsi="Times New Roman" w:cs="Times New Roman"/>
          <w:kern w:val="0"/>
          <w:szCs w:val="21"/>
        </w:rPr>
        <w:t>）投标保证金账户信息：</w:t>
      </w:r>
    </w:p>
    <w:p w14:paraId="0C38A6E5" w14:textId="77777777" w:rsidR="00AB03A9" w:rsidRPr="003B18A1" w:rsidRDefault="00AB03A9" w:rsidP="00465ECC">
      <w:pPr>
        <w:spacing w:line="276" w:lineRule="auto"/>
        <w:ind w:firstLineChars="393" w:firstLine="829"/>
        <w:jc w:val="left"/>
        <w:rPr>
          <w:rFonts w:ascii="Times New Roman" w:eastAsia="宋体" w:hAnsi="Times New Roman" w:cs="Times New Roman"/>
          <w:b/>
          <w:kern w:val="0"/>
          <w:szCs w:val="21"/>
          <w:u w:val="single"/>
        </w:rPr>
      </w:pPr>
      <w:r w:rsidRPr="003B18A1">
        <w:rPr>
          <w:rFonts w:ascii="Times New Roman" w:eastAsia="宋体" w:hAnsi="Times New Roman" w:cs="Times New Roman"/>
          <w:b/>
          <w:kern w:val="0"/>
          <w:szCs w:val="21"/>
          <w:u w:val="single"/>
        </w:rPr>
        <w:t>户</w:t>
      </w:r>
      <w:r w:rsidRPr="003B18A1">
        <w:rPr>
          <w:rFonts w:ascii="Times New Roman" w:eastAsia="宋体" w:hAnsi="Times New Roman" w:cs="Times New Roman"/>
          <w:b/>
          <w:kern w:val="0"/>
          <w:szCs w:val="21"/>
          <w:u w:val="single"/>
        </w:rPr>
        <w:t xml:space="preserve">    </w:t>
      </w:r>
      <w:r w:rsidRPr="003B18A1">
        <w:rPr>
          <w:rFonts w:ascii="Times New Roman" w:eastAsia="宋体" w:hAnsi="Times New Roman" w:cs="Times New Roman"/>
          <w:b/>
          <w:kern w:val="0"/>
          <w:szCs w:val="21"/>
          <w:u w:val="single"/>
        </w:rPr>
        <w:t>名：深圳大学</w:t>
      </w:r>
      <w:r w:rsidRPr="003B18A1">
        <w:rPr>
          <w:rFonts w:ascii="Times New Roman" w:eastAsia="宋体" w:hAnsi="Times New Roman" w:cs="Times New Roman"/>
          <w:b/>
          <w:kern w:val="0"/>
          <w:szCs w:val="21"/>
          <w:u w:val="single"/>
        </w:rPr>
        <w:t xml:space="preserve"> </w:t>
      </w:r>
    </w:p>
    <w:p w14:paraId="74675E21" w14:textId="77777777" w:rsidR="00AB03A9" w:rsidRPr="003B18A1" w:rsidRDefault="00AB03A9" w:rsidP="00465ECC">
      <w:pPr>
        <w:spacing w:line="276" w:lineRule="auto"/>
        <w:ind w:firstLineChars="393" w:firstLine="829"/>
        <w:jc w:val="left"/>
        <w:rPr>
          <w:rFonts w:ascii="Times New Roman" w:eastAsia="宋体" w:hAnsi="Times New Roman" w:cs="Times New Roman"/>
          <w:b/>
          <w:kern w:val="0"/>
          <w:szCs w:val="21"/>
          <w:u w:val="single"/>
        </w:rPr>
      </w:pPr>
      <w:proofErr w:type="gramStart"/>
      <w:r w:rsidRPr="003B18A1">
        <w:rPr>
          <w:rFonts w:ascii="Times New Roman" w:eastAsia="宋体" w:hAnsi="Times New Roman" w:cs="Times New Roman"/>
          <w:b/>
          <w:kern w:val="0"/>
          <w:szCs w:val="21"/>
          <w:u w:val="single"/>
        </w:rPr>
        <w:t>账</w:t>
      </w:r>
      <w:proofErr w:type="gramEnd"/>
      <w:r w:rsidRPr="003B18A1">
        <w:rPr>
          <w:rFonts w:ascii="Times New Roman" w:eastAsia="宋体" w:hAnsi="Times New Roman" w:cs="Times New Roman"/>
          <w:b/>
          <w:kern w:val="0"/>
          <w:szCs w:val="21"/>
          <w:u w:val="single"/>
        </w:rPr>
        <w:t xml:space="preserve">    </w:t>
      </w:r>
      <w:r w:rsidRPr="003B18A1">
        <w:rPr>
          <w:rFonts w:ascii="Times New Roman" w:eastAsia="宋体" w:hAnsi="Times New Roman" w:cs="Times New Roman"/>
          <w:b/>
          <w:kern w:val="0"/>
          <w:szCs w:val="21"/>
          <w:u w:val="single"/>
        </w:rPr>
        <w:t>户：</w:t>
      </w:r>
      <w:r w:rsidR="009C48CC" w:rsidRPr="003B18A1">
        <w:rPr>
          <w:rFonts w:ascii="Times New Roman" w:eastAsia="宋体" w:hAnsi="Times New Roman" w:cs="Times New Roman"/>
          <w:b/>
          <w:kern w:val="0"/>
          <w:szCs w:val="21"/>
          <w:u w:val="single"/>
        </w:rPr>
        <w:t>754968350439</w:t>
      </w:r>
    </w:p>
    <w:p w14:paraId="3C930802" w14:textId="77777777" w:rsidR="00AB03A9" w:rsidRPr="003B18A1" w:rsidRDefault="00AB03A9" w:rsidP="00465ECC">
      <w:pPr>
        <w:spacing w:line="276" w:lineRule="auto"/>
        <w:ind w:firstLineChars="393" w:firstLine="829"/>
        <w:jc w:val="left"/>
        <w:rPr>
          <w:rFonts w:ascii="Times New Roman" w:eastAsia="宋体" w:hAnsi="Times New Roman" w:cs="Times New Roman"/>
          <w:b/>
          <w:kern w:val="0"/>
          <w:szCs w:val="21"/>
          <w:u w:val="single"/>
        </w:rPr>
      </w:pPr>
      <w:r w:rsidRPr="003B18A1">
        <w:rPr>
          <w:rFonts w:ascii="Times New Roman" w:eastAsia="宋体" w:hAnsi="Times New Roman" w:cs="Times New Roman"/>
          <w:b/>
          <w:kern w:val="0"/>
          <w:szCs w:val="21"/>
          <w:u w:val="single"/>
        </w:rPr>
        <w:t>开户银行：中国银行深圳深大支行</w:t>
      </w:r>
    </w:p>
    <w:p w14:paraId="6FA6FD7B" w14:textId="77777777" w:rsidR="00AB03A9" w:rsidRPr="003B18A1" w:rsidRDefault="00AB03A9" w:rsidP="00465ECC">
      <w:pPr>
        <w:spacing w:line="260" w:lineRule="exact"/>
        <w:jc w:val="left"/>
        <w:rPr>
          <w:rFonts w:ascii="Times New Roman" w:eastAsia="宋体" w:hAnsi="Times New Roman" w:cs="Times New Roman"/>
          <w:szCs w:val="21"/>
          <w:u w:val="single"/>
        </w:rPr>
      </w:pPr>
      <w:r w:rsidRPr="003B18A1">
        <w:rPr>
          <w:rFonts w:ascii="Times New Roman" w:eastAsia="宋体" w:hAnsi="Times New Roman" w:cs="Times New Roman"/>
          <w:kern w:val="0"/>
          <w:szCs w:val="21"/>
        </w:rPr>
        <w:t>5</w:t>
      </w:r>
      <w:r w:rsidRPr="003B18A1">
        <w:rPr>
          <w:rFonts w:ascii="Times New Roman" w:eastAsia="宋体" w:hAnsi="Times New Roman" w:cs="Times New Roman"/>
          <w:kern w:val="0"/>
          <w:szCs w:val="21"/>
        </w:rPr>
        <w:t>）转账汇款时请在备注中填写：投标保证金：项目编号。</w:t>
      </w:r>
    </w:p>
    <w:p w14:paraId="74573FD5" w14:textId="77777777" w:rsidR="00AB03A9" w:rsidRPr="003B18A1" w:rsidRDefault="00AB03A9" w:rsidP="009F57C3">
      <w:pPr>
        <w:spacing w:beforeLines="50" w:before="231" w:line="260" w:lineRule="exact"/>
        <w:jc w:val="right"/>
        <w:rPr>
          <w:rFonts w:ascii="Times New Roman" w:eastAsia="宋体" w:hAnsi="Times New Roman" w:cs="Times New Roman"/>
          <w:color w:val="000000"/>
          <w:sz w:val="24"/>
        </w:rPr>
      </w:pPr>
      <w:bookmarkStart w:id="23" w:name="投标邀请书"/>
      <w:r w:rsidRPr="003B18A1">
        <w:rPr>
          <w:rFonts w:ascii="Times New Roman" w:eastAsia="宋体" w:hAnsi="Times New Roman" w:cs="Times New Roman"/>
          <w:color w:val="000000"/>
        </w:rPr>
        <w:t>招标机构名称：深圳大学招投标管理中心</w:t>
      </w:r>
    </w:p>
    <w:p w14:paraId="5238BACD" w14:textId="3FEF1FEE" w:rsidR="00AB03A9" w:rsidRPr="003B18A1" w:rsidRDefault="00AB03A9" w:rsidP="009F57C3">
      <w:pPr>
        <w:wordWrap w:val="0"/>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联系人：</w:t>
      </w:r>
      <w:r w:rsidR="002E24D4" w:rsidRPr="003B18A1">
        <w:rPr>
          <w:rFonts w:ascii="Times New Roman" w:eastAsia="宋体" w:hAnsi="Times New Roman" w:cs="Times New Roman"/>
          <w:color w:val="000000"/>
        </w:rPr>
        <w:t>徐</w:t>
      </w:r>
      <w:r w:rsidRPr="003B18A1">
        <w:rPr>
          <w:rFonts w:ascii="Times New Roman" w:eastAsia="宋体" w:hAnsi="Times New Roman" w:cs="Times New Roman"/>
          <w:color w:val="000000"/>
        </w:rPr>
        <w:t>老师</w:t>
      </w:r>
      <w:r w:rsidR="00F320E1" w:rsidRPr="003B18A1">
        <w:rPr>
          <w:rFonts w:ascii="Times New Roman" w:eastAsia="宋体" w:hAnsi="Times New Roman" w:cs="Times New Roman"/>
          <w:color w:val="000000"/>
        </w:rPr>
        <w:t xml:space="preserve"> </w:t>
      </w:r>
      <w:r w:rsidRPr="003B18A1">
        <w:rPr>
          <w:rFonts w:ascii="Times New Roman" w:eastAsia="宋体" w:hAnsi="Times New Roman" w:cs="Times New Roman"/>
          <w:color w:val="000000"/>
        </w:rPr>
        <w:t>电话：（</w:t>
      </w:r>
      <w:r w:rsidRPr="003B18A1">
        <w:rPr>
          <w:rFonts w:ascii="Times New Roman" w:eastAsia="宋体" w:hAnsi="Times New Roman" w:cs="Times New Roman"/>
          <w:color w:val="000000"/>
        </w:rPr>
        <w:t>0755</w:t>
      </w:r>
      <w:r w:rsidRPr="003B18A1">
        <w:rPr>
          <w:rFonts w:ascii="Times New Roman" w:eastAsia="宋体" w:hAnsi="Times New Roman" w:cs="Times New Roman"/>
          <w:color w:val="000000"/>
        </w:rPr>
        <w:t>）</w:t>
      </w:r>
      <w:r w:rsidRPr="003B18A1">
        <w:rPr>
          <w:rFonts w:ascii="Times New Roman" w:eastAsia="宋体" w:hAnsi="Times New Roman" w:cs="Times New Roman"/>
          <w:color w:val="000000"/>
        </w:rPr>
        <w:t>26</w:t>
      </w:r>
      <w:r w:rsidR="00131726" w:rsidRPr="003B18A1">
        <w:rPr>
          <w:rFonts w:ascii="Times New Roman" w:eastAsia="宋体" w:hAnsi="Times New Roman" w:cs="Times New Roman"/>
          <w:color w:val="000000"/>
        </w:rPr>
        <w:t>9</w:t>
      </w:r>
      <w:r w:rsidR="00037847" w:rsidRPr="003B18A1">
        <w:rPr>
          <w:rFonts w:ascii="Times New Roman" w:eastAsia="宋体" w:hAnsi="Times New Roman" w:cs="Times New Roman"/>
          <w:color w:val="000000"/>
        </w:rPr>
        <w:t>1</w:t>
      </w:r>
      <w:r w:rsidR="00131726" w:rsidRPr="003B18A1">
        <w:rPr>
          <w:rFonts w:ascii="Times New Roman" w:eastAsia="宋体" w:hAnsi="Times New Roman" w:cs="Times New Roman"/>
          <w:color w:val="000000"/>
        </w:rPr>
        <w:t xml:space="preserve"> 8136</w:t>
      </w:r>
    </w:p>
    <w:p w14:paraId="65631E04"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招投标投诉电话：</w:t>
      </w:r>
      <w:r w:rsidRPr="003B18A1">
        <w:rPr>
          <w:rFonts w:ascii="Times New Roman" w:eastAsia="宋体" w:hAnsi="Times New Roman" w:cs="Times New Roman"/>
          <w:color w:val="000000"/>
        </w:rPr>
        <w:t xml:space="preserve">0755-26535738  </w:t>
      </w:r>
      <w:r w:rsidRPr="003B18A1">
        <w:rPr>
          <w:rFonts w:ascii="Times New Roman" w:eastAsia="宋体" w:hAnsi="Times New Roman" w:cs="Times New Roman"/>
          <w:color w:val="000000"/>
        </w:rPr>
        <w:t>投诉邮箱：</w:t>
      </w:r>
      <w:r w:rsidR="000D6AE3" w:rsidRPr="003B18A1">
        <w:rPr>
          <w:rFonts w:ascii="Times New Roman" w:hAnsi="Times New Roman" w:cs="Times New Roman"/>
        </w:rPr>
        <w:fldChar w:fldCharType="begin"/>
      </w:r>
      <w:r w:rsidR="000D6AE3" w:rsidRPr="003B18A1">
        <w:rPr>
          <w:rFonts w:ascii="Times New Roman" w:hAnsi="Times New Roman" w:cs="Times New Roman"/>
        </w:rPr>
        <w:instrText xml:space="preserve"> HYPERLINK "mailto:CHENJC@SZU.EDU.CN" </w:instrText>
      </w:r>
      <w:r w:rsidR="000D6AE3" w:rsidRPr="003B18A1">
        <w:rPr>
          <w:rFonts w:ascii="Times New Roman" w:hAnsi="Times New Roman" w:cs="Times New Roman"/>
        </w:rPr>
        <w:fldChar w:fldCharType="separate"/>
      </w:r>
      <w:r w:rsidRPr="003B18A1">
        <w:rPr>
          <w:rFonts w:ascii="Times New Roman" w:eastAsia="宋体" w:hAnsi="Times New Roman" w:cs="Times New Roman"/>
          <w:color w:val="0000FF"/>
          <w:u w:val="single"/>
        </w:rPr>
        <w:t>CHENJC@SZU.EDU.CN</w:t>
      </w:r>
      <w:r w:rsidR="000D6AE3" w:rsidRPr="003B18A1">
        <w:rPr>
          <w:rFonts w:ascii="Times New Roman" w:eastAsia="宋体" w:hAnsi="Times New Roman" w:cs="Times New Roman"/>
          <w:color w:val="0000FF"/>
          <w:u w:val="single"/>
        </w:rPr>
        <w:fldChar w:fldCharType="end"/>
      </w:r>
    </w:p>
    <w:p w14:paraId="26836D99"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受理单位</w:t>
      </w:r>
      <w:r w:rsidRPr="003B18A1">
        <w:rPr>
          <w:rFonts w:ascii="Times New Roman" w:eastAsia="宋体" w:hAnsi="Times New Roman" w:cs="Times New Roman"/>
          <w:color w:val="000000"/>
        </w:rPr>
        <w:t xml:space="preserve">:  </w:t>
      </w:r>
      <w:r w:rsidRPr="003B18A1">
        <w:rPr>
          <w:rFonts w:ascii="Times New Roman" w:eastAsia="宋体" w:hAnsi="Times New Roman" w:cs="Times New Roman"/>
          <w:color w:val="000000"/>
        </w:rPr>
        <w:t>深圳大学招投标管理中心</w:t>
      </w:r>
    </w:p>
    <w:p w14:paraId="1B1060E0"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纪委监督电话：</w:t>
      </w:r>
      <w:r w:rsidRPr="003B18A1">
        <w:rPr>
          <w:rFonts w:ascii="Times New Roman" w:eastAsia="宋体" w:hAnsi="Times New Roman" w:cs="Times New Roman"/>
          <w:color w:val="000000"/>
        </w:rPr>
        <w:t>(0755)2653 4925</w:t>
      </w:r>
      <w:bookmarkEnd w:id="23"/>
    </w:p>
    <w:p w14:paraId="5E612021" w14:textId="77777777" w:rsidR="00AB03A9" w:rsidRPr="003B18A1" w:rsidRDefault="00AB03A9" w:rsidP="00AB03A9">
      <w:pPr>
        <w:spacing w:line="260" w:lineRule="exact"/>
        <w:rPr>
          <w:rFonts w:ascii="Times New Roman" w:eastAsia="宋体" w:hAnsi="Times New Roman" w:cs="Times New Roman"/>
          <w:kern w:val="0"/>
          <w:szCs w:val="21"/>
        </w:rPr>
      </w:pPr>
    </w:p>
    <w:p w14:paraId="4F1A7904" w14:textId="77777777" w:rsidR="00AB03A9" w:rsidRPr="003B18A1" w:rsidRDefault="00AB03A9" w:rsidP="00AB03A9">
      <w:pPr>
        <w:spacing w:line="260" w:lineRule="exact"/>
        <w:jc w:val="right"/>
        <w:rPr>
          <w:rFonts w:ascii="Times New Roman" w:eastAsia="宋体" w:hAnsi="Times New Roman" w:cs="Times New Roman"/>
          <w:szCs w:val="21"/>
        </w:rPr>
      </w:pPr>
      <w:r w:rsidRPr="003B18A1">
        <w:rPr>
          <w:rFonts w:ascii="Times New Roman" w:eastAsia="宋体" w:hAnsi="Times New Roman" w:cs="Times New Roman"/>
          <w:kern w:val="0"/>
          <w:szCs w:val="21"/>
        </w:rPr>
        <w:t>深圳大学招投标管理中心</w:t>
      </w:r>
    </w:p>
    <w:bookmarkEnd w:id="21"/>
    <w:bookmarkEnd w:id="22"/>
    <w:p w14:paraId="45A15EED" w14:textId="77777777" w:rsidR="00AB03A9" w:rsidRPr="003B18A1" w:rsidRDefault="00AB03A9" w:rsidP="00027244">
      <w:pPr>
        <w:spacing w:line="276" w:lineRule="auto"/>
        <w:rPr>
          <w:rFonts w:ascii="Times New Roman" w:eastAsia="宋体" w:hAnsi="Times New Roman" w:cs="Times New Roman"/>
          <w:b/>
          <w:bCs/>
          <w:kern w:val="0"/>
          <w:sz w:val="24"/>
          <w:szCs w:val="20"/>
        </w:rPr>
      </w:pPr>
    </w:p>
    <w:p w14:paraId="5AC38715"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4" w:name="_Toc60560625"/>
      <w:bookmarkStart w:id="25" w:name="_Toc60631620"/>
      <w:bookmarkStart w:id="26" w:name="_Toc73517639"/>
      <w:bookmarkStart w:id="27" w:name="_Toc73518117"/>
      <w:bookmarkStart w:id="28" w:name="_Toc73521547"/>
      <w:bookmarkStart w:id="29" w:name="_Toc73521635"/>
      <w:bookmarkStart w:id="30" w:name="_Toc100052364"/>
      <w:bookmarkStart w:id="31"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77285442" w14:textId="77777777" w:rsidTr="0010431D">
        <w:trPr>
          <w:cantSplit/>
          <w:trHeight w:val="20"/>
          <w:jc w:val="center"/>
        </w:trPr>
        <w:tc>
          <w:tcPr>
            <w:tcW w:w="807" w:type="dxa"/>
            <w:vAlign w:val="center"/>
          </w:tcPr>
          <w:bookmarkEnd w:id="24"/>
          <w:bookmarkEnd w:id="25"/>
          <w:bookmarkEnd w:id="26"/>
          <w:bookmarkEnd w:id="27"/>
          <w:bookmarkEnd w:id="28"/>
          <w:bookmarkEnd w:id="29"/>
          <w:bookmarkEnd w:id="30"/>
          <w:bookmarkEnd w:id="31"/>
          <w:p w14:paraId="295CB3B9"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646777CD"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706BEB21" w14:textId="77777777" w:rsidR="00AB03A9" w:rsidRPr="00AB03A9" w:rsidRDefault="00AB03A9" w:rsidP="00AB03A9">
            <w:pPr>
              <w:jc w:val="center"/>
              <w:rPr>
                <w:rFonts w:ascii="宋体" w:eastAsia="宋体" w:hAnsi="宋体" w:cs="Times New Roman"/>
                <w:b/>
                <w:bCs/>
                <w:szCs w:val="24"/>
              </w:rPr>
            </w:pPr>
            <w:proofErr w:type="gramStart"/>
            <w:r w:rsidRPr="00AB03A9">
              <w:rPr>
                <w:rFonts w:ascii="宋体" w:eastAsia="宋体" w:hAnsi="宋体" w:cs="Times New Roman" w:hint="eastAsia"/>
                <w:b/>
                <w:bCs/>
                <w:szCs w:val="24"/>
              </w:rPr>
              <w:t>规</w:t>
            </w:r>
            <w:proofErr w:type="gramEnd"/>
            <w:r w:rsidRPr="00AB03A9">
              <w:rPr>
                <w:rFonts w:ascii="宋体" w:eastAsia="宋体" w:hAnsi="宋体" w:cs="Times New Roman" w:hint="eastAsia"/>
                <w:b/>
                <w:bCs/>
                <w:szCs w:val="24"/>
              </w:rPr>
              <w:t xml:space="preserve">      定</w:t>
            </w:r>
          </w:p>
        </w:tc>
      </w:tr>
      <w:tr w:rsidR="00AB03A9" w:rsidRPr="00AB03A9" w14:paraId="759236B8" w14:textId="77777777" w:rsidTr="0010431D">
        <w:trPr>
          <w:cantSplit/>
          <w:trHeight w:val="20"/>
          <w:jc w:val="center"/>
        </w:trPr>
        <w:tc>
          <w:tcPr>
            <w:tcW w:w="807" w:type="dxa"/>
            <w:vAlign w:val="center"/>
          </w:tcPr>
          <w:p w14:paraId="6135712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5A436EF0"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6803D1BD"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6DE5BA1B" w14:textId="77777777" w:rsidTr="0010431D">
        <w:trPr>
          <w:cantSplit/>
          <w:trHeight w:val="20"/>
          <w:jc w:val="center"/>
        </w:trPr>
        <w:tc>
          <w:tcPr>
            <w:tcW w:w="807" w:type="dxa"/>
            <w:vAlign w:val="center"/>
          </w:tcPr>
          <w:p w14:paraId="054A22B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082363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50B5EA2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1F76E314" w14:textId="77777777" w:rsidTr="0010431D">
        <w:trPr>
          <w:cantSplit/>
          <w:trHeight w:val="20"/>
          <w:jc w:val="center"/>
        </w:trPr>
        <w:tc>
          <w:tcPr>
            <w:tcW w:w="807" w:type="dxa"/>
            <w:vAlign w:val="center"/>
          </w:tcPr>
          <w:p w14:paraId="21217E0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1CEC41F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2EAC34E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3ACFA27D" w14:textId="77777777" w:rsidTr="0010431D">
        <w:trPr>
          <w:cantSplit/>
          <w:trHeight w:val="20"/>
          <w:jc w:val="center"/>
        </w:trPr>
        <w:tc>
          <w:tcPr>
            <w:tcW w:w="807" w:type="dxa"/>
            <w:vAlign w:val="center"/>
          </w:tcPr>
          <w:p w14:paraId="2EF24996"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1FFDD8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8706495"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77777777" w:rsidR="00AB03A9" w:rsidRPr="00AB03A9" w:rsidRDefault="00131726" w:rsidP="00D87925">
            <w:pPr>
              <w:rPr>
                <w:rFonts w:ascii="宋体" w:eastAsia="宋体" w:hAnsi="宋体" w:cs="Times New Roman"/>
                <w:szCs w:val="24"/>
              </w:rPr>
            </w:pPr>
            <w:r>
              <w:rPr>
                <w:rFonts w:ascii="宋体" w:eastAsia="宋体" w:hAnsi="宋体" w:cs="Times New Roman" w:hint="eastAsia"/>
                <w:color w:val="FF0000"/>
                <w:szCs w:val="24"/>
              </w:rPr>
              <w:t>100</w:t>
            </w:r>
            <w:r w:rsidR="00932FA6" w:rsidRPr="00027244">
              <w:rPr>
                <w:rFonts w:ascii="宋体" w:eastAsia="宋体" w:hAnsi="宋体" w:cs="Times New Roman"/>
                <w:color w:val="FF0000"/>
                <w:szCs w:val="24"/>
              </w:rPr>
              <w:t>,</w:t>
            </w:r>
            <w:r>
              <w:rPr>
                <w:rFonts w:ascii="宋体" w:eastAsia="宋体" w:hAnsi="宋体" w:cs="Times New Roman" w:hint="eastAsia"/>
                <w:color w:val="FF0000"/>
                <w:szCs w:val="24"/>
              </w:rPr>
              <w:t>000</w:t>
            </w:r>
            <w:r>
              <w:rPr>
                <w:rFonts w:ascii="宋体" w:eastAsia="宋体" w:hAnsi="宋体" w:cs="Times New Roman"/>
                <w:color w:val="FF0000"/>
                <w:szCs w:val="24"/>
              </w:rPr>
              <w:t>.</w:t>
            </w:r>
            <w:r>
              <w:rPr>
                <w:rFonts w:ascii="宋体" w:eastAsia="宋体" w:hAnsi="宋体" w:cs="Times New Roman" w:hint="eastAsia"/>
                <w:color w:val="FF0000"/>
                <w:szCs w:val="24"/>
              </w:rPr>
              <w:t>0</w:t>
            </w:r>
            <w:r w:rsidR="00932FA6">
              <w:rPr>
                <w:rFonts w:ascii="宋体" w:eastAsia="宋体" w:hAnsi="宋体" w:cs="Times New Roman"/>
                <w:color w:val="FF0000"/>
                <w:szCs w:val="24"/>
              </w:rPr>
              <w:t>0</w:t>
            </w:r>
            <w:r w:rsidR="00AB03A9" w:rsidRPr="00AB03A9">
              <w:rPr>
                <w:rFonts w:ascii="宋体" w:eastAsia="宋体" w:hAnsi="宋体" w:cs="Times New Roman" w:hint="eastAsia"/>
                <w:szCs w:val="24"/>
              </w:rPr>
              <w:t>元（人民币）</w:t>
            </w:r>
          </w:p>
        </w:tc>
      </w:tr>
      <w:tr w:rsidR="00AB03A9" w:rsidRPr="00AB03A9"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1F8391AD" w14:textId="77777777" w:rsidR="00AB03A9" w:rsidRPr="00AB03A9" w:rsidRDefault="00AB03A9" w:rsidP="00B951F2">
            <w:pPr>
              <w:rPr>
                <w:rFonts w:ascii="宋体" w:eastAsia="宋体" w:hAnsi="宋体" w:cs="Times New Roman"/>
                <w:szCs w:val="24"/>
              </w:rPr>
            </w:pPr>
            <w:r w:rsidRPr="00AB03A9">
              <w:rPr>
                <w:rFonts w:ascii="宋体" w:eastAsia="宋体" w:hAnsi="宋体" w:cs="Times New Roman" w:hint="eastAsia"/>
                <w:szCs w:val="24"/>
              </w:rPr>
              <w:t>投标文件正本一份，副本四份，投标一览表与投标保证金回执需单独密封提交</w:t>
            </w:r>
          </w:p>
        </w:tc>
      </w:tr>
      <w:tr w:rsidR="00AB03A9" w:rsidRPr="00AB03A9" w14:paraId="2D796F41" w14:textId="77777777" w:rsidTr="0010431D">
        <w:trPr>
          <w:cantSplit/>
          <w:trHeight w:val="20"/>
          <w:jc w:val="center"/>
        </w:trPr>
        <w:tc>
          <w:tcPr>
            <w:tcW w:w="807" w:type="dxa"/>
            <w:vAlign w:val="center"/>
          </w:tcPr>
          <w:p w14:paraId="44520E4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1AFAA970"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1D42F9E4"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2" w:name="_Toc128884461"/>
      <w:r>
        <w:rPr>
          <w:rFonts w:ascii="宋体" w:eastAsia="宋体" w:hAnsi="宋体" w:cs="Times New Roman" w:hint="eastAsia"/>
          <w:b/>
          <w:bCs/>
          <w:kern w:val="0"/>
          <w:sz w:val="28"/>
          <w:szCs w:val="28"/>
        </w:rPr>
        <w:t>二、项目概况</w:t>
      </w:r>
      <w:bookmarkEnd w:id="32"/>
    </w:p>
    <w:p w14:paraId="19FF8017" w14:textId="77777777" w:rsidR="00D07885" w:rsidRPr="003B1E66" w:rsidRDefault="00E6070B" w:rsidP="002B4915">
      <w:pPr>
        <w:ind w:firstLineChars="200" w:firstLine="480"/>
        <w:rPr>
          <w:rFonts w:ascii="Times New Roman" w:eastAsia="宋体" w:hAnsi="Times New Roman" w:cs="Times New Roman"/>
          <w:sz w:val="24"/>
          <w:szCs w:val="24"/>
        </w:rPr>
      </w:pPr>
      <w:r w:rsidRPr="00E6070B">
        <w:rPr>
          <w:rFonts w:ascii="Times New Roman" w:eastAsia="宋体" w:hAnsi="Times New Roman" w:cs="Times New Roman" w:hint="eastAsia"/>
          <w:sz w:val="24"/>
          <w:szCs w:val="24"/>
        </w:rPr>
        <w:t>根据《网络安全法》要求，按照广东省和深圳市</w:t>
      </w:r>
      <w:proofErr w:type="gramStart"/>
      <w:r w:rsidRPr="00E6070B">
        <w:rPr>
          <w:rFonts w:ascii="Times New Roman" w:eastAsia="宋体" w:hAnsi="Times New Roman" w:cs="Times New Roman" w:hint="eastAsia"/>
          <w:sz w:val="24"/>
          <w:szCs w:val="24"/>
        </w:rPr>
        <w:t>公安网监部门</w:t>
      </w:r>
      <w:proofErr w:type="gramEnd"/>
      <w:r w:rsidRPr="00E6070B">
        <w:rPr>
          <w:rFonts w:ascii="Times New Roman" w:eastAsia="宋体" w:hAnsi="Times New Roman" w:cs="Times New Roman" w:hint="eastAsia"/>
          <w:sz w:val="24"/>
          <w:szCs w:val="24"/>
        </w:rPr>
        <w:t>工作部署要求，针对单位正在运行使用的所有信息系统，落实开展</w:t>
      </w:r>
      <w:r w:rsidRPr="00E6070B">
        <w:rPr>
          <w:rFonts w:ascii="Times New Roman" w:eastAsia="宋体" w:hAnsi="Times New Roman" w:cs="Times New Roman"/>
          <w:sz w:val="24"/>
          <w:szCs w:val="24"/>
        </w:rPr>
        <w:t>2018</w:t>
      </w:r>
      <w:r w:rsidRPr="00E6070B">
        <w:rPr>
          <w:rFonts w:ascii="Times New Roman" w:eastAsia="宋体" w:hAnsi="Times New Roman" w:cs="Times New Roman"/>
          <w:sz w:val="24"/>
          <w:szCs w:val="24"/>
        </w:rPr>
        <w:t>年度网络安全等级保护测评工作，按照等级保护国家标准规范要求进行评测，找出存在的差距和不足，提出整改修复意见和建议。</w:t>
      </w: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6363EE5D" w14:textId="092DE929" w:rsidR="00E6070B" w:rsidRPr="00E6070B" w:rsidRDefault="00F320E1" w:rsidP="00F320E1">
      <w:pPr>
        <w:spacing w:beforeLines="50" w:before="231" w:afterLines="50" w:after="231" w:line="360" w:lineRule="auto"/>
        <w:rPr>
          <w:rFonts w:ascii="宋体" w:eastAsia="宋体" w:hAnsi="宋体"/>
          <w:sz w:val="24"/>
          <w:szCs w:val="24"/>
        </w:rPr>
      </w:pPr>
      <w:r>
        <w:rPr>
          <w:rFonts w:ascii="宋体" w:eastAsia="宋体" w:hAnsi="宋体" w:hint="eastAsia"/>
          <w:b/>
          <w:sz w:val="24"/>
          <w:szCs w:val="24"/>
        </w:rPr>
        <w:t>（一）</w:t>
      </w:r>
      <w:r w:rsidR="00E6070B" w:rsidRPr="00E6070B">
        <w:rPr>
          <w:rFonts w:ascii="宋体" w:eastAsia="宋体" w:hAnsi="宋体" w:hint="eastAsia"/>
          <w:b/>
          <w:sz w:val="24"/>
          <w:szCs w:val="24"/>
        </w:rPr>
        <w:t>服务范围</w:t>
      </w:r>
    </w:p>
    <w:p w14:paraId="0BBC5967" w14:textId="77777777" w:rsidR="00E6070B" w:rsidRPr="00F320E1" w:rsidRDefault="00E6070B" w:rsidP="00F320E1">
      <w:pPr>
        <w:adjustRightInd w:val="0"/>
        <w:snapToGrid w:val="0"/>
        <w:spacing w:line="360" w:lineRule="auto"/>
        <w:ind w:firstLineChars="200" w:firstLine="480"/>
        <w:jc w:val="left"/>
        <w:rPr>
          <w:rFonts w:ascii="Times New Roman" w:eastAsia="宋体" w:hAnsi="Times New Roman" w:cs="Times New Roman"/>
          <w:sz w:val="24"/>
          <w:szCs w:val="24"/>
        </w:rPr>
      </w:pPr>
      <w:r w:rsidRPr="00F320E1">
        <w:rPr>
          <w:rFonts w:ascii="Times New Roman" w:eastAsia="宋体" w:hAnsi="Times New Roman" w:cs="Times New Roman" w:hint="eastAsia"/>
          <w:sz w:val="24"/>
          <w:szCs w:val="24"/>
        </w:rPr>
        <w:t>HIS</w:t>
      </w:r>
      <w:r w:rsidRPr="00F320E1">
        <w:rPr>
          <w:rFonts w:ascii="Times New Roman" w:eastAsia="宋体" w:hAnsi="Times New Roman" w:cs="Times New Roman" w:hint="eastAsia"/>
          <w:sz w:val="24"/>
          <w:szCs w:val="24"/>
        </w:rPr>
        <w:t>系统、</w:t>
      </w:r>
      <w:r w:rsidRPr="00F320E1">
        <w:rPr>
          <w:rFonts w:ascii="Times New Roman" w:eastAsia="宋体" w:hAnsi="Times New Roman" w:cs="Times New Roman" w:hint="eastAsia"/>
          <w:sz w:val="24"/>
          <w:szCs w:val="24"/>
        </w:rPr>
        <w:t>CIS</w:t>
      </w:r>
      <w:r w:rsidRPr="00F320E1">
        <w:rPr>
          <w:rFonts w:ascii="Times New Roman" w:eastAsia="宋体" w:hAnsi="Times New Roman" w:cs="Times New Roman" w:hint="eastAsia"/>
          <w:sz w:val="24"/>
          <w:szCs w:val="24"/>
        </w:rPr>
        <w:t>系统按照三级标准开展网络安全等级保护测评工作，</w:t>
      </w:r>
      <w:r w:rsidRPr="00F320E1">
        <w:rPr>
          <w:rFonts w:ascii="Times New Roman" w:eastAsia="宋体" w:hAnsi="Times New Roman" w:cs="Times New Roman" w:hint="eastAsia"/>
          <w:sz w:val="24"/>
          <w:szCs w:val="24"/>
        </w:rPr>
        <w:t>LIS</w:t>
      </w:r>
      <w:r w:rsidRPr="00F320E1">
        <w:rPr>
          <w:rFonts w:ascii="Times New Roman" w:eastAsia="宋体" w:hAnsi="Times New Roman" w:cs="Times New Roman"/>
          <w:sz w:val="24"/>
          <w:szCs w:val="24"/>
        </w:rPr>
        <w:t>系统、</w:t>
      </w:r>
      <w:r w:rsidRPr="00F320E1">
        <w:rPr>
          <w:rFonts w:ascii="Times New Roman" w:eastAsia="宋体" w:hAnsi="Times New Roman" w:cs="Times New Roman"/>
          <w:sz w:val="24"/>
          <w:szCs w:val="24"/>
        </w:rPr>
        <w:t>PACS</w:t>
      </w:r>
      <w:r w:rsidRPr="00F320E1">
        <w:rPr>
          <w:rFonts w:ascii="Times New Roman" w:eastAsia="宋体" w:hAnsi="Times New Roman" w:cs="Times New Roman"/>
          <w:sz w:val="24"/>
          <w:szCs w:val="24"/>
        </w:rPr>
        <w:t>系统、</w:t>
      </w:r>
      <w:r w:rsidRPr="00F320E1">
        <w:rPr>
          <w:rFonts w:ascii="Times New Roman" w:eastAsia="宋体" w:hAnsi="Times New Roman" w:cs="Times New Roman" w:hint="eastAsia"/>
          <w:sz w:val="24"/>
          <w:szCs w:val="24"/>
        </w:rPr>
        <w:t>CDR</w:t>
      </w:r>
      <w:r w:rsidRPr="00F320E1">
        <w:rPr>
          <w:rFonts w:ascii="Times New Roman" w:eastAsia="宋体" w:hAnsi="Times New Roman" w:cs="Times New Roman" w:hint="eastAsia"/>
          <w:sz w:val="24"/>
          <w:szCs w:val="24"/>
        </w:rPr>
        <w:t>系统</w:t>
      </w:r>
      <w:r w:rsidRPr="00F320E1">
        <w:rPr>
          <w:rFonts w:ascii="Times New Roman" w:eastAsia="宋体" w:hAnsi="Times New Roman" w:cs="Times New Roman"/>
          <w:sz w:val="24"/>
          <w:szCs w:val="24"/>
        </w:rPr>
        <w:t>、临床支持系统、</w:t>
      </w:r>
      <w:r w:rsidRPr="00F320E1">
        <w:rPr>
          <w:rFonts w:ascii="Times New Roman" w:eastAsia="宋体" w:hAnsi="Times New Roman" w:cs="Times New Roman"/>
          <w:sz w:val="24"/>
          <w:szCs w:val="24"/>
        </w:rPr>
        <w:t>HERP</w:t>
      </w:r>
      <w:r w:rsidRPr="00F320E1">
        <w:rPr>
          <w:rFonts w:ascii="Times New Roman" w:eastAsia="宋体" w:hAnsi="Times New Roman" w:cs="Times New Roman"/>
          <w:sz w:val="24"/>
          <w:szCs w:val="24"/>
        </w:rPr>
        <w:t>系统、医院网站按照</w:t>
      </w:r>
      <w:r w:rsidRPr="00F320E1">
        <w:rPr>
          <w:rFonts w:ascii="Times New Roman" w:eastAsia="宋体" w:hAnsi="Times New Roman" w:cs="Times New Roman" w:hint="eastAsia"/>
          <w:sz w:val="24"/>
          <w:szCs w:val="24"/>
        </w:rPr>
        <w:t>二级标准开展网络安全等级保护测评工作。</w:t>
      </w:r>
    </w:p>
    <w:tbl>
      <w:tblPr>
        <w:tblpPr w:leftFromText="180" w:rightFromText="180" w:vertAnchor="text" w:horzAnchor="page" w:tblpXSpec="center" w:tblpY="116"/>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993"/>
        <w:gridCol w:w="1701"/>
        <w:gridCol w:w="4335"/>
      </w:tblGrid>
      <w:tr w:rsidR="006965FD" w:rsidRPr="00F320E1" w14:paraId="36E98B02" w14:textId="77777777" w:rsidTr="00733870">
        <w:tc>
          <w:tcPr>
            <w:tcW w:w="817" w:type="dxa"/>
          </w:tcPr>
          <w:p w14:paraId="53BE824F" w14:textId="77777777" w:rsidR="006965FD" w:rsidRPr="00F320E1" w:rsidRDefault="006965FD" w:rsidP="006965FD">
            <w:pPr>
              <w:jc w:val="center"/>
              <w:rPr>
                <w:rFonts w:ascii="Times New Roman" w:eastAsia="宋体" w:hAnsi="Times New Roman" w:cs="Times New Roman"/>
                <w:b/>
                <w:szCs w:val="21"/>
              </w:rPr>
            </w:pPr>
            <w:r w:rsidRPr="00F320E1">
              <w:rPr>
                <w:rFonts w:ascii="Times New Roman" w:eastAsia="宋体" w:hAnsi="Times New Roman" w:cs="Times New Roman"/>
                <w:b/>
                <w:szCs w:val="21"/>
              </w:rPr>
              <w:lastRenderedPageBreak/>
              <w:t>序号</w:t>
            </w:r>
          </w:p>
        </w:tc>
        <w:tc>
          <w:tcPr>
            <w:tcW w:w="992" w:type="dxa"/>
          </w:tcPr>
          <w:p w14:paraId="4E99EBE3" w14:textId="77777777" w:rsidR="006965FD" w:rsidRPr="00F320E1" w:rsidRDefault="006965FD" w:rsidP="006965FD">
            <w:pPr>
              <w:jc w:val="center"/>
              <w:rPr>
                <w:rFonts w:ascii="Times New Roman" w:eastAsia="宋体" w:hAnsi="Times New Roman" w:cs="Times New Roman"/>
                <w:b/>
                <w:szCs w:val="21"/>
              </w:rPr>
            </w:pPr>
            <w:r w:rsidRPr="00F320E1">
              <w:rPr>
                <w:rFonts w:ascii="Times New Roman" w:eastAsia="宋体" w:hAnsi="Times New Roman" w:cs="Times New Roman"/>
                <w:b/>
                <w:szCs w:val="21"/>
              </w:rPr>
              <w:t>系统</w:t>
            </w:r>
          </w:p>
        </w:tc>
        <w:tc>
          <w:tcPr>
            <w:tcW w:w="993" w:type="dxa"/>
          </w:tcPr>
          <w:p w14:paraId="01FB3F7B" w14:textId="77777777" w:rsidR="006965FD" w:rsidRPr="00F320E1" w:rsidRDefault="006965FD" w:rsidP="006965FD">
            <w:pPr>
              <w:jc w:val="center"/>
              <w:rPr>
                <w:rFonts w:ascii="Times New Roman" w:eastAsia="宋体" w:hAnsi="Times New Roman" w:cs="Times New Roman"/>
                <w:b/>
                <w:szCs w:val="21"/>
              </w:rPr>
            </w:pPr>
            <w:r w:rsidRPr="00F320E1">
              <w:rPr>
                <w:rFonts w:ascii="Times New Roman" w:eastAsia="宋体" w:hAnsi="Times New Roman" w:cs="Times New Roman"/>
                <w:b/>
                <w:szCs w:val="21"/>
              </w:rPr>
              <w:t>子序号</w:t>
            </w:r>
          </w:p>
        </w:tc>
        <w:tc>
          <w:tcPr>
            <w:tcW w:w="1701" w:type="dxa"/>
          </w:tcPr>
          <w:p w14:paraId="1EBF0742" w14:textId="77777777" w:rsidR="006965FD" w:rsidRPr="00F320E1" w:rsidRDefault="006965FD" w:rsidP="006965FD">
            <w:pPr>
              <w:jc w:val="center"/>
              <w:rPr>
                <w:rFonts w:ascii="Times New Roman" w:eastAsia="宋体" w:hAnsi="Times New Roman" w:cs="Times New Roman"/>
                <w:b/>
                <w:szCs w:val="21"/>
              </w:rPr>
            </w:pPr>
            <w:r w:rsidRPr="00F320E1">
              <w:rPr>
                <w:rFonts w:ascii="Times New Roman" w:eastAsia="宋体" w:hAnsi="Times New Roman" w:cs="Times New Roman"/>
                <w:b/>
                <w:szCs w:val="21"/>
              </w:rPr>
              <w:t>子系统</w:t>
            </w:r>
          </w:p>
        </w:tc>
        <w:tc>
          <w:tcPr>
            <w:tcW w:w="4335" w:type="dxa"/>
          </w:tcPr>
          <w:p w14:paraId="218643F3" w14:textId="77777777" w:rsidR="006965FD" w:rsidRPr="00F320E1" w:rsidRDefault="006965FD" w:rsidP="006965FD">
            <w:pPr>
              <w:jc w:val="center"/>
              <w:rPr>
                <w:rFonts w:ascii="Times New Roman" w:eastAsia="宋体" w:hAnsi="Times New Roman" w:cs="Times New Roman"/>
                <w:b/>
                <w:szCs w:val="21"/>
              </w:rPr>
            </w:pPr>
            <w:r w:rsidRPr="00F320E1">
              <w:rPr>
                <w:rFonts w:ascii="Times New Roman" w:eastAsia="宋体" w:hAnsi="Times New Roman" w:cs="Times New Roman"/>
                <w:b/>
                <w:szCs w:val="21"/>
              </w:rPr>
              <w:t>功能模块</w:t>
            </w:r>
          </w:p>
        </w:tc>
      </w:tr>
      <w:tr w:rsidR="006965FD" w:rsidRPr="00F320E1" w14:paraId="76D42CF7" w14:textId="77777777" w:rsidTr="00733870">
        <w:tc>
          <w:tcPr>
            <w:tcW w:w="817" w:type="dxa"/>
            <w:vMerge w:val="restart"/>
            <w:vAlign w:val="center"/>
          </w:tcPr>
          <w:p w14:paraId="38869B60" w14:textId="77777777" w:rsidR="006965FD" w:rsidRPr="00F320E1" w:rsidRDefault="006965FD" w:rsidP="00733870">
            <w:pPr>
              <w:widowControl/>
              <w:jc w:val="center"/>
              <w:rPr>
                <w:rFonts w:ascii="Times New Roman" w:eastAsia="宋体" w:hAnsi="Times New Roman" w:cs="Times New Roman"/>
                <w:b/>
                <w:bCs/>
                <w:kern w:val="0"/>
                <w:szCs w:val="21"/>
              </w:rPr>
            </w:pPr>
            <w:r w:rsidRPr="00F320E1">
              <w:rPr>
                <w:rFonts w:ascii="Times New Roman" w:eastAsia="宋体" w:hAnsi="Times New Roman" w:cs="Times New Roman"/>
                <w:b/>
                <w:bCs/>
                <w:szCs w:val="21"/>
              </w:rPr>
              <w:t>1</w:t>
            </w:r>
          </w:p>
        </w:tc>
        <w:tc>
          <w:tcPr>
            <w:tcW w:w="992" w:type="dxa"/>
            <w:vMerge w:val="restart"/>
            <w:vAlign w:val="center"/>
          </w:tcPr>
          <w:p w14:paraId="1F038EF0" w14:textId="77777777" w:rsidR="006965FD" w:rsidRPr="00F320E1" w:rsidRDefault="006965FD" w:rsidP="00733870">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HIS</w:t>
            </w:r>
            <w:r w:rsidRPr="00F320E1">
              <w:rPr>
                <w:rFonts w:ascii="Times New Roman" w:eastAsia="宋体" w:hAnsi="Times New Roman" w:cs="Times New Roman"/>
                <w:b/>
                <w:bCs/>
                <w:szCs w:val="21"/>
              </w:rPr>
              <w:t>系统</w:t>
            </w:r>
            <w:r w:rsidRPr="00F320E1">
              <w:rPr>
                <w:rFonts w:ascii="Times New Roman" w:eastAsia="宋体" w:hAnsi="Times New Roman" w:cs="Times New Roman"/>
                <w:b/>
                <w:bCs/>
                <w:szCs w:val="21"/>
              </w:rPr>
              <w:br/>
            </w:r>
            <w:r w:rsidRPr="00F320E1">
              <w:rPr>
                <w:rFonts w:ascii="Times New Roman" w:eastAsia="宋体" w:hAnsi="Times New Roman" w:cs="Times New Roman"/>
                <w:b/>
                <w:bCs/>
                <w:szCs w:val="21"/>
              </w:rPr>
              <w:br/>
            </w:r>
            <w:r w:rsidRPr="00F320E1">
              <w:rPr>
                <w:rFonts w:ascii="Times New Roman" w:eastAsia="宋体" w:hAnsi="Times New Roman" w:cs="Times New Roman"/>
                <w:b/>
                <w:bCs/>
                <w:szCs w:val="21"/>
              </w:rPr>
              <w:t>（医院信息系统）</w:t>
            </w:r>
            <w:r w:rsidRPr="00F320E1">
              <w:rPr>
                <w:rFonts w:ascii="Times New Roman" w:eastAsia="宋体" w:hAnsi="Times New Roman" w:cs="Times New Roman"/>
                <w:b/>
                <w:bCs/>
                <w:szCs w:val="21"/>
              </w:rPr>
              <w:br/>
            </w:r>
          </w:p>
        </w:tc>
        <w:tc>
          <w:tcPr>
            <w:tcW w:w="993" w:type="dxa"/>
            <w:vAlign w:val="center"/>
          </w:tcPr>
          <w:p w14:paraId="668F5797" w14:textId="77777777" w:rsidR="006965FD" w:rsidRPr="00F320E1" w:rsidRDefault="006965FD" w:rsidP="00733870">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1.1</w:t>
            </w:r>
          </w:p>
        </w:tc>
        <w:tc>
          <w:tcPr>
            <w:tcW w:w="1701" w:type="dxa"/>
            <w:vAlign w:val="center"/>
          </w:tcPr>
          <w:p w14:paraId="242023DC"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门诊住院管理系统</w:t>
            </w:r>
          </w:p>
        </w:tc>
        <w:tc>
          <w:tcPr>
            <w:tcW w:w="4335" w:type="dxa"/>
            <w:vAlign w:val="center"/>
          </w:tcPr>
          <w:p w14:paraId="000C66E6"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建立病人档案，支持门诊预交金，用于急诊医疗费用；支持多种身份挂号、多种挂号方式、多种收费方式、查询、退号、发票管理等功能；划价、收费、退款处理、收据报销凭证打印功能、结算、打印报表等功能；皮试管理、（</w:t>
            </w:r>
            <w:r w:rsidRPr="00F320E1">
              <w:rPr>
                <w:rFonts w:ascii="Times New Roman" w:eastAsia="宋体" w:hAnsi="Times New Roman" w:cs="Times New Roman"/>
                <w:szCs w:val="21"/>
              </w:rPr>
              <w:t>PDA</w:t>
            </w:r>
            <w:r w:rsidRPr="00F320E1">
              <w:rPr>
                <w:rFonts w:ascii="Times New Roman" w:eastAsia="宋体" w:hAnsi="Times New Roman" w:cs="Times New Roman"/>
                <w:szCs w:val="21"/>
              </w:rPr>
              <w:t>设备）输液执行、巡视、输液完成及观察、统计查询功能</w:t>
            </w:r>
          </w:p>
        </w:tc>
      </w:tr>
      <w:tr w:rsidR="006965FD" w:rsidRPr="00F320E1" w14:paraId="0AF835B0" w14:textId="77777777" w:rsidTr="00733870">
        <w:tc>
          <w:tcPr>
            <w:tcW w:w="817" w:type="dxa"/>
            <w:vMerge/>
            <w:vAlign w:val="center"/>
          </w:tcPr>
          <w:p w14:paraId="44CDEE67" w14:textId="77777777" w:rsidR="006965FD" w:rsidRPr="00F320E1" w:rsidRDefault="006965FD" w:rsidP="00733870">
            <w:pPr>
              <w:rPr>
                <w:rFonts w:ascii="Times New Roman" w:eastAsia="宋体" w:hAnsi="Times New Roman" w:cs="Times New Roman"/>
                <w:b/>
                <w:bCs/>
                <w:szCs w:val="21"/>
              </w:rPr>
            </w:pPr>
          </w:p>
        </w:tc>
        <w:tc>
          <w:tcPr>
            <w:tcW w:w="992" w:type="dxa"/>
            <w:vMerge/>
            <w:vAlign w:val="center"/>
          </w:tcPr>
          <w:p w14:paraId="2B3FB179" w14:textId="77777777" w:rsidR="006965FD" w:rsidRPr="00F320E1" w:rsidRDefault="006965FD" w:rsidP="00733870">
            <w:pPr>
              <w:rPr>
                <w:rFonts w:ascii="Times New Roman" w:eastAsia="宋体" w:hAnsi="Times New Roman" w:cs="Times New Roman"/>
                <w:b/>
                <w:bCs/>
                <w:szCs w:val="21"/>
              </w:rPr>
            </w:pPr>
          </w:p>
        </w:tc>
        <w:tc>
          <w:tcPr>
            <w:tcW w:w="993" w:type="dxa"/>
            <w:vAlign w:val="center"/>
          </w:tcPr>
          <w:p w14:paraId="45883072" w14:textId="77777777" w:rsidR="006965FD" w:rsidRPr="00F320E1" w:rsidRDefault="006965FD" w:rsidP="00733870">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1.2</w:t>
            </w:r>
          </w:p>
        </w:tc>
        <w:tc>
          <w:tcPr>
            <w:tcW w:w="1701" w:type="dxa"/>
            <w:vAlign w:val="center"/>
          </w:tcPr>
          <w:p w14:paraId="14B755D1"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住院</w:t>
            </w:r>
            <w:r w:rsidRPr="00F320E1">
              <w:rPr>
                <w:rFonts w:ascii="Times New Roman" w:eastAsia="宋体" w:hAnsi="Times New Roman" w:cs="Times New Roman"/>
                <w:b/>
                <w:bCs/>
                <w:szCs w:val="21"/>
              </w:rPr>
              <w:t>ADT</w:t>
            </w:r>
            <w:r w:rsidRPr="00F320E1">
              <w:rPr>
                <w:rFonts w:ascii="Times New Roman" w:eastAsia="宋体" w:hAnsi="Times New Roman" w:cs="Times New Roman"/>
                <w:b/>
                <w:bCs/>
                <w:szCs w:val="21"/>
              </w:rPr>
              <w:t>系统</w:t>
            </w:r>
          </w:p>
        </w:tc>
        <w:tc>
          <w:tcPr>
            <w:tcW w:w="4335" w:type="dxa"/>
            <w:vAlign w:val="center"/>
          </w:tcPr>
          <w:p w14:paraId="5863E294"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预约管理，入院登记，病床预分配，查询、统计与报表</w:t>
            </w:r>
          </w:p>
        </w:tc>
      </w:tr>
      <w:tr w:rsidR="006965FD" w:rsidRPr="00F320E1" w14:paraId="2FE8B9FB" w14:textId="77777777" w:rsidTr="00733870">
        <w:tc>
          <w:tcPr>
            <w:tcW w:w="817" w:type="dxa"/>
            <w:vMerge/>
            <w:vAlign w:val="center"/>
          </w:tcPr>
          <w:p w14:paraId="6F306652" w14:textId="77777777" w:rsidR="006965FD" w:rsidRPr="00F320E1" w:rsidRDefault="006965FD" w:rsidP="00733870">
            <w:pPr>
              <w:rPr>
                <w:rFonts w:ascii="Times New Roman" w:eastAsia="宋体" w:hAnsi="Times New Roman" w:cs="Times New Roman"/>
                <w:b/>
                <w:bCs/>
                <w:szCs w:val="21"/>
              </w:rPr>
            </w:pPr>
          </w:p>
        </w:tc>
        <w:tc>
          <w:tcPr>
            <w:tcW w:w="992" w:type="dxa"/>
            <w:vMerge/>
            <w:vAlign w:val="center"/>
          </w:tcPr>
          <w:p w14:paraId="2ED23946" w14:textId="77777777" w:rsidR="006965FD" w:rsidRPr="00F320E1" w:rsidRDefault="006965FD" w:rsidP="00733870">
            <w:pPr>
              <w:rPr>
                <w:rFonts w:ascii="Times New Roman" w:eastAsia="宋体" w:hAnsi="Times New Roman" w:cs="Times New Roman"/>
                <w:b/>
                <w:bCs/>
                <w:szCs w:val="21"/>
              </w:rPr>
            </w:pPr>
          </w:p>
        </w:tc>
        <w:tc>
          <w:tcPr>
            <w:tcW w:w="993" w:type="dxa"/>
            <w:vAlign w:val="center"/>
          </w:tcPr>
          <w:p w14:paraId="51EBF20B" w14:textId="77777777" w:rsidR="006965FD" w:rsidRPr="00F320E1" w:rsidRDefault="006965FD" w:rsidP="00733870">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1.3</w:t>
            </w:r>
          </w:p>
        </w:tc>
        <w:tc>
          <w:tcPr>
            <w:tcW w:w="1701" w:type="dxa"/>
            <w:vAlign w:val="center"/>
          </w:tcPr>
          <w:p w14:paraId="63B17200"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住院收费系统</w:t>
            </w:r>
          </w:p>
        </w:tc>
        <w:tc>
          <w:tcPr>
            <w:tcW w:w="4335" w:type="dxa"/>
            <w:vAlign w:val="center"/>
          </w:tcPr>
          <w:p w14:paraId="296F5A52"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预交金管理、出转院结算、发票管理、欠费病人管理</w:t>
            </w:r>
          </w:p>
        </w:tc>
      </w:tr>
      <w:tr w:rsidR="006965FD" w:rsidRPr="00F320E1" w14:paraId="55252603" w14:textId="77777777" w:rsidTr="00733870">
        <w:tc>
          <w:tcPr>
            <w:tcW w:w="817" w:type="dxa"/>
            <w:vMerge/>
            <w:vAlign w:val="center"/>
          </w:tcPr>
          <w:p w14:paraId="0E33A2E2" w14:textId="77777777" w:rsidR="006965FD" w:rsidRPr="00F320E1" w:rsidRDefault="006965FD" w:rsidP="00733870">
            <w:pPr>
              <w:rPr>
                <w:rFonts w:ascii="Times New Roman" w:eastAsia="宋体" w:hAnsi="Times New Roman" w:cs="Times New Roman"/>
                <w:b/>
                <w:bCs/>
                <w:szCs w:val="21"/>
              </w:rPr>
            </w:pPr>
          </w:p>
        </w:tc>
        <w:tc>
          <w:tcPr>
            <w:tcW w:w="992" w:type="dxa"/>
            <w:vMerge/>
            <w:vAlign w:val="center"/>
          </w:tcPr>
          <w:p w14:paraId="6DFC83A0" w14:textId="77777777" w:rsidR="006965FD" w:rsidRPr="00F320E1" w:rsidRDefault="006965FD" w:rsidP="00733870">
            <w:pPr>
              <w:rPr>
                <w:rFonts w:ascii="Times New Roman" w:eastAsia="宋体" w:hAnsi="Times New Roman" w:cs="Times New Roman"/>
                <w:b/>
                <w:bCs/>
                <w:szCs w:val="21"/>
              </w:rPr>
            </w:pPr>
          </w:p>
        </w:tc>
        <w:tc>
          <w:tcPr>
            <w:tcW w:w="993" w:type="dxa"/>
            <w:vAlign w:val="center"/>
          </w:tcPr>
          <w:p w14:paraId="0B5294ED" w14:textId="77777777" w:rsidR="006965FD" w:rsidRPr="00F320E1" w:rsidRDefault="006965FD" w:rsidP="00733870">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1.4</w:t>
            </w:r>
          </w:p>
        </w:tc>
        <w:tc>
          <w:tcPr>
            <w:tcW w:w="1701" w:type="dxa"/>
            <w:vAlign w:val="center"/>
          </w:tcPr>
          <w:p w14:paraId="7A280F0D"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医嘱计价系统</w:t>
            </w:r>
          </w:p>
        </w:tc>
        <w:tc>
          <w:tcPr>
            <w:tcW w:w="4335" w:type="dxa"/>
            <w:vAlign w:val="center"/>
          </w:tcPr>
          <w:p w14:paraId="6DD66672"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费用管理。对医嘱自动计价，提供医嘱划价审核及补划、费用录入、病人费用查询、浏览功能</w:t>
            </w:r>
          </w:p>
        </w:tc>
      </w:tr>
      <w:tr w:rsidR="006965FD" w:rsidRPr="00F320E1" w14:paraId="3D782A9A" w14:textId="77777777" w:rsidTr="00733870">
        <w:tc>
          <w:tcPr>
            <w:tcW w:w="817" w:type="dxa"/>
            <w:vMerge/>
            <w:vAlign w:val="center"/>
          </w:tcPr>
          <w:p w14:paraId="0D303203" w14:textId="77777777" w:rsidR="006965FD" w:rsidRPr="00F320E1" w:rsidRDefault="006965FD" w:rsidP="00733870">
            <w:pPr>
              <w:rPr>
                <w:rFonts w:ascii="Times New Roman" w:eastAsia="宋体" w:hAnsi="Times New Roman" w:cs="Times New Roman"/>
                <w:b/>
                <w:bCs/>
                <w:szCs w:val="21"/>
              </w:rPr>
            </w:pPr>
          </w:p>
        </w:tc>
        <w:tc>
          <w:tcPr>
            <w:tcW w:w="992" w:type="dxa"/>
            <w:vMerge/>
            <w:vAlign w:val="center"/>
          </w:tcPr>
          <w:p w14:paraId="0CFB464E" w14:textId="77777777" w:rsidR="006965FD" w:rsidRPr="00F320E1" w:rsidRDefault="006965FD" w:rsidP="00733870">
            <w:pPr>
              <w:rPr>
                <w:rFonts w:ascii="Times New Roman" w:eastAsia="宋体" w:hAnsi="Times New Roman" w:cs="Times New Roman"/>
                <w:b/>
                <w:bCs/>
                <w:szCs w:val="21"/>
              </w:rPr>
            </w:pPr>
          </w:p>
        </w:tc>
        <w:tc>
          <w:tcPr>
            <w:tcW w:w="993" w:type="dxa"/>
            <w:vAlign w:val="center"/>
          </w:tcPr>
          <w:p w14:paraId="1EC4CE11" w14:textId="77777777" w:rsidR="006965FD" w:rsidRPr="00F320E1" w:rsidRDefault="006965FD" w:rsidP="00733870">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1.5</w:t>
            </w:r>
          </w:p>
        </w:tc>
        <w:tc>
          <w:tcPr>
            <w:tcW w:w="1701" w:type="dxa"/>
            <w:vAlign w:val="center"/>
          </w:tcPr>
          <w:p w14:paraId="7F2230B2"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医技计价系统</w:t>
            </w:r>
          </w:p>
        </w:tc>
        <w:tc>
          <w:tcPr>
            <w:tcW w:w="4335" w:type="dxa"/>
            <w:vAlign w:val="center"/>
          </w:tcPr>
          <w:p w14:paraId="5DB32AA7"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门诊、住院医技管理子系统。对门诊、住院病人进行处理并自动计价，可查看病人缴费情况，检验数据分类汇总，门诊间及门诊查询台实现信息互递</w:t>
            </w:r>
          </w:p>
        </w:tc>
      </w:tr>
      <w:tr w:rsidR="006965FD" w:rsidRPr="00F320E1" w14:paraId="3AE3179F" w14:textId="77777777" w:rsidTr="00733870">
        <w:tc>
          <w:tcPr>
            <w:tcW w:w="817" w:type="dxa"/>
            <w:vMerge/>
            <w:vAlign w:val="center"/>
          </w:tcPr>
          <w:p w14:paraId="460718EE" w14:textId="77777777" w:rsidR="006965FD" w:rsidRPr="00F320E1" w:rsidRDefault="006965FD" w:rsidP="00733870">
            <w:pPr>
              <w:rPr>
                <w:rFonts w:ascii="Times New Roman" w:eastAsia="宋体" w:hAnsi="Times New Roman" w:cs="Times New Roman"/>
                <w:b/>
                <w:bCs/>
                <w:szCs w:val="21"/>
              </w:rPr>
            </w:pPr>
          </w:p>
        </w:tc>
        <w:tc>
          <w:tcPr>
            <w:tcW w:w="992" w:type="dxa"/>
            <w:vMerge/>
            <w:vAlign w:val="center"/>
          </w:tcPr>
          <w:p w14:paraId="19544B23" w14:textId="77777777" w:rsidR="006965FD" w:rsidRPr="00F320E1" w:rsidRDefault="006965FD" w:rsidP="00733870">
            <w:pPr>
              <w:rPr>
                <w:rFonts w:ascii="Times New Roman" w:eastAsia="宋体" w:hAnsi="Times New Roman" w:cs="Times New Roman"/>
                <w:b/>
                <w:bCs/>
                <w:szCs w:val="21"/>
              </w:rPr>
            </w:pPr>
          </w:p>
        </w:tc>
        <w:tc>
          <w:tcPr>
            <w:tcW w:w="993" w:type="dxa"/>
            <w:vAlign w:val="center"/>
          </w:tcPr>
          <w:p w14:paraId="51D34E0A" w14:textId="77777777" w:rsidR="006965FD" w:rsidRPr="00F320E1" w:rsidRDefault="006965FD" w:rsidP="00733870">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1.6</w:t>
            </w:r>
          </w:p>
        </w:tc>
        <w:tc>
          <w:tcPr>
            <w:tcW w:w="1701" w:type="dxa"/>
            <w:vAlign w:val="center"/>
          </w:tcPr>
          <w:p w14:paraId="3265A4AF"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药库管理系统</w:t>
            </w:r>
          </w:p>
        </w:tc>
        <w:tc>
          <w:tcPr>
            <w:tcW w:w="4335" w:type="dxa"/>
            <w:vAlign w:val="center"/>
          </w:tcPr>
          <w:p w14:paraId="006B9942"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支持药品出库、药品入库、库存查询、盘点管理和各种报表查询等功能</w:t>
            </w:r>
          </w:p>
        </w:tc>
      </w:tr>
      <w:tr w:rsidR="006965FD" w:rsidRPr="00F320E1" w14:paraId="4445F5ED" w14:textId="77777777" w:rsidTr="00733870">
        <w:tc>
          <w:tcPr>
            <w:tcW w:w="817" w:type="dxa"/>
            <w:vMerge/>
            <w:vAlign w:val="center"/>
          </w:tcPr>
          <w:p w14:paraId="350E13C4" w14:textId="77777777" w:rsidR="006965FD" w:rsidRPr="00F320E1" w:rsidRDefault="006965FD" w:rsidP="00733870">
            <w:pPr>
              <w:rPr>
                <w:rFonts w:ascii="Times New Roman" w:eastAsia="宋体" w:hAnsi="Times New Roman" w:cs="Times New Roman"/>
                <w:b/>
                <w:bCs/>
                <w:szCs w:val="21"/>
              </w:rPr>
            </w:pPr>
          </w:p>
        </w:tc>
        <w:tc>
          <w:tcPr>
            <w:tcW w:w="992" w:type="dxa"/>
            <w:vMerge/>
            <w:vAlign w:val="center"/>
          </w:tcPr>
          <w:p w14:paraId="781925CF" w14:textId="77777777" w:rsidR="006965FD" w:rsidRPr="00F320E1" w:rsidRDefault="006965FD" w:rsidP="00733870">
            <w:pPr>
              <w:rPr>
                <w:rFonts w:ascii="Times New Roman" w:eastAsia="宋体" w:hAnsi="Times New Roman" w:cs="Times New Roman"/>
                <w:b/>
                <w:bCs/>
                <w:szCs w:val="21"/>
              </w:rPr>
            </w:pPr>
          </w:p>
        </w:tc>
        <w:tc>
          <w:tcPr>
            <w:tcW w:w="993" w:type="dxa"/>
            <w:vAlign w:val="center"/>
          </w:tcPr>
          <w:p w14:paraId="77CC6DB5" w14:textId="77777777" w:rsidR="006965FD" w:rsidRPr="00F320E1" w:rsidRDefault="006965FD" w:rsidP="00733870">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1.7</w:t>
            </w:r>
          </w:p>
        </w:tc>
        <w:tc>
          <w:tcPr>
            <w:tcW w:w="1701" w:type="dxa"/>
            <w:vAlign w:val="center"/>
          </w:tcPr>
          <w:p w14:paraId="7899AE2A"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门诊药房管理系统</w:t>
            </w:r>
          </w:p>
        </w:tc>
        <w:tc>
          <w:tcPr>
            <w:tcW w:w="4335" w:type="dxa"/>
            <w:vAlign w:val="center"/>
          </w:tcPr>
          <w:p w14:paraId="3ABB7360"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支持自动摆药机应用，对医院药品的入库，出库以及库存信息进行管理，系统提供方便的药品管理信息的查询和统计功能。对特殊药品的管理。</w:t>
            </w:r>
          </w:p>
        </w:tc>
      </w:tr>
      <w:tr w:rsidR="006965FD" w:rsidRPr="00F320E1" w14:paraId="04D6F8B3" w14:textId="77777777" w:rsidTr="00733870">
        <w:tc>
          <w:tcPr>
            <w:tcW w:w="817" w:type="dxa"/>
            <w:vMerge/>
            <w:vAlign w:val="center"/>
          </w:tcPr>
          <w:p w14:paraId="4AF86CF3" w14:textId="77777777" w:rsidR="006965FD" w:rsidRPr="00F320E1" w:rsidRDefault="006965FD" w:rsidP="00733870">
            <w:pPr>
              <w:rPr>
                <w:rFonts w:ascii="Times New Roman" w:eastAsia="宋体" w:hAnsi="Times New Roman" w:cs="Times New Roman"/>
                <w:b/>
                <w:bCs/>
                <w:szCs w:val="21"/>
              </w:rPr>
            </w:pPr>
          </w:p>
        </w:tc>
        <w:tc>
          <w:tcPr>
            <w:tcW w:w="992" w:type="dxa"/>
            <w:vMerge/>
            <w:vAlign w:val="center"/>
          </w:tcPr>
          <w:p w14:paraId="377876AD" w14:textId="77777777" w:rsidR="006965FD" w:rsidRPr="00F320E1" w:rsidRDefault="006965FD" w:rsidP="00733870">
            <w:pPr>
              <w:rPr>
                <w:rFonts w:ascii="Times New Roman" w:eastAsia="宋体" w:hAnsi="Times New Roman" w:cs="Times New Roman"/>
                <w:b/>
                <w:bCs/>
                <w:szCs w:val="21"/>
              </w:rPr>
            </w:pPr>
          </w:p>
        </w:tc>
        <w:tc>
          <w:tcPr>
            <w:tcW w:w="993" w:type="dxa"/>
            <w:vAlign w:val="center"/>
          </w:tcPr>
          <w:p w14:paraId="236DA0DE" w14:textId="77777777" w:rsidR="006965FD" w:rsidRPr="00F320E1" w:rsidRDefault="006965FD" w:rsidP="00733870">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1.8</w:t>
            </w:r>
          </w:p>
        </w:tc>
        <w:tc>
          <w:tcPr>
            <w:tcW w:w="1701" w:type="dxa"/>
            <w:vAlign w:val="center"/>
          </w:tcPr>
          <w:p w14:paraId="3FC12C35"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住院药房管理系统</w:t>
            </w:r>
          </w:p>
        </w:tc>
        <w:tc>
          <w:tcPr>
            <w:tcW w:w="4335" w:type="dxa"/>
            <w:vAlign w:val="center"/>
          </w:tcPr>
          <w:p w14:paraId="70C9B2A3"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支持自动摆药机应用，对医院药品的入库，出库以及库存信息进行管理，系统提供方便的药品管理信息的查询和统计功能。对特殊药品的管理。</w:t>
            </w:r>
          </w:p>
        </w:tc>
      </w:tr>
      <w:tr w:rsidR="006965FD" w:rsidRPr="00F320E1" w14:paraId="7FA28503" w14:textId="77777777" w:rsidTr="00733870">
        <w:tc>
          <w:tcPr>
            <w:tcW w:w="817" w:type="dxa"/>
            <w:vMerge/>
            <w:vAlign w:val="center"/>
          </w:tcPr>
          <w:p w14:paraId="460FAAA4" w14:textId="77777777" w:rsidR="006965FD" w:rsidRPr="00F320E1" w:rsidRDefault="006965FD" w:rsidP="00733870">
            <w:pPr>
              <w:rPr>
                <w:rFonts w:ascii="Times New Roman" w:eastAsia="宋体" w:hAnsi="Times New Roman" w:cs="Times New Roman"/>
                <w:b/>
                <w:bCs/>
                <w:szCs w:val="21"/>
              </w:rPr>
            </w:pPr>
          </w:p>
        </w:tc>
        <w:tc>
          <w:tcPr>
            <w:tcW w:w="992" w:type="dxa"/>
            <w:vMerge/>
            <w:vAlign w:val="center"/>
          </w:tcPr>
          <w:p w14:paraId="62123795" w14:textId="77777777" w:rsidR="006965FD" w:rsidRPr="00F320E1" w:rsidRDefault="006965FD" w:rsidP="00733870">
            <w:pPr>
              <w:rPr>
                <w:rFonts w:ascii="Times New Roman" w:eastAsia="宋体" w:hAnsi="Times New Roman" w:cs="Times New Roman"/>
                <w:b/>
                <w:bCs/>
                <w:szCs w:val="21"/>
              </w:rPr>
            </w:pPr>
          </w:p>
        </w:tc>
        <w:tc>
          <w:tcPr>
            <w:tcW w:w="993" w:type="dxa"/>
            <w:vAlign w:val="center"/>
          </w:tcPr>
          <w:p w14:paraId="6FEB3F72" w14:textId="77777777" w:rsidR="006965FD" w:rsidRPr="00F320E1" w:rsidRDefault="006965FD" w:rsidP="00733870">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1.9</w:t>
            </w:r>
          </w:p>
        </w:tc>
        <w:tc>
          <w:tcPr>
            <w:tcW w:w="1701" w:type="dxa"/>
            <w:vAlign w:val="center"/>
          </w:tcPr>
          <w:p w14:paraId="2EEDDCF8"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综合管理系统</w:t>
            </w:r>
          </w:p>
        </w:tc>
        <w:tc>
          <w:tcPr>
            <w:tcW w:w="4335" w:type="dxa"/>
            <w:vAlign w:val="center"/>
          </w:tcPr>
          <w:p w14:paraId="7642E6F0"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预约中心管理系统、病人自助服务系统、图书馆管理系统、科研教学管理系统、体检管理系统、病人关系管理系统、病案管理系统、</w:t>
            </w:r>
            <w:proofErr w:type="gramStart"/>
            <w:r w:rsidRPr="00F320E1">
              <w:rPr>
                <w:rFonts w:ascii="Times New Roman" w:eastAsia="宋体" w:hAnsi="Times New Roman" w:cs="Times New Roman"/>
                <w:szCs w:val="21"/>
              </w:rPr>
              <w:t>院感管理系统</w:t>
            </w:r>
            <w:proofErr w:type="gramEnd"/>
          </w:p>
        </w:tc>
      </w:tr>
      <w:tr w:rsidR="006965FD" w:rsidRPr="00F320E1" w14:paraId="5C0CEB6B" w14:textId="77777777" w:rsidTr="00733870">
        <w:tc>
          <w:tcPr>
            <w:tcW w:w="817" w:type="dxa"/>
            <w:vMerge w:val="restart"/>
            <w:vAlign w:val="center"/>
          </w:tcPr>
          <w:p w14:paraId="18D5BFCD" w14:textId="77777777" w:rsidR="006965FD" w:rsidRPr="00F320E1" w:rsidRDefault="006965FD" w:rsidP="00733870">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lastRenderedPageBreak/>
              <w:t>2</w:t>
            </w:r>
          </w:p>
        </w:tc>
        <w:tc>
          <w:tcPr>
            <w:tcW w:w="992" w:type="dxa"/>
            <w:vMerge w:val="restart"/>
            <w:vAlign w:val="center"/>
          </w:tcPr>
          <w:p w14:paraId="5B2BCAC0" w14:textId="77777777" w:rsidR="006965FD" w:rsidRPr="00F320E1" w:rsidRDefault="006965FD" w:rsidP="00733870">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CIS</w:t>
            </w:r>
            <w:r w:rsidRPr="00F320E1">
              <w:rPr>
                <w:rFonts w:ascii="Times New Roman" w:eastAsia="宋体" w:hAnsi="Times New Roman" w:cs="Times New Roman"/>
                <w:b/>
                <w:bCs/>
                <w:szCs w:val="21"/>
              </w:rPr>
              <w:t>系统</w:t>
            </w:r>
            <w:r w:rsidRPr="00F320E1">
              <w:rPr>
                <w:rFonts w:ascii="Times New Roman" w:eastAsia="宋体" w:hAnsi="Times New Roman" w:cs="Times New Roman"/>
                <w:b/>
                <w:bCs/>
                <w:szCs w:val="21"/>
              </w:rPr>
              <w:br/>
            </w:r>
            <w:r w:rsidRPr="00F320E1">
              <w:rPr>
                <w:rFonts w:ascii="Times New Roman" w:eastAsia="宋体" w:hAnsi="Times New Roman" w:cs="Times New Roman"/>
                <w:b/>
                <w:bCs/>
                <w:szCs w:val="21"/>
              </w:rPr>
              <w:br/>
            </w:r>
            <w:r w:rsidRPr="00F320E1">
              <w:rPr>
                <w:rFonts w:ascii="Times New Roman" w:eastAsia="宋体" w:hAnsi="Times New Roman" w:cs="Times New Roman"/>
                <w:b/>
                <w:bCs/>
                <w:szCs w:val="21"/>
              </w:rPr>
              <w:t>（临床信息系统）</w:t>
            </w:r>
          </w:p>
        </w:tc>
        <w:tc>
          <w:tcPr>
            <w:tcW w:w="993" w:type="dxa"/>
            <w:vAlign w:val="center"/>
          </w:tcPr>
          <w:p w14:paraId="3A0E1931" w14:textId="77777777" w:rsidR="006965FD" w:rsidRPr="00F320E1" w:rsidRDefault="006965FD" w:rsidP="00733870">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2.1</w:t>
            </w:r>
          </w:p>
        </w:tc>
        <w:tc>
          <w:tcPr>
            <w:tcW w:w="1701" w:type="dxa"/>
            <w:vAlign w:val="center"/>
          </w:tcPr>
          <w:p w14:paraId="49E946CA"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住院医生工作站</w:t>
            </w:r>
          </w:p>
        </w:tc>
        <w:tc>
          <w:tcPr>
            <w:tcW w:w="4335" w:type="dxa"/>
            <w:vAlign w:val="center"/>
          </w:tcPr>
          <w:p w14:paraId="154D92FF"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提供集住院病历书写、浏览、打印，医嘱管理，</w:t>
            </w:r>
            <w:proofErr w:type="gramStart"/>
            <w:r w:rsidRPr="00F320E1">
              <w:rPr>
                <w:rFonts w:ascii="Times New Roman" w:eastAsia="宋体" w:hAnsi="Times New Roman" w:cs="Times New Roman"/>
                <w:szCs w:val="21"/>
              </w:rPr>
              <w:t>院感管理</w:t>
            </w:r>
            <w:proofErr w:type="gramEnd"/>
            <w:r w:rsidRPr="00F320E1">
              <w:rPr>
                <w:rFonts w:ascii="Times New Roman" w:eastAsia="宋体" w:hAnsi="Times New Roman" w:cs="Times New Roman"/>
                <w:szCs w:val="21"/>
              </w:rPr>
              <w:t>，查询统计、报警提示等功能</w:t>
            </w:r>
          </w:p>
        </w:tc>
      </w:tr>
      <w:tr w:rsidR="006965FD" w:rsidRPr="00F320E1" w14:paraId="5C64AD5D" w14:textId="77777777" w:rsidTr="00733870">
        <w:tc>
          <w:tcPr>
            <w:tcW w:w="817" w:type="dxa"/>
            <w:vMerge/>
            <w:vAlign w:val="center"/>
          </w:tcPr>
          <w:p w14:paraId="76B05D35" w14:textId="77777777" w:rsidR="006965FD" w:rsidRPr="00F320E1" w:rsidRDefault="006965FD" w:rsidP="00733870">
            <w:pPr>
              <w:rPr>
                <w:rFonts w:ascii="Times New Roman" w:eastAsia="宋体" w:hAnsi="Times New Roman" w:cs="Times New Roman"/>
                <w:b/>
                <w:bCs/>
                <w:szCs w:val="21"/>
              </w:rPr>
            </w:pPr>
          </w:p>
        </w:tc>
        <w:tc>
          <w:tcPr>
            <w:tcW w:w="992" w:type="dxa"/>
            <w:vMerge/>
            <w:vAlign w:val="center"/>
          </w:tcPr>
          <w:p w14:paraId="66F4A553" w14:textId="77777777" w:rsidR="006965FD" w:rsidRPr="00F320E1" w:rsidRDefault="006965FD" w:rsidP="00733870">
            <w:pPr>
              <w:rPr>
                <w:rFonts w:ascii="Times New Roman" w:eastAsia="宋体" w:hAnsi="Times New Roman" w:cs="Times New Roman"/>
                <w:b/>
                <w:bCs/>
                <w:szCs w:val="21"/>
              </w:rPr>
            </w:pPr>
          </w:p>
        </w:tc>
        <w:tc>
          <w:tcPr>
            <w:tcW w:w="993" w:type="dxa"/>
            <w:vAlign w:val="center"/>
          </w:tcPr>
          <w:p w14:paraId="527750B8" w14:textId="77777777" w:rsidR="006965FD" w:rsidRPr="00F320E1" w:rsidRDefault="006965FD" w:rsidP="00733870">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2.2</w:t>
            </w:r>
          </w:p>
        </w:tc>
        <w:tc>
          <w:tcPr>
            <w:tcW w:w="1701" w:type="dxa"/>
            <w:vAlign w:val="center"/>
          </w:tcPr>
          <w:p w14:paraId="46608E71"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门诊医生工作站</w:t>
            </w:r>
          </w:p>
        </w:tc>
        <w:tc>
          <w:tcPr>
            <w:tcW w:w="4335" w:type="dxa"/>
            <w:vAlign w:val="center"/>
          </w:tcPr>
          <w:p w14:paraId="0145589A"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支持对病人的接诊及处方管理，并根据病人情况提出检查检验或手术申请，提供医疗记录及诊断管理功能</w:t>
            </w:r>
          </w:p>
        </w:tc>
      </w:tr>
      <w:tr w:rsidR="006965FD" w:rsidRPr="00F320E1" w14:paraId="27E54C07" w14:textId="77777777" w:rsidTr="00733870">
        <w:tc>
          <w:tcPr>
            <w:tcW w:w="817" w:type="dxa"/>
            <w:vMerge/>
            <w:vAlign w:val="center"/>
          </w:tcPr>
          <w:p w14:paraId="1D5BA314" w14:textId="77777777" w:rsidR="006965FD" w:rsidRPr="00F320E1" w:rsidRDefault="006965FD" w:rsidP="00733870">
            <w:pPr>
              <w:rPr>
                <w:rFonts w:ascii="Times New Roman" w:eastAsia="宋体" w:hAnsi="Times New Roman" w:cs="Times New Roman"/>
                <w:b/>
                <w:bCs/>
                <w:szCs w:val="21"/>
              </w:rPr>
            </w:pPr>
          </w:p>
        </w:tc>
        <w:tc>
          <w:tcPr>
            <w:tcW w:w="992" w:type="dxa"/>
            <w:vMerge/>
            <w:vAlign w:val="center"/>
          </w:tcPr>
          <w:p w14:paraId="5F8BF07C" w14:textId="77777777" w:rsidR="006965FD" w:rsidRPr="00F320E1" w:rsidRDefault="006965FD" w:rsidP="00733870">
            <w:pPr>
              <w:rPr>
                <w:rFonts w:ascii="Times New Roman" w:eastAsia="宋体" w:hAnsi="Times New Roman" w:cs="Times New Roman"/>
                <w:b/>
                <w:bCs/>
                <w:szCs w:val="21"/>
              </w:rPr>
            </w:pPr>
          </w:p>
        </w:tc>
        <w:tc>
          <w:tcPr>
            <w:tcW w:w="993" w:type="dxa"/>
            <w:vAlign w:val="center"/>
          </w:tcPr>
          <w:p w14:paraId="1695A40F" w14:textId="77777777" w:rsidR="006965FD" w:rsidRPr="00F320E1" w:rsidRDefault="006965FD" w:rsidP="00733870">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2.3</w:t>
            </w:r>
          </w:p>
        </w:tc>
        <w:tc>
          <w:tcPr>
            <w:tcW w:w="1701" w:type="dxa"/>
            <w:vAlign w:val="center"/>
          </w:tcPr>
          <w:p w14:paraId="05C39338"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电子病历系统</w:t>
            </w:r>
          </w:p>
        </w:tc>
        <w:tc>
          <w:tcPr>
            <w:tcW w:w="4335" w:type="dxa"/>
            <w:vAlign w:val="center"/>
          </w:tcPr>
          <w:p w14:paraId="3AF36E90"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支持病历模板设定及病历书写、管理、查询和</w:t>
            </w:r>
            <w:proofErr w:type="gramStart"/>
            <w:r w:rsidRPr="00F320E1">
              <w:rPr>
                <w:rFonts w:ascii="Times New Roman" w:eastAsia="宋体" w:hAnsi="Times New Roman" w:cs="Times New Roman"/>
                <w:szCs w:val="21"/>
              </w:rPr>
              <w:t>质控</w:t>
            </w:r>
            <w:proofErr w:type="gramEnd"/>
            <w:r w:rsidRPr="00F320E1">
              <w:rPr>
                <w:rFonts w:ascii="Times New Roman" w:eastAsia="宋体" w:hAnsi="Times New Roman" w:cs="Times New Roman"/>
                <w:szCs w:val="21"/>
              </w:rPr>
              <w:t>管理；提供数据接口，将诊疗事件或临床数据导入电子病历系统</w:t>
            </w:r>
          </w:p>
        </w:tc>
      </w:tr>
      <w:tr w:rsidR="006965FD" w:rsidRPr="00F320E1" w14:paraId="3EC2CE52" w14:textId="77777777" w:rsidTr="00733870">
        <w:tc>
          <w:tcPr>
            <w:tcW w:w="817" w:type="dxa"/>
            <w:vMerge/>
            <w:vAlign w:val="center"/>
          </w:tcPr>
          <w:p w14:paraId="22A2677C" w14:textId="77777777" w:rsidR="006965FD" w:rsidRPr="00F320E1" w:rsidRDefault="006965FD" w:rsidP="00733870">
            <w:pPr>
              <w:rPr>
                <w:rFonts w:ascii="Times New Roman" w:eastAsia="宋体" w:hAnsi="Times New Roman" w:cs="Times New Roman"/>
                <w:b/>
                <w:bCs/>
                <w:szCs w:val="21"/>
              </w:rPr>
            </w:pPr>
          </w:p>
        </w:tc>
        <w:tc>
          <w:tcPr>
            <w:tcW w:w="992" w:type="dxa"/>
            <w:vMerge/>
            <w:vAlign w:val="center"/>
          </w:tcPr>
          <w:p w14:paraId="4B68C9B3" w14:textId="77777777" w:rsidR="006965FD" w:rsidRPr="00F320E1" w:rsidRDefault="006965FD" w:rsidP="00733870">
            <w:pPr>
              <w:rPr>
                <w:rFonts w:ascii="Times New Roman" w:eastAsia="宋体" w:hAnsi="Times New Roman" w:cs="Times New Roman"/>
                <w:b/>
                <w:bCs/>
                <w:szCs w:val="21"/>
              </w:rPr>
            </w:pPr>
          </w:p>
        </w:tc>
        <w:tc>
          <w:tcPr>
            <w:tcW w:w="993" w:type="dxa"/>
            <w:vAlign w:val="center"/>
          </w:tcPr>
          <w:p w14:paraId="0E0EC713" w14:textId="77777777" w:rsidR="006965FD" w:rsidRPr="00F320E1" w:rsidRDefault="006965FD" w:rsidP="00733870">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2.4</w:t>
            </w:r>
          </w:p>
        </w:tc>
        <w:tc>
          <w:tcPr>
            <w:tcW w:w="1701" w:type="dxa"/>
            <w:vAlign w:val="center"/>
          </w:tcPr>
          <w:p w14:paraId="67F7DEB8"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护理临床工作站</w:t>
            </w:r>
          </w:p>
        </w:tc>
        <w:tc>
          <w:tcPr>
            <w:tcW w:w="4335" w:type="dxa"/>
            <w:vAlign w:val="center"/>
          </w:tcPr>
          <w:p w14:paraId="2B28293D"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支持病房护士完成日常的护理工作，核查并处理医生所开的长期和临时医嘱，并对医嘱的执行情况进行管理；支持对各类物品和费用的管理，支持护理人员的工作管理</w:t>
            </w:r>
          </w:p>
        </w:tc>
      </w:tr>
      <w:tr w:rsidR="006965FD" w:rsidRPr="00F320E1" w14:paraId="61EC089D" w14:textId="77777777" w:rsidTr="00733870">
        <w:tc>
          <w:tcPr>
            <w:tcW w:w="817" w:type="dxa"/>
            <w:vMerge/>
            <w:vAlign w:val="center"/>
          </w:tcPr>
          <w:p w14:paraId="5271EC5D" w14:textId="77777777" w:rsidR="006965FD" w:rsidRPr="00F320E1" w:rsidRDefault="006965FD" w:rsidP="00733870">
            <w:pPr>
              <w:rPr>
                <w:rFonts w:ascii="Times New Roman" w:eastAsia="宋体" w:hAnsi="Times New Roman" w:cs="Times New Roman"/>
                <w:b/>
                <w:bCs/>
                <w:szCs w:val="21"/>
              </w:rPr>
            </w:pPr>
          </w:p>
        </w:tc>
        <w:tc>
          <w:tcPr>
            <w:tcW w:w="992" w:type="dxa"/>
            <w:vMerge/>
            <w:vAlign w:val="center"/>
          </w:tcPr>
          <w:p w14:paraId="77859E0C" w14:textId="77777777" w:rsidR="006965FD" w:rsidRPr="00F320E1" w:rsidRDefault="006965FD" w:rsidP="00733870">
            <w:pPr>
              <w:rPr>
                <w:rFonts w:ascii="Times New Roman" w:eastAsia="宋体" w:hAnsi="Times New Roman" w:cs="Times New Roman"/>
                <w:b/>
                <w:bCs/>
                <w:szCs w:val="21"/>
              </w:rPr>
            </w:pPr>
          </w:p>
        </w:tc>
        <w:tc>
          <w:tcPr>
            <w:tcW w:w="993" w:type="dxa"/>
            <w:vAlign w:val="center"/>
          </w:tcPr>
          <w:p w14:paraId="5C0D32A3" w14:textId="77777777" w:rsidR="006965FD" w:rsidRPr="00F320E1" w:rsidRDefault="006965FD" w:rsidP="00733870">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2.5</w:t>
            </w:r>
          </w:p>
        </w:tc>
        <w:tc>
          <w:tcPr>
            <w:tcW w:w="1701" w:type="dxa"/>
            <w:vAlign w:val="center"/>
          </w:tcPr>
          <w:p w14:paraId="015C6FDC"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移动护士工作站</w:t>
            </w:r>
          </w:p>
        </w:tc>
        <w:tc>
          <w:tcPr>
            <w:tcW w:w="4335" w:type="dxa"/>
            <w:vAlign w:val="center"/>
          </w:tcPr>
          <w:p w14:paraId="523BF9D4"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通过腕带和项目条码进行患者信息查询、生命体征信息录入、跟踪医嘱全程、护理查房及巡视、临床观察、护理工作量统计、耗材管理等功能</w:t>
            </w:r>
          </w:p>
        </w:tc>
      </w:tr>
      <w:tr w:rsidR="006965FD" w:rsidRPr="00F320E1" w14:paraId="7605B809" w14:textId="77777777" w:rsidTr="00733870">
        <w:tc>
          <w:tcPr>
            <w:tcW w:w="817" w:type="dxa"/>
            <w:vMerge/>
            <w:vAlign w:val="center"/>
          </w:tcPr>
          <w:p w14:paraId="37136918" w14:textId="77777777" w:rsidR="006965FD" w:rsidRPr="00F320E1" w:rsidRDefault="006965FD" w:rsidP="00733870">
            <w:pPr>
              <w:rPr>
                <w:rFonts w:ascii="Times New Roman" w:eastAsia="宋体" w:hAnsi="Times New Roman" w:cs="Times New Roman"/>
                <w:b/>
                <w:bCs/>
                <w:szCs w:val="21"/>
              </w:rPr>
            </w:pPr>
          </w:p>
        </w:tc>
        <w:tc>
          <w:tcPr>
            <w:tcW w:w="992" w:type="dxa"/>
            <w:vMerge/>
            <w:vAlign w:val="center"/>
          </w:tcPr>
          <w:p w14:paraId="7EB3936F" w14:textId="77777777" w:rsidR="006965FD" w:rsidRPr="00F320E1" w:rsidRDefault="006965FD" w:rsidP="00733870">
            <w:pPr>
              <w:rPr>
                <w:rFonts w:ascii="Times New Roman" w:eastAsia="宋体" w:hAnsi="Times New Roman" w:cs="Times New Roman"/>
                <w:b/>
                <w:bCs/>
                <w:szCs w:val="21"/>
              </w:rPr>
            </w:pPr>
          </w:p>
        </w:tc>
        <w:tc>
          <w:tcPr>
            <w:tcW w:w="993" w:type="dxa"/>
            <w:vAlign w:val="center"/>
          </w:tcPr>
          <w:p w14:paraId="4A2C01BC" w14:textId="77777777" w:rsidR="006965FD" w:rsidRPr="00F320E1" w:rsidRDefault="006965FD" w:rsidP="00733870">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2.6</w:t>
            </w:r>
          </w:p>
        </w:tc>
        <w:tc>
          <w:tcPr>
            <w:tcW w:w="1701" w:type="dxa"/>
            <w:vAlign w:val="center"/>
          </w:tcPr>
          <w:p w14:paraId="154B5F3E"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护理部管理系统</w:t>
            </w:r>
          </w:p>
        </w:tc>
        <w:tc>
          <w:tcPr>
            <w:tcW w:w="4335" w:type="dxa"/>
            <w:vAlign w:val="center"/>
          </w:tcPr>
          <w:p w14:paraId="07918E1E"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支持护理部人事管理，护理质量管理，病区事务管理，对于实习、见习生的教育管理，科研管理及查询统计。</w:t>
            </w:r>
          </w:p>
        </w:tc>
      </w:tr>
      <w:tr w:rsidR="006965FD" w:rsidRPr="00F320E1" w14:paraId="2F66036A" w14:textId="77777777" w:rsidTr="00733870">
        <w:tc>
          <w:tcPr>
            <w:tcW w:w="817" w:type="dxa"/>
            <w:vMerge/>
            <w:vAlign w:val="center"/>
          </w:tcPr>
          <w:p w14:paraId="547238BD" w14:textId="77777777" w:rsidR="006965FD" w:rsidRPr="00F320E1" w:rsidRDefault="006965FD" w:rsidP="00733870">
            <w:pPr>
              <w:rPr>
                <w:rFonts w:ascii="Times New Roman" w:eastAsia="宋体" w:hAnsi="Times New Roman" w:cs="Times New Roman"/>
                <w:b/>
                <w:bCs/>
                <w:szCs w:val="21"/>
              </w:rPr>
            </w:pPr>
          </w:p>
        </w:tc>
        <w:tc>
          <w:tcPr>
            <w:tcW w:w="992" w:type="dxa"/>
            <w:vMerge/>
            <w:vAlign w:val="center"/>
          </w:tcPr>
          <w:p w14:paraId="3CF79416" w14:textId="77777777" w:rsidR="006965FD" w:rsidRPr="00F320E1" w:rsidRDefault="006965FD" w:rsidP="00733870">
            <w:pPr>
              <w:rPr>
                <w:rFonts w:ascii="Times New Roman" w:eastAsia="宋体" w:hAnsi="Times New Roman" w:cs="Times New Roman"/>
                <w:b/>
                <w:bCs/>
                <w:szCs w:val="21"/>
              </w:rPr>
            </w:pPr>
          </w:p>
        </w:tc>
        <w:tc>
          <w:tcPr>
            <w:tcW w:w="993" w:type="dxa"/>
            <w:vAlign w:val="center"/>
          </w:tcPr>
          <w:p w14:paraId="00F8D947" w14:textId="77777777" w:rsidR="006965FD" w:rsidRPr="00F320E1" w:rsidRDefault="006965FD" w:rsidP="00902C82">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2.7</w:t>
            </w:r>
          </w:p>
        </w:tc>
        <w:tc>
          <w:tcPr>
            <w:tcW w:w="1701" w:type="dxa"/>
            <w:vAlign w:val="center"/>
          </w:tcPr>
          <w:p w14:paraId="65B41EA1"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临床知识库</w:t>
            </w:r>
          </w:p>
        </w:tc>
        <w:tc>
          <w:tcPr>
            <w:tcW w:w="4335" w:type="dxa"/>
            <w:vAlign w:val="center"/>
          </w:tcPr>
          <w:p w14:paraId="4A07FC47"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主要提供有关疾病的诊断、治疗、用药、辅助检查等的理论、知识、方法的查询，方便医生书写病历时查询</w:t>
            </w:r>
          </w:p>
        </w:tc>
      </w:tr>
      <w:tr w:rsidR="006965FD" w:rsidRPr="00F320E1" w14:paraId="5AEF367D" w14:textId="77777777" w:rsidTr="00733870">
        <w:tc>
          <w:tcPr>
            <w:tcW w:w="817" w:type="dxa"/>
            <w:vMerge w:val="restart"/>
            <w:vAlign w:val="center"/>
          </w:tcPr>
          <w:p w14:paraId="779DC841" w14:textId="77777777" w:rsidR="006965FD" w:rsidRPr="00F320E1" w:rsidRDefault="006965FD" w:rsidP="00733870">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3</w:t>
            </w:r>
          </w:p>
        </w:tc>
        <w:tc>
          <w:tcPr>
            <w:tcW w:w="992" w:type="dxa"/>
            <w:vMerge w:val="restart"/>
            <w:vAlign w:val="center"/>
          </w:tcPr>
          <w:p w14:paraId="7B186224" w14:textId="77777777" w:rsidR="006965FD" w:rsidRPr="00F320E1" w:rsidRDefault="006965FD" w:rsidP="00733870">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LIS</w:t>
            </w:r>
            <w:r w:rsidRPr="00F320E1">
              <w:rPr>
                <w:rFonts w:ascii="Times New Roman" w:eastAsia="宋体" w:hAnsi="Times New Roman" w:cs="Times New Roman"/>
                <w:b/>
                <w:bCs/>
                <w:szCs w:val="21"/>
              </w:rPr>
              <w:t>系统</w:t>
            </w:r>
            <w:r w:rsidRPr="00F320E1">
              <w:rPr>
                <w:rFonts w:ascii="Times New Roman" w:eastAsia="宋体" w:hAnsi="Times New Roman" w:cs="Times New Roman"/>
                <w:b/>
                <w:bCs/>
                <w:szCs w:val="21"/>
              </w:rPr>
              <w:br/>
            </w:r>
            <w:r w:rsidRPr="00F320E1">
              <w:rPr>
                <w:rFonts w:ascii="Times New Roman" w:eastAsia="宋体" w:hAnsi="Times New Roman" w:cs="Times New Roman"/>
                <w:b/>
                <w:bCs/>
                <w:szCs w:val="21"/>
              </w:rPr>
              <w:br/>
            </w:r>
            <w:r w:rsidRPr="00F320E1">
              <w:rPr>
                <w:rFonts w:ascii="Times New Roman" w:eastAsia="宋体" w:hAnsi="Times New Roman" w:cs="Times New Roman"/>
                <w:b/>
                <w:bCs/>
                <w:szCs w:val="21"/>
              </w:rPr>
              <w:t>（实验室系统）</w:t>
            </w:r>
          </w:p>
        </w:tc>
        <w:tc>
          <w:tcPr>
            <w:tcW w:w="993" w:type="dxa"/>
            <w:vAlign w:val="center"/>
          </w:tcPr>
          <w:p w14:paraId="7179FB15" w14:textId="77777777" w:rsidR="006965FD" w:rsidRPr="00F320E1" w:rsidRDefault="006965FD" w:rsidP="00902C82">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3.1</w:t>
            </w:r>
          </w:p>
        </w:tc>
        <w:tc>
          <w:tcPr>
            <w:tcW w:w="1701" w:type="dxa"/>
            <w:vAlign w:val="center"/>
          </w:tcPr>
          <w:p w14:paraId="6FA24625"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护士站与条码系统</w:t>
            </w:r>
          </w:p>
        </w:tc>
        <w:tc>
          <w:tcPr>
            <w:tcW w:w="4335" w:type="dxa"/>
            <w:vAlign w:val="center"/>
          </w:tcPr>
          <w:p w14:paraId="3F69DA79"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检验医嘱管理、样本采集与条形码管理</w:t>
            </w:r>
          </w:p>
        </w:tc>
      </w:tr>
      <w:tr w:rsidR="006965FD" w:rsidRPr="00F320E1" w14:paraId="02C75317" w14:textId="77777777" w:rsidTr="00733870">
        <w:tc>
          <w:tcPr>
            <w:tcW w:w="817" w:type="dxa"/>
            <w:vMerge/>
            <w:vAlign w:val="center"/>
          </w:tcPr>
          <w:p w14:paraId="260A2DC8" w14:textId="77777777" w:rsidR="006965FD" w:rsidRPr="00F320E1" w:rsidRDefault="006965FD" w:rsidP="00733870">
            <w:pPr>
              <w:rPr>
                <w:rFonts w:ascii="Times New Roman" w:eastAsia="宋体" w:hAnsi="Times New Roman" w:cs="Times New Roman"/>
                <w:b/>
                <w:bCs/>
                <w:szCs w:val="21"/>
              </w:rPr>
            </w:pPr>
          </w:p>
        </w:tc>
        <w:tc>
          <w:tcPr>
            <w:tcW w:w="992" w:type="dxa"/>
            <w:vMerge/>
            <w:vAlign w:val="center"/>
          </w:tcPr>
          <w:p w14:paraId="6F8B195C" w14:textId="77777777" w:rsidR="006965FD" w:rsidRPr="00F320E1" w:rsidRDefault="006965FD" w:rsidP="00733870">
            <w:pPr>
              <w:rPr>
                <w:rFonts w:ascii="Times New Roman" w:eastAsia="宋体" w:hAnsi="Times New Roman" w:cs="Times New Roman"/>
                <w:b/>
                <w:bCs/>
                <w:szCs w:val="21"/>
              </w:rPr>
            </w:pPr>
          </w:p>
        </w:tc>
        <w:tc>
          <w:tcPr>
            <w:tcW w:w="993" w:type="dxa"/>
            <w:vAlign w:val="center"/>
          </w:tcPr>
          <w:p w14:paraId="4658D81B" w14:textId="77777777" w:rsidR="006965FD" w:rsidRPr="00F320E1" w:rsidRDefault="006965FD" w:rsidP="00902C82">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3.2</w:t>
            </w:r>
          </w:p>
        </w:tc>
        <w:tc>
          <w:tcPr>
            <w:tcW w:w="1701" w:type="dxa"/>
            <w:vAlign w:val="center"/>
          </w:tcPr>
          <w:p w14:paraId="59675D0C"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检验基本系统</w:t>
            </w:r>
          </w:p>
        </w:tc>
        <w:tc>
          <w:tcPr>
            <w:tcW w:w="4335" w:type="dxa"/>
            <w:vAlign w:val="center"/>
          </w:tcPr>
          <w:p w14:paraId="6D697C02"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实现检验业务从申请、患者准备、患者识别、临床标本采集、运送、保存到标本核收、处理、检测、检验结果确认、解释、报告的全过程信息化。</w:t>
            </w:r>
          </w:p>
        </w:tc>
      </w:tr>
      <w:tr w:rsidR="006965FD" w:rsidRPr="00F320E1" w14:paraId="01CA1399" w14:textId="77777777" w:rsidTr="00733870">
        <w:tc>
          <w:tcPr>
            <w:tcW w:w="817" w:type="dxa"/>
            <w:vMerge/>
            <w:vAlign w:val="center"/>
          </w:tcPr>
          <w:p w14:paraId="33CB3E4C" w14:textId="77777777" w:rsidR="006965FD" w:rsidRPr="00F320E1" w:rsidRDefault="006965FD" w:rsidP="00733870">
            <w:pPr>
              <w:rPr>
                <w:rFonts w:ascii="Times New Roman" w:eastAsia="宋体" w:hAnsi="Times New Roman" w:cs="Times New Roman"/>
                <w:b/>
                <w:bCs/>
                <w:szCs w:val="21"/>
              </w:rPr>
            </w:pPr>
          </w:p>
        </w:tc>
        <w:tc>
          <w:tcPr>
            <w:tcW w:w="992" w:type="dxa"/>
            <w:vMerge/>
            <w:vAlign w:val="center"/>
          </w:tcPr>
          <w:p w14:paraId="1721B225" w14:textId="77777777" w:rsidR="006965FD" w:rsidRPr="00F320E1" w:rsidRDefault="006965FD" w:rsidP="00733870">
            <w:pPr>
              <w:rPr>
                <w:rFonts w:ascii="Times New Roman" w:eastAsia="宋体" w:hAnsi="Times New Roman" w:cs="Times New Roman"/>
                <w:b/>
                <w:bCs/>
                <w:szCs w:val="21"/>
              </w:rPr>
            </w:pPr>
          </w:p>
        </w:tc>
        <w:tc>
          <w:tcPr>
            <w:tcW w:w="993" w:type="dxa"/>
            <w:vAlign w:val="center"/>
          </w:tcPr>
          <w:p w14:paraId="02BBF955" w14:textId="77777777" w:rsidR="006965FD" w:rsidRPr="00F320E1" w:rsidRDefault="006965FD" w:rsidP="00902C82">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3.3</w:t>
            </w:r>
          </w:p>
        </w:tc>
        <w:tc>
          <w:tcPr>
            <w:tcW w:w="1701" w:type="dxa"/>
            <w:vAlign w:val="center"/>
          </w:tcPr>
          <w:p w14:paraId="0058D4BA"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微生物检验系统</w:t>
            </w:r>
          </w:p>
        </w:tc>
        <w:tc>
          <w:tcPr>
            <w:tcW w:w="4335" w:type="dxa"/>
            <w:vAlign w:val="center"/>
          </w:tcPr>
          <w:p w14:paraId="6AE58271"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通过扫描条码进行标本核收，设计专业的检验流程、结果录入模板和检验报告单，设置细菌分类及细菌名称与输入快捷码，对常见细菌的少见药敏结果提出警告，支持微生物检验报告打印，支持与微生物统计的通用软</w:t>
            </w:r>
            <w:r w:rsidRPr="00F320E1">
              <w:rPr>
                <w:rFonts w:ascii="Times New Roman" w:eastAsia="宋体" w:hAnsi="Times New Roman" w:cs="Times New Roman"/>
                <w:szCs w:val="21"/>
              </w:rPr>
              <w:lastRenderedPageBreak/>
              <w:t>件</w:t>
            </w:r>
            <w:proofErr w:type="spellStart"/>
            <w:r w:rsidRPr="00F320E1">
              <w:rPr>
                <w:rFonts w:ascii="Times New Roman" w:eastAsia="宋体" w:hAnsi="Times New Roman" w:cs="Times New Roman"/>
                <w:szCs w:val="21"/>
              </w:rPr>
              <w:t>WHOnet</w:t>
            </w:r>
            <w:proofErr w:type="spellEnd"/>
            <w:r w:rsidRPr="00F320E1">
              <w:rPr>
                <w:rFonts w:ascii="Times New Roman" w:eastAsia="宋体" w:hAnsi="Times New Roman" w:cs="Times New Roman"/>
                <w:szCs w:val="21"/>
              </w:rPr>
              <w:t>接口。</w:t>
            </w:r>
          </w:p>
        </w:tc>
      </w:tr>
      <w:tr w:rsidR="006965FD" w:rsidRPr="00F320E1" w14:paraId="7423DD50" w14:textId="77777777" w:rsidTr="00733870">
        <w:tc>
          <w:tcPr>
            <w:tcW w:w="817" w:type="dxa"/>
            <w:vMerge/>
            <w:vAlign w:val="center"/>
          </w:tcPr>
          <w:p w14:paraId="405E831D" w14:textId="77777777" w:rsidR="006965FD" w:rsidRPr="00F320E1" w:rsidRDefault="006965FD" w:rsidP="00733870">
            <w:pPr>
              <w:rPr>
                <w:rFonts w:ascii="Times New Roman" w:eastAsia="宋体" w:hAnsi="Times New Roman" w:cs="Times New Roman"/>
                <w:b/>
                <w:bCs/>
                <w:szCs w:val="21"/>
              </w:rPr>
            </w:pPr>
          </w:p>
        </w:tc>
        <w:tc>
          <w:tcPr>
            <w:tcW w:w="992" w:type="dxa"/>
            <w:vMerge/>
            <w:vAlign w:val="center"/>
          </w:tcPr>
          <w:p w14:paraId="04D8C1AA" w14:textId="77777777" w:rsidR="006965FD" w:rsidRPr="00F320E1" w:rsidRDefault="006965FD" w:rsidP="00733870">
            <w:pPr>
              <w:rPr>
                <w:rFonts w:ascii="Times New Roman" w:eastAsia="宋体" w:hAnsi="Times New Roman" w:cs="Times New Roman"/>
                <w:b/>
                <w:bCs/>
                <w:szCs w:val="21"/>
              </w:rPr>
            </w:pPr>
          </w:p>
        </w:tc>
        <w:tc>
          <w:tcPr>
            <w:tcW w:w="993" w:type="dxa"/>
            <w:vAlign w:val="center"/>
          </w:tcPr>
          <w:p w14:paraId="0A8A3DE0" w14:textId="77777777" w:rsidR="006965FD" w:rsidRPr="00F320E1" w:rsidRDefault="006965FD" w:rsidP="00902C82">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3.4</w:t>
            </w:r>
          </w:p>
        </w:tc>
        <w:tc>
          <w:tcPr>
            <w:tcW w:w="1701" w:type="dxa"/>
            <w:vAlign w:val="center"/>
          </w:tcPr>
          <w:p w14:paraId="747466CE"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图文报告模块</w:t>
            </w:r>
          </w:p>
        </w:tc>
        <w:tc>
          <w:tcPr>
            <w:tcW w:w="4335" w:type="dxa"/>
            <w:vAlign w:val="center"/>
          </w:tcPr>
          <w:p w14:paraId="3098E206"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血片检验信息录入，包括取材、图片、染色及意见等信息的录入，</w:t>
            </w:r>
            <w:proofErr w:type="gramStart"/>
            <w:r w:rsidRPr="00F320E1">
              <w:rPr>
                <w:rFonts w:ascii="Times New Roman" w:eastAsia="宋体" w:hAnsi="Times New Roman" w:cs="Times New Roman"/>
                <w:szCs w:val="21"/>
              </w:rPr>
              <w:t>髓片检验</w:t>
            </w:r>
            <w:proofErr w:type="gramEnd"/>
            <w:r w:rsidRPr="00F320E1">
              <w:rPr>
                <w:rFonts w:ascii="Times New Roman" w:eastAsia="宋体" w:hAnsi="Times New Roman" w:cs="Times New Roman"/>
                <w:szCs w:val="21"/>
              </w:rPr>
              <w:t>信息录入，外周血细胞形态学检查等，镜检图片导入与显示，实现对细胞数量求和及相关百分比计算；</w:t>
            </w:r>
          </w:p>
        </w:tc>
      </w:tr>
      <w:tr w:rsidR="006965FD" w:rsidRPr="00F320E1" w14:paraId="19E31845" w14:textId="77777777" w:rsidTr="00733870">
        <w:tc>
          <w:tcPr>
            <w:tcW w:w="817" w:type="dxa"/>
            <w:vMerge w:val="restart"/>
            <w:vAlign w:val="center"/>
          </w:tcPr>
          <w:p w14:paraId="1EEE3DCD" w14:textId="77777777" w:rsidR="006965FD" w:rsidRPr="00F320E1" w:rsidRDefault="006965FD" w:rsidP="00733870">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4</w:t>
            </w:r>
          </w:p>
        </w:tc>
        <w:tc>
          <w:tcPr>
            <w:tcW w:w="992" w:type="dxa"/>
            <w:vMerge w:val="restart"/>
            <w:vAlign w:val="center"/>
          </w:tcPr>
          <w:p w14:paraId="34C59F24" w14:textId="77777777" w:rsidR="006965FD" w:rsidRPr="00F320E1" w:rsidRDefault="006965FD" w:rsidP="00733870">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PACS</w:t>
            </w:r>
            <w:r w:rsidRPr="00F320E1">
              <w:rPr>
                <w:rFonts w:ascii="Times New Roman" w:eastAsia="宋体" w:hAnsi="Times New Roman" w:cs="Times New Roman"/>
                <w:b/>
                <w:bCs/>
                <w:szCs w:val="21"/>
              </w:rPr>
              <w:t>系统</w:t>
            </w:r>
            <w:r w:rsidRPr="00F320E1">
              <w:rPr>
                <w:rFonts w:ascii="Times New Roman" w:eastAsia="宋体" w:hAnsi="Times New Roman" w:cs="Times New Roman"/>
                <w:b/>
                <w:bCs/>
                <w:szCs w:val="21"/>
              </w:rPr>
              <w:br/>
            </w:r>
            <w:r w:rsidRPr="00F320E1">
              <w:rPr>
                <w:rFonts w:ascii="Times New Roman" w:eastAsia="宋体" w:hAnsi="Times New Roman" w:cs="Times New Roman"/>
                <w:b/>
                <w:bCs/>
                <w:szCs w:val="21"/>
              </w:rPr>
              <w:br/>
            </w:r>
            <w:r w:rsidRPr="00F320E1">
              <w:rPr>
                <w:rFonts w:ascii="Times New Roman" w:eastAsia="宋体" w:hAnsi="Times New Roman" w:cs="Times New Roman"/>
                <w:b/>
                <w:bCs/>
                <w:szCs w:val="21"/>
              </w:rPr>
              <w:t>（影像与通信系统）</w:t>
            </w:r>
          </w:p>
        </w:tc>
        <w:tc>
          <w:tcPr>
            <w:tcW w:w="993" w:type="dxa"/>
            <w:vAlign w:val="center"/>
          </w:tcPr>
          <w:p w14:paraId="1C76EE5D" w14:textId="77777777" w:rsidR="006965FD" w:rsidRPr="00F320E1" w:rsidRDefault="006965FD" w:rsidP="00902C82">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4.1</w:t>
            </w:r>
          </w:p>
        </w:tc>
        <w:tc>
          <w:tcPr>
            <w:tcW w:w="1701" w:type="dxa"/>
            <w:vAlign w:val="center"/>
          </w:tcPr>
          <w:p w14:paraId="19A327CD"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PACS/RIS</w:t>
            </w:r>
            <w:r w:rsidRPr="00F320E1">
              <w:rPr>
                <w:rFonts w:ascii="Times New Roman" w:eastAsia="宋体" w:hAnsi="Times New Roman" w:cs="Times New Roman"/>
                <w:b/>
                <w:bCs/>
                <w:szCs w:val="21"/>
              </w:rPr>
              <w:t>影像服务器管理软件</w:t>
            </w:r>
          </w:p>
        </w:tc>
        <w:tc>
          <w:tcPr>
            <w:tcW w:w="4335" w:type="dxa"/>
            <w:vAlign w:val="center"/>
          </w:tcPr>
          <w:p w14:paraId="233A97ED"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完全符合</w:t>
            </w:r>
            <w:r w:rsidRPr="00F320E1">
              <w:rPr>
                <w:rFonts w:ascii="Times New Roman" w:eastAsia="宋体" w:hAnsi="Times New Roman" w:cs="Times New Roman"/>
                <w:szCs w:val="21"/>
              </w:rPr>
              <w:t>DICOM3.0</w:t>
            </w:r>
            <w:r w:rsidRPr="00F320E1">
              <w:rPr>
                <w:rFonts w:ascii="Times New Roman" w:eastAsia="宋体" w:hAnsi="Times New Roman" w:cs="Times New Roman"/>
                <w:szCs w:val="21"/>
              </w:rPr>
              <w:t>标准，具有开放性，支持非</w:t>
            </w:r>
            <w:r w:rsidRPr="00F320E1">
              <w:rPr>
                <w:rFonts w:ascii="Times New Roman" w:eastAsia="宋体" w:hAnsi="Times New Roman" w:cs="Times New Roman"/>
                <w:szCs w:val="21"/>
              </w:rPr>
              <w:t>DICOM3.0</w:t>
            </w:r>
            <w:r w:rsidRPr="00F320E1">
              <w:rPr>
                <w:rFonts w:ascii="Times New Roman" w:eastAsia="宋体" w:hAnsi="Times New Roman" w:cs="Times New Roman"/>
                <w:szCs w:val="21"/>
              </w:rPr>
              <w:t>标准影像的转换等要求</w:t>
            </w:r>
            <w:r w:rsidRPr="00F320E1">
              <w:rPr>
                <w:rFonts w:ascii="Times New Roman" w:eastAsia="宋体" w:hAnsi="Times New Roman" w:cs="Times New Roman"/>
                <w:szCs w:val="21"/>
              </w:rPr>
              <w:t>.(DICOM(Digital Imaging and Communications in Medicine)</w:t>
            </w:r>
            <w:r w:rsidRPr="00F320E1">
              <w:rPr>
                <w:rFonts w:ascii="Times New Roman" w:eastAsia="宋体" w:hAnsi="Times New Roman" w:cs="Times New Roman"/>
                <w:szCs w:val="21"/>
              </w:rPr>
              <w:t>即医学数字成像和通信，是医学图像和相关信息的国际标准</w:t>
            </w:r>
            <w:r w:rsidRPr="00F320E1">
              <w:rPr>
                <w:rFonts w:ascii="Times New Roman" w:eastAsia="宋体" w:hAnsi="Times New Roman" w:cs="Times New Roman"/>
                <w:szCs w:val="21"/>
              </w:rPr>
              <w:t>(ISO 12052)</w:t>
            </w:r>
            <w:r w:rsidRPr="00F320E1">
              <w:rPr>
                <w:rFonts w:ascii="Times New Roman" w:eastAsia="宋体" w:hAnsi="Times New Roman" w:cs="Times New Roman"/>
                <w:szCs w:val="21"/>
              </w:rPr>
              <w:t>。</w:t>
            </w:r>
            <w:r w:rsidRPr="00F320E1">
              <w:rPr>
                <w:rFonts w:ascii="Times New Roman" w:eastAsia="宋体" w:hAnsi="Times New Roman" w:cs="Times New Roman"/>
                <w:szCs w:val="21"/>
              </w:rPr>
              <w:t>)</w:t>
            </w:r>
          </w:p>
        </w:tc>
      </w:tr>
      <w:tr w:rsidR="006965FD" w:rsidRPr="00F320E1" w14:paraId="06A2344A" w14:textId="77777777" w:rsidTr="00733870">
        <w:tc>
          <w:tcPr>
            <w:tcW w:w="817" w:type="dxa"/>
            <w:vMerge/>
            <w:vAlign w:val="center"/>
          </w:tcPr>
          <w:p w14:paraId="3826D93F" w14:textId="77777777" w:rsidR="006965FD" w:rsidRPr="00F320E1" w:rsidRDefault="006965FD" w:rsidP="00733870">
            <w:pPr>
              <w:rPr>
                <w:rFonts w:ascii="Times New Roman" w:eastAsia="宋体" w:hAnsi="Times New Roman" w:cs="Times New Roman"/>
                <w:b/>
                <w:bCs/>
                <w:szCs w:val="21"/>
              </w:rPr>
            </w:pPr>
          </w:p>
        </w:tc>
        <w:tc>
          <w:tcPr>
            <w:tcW w:w="992" w:type="dxa"/>
            <w:vMerge/>
            <w:vAlign w:val="center"/>
          </w:tcPr>
          <w:p w14:paraId="456918FB" w14:textId="77777777" w:rsidR="006965FD" w:rsidRPr="00F320E1" w:rsidRDefault="006965FD" w:rsidP="00733870">
            <w:pPr>
              <w:rPr>
                <w:rFonts w:ascii="Times New Roman" w:eastAsia="宋体" w:hAnsi="Times New Roman" w:cs="Times New Roman"/>
                <w:b/>
                <w:bCs/>
                <w:szCs w:val="21"/>
              </w:rPr>
            </w:pPr>
          </w:p>
        </w:tc>
        <w:tc>
          <w:tcPr>
            <w:tcW w:w="993" w:type="dxa"/>
            <w:vAlign w:val="center"/>
          </w:tcPr>
          <w:p w14:paraId="6BF03FE1" w14:textId="77777777" w:rsidR="006965FD" w:rsidRPr="00F320E1" w:rsidRDefault="006965FD" w:rsidP="00902C82">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4.2</w:t>
            </w:r>
          </w:p>
        </w:tc>
        <w:tc>
          <w:tcPr>
            <w:tcW w:w="1701" w:type="dxa"/>
            <w:vAlign w:val="center"/>
          </w:tcPr>
          <w:p w14:paraId="7ACF8DC0"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临床</w:t>
            </w:r>
            <w:r w:rsidRPr="00F320E1">
              <w:rPr>
                <w:rFonts w:ascii="Times New Roman" w:eastAsia="宋体" w:hAnsi="Times New Roman" w:cs="Times New Roman"/>
                <w:b/>
                <w:bCs/>
                <w:szCs w:val="21"/>
              </w:rPr>
              <w:t>WEB</w:t>
            </w:r>
            <w:r w:rsidRPr="00F320E1">
              <w:rPr>
                <w:rFonts w:ascii="Times New Roman" w:eastAsia="宋体" w:hAnsi="Times New Roman" w:cs="Times New Roman"/>
                <w:b/>
                <w:bCs/>
                <w:szCs w:val="21"/>
              </w:rPr>
              <w:t>服务器管理软件</w:t>
            </w:r>
          </w:p>
        </w:tc>
        <w:tc>
          <w:tcPr>
            <w:tcW w:w="4335" w:type="dxa"/>
            <w:vAlign w:val="center"/>
          </w:tcPr>
          <w:p w14:paraId="077DF810"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无需安装软件，在医院局域网内通过</w:t>
            </w:r>
            <w:r w:rsidRPr="00F320E1">
              <w:rPr>
                <w:rFonts w:ascii="Times New Roman" w:eastAsia="宋体" w:hAnsi="Times New Roman" w:cs="Times New Roman"/>
                <w:szCs w:val="21"/>
              </w:rPr>
              <w:t>IE</w:t>
            </w:r>
            <w:r w:rsidRPr="00F320E1">
              <w:rPr>
                <w:rFonts w:ascii="Times New Roman" w:eastAsia="宋体" w:hAnsi="Times New Roman" w:cs="Times New Roman"/>
                <w:szCs w:val="21"/>
              </w:rPr>
              <w:t>即可调阅影像及报告，并提供影像的查询、浏览、打印和数据维护的功能。</w:t>
            </w:r>
          </w:p>
        </w:tc>
      </w:tr>
      <w:tr w:rsidR="006965FD" w:rsidRPr="00F320E1" w14:paraId="6865FEA6" w14:textId="77777777" w:rsidTr="00733870">
        <w:tc>
          <w:tcPr>
            <w:tcW w:w="817" w:type="dxa"/>
            <w:vMerge/>
            <w:vAlign w:val="center"/>
          </w:tcPr>
          <w:p w14:paraId="17BCB062" w14:textId="77777777" w:rsidR="006965FD" w:rsidRPr="00F320E1" w:rsidRDefault="006965FD" w:rsidP="00733870">
            <w:pPr>
              <w:rPr>
                <w:rFonts w:ascii="Times New Roman" w:eastAsia="宋体" w:hAnsi="Times New Roman" w:cs="Times New Roman"/>
                <w:b/>
                <w:bCs/>
                <w:szCs w:val="21"/>
              </w:rPr>
            </w:pPr>
          </w:p>
        </w:tc>
        <w:tc>
          <w:tcPr>
            <w:tcW w:w="992" w:type="dxa"/>
            <w:vMerge/>
            <w:vAlign w:val="center"/>
          </w:tcPr>
          <w:p w14:paraId="3CC76D9A" w14:textId="77777777" w:rsidR="006965FD" w:rsidRPr="00F320E1" w:rsidRDefault="006965FD" w:rsidP="00733870">
            <w:pPr>
              <w:rPr>
                <w:rFonts w:ascii="Times New Roman" w:eastAsia="宋体" w:hAnsi="Times New Roman" w:cs="Times New Roman"/>
                <w:b/>
                <w:bCs/>
                <w:szCs w:val="21"/>
              </w:rPr>
            </w:pPr>
          </w:p>
        </w:tc>
        <w:tc>
          <w:tcPr>
            <w:tcW w:w="993" w:type="dxa"/>
            <w:vAlign w:val="center"/>
          </w:tcPr>
          <w:p w14:paraId="49C48A28" w14:textId="77777777" w:rsidR="006965FD" w:rsidRPr="00F320E1" w:rsidRDefault="006965FD" w:rsidP="00902C82">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4.3</w:t>
            </w:r>
          </w:p>
        </w:tc>
        <w:tc>
          <w:tcPr>
            <w:tcW w:w="1701" w:type="dxa"/>
            <w:vAlign w:val="center"/>
          </w:tcPr>
          <w:p w14:paraId="13F4F8E0"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临床</w:t>
            </w:r>
            <w:r w:rsidRPr="00F320E1">
              <w:rPr>
                <w:rFonts w:ascii="Times New Roman" w:eastAsia="宋体" w:hAnsi="Times New Roman" w:cs="Times New Roman"/>
                <w:b/>
                <w:bCs/>
                <w:szCs w:val="21"/>
              </w:rPr>
              <w:t>WEB</w:t>
            </w:r>
            <w:r w:rsidRPr="00F320E1">
              <w:rPr>
                <w:rFonts w:ascii="Times New Roman" w:eastAsia="宋体" w:hAnsi="Times New Roman" w:cs="Times New Roman"/>
                <w:b/>
                <w:bCs/>
                <w:szCs w:val="21"/>
              </w:rPr>
              <w:t>浏览终端</w:t>
            </w:r>
          </w:p>
        </w:tc>
        <w:tc>
          <w:tcPr>
            <w:tcW w:w="4335" w:type="dxa"/>
            <w:vAlign w:val="center"/>
          </w:tcPr>
          <w:p w14:paraId="37FC62C5"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支持同一界面，任意切换看到各影像科的原始图像和报告，支持数据模糊查找，支持基础影像处理功能等。</w:t>
            </w:r>
          </w:p>
        </w:tc>
      </w:tr>
      <w:tr w:rsidR="006965FD" w:rsidRPr="00F320E1" w14:paraId="53216E37" w14:textId="77777777" w:rsidTr="00733870">
        <w:tc>
          <w:tcPr>
            <w:tcW w:w="817" w:type="dxa"/>
            <w:vMerge/>
            <w:vAlign w:val="center"/>
          </w:tcPr>
          <w:p w14:paraId="2BE71367" w14:textId="77777777" w:rsidR="006965FD" w:rsidRPr="00F320E1" w:rsidRDefault="006965FD" w:rsidP="00733870">
            <w:pPr>
              <w:rPr>
                <w:rFonts w:ascii="Times New Roman" w:eastAsia="宋体" w:hAnsi="Times New Roman" w:cs="Times New Roman"/>
                <w:b/>
                <w:bCs/>
                <w:szCs w:val="21"/>
              </w:rPr>
            </w:pPr>
          </w:p>
        </w:tc>
        <w:tc>
          <w:tcPr>
            <w:tcW w:w="992" w:type="dxa"/>
            <w:vMerge/>
            <w:vAlign w:val="center"/>
          </w:tcPr>
          <w:p w14:paraId="5AE01BE0" w14:textId="77777777" w:rsidR="006965FD" w:rsidRPr="00F320E1" w:rsidRDefault="006965FD" w:rsidP="00733870">
            <w:pPr>
              <w:rPr>
                <w:rFonts w:ascii="Times New Roman" w:eastAsia="宋体" w:hAnsi="Times New Roman" w:cs="Times New Roman"/>
                <w:b/>
                <w:bCs/>
                <w:szCs w:val="21"/>
              </w:rPr>
            </w:pPr>
          </w:p>
        </w:tc>
        <w:tc>
          <w:tcPr>
            <w:tcW w:w="993" w:type="dxa"/>
            <w:vAlign w:val="center"/>
          </w:tcPr>
          <w:p w14:paraId="629A48D3" w14:textId="77777777" w:rsidR="006965FD" w:rsidRPr="00F320E1" w:rsidRDefault="006965FD" w:rsidP="00902C82">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4.4</w:t>
            </w:r>
          </w:p>
        </w:tc>
        <w:tc>
          <w:tcPr>
            <w:tcW w:w="1701" w:type="dxa"/>
            <w:vAlign w:val="center"/>
          </w:tcPr>
          <w:p w14:paraId="53E8A86F"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PACS</w:t>
            </w:r>
            <w:r w:rsidRPr="00F320E1">
              <w:rPr>
                <w:rFonts w:ascii="Times New Roman" w:eastAsia="宋体" w:hAnsi="Times New Roman" w:cs="Times New Roman"/>
                <w:b/>
                <w:bCs/>
                <w:szCs w:val="21"/>
              </w:rPr>
              <w:t>诊断工作站功能</w:t>
            </w:r>
          </w:p>
        </w:tc>
        <w:tc>
          <w:tcPr>
            <w:tcW w:w="4335" w:type="dxa"/>
            <w:vAlign w:val="center"/>
          </w:tcPr>
          <w:p w14:paraId="1F9285BD"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预约登记、科室分诊、阅片工作站软件、技师工作站软件、科室管理系统</w:t>
            </w:r>
          </w:p>
        </w:tc>
      </w:tr>
      <w:tr w:rsidR="006965FD" w:rsidRPr="00F320E1" w14:paraId="1F0A0A1C" w14:textId="77777777" w:rsidTr="00733870">
        <w:tc>
          <w:tcPr>
            <w:tcW w:w="817" w:type="dxa"/>
            <w:vMerge/>
            <w:vAlign w:val="center"/>
          </w:tcPr>
          <w:p w14:paraId="448E038E" w14:textId="77777777" w:rsidR="006965FD" w:rsidRPr="00F320E1" w:rsidRDefault="006965FD" w:rsidP="00733870">
            <w:pPr>
              <w:rPr>
                <w:rFonts w:ascii="Times New Roman" w:eastAsia="宋体" w:hAnsi="Times New Roman" w:cs="Times New Roman"/>
                <w:b/>
                <w:bCs/>
                <w:szCs w:val="21"/>
              </w:rPr>
            </w:pPr>
          </w:p>
        </w:tc>
        <w:tc>
          <w:tcPr>
            <w:tcW w:w="992" w:type="dxa"/>
            <w:vMerge/>
            <w:vAlign w:val="center"/>
          </w:tcPr>
          <w:p w14:paraId="172B34AE" w14:textId="77777777" w:rsidR="006965FD" w:rsidRPr="00F320E1" w:rsidRDefault="006965FD" w:rsidP="00733870">
            <w:pPr>
              <w:rPr>
                <w:rFonts w:ascii="Times New Roman" w:eastAsia="宋体" w:hAnsi="Times New Roman" w:cs="Times New Roman"/>
                <w:b/>
                <w:bCs/>
                <w:szCs w:val="21"/>
              </w:rPr>
            </w:pPr>
          </w:p>
        </w:tc>
        <w:tc>
          <w:tcPr>
            <w:tcW w:w="993" w:type="dxa"/>
            <w:vAlign w:val="center"/>
          </w:tcPr>
          <w:p w14:paraId="6F90C5BC" w14:textId="77777777" w:rsidR="006965FD" w:rsidRPr="00F320E1" w:rsidRDefault="006965FD" w:rsidP="00902C82">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4.5</w:t>
            </w:r>
          </w:p>
        </w:tc>
        <w:tc>
          <w:tcPr>
            <w:tcW w:w="1701" w:type="dxa"/>
            <w:vAlign w:val="center"/>
          </w:tcPr>
          <w:p w14:paraId="1FFEA4ED"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超声</w:t>
            </w:r>
            <w:r w:rsidRPr="00F320E1">
              <w:rPr>
                <w:rFonts w:ascii="Times New Roman" w:eastAsia="宋体" w:hAnsi="Times New Roman" w:cs="Times New Roman"/>
                <w:b/>
                <w:bCs/>
                <w:szCs w:val="21"/>
              </w:rPr>
              <w:t>/</w:t>
            </w:r>
            <w:r w:rsidRPr="00F320E1">
              <w:rPr>
                <w:rFonts w:ascii="Times New Roman" w:eastAsia="宋体" w:hAnsi="Times New Roman" w:cs="Times New Roman"/>
                <w:b/>
                <w:bCs/>
                <w:szCs w:val="21"/>
              </w:rPr>
              <w:t>内镜图文报告管理软件</w:t>
            </w:r>
          </w:p>
        </w:tc>
        <w:tc>
          <w:tcPr>
            <w:tcW w:w="4335" w:type="dxa"/>
            <w:vAlign w:val="center"/>
          </w:tcPr>
          <w:p w14:paraId="0709D3AB"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支持计算机图文处理、储存及图文报告（支持离线报告功能），并提供超声多幅图像及超声检查实时录像。</w:t>
            </w:r>
          </w:p>
        </w:tc>
      </w:tr>
      <w:tr w:rsidR="006965FD" w:rsidRPr="00F320E1" w14:paraId="72AD3128" w14:textId="77777777" w:rsidTr="00733870">
        <w:tc>
          <w:tcPr>
            <w:tcW w:w="817" w:type="dxa"/>
            <w:vMerge/>
            <w:vAlign w:val="center"/>
          </w:tcPr>
          <w:p w14:paraId="5F32967B" w14:textId="77777777" w:rsidR="006965FD" w:rsidRPr="00F320E1" w:rsidRDefault="006965FD" w:rsidP="00733870">
            <w:pPr>
              <w:rPr>
                <w:rFonts w:ascii="Times New Roman" w:eastAsia="宋体" w:hAnsi="Times New Roman" w:cs="Times New Roman"/>
                <w:b/>
                <w:bCs/>
                <w:szCs w:val="21"/>
              </w:rPr>
            </w:pPr>
          </w:p>
        </w:tc>
        <w:tc>
          <w:tcPr>
            <w:tcW w:w="992" w:type="dxa"/>
            <w:vMerge/>
            <w:vAlign w:val="center"/>
          </w:tcPr>
          <w:p w14:paraId="32C3E35F" w14:textId="77777777" w:rsidR="006965FD" w:rsidRPr="00F320E1" w:rsidRDefault="006965FD" w:rsidP="00733870">
            <w:pPr>
              <w:rPr>
                <w:rFonts w:ascii="Times New Roman" w:eastAsia="宋体" w:hAnsi="Times New Roman" w:cs="Times New Roman"/>
                <w:b/>
                <w:bCs/>
                <w:szCs w:val="21"/>
              </w:rPr>
            </w:pPr>
          </w:p>
        </w:tc>
        <w:tc>
          <w:tcPr>
            <w:tcW w:w="993" w:type="dxa"/>
            <w:vAlign w:val="center"/>
          </w:tcPr>
          <w:p w14:paraId="1FF68290" w14:textId="77777777" w:rsidR="006965FD" w:rsidRPr="00F320E1" w:rsidRDefault="006965FD" w:rsidP="00902C82">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4.6</w:t>
            </w:r>
          </w:p>
        </w:tc>
        <w:tc>
          <w:tcPr>
            <w:tcW w:w="1701" w:type="dxa"/>
            <w:vAlign w:val="center"/>
          </w:tcPr>
          <w:p w14:paraId="4EFB99FD"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病理系统</w:t>
            </w:r>
          </w:p>
        </w:tc>
        <w:tc>
          <w:tcPr>
            <w:tcW w:w="4335" w:type="dxa"/>
            <w:vAlign w:val="center"/>
          </w:tcPr>
          <w:p w14:paraId="254F6A49"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病理服务器支持多用户访问分配控制，与</w:t>
            </w:r>
            <w:r w:rsidRPr="00F320E1">
              <w:rPr>
                <w:rFonts w:ascii="Times New Roman" w:eastAsia="宋体" w:hAnsi="Times New Roman" w:cs="Times New Roman"/>
                <w:szCs w:val="21"/>
              </w:rPr>
              <w:t>HIS</w:t>
            </w:r>
            <w:r w:rsidRPr="00F320E1">
              <w:rPr>
                <w:rFonts w:ascii="Times New Roman" w:eastAsia="宋体" w:hAnsi="Times New Roman" w:cs="Times New Roman"/>
                <w:szCs w:val="21"/>
              </w:rPr>
              <w:t>系统无缝连接，达到信息共享，记录所有</w:t>
            </w:r>
            <w:proofErr w:type="spellStart"/>
            <w:r w:rsidRPr="00F320E1">
              <w:rPr>
                <w:rFonts w:ascii="Times New Roman" w:eastAsia="宋体" w:hAnsi="Times New Roman" w:cs="Times New Roman"/>
                <w:szCs w:val="21"/>
              </w:rPr>
              <w:t>sql</w:t>
            </w:r>
            <w:proofErr w:type="spellEnd"/>
            <w:r w:rsidRPr="00F320E1">
              <w:rPr>
                <w:rFonts w:ascii="Times New Roman" w:eastAsia="宋体" w:hAnsi="Times New Roman" w:cs="Times New Roman"/>
                <w:szCs w:val="21"/>
              </w:rPr>
              <w:t>日志。系统主要为病理登记工作站、病理取材工作站、病理制片工作站、病理报告工作站软件、病理细胞学工作站软件、病理归档工作站软件</w:t>
            </w:r>
          </w:p>
        </w:tc>
      </w:tr>
      <w:tr w:rsidR="006965FD" w:rsidRPr="00F320E1" w14:paraId="2C16ECBC" w14:textId="77777777" w:rsidTr="00733870">
        <w:tc>
          <w:tcPr>
            <w:tcW w:w="817" w:type="dxa"/>
            <w:vMerge/>
            <w:vAlign w:val="center"/>
          </w:tcPr>
          <w:p w14:paraId="7943C609" w14:textId="77777777" w:rsidR="006965FD" w:rsidRPr="00F320E1" w:rsidRDefault="006965FD" w:rsidP="00733870">
            <w:pPr>
              <w:rPr>
                <w:rFonts w:ascii="Times New Roman" w:eastAsia="宋体" w:hAnsi="Times New Roman" w:cs="Times New Roman"/>
                <w:b/>
                <w:bCs/>
                <w:szCs w:val="21"/>
              </w:rPr>
            </w:pPr>
          </w:p>
        </w:tc>
        <w:tc>
          <w:tcPr>
            <w:tcW w:w="992" w:type="dxa"/>
            <w:vMerge/>
            <w:vAlign w:val="center"/>
          </w:tcPr>
          <w:p w14:paraId="381146E0" w14:textId="77777777" w:rsidR="006965FD" w:rsidRPr="00F320E1" w:rsidRDefault="006965FD" w:rsidP="00733870">
            <w:pPr>
              <w:rPr>
                <w:rFonts w:ascii="Times New Roman" w:eastAsia="宋体" w:hAnsi="Times New Roman" w:cs="Times New Roman"/>
                <w:b/>
                <w:bCs/>
                <w:szCs w:val="21"/>
              </w:rPr>
            </w:pPr>
          </w:p>
        </w:tc>
        <w:tc>
          <w:tcPr>
            <w:tcW w:w="993" w:type="dxa"/>
            <w:vAlign w:val="center"/>
          </w:tcPr>
          <w:p w14:paraId="09D8BFBE" w14:textId="77777777" w:rsidR="006965FD" w:rsidRPr="00F320E1" w:rsidRDefault="006965FD" w:rsidP="00902C82">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4.7</w:t>
            </w:r>
          </w:p>
        </w:tc>
        <w:tc>
          <w:tcPr>
            <w:tcW w:w="1701" w:type="dxa"/>
            <w:vAlign w:val="center"/>
          </w:tcPr>
          <w:p w14:paraId="5B40909F"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放疗管理系统</w:t>
            </w:r>
          </w:p>
        </w:tc>
        <w:tc>
          <w:tcPr>
            <w:tcW w:w="4335" w:type="dxa"/>
            <w:vAlign w:val="center"/>
          </w:tcPr>
          <w:p w14:paraId="56F9113B"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包括叫号、图像传输、前台登记工作站、医生工作站、物理师工作站、技师工作站、模拟机工作站、分诊叫号工作站、设备维护工作站、主任及管理工作站等软件</w:t>
            </w:r>
          </w:p>
        </w:tc>
      </w:tr>
      <w:tr w:rsidR="006965FD" w:rsidRPr="00F320E1" w14:paraId="1BAA7AE5" w14:textId="77777777" w:rsidTr="00733870">
        <w:tc>
          <w:tcPr>
            <w:tcW w:w="817" w:type="dxa"/>
            <w:vMerge/>
            <w:vAlign w:val="center"/>
          </w:tcPr>
          <w:p w14:paraId="0684BC25" w14:textId="77777777" w:rsidR="006965FD" w:rsidRPr="00F320E1" w:rsidRDefault="006965FD" w:rsidP="00733870">
            <w:pPr>
              <w:rPr>
                <w:rFonts w:ascii="Times New Roman" w:eastAsia="宋体" w:hAnsi="Times New Roman" w:cs="Times New Roman"/>
                <w:b/>
                <w:bCs/>
                <w:szCs w:val="21"/>
              </w:rPr>
            </w:pPr>
          </w:p>
        </w:tc>
        <w:tc>
          <w:tcPr>
            <w:tcW w:w="992" w:type="dxa"/>
            <w:vMerge/>
            <w:vAlign w:val="center"/>
          </w:tcPr>
          <w:p w14:paraId="2D3294BC" w14:textId="77777777" w:rsidR="006965FD" w:rsidRPr="00F320E1" w:rsidRDefault="006965FD" w:rsidP="00733870">
            <w:pPr>
              <w:rPr>
                <w:rFonts w:ascii="Times New Roman" w:eastAsia="宋体" w:hAnsi="Times New Roman" w:cs="Times New Roman"/>
                <w:b/>
                <w:bCs/>
                <w:szCs w:val="21"/>
              </w:rPr>
            </w:pPr>
          </w:p>
        </w:tc>
        <w:tc>
          <w:tcPr>
            <w:tcW w:w="993" w:type="dxa"/>
            <w:vAlign w:val="center"/>
          </w:tcPr>
          <w:p w14:paraId="0880BA1B" w14:textId="77777777" w:rsidR="006965FD" w:rsidRPr="00F320E1" w:rsidRDefault="006965FD" w:rsidP="00902C82">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4.8</w:t>
            </w:r>
          </w:p>
        </w:tc>
        <w:tc>
          <w:tcPr>
            <w:tcW w:w="1701" w:type="dxa"/>
            <w:vAlign w:val="center"/>
          </w:tcPr>
          <w:p w14:paraId="4D704E10"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放疗计划系统</w:t>
            </w:r>
          </w:p>
        </w:tc>
        <w:tc>
          <w:tcPr>
            <w:tcW w:w="4335" w:type="dxa"/>
            <w:vAlign w:val="center"/>
          </w:tcPr>
          <w:p w14:paraId="686F94C0"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采用一个或多个算法对患者体内吸收剂量分布进行计算</w:t>
            </w:r>
            <w:r w:rsidRPr="00F320E1">
              <w:rPr>
                <w:rFonts w:ascii="Times New Roman" w:eastAsia="宋体" w:hAnsi="Times New Roman" w:cs="Times New Roman"/>
                <w:szCs w:val="21"/>
              </w:rPr>
              <w:t>,</w:t>
            </w:r>
            <w:r w:rsidRPr="00F320E1">
              <w:rPr>
                <w:rFonts w:ascii="Times New Roman" w:eastAsia="宋体" w:hAnsi="Times New Roman" w:cs="Times New Roman"/>
                <w:szCs w:val="21"/>
              </w:rPr>
              <w:t>，计算结果供放射治疗计划制定者使用。支持患者模型建立，外照射计划设计、剂量计算、及计划显示。</w:t>
            </w:r>
          </w:p>
        </w:tc>
      </w:tr>
      <w:tr w:rsidR="006965FD" w:rsidRPr="00F320E1" w14:paraId="03350543" w14:textId="77777777" w:rsidTr="00733870">
        <w:tc>
          <w:tcPr>
            <w:tcW w:w="817" w:type="dxa"/>
            <w:vMerge w:val="restart"/>
            <w:vAlign w:val="center"/>
          </w:tcPr>
          <w:p w14:paraId="7639614E" w14:textId="77777777" w:rsidR="006965FD" w:rsidRPr="00F320E1" w:rsidRDefault="006965FD" w:rsidP="00733870">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5</w:t>
            </w:r>
          </w:p>
        </w:tc>
        <w:tc>
          <w:tcPr>
            <w:tcW w:w="992" w:type="dxa"/>
            <w:vMerge w:val="restart"/>
            <w:vAlign w:val="center"/>
          </w:tcPr>
          <w:p w14:paraId="1256DD6F" w14:textId="77777777" w:rsidR="006965FD" w:rsidRPr="00F320E1" w:rsidRDefault="006965FD" w:rsidP="00733870">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CDR</w:t>
            </w:r>
            <w:r w:rsidRPr="00F320E1">
              <w:rPr>
                <w:rFonts w:ascii="Times New Roman" w:eastAsia="宋体" w:hAnsi="Times New Roman" w:cs="Times New Roman"/>
                <w:b/>
                <w:bCs/>
                <w:szCs w:val="21"/>
              </w:rPr>
              <w:t>系统</w:t>
            </w:r>
          </w:p>
          <w:p w14:paraId="2979949D" w14:textId="77777777" w:rsidR="006965FD" w:rsidRPr="00F320E1" w:rsidRDefault="006965FD" w:rsidP="00733870">
            <w:pPr>
              <w:jc w:val="center"/>
              <w:rPr>
                <w:rFonts w:ascii="Times New Roman" w:eastAsia="宋体" w:hAnsi="Times New Roman" w:cs="Times New Roman"/>
                <w:b/>
                <w:bCs/>
                <w:szCs w:val="21"/>
              </w:rPr>
            </w:pPr>
          </w:p>
          <w:p w14:paraId="384701BC" w14:textId="77777777" w:rsidR="006965FD" w:rsidRPr="00F320E1" w:rsidRDefault="006965FD" w:rsidP="00733870">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（临床数据仓库）</w:t>
            </w:r>
          </w:p>
        </w:tc>
        <w:tc>
          <w:tcPr>
            <w:tcW w:w="993" w:type="dxa"/>
            <w:vAlign w:val="center"/>
          </w:tcPr>
          <w:p w14:paraId="171A53B4" w14:textId="77777777" w:rsidR="006965FD" w:rsidRPr="00F320E1" w:rsidRDefault="006965FD" w:rsidP="00902C82">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5.1</w:t>
            </w:r>
          </w:p>
        </w:tc>
        <w:tc>
          <w:tcPr>
            <w:tcW w:w="1701" w:type="dxa"/>
            <w:vAlign w:val="center"/>
          </w:tcPr>
          <w:p w14:paraId="6809E207" w14:textId="77777777" w:rsidR="006965FD" w:rsidRPr="00F320E1" w:rsidRDefault="006965FD" w:rsidP="00DF5388">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消息解析服务</w:t>
            </w:r>
          </w:p>
        </w:tc>
        <w:tc>
          <w:tcPr>
            <w:tcW w:w="4335" w:type="dxa"/>
            <w:vAlign w:val="center"/>
          </w:tcPr>
          <w:p w14:paraId="5E3104E0"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支持从医院既有的</w:t>
            </w:r>
            <w:r w:rsidRPr="00F320E1">
              <w:rPr>
                <w:rFonts w:ascii="Times New Roman" w:eastAsia="宋体" w:hAnsi="Times New Roman" w:cs="Times New Roman"/>
                <w:szCs w:val="21"/>
              </w:rPr>
              <w:t>Orion Rhapsody</w:t>
            </w:r>
            <w:r w:rsidRPr="00F320E1">
              <w:rPr>
                <w:rFonts w:ascii="Times New Roman" w:eastAsia="宋体" w:hAnsi="Times New Roman" w:cs="Times New Roman"/>
                <w:szCs w:val="21"/>
              </w:rPr>
              <w:t>集成平台无缝接收并解析消息。消息格式需要支持</w:t>
            </w:r>
            <w:r w:rsidRPr="00F320E1">
              <w:rPr>
                <w:rFonts w:ascii="Times New Roman" w:eastAsia="宋体" w:hAnsi="Times New Roman" w:cs="Times New Roman"/>
                <w:szCs w:val="21"/>
              </w:rPr>
              <w:t>Rhapsody</w:t>
            </w:r>
            <w:r w:rsidRPr="00F320E1">
              <w:rPr>
                <w:rFonts w:ascii="Times New Roman" w:eastAsia="宋体" w:hAnsi="Times New Roman" w:cs="Times New Roman"/>
                <w:szCs w:val="21"/>
              </w:rPr>
              <w:t>集成引擎所支持的一切消息格式，如</w:t>
            </w:r>
            <w:r w:rsidRPr="00F320E1">
              <w:rPr>
                <w:rFonts w:ascii="Times New Roman" w:eastAsia="宋体" w:hAnsi="Times New Roman" w:cs="Times New Roman"/>
                <w:szCs w:val="21"/>
              </w:rPr>
              <w:t>HL7</w:t>
            </w:r>
            <w:r w:rsidRPr="00F320E1">
              <w:rPr>
                <w:rFonts w:ascii="Times New Roman" w:eastAsia="宋体" w:hAnsi="Times New Roman" w:cs="Times New Roman"/>
                <w:szCs w:val="21"/>
              </w:rPr>
              <w:t>、</w:t>
            </w:r>
            <w:proofErr w:type="spellStart"/>
            <w:r w:rsidRPr="00F320E1">
              <w:rPr>
                <w:rFonts w:ascii="Times New Roman" w:eastAsia="宋体" w:hAnsi="Times New Roman" w:cs="Times New Roman"/>
                <w:szCs w:val="21"/>
              </w:rPr>
              <w:t>Webservice</w:t>
            </w:r>
            <w:proofErr w:type="spellEnd"/>
            <w:r w:rsidRPr="00F320E1">
              <w:rPr>
                <w:rFonts w:ascii="Times New Roman" w:eastAsia="宋体" w:hAnsi="Times New Roman" w:cs="Times New Roman"/>
                <w:szCs w:val="21"/>
              </w:rPr>
              <w:t>和</w:t>
            </w:r>
            <w:r w:rsidRPr="00F320E1">
              <w:rPr>
                <w:rFonts w:ascii="Times New Roman" w:eastAsia="宋体" w:hAnsi="Times New Roman" w:cs="Times New Roman"/>
                <w:szCs w:val="21"/>
              </w:rPr>
              <w:t>DB</w:t>
            </w:r>
            <w:r w:rsidRPr="00F320E1">
              <w:rPr>
                <w:rFonts w:ascii="Times New Roman" w:eastAsia="宋体" w:hAnsi="Times New Roman" w:cs="Times New Roman"/>
                <w:szCs w:val="21"/>
              </w:rPr>
              <w:t>等，</w:t>
            </w:r>
            <w:r w:rsidRPr="00F320E1">
              <w:rPr>
                <w:rFonts w:ascii="Times New Roman" w:eastAsia="宋体" w:hAnsi="Times New Roman" w:cs="Times New Roman"/>
                <w:szCs w:val="21"/>
              </w:rPr>
              <w:t>HL7</w:t>
            </w:r>
            <w:r w:rsidRPr="00F320E1">
              <w:rPr>
                <w:rFonts w:ascii="Times New Roman" w:eastAsia="宋体" w:hAnsi="Times New Roman" w:cs="Times New Roman"/>
                <w:szCs w:val="21"/>
              </w:rPr>
              <w:t>消息版本</w:t>
            </w:r>
            <w:proofErr w:type="gramStart"/>
            <w:r w:rsidRPr="00F320E1">
              <w:rPr>
                <w:rFonts w:ascii="Times New Roman" w:eastAsia="宋体" w:hAnsi="Times New Roman" w:cs="Times New Roman"/>
                <w:szCs w:val="21"/>
              </w:rPr>
              <w:t>需支持</w:t>
            </w:r>
            <w:proofErr w:type="gramEnd"/>
            <w:r w:rsidRPr="00F320E1">
              <w:rPr>
                <w:rFonts w:ascii="Times New Roman" w:eastAsia="宋体" w:hAnsi="Times New Roman" w:cs="Times New Roman"/>
                <w:szCs w:val="21"/>
              </w:rPr>
              <w:t>v2.8</w:t>
            </w:r>
            <w:r w:rsidRPr="00F320E1">
              <w:rPr>
                <w:rFonts w:ascii="Times New Roman" w:eastAsia="宋体" w:hAnsi="Times New Roman" w:cs="Times New Roman"/>
                <w:szCs w:val="21"/>
              </w:rPr>
              <w:t>版本及以下。</w:t>
            </w:r>
          </w:p>
          <w:p w14:paraId="1994F984"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p>
        </w:tc>
      </w:tr>
      <w:tr w:rsidR="006965FD" w:rsidRPr="00F320E1" w14:paraId="3E61E77C" w14:textId="77777777" w:rsidTr="00733870">
        <w:tc>
          <w:tcPr>
            <w:tcW w:w="817" w:type="dxa"/>
            <w:vMerge/>
            <w:vAlign w:val="center"/>
          </w:tcPr>
          <w:p w14:paraId="241799AF" w14:textId="77777777" w:rsidR="006965FD" w:rsidRPr="00F320E1" w:rsidRDefault="006965FD" w:rsidP="00733870">
            <w:pPr>
              <w:jc w:val="center"/>
              <w:rPr>
                <w:rFonts w:ascii="Times New Roman" w:eastAsia="宋体" w:hAnsi="Times New Roman" w:cs="Times New Roman"/>
                <w:b/>
                <w:bCs/>
                <w:szCs w:val="21"/>
              </w:rPr>
            </w:pPr>
          </w:p>
        </w:tc>
        <w:tc>
          <w:tcPr>
            <w:tcW w:w="992" w:type="dxa"/>
            <w:vMerge/>
            <w:vAlign w:val="center"/>
          </w:tcPr>
          <w:p w14:paraId="386F86D9" w14:textId="77777777" w:rsidR="006965FD" w:rsidRPr="00F320E1" w:rsidRDefault="006965FD" w:rsidP="00733870">
            <w:pPr>
              <w:jc w:val="left"/>
              <w:rPr>
                <w:rFonts w:ascii="Times New Roman" w:eastAsia="宋体" w:hAnsi="Times New Roman" w:cs="Times New Roman"/>
                <w:b/>
                <w:bCs/>
                <w:szCs w:val="21"/>
              </w:rPr>
            </w:pPr>
          </w:p>
        </w:tc>
        <w:tc>
          <w:tcPr>
            <w:tcW w:w="993" w:type="dxa"/>
            <w:vAlign w:val="center"/>
          </w:tcPr>
          <w:p w14:paraId="29950D1F" w14:textId="77777777" w:rsidR="006965FD" w:rsidRPr="00F320E1" w:rsidRDefault="006965FD" w:rsidP="00902C82">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5.2</w:t>
            </w:r>
          </w:p>
        </w:tc>
        <w:tc>
          <w:tcPr>
            <w:tcW w:w="1701" w:type="dxa"/>
            <w:vAlign w:val="center"/>
          </w:tcPr>
          <w:p w14:paraId="56253361"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数据通讯中间件</w:t>
            </w:r>
          </w:p>
          <w:p w14:paraId="6C30F743" w14:textId="77777777" w:rsidR="006965FD" w:rsidRPr="00F320E1" w:rsidRDefault="006965FD" w:rsidP="00733870">
            <w:pPr>
              <w:jc w:val="left"/>
              <w:rPr>
                <w:rFonts w:ascii="Times New Roman" w:eastAsia="宋体" w:hAnsi="Times New Roman" w:cs="Times New Roman"/>
                <w:b/>
                <w:bCs/>
                <w:szCs w:val="21"/>
              </w:rPr>
            </w:pPr>
          </w:p>
        </w:tc>
        <w:tc>
          <w:tcPr>
            <w:tcW w:w="4335" w:type="dxa"/>
            <w:vAlign w:val="center"/>
          </w:tcPr>
          <w:p w14:paraId="2D8ABC2D"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支持</w:t>
            </w:r>
            <w:r w:rsidRPr="00F320E1">
              <w:rPr>
                <w:rFonts w:ascii="Times New Roman" w:eastAsia="宋体" w:hAnsi="Times New Roman" w:cs="Times New Roman"/>
                <w:szCs w:val="21"/>
              </w:rPr>
              <w:t>HIS</w:t>
            </w:r>
            <w:r w:rsidRPr="00F320E1">
              <w:rPr>
                <w:rFonts w:ascii="Times New Roman" w:eastAsia="宋体" w:hAnsi="Times New Roman" w:cs="Times New Roman"/>
                <w:szCs w:val="21"/>
              </w:rPr>
              <w:t>、</w:t>
            </w:r>
            <w:r w:rsidRPr="00F320E1">
              <w:rPr>
                <w:rFonts w:ascii="Times New Roman" w:eastAsia="宋体" w:hAnsi="Times New Roman" w:cs="Times New Roman"/>
                <w:szCs w:val="21"/>
              </w:rPr>
              <w:t>EMR</w:t>
            </w:r>
            <w:r w:rsidRPr="00F320E1">
              <w:rPr>
                <w:rFonts w:ascii="Times New Roman" w:eastAsia="宋体" w:hAnsi="Times New Roman" w:cs="Times New Roman"/>
                <w:szCs w:val="21"/>
              </w:rPr>
              <w:t>、</w:t>
            </w:r>
            <w:r w:rsidRPr="00F320E1">
              <w:rPr>
                <w:rFonts w:ascii="Times New Roman" w:eastAsia="宋体" w:hAnsi="Times New Roman" w:cs="Times New Roman"/>
                <w:szCs w:val="21"/>
              </w:rPr>
              <w:t>LIS</w:t>
            </w:r>
            <w:r w:rsidRPr="00F320E1">
              <w:rPr>
                <w:rFonts w:ascii="Times New Roman" w:eastAsia="宋体" w:hAnsi="Times New Roman" w:cs="Times New Roman"/>
                <w:szCs w:val="21"/>
              </w:rPr>
              <w:t>、</w:t>
            </w:r>
            <w:r w:rsidRPr="00F320E1">
              <w:rPr>
                <w:rFonts w:ascii="Times New Roman" w:eastAsia="宋体" w:hAnsi="Times New Roman" w:cs="Times New Roman"/>
                <w:szCs w:val="21"/>
              </w:rPr>
              <w:t>PACS</w:t>
            </w:r>
            <w:r w:rsidRPr="00F320E1">
              <w:rPr>
                <w:rFonts w:ascii="Times New Roman" w:eastAsia="宋体" w:hAnsi="Times New Roman" w:cs="Times New Roman"/>
                <w:szCs w:val="21"/>
              </w:rPr>
              <w:t>、病理、电生理（心电、脑电）、护理、手术麻醉、重症监护等系统数据源定义。为保障和集成平台无缝集成，</w:t>
            </w:r>
            <w:r w:rsidRPr="00F320E1">
              <w:rPr>
                <w:rFonts w:ascii="Times New Roman" w:eastAsia="宋体" w:hAnsi="Times New Roman" w:cs="Times New Roman"/>
                <w:szCs w:val="21"/>
              </w:rPr>
              <w:t>CDR</w:t>
            </w:r>
            <w:r w:rsidRPr="00F320E1">
              <w:rPr>
                <w:rFonts w:ascii="Times New Roman" w:eastAsia="宋体" w:hAnsi="Times New Roman" w:cs="Times New Roman"/>
                <w:szCs w:val="21"/>
              </w:rPr>
              <w:t>需具备</w:t>
            </w:r>
            <w:r w:rsidRPr="00F320E1">
              <w:rPr>
                <w:rFonts w:ascii="Times New Roman" w:eastAsia="宋体" w:hAnsi="Times New Roman" w:cs="Times New Roman"/>
                <w:szCs w:val="21"/>
              </w:rPr>
              <w:t>Rhapsody</w:t>
            </w:r>
            <w:r w:rsidRPr="00F320E1">
              <w:rPr>
                <w:rFonts w:ascii="Times New Roman" w:eastAsia="宋体" w:hAnsi="Times New Roman" w:cs="Times New Roman"/>
                <w:szCs w:val="21"/>
              </w:rPr>
              <w:t>集成开发和接入能力。</w:t>
            </w:r>
          </w:p>
        </w:tc>
      </w:tr>
      <w:tr w:rsidR="006965FD" w:rsidRPr="00F320E1" w14:paraId="414D379A" w14:textId="77777777" w:rsidTr="00733870">
        <w:tc>
          <w:tcPr>
            <w:tcW w:w="817" w:type="dxa"/>
            <w:vMerge/>
            <w:vAlign w:val="center"/>
          </w:tcPr>
          <w:p w14:paraId="4CFA516B" w14:textId="77777777" w:rsidR="006965FD" w:rsidRPr="00F320E1" w:rsidRDefault="006965FD" w:rsidP="00733870">
            <w:pPr>
              <w:jc w:val="center"/>
              <w:rPr>
                <w:rFonts w:ascii="Times New Roman" w:eastAsia="宋体" w:hAnsi="Times New Roman" w:cs="Times New Roman"/>
                <w:b/>
                <w:bCs/>
                <w:szCs w:val="21"/>
              </w:rPr>
            </w:pPr>
          </w:p>
        </w:tc>
        <w:tc>
          <w:tcPr>
            <w:tcW w:w="992" w:type="dxa"/>
            <w:vMerge/>
            <w:vAlign w:val="center"/>
          </w:tcPr>
          <w:p w14:paraId="3A1259C0" w14:textId="77777777" w:rsidR="006965FD" w:rsidRPr="00F320E1" w:rsidRDefault="006965FD" w:rsidP="00733870">
            <w:pPr>
              <w:jc w:val="left"/>
              <w:rPr>
                <w:rFonts w:ascii="Times New Roman" w:eastAsia="宋体" w:hAnsi="Times New Roman" w:cs="Times New Roman"/>
                <w:b/>
                <w:bCs/>
                <w:szCs w:val="21"/>
              </w:rPr>
            </w:pPr>
          </w:p>
        </w:tc>
        <w:tc>
          <w:tcPr>
            <w:tcW w:w="993" w:type="dxa"/>
            <w:vAlign w:val="center"/>
          </w:tcPr>
          <w:p w14:paraId="6D09F975" w14:textId="77777777" w:rsidR="006965FD" w:rsidRPr="00F320E1" w:rsidRDefault="006965FD" w:rsidP="00902C82">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5.3</w:t>
            </w:r>
          </w:p>
        </w:tc>
        <w:tc>
          <w:tcPr>
            <w:tcW w:w="1701" w:type="dxa"/>
            <w:vAlign w:val="center"/>
          </w:tcPr>
          <w:p w14:paraId="32B3EE1F" w14:textId="77777777" w:rsidR="006965FD" w:rsidRPr="00F320E1" w:rsidRDefault="006965FD" w:rsidP="00DF5388">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数据存储服务</w:t>
            </w:r>
          </w:p>
        </w:tc>
        <w:tc>
          <w:tcPr>
            <w:tcW w:w="4335" w:type="dxa"/>
            <w:vAlign w:val="center"/>
          </w:tcPr>
          <w:p w14:paraId="3BC2F567"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数据无论是从集成平台获取还是</w:t>
            </w:r>
            <w:r w:rsidRPr="00F320E1">
              <w:rPr>
                <w:rFonts w:ascii="Times New Roman" w:eastAsia="宋体" w:hAnsi="Times New Roman" w:cs="Times New Roman"/>
                <w:szCs w:val="21"/>
              </w:rPr>
              <w:t>CDR</w:t>
            </w:r>
            <w:r w:rsidRPr="00F320E1">
              <w:rPr>
                <w:rFonts w:ascii="Times New Roman" w:eastAsia="宋体" w:hAnsi="Times New Roman" w:cs="Times New Roman"/>
                <w:szCs w:val="21"/>
              </w:rPr>
              <w:t>主动提取的业务数据，</w:t>
            </w:r>
            <w:r w:rsidRPr="00F320E1">
              <w:rPr>
                <w:rFonts w:ascii="Times New Roman" w:eastAsia="宋体" w:hAnsi="Times New Roman" w:cs="Times New Roman"/>
                <w:szCs w:val="21"/>
              </w:rPr>
              <w:t>CDR</w:t>
            </w:r>
            <w:r w:rsidRPr="00F320E1">
              <w:rPr>
                <w:rFonts w:ascii="Times New Roman" w:eastAsia="宋体" w:hAnsi="Times New Roman" w:cs="Times New Roman"/>
                <w:szCs w:val="21"/>
              </w:rPr>
              <w:t>均需支持将以上数据进行结构化存储并按照数据中心系统的要求进行必要的归档。对于未接入到集成平台的业务数据，</w:t>
            </w:r>
            <w:r w:rsidRPr="00F320E1">
              <w:rPr>
                <w:rFonts w:ascii="Times New Roman" w:eastAsia="宋体" w:hAnsi="Times New Roman" w:cs="Times New Roman"/>
                <w:szCs w:val="21"/>
              </w:rPr>
              <w:t>CDR</w:t>
            </w:r>
            <w:r w:rsidRPr="00F320E1">
              <w:rPr>
                <w:rFonts w:ascii="Times New Roman" w:eastAsia="宋体" w:hAnsi="Times New Roman" w:cs="Times New Roman"/>
                <w:szCs w:val="21"/>
              </w:rPr>
              <w:t>支持从不同业务系统实时提取业务数据，数据提取时为了减少业务系统的改造量和减少项目成本，仅支持以业务系统抛出事件的形式进行数据提取。</w:t>
            </w:r>
          </w:p>
        </w:tc>
      </w:tr>
      <w:tr w:rsidR="006965FD" w:rsidRPr="00F320E1" w14:paraId="4DD0023B" w14:textId="77777777" w:rsidTr="00733870">
        <w:tc>
          <w:tcPr>
            <w:tcW w:w="817" w:type="dxa"/>
            <w:vMerge/>
            <w:vAlign w:val="center"/>
          </w:tcPr>
          <w:p w14:paraId="4A5AD7DA" w14:textId="77777777" w:rsidR="006965FD" w:rsidRPr="00F320E1" w:rsidRDefault="006965FD" w:rsidP="00733870">
            <w:pPr>
              <w:jc w:val="center"/>
              <w:rPr>
                <w:rFonts w:ascii="Times New Roman" w:eastAsia="宋体" w:hAnsi="Times New Roman" w:cs="Times New Roman"/>
                <w:b/>
                <w:bCs/>
                <w:szCs w:val="21"/>
              </w:rPr>
            </w:pPr>
          </w:p>
        </w:tc>
        <w:tc>
          <w:tcPr>
            <w:tcW w:w="992" w:type="dxa"/>
            <w:vMerge/>
            <w:vAlign w:val="center"/>
          </w:tcPr>
          <w:p w14:paraId="1A1795EC" w14:textId="77777777" w:rsidR="006965FD" w:rsidRPr="00F320E1" w:rsidRDefault="006965FD" w:rsidP="00733870">
            <w:pPr>
              <w:jc w:val="left"/>
              <w:rPr>
                <w:rFonts w:ascii="Times New Roman" w:eastAsia="宋体" w:hAnsi="Times New Roman" w:cs="Times New Roman"/>
                <w:b/>
                <w:bCs/>
                <w:szCs w:val="21"/>
              </w:rPr>
            </w:pPr>
          </w:p>
        </w:tc>
        <w:tc>
          <w:tcPr>
            <w:tcW w:w="993" w:type="dxa"/>
            <w:vAlign w:val="center"/>
          </w:tcPr>
          <w:p w14:paraId="15DF3C67" w14:textId="77777777" w:rsidR="006965FD" w:rsidRPr="00F320E1" w:rsidRDefault="006965FD" w:rsidP="00902C82">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5.4</w:t>
            </w:r>
          </w:p>
        </w:tc>
        <w:tc>
          <w:tcPr>
            <w:tcW w:w="1701" w:type="dxa"/>
            <w:vAlign w:val="center"/>
          </w:tcPr>
          <w:p w14:paraId="301D01B4"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数据中心系统</w:t>
            </w:r>
          </w:p>
        </w:tc>
        <w:tc>
          <w:tcPr>
            <w:tcW w:w="4335" w:type="dxa"/>
            <w:vAlign w:val="center"/>
          </w:tcPr>
          <w:p w14:paraId="63D71867"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符合国家卫计委电子病历数据集《</w:t>
            </w:r>
            <w:r w:rsidRPr="00F320E1">
              <w:rPr>
                <w:rFonts w:ascii="Times New Roman" w:eastAsia="宋体" w:hAnsi="Times New Roman" w:cs="Times New Roman"/>
                <w:szCs w:val="21"/>
              </w:rPr>
              <w:t>WS 445-2014</w:t>
            </w:r>
            <w:r w:rsidRPr="00F320E1">
              <w:rPr>
                <w:rFonts w:ascii="Times New Roman" w:eastAsia="宋体" w:hAnsi="Times New Roman" w:cs="Times New Roman"/>
                <w:szCs w:val="21"/>
              </w:rPr>
              <w:t>电子病历基本数据集（</w:t>
            </w:r>
            <w:r w:rsidRPr="00F320E1">
              <w:rPr>
                <w:rFonts w:ascii="Times New Roman" w:eastAsia="宋体" w:hAnsi="Times New Roman" w:cs="Times New Roman"/>
                <w:szCs w:val="21"/>
              </w:rPr>
              <w:t>1-17</w:t>
            </w:r>
            <w:r w:rsidRPr="00F320E1">
              <w:rPr>
                <w:rFonts w:ascii="Times New Roman" w:eastAsia="宋体" w:hAnsi="Times New Roman" w:cs="Times New Roman"/>
                <w:szCs w:val="21"/>
              </w:rPr>
              <w:t>全集）》要求，并结合医院实际情况进行适当扩展。满足《基于电子病历的医院信息平台技术规范</w:t>
            </w:r>
            <w:r w:rsidRPr="00F320E1">
              <w:rPr>
                <w:rFonts w:ascii="Times New Roman" w:eastAsia="宋体" w:hAnsi="Times New Roman" w:cs="Times New Roman"/>
                <w:szCs w:val="21"/>
              </w:rPr>
              <w:t>2014</w:t>
            </w:r>
            <w:r w:rsidRPr="00F320E1">
              <w:rPr>
                <w:rFonts w:ascii="Times New Roman" w:eastAsia="宋体" w:hAnsi="Times New Roman" w:cs="Times New Roman"/>
                <w:szCs w:val="21"/>
              </w:rPr>
              <w:t>》中对数据中心系统的技术要求。具体要求如下数据齐全临床数据中心在建模设计时需要充分考虑了医院重要的包括临床和管理两大类的业务数据，在数据领域划分时将数据从业务的角度分为六大领域，即患者信息、就诊信息、费用信息、医嘱申请、临床记录、病历文书。并对每个领域进行细致的</w:t>
            </w:r>
            <w:r w:rsidRPr="00F320E1">
              <w:rPr>
                <w:rFonts w:ascii="Times New Roman" w:eastAsia="宋体" w:hAnsi="Times New Roman" w:cs="Times New Roman"/>
                <w:szCs w:val="21"/>
              </w:rPr>
              <w:lastRenderedPageBreak/>
              <w:t>设计，确保对所有的业务数据可找到合适的领域进行统一存储。</w:t>
            </w:r>
          </w:p>
        </w:tc>
      </w:tr>
      <w:tr w:rsidR="006965FD" w:rsidRPr="00F320E1" w14:paraId="458089B3" w14:textId="77777777" w:rsidTr="00733870">
        <w:tc>
          <w:tcPr>
            <w:tcW w:w="817" w:type="dxa"/>
            <w:vMerge/>
            <w:vAlign w:val="center"/>
          </w:tcPr>
          <w:p w14:paraId="3FF270F8" w14:textId="77777777" w:rsidR="006965FD" w:rsidRPr="00F320E1" w:rsidRDefault="006965FD" w:rsidP="00733870">
            <w:pPr>
              <w:jc w:val="center"/>
              <w:rPr>
                <w:rFonts w:ascii="Times New Roman" w:eastAsia="宋体" w:hAnsi="Times New Roman" w:cs="Times New Roman"/>
                <w:b/>
                <w:bCs/>
                <w:szCs w:val="21"/>
              </w:rPr>
            </w:pPr>
          </w:p>
        </w:tc>
        <w:tc>
          <w:tcPr>
            <w:tcW w:w="992" w:type="dxa"/>
            <w:vMerge/>
            <w:vAlign w:val="center"/>
          </w:tcPr>
          <w:p w14:paraId="52E4A446" w14:textId="77777777" w:rsidR="006965FD" w:rsidRPr="00F320E1" w:rsidRDefault="006965FD" w:rsidP="00733870">
            <w:pPr>
              <w:jc w:val="left"/>
              <w:rPr>
                <w:rFonts w:ascii="Times New Roman" w:eastAsia="宋体" w:hAnsi="Times New Roman" w:cs="Times New Roman"/>
                <w:b/>
                <w:bCs/>
                <w:szCs w:val="21"/>
              </w:rPr>
            </w:pPr>
          </w:p>
        </w:tc>
        <w:tc>
          <w:tcPr>
            <w:tcW w:w="993" w:type="dxa"/>
            <w:vAlign w:val="center"/>
          </w:tcPr>
          <w:p w14:paraId="287EE487" w14:textId="77777777" w:rsidR="006965FD" w:rsidRPr="00F320E1" w:rsidRDefault="006965FD" w:rsidP="00902C82">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5.5</w:t>
            </w:r>
          </w:p>
        </w:tc>
        <w:tc>
          <w:tcPr>
            <w:tcW w:w="1701" w:type="dxa"/>
            <w:vAlign w:val="center"/>
          </w:tcPr>
          <w:p w14:paraId="2711D361"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标准化数据服务接口</w:t>
            </w:r>
          </w:p>
        </w:tc>
        <w:tc>
          <w:tcPr>
            <w:tcW w:w="4335" w:type="dxa"/>
            <w:vAlign w:val="center"/>
          </w:tcPr>
          <w:p w14:paraId="71E6FCE3"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医院临床数据中心提供标准的数据服务接口，用以外部系统完成基于数据中心数据共享服务的应用开发。具体查询接口内容要求如下</w:t>
            </w:r>
            <w:r w:rsidRPr="00F320E1">
              <w:rPr>
                <w:rFonts w:ascii="Times New Roman" w:eastAsia="宋体" w:hAnsi="Times New Roman" w:cs="Times New Roman"/>
                <w:szCs w:val="21"/>
              </w:rPr>
              <w:t>:</w:t>
            </w:r>
            <w:r w:rsidRPr="00F320E1">
              <w:rPr>
                <w:rFonts w:ascii="Times New Roman" w:eastAsia="宋体" w:hAnsi="Times New Roman" w:cs="Times New Roman"/>
                <w:szCs w:val="21"/>
              </w:rPr>
              <w:t>查询患者基本信息、查询患者就诊记录信息、查询患者医嘱信息、查询患者检查报告、查询患者检验报告、查询患者过敏史信息、查询患者用药信息、查询患者诊断信息、查询患者病历信息、查询患者费用信息等。</w:t>
            </w:r>
          </w:p>
        </w:tc>
      </w:tr>
      <w:tr w:rsidR="006965FD" w:rsidRPr="00F320E1" w14:paraId="389E70CD" w14:textId="77777777" w:rsidTr="00733870">
        <w:tc>
          <w:tcPr>
            <w:tcW w:w="817" w:type="dxa"/>
            <w:vMerge/>
            <w:vAlign w:val="center"/>
          </w:tcPr>
          <w:p w14:paraId="6F2F6DF8" w14:textId="77777777" w:rsidR="006965FD" w:rsidRPr="00F320E1" w:rsidRDefault="006965FD" w:rsidP="00733870">
            <w:pPr>
              <w:jc w:val="center"/>
              <w:rPr>
                <w:rFonts w:ascii="Times New Roman" w:eastAsia="宋体" w:hAnsi="Times New Roman" w:cs="Times New Roman"/>
                <w:b/>
                <w:bCs/>
                <w:szCs w:val="21"/>
              </w:rPr>
            </w:pPr>
          </w:p>
        </w:tc>
        <w:tc>
          <w:tcPr>
            <w:tcW w:w="992" w:type="dxa"/>
            <w:vMerge/>
            <w:vAlign w:val="center"/>
          </w:tcPr>
          <w:p w14:paraId="099AAA0D" w14:textId="77777777" w:rsidR="006965FD" w:rsidRPr="00F320E1" w:rsidRDefault="006965FD" w:rsidP="00733870">
            <w:pPr>
              <w:jc w:val="left"/>
              <w:rPr>
                <w:rFonts w:ascii="Times New Roman" w:eastAsia="宋体" w:hAnsi="Times New Roman" w:cs="Times New Roman"/>
                <w:b/>
                <w:bCs/>
                <w:szCs w:val="21"/>
              </w:rPr>
            </w:pPr>
          </w:p>
        </w:tc>
        <w:tc>
          <w:tcPr>
            <w:tcW w:w="993" w:type="dxa"/>
            <w:vAlign w:val="center"/>
          </w:tcPr>
          <w:p w14:paraId="0D7A5804" w14:textId="77777777" w:rsidR="006965FD" w:rsidRPr="00F320E1" w:rsidRDefault="006965FD" w:rsidP="00902C82">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5.6</w:t>
            </w:r>
          </w:p>
        </w:tc>
        <w:tc>
          <w:tcPr>
            <w:tcW w:w="1701" w:type="dxa"/>
            <w:vAlign w:val="center"/>
          </w:tcPr>
          <w:p w14:paraId="298F5A23" w14:textId="77777777" w:rsidR="006965FD" w:rsidRPr="00F320E1" w:rsidRDefault="006965FD" w:rsidP="00DF5388">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临床集成视图</w:t>
            </w:r>
          </w:p>
        </w:tc>
        <w:tc>
          <w:tcPr>
            <w:tcW w:w="4335" w:type="dxa"/>
            <w:vAlign w:val="center"/>
          </w:tcPr>
          <w:p w14:paraId="7B81AB88"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包括患者查询</w:t>
            </w:r>
            <w:r w:rsidRPr="00F320E1">
              <w:rPr>
                <w:rFonts w:ascii="Times New Roman" w:eastAsia="宋体" w:hAnsi="Times New Roman" w:cs="Times New Roman"/>
                <w:szCs w:val="21"/>
              </w:rPr>
              <w:t>(</w:t>
            </w:r>
            <w:r w:rsidRPr="00F320E1">
              <w:rPr>
                <w:rFonts w:ascii="Times New Roman" w:eastAsia="宋体" w:hAnsi="Times New Roman" w:cs="Times New Roman"/>
                <w:szCs w:val="21"/>
              </w:rPr>
              <w:t>快速查询和高级查询</w:t>
            </w:r>
            <w:r w:rsidRPr="00F320E1">
              <w:rPr>
                <w:rFonts w:ascii="Times New Roman" w:eastAsia="宋体" w:hAnsi="Times New Roman" w:cs="Times New Roman"/>
                <w:szCs w:val="21"/>
              </w:rPr>
              <w:t>)</w:t>
            </w:r>
            <w:r w:rsidRPr="00F320E1">
              <w:rPr>
                <w:rFonts w:ascii="Times New Roman" w:eastAsia="宋体" w:hAnsi="Times New Roman" w:cs="Times New Roman"/>
                <w:szCs w:val="21"/>
              </w:rPr>
              <w:t>、患者基本信息、历次就诊记录、医嘱信息、药品信息、病历文档、客观的检验报告、检查（放射）报告等。具体展示内容要求如下：患者高级查询、患者快速查询患者列表、患者信息病史信息</w:t>
            </w:r>
            <w:r w:rsidRPr="00F320E1">
              <w:rPr>
                <w:rFonts w:ascii="Times New Roman" w:eastAsia="宋体" w:hAnsi="Times New Roman" w:cs="Times New Roman"/>
                <w:szCs w:val="21"/>
              </w:rPr>
              <w:t>(</w:t>
            </w:r>
            <w:r w:rsidRPr="00F320E1">
              <w:rPr>
                <w:rFonts w:ascii="Times New Roman" w:eastAsia="宋体" w:hAnsi="Times New Roman" w:cs="Times New Roman"/>
                <w:szCs w:val="21"/>
              </w:rPr>
              <w:t>含过敏史、家族史、遗传史等</w:t>
            </w:r>
            <w:r w:rsidRPr="00F320E1">
              <w:rPr>
                <w:rFonts w:ascii="Times New Roman" w:eastAsia="宋体" w:hAnsi="Times New Roman" w:cs="Times New Roman"/>
                <w:szCs w:val="21"/>
              </w:rPr>
              <w:t xml:space="preserve">) </w:t>
            </w:r>
            <w:r w:rsidRPr="00F320E1">
              <w:rPr>
                <w:rFonts w:ascii="Times New Roman" w:eastAsia="宋体" w:hAnsi="Times New Roman" w:cs="Times New Roman"/>
                <w:szCs w:val="21"/>
              </w:rPr>
              <w:t>用药史信息、</w:t>
            </w:r>
            <w:proofErr w:type="gramStart"/>
            <w:r w:rsidRPr="00F320E1">
              <w:rPr>
                <w:rFonts w:ascii="Times New Roman" w:eastAsia="宋体" w:hAnsi="Times New Roman" w:cs="Times New Roman"/>
                <w:szCs w:val="21"/>
              </w:rPr>
              <w:t>诊断史信息</w:t>
            </w:r>
            <w:proofErr w:type="gramEnd"/>
            <w:r w:rsidRPr="00F320E1">
              <w:rPr>
                <w:rFonts w:ascii="Times New Roman" w:eastAsia="宋体" w:hAnsi="Times New Roman" w:cs="Times New Roman"/>
                <w:szCs w:val="21"/>
              </w:rPr>
              <w:t>检查检验史信息、历次就诊记录医生病历信息、护理病历信息索引视图、时间视图、生命体征测量记录及图形化展示。</w:t>
            </w:r>
          </w:p>
        </w:tc>
      </w:tr>
      <w:tr w:rsidR="006965FD" w:rsidRPr="00F320E1" w14:paraId="5801A7A1" w14:textId="77777777" w:rsidTr="00733870">
        <w:tc>
          <w:tcPr>
            <w:tcW w:w="817" w:type="dxa"/>
            <w:vMerge/>
            <w:vAlign w:val="center"/>
          </w:tcPr>
          <w:p w14:paraId="315A2DA2" w14:textId="77777777" w:rsidR="006965FD" w:rsidRPr="00F320E1" w:rsidRDefault="006965FD" w:rsidP="00733870">
            <w:pPr>
              <w:jc w:val="center"/>
              <w:rPr>
                <w:rFonts w:ascii="Times New Roman" w:eastAsia="宋体" w:hAnsi="Times New Roman" w:cs="Times New Roman"/>
                <w:b/>
                <w:bCs/>
                <w:szCs w:val="21"/>
              </w:rPr>
            </w:pPr>
          </w:p>
        </w:tc>
        <w:tc>
          <w:tcPr>
            <w:tcW w:w="992" w:type="dxa"/>
            <w:vMerge/>
            <w:vAlign w:val="center"/>
          </w:tcPr>
          <w:p w14:paraId="6B956C6D" w14:textId="77777777" w:rsidR="006965FD" w:rsidRPr="00F320E1" w:rsidRDefault="006965FD" w:rsidP="00733870">
            <w:pPr>
              <w:jc w:val="left"/>
              <w:rPr>
                <w:rFonts w:ascii="Times New Roman" w:eastAsia="宋体" w:hAnsi="Times New Roman" w:cs="Times New Roman"/>
                <w:b/>
                <w:bCs/>
                <w:szCs w:val="21"/>
              </w:rPr>
            </w:pPr>
          </w:p>
        </w:tc>
        <w:tc>
          <w:tcPr>
            <w:tcW w:w="993" w:type="dxa"/>
            <w:vAlign w:val="center"/>
          </w:tcPr>
          <w:p w14:paraId="5E6D83DD" w14:textId="77777777" w:rsidR="006965FD" w:rsidRPr="00F320E1" w:rsidRDefault="006965FD" w:rsidP="00902C82">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5.7</w:t>
            </w:r>
          </w:p>
        </w:tc>
        <w:tc>
          <w:tcPr>
            <w:tcW w:w="1701" w:type="dxa"/>
            <w:vAlign w:val="center"/>
          </w:tcPr>
          <w:p w14:paraId="2A688F47"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检验检查结果浏览功能</w:t>
            </w:r>
          </w:p>
          <w:p w14:paraId="084D500B" w14:textId="77777777" w:rsidR="006965FD" w:rsidRPr="00F320E1" w:rsidRDefault="006965FD" w:rsidP="00733870">
            <w:pPr>
              <w:jc w:val="left"/>
              <w:rPr>
                <w:rFonts w:ascii="Times New Roman" w:eastAsia="宋体" w:hAnsi="Times New Roman" w:cs="Times New Roman"/>
                <w:b/>
                <w:bCs/>
                <w:szCs w:val="21"/>
              </w:rPr>
            </w:pPr>
          </w:p>
        </w:tc>
        <w:tc>
          <w:tcPr>
            <w:tcW w:w="4335" w:type="dxa"/>
            <w:vAlign w:val="center"/>
          </w:tcPr>
          <w:p w14:paraId="190460C8"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支持浏览患者历次生化检验结果；支持按检验时间顺序排列病人历次生化检验；对于异常值支持差异性字体提示；支持同项检验多次检查结果生成趋势图。</w:t>
            </w:r>
          </w:p>
        </w:tc>
      </w:tr>
      <w:tr w:rsidR="006965FD" w:rsidRPr="00F320E1" w14:paraId="2AC810FA" w14:textId="77777777" w:rsidTr="00733870">
        <w:tc>
          <w:tcPr>
            <w:tcW w:w="817" w:type="dxa"/>
            <w:vMerge/>
            <w:vAlign w:val="center"/>
          </w:tcPr>
          <w:p w14:paraId="5288B68F" w14:textId="77777777" w:rsidR="006965FD" w:rsidRPr="00F320E1" w:rsidRDefault="006965FD" w:rsidP="00733870">
            <w:pPr>
              <w:jc w:val="center"/>
              <w:rPr>
                <w:rFonts w:ascii="Times New Roman" w:eastAsia="宋体" w:hAnsi="Times New Roman" w:cs="Times New Roman"/>
                <w:b/>
                <w:bCs/>
                <w:szCs w:val="21"/>
              </w:rPr>
            </w:pPr>
          </w:p>
        </w:tc>
        <w:tc>
          <w:tcPr>
            <w:tcW w:w="992" w:type="dxa"/>
            <w:vMerge/>
            <w:vAlign w:val="center"/>
          </w:tcPr>
          <w:p w14:paraId="61D07B71" w14:textId="77777777" w:rsidR="006965FD" w:rsidRPr="00F320E1" w:rsidRDefault="006965FD" w:rsidP="00733870">
            <w:pPr>
              <w:jc w:val="left"/>
              <w:rPr>
                <w:rFonts w:ascii="Times New Roman" w:eastAsia="宋体" w:hAnsi="Times New Roman" w:cs="Times New Roman"/>
                <w:b/>
                <w:bCs/>
                <w:szCs w:val="21"/>
              </w:rPr>
            </w:pPr>
          </w:p>
        </w:tc>
        <w:tc>
          <w:tcPr>
            <w:tcW w:w="993" w:type="dxa"/>
            <w:vAlign w:val="center"/>
          </w:tcPr>
          <w:p w14:paraId="161C82AF" w14:textId="77777777" w:rsidR="006965FD" w:rsidRPr="00F320E1" w:rsidRDefault="006965FD" w:rsidP="00902C82">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5.8</w:t>
            </w:r>
          </w:p>
        </w:tc>
        <w:tc>
          <w:tcPr>
            <w:tcW w:w="1701" w:type="dxa"/>
            <w:vAlign w:val="center"/>
          </w:tcPr>
          <w:p w14:paraId="5ECE24E0"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医嘱信息浏览功能</w:t>
            </w:r>
          </w:p>
          <w:p w14:paraId="25699326" w14:textId="77777777" w:rsidR="006965FD" w:rsidRPr="00F320E1" w:rsidRDefault="006965FD" w:rsidP="00733870">
            <w:pPr>
              <w:pStyle w:val="Default"/>
              <w:rPr>
                <w:rFonts w:ascii="Times New Roman" w:eastAsia="宋体" w:cs="Times New Roman"/>
                <w:sz w:val="21"/>
                <w:szCs w:val="21"/>
              </w:rPr>
            </w:pPr>
          </w:p>
        </w:tc>
        <w:tc>
          <w:tcPr>
            <w:tcW w:w="4335" w:type="dxa"/>
            <w:vAlign w:val="center"/>
          </w:tcPr>
          <w:p w14:paraId="5E3ED040"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支持浏览患者长期医嘱、临时医嘱；支持浏览患者检验检查输血申请单；支持医嘱信息按时间顺序排列；支持显示全部医嘱、有效医嘱。</w:t>
            </w:r>
          </w:p>
        </w:tc>
      </w:tr>
      <w:tr w:rsidR="006965FD" w:rsidRPr="00F320E1" w14:paraId="2C5FF43D" w14:textId="77777777" w:rsidTr="00733870">
        <w:tc>
          <w:tcPr>
            <w:tcW w:w="817" w:type="dxa"/>
            <w:vMerge/>
            <w:vAlign w:val="center"/>
          </w:tcPr>
          <w:p w14:paraId="5840059C" w14:textId="77777777" w:rsidR="006965FD" w:rsidRPr="00F320E1" w:rsidRDefault="006965FD" w:rsidP="00733870">
            <w:pPr>
              <w:jc w:val="center"/>
              <w:rPr>
                <w:rFonts w:ascii="Times New Roman" w:eastAsia="宋体" w:hAnsi="Times New Roman" w:cs="Times New Roman"/>
                <w:b/>
                <w:bCs/>
                <w:szCs w:val="21"/>
              </w:rPr>
            </w:pPr>
          </w:p>
        </w:tc>
        <w:tc>
          <w:tcPr>
            <w:tcW w:w="992" w:type="dxa"/>
            <w:vMerge/>
            <w:vAlign w:val="center"/>
          </w:tcPr>
          <w:p w14:paraId="2B2413C1" w14:textId="77777777" w:rsidR="006965FD" w:rsidRPr="00F320E1" w:rsidRDefault="006965FD" w:rsidP="00733870">
            <w:pPr>
              <w:jc w:val="left"/>
              <w:rPr>
                <w:rFonts w:ascii="Times New Roman" w:eastAsia="宋体" w:hAnsi="Times New Roman" w:cs="Times New Roman"/>
                <w:b/>
                <w:bCs/>
                <w:szCs w:val="21"/>
              </w:rPr>
            </w:pPr>
          </w:p>
        </w:tc>
        <w:tc>
          <w:tcPr>
            <w:tcW w:w="993" w:type="dxa"/>
            <w:vAlign w:val="center"/>
          </w:tcPr>
          <w:p w14:paraId="2216A40A" w14:textId="77777777" w:rsidR="006965FD" w:rsidRPr="00F320E1" w:rsidRDefault="006965FD" w:rsidP="00902C82">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5.9</w:t>
            </w:r>
          </w:p>
        </w:tc>
        <w:tc>
          <w:tcPr>
            <w:tcW w:w="1701" w:type="dxa"/>
            <w:vAlign w:val="center"/>
          </w:tcPr>
          <w:p w14:paraId="599FCDB3"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历次诊疗浏览功能</w:t>
            </w:r>
          </w:p>
        </w:tc>
        <w:tc>
          <w:tcPr>
            <w:tcW w:w="4335" w:type="dxa"/>
            <w:vAlign w:val="center"/>
          </w:tcPr>
          <w:p w14:paraId="62A34376"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支持浏览患者历次诊疗；支持按照入院时间顺序以时间</w:t>
            </w:r>
            <w:proofErr w:type="gramStart"/>
            <w:r w:rsidRPr="00F320E1">
              <w:rPr>
                <w:rFonts w:ascii="Times New Roman" w:eastAsia="宋体" w:hAnsi="Times New Roman" w:cs="Times New Roman"/>
                <w:szCs w:val="21"/>
              </w:rPr>
              <w:t>轴方式</w:t>
            </w:r>
            <w:proofErr w:type="gramEnd"/>
            <w:r w:rsidRPr="00F320E1">
              <w:rPr>
                <w:rFonts w:ascii="Times New Roman" w:eastAsia="宋体" w:hAnsi="Times New Roman" w:cs="Times New Roman"/>
                <w:szCs w:val="21"/>
              </w:rPr>
              <w:t>排列；</w:t>
            </w:r>
          </w:p>
        </w:tc>
      </w:tr>
      <w:tr w:rsidR="006965FD" w:rsidRPr="00F320E1" w14:paraId="09C460CE" w14:textId="77777777" w:rsidTr="00733870">
        <w:tc>
          <w:tcPr>
            <w:tcW w:w="817" w:type="dxa"/>
            <w:vMerge w:val="restart"/>
            <w:vAlign w:val="center"/>
          </w:tcPr>
          <w:p w14:paraId="782990FD" w14:textId="77777777" w:rsidR="006965FD" w:rsidRPr="00F320E1" w:rsidRDefault="006965FD" w:rsidP="00733870">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6</w:t>
            </w:r>
          </w:p>
        </w:tc>
        <w:tc>
          <w:tcPr>
            <w:tcW w:w="992" w:type="dxa"/>
            <w:vMerge w:val="restart"/>
            <w:vAlign w:val="center"/>
          </w:tcPr>
          <w:p w14:paraId="6DAC2907"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临床支持系统</w:t>
            </w:r>
          </w:p>
        </w:tc>
        <w:tc>
          <w:tcPr>
            <w:tcW w:w="993" w:type="dxa"/>
            <w:vAlign w:val="center"/>
          </w:tcPr>
          <w:p w14:paraId="00AED9C6" w14:textId="77777777" w:rsidR="006965FD" w:rsidRPr="00F320E1" w:rsidRDefault="006965FD" w:rsidP="00902C82">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6.1</w:t>
            </w:r>
          </w:p>
        </w:tc>
        <w:tc>
          <w:tcPr>
            <w:tcW w:w="1701" w:type="dxa"/>
            <w:vAlign w:val="center"/>
          </w:tcPr>
          <w:p w14:paraId="4EE52784"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麻醉临床信息系统</w:t>
            </w:r>
          </w:p>
        </w:tc>
        <w:tc>
          <w:tcPr>
            <w:tcW w:w="4335" w:type="dxa"/>
            <w:vAlign w:val="center"/>
          </w:tcPr>
          <w:p w14:paraId="4829E1B3"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手术申请和安排，术前访视、病情评估和准备，手术过程及麻醉记录，</w:t>
            </w:r>
            <w:r w:rsidRPr="00F320E1">
              <w:rPr>
                <w:rFonts w:ascii="Times New Roman" w:eastAsia="宋体" w:hAnsi="Times New Roman" w:cs="Times New Roman"/>
                <w:szCs w:val="21"/>
              </w:rPr>
              <w:lastRenderedPageBreak/>
              <w:t>PACU(</w:t>
            </w:r>
            <w:proofErr w:type="spellStart"/>
            <w:r w:rsidRPr="00F320E1">
              <w:rPr>
                <w:rFonts w:ascii="Times New Roman" w:eastAsia="宋体" w:hAnsi="Times New Roman" w:cs="Times New Roman"/>
                <w:szCs w:val="21"/>
              </w:rPr>
              <w:t>Postanesthesia</w:t>
            </w:r>
            <w:proofErr w:type="spellEnd"/>
            <w:r w:rsidRPr="00F320E1">
              <w:rPr>
                <w:rFonts w:ascii="Times New Roman" w:eastAsia="宋体" w:hAnsi="Times New Roman" w:cs="Times New Roman"/>
                <w:szCs w:val="21"/>
              </w:rPr>
              <w:t xml:space="preserve"> care unit)</w:t>
            </w:r>
            <w:r w:rsidRPr="00F320E1">
              <w:rPr>
                <w:rFonts w:ascii="Times New Roman" w:eastAsia="宋体" w:hAnsi="Times New Roman" w:cs="Times New Roman"/>
                <w:szCs w:val="21"/>
              </w:rPr>
              <w:t>信息管理，术后分析总结、随访，科室事务管理，数据查询、科研统计，设备数据采集平台，信息系统集成平台，数据维护、数据安全、用户安全。</w:t>
            </w:r>
          </w:p>
        </w:tc>
      </w:tr>
      <w:tr w:rsidR="006965FD" w:rsidRPr="00F320E1" w14:paraId="718CEC4F" w14:textId="77777777" w:rsidTr="00733870">
        <w:tc>
          <w:tcPr>
            <w:tcW w:w="817" w:type="dxa"/>
            <w:vMerge/>
            <w:vAlign w:val="center"/>
          </w:tcPr>
          <w:p w14:paraId="4DC26AF8" w14:textId="77777777" w:rsidR="006965FD" w:rsidRPr="00F320E1" w:rsidRDefault="006965FD" w:rsidP="00733870">
            <w:pPr>
              <w:rPr>
                <w:rFonts w:ascii="Times New Roman" w:eastAsia="宋体" w:hAnsi="Times New Roman" w:cs="Times New Roman"/>
                <w:b/>
                <w:bCs/>
                <w:szCs w:val="21"/>
              </w:rPr>
            </w:pPr>
          </w:p>
        </w:tc>
        <w:tc>
          <w:tcPr>
            <w:tcW w:w="992" w:type="dxa"/>
            <w:vMerge/>
            <w:vAlign w:val="center"/>
          </w:tcPr>
          <w:p w14:paraId="368E8569" w14:textId="77777777" w:rsidR="006965FD" w:rsidRPr="00F320E1" w:rsidRDefault="006965FD" w:rsidP="00733870">
            <w:pPr>
              <w:rPr>
                <w:rFonts w:ascii="Times New Roman" w:eastAsia="宋体" w:hAnsi="Times New Roman" w:cs="Times New Roman"/>
                <w:b/>
                <w:bCs/>
                <w:szCs w:val="21"/>
              </w:rPr>
            </w:pPr>
          </w:p>
        </w:tc>
        <w:tc>
          <w:tcPr>
            <w:tcW w:w="993" w:type="dxa"/>
            <w:vAlign w:val="center"/>
          </w:tcPr>
          <w:p w14:paraId="14A0D468" w14:textId="77777777" w:rsidR="006965FD" w:rsidRPr="00F320E1" w:rsidRDefault="006965FD" w:rsidP="00902C82">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6.2</w:t>
            </w:r>
          </w:p>
        </w:tc>
        <w:tc>
          <w:tcPr>
            <w:tcW w:w="1701" w:type="dxa"/>
            <w:vAlign w:val="center"/>
          </w:tcPr>
          <w:p w14:paraId="7901434A"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重症监护临床信息系统</w:t>
            </w:r>
          </w:p>
        </w:tc>
        <w:tc>
          <w:tcPr>
            <w:tcW w:w="4335" w:type="dxa"/>
            <w:vAlign w:val="center"/>
          </w:tcPr>
          <w:p w14:paraId="407F5FD9"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保证可以快速维护患者的病情治疗和护理措施，包括日常护理，电子医疗文书，危重症评分，科室日常事务管理，数据管理临床分析，设备数据采集平台，信息系统集成平台，系统维护、数据安全、用户安全。</w:t>
            </w:r>
          </w:p>
        </w:tc>
      </w:tr>
      <w:tr w:rsidR="006965FD" w:rsidRPr="00F320E1" w14:paraId="4DCF7EFA" w14:textId="77777777" w:rsidTr="00733870">
        <w:tc>
          <w:tcPr>
            <w:tcW w:w="817" w:type="dxa"/>
            <w:vMerge/>
            <w:vAlign w:val="center"/>
          </w:tcPr>
          <w:p w14:paraId="465282CB" w14:textId="77777777" w:rsidR="006965FD" w:rsidRPr="00F320E1" w:rsidRDefault="006965FD" w:rsidP="00733870">
            <w:pPr>
              <w:rPr>
                <w:rFonts w:ascii="Times New Roman" w:eastAsia="宋体" w:hAnsi="Times New Roman" w:cs="Times New Roman"/>
                <w:b/>
                <w:bCs/>
                <w:szCs w:val="21"/>
              </w:rPr>
            </w:pPr>
          </w:p>
        </w:tc>
        <w:tc>
          <w:tcPr>
            <w:tcW w:w="992" w:type="dxa"/>
            <w:vMerge/>
            <w:vAlign w:val="center"/>
          </w:tcPr>
          <w:p w14:paraId="66707565" w14:textId="77777777" w:rsidR="006965FD" w:rsidRPr="00F320E1" w:rsidRDefault="006965FD" w:rsidP="00733870">
            <w:pPr>
              <w:rPr>
                <w:rFonts w:ascii="Times New Roman" w:eastAsia="宋体" w:hAnsi="Times New Roman" w:cs="Times New Roman"/>
                <w:b/>
                <w:bCs/>
                <w:szCs w:val="21"/>
              </w:rPr>
            </w:pPr>
          </w:p>
        </w:tc>
        <w:tc>
          <w:tcPr>
            <w:tcW w:w="993" w:type="dxa"/>
            <w:vAlign w:val="center"/>
          </w:tcPr>
          <w:p w14:paraId="035480C2" w14:textId="77777777" w:rsidR="006965FD" w:rsidRPr="00F320E1" w:rsidRDefault="006965FD" w:rsidP="00902C82">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6.3</w:t>
            </w:r>
          </w:p>
        </w:tc>
        <w:tc>
          <w:tcPr>
            <w:tcW w:w="1701" w:type="dxa"/>
            <w:vAlign w:val="center"/>
          </w:tcPr>
          <w:p w14:paraId="5BDC3684"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心电管理系统</w:t>
            </w:r>
          </w:p>
        </w:tc>
        <w:tc>
          <w:tcPr>
            <w:tcW w:w="4335" w:type="dxa"/>
            <w:vAlign w:val="center"/>
          </w:tcPr>
          <w:p w14:paraId="2A244DF5"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将医院内心电图检查整个流程数字化、信息化，实现心电数据的全院共享。</w:t>
            </w:r>
          </w:p>
        </w:tc>
      </w:tr>
      <w:tr w:rsidR="006965FD" w:rsidRPr="00F320E1" w14:paraId="6B8E27F1" w14:textId="77777777" w:rsidTr="00733870">
        <w:tc>
          <w:tcPr>
            <w:tcW w:w="817" w:type="dxa"/>
            <w:vMerge/>
            <w:vAlign w:val="center"/>
          </w:tcPr>
          <w:p w14:paraId="2C4727E5" w14:textId="77777777" w:rsidR="006965FD" w:rsidRPr="00F320E1" w:rsidRDefault="006965FD" w:rsidP="00733870">
            <w:pPr>
              <w:rPr>
                <w:rFonts w:ascii="Times New Roman" w:eastAsia="宋体" w:hAnsi="Times New Roman" w:cs="Times New Roman"/>
                <w:b/>
                <w:bCs/>
                <w:szCs w:val="21"/>
              </w:rPr>
            </w:pPr>
          </w:p>
        </w:tc>
        <w:tc>
          <w:tcPr>
            <w:tcW w:w="992" w:type="dxa"/>
            <w:vMerge/>
            <w:vAlign w:val="center"/>
          </w:tcPr>
          <w:p w14:paraId="40D24552" w14:textId="77777777" w:rsidR="006965FD" w:rsidRPr="00F320E1" w:rsidRDefault="006965FD" w:rsidP="00733870">
            <w:pPr>
              <w:rPr>
                <w:rFonts w:ascii="Times New Roman" w:eastAsia="宋体" w:hAnsi="Times New Roman" w:cs="Times New Roman"/>
                <w:b/>
                <w:bCs/>
                <w:szCs w:val="21"/>
              </w:rPr>
            </w:pPr>
          </w:p>
        </w:tc>
        <w:tc>
          <w:tcPr>
            <w:tcW w:w="993" w:type="dxa"/>
            <w:vAlign w:val="center"/>
          </w:tcPr>
          <w:p w14:paraId="5DBA3F6B" w14:textId="77777777" w:rsidR="006965FD" w:rsidRPr="00F320E1" w:rsidRDefault="006965FD" w:rsidP="00902C82">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6.4</w:t>
            </w:r>
          </w:p>
        </w:tc>
        <w:tc>
          <w:tcPr>
            <w:tcW w:w="1701" w:type="dxa"/>
            <w:vAlign w:val="center"/>
          </w:tcPr>
          <w:p w14:paraId="4D1FC389"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营养膳食管理系统</w:t>
            </w:r>
          </w:p>
        </w:tc>
        <w:tc>
          <w:tcPr>
            <w:tcW w:w="4335" w:type="dxa"/>
            <w:vAlign w:val="center"/>
          </w:tcPr>
          <w:p w14:paraId="569D4C8A"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支持病人膳食的名称、价格等维护，膳食预交款、膳食点餐以及报价查询</w:t>
            </w:r>
          </w:p>
        </w:tc>
      </w:tr>
      <w:tr w:rsidR="006965FD" w:rsidRPr="00F320E1" w14:paraId="483B5AFD" w14:textId="77777777" w:rsidTr="00733870">
        <w:tc>
          <w:tcPr>
            <w:tcW w:w="817" w:type="dxa"/>
            <w:vMerge w:val="restart"/>
            <w:vAlign w:val="center"/>
          </w:tcPr>
          <w:p w14:paraId="479F3246" w14:textId="77777777" w:rsidR="006965FD" w:rsidRPr="00F320E1" w:rsidRDefault="006965FD" w:rsidP="00733870">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7</w:t>
            </w:r>
          </w:p>
        </w:tc>
        <w:tc>
          <w:tcPr>
            <w:tcW w:w="992" w:type="dxa"/>
            <w:vMerge w:val="restart"/>
            <w:vAlign w:val="center"/>
          </w:tcPr>
          <w:p w14:paraId="41588CA8"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HRP</w:t>
            </w:r>
            <w:r w:rsidRPr="00F320E1">
              <w:rPr>
                <w:rFonts w:ascii="Times New Roman" w:eastAsia="宋体" w:hAnsi="Times New Roman" w:cs="Times New Roman"/>
                <w:b/>
                <w:bCs/>
                <w:szCs w:val="21"/>
              </w:rPr>
              <w:t>系统</w:t>
            </w:r>
          </w:p>
        </w:tc>
        <w:tc>
          <w:tcPr>
            <w:tcW w:w="993" w:type="dxa"/>
            <w:vAlign w:val="center"/>
          </w:tcPr>
          <w:p w14:paraId="7D18F214" w14:textId="77777777" w:rsidR="006965FD" w:rsidRPr="00F320E1" w:rsidRDefault="006965FD" w:rsidP="00902C82">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7.1</w:t>
            </w:r>
          </w:p>
        </w:tc>
        <w:tc>
          <w:tcPr>
            <w:tcW w:w="1701" w:type="dxa"/>
            <w:vAlign w:val="center"/>
          </w:tcPr>
          <w:p w14:paraId="410BDC6E"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HRP</w:t>
            </w:r>
            <w:r w:rsidRPr="00F320E1">
              <w:rPr>
                <w:rFonts w:ascii="Times New Roman" w:eastAsia="宋体" w:hAnsi="Times New Roman" w:cs="Times New Roman"/>
                <w:b/>
                <w:bCs/>
                <w:szCs w:val="21"/>
              </w:rPr>
              <w:t>系统基础平台</w:t>
            </w:r>
          </w:p>
        </w:tc>
        <w:tc>
          <w:tcPr>
            <w:tcW w:w="4335" w:type="dxa"/>
            <w:vAlign w:val="center"/>
          </w:tcPr>
          <w:p w14:paraId="7F1448D7"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以会计、预算、成本为核心，绩效、汇总为中心的业务整合</w:t>
            </w:r>
          </w:p>
        </w:tc>
      </w:tr>
      <w:tr w:rsidR="006965FD" w:rsidRPr="00F320E1" w14:paraId="522954FE" w14:textId="77777777" w:rsidTr="00733870">
        <w:tc>
          <w:tcPr>
            <w:tcW w:w="817" w:type="dxa"/>
            <w:vMerge/>
            <w:vAlign w:val="center"/>
          </w:tcPr>
          <w:p w14:paraId="281E718E" w14:textId="77777777" w:rsidR="006965FD" w:rsidRPr="00F320E1" w:rsidRDefault="006965FD" w:rsidP="00733870">
            <w:pPr>
              <w:rPr>
                <w:rFonts w:ascii="Times New Roman" w:eastAsia="宋体" w:hAnsi="Times New Roman" w:cs="Times New Roman"/>
                <w:b/>
                <w:bCs/>
                <w:szCs w:val="21"/>
              </w:rPr>
            </w:pPr>
          </w:p>
        </w:tc>
        <w:tc>
          <w:tcPr>
            <w:tcW w:w="992" w:type="dxa"/>
            <w:vMerge/>
            <w:vAlign w:val="center"/>
          </w:tcPr>
          <w:p w14:paraId="32F71FAA" w14:textId="77777777" w:rsidR="006965FD" w:rsidRPr="00F320E1" w:rsidRDefault="006965FD" w:rsidP="00733870">
            <w:pPr>
              <w:rPr>
                <w:rFonts w:ascii="Times New Roman" w:eastAsia="宋体" w:hAnsi="Times New Roman" w:cs="Times New Roman"/>
                <w:b/>
                <w:bCs/>
                <w:szCs w:val="21"/>
              </w:rPr>
            </w:pPr>
          </w:p>
        </w:tc>
        <w:tc>
          <w:tcPr>
            <w:tcW w:w="993" w:type="dxa"/>
            <w:vAlign w:val="center"/>
          </w:tcPr>
          <w:p w14:paraId="4D8696BF" w14:textId="77777777" w:rsidR="006965FD" w:rsidRPr="00F320E1" w:rsidRDefault="006965FD" w:rsidP="00902C82">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7.2</w:t>
            </w:r>
          </w:p>
        </w:tc>
        <w:tc>
          <w:tcPr>
            <w:tcW w:w="1701" w:type="dxa"/>
            <w:vAlign w:val="center"/>
          </w:tcPr>
          <w:p w14:paraId="3F51FCFF"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会计核算系统</w:t>
            </w:r>
          </w:p>
        </w:tc>
        <w:tc>
          <w:tcPr>
            <w:tcW w:w="4335" w:type="dxa"/>
            <w:vAlign w:val="center"/>
          </w:tcPr>
          <w:p w14:paraId="476393C9"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支持账务管理、现金银行管理、票据管理、往来</w:t>
            </w:r>
            <w:proofErr w:type="gramStart"/>
            <w:r w:rsidRPr="00F320E1">
              <w:rPr>
                <w:rFonts w:ascii="Times New Roman" w:eastAsia="宋体" w:hAnsi="Times New Roman" w:cs="Times New Roman"/>
                <w:szCs w:val="21"/>
              </w:rPr>
              <w:t>账</w:t>
            </w:r>
            <w:proofErr w:type="gramEnd"/>
            <w:r w:rsidRPr="00F320E1">
              <w:rPr>
                <w:rFonts w:ascii="Times New Roman" w:eastAsia="宋体" w:hAnsi="Times New Roman" w:cs="Times New Roman"/>
                <w:szCs w:val="21"/>
              </w:rPr>
              <w:t>管理、薪酬发放、报表管理、财务分析、财务业务一体化</w:t>
            </w:r>
          </w:p>
        </w:tc>
      </w:tr>
      <w:tr w:rsidR="006965FD" w:rsidRPr="00F320E1" w14:paraId="364B4E56" w14:textId="77777777" w:rsidTr="00733870">
        <w:tc>
          <w:tcPr>
            <w:tcW w:w="817" w:type="dxa"/>
            <w:vMerge/>
            <w:vAlign w:val="center"/>
          </w:tcPr>
          <w:p w14:paraId="16AE7F59" w14:textId="77777777" w:rsidR="006965FD" w:rsidRPr="00F320E1" w:rsidRDefault="006965FD" w:rsidP="00733870">
            <w:pPr>
              <w:rPr>
                <w:rFonts w:ascii="Times New Roman" w:eastAsia="宋体" w:hAnsi="Times New Roman" w:cs="Times New Roman"/>
                <w:b/>
                <w:bCs/>
                <w:szCs w:val="21"/>
              </w:rPr>
            </w:pPr>
          </w:p>
        </w:tc>
        <w:tc>
          <w:tcPr>
            <w:tcW w:w="992" w:type="dxa"/>
            <w:vMerge/>
            <w:vAlign w:val="center"/>
          </w:tcPr>
          <w:p w14:paraId="3F584276" w14:textId="77777777" w:rsidR="006965FD" w:rsidRPr="00F320E1" w:rsidRDefault="006965FD" w:rsidP="00733870">
            <w:pPr>
              <w:rPr>
                <w:rFonts w:ascii="Times New Roman" w:eastAsia="宋体" w:hAnsi="Times New Roman" w:cs="Times New Roman"/>
                <w:b/>
                <w:bCs/>
                <w:szCs w:val="21"/>
              </w:rPr>
            </w:pPr>
          </w:p>
        </w:tc>
        <w:tc>
          <w:tcPr>
            <w:tcW w:w="993" w:type="dxa"/>
            <w:vAlign w:val="center"/>
          </w:tcPr>
          <w:p w14:paraId="37FA8D7F" w14:textId="77777777" w:rsidR="006965FD" w:rsidRPr="00F320E1" w:rsidRDefault="006965FD" w:rsidP="00902C82">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7.3</w:t>
            </w:r>
          </w:p>
        </w:tc>
        <w:tc>
          <w:tcPr>
            <w:tcW w:w="1701" w:type="dxa"/>
            <w:vAlign w:val="center"/>
          </w:tcPr>
          <w:p w14:paraId="221318CE"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成本核算系统</w:t>
            </w:r>
          </w:p>
        </w:tc>
        <w:tc>
          <w:tcPr>
            <w:tcW w:w="4335" w:type="dxa"/>
            <w:vAlign w:val="center"/>
          </w:tcPr>
          <w:p w14:paraId="51AB5E3E"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主要包括科室成本核算、医院运营综合分析和科主任经营分析系统，支持科室</w:t>
            </w:r>
            <w:r w:rsidRPr="00F320E1">
              <w:rPr>
                <w:rFonts w:ascii="Times New Roman" w:eastAsia="宋体" w:hAnsi="Times New Roman" w:cs="Times New Roman"/>
                <w:szCs w:val="21"/>
              </w:rPr>
              <w:t>/</w:t>
            </w:r>
            <w:proofErr w:type="gramStart"/>
            <w:r w:rsidRPr="00F320E1">
              <w:rPr>
                <w:rFonts w:ascii="Times New Roman" w:eastAsia="宋体" w:hAnsi="Times New Roman" w:cs="Times New Roman"/>
                <w:szCs w:val="21"/>
              </w:rPr>
              <w:t>床日</w:t>
            </w:r>
            <w:proofErr w:type="gramEnd"/>
            <w:r w:rsidRPr="00F320E1">
              <w:rPr>
                <w:rFonts w:ascii="Times New Roman" w:eastAsia="宋体" w:hAnsi="Times New Roman" w:cs="Times New Roman"/>
                <w:szCs w:val="21"/>
              </w:rPr>
              <w:t>/</w:t>
            </w:r>
            <w:r w:rsidRPr="00F320E1">
              <w:rPr>
                <w:rFonts w:ascii="Times New Roman" w:eastAsia="宋体" w:hAnsi="Times New Roman" w:cs="Times New Roman"/>
                <w:szCs w:val="21"/>
              </w:rPr>
              <w:t>诊次多种核算模式；可自动提取物流、固定资产、会计等核算系统中的支出数据；对成本核算产出的结果进行完整的全方位的展示等。</w:t>
            </w:r>
          </w:p>
        </w:tc>
      </w:tr>
      <w:tr w:rsidR="006965FD" w:rsidRPr="00F320E1" w14:paraId="1DA69FF3" w14:textId="77777777" w:rsidTr="00733870">
        <w:tc>
          <w:tcPr>
            <w:tcW w:w="817" w:type="dxa"/>
            <w:vMerge/>
            <w:vAlign w:val="center"/>
          </w:tcPr>
          <w:p w14:paraId="0208FC9B" w14:textId="77777777" w:rsidR="006965FD" w:rsidRPr="00F320E1" w:rsidRDefault="006965FD" w:rsidP="00733870">
            <w:pPr>
              <w:rPr>
                <w:rFonts w:ascii="Times New Roman" w:eastAsia="宋体" w:hAnsi="Times New Roman" w:cs="Times New Roman"/>
                <w:b/>
                <w:bCs/>
                <w:szCs w:val="21"/>
              </w:rPr>
            </w:pPr>
          </w:p>
        </w:tc>
        <w:tc>
          <w:tcPr>
            <w:tcW w:w="992" w:type="dxa"/>
            <w:vMerge/>
            <w:vAlign w:val="center"/>
          </w:tcPr>
          <w:p w14:paraId="2DCF851A" w14:textId="77777777" w:rsidR="006965FD" w:rsidRPr="00F320E1" w:rsidRDefault="006965FD" w:rsidP="00733870">
            <w:pPr>
              <w:rPr>
                <w:rFonts w:ascii="Times New Roman" w:eastAsia="宋体" w:hAnsi="Times New Roman" w:cs="Times New Roman"/>
                <w:b/>
                <w:bCs/>
                <w:szCs w:val="21"/>
              </w:rPr>
            </w:pPr>
          </w:p>
        </w:tc>
        <w:tc>
          <w:tcPr>
            <w:tcW w:w="993" w:type="dxa"/>
            <w:vAlign w:val="center"/>
          </w:tcPr>
          <w:p w14:paraId="0D31F22B" w14:textId="77777777" w:rsidR="006965FD" w:rsidRPr="00F320E1" w:rsidRDefault="006965FD" w:rsidP="00902C82">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7.4</w:t>
            </w:r>
          </w:p>
        </w:tc>
        <w:tc>
          <w:tcPr>
            <w:tcW w:w="1701" w:type="dxa"/>
            <w:vAlign w:val="center"/>
          </w:tcPr>
          <w:p w14:paraId="50241D2F"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预算管理系统</w:t>
            </w:r>
          </w:p>
        </w:tc>
        <w:tc>
          <w:tcPr>
            <w:tcW w:w="4335" w:type="dxa"/>
            <w:vAlign w:val="center"/>
          </w:tcPr>
          <w:p w14:paraId="14806B72"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支持财务预算、收支预算、物资采购预算和完善的支出控制审批流程管理</w:t>
            </w:r>
          </w:p>
        </w:tc>
      </w:tr>
      <w:tr w:rsidR="006965FD" w:rsidRPr="00F320E1" w14:paraId="6C5F1D23" w14:textId="77777777" w:rsidTr="00733870">
        <w:tc>
          <w:tcPr>
            <w:tcW w:w="817" w:type="dxa"/>
            <w:vMerge/>
            <w:vAlign w:val="center"/>
          </w:tcPr>
          <w:p w14:paraId="1C52F536" w14:textId="77777777" w:rsidR="006965FD" w:rsidRPr="00F320E1" w:rsidRDefault="006965FD" w:rsidP="00733870">
            <w:pPr>
              <w:rPr>
                <w:rFonts w:ascii="Times New Roman" w:eastAsia="宋体" w:hAnsi="Times New Roman" w:cs="Times New Roman"/>
                <w:b/>
                <w:bCs/>
                <w:szCs w:val="21"/>
              </w:rPr>
            </w:pPr>
          </w:p>
        </w:tc>
        <w:tc>
          <w:tcPr>
            <w:tcW w:w="992" w:type="dxa"/>
            <w:vMerge/>
            <w:vAlign w:val="center"/>
          </w:tcPr>
          <w:p w14:paraId="3595DA7B" w14:textId="77777777" w:rsidR="006965FD" w:rsidRPr="00F320E1" w:rsidRDefault="006965FD" w:rsidP="00733870">
            <w:pPr>
              <w:rPr>
                <w:rFonts w:ascii="Times New Roman" w:eastAsia="宋体" w:hAnsi="Times New Roman" w:cs="Times New Roman"/>
                <w:b/>
                <w:bCs/>
                <w:szCs w:val="21"/>
              </w:rPr>
            </w:pPr>
          </w:p>
        </w:tc>
        <w:tc>
          <w:tcPr>
            <w:tcW w:w="993" w:type="dxa"/>
            <w:vAlign w:val="center"/>
          </w:tcPr>
          <w:p w14:paraId="50EB6D8F" w14:textId="77777777" w:rsidR="006965FD" w:rsidRPr="00F320E1" w:rsidRDefault="006965FD" w:rsidP="00902C82">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7.5</w:t>
            </w:r>
          </w:p>
        </w:tc>
        <w:tc>
          <w:tcPr>
            <w:tcW w:w="1701" w:type="dxa"/>
            <w:vAlign w:val="center"/>
          </w:tcPr>
          <w:p w14:paraId="72D6EEB9"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固定资产管理系统</w:t>
            </w:r>
          </w:p>
        </w:tc>
        <w:tc>
          <w:tcPr>
            <w:tcW w:w="4335" w:type="dxa"/>
            <w:vAlign w:val="center"/>
          </w:tcPr>
          <w:p w14:paraId="3A911F00"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医院固定资产的全流程管理。从需求计划、审批、招标、采购、安装、验收、入库、出库、报废、日常维修保养等所有环节的管理。并对所有过程中所有文档、资料、说明书进行管理。</w:t>
            </w:r>
          </w:p>
        </w:tc>
      </w:tr>
      <w:tr w:rsidR="006965FD" w:rsidRPr="00F320E1" w14:paraId="51D33899" w14:textId="77777777" w:rsidTr="00733870">
        <w:tc>
          <w:tcPr>
            <w:tcW w:w="817" w:type="dxa"/>
            <w:vMerge/>
            <w:vAlign w:val="center"/>
          </w:tcPr>
          <w:p w14:paraId="17EDB543" w14:textId="77777777" w:rsidR="006965FD" w:rsidRPr="00F320E1" w:rsidRDefault="006965FD" w:rsidP="00733870">
            <w:pPr>
              <w:rPr>
                <w:rFonts w:ascii="Times New Roman" w:eastAsia="宋体" w:hAnsi="Times New Roman" w:cs="Times New Roman"/>
                <w:b/>
                <w:bCs/>
                <w:szCs w:val="21"/>
              </w:rPr>
            </w:pPr>
          </w:p>
        </w:tc>
        <w:tc>
          <w:tcPr>
            <w:tcW w:w="992" w:type="dxa"/>
            <w:vMerge/>
            <w:vAlign w:val="center"/>
          </w:tcPr>
          <w:p w14:paraId="154F9466" w14:textId="77777777" w:rsidR="006965FD" w:rsidRPr="00F320E1" w:rsidRDefault="006965FD" w:rsidP="00733870">
            <w:pPr>
              <w:rPr>
                <w:rFonts w:ascii="Times New Roman" w:eastAsia="宋体" w:hAnsi="Times New Roman" w:cs="Times New Roman"/>
                <w:b/>
                <w:bCs/>
                <w:szCs w:val="21"/>
              </w:rPr>
            </w:pPr>
          </w:p>
        </w:tc>
        <w:tc>
          <w:tcPr>
            <w:tcW w:w="993" w:type="dxa"/>
            <w:vAlign w:val="center"/>
          </w:tcPr>
          <w:p w14:paraId="28FCC45A" w14:textId="77777777" w:rsidR="006965FD" w:rsidRPr="00F320E1" w:rsidRDefault="006965FD" w:rsidP="00902C82">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7.6</w:t>
            </w:r>
          </w:p>
        </w:tc>
        <w:tc>
          <w:tcPr>
            <w:tcW w:w="1701" w:type="dxa"/>
            <w:vAlign w:val="center"/>
          </w:tcPr>
          <w:p w14:paraId="04058C7D"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物流管理系统</w:t>
            </w:r>
          </w:p>
        </w:tc>
        <w:tc>
          <w:tcPr>
            <w:tcW w:w="4335" w:type="dxa"/>
            <w:vAlign w:val="center"/>
          </w:tcPr>
          <w:p w14:paraId="63EB3814"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采购计划管理、订单管理、库存材料管理、</w:t>
            </w:r>
            <w:r w:rsidRPr="00F320E1">
              <w:rPr>
                <w:rFonts w:ascii="Times New Roman" w:eastAsia="宋体" w:hAnsi="Times New Roman" w:cs="Times New Roman"/>
                <w:szCs w:val="21"/>
              </w:rPr>
              <w:lastRenderedPageBreak/>
              <w:t>代销材料管理、耐用品管理、消毒包管理、条形码管理、应付款管理、采购统计及财务管理。</w:t>
            </w:r>
          </w:p>
        </w:tc>
      </w:tr>
      <w:tr w:rsidR="006965FD" w:rsidRPr="00F320E1" w14:paraId="5C7DB332" w14:textId="77777777" w:rsidTr="00733870">
        <w:tc>
          <w:tcPr>
            <w:tcW w:w="817" w:type="dxa"/>
            <w:vMerge/>
            <w:vAlign w:val="center"/>
          </w:tcPr>
          <w:p w14:paraId="2F2F1D8D" w14:textId="77777777" w:rsidR="006965FD" w:rsidRPr="00F320E1" w:rsidRDefault="006965FD" w:rsidP="00733870">
            <w:pPr>
              <w:rPr>
                <w:rFonts w:ascii="Times New Roman" w:eastAsia="宋体" w:hAnsi="Times New Roman" w:cs="Times New Roman"/>
                <w:b/>
                <w:bCs/>
                <w:szCs w:val="21"/>
              </w:rPr>
            </w:pPr>
          </w:p>
        </w:tc>
        <w:tc>
          <w:tcPr>
            <w:tcW w:w="992" w:type="dxa"/>
            <w:vMerge/>
            <w:vAlign w:val="center"/>
          </w:tcPr>
          <w:p w14:paraId="3D8D6724" w14:textId="77777777" w:rsidR="006965FD" w:rsidRPr="00F320E1" w:rsidRDefault="006965FD" w:rsidP="00733870">
            <w:pPr>
              <w:rPr>
                <w:rFonts w:ascii="Times New Roman" w:eastAsia="宋体" w:hAnsi="Times New Roman" w:cs="Times New Roman"/>
                <w:b/>
                <w:bCs/>
                <w:szCs w:val="21"/>
              </w:rPr>
            </w:pPr>
          </w:p>
        </w:tc>
        <w:tc>
          <w:tcPr>
            <w:tcW w:w="993" w:type="dxa"/>
            <w:vAlign w:val="center"/>
          </w:tcPr>
          <w:p w14:paraId="74BA9D67" w14:textId="77777777" w:rsidR="006965FD" w:rsidRPr="00F320E1" w:rsidRDefault="006965FD" w:rsidP="00902C82">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7.7</w:t>
            </w:r>
          </w:p>
        </w:tc>
        <w:tc>
          <w:tcPr>
            <w:tcW w:w="1701" w:type="dxa"/>
            <w:vAlign w:val="center"/>
          </w:tcPr>
          <w:p w14:paraId="363563A4"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绩效管理系统</w:t>
            </w:r>
          </w:p>
        </w:tc>
        <w:tc>
          <w:tcPr>
            <w:tcW w:w="4335" w:type="dxa"/>
            <w:vAlign w:val="center"/>
          </w:tcPr>
          <w:p w14:paraId="393C61B8"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建立基于平衡记分卡为主导的、多维度、</w:t>
            </w:r>
            <w:proofErr w:type="gramStart"/>
            <w:r w:rsidRPr="00F320E1">
              <w:rPr>
                <w:rFonts w:ascii="Times New Roman" w:eastAsia="宋体" w:hAnsi="Times New Roman" w:cs="Times New Roman"/>
                <w:szCs w:val="21"/>
              </w:rPr>
              <w:t>多对象</w:t>
            </w:r>
            <w:proofErr w:type="gramEnd"/>
            <w:r w:rsidRPr="00F320E1">
              <w:rPr>
                <w:rFonts w:ascii="Times New Roman" w:eastAsia="宋体" w:hAnsi="Times New Roman" w:cs="Times New Roman"/>
                <w:szCs w:val="21"/>
              </w:rPr>
              <w:t>的绩效指标考评体系，支持对院级、科级、个人的全方位考核。包括绩效考核、绩效分析、奖金分配管理、奖金方案管理。</w:t>
            </w:r>
          </w:p>
        </w:tc>
      </w:tr>
      <w:tr w:rsidR="006965FD" w:rsidRPr="00F320E1" w14:paraId="67739EEB" w14:textId="77777777" w:rsidTr="00733870">
        <w:tc>
          <w:tcPr>
            <w:tcW w:w="817" w:type="dxa"/>
            <w:vMerge/>
            <w:vAlign w:val="center"/>
          </w:tcPr>
          <w:p w14:paraId="5D507FD2" w14:textId="77777777" w:rsidR="006965FD" w:rsidRPr="00F320E1" w:rsidRDefault="006965FD" w:rsidP="00733870">
            <w:pPr>
              <w:rPr>
                <w:rFonts w:ascii="Times New Roman" w:eastAsia="宋体" w:hAnsi="Times New Roman" w:cs="Times New Roman"/>
                <w:b/>
                <w:bCs/>
                <w:szCs w:val="21"/>
              </w:rPr>
            </w:pPr>
          </w:p>
        </w:tc>
        <w:tc>
          <w:tcPr>
            <w:tcW w:w="992" w:type="dxa"/>
            <w:vMerge/>
            <w:vAlign w:val="center"/>
          </w:tcPr>
          <w:p w14:paraId="74448263" w14:textId="77777777" w:rsidR="006965FD" w:rsidRPr="00F320E1" w:rsidRDefault="006965FD" w:rsidP="00733870">
            <w:pPr>
              <w:rPr>
                <w:rFonts w:ascii="Times New Roman" w:eastAsia="宋体" w:hAnsi="Times New Roman" w:cs="Times New Roman"/>
                <w:b/>
                <w:bCs/>
                <w:szCs w:val="21"/>
              </w:rPr>
            </w:pPr>
          </w:p>
        </w:tc>
        <w:tc>
          <w:tcPr>
            <w:tcW w:w="993" w:type="dxa"/>
            <w:vAlign w:val="center"/>
          </w:tcPr>
          <w:p w14:paraId="034B0DC6" w14:textId="77777777" w:rsidR="006965FD" w:rsidRPr="00F320E1" w:rsidRDefault="006965FD" w:rsidP="00902C82">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7.8</w:t>
            </w:r>
          </w:p>
        </w:tc>
        <w:tc>
          <w:tcPr>
            <w:tcW w:w="1701" w:type="dxa"/>
            <w:vAlign w:val="center"/>
          </w:tcPr>
          <w:p w14:paraId="715C1781"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人力资源管理系统</w:t>
            </w:r>
          </w:p>
        </w:tc>
        <w:tc>
          <w:tcPr>
            <w:tcW w:w="4335" w:type="dxa"/>
            <w:vAlign w:val="center"/>
          </w:tcPr>
          <w:p w14:paraId="74FEA101"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实现人力资源的日常业务管理信息化、网络化管理。包括：人事、薪资、保险福利、人事合同、招聘管理、培训管理、绩效管理等所有人事业务管理。</w:t>
            </w:r>
          </w:p>
        </w:tc>
      </w:tr>
      <w:tr w:rsidR="006965FD" w:rsidRPr="00F320E1" w14:paraId="3ABE4A7A" w14:textId="77777777" w:rsidTr="00733870">
        <w:tc>
          <w:tcPr>
            <w:tcW w:w="817" w:type="dxa"/>
            <w:vMerge w:val="restart"/>
            <w:vAlign w:val="center"/>
          </w:tcPr>
          <w:p w14:paraId="59A48B71" w14:textId="77777777" w:rsidR="006965FD" w:rsidRPr="00F320E1" w:rsidRDefault="006965FD" w:rsidP="00733870">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8</w:t>
            </w:r>
          </w:p>
        </w:tc>
        <w:tc>
          <w:tcPr>
            <w:tcW w:w="992" w:type="dxa"/>
            <w:vMerge w:val="restart"/>
            <w:vAlign w:val="center"/>
          </w:tcPr>
          <w:p w14:paraId="18864160" w14:textId="77777777" w:rsidR="006965FD" w:rsidRPr="00F320E1" w:rsidRDefault="006965FD" w:rsidP="00733870">
            <w:pPr>
              <w:rPr>
                <w:rFonts w:ascii="Times New Roman" w:eastAsia="宋体" w:hAnsi="Times New Roman" w:cs="Times New Roman"/>
                <w:b/>
                <w:bCs/>
                <w:szCs w:val="21"/>
              </w:rPr>
            </w:pPr>
            <w:r w:rsidRPr="00F320E1">
              <w:rPr>
                <w:rFonts w:ascii="Times New Roman" w:eastAsia="宋体" w:hAnsi="Times New Roman" w:cs="Times New Roman"/>
                <w:b/>
                <w:bCs/>
                <w:szCs w:val="21"/>
              </w:rPr>
              <w:t>医院网站</w:t>
            </w:r>
          </w:p>
        </w:tc>
        <w:tc>
          <w:tcPr>
            <w:tcW w:w="993" w:type="dxa"/>
            <w:vAlign w:val="center"/>
          </w:tcPr>
          <w:p w14:paraId="7186B2C0" w14:textId="77777777" w:rsidR="006965FD" w:rsidRPr="00F320E1" w:rsidRDefault="006965FD" w:rsidP="00902C82">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8.1</w:t>
            </w:r>
          </w:p>
        </w:tc>
        <w:tc>
          <w:tcPr>
            <w:tcW w:w="1701" w:type="dxa"/>
            <w:vAlign w:val="center"/>
          </w:tcPr>
          <w:p w14:paraId="57845667" w14:textId="77777777" w:rsidR="006965FD" w:rsidRPr="00F320E1" w:rsidRDefault="006965FD" w:rsidP="00733870">
            <w:pPr>
              <w:jc w:val="left"/>
              <w:rPr>
                <w:rFonts w:ascii="Times New Roman" w:eastAsia="宋体" w:hAnsi="Times New Roman" w:cs="Times New Roman"/>
                <w:b/>
                <w:bCs/>
                <w:szCs w:val="21"/>
              </w:rPr>
            </w:pPr>
            <w:proofErr w:type="gramStart"/>
            <w:r w:rsidRPr="00F320E1">
              <w:rPr>
                <w:rFonts w:ascii="Times New Roman" w:eastAsia="宋体" w:hAnsi="Times New Roman" w:cs="Times New Roman"/>
                <w:b/>
                <w:bCs/>
                <w:szCs w:val="21"/>
              </w:rPr>
              <w:t>官网</w:t>
            </w:r>
            <w:proofErr w:type="gramEnd"/>
          </w:p>
        </w:tc>
        <w:tc>
          <w:tcPr>
            <w:tcW w:w="4335" w:type="dxa"/>
            <w:vAlign w:val="center"/>
          </w:tcPr>
          <w:p w14:paraId="0AF38191"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网站平台管理、网站内容管理、网站模板管理、网站互动管理、网站推广管理等。</w:t>
            </w:r>
          </w:p>
        </w:tc>
      </w:tr>
      <w:tr w:rsidR="006965FD" w:rsidRPr="00F320E1" w14:paraId="51004DAA" w14:textId="77777777" w:rsidTr="00733870">
        <w:tc>
          <w:tcPr>
            <w:tcW w:w="817" w:type="dxa"/>
            <w:vMerge/>
            <w:vAlign w:val="center"/>
          </w:tcPr>
          <w:p w14:paraId="313C0A01" w14:textId="77777777" w:rsidR="006965FD" w:rsidRPr="00F320E1" w:rsidRDefault="006965FD" w:rsidP="00733870">
            <w:pPr>
              <w:rPr>
                <w:rFonts w:ascii="Times New Roman" w:eastAsia="宋体" w:hAnsi="Times New Roman" w:cs="Times New Roman"/>
                <w:b/>
                <w:bCs/>
                <w:szCs w:val="21"/>
              </w:rPr>
            </w:pPr>
          </w:p>
        </w:tc>
        <w:tc>
          <w:tcPr>
            <w:tcW w:w="992" w:type="dxa"/>
            <w:vMerge/>
            <w:vAlign w:val="center"/>
          </w:tcPr>
          <w:p w14:paraId="6758A07A" w14:textId="77777777" w:rsidR="006965FD" w:rsidRPr="00F320E1" w:rsidRDefault="006965FD" w:rsidP="00733870">
            <w:pPr>
              <w:rPr>
                <w:rFonts w:ascii="Times New Roman" w:eastAsia="宋体" w:hAnsi="Times New Roman" w:cs="Times New Roman"/>
                <w:b/>
                <w:bCs/>
                <w:szCs w:val="21"/>
              </w:rPr>
            </w:pPr>
          </w:p>
        </w:tc>
        <w:tc>
          <w:tcPr>
            <w:tcW w:w="993" w:type="dxa"/>
            <w:vAlign w:val="center"/>
          </w:tcPr>
          <w:p w14:paraId="4E115989" w14:textId="77777777" w:rsidR="006965FD" w:rsidRPr="00F320E1" w:rsidRDefault="006965FD" w:rsidP="00902C82">
            <w:pPr>
              <w:jc w:val="center"/>
              <w:rPr>
                <w:rFonts w:ascii="Times New Roman" w:eastAsia="宋体" w:hAnsi="Times New Roman" w:cs="Times New Roman"/>
                <w:b/>
                <w:bCs/>
                <w:szCs w:val="21"/>
              </w:rPr>
            </w:pPr>
            <w:r w:rsidRPr="00F320E1">
              <w:rPr>
                <w:rFonts w:ascii="Times New Roman" w:eastAsia="宋体" w:hAnsi="Times New Roman" w:cs="Times New Roman"/>
                <w:b/>
                <w:bCs/>
                <w:szCs w:val="21"/>
              </w:rPr>
              <w:t>8.2</w:t>
            </w:r>
          </w:p>
        </w:tc>
        <w:tc>
          <w:tcPr>
            <w:tcW w:w="1701" w:type="dxa"/>
            <w:vAlign w:val="center"/>
          </w:tcPr>
          <w:p w14:paraId="0AA4C838" w14:textId="77777777" w:rsidR="006965FD" w:rsidRPr="00F320E1" w:rsidRDefault="006965FD" w:rsidP="00733870">
            <w:pPr>
              <w:jc w:val="left"/>
              <w:rPr>
                <w:rFonts w:ascii="Times New Roman" w:eastAsia="宋体" w:hAnsi="Times New Roman" w:cs="Times New Roman"/>
                <w:b/>
                <w:bCs/>
                <w:szCs w:val="21"/>
              </w:rPr>
            </w:pPr>
            <w:r w:rsidRPr="00F320E1">
              <w:rPr>
                <w:rFonts w:ascii="Times New Roman" w:eastAsia="宋体" w:hAnsi="Times New Roman" w:cs="Times New Roman"/>
                <w:b/>
                <w:bCs/>
                <w:szCs w:val="21"/>
              </w:rPr>
              <w:t>OA</w:t>
            </w:r>
            <w:r w:rsidRPr="00F320E1">
              <w:rPr>
                <w:rFonts w:ascii="Times New Roman" w:eastAsia="宋体" w:hAnsi="Times New Roman" w:cs="Times New Roman"/>
                <w:b/>
                <w:bCs/>
                <w:szCs w:val="21"/>
              </w:rPr>
              <w:t>系统</w:t>
            </w:r>
          </w:p>
        </w:tc>
        <w:tc>
          <w:tcPr>
            <w:tcW w:w="4335" w:type="dxa"/>
            <w:vAlign w:val="center"/>
          </w:tcPr>
          <w:p w14:paraId="6EA1D1F3" w14:textId="77777777" w:rsidR="006965FD" w:rsidRPr="00F320E1" w:rsidRDefault="006965FD" w:rsidP="00F320E1">
            <w:pPr>
              <w:adjustRightInd w:val="0"/>
              <w:snapToGrid w:val="0"/>
              <w:spacing w:line="360" w:lineRule="auto"/>
              <w:jc w:val="left"/>
              <w:rPr>
                <w:rFonts w:ascii="Times New Roman" w:eastAsia="宋体" w:hAnsi="Times New Roman" w:cs="Times New Roman"/>
                <w:szCs w:val="21"/>
              </w:rPr>
            </w:pPr>
            <w:r w:rsidRPr="00F320E1">
              <w:rPr>
                <w:rFonts w:ascii="Times New Roman" w:eastAsia="宋体" w:hAnsi="Times New Roman" w:cs="Times New Roman"/>
                <w:szCs w:val="21"/>
              </w:rPr>
              <w:t>公文管理、会议管理、内部邮箱、事务办理、文档管理、手机短信、应用等。</w:t>
            </w:r>
          </w:p>
        </w:tc>
      </w:tr>
    </w:tbl>
    <w:p w14:paraId="6D6BDBC5" w14:textId="469F0BB8" w:rsidR="00E6070B" w:rsidRPr="00E6070B" w:rsidRDefault="00F320E1" w:rsidP="00F320E1">
      <w:pPr>
        <w:spacing w:beforeLines="50" w:before="231" w:afterLines="50" w:after="231" w:line="360" w:lineRule="auto"/>
        <w:rPr>
          <w:rFonts w:ascii="宋体" w:eastAsia="宋体" w:hAnsi="宋体"/>
          <w:b/>
          <w:sz w:val="24"/>
          <w:szCs w:val="24"/>
        </w:rPr>
      </w:pPr>
      <w:r w:rsidRPr="00F320E1">
        <w:rPr>
          <w:rFonts w:ascii="宋体" w:eastAsia="宋体" w:hAnsi="宋体" w:hint="eastAsia"/>
          <w:b/>
          <w:sz w:val="24"/>
          <w:szCs w:val="24"/>
        </w:rPr>
        <w:lastRenderedPageBreak/>
        <w:t>（二）</w:t>
      </w:r>
      <w:r w:rsidR="00E6070B" w:rsidRPr="00E6070B">
        <w:rPr>
          <w:rFonts w:ascii="宋体" w:eastAsia="宋体" w:hAnsi="宋体" w:hint="eastAsia"/>
          <w:b/>
          <w:sz w:val="24"/>
          <w:szCs w:val="24"/>
        </w:rPr>
        <w:t>服务内容和方式</w:t>
      </w:r>
    </w:p>
    <w:p w14:paraId="5DDAFE70" w14:textId="77777777" w:rsidR="00E6070B" w:rsidRPr="00E6070B" w:rsidRDefault="00E6070B" w:rsidP="00F320E1">
      <w:pPr>
        <w:adjustRightInd w:val="0"/>
        <w:snapToGrid w:val="0"/>
        <w:spacing w:line="360" w:lineRule="auto"/>
        <w:jc w:val="left"/>
        <w:rPr>
          <w:rFonts w:ascii="宋体" w:eastAsia="宋体" w:hAnsi="宋体"/>
          <w:sz w:val="24"/>
          <w:szCs w:val="24"/>
        </w:rPr>
      </w:pPr>
      <w:r w:rsidRPr="00E6070B">
        <w:rPr>
          <w:rFonts w:ascii="宋体" w:eastAsia="宋体" w:hAnsi="宋体" w:hint="eastAsia"/>
          <w:sz w:val="24"/>
          <w:szCs w:val="24"/>
        </w:rPr>
        <w:t>1.信息系统等级保护定级</w:t>
      </w:r>
    </w:p>
    <w:p w14:paraId="356001DA" w14:textId="49A57CA3" w:rsidR="00E6070B" w:rsidRPr="00E6070B" w:rsidRDefault="00E6070B" w:rsidP="00F320E1">
      <w:pPr>
        <w:adjustRightInd w:val="0"/>
        <w:snapToGrid w:val="0"/>
        <w:spacing w:line="360" w:lineRule="auto"/>
        <w:ind w:firstLineChars="150" w:firstLine="360"/>
        <w:jc w:val="left"/>
        <w:rPr>
          <w:rFonts w:ascii="宋体" w:eastAsia="宋体" w:hAnsi="宋体"/>
          <w:sz w:val="24"/>
          <w:szCs w:val="24"/>
        </w:rPr>
      </w:pPr>
      <w:r w:rsidRPr="00E6070B">
        <w:rPr>
          <w:rFonts w:ascii="宋体" w:eastAsia="宋体" w:hAnsi="宋体" w:hint="eastAsia"/>
          <w:sz w:val="24"/>
          <w:szCs w:val="24"/>
        </w:rPr>
        <w:t>根据上级主管部门关于信息系统等级保护的工作要求，对单位的应用系统进行定级，同时按照</w:t>
      </w:r>
      <w:proofErr w:type="gramStart"/>
      <w:r w:rsidRPr="00E6070B">
        <w:rPr>
          <w:rFonts w:ascii="宋体" w:eastAsia="宋体" w:hAnsi="宋体" w:hint="eastAsia"/>
          <w:sz w:val="24"/>
          <w:szCs w:val="24"/>
        </w:rPr>
        <w:t>公安网监部门</w:t>
      </w:r>
      <w:proofErr w:type="gramEnd"/>
      <w:r w:rsidRPr="00E6070B">
        <w:rPr>
          <w:rFonts w:ascii="宋体" w:eastAsia="宋体" w:hAnsi="宋体" w:hint="eastAsia"/>
          <w:sz w:val="24"/>
          <w:szCs w:val="24"/>
        </w:rPr>
        <w:t>及</w:t>
      </w:r>
      <w:r w:rsidR="00720CA1">
        <w:rPr>
          <w:rFonts w:ascii="宋体" w:eastAsia="宋体" w:hAnsi="宋体" w:hint="eastAsia"/>
          <w:sz w:val="24"/>
          <w:szCs w:val="24"/>
        </w:rPr>
        <w:t>卫生</w:t>
      </w:r>
      <w:r w:rsidRPr="00E6070B">
        <w:rPr>
          <w:rFonts w:ascii="宋体" w:eastAsia="宋体" w:hAnsi="宋体" w:hint="eastAsia"/>
          <w:sz w:val="24"/>
          <w:szCs w:val="24"/>
        </w:rPr>
        <w:t>主管部门要求填写《信息系统安全等级保护定级报告》。</w:t>
      </w:r>
    </w:p>
    <w:p w14:paraId="3F33E901" w14:textId="77777777" w:rsidR="00E6070B" w:rsidRPr="00E6070B" w:rsidRDefault="00E6070B" w:rsidP="00F320E1">
      <w:pPr>
        <w:adjustRightInd w:val="0"/>
        <w:snapToGrid w:val="0"/>
        <w:spacing w:line="360" w:lineRule="auto"/>
        <w:jc w:val="left"/>
        <w:rPr>
          <w:rFonts w:ascii="宋体" w:eastAsia="宋体" w:hAnsi="宋体"/>
          <w:sz w:val="24"/>
          <w:szCs w:val="24"/>
        </w:rPr>
      </w:pPr>
      <w:r w:rsidRPr="00E6070B">
        <w:rPr>
          <w:rFonts w:ascii="宋体" w:eastAsia="宋体" w:hAnsi="宋体" w:hint="eastAsia"/>
          <w:b/>
          <w:sz w:val="24"/>
          <w:szCs w:val="24"/>
        </w:rPr>
        <w:t>服务交付物：</w:t>
      </w:r>
      <w:r w:rsidRPr="00E6070B">
        <w:rPr>
          <w:rFonts w:ascii="宋体" w:eastAsia="宋体" w:hAnsi="宋体" w:hint="eastAsia"/>
          <w:sz w:val="24"/>
          <w:szCs w:val="24"/>
        </w:rPr>
        <w:t>出具《信息系统安全等级保护定级报告》。</w:t>
      </w:r>
    </w:p>
    <w:p w14:paraId="41567068" w14:textId="77777777" w:rsidR="00F320E1" w:rsidRDefault="00F320E1" w:rsidP="00F320E1">
      <w:pPr>
        <w:adjustRightInd w:val="0"/>
        <w:snapToGrid w:val="0"/>
        <w:spacing w:line="360" w:lineRule="auto"/>
        <w:jc w:val="left"/>
        <w:rPr>
          <w:rFonts w:ascii="宋体" w:eastAsia="宋体" w:hAnsi="宋体"/>
          <w:sz w:val="24"/>
          <w:szCs w:val="24"/>
        </w:rPr>
      </w:pPr>
    </w:p>
    <w:p w14:paraId="457E98EA" w14:textId="77777777" w:rsidR="00E6070B" w:rsidRPr="00E6070B" w:rsidRDefault="00E6070B" w:rsidP="00F320E1">
      <w:pPr>
        <w:adjustRightInd w:val="0"/>
        <w:snapToGrid w:val="0"/>
        <w:spacing w:line="360" w:lineRule="auto"/>
        <w:jc w:val="left"/>
        <w:rPr>
          <w:rFonts w:ascii="宋体" w:eastAsia="宋体" w:hAnsi="宋体"/>
          <w:sz w:val="24"/>
          <w:szCs w:val="24"/>
        </w:rPr>
      </w:pPr>
      <w:r w:rsidRPr="00E6070B">
        <w:rPr>
          <w:rFonts w:ascii="宋体" w:eastAsia="宋体" w:hAnsi="宋体" w:hint="eastAsia"/>
          <w:sz w:val="24"/>
          <w:szCs w:val="24"/>
        </w:rPr>
        <w:t>2.网络安全等级保护定级备案</w:t>
      </w:r>
    </w:p>
    <w:p w14:paraId="24BD22C6" w14:textId="02F19985" w:rsidR="00E6070B" w:rsidRPr="00E6070B" w:rsidRDefault="00E6070B" w:rsidP="00F320E1">
      <w:pPr>
        <w:adjustRightInd w:val="0"/>
        <w:snapToGrid w:val="0"/>
        <w:spacing w:line="360" w:lineRule="auto"/>
        <w:ind w:firstLineChars="200" w:firstLine="480"/>
        <w:jc w:val="left"/>
        <w:rPr>
          <w:rFonts w:ascii="宋体" w:eastAsia="宋体" w:hAnsi="宋体"/>
          <w:sz w:val="24"/>
          <w:szCs w:val="24"/>
        </w:rPr>
      </w:pPr>
      <w:r w:rsidRPr="00E6070B">
        <w:rPr>
          <w:rFonts w:ascii="宋体" w:eastAsia="宋体" w:hAnsi="宋体" w:hint="eastAsia"/>
          <w:sz w:val="24"/>
          <w:szCs w:val="24"/>
        </w:rPr>
        <w:t>对已确定级别的新建信息系统，在定级报告基础上，按照</w:t>
      </w:r>
      <w:proofErr w:type="gramStart"/>
      <w:r w:rsidRPr="00E6070B">
        <w:rPr>
          <w:rFonts w:ascii="宋体" w:eastAsia="宋体" w:hAnsi="宋体" w:hint="eastAsia"/>
          <w:sz w:val="24"/>
          <w:szCs w:val="24"/>
        </w:rPr>
        <w:t>公安网监部门</w:t>
      </w:r>
      <w:proofErr w:type="gramEnd"/>
      <w:r w:rsidRPr="00E6070B">
        <w:rPr>
          <w:rFonts w:ascii="宋体" w:eastAsia="宋体" w:hAnsi="宋体" w:hint="eastAsia"/>
          <w:sz w:val="24"/>
          <w:szCs w:val="24"/>
        </w:rPr>
        <w:t>要求进行定级备案工作，并将相关材料按要求提交上级</w:t>
      </w:r>
      <w:r w:rsidR="00720CA1">
        <w:rPr>
          <w:rFonts w:ascii="宋体" w:eastAsia="宋体" w:hAnsi="宋体" w:hint="eastAsia"/>
          <w:sz w:val="24"/>
          <w:szCs w:val="24"/>
        </w:rPr>
        <w:t>卫生</w:t>
      </w:r>
      <w:r w:rsidRPr="00E6070B">
        <w:rPr>
          <w:rFonts w:ascii="宋体" w:eastAsia="宋体" w:hAnsi="宋体" w:hint="eastAsia"/>
          <w:sz w:val="24"/>
          <w:szCs w:val="24"/>
        </w:rPr>
        <w:t>主管部门及</w:t>
      </w:r>
      <w:proofErr w:type="gramStart"/>
      <w:r w:rsidRPr="00E6070B">
        <w:rPr>
          <w:rFonts w:ascii="宋体" w:eastAsia="宋体" w:hAnsi="宋体" w:hint="eastAsia"/>
          <w:sz w:val="24"/>
          <w:szCs w:val="24"/>
        </w:rPr>
        <w:t>公安网监部门</w:t>
      </w:r>
      <w:proofErr w:type="gramEnd"/>
      <w:r w:rsidRPr="00E6070B">
        <w:rPr>
          <w:rFonts w:ascii="宋体" w:eastAsia="宋体" w:hAnsi="宋体" w:hint="eastAsia"/>
          <w:sz w:val="24"/>
          <w:szCs w:val="24"/>
        </w:rPr>
        <w:t>，完成定级备案工作。提交材料包括：《信息系统安全等级保护定级报告》(一式两份)、《备案单位表》(一式两份)、《备案系统表》(一式两份)、《信息安全等级保护工作小组名单表》（一份），纸质材料于封面加盖单位公章、骑缝章，同时提交电子版光盘。</w:t>
      </w:r>
    </w:p>
    <w:p w14:paraId="06EBD0A3" w14:textId="77777777" w:rsidR="00E6070B" w:rsidRPr="00E6070B" w:rsidRDefault="00E6070B" w:rsidP="00F320E1">
      <w:pPr>
        <w:adjustRightInd w:val="0"/>
        <w:snapToGrid w:val="0"/>
        <w:spacing w:line="360" w:lineRule="auto"/>
        <w:jc w:val="left"/>
        <w:rPr>
          <w:rFonts w:ascii="宋体" w:eastAsia="宋体" w:hAnsi="宋体"/>
          <w:sz w:val="24"/>
          <w:szCs w:val="24"/>
        </w:rPr>
      </w:pPr>
      <w:r w:rsidRPr="00E6070B">
        <w:rPr>
          <w:rFonts w:ascii="宋体" w:eastAsia="宋体" w:hAnsi="宋体" w:hint="eastAsia"/>
          <w:b/>
          <w:sz w:val="24"/>
          <w:szCs w:val="24"/>
        </w:rPr>
        <w:t>服务交付物：</w:t>
      </w:r>
      <w:r w:rsidRPr="00E6070B">
        <w:rPr>
          <w:rFonts w:ascii="宋体" w:eastAsia="宋体" w:hAnsi="宋体" w:hint="eastAsia"/>
          <w:sz w:val="24"/>
          <w:szCs w:val="24"/>
        </w:rPr>
        <w:t>由公安</w:t>
      </w:r>
      <w:proofErr w:type="gramStart"/>
      <w:r w:rsidRPr="00E6070B">
        <w:rPr>
          <w:rFonts w:ascii="宋体" w:eastAsia="宋体" w:hAnsi="宋体" w:hint="eastAsia"/>
          <w:sz w:val="24"/>
          <w:szCs w:val="24"/>
        </w:rPr>
        <w:t>网监主管</w:t>
      </w:r>
      <w:proofErr w:type="gramEnd"/>
      <w:r w:rsidRPr="00E6070B">
        <w:rPr>
          <w:rFonts w:ascii="宋体" w:eastAsia="宋体" w:hAnsi="宋体" w:hint="eastAsia"/>
          <w:sz w:val="24"/>
          <w:szCs w:val="24"/>
        </w:rPr>
        <w:t>部门印发的《信息系统安全等级保护备案证明》。</w:t>
      </w:r>
    </w:p>
    <w:p w14:paraId="2C232D8F" w14:textId="77777777" w:rsidR="00F320E1" w:rsidRDefault="00F320E1" w:rsidP="00F320E1">
      <w:pPr>
        <w:adjustRightInd w:val="0"/>
        <w:snapToGrid w:val="0"/>
        <w:spacing w:line="360" w:lineRule="auto"/>
        <w:jc w:val="left"/>
        <w:rPr>
          <w:rFonts w:ascii="宋体" w:eastAsia="宋体" w:hAnsi="宋体"/>
          <w:sz w:val="24"/>
          <w:szCs w:val="24"/>
        </w:rPr>
      </w:pPr>
    </w:p>
    <w:p w14:paraId="1FAFB45D" w14:textId="77777777" w:rsidR="00E6070B" w:rsidRPr="00E6070B" w:rsidRDefault="00E6070B" w:rsidP="00F320E1">
      <w:pPr>
        <w:adjustRightInd w:val="0"/>
        <w:snapToGrid w:val="0"/>
        <w:spacing w:line="360" w:lineRule="auto"/>
        <w:jc w:val="left"/>
        <w:rPr>
          <w:rFonts w:ascii="宋体" w:eastAsia="宋体" w:hAnsi="宋体"/>
          <w:sz w:val="24"/>
          <w:szCs w:val="24"/>
        </w:rPr>
      </w:pPr>
      <w:r w:rsidRPr="00E6070B">
        <w:rPr>
          <w:rFonts w:ascii="宋体" w:eastAsia="宋体" w:hAnsi="宋体" w:hint="eastAsia"/>
          <w:sz w:val="24"/>
          <w:szCs w:val="24"/>
        </w:rPr>
        <w:t>3. 网络安全等级保护测评</w:t>
      </w:r>
    </w:p>
    <w:p w14:paraId="32A721A3" w14:textId="77777777" w:rsidR="00E6070B" w:rsidRPr="00E6070B" w:rsidRDefault="00E6070B" w:rsidP="00F320E1">
      <w:pPr>
        <w:adjustRightInd w:val="0"/>
        <w:snapToGrid w:val="0"/>
        <w:spacing w:line="360" w:lineRule="auto"/>
        <w:ind w:firstLineChars="200" w:firstLine="480"/>
        <w:jc w:val="left"/>
        <w:rPr>
          <w:rFonts w:ascii="宋体" w:eastAsia="宋体" w:hAnsi="宋体"/>
          <w:sz w:val="24"/>
          <w:szCs w:val="24"/>
        </w:rPr>
      </w:pPr>
      <w:r w:rsidRPr="00E6070B">
        <w:rPr>
          <w:rFonts w:ascii="宋体" w:eastAsia="宋体" w:hAnsi="宋体" w:hint="eastAsia"/>
          <w:sz w:val="24"/>
          <w:szCs w:val="24"/>
        </w:rPr>
        <w:t>依据《信息安全等级保护管理办法》（公通字〔2007〕43号）、《信息系统安全等级保护测评要求》、《信息系统安全等级保护测评过程指南》和《信息系统安全等级保护基本要求》（GB/T22239-2008）标准，对单位所有已定级备案的信息系统，根据安全保护现状开展信息系统等级保护测评，并</w:t>
      </w:r>
      <w:proofErr w:type="gramStart"/>
      <w:r w:rsidRPr="00E6070B">
        <w:rPr>
          <w:rFonts w:ascii="宋体" w:eastAsia="宋体" w:hAnsi="宋体" w:hint="eastAsia"/>
          <w:sz w:val="24"/>
          <w:szCs w:val="24"/>
        </w:rPr>
        <w:t>编写等保测评</w:t>
      </w:r>
      <w:proofErr w:type="gramEnd"/>
      <w:r w:rsidRPr="00E6070B">
        <w:rPr>
          <w:rFonts w:ascii="宋体" w:eastAsia="宋体" w:hAnsi="宋体" w:hint="eastAsia"/>
          <w:sz w:val="24"/>
          <w:szCs w:val="24"/>
        </w:rPr>
        <w:t>报告。</w:t>
      </w:r>
    </w:p>
    <w:p w14:paraId="50C2397D" w14:textId="77777777" w:rsidR="00E6070B" w:rsidRPr="00E6070B" w:rsidRDefault="00E6070B" w:rsidP="00F320E1">
      <w:pPr>
        <w:adjustRightInd w:val="0"/>
        <w:snapToGrid w:val="0"/>
        <w:spacing w:line="360" w:lineRule="auto"/>
        <w:ind w:firstLineChars="200" w:firstLine="480"/>
        <w:jc w:val="left"/>
        <w:rPr>
          <w:rFonts w:ascii="宋体" w:eastAsia="宋体" w:hAnsi="宋体"/>
          <w:sz w:val="24"/>
          <w:szCs w:val="24"/>
        </w:rPr>
      </w:pPr>
      <w:r w:rsidRPr="00E6070B">
        <w:rPr>
          <w:rFonts w:ascii="宋体" w:eastAsia="宋体" w:hAnsi="宋体" w:hint="eastAsia"/>
          <w:sz w:val="24"/>
          <w:szCs w:val="24"/>
        </w:rPr>
        <w:t>等级测评内容包括安全技术和安全管理两大类，其中技术层面应包括物理安全、网络安全、主机安全、应用安全和数据安全及备份恢复等方面的测评，管理层面应包括安全管理机构、人员安全管理、安全管理制度、系统建设管理和系统运</w:t>
      </w:r>
      <w:proofErr w:type="gramStart"/>
      <w:r w:rsidRPr="00E6070B">
        <w:rPr>
          <w:rFonts w:ascii="宋体" w:eastAsia="宋体" w:hAnsi="宋体" w:hint="eastAsia"/>
          <w:sz w:val="24"/>
          <w:szCs w:val="24"/>
        </w:rPr>
        <w:t>维管理</w:t>
      </w:r>
      <w:proofErr w:type="gramEnd"/>
      <w:r w:rsidRPr="00E6070B">
        <w:rPr>
          <w:rFonts w:ascii="宋体" w:eastAsia="宋体" w:hAnsi="宋体" w:hint="eastAsia"/>
          <w:sz w:val="24"/>
          <w:szCs w:val="24"/>
        </w:rPr>
        <w:t>等方面的测评。</w:t>
      </w:r>
    </w:p>
    <w:p w14:paraId="462450FE" w14:textId="77777777" w:rsidR="00E6070B" w:rsidRPr="00E6070B" w:rsidRDefault="00E6070B" w:rsidP="00F320E1">
      <w:pPr>
        <w:adjustRightInd w:val="0"/>
        <w:snapToGrid w:val="0"/>
        <w:spacing w:line="360" w:lineRule="auto"/>
        <w:jc w:val="left"/>
        <w:rPr>
          <w:rFonts w:ascii="宋体" w:eastAsia="宋体" w:hAnsi="宋体"/>
          <w:sz w:val="24"/>
          <w:szCs w:val="24"/>
        </w:rPr>
      </w:pPr>
      <w:r w:rsidRPr="00E6070B">
        <w:rPr>
          <w:rFonts w:ascii="宋体" w:eastAsia="宋体" w:hAnsi="宋体" w:hint="eastAsia"/>
          <w:sz w:val="24"/>
          <w:szCs w:val="24"/>
        </w:rPr>
        <w:t>测评工作内容包括：</w:t>
      </w:r>
    </w:p>
    <w:p w14:paraId="7A43FF47" w14:textId="77777777" w:rsidR="00E6070B" w:rsidRPr="00E6070B" w:rsidRDefault="00E6070B" w:rsidP="00F320E1">
      <w:pPr>
        <w:numPr>
          <w:ilvl w:val="0"/>
          <w:numId w:val="26"/>
        </w:numPr>
        <w:adjustRightInd w:val="0"/>
        <w:snapToGrid w:val="0"/>
        <w:spacing w:line="360" w:lineRule="auto"/>
        <w:jc w:val="left"/>
        <w:rPr>
          <w:rFonts w:ascii="宋体" w:eastAsia="宋体" w:hAnsi="宋体"/>
          <w:sz w:val="24"/>
          <w:szCs w:val="24"/>
        </w:rPr>
      </w:pPr>
      <w:r w:rsidRPr="00E6070B">
        <w:rPr>
          <w:rFonts w:ascii="宋体" w:eastAsia="宋体" w:hAnsi="宋体" w:hint="eastAsia"/>
          <w:sz w:val="24"/>
          <w:szCs w:val="24"/>
        </w:rPr>
        <w:t>物理安全测评分析；</w:t>
      </w:r>
    </w:p>
    <w:p w14:paraId="1DA55349" w14:textId="77777777" w:rsidR="00E6070B" w:rsidRPr="00E6070B" w:rsidRDefault="00E6070B" w:rsidP="00F320E1">
      <w:pPr>
        <w:numPr>
          <w:ilvl w:val="0"/>
          <w:numId w:val="26"/>
        </w:numPr>
        <w:adjustRightInd w:val="0"/>
        <w:snapToGrid w:val="0"/>
        <w:spacing w:line="360" w:lineRule="auto"/>
        <w:jc w:val="left"/>
        <w:rPr>
          <w:rFonts w:ascii="宋体" w:eastAsia="宋体" w:hAnsi="宋体"/>
          <w:sz w:val="24"/>
          <w:szCs w:val="24"/>
        </w:rPr>
      </w:pPr>
      <w:r w:rsidRPr="00E6070B">
        <w:rPr>
          <w:rFonts w:ascii="宋体" w:eastAsia="宋体" w:hAnsi="宋体" w:hint="eastAsia"/>
          <w:sz w:val="24"/>
          <w:szCs w:val="24"/>
        </w:rPr>
        <w:t>网络安全测评分析；</w:t>
      </w:r>
    </w:p>
    <w:p w14:paraId="6A78E12C" w14:textId="77777777" w:rsidR="00E6070B" w:rsidRPr="00E6070B" w:rsidRDefault="00E6070B" w:rsidP="00F320E1">
      <w:pPr>
        <w:numPr>
          <w:ilvl w:val="0"/>
          <w:numId w:val="26"/>
        </w:numPr>
        <w:adjustRightInd w:val="0"/>
        <w:snapToGrid w:val="0"/>
        <w:spacing w:line="360" w:lineRule="auto"/>
        <w:jc w:val="left"/>
        <w:rPr>
          <w:rFonts w:ascii="宋体" w:eastAsia="宋体" w:hAnsi="宋体"/>
          <w:sz w:val="24"/>
          <w:szCs w:val="24"/>
        </w:rPr>
      </w:pPr>
      <w:r w:rsidRPr="00E6070B">
        <w:rPr>
          <w:rFonts w:ascii="宋体" w:eastAsia="宋体" w:hAnsi="宋体" w:hint="eastAsia"/>
          <w:sz w:val="24"/>
          <w:szCs w:val="24"/>
        </w:rPr>
        <w:t>主机安全测评分析；</w:t>
      </w:r>
    </w:p>
    <w:p w14:paraId="3A634407" w14:textId="77777777" w:rsidR="00E6070B" w:rsidRPr="00E6070B" w:rsidRDefault="00E6070B" w:rsidP="00F320E1">
      <w:pPr>
        <w:numPr>
          <w:ilvl w:val="0"/>
          <w:numId w:val="26"/>
        </w:numPr>
        <w:adjustRightInd w:val="0"/>
        <w:snapToGrid w:val="0"/>
        <w:spacing w:line="360" w:lineRule="auto"/>
        <w:jc w:val="left"/>
        <w:rPr>
          <w:rFonts w:ascii="宋体" w:eastAsia="宋体" w:hAnsi="宋体"/>
          <w:sz w:val="24"/>
          <w:szCs w:val="24"/>
        </w:rPr>
      </w:pPr>
      <w:r w:rsidRPr="00E6070B">
        <w:rPr>
          <w:rFonts w:ascii="宋体" w:eastAsia="宋体" w:hAnsi="宋体" w:hint="eastAsia"/>
          <w:sz w:val="24"/>
          <w:szCs w:val="24"/>
        </w:rPr>
        <w:t>应用安全测评分析；</w:t>
      </w:r>
    </w:p>
    <w:p w14:paraId="0D35A1BA" w14:textId="77777777" w:rsidR="00E6070B" w:rsidRPr="00E6070B" w:rsidRDefault="00E6070B" w:rsidP="00F320E1">
      <w:pPr>
        <w:numPr>
          <w:ilvl w:val="0"/>
          <w:numId w:val="26"/>
        </w:numPr>
        <w:adjustRightInd w:val="0"/>
        <w:snapToGrid w:val="0"/>
        <w:spacing w:line="360" w:lineRule="auto"/>
        <w:jc w:val="left"/>
        <w:rPr>
          <w:rFonts w:ascii="宋体" w:eastAsia="宋体" w:hAnsi="宋体"/>
          <w:sz w:val="24"/>
          <w:szCs w:val="24"/>
        </w:rPr>
      </w:pPr>
      <w:r w:rsidRPr="00E6070B">
        <w:rPr>
          <w:rFonts w:ascii="宋体" w:eastAsia="宋体" w:hAnsi="宋体" w:hint="eastAsia"/>
          <w:sz w:val="24"/>
          <w:szCs w:val="24"/>
        </w:rPr>
        <w:t>数据安全及备份恢复测评分析；</w:t>
      </w:r>
    </w:p>
    <w:p w14:paraId="5D8A2699" w14:textId="77777777" w:rsidR="00E6070B" w:rsidRPr="00E6070B" w:rsidRDefault="00E6070B" w:rsidP="00F320E1">
      <w:pPr>
        <w:numPr>
          <w:ilvl w:val="0"/>
          <w:numId w:val="26"/>
        </w:numPr>
        <w:adjustRightInd w:val="0"/>
        <w:snapToGrid w:val="0"/>
        <w:spacing w:line="360" w:lineRule="auto"/>
        <w:jc w:val="left"/>
        <w:rPr>
          <w:rFonts w:ascii="宋体" w:eastAsia="宋体" w:hAnsi="宋体"/>
          <w:sz w:val="24"/>
          <w:szCs w:val="24"/>
        </w:rPr>
      </w:pPr>
      <w:r w:rsidRPr="00E6070B">
        <w:rPr>
          <w:rFonts w:ascii="宋体" w:eastAsia="宋体" w:hAnsi="宋体" w:hint="eastAsia"/>
          <w:sz w:val="24"/>
          <w:szCs w:val="24"/>
        </w:rPr>
        <w:t>安全管理制度测评分析；</w:t>
      </w:r>
    </w:p>
    <w:p w14:paraId="17F7A71B" w14:textId="77777777" w:rsidR="00E6070B" w:rsidRPr="00E6070B" w:rsidRDefault="00E6070B" w:rsidP="00F320E1">
      <w:pPr>
        <w:numPr>
          <w:ilvl w:val="0"/>
          <w:numId w:val="26"/>
        </w:numPr>
        <w:adjustRightInd w:val="0"/>
        <w:snapToGrid w:val="0"/>
        <w:spacing w:line="360" w:lineRule="auto"/>
        <w:jc w:val="left"/>
        <w:rPr>
          <w:rFonts w:ascii="宋体" w:eastAsia="宋体" w:hAnsi="宋体"/>
          <w:sz w:val="24"/>
          <w:szCs w:val="24"/>
        </w:rPr>
      </w:pPr>
      <w:r w:rsidRPr="00E6070B">
        <w:rPr>
          <w:rFonts w:ascii="宋体" w:eastAsia="宋体" w:hAnsi="宋体" w:hint="eastAsia"/>
          <w:sz w:val="24"/>
          <w:szCs w:val="24"/>
        </w:rPr>
        <w:t>安全管理机构测评分析；</w:t>
      </w:r>
    </w:p>
    <w:p w14:paraId="12D28363" w14:textId="77777777" w:rsidR="00E6070B" w:rsidRPr="00E6070B" w:rsidRDefault="00E6070B" w:rsidP="00F320E1">
      <w:pPr>
        <w:numPr>
          <w:ilvl w:val="0"/>
          <w:numId w:val="26"/>
        </w:numPr>
        <w:adjustRightInd w:val="0"/>
        <w:snapToGrid w:val="0"/>
        <w:spacing w:line="360" w:lineRule="auto"/>
        <w:jc w:val="left"/>
        <w:rPr>
          <w:rFonts w:ascii="宋体" w:eastAsia="宋体" w:hAnsi="宋体"/>
          <w:sz w:val="24"/>
          <w:szCs w:val="24"/>
        </w:rPr>
      </w:pPr>
      <w:r w:rsidRPr="00E6070B">
        <w:rPr>
          <w:rFonts w:ascii="宋体" w:eastAsia="宋体" w:hAnsi="宋体" w:hint="eastAsia"/>
          <w:sz w:val="24"/>
          <w:szCs w:val="24"/>
        </w:rPr>
        <w:t>人员安全管理测评分析；</w:t>
      </w:r>
    </w:p>
    <w:p w14:paraId="310738DE" w14:textId="77777777" w:rsidR="00E6070B" w:rsidRPr="00E6070B" w:rsidRDefault="00E6070B" w:rsidP="00F320E1">
      <w:pPr>
        <w:numPr>
          <w:ilvl w:val="0"/>
          <w:numId w:val="26"/>
        </w:numPr>
        <w:adjustRightInd w:val="0"/>
        <w:snapToGrid w:val="0"/>
        <w:spacing w:line="360" w:lineRule="auto"/>
        <w:jc w:val="left"/>
        <w:rPr>
          <w:rFonts w:ascii="宋体" w:eastAsia="宋体" w:hAnsi="宋体"/>
          <w:sz w:val="24"/>
          <w:szCs w:val="24"/>
        </w:rPr>
      </w:pPr>
      <w:r w:rsidRPr="00E6070B">
        <w:rPr>
          <w:rFonts w:ascii="宋体" w:eastAsia="宋体" w:hAnsi="宋体" w:hint="eastAsia"/>
          <w:sz w:val="24"/>
          <w:szCs w:val="24"/>
        </w:rPr>
        <w:t>系统建设管理测评分析；</w:t>
      </w:r>
    </w:p>
    <w:p w14:paraId="7D1D768F" w14:textId="77777777" w:rsidR="00E6070B" w:rsidRPr="00E6070B" w:rsidRDefault="00E6070B" w:rsidP="00F320E1">
      <w:pPr>
        <w:numPr>
          <w:ilvl w:val="0"/>
          <w:numId w:val="26"/>
        </w:numPr>
        <w:adjustRightInd w:val="0"/>
        <w:snapToGrid w:val="0"/>
        <w:spacing w:line="360" w:lineRule="auto"/>
        <w:jc w:val="left"/>
        <w:rPr>
          <w:rFonts w:ascii="宋体" w:eastAsia="宋体" w:hAnsi="宋体"/>
          <w:sz w:val="24"/>
          <w:szCs w:val="24"/>
        </w:rPr>
      </w:pPr>
      <w:r w:rsidRPr="00E6070B">
        <w:rPr>
          <w:rFonts w:ascii="宋体" w:eastAsia="宋体" w:hAnsi="宋体" w:hint="eastAsia"/>
          <w:sz w:val="24"/>
          <w:szCs w:val="24"/>
        </w:rPr>
        <w:t>系统运</w:t>
      </w:r>
      <w:proofErr w:type="gramStart"/>
      <w:r w:rsidRPr="00E6070B">
        <w:rPr>
          <w:rFonts w:ascii="宋体" w:eastAsia="宋体" w:hAnsi="宋体" w:hint="eastAsia"/>
          <w:sz w:val="24"/>
          <w:szCs w:val="24"/>
        </w:rPr>
        <w:t>维管理</w:t>
      </w:r>
      <w:proofErr w:type="gramEnd"/>
      <w:r w:rsidRPr="00E6070B">
        <w:rPr>
          <w:rFonts w:ascii="宋体" w:eastAsia="宋体" w:hAnsi="宋体" w:hint="eastAsia"/>
          <w:sz w:val="24"/>
          <w:szCs w:val="24"/>
        </w:rPr>
        <w:t>测评分析；</w:t>
      </w:r>
    </w:p>
    <w:p w14:paraId="6E5A4AF3" w14:textId="77777777" w:rsidR="00E6070B" w:rsidRPr="00E6070B" w:rsidRDefault="00E6070B" w:rsidP="00F320E1">
      <w:pPr>
        <w:numPr>
          <w:ilvl w:val="0"/>
          <w:numId w:val="26"/>
        </w:numPr>
        <w:adjustRightInd w:val="0"/>
        <w:snapToGrid w:val="0"/>
        <w:spacing w:line="360" w:lineRule="auto"/>
        <w:jc w:val="left"/>
        <w:rPr>
          <w:rFonts w:ascii="宋体" w:eastAsia="宋体" w:hAnsi="宋体"/>
          <w:sz w:val="24"/>
          <w:szCs w:val="24"/>
        </w:rPr>
      </w:pPr>
      <w:r w:rsidRPr="00E6070B">
        <w:rPr>
          <w:rFonts w:ascii="宋体" w:eastAsia="宋体" w:hAnsi="宋体" w:hint="eastAsia"/>
          <w:sz w:val="24"/>
          <w:szCs w:val="24"/>
        </w:rPr>
        <w:t>信息系统等级保护要求差距分析；</w:t>
      </w:r>
    </w:p>
    <w:p w14:paraId="18FA47FD" w14:textId="77777777" w:rsidR="00E6070B" w:rsidRPr="00E6070B" w:rsidRDefault="00E6070B" w:rsidP="00F320E1">
      <w:pPr>
        <w:numPr>
          <w:ilvl w:val="0"/>
          <w:numId w:val="26"/>
        </w:numPr>
        <w:adjustRightInd w:val="0"/>
        <w:snapToGrid w:val="0"/>
        <w:spacing w:line="360" w:lineRule="auto"/>
        <w:jc w:val="left"/>
        <w:rPr>
          <w:rFonts w:ascii="宋体" w:eastAsia="宋体" w:hAnsi="宋体"/>
          <w:sz w:val="24"/>
          <w:szCs w:val="24"/>
        </w:rPr>
      </w:pPr>
      <w:r w:rsidRPr="00E6070B">
        <w:rPr>
          <w:rFonts w:ascii="宋体" w:eastAsia="宋体" w:hAnsi="宋体" w:hint="eastAsia"/>
          <w:sz w:val="24"/>
          <w:szCs w:val="24"/>
        </w:rPr>
        <w:t>信息系统整改建议评估分析；</w:t>
      </w:r>
    </w:p>
    <w:p w14:paraId="54A86430" w14:textId="77777777" w:rsidR="00E6070B" w:rsidRPr="00E6070B" w:rsidRDefault="00E6070B" w:rsidP="00F320E1">
      <w:pPr>
        <w:numPr>
          <w:ilvl w:val="0"/>
          <w:numId w:val="26"/>
        </w:numPr>
        <w:adjustRightInd w:val="0"/>
        <w:snapToGrid w:val="0"/>
        <w:spacing w:line="360" w:lineRule="auto"/>
        <w:jc w:val="left"/>
        <w:rPr>
          <w:rFonts w:ascii="宋体" w:eastAsia="宋体" w:hAnsi="宋体"/>
          <w:sz w:val="24"/>
          <w:szCs w:val="24"/>
        </w:rPr>
      </w:pPr>
      <w:r w:rsidRPr="00E6070B">
        <w:rPr>
          <w:rFonts w:ascii="宋体" w:eastAsia="宋体" w:hAnsi="宋体" w:hint="eastAsia"/>
          <w:sz w:val="24"/>
          <w:szCs w:val="24"/>
        </w:rPr>
        <w:t>信息系统等级保护测评报告编制。</w:t>
      </w:r>
    </w:p>
    <w:p w14:paraId="5B1876E1" w14:textId="0A601C31" w:rsidR="00E6070B" w:rsidRPr="00E6070B" w:rsidRDefault="00E6070B" w:rsidP="00F320E1">
      <w:pPr>
        <w:adjustRightInd w:val="0"/>
        <w:snapToGrid w:val="0"/>
        <w:spacing w:line="360" w:lineRule="auto"/>
        <w:jc w:val="left"/>
        <w:rPr>
          <w:rFonts w:ascii="宋体" w:eastAsia="宋体" w:hAnsi="宋体"/>
          <w:sz w:val="24"/>
          <w:szCs w:val="24"/>
        </w:rPr>
      </w:pPr>
      <w:r w:rsidRPr="00E6070B">
        <w:rPr>
          <w:rFonts w:ascii="宋体" w:eastAsia="宋体" w:hAnsi="宋体" w:hint="eastAsia"/>
          <w:b/>
          <w:sz w:val="24"/>
          <w:szCs w:val="24"/>
        </w:rPr>
        <w:t>服务交付物：</w:t>
      </w:r>
      <w:r w:rsidRPr="00E6070B">
        <w:rPr>
          <w:rFonts w:ascii="宋体" w:eastAsia="宋体" w:hAnsi="宋体" w:hint="eastAsia"/>
          <w:sz w:val="24"/>
          <w:szCs w:val="24"/>
        </w:rPr>
        <w:t>由广东省信息安全等级保护协调小组办公室认可并颁发相关资质证书的第三方等级保护测评机构出具的《信息系统</w:t>
      </w:r>
      <w:r w:rsidR="003444A4">
        <w:rPr>
          <w:rFonts w:ascii="宋体" w:eastAsia="宋体" w:hAnsi="宋体" w:hint="eastAsia"/>
          <w:sz w:val="24"/>
          <w:szCs w:val="24"/>
        </w:rPr>
        <w:t>安全</w:t>
      </w:r>
      <w:r w:rsidRPr="00E6070B">
        <w:rPr>
          <w:rFonts w:ascii="宋体" w:eastAsia="宋体" w:hAnsi="宋体" w:hint="eastAsia"/>
          <w:sz w:val="24"/>
          <w:szCs w:val="24"/>
        </w:rPr>
        <w:t>等级保护测评报告》。</w:t>
      </w:r>
    </w:p>
    <w:p w14:paraId="5C979061" w14:textId="77777777" w:rsidR="00F320E1" w:rsidRDefault="00F320E1" w:rsidP="00F320E1">
      <w:pPr>
        <w:adjustRightInd w:val="0"/>
        <w:snapToGrid w:val="0"/>
        <w:spacing w:line="360" w:lineRule="auto"/>
        <w:jc w:val="left"/>
        <w:rPr>
          <w:rFonts w:ascii="宋体" w:eastAsia="宋体" w:hAnsi="宋体"/>
          <w:sz w:val="24"/>
          <w:szCs w:val="24"/>
        </w:rPr>
      </w:pPr>
    </w:p>
    <w:p w14:paraId="54956FBA" w14:textId="77777777" w:rsidR="00E6070B" w:rsidRPr="00E6070B" w:rsidRDefault="00E6070B" w:rsidP="00F320E1">
      <w:pPr>
        <w:adjustRightInd w:val="0"/>
        <w:snapToGrid w:val="0"/>
        <w:spacing w:line="360" w:lineRule="auto"/>
        <w:jc w:val="left"/>
        <w:rPr>
          <w:rFonts w:ascii="宋体" w:eastAsia="宋体" w:hAnsi="宋体"/>
          <w:sz w:val="24"/>
          <w:szCs w:val="24"/>
        </w:rPr>
      </w:pPr>
      <w:r w:rsidRPr="00E6070B">
        <w:rPr>
          <w:rFonts w:ascii="宋体" w:eastAsia="宋体" w:hAnsi="宋体" w:hint="eastAsia"/>
          <w:sz w:val="24"/>
          <w:szCs w:val="24"/>
        </w:rPr>
        <w:t>4. 信息系统等级保护整改方案设计</w:t>
      </w:r>
    </w:p>
    <w:p w14:paraId="03EC122F" w14:textId="77777777" w:rsidR="00E6070B" w:rsidRPr="00E6070B" w:rsidRDefault="00E6070B" w:rsidP="00F320E1">
      <w:pPr>
        <w:adjustRightInd w:val="0"/>
        <w:snapToGrid w:val="0"/>
        <w:spacing w:line="360" w:lineRule="auto"/>
        <w:ind w:firstLineChars="150" w:firstLine="360"/>
        <w:jc w:val="left"/>
        <w:rPr>
          <w:rFonts w:ascii="宋体" w:eastAsia="宋体" w:hAnsi="宋体"/>
          <w:sz w:val="24"/>
          <w:szCs w:val="24"/>
        </w:rPr>
      </w:pPr>
      <w:r w:rsidRPr="00E6070B">
        <w:rPr>
          <w:rFonts w:ascii="宋体" w:eastAsia="宋体" w:hAnsi="宋体" w:hint="eastAsia"/>
          <w:sz w:val="24"/>
          <w:szCs w:val="24"/>
        </w:rPr>
        <w:t>依据《信息系统安全等级保护基本要求》GB/T22239-2008和《信息系统安</w:t>
      </w:r>
      <w:r w:rsidRPr="00E6070B">
        <w:rPr>
          <w:rFonts w:ascii="宋体" w:eastAsia="宋体" w:hAnsi="宋体" w:hint="eastAsia"/>
          <w:sz w:val="24"/>
          <w:szCs w:val="24"/>
        </w:rPr>
        <w:lastRenderedPageBreak/>
        <w:t>全等级保护技术设计要求》GB/T25070-2010，针对等级测评报告中的现状问题，按照“一个中心三重防护”技术体系架构，基于可信计算技术和主动防御体系，为单位网络环境进行网络安全保障体系整体方案设计。由于信息系统运行在整个网络环境中，因此等级保护整改方案应分别从计算环境、区域边界、通信网络和管理中心等方面进行安全技术和安全管理的体系设计与整改建议。</w:t>
      </w:r>
    </w:p>
    <w:p w14:paraId="12823FDD" w14:textId="77777777" w:rsidR="00E6070B" w:rsidRPr="00E6070B" w:rsidRDefault="00E6070B" w:rsidP="00F320E1">
      <w:pPr>
        <w:adjustRightInd w:val="0"/>
        <w:snapToGrid w:val="0"/>
        <w:spacing w:line="360" w:lineRule="auto"/>
        <w:jc w:val="left"/>
        <w:rPr>
          <w:rFonts w:ascii="宋体" w:eastAsia="宋体" w:hAnsi="宋体"/>
          <w:sz w:val="24"/>
          <w:szCs w:val="24"/>
        </w:rPr>
      </w:pPr>
      <w:r w:rsidRPr="00E6070B">
        <w:rPr>
          <w:rFonts w:ascii="宋体" w:eastAsia="宋体" w:hAnsi="宋体" w:hint="eastAsia"/>
          <w:sz w:val="24"/>
          <w:szCs w:val="24"/>
        </w:rPr>
        <w:t>方案设计工作内容包括：</w:t>
      </w:r>
    </w:p>
    <w:p w14:paraId="29D8A9E6" w14:textId="77777777" w:rsidR="00E6070B" w:rsidRPr="00E6070B" w:rsidRDefault="00E6070B" w:rsidP="00F320E1">
      <w:pPr>
        <w:numPr>
          <w:ilvl w:val="0"/>
          <w:numId w:val="26"/>
        </w:numPr>
        <w:adjustRightInd w:val="0"/>
        <w:snapToGrid w:val="0"/>
        <w:spacing w:line="360" w:lineRule="auto"/>
        <w:jc w:val="left"/>
        <w:rPr>
          <w:rFonts w:ascii="宋体" w:eastAsia="宋体" w:hAnsi="宋体"/>
          <w:sz w:val="24"/>
          <w:szCs w:val="24"/>
        </w:rPr>
      </w:pPr>
      <w:r w:rsidRPr="00E6070B">
        <w:rPr>
          <w:rFonts w:ascii="宋体" w:eastAsia="宋体" w:hAnsi="宋体" w:hint="eastAsia"/>
          <w:sz w:val="24"/>
          <w:szCs w:val="24"/>
        </w:rPr>
        <w:t>网络信息安全现状分析；</w:t>
      </w:r>
    </w:p>
    <w:p w14:paraId="77FAA143" w14:textId="77777777" w:rsidR="00E6070B" w:rsidRPr="00E6070B" w:rsidRDefault="00E6070B" w:rsidP="00F320E1">
      <w:pPr>
        <w:numPr>
          <w:ilvl w:val="0"/>
          <w:numId w:val="26"/>
        </w:numPr>
        <w:adjustRightInd w:val="0"/>
        <w:snapToGrid w:val="0"/>
        <w:spacing w:line="360" w:lineRule="auto"/>
        <w:jc w:val="left"/>
        <w:rPr>
          <w:rFonts w:ascii="宋体" w:eastAsia="宋体" w:hAnsi="宋体"/>
          <w:sz w:val="24"/>
          <w:szCs w:val="24"/>
        </w:rPr>
      </w:pPr>
      <w:r w:rsidRPr="00E6070B">
        <w:rPr>
          <w:rFonts w:ascii="宋体" w:eastAsia="宋体" w:hAnsi="宋体" w:hint="eastAsia"/>
          <w:sz w:val="24"/>
          <w:szCs w:val="24"/>
        </w:rPr>
        <w:t>与信息安全国家标准对照性分析；</w:t>
      </w:r>
    </w:p>
    <w:p w14:paraId="650976D5" w14:textId="77777777" w:rsidR="00E6070B" w:rsidRPr="00E6070B" w:rsidRDefault="00E6070B" w:rsidP="00F320E1">
      <w:pPr>
        <w:numPr>
          <w:ilvl w:val="0"/>
          <w:numId w:val="26"/>
        </w:numPr>
        <w:adjustRightInd w:val="0"/>
        <w:snapToGrid w:val="0"/>
        <w:spacing w:line="360" w:lineRule="auto"/>
        <w:jc w:val="left"/>
        <w:rPr>
          <w:rFonts w:ascii="宋体" w:eastAsia="宋体" w:hAnsi="宋体"/>
          <w:sz w:val="24"/>
          <w:szCs w:val="24"/>
        </w:rPr>
      </w:pPr>
      <w:r w:rsidRPr="00E6070B">
        <w:rPr>
          <w:rFonts w:ascii="宋体" w:eastAsia="宋体" w:hAnsi="宋体" w:hint="eastAsia"/>
          <w:sz w:val="24"/>
          <w:szCs w:val="24"/>
        </w:rPr>
        <w:t>信息安全技术体系设计；</w:t>
      </w:r>
    </w:p>
    <w:p w14:paraId="3720AE02" w14:textId="77777777" w:rsidR="00E6070B" w:rsidRPr="00E6070B" w:rsidRDefault="00E6070B" w:rsidP="00F320E1">
      <w:pPr>
        <w:numPr>
          <w:ilvl w:val="0"/>
          <w:numId w:val="26"/>
        </w:numPr>
        <w:adjustRightInd w:val="0"/>
        <w:snapToGrid w:val="0"/>
        <w:spacing w:line="360" w:lineRule="auto"/>
        <w:jc w:val="left"/>
        <w:rPr>
          <w:rFonts w:ascii="宋体" w:eastAsia="宋体" w:hAnsi="宋体"/>
          <w:sz w:val="24"/>
          <w:szCs w:val="24"/>
        </w:rPr>
      </w:pPr>
      <w:r w:rsidRPr="00E6070B">
        <w:rPr>
          <w:rFonts w:ascii="宋体" w:eastAsia="宋体" w:hAnsi="宋体" w:hint="eastAsia"/>
          <w:sz w:val="24"/>
          <w:szCs w:val="24"/>
        </w:rPr>
        <w:t>信息安全管理体系设计；</w:t>
      </w:r>
    </w:p>
    <w:p w14:paraId="7BC05A64" w14:textId="77777777" w:rsidR="00E6070B" w:rsidRPr="00E6070B" w:rsidRDefault="00E6070B" w:rsidP="00F320E1">
      <w:pPr>
        <w:adjustRightInd w:val="0"/>
        <w:snapToGrid w:val="0"/>
        <w:spacing w:line="360" w:lineRule="auto"/>
        <w:jc w:val="left"/>
        <w:rPr>
          <w:rFonts w:ascii="宋体" w:eastAsia="宋体" w:hAnsi="宋体"/>
          <w:sz w:val="24"/>
          <w:szCs w:val="24"/>
        </w:rPr>
      </w:pPr>
      <w:r w:rsidRPr="00E6070B">
        <w:rPr>
          <w:rFonts w:ascii="宋体" w:eastAsia="宋体" w:hAnsi="宋体" w:hint="eastAsia"/>
          <w:b/>
          <w:sz w:val="24"/>
          <w:szCs w:val="24"/>
        </w:rPr>
        <w:t>服务交付物：</w:t>
      </w:r>
      <w:r w:rsidRPr="00E6070B">
        <w:rPr>
          <w:rFonts w:ascii="宋体" w:eastAsia="宋体" w:hAnsi="宋体" w:hint="eastAsia"/>
          <w:sz w:val="24"/>
          <w:szCs w:val="24"/>
        </w:rPr>
        <w:t>《网络安全保障体系整体设计方案》。</w:t>
      </w:r>
    </w:p>
    <w:p w14:paraId="1D589C1A" w14:textId="77777777" w:rsidR="0065113A" w:rsidRPr="00E6070B" w:rsidRDefault="0065113A" w:rsidP="009F57C3">
      <w:pPr>
        <w:spacing w:beforeLines="50" w:before="231" w:afterLines="50" w:after="231" w:line="360" w:lineRule="auto"/>
        <w:rPr>
          <w:rFonts w:ascii="宋体" w:eastAsia="宋体" w:hAnsi="宋体"/>
          <w:sz w:val="24"/>
          <w:szCs w:val="24"/>
        </w:rPr>
      </w:pPr>
    </w:p>
    <w:p w14:paraId="6B6948F7" w14:textId="77777777" w:rsidR="00AB03A9" w:rsidRPr="00AB03A9" w:rsidRDefault="00156591"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77777777" w:rsidR="007E4267" w:rsidRDefault="007E4267" w:rsidP="00027244">
      <w:pPr>
        <w:keepNext/>
        <w:keepLines/>
        <w:spacing w:before="240" w:after="64" w:line="320" w:lineRule="auto"/>
        <w:outlineLvl w:val="5"/>
        <w:rPr>
          <w:rFonts w:ascii="Arial" w:eastAsia="黑体" w:hAnsi="Arial" w:cs="Times New Roman"/>
          <w:b/>
          <w:sz w:val="24"/>
          <w:szCs w:val="20"/>
        </w:rPr>
      </w:pPr>
      <w:r w:rsidRPr="007E4267">
        <w:rPr>
          <w:rFonts w:ascii="Arial" w:eastAsia="黑体" w:hAnsi="Arial" w:cs="Times New Roman" w:hint="eastAsia"/>
          <w:b/>
          <w:sz w:val="24"/>
          <w:szCs w:val="20"/>
        </w:rPr>
        <w:t>（一）免费保修期内售后服务条款</w:t>
      </w:r>
    </w:p>
    <w:p w14:paraId="2E4C3C45" w14:textId="77777777" w:rsidR="007E4267" w:rsidRPr="00F320E1" w:rsidRDefault="00635CCC" w:rsidP="00F320E1">
      <w:pPr>
        <w:adjustRightInd w:val="0"/>
        <w:snapToGrid w:val="0"/>
        <w:spacing w:line="360" w:lineRule="auto"/>
        <w:ind w:firstLineChars="200" w:firstLine="422"/>
        <w:jc w:val="left"/>
        <w:rPr>
          <w:rFonts w:ascii="Times New Roman" w:eastAsia="宋体" w:hAnsi="Times New Roman" w:cs="Times New Roman"/>
          <w:szCs w:val="21"/>
        </w:rPr>
      </w:pPr>
      <w:r w:rsidRPr="00F320E1">
        <w:rPr>
          <w:rFonts w:ascii="Times New Roman" w:eastAsia="宋体" w:hAnsi="Times New Roman" w:cs="Times New Roman"/>
          <w:b/>
          <w:szCs w:val="21"/>
        </w:rPr>
        <w:t>1.</w:t>
      </w:r>
      <w:r w:rsidRPr="00F320E1">
        <w:rPr>
          <w:rFonts w:ascii="Times New Roman" w:eastAsia="宋体" w:hAnsi="Times New Roman" w:cs="Times New Roman"/>
          <w:b/>
          <w:szCs w:val="21"/>
        </w:rPr>
        <w:t>服务期：</w:t>
      </w:r>
      <w:r w:rsidRPr="00F320E1">
        <w:rPr>
          <w:rFonts w:ascii="Times New Roman" w:eastAsia="宋体" w:hAnsi="Times New Roman" w:cs="Times New Roman"/>
          <w:szCs w:val="21"/>
        </w:rPr>
        <w:t>自合同签订之日起一年。</w:t>
      </w:r>
    </w:p>
    <w:p w14:paraId="3DB0DF29" w14:textId="77777777" w:rsidR="00635CCC" w:rsidRPr="00F320E1" w:rsidRDefault="00635CCC" w:rsidP="00F320E1">
      <w:pPr>
        <w:adjustRightInd w:val="0"/>
        <w:snapToGrid w:val="0"/>
        <w:spacing w:line="360" w:lineRule="auto"/>
        <w:ind w:firstLineChars="200" w:firstLine="422"/>
        <w:jc w:val="left"/>
        <w:rPr>
          <w:rFonts w:ascii="Times New Roman" w:eastAsia="宋体" w:hAnsi="Times New Roman" w:cs="Times New Roman"/>
          <w:szCs w:val="21"/>
        </w:rPr>
      </w:pPr>
      <w:r w:rsidRPr="00F320E1">
        <w:rPr>
          <w:rFonts w:ascii="Times New Roman" w:eastAsia="宋体" w:hAnsi="Times New Roman" w:cs="Times New Roman"/>
          <w:b/>
          <w:szCs w:val="21"/>
        </w:rPr>
        <w:t>2.</w:t>
      </w:r>
      <w:r w:rsidRPr="00F320E1">
        <w:rPr>
          <w:rFonts w:ascii="Times New Roman" w:eastAsia="宋体" w:hAnsi="Times New Roman" w:cs="Times New Roman"/>
          <w:b/>
          <w:szCs w:val="21"/>
        </w:rPr>
        <w:t>维修响应及故障解决时间：</w:t>
      </w:r>
      <w:r w:rsidRPr="00F320E1">
        <w:rPr>
          <w:rFonts w:ascii="Times New Roman" w:eastAsia="宋体" w:hAnsi="Times New Roman" w:cs="Times New Roman"/>
          <w:szCs w:val="21"/>
        </w:rPr>
        <w:t>在服务期内，中标方提供电话</w:t>
      </w:r>
      <w:r w:rsidRPr="00F320E1">
        <w:rPr>
          <w:rFonts w:ascii="Times New Roman" w:eastAsia="宋体" w:hAnsi="Times New Roman" w:cs="Times New Roman"/>
          <w:szCs w:val="21"/>
        </w:rPr>
        <w:t>7*24</w:t>
      </w:r>
      <w:r w:rsidRPr="00F320E1">
        <w:rPr>
          <w:rFonts w:ascii="Times New Roman" w:eastAsia="宋体" w:hAnsi="Times New Roman" w:cs="Times New Roman"/>
          <w:szCs w:val="21"/>
        </w:rPr>
        <w:t>小时咨询服务，在接到报</w:t>
      </w:r>
      <w:proofErr w:type="gramStart"/>
      <w:r w:rsidRPr="00F320E1">
        <w:rPr>
          <w:rFonts w:ascii="Times New Roman" w:eastAsia="宋体" w:hAnsi="Times New Roman" w:cs="Times New Roman"/>
          <w:szCs w:val="21"/>
        </w:rPr>
        <w:t>障通知</w:t>
      </w:r>
      <w:proofErr w:type="gramEnd"/>
      <w:r w:rsidRPr="00F320E1">
        <w:rPr>
          <w:rFonts w:ascii="Times New Roman" w:eastAsia="宋体" w:hAnsi="Times New Roman" w:cs="Times New Roman"/>
          <w:szCs w:val="21"/>
        </w:rPr>
        <w:t>后即时响应，</w:t>
      </w:r>
      <w:r w:rsidRPr="00F320E1">
        <w:rPr>
          <w:rFonts w:ascii="Times New Roman" w:eastAsia="宋体" w:hAnsi="Times New Roman" w:cs="Times New Roman"/>
          <w:szCs w:val="21"/>
        </w:rPr>
        <w:t>2</w:t>
      </w:r>
      <w:r w:rsidRPr="00F320E1">
        <w:rPr>
          <w:rFonts w:ascii="Times New Roman" w:eastAsia="宋体" w:hAnsi="Times New Roman" w:cs="Times New Roman"/>
          <w:szCs w:val="21"/>
        </w:rPr>
        <w:t>小时内解决故障。</w:t>
      </w:r>
    </w:p>
    <w:p w14:paraId="456DF54C" w14:textId="6F0CB81E" w:rsidR="00635CCC" w:rsidRPr="00F320E1" w:rsidRDefault="00635CCC" w:rsidP="00F320E1">
      <w:pPr>
        <w:adjustRightInd w:val="0"/>
        <w:snapToGrid w:val="0"/>
        <w:spacing w:line="360" w:lineRule="auto"/>
        <w:ind w:firstLineChars="200" w:firstLine="422"/>
        <w:jc w:val="left"/>
        <w:rPr>
          <w:rFonts w:ascii="Times New Roman" w:eastAsia="宋体" w:hAnsi="Times New Roman" w:cs="Times New Roman"/>
          <w:szCs w:val="21"/>
        </w:rPr>
      </w:pPr>
      <w:r w:rsidRPr="00F320E1">
        <w:rPr>
          <w:rFonts w:ascii="Times New Roman" w:eastAsia="宋体" w:hAnsi="Times New Roman" w:cs="Times New Roman"/>
          <w:b/>
          <w:szCs w:val="21"/>
        </w:rPr>
        <w:t>3.</w:t>
      </w:r>
      <w:r w:rsidRPr="00F320E1">
        <w:rPr>
          <w:rFonts w:ascii="Times New Roman" w:eastAsia="宋体" w:hAnsi="Times New Roman" w:cs="Times New Roman"/>
          <w:b/>
          <w:szCs w:val="21"/>
        </w:rPr>
        <w:t>投标人售后服务承诺：</w:t>
      </w:r>
      <w:r w:rsidRPr="00F320E1">
        <w:rPr>
          <w:rFonts w:ascii="Times New Roman" w:eastAsia="宋体" w:hAnsi="Times New Roman" w:cs="Times New Roman"/>
          <w:szCs w:val="21"/>
        </w:rPr>
        <w:t>中标方应按其投标文件中的承诺，进行其他售后服务工作，如</w:t>
      </w:r>
      <w:r w:rsidR="00CC493C" w:rsidRPr="00F320E1">
        <w:rPr>
          <w:rFonts w:ascii="Times New Roman" w:eastAsia="宋体" w:hAnsi="Times New Roman" w:cs="Times New Roman"/>
          <w:szCs w:val="21"/>
        </w:rPr>
        <w:t>对采购方安全加固提供咨询建议</w:t>
      </w:r>
      <w:r w:rsidRPr="00F320E1">
        <w:rPr>
          <w:rFonts w:ascii="Times New Roman" w:eastAsia="宋体" w:hAnsi="Times New Roman" w:cs="Times New Roman"/>
          <w:szCs w:val="21"/>
        </w:rPr>
        <w:t>等。</w:t>
      </w:r>
    </w:p>
    <w:p w14:paraId="64F23D95" w14:textId="1514E092" w:rsidR="00E02375" w:rsidRDefault="00027244" w:rsidP="00E02375">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CC493C">
        <w:rPr>
          <w:rFonts w:ascii="Arial" w:eastAsia="黑体" w:hAnsi="Arial" w:cs="Times New Roman" w:hint="eastAsia"/>
          <w:b/>
          <w:sz w:val="24"/>
          <w:szCs w:val="20"/>
        </w:rPr>
        <w:t>二</w:t>
      </w:r>
      <w:r w:rsidRPr="00AB03A9">
        <w:rPr>
          <w:rFonts w:ascii="Arial" w:eastAsia="黑体" w:hAnsi="Arial" w:cs="Times New Roman" w:hint="eastAsia"/>
          <w:b/>
          <w:sz w:val="24"/>
          <w:szCs w:val="20"/>
        </w:rPr>
        <w:t>）</w:t>
      </w:r>
      <w:r w:rsidR="0008490D">
        <w:rPr>
          <w:rFonts w:ascii="Arial" w:eastAsia="黑体" w:hAnsi="Arial" w:cs="Times New Roman" w:hint="eastAsia"/>
          <w:b/>
          <w:sz w:val="24"/>
          <w:szCs w:val="20"/>
        </w:rPr>
        <w:t>验收</w:t>
      </w:r>
      <w:r w:rsidR="00E02375" w:rsidRPr="00E02375">
        <w:rPr>
          <w:rFonts w:ascii="Arial" w:eastAsia="黑体" w:hAnsi="Arial" w:cs="Times New Roman"/>
          <w:b/>
          <w:sz w:val="24"/>
          <w:szCs w:val="20"/>
        </w:rPr>
        <w:t>要求</w:t>
      </w:r>
    </w:p>
    <w:p w14:paraId="3C3159F7" w14:textId="1B4EAD9D" w:rsidR="00D66292" w:rsidRPr="00F320E1" w:rsidRDefault="0004166E" w:rsidP="00C44E22">
      <w:pPr>
        <w:ind w:firstLineChars="200" w:firstLine="420"/>
        <w:rPr>
          <w:rFonts w:ascii="Times New Roman" w:eastAsia="宋体" w:hAnsi="Times New Roman" w:cs="Times New Roman"/>
          <w:szCs w:val="21"/>
        </w:rPr>
      </w:pPr>
      <w:r w:rsidRPr="00F320E1">
        <w:rPr>
          <w:rFonts w:ascii="Times New Roman" w:eastAsia="宋体" w:hAnsi="Times New Roman" w:cs="Times New Roman" w:hint="eastAsia"/>
          <w:szCs w:val="21"/>
        </w:rPr>
        <w:t>本项目完工并按要求提交全部合</w:t>
      </w:r>
      <w:proofErr w:type="gramStart"/>
      <w:r w:rsidRPr="00F320E1">
        <w:rPr>
          <w:rFonts w:ascii="Times New Roman" w:eastAsia="宋体" w:hAnsi="Times New Roman" w:cs="Times New Roman" w:hint="eastAsia"/>
          <w:szCs w:val="21"/>
        </w:rPr>
        <w:t>规</w:t>
      </w:r>
      <w:proofErr w:type="gramEnd"/>
      <w:r w:rsidRPr="00F320E1">
        <w:rPr>
          <w:rFonts w:ascii="Times New Roman" w:eastAsia="宋体" w:hAnsi="Times New Roman" w:cs="Times New Roman" w:hint="eastAsia"/>
          <w:szCs w:val="21"/>
        </w:rPr>
        <w:t>的产出物，由用户单位组织中标单位共同验收。项目</w:t>
      </w:r>
      <w:r w:rsidRPr="00F320E1">
        <w:rPr>
          <w:rFonts w:ascii="Times New Roman" w:eastAsia="宋体" w:hAnsi="Times New Roman" w:cs="Times New Roman"/>
          <w:szCs w:val="21"/>
        </w:rPr>
        <w:t>实施过程中中标人需保证</w:t>
      </w:r>
      <w:r w:rsidR="00497917" w:rsidRPr="00F320E1">
        <w:rPr>
          <w:rFonts w:ascii="Times New Roman" w:eastAsia="宋体" w:hAnsi="Times New Roman" w:cs="Times New Roman" w:hint="eastAsia"/>
          <w:szCs w:val="21"/>
        </w:rPr>
        <w:t>采购方</w:t>
      </w:r>
      <w:r w:rsidRPr="00F320E1">
        <w:rPr>
          <w:rFonts w:ascii="Times New Roman" w:eastAsia="宋体" w:hAnsi="Times New Roman" w:cs="Times New Roman"/>
          <w:szCs w:val="21"/>
        </w:rPr>
        <w:t>系统正常运行。</w:t>
      </w:r>
    </w:p>
    <w:p w14:paraId="4C553498" w14:textId="5CF7F710" w:rsidR="00027244" w:rsidRPr="00AB03A9" w:rsidRDefault="00D66292" w:rsidP="00027244">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CC493C">
        <w:rPr>
          <w:rFonts w:ascii="Arial" w:eastAsia="黑体" w:hAnsi="Arial" w:cs="Times New Roman" w:hint="eastAsia"/>
          <w:b/>
          <w:sz w:val="24"/>
          <w:szCs w:val="20"/>
        </w:rPr>
        <w:t>三</w:t>
      </w:r>
      <w:r w:rsidRPr="00AB03A9">
        <w:rPr>
          <w:rFonts w:ascii="Arial" w:eastAsia="黑体" w:hAnsi="Arial" w:cs="Times New Roman" w:hint="eastAsia"/>
          <w:b/>
          <w:sz w:val="24"/>
          <w:szCs w:val="20"/>
        </w:rPr>
        <w:t>）</w:t>
      </w:r>
      <w:r w:rsidR="00027244" w:rsidRPr="00AB03A9">
        <w:rPr>
          <w:rFonts w:ascii="Arial" w:eastAsia="黑体" w:hAnsi="Arial" w:cs="Times New Roman" w:hint="eastAsia"/>
          <w:b/>
          <w:sz w:val="24"/>
          <w:szCs w:val="20"/>
        </w:rPr>
        <w:t>付款方式</w:t>
      </w:r>
    </w:p>
    <w:p w14:paraId="7BCF7937" w14:textId="77777777" w:rsidR="00027244" w:rsidRPr="00F320E1" w:rsidRDefault="0004166E" w:rsidP="0004166E">
      <w:pPr>
        <w:ind w:firstLineChars="200" w:firstLine="420"/>
        <w:rPr>
          <w:rFonts w:ascii="Times New Roman" w:eastAsia="宋体" w:hAnsi="Times New Roman" w:cs="Times New Roman"/>
          <w:szCs w:val="21"/>
        </w:rPr>
      </w:pPr>
      <w:r w:rsidRPr="00F320E1">
        <w:rPr>
          <w:rFonts w:ascii="Times New Roman" w:eastAsia="宋体" w:hAnsi="Times New Roman" w:cs="Times New Roman" w:hint="eastAsia"/>
          <w:szCs w:val="21"/>
        </w:rPr>
        <w:t>合同签订后</w:t>
      </w:r>
      <w:r w:rsidRPr="00F320E1">
        <w:rPr>
          <w:rFonts w:ascii="Times New Roman" w:eastAsia="宋体" w:hAnsi="Times New Roman" w:cs="Times New Roman" w:hint="eastAsia"/>
          <w:szCs w:val="21"/>
        </w:rPr>
        <w:t>30</w:t>
      </w:r>
      <w:r w:rsidRPr="00F320E1">
        <w:rPr>
          <w:rFonts w:ascii="Times New Roman" w:eastAsia="宋体" w:hAnsi="Times New Roman" w:cs="Times New Roman" w:hint="eastAsia"/>
          <w:szCs w:val="21"/>
        </w:rPr>
        <w:t>个</w:t>
      </w:r>
      <w:r w:rsidRPr="00F320E1">
        <w:rPr>
          <w:rFonts w:ascii="Times New Roman" w:eastAsia="宋体" w:hAnsi="Times New Roman" w:cs="Times New Roman"/>
          <w:szCs w:val="21"/>
        </w:rPr>
        <w:t>工作日内，在</w:t>
      </w:r>
      <w:r w:rsidR="00497917" w:rsidRPr="00F320E1">
        <w:rPr>
          <w:rFonts w:ascii="Times New Roman" w:eastAsia="宋体" w:hAnsi="Times New Roman" w:cs="Times New Roman"/>
          <w:szCs w:val="21"/>
        </w:rPr>
        <w:t>中标人</w:t>
      </w:r>
      <w:r w:rsidRPr="00F320E1">
        <w:rPr>
          <w:rFonts w:ascii="Times New Roman" w:eastAsia="宋体" w:hAnsi="Times New Roman" w:cs="Times New Roman"/>
          <w:szCs w:val="21"/>
        </w:rPr>
        <w:t>提供等额合法有效发票后，</w:t>
      </w:r>
      <w:r w:rsidR="00A3292A" w:rsidRPr="00F320E1">
        <w:rPr>
          <w:rFonts w:ascii="Times New Roman" w:eastAsia="宋体" w:hAnsi="Times New Roman" w:cs="Times New Roman" w:hint="eastAsia"/>
          <w:szCs w:val="21"/>
        </w:rPr>
        <w:t>采购方</w:t>
      </w:r>
      <w:r w:rsidRPr="00F320E1">
        <w:rPr>
          <w:rFonts w:ascii="Times New Roman" w:eastAsia="宋体" w:hAnsi="Times New Roman" w:cs="Times New Roman"/>
          <w:szCs w:val="21"/>
        </w:rPr>
        <w:t>向中标方支付合同金额的</w:t>
      </w:r>
      <w:r w:rsidRPr="00F320E1">
        <w:rPr>
          <w:rFonts w:ascii="Times New Roman" w:eastAsia="宋体" w:hAnsi="Times New Roman" w:cs="Times New Roman" w:hint="eastAsia"/>
          <w:szCs w:val="21"/>
        </w:rPr>
        <w:t>30</w:t>
      </w:r>
      <w:r w:rsidRPr="00F320E1">
        <w:rPr>
          <w:rFonts w:ascii="Times New Roman" w:eastAsia="宋体" w:hAnsi="Times New Roman" w:cs="Times New Roman"/>
          <w:szCs w:val="21"/>
        </w:rPr>
        <w:t>%</w:t>
      </w:r>
      <w:r w:rsidRPr="00F320E1">
        <w:rPr>
          <w:rFonts w:ascii="Times New Roman" w:eastAsia="宋体" w:hAnsi="Times New Roman" w:cs="Times New Roman"/>
          <w:szCs w:val="21"/>
        </w:rPr>
        <w:t>作为预付款。</w:t>
      </w:r>
      <w:r w:rsidRPr="00F320E1">
        <w:rPr>
          <w:rFonts w:ascii="Times New Roman" w:eastAsia="宋体" w:hAnsi="Times New Roman" w:cs="Times New Roman" w:hint="eastAsia"/>
          <w:szCs w:val="21"/>
        </w:rPr>
        <w:t>双方</w:t>
      </w:r>
      <w:r w:rsidRPr="00F320E1">
        <w:rPr>
          <w:rFonts w:ascii="Times New Roman" w:eastAsia="宋体" w:hAnsi="Times New Roman" w:cs="Times New Roman"/>
          <w:szCs w:val="21"/>
        </w:rPr>
        <w:t>验收合格并签字确认后，</w:t>
      </w:r>
      <w:r w:rsidR="00497917" w:rsidRPr="00F320E1">
        <w:rPr>
          <w:rFonts w:ascii="Times New Roman" w:eastAsia="宋体" w:hAnsi="Times New Roman" w:cs="Times New Roman"/>
          <w:szCs w:val="21"/>
        </w:rPr>
        <w:t>中标人</w:t>
      </w:r>
      <w:r w:rsidRPr="00F320E1">
        <w:rPr>
          <w:rFonts w:ascii="Times New Roman" w:eastAsia="宋体" w:hAnsi="Times New Roman" w:cs="Times New Roman"/>
          <w:szCs w:val="21"/>
        </w:rPr>
        <w:t>提供等额有效发票，</w:t>
      </w:r>
      <w:r w:rsidR="00A3292A" w:rsidRPr="00F320E1">
        <w:rPr>
          <w:rFonts w:ascii="Times New Roman" w:eastAsia="宋体" w:hAnsi="Times New Roman" w:cs="Times New Roman"/>
          <w:szCs w:val="21"/>
        </w:rPr>
        <w:t>采购方</w:t>
      </w:r>
      <w:r w:rsidRPr="00F320E1">
        <w:rPr>
          <w:rFonts w:ascii="Times New Roman" w:eastAsia="宋体" w:hAnsi="Times New Roman" w:cs="Times New Roman"/>
          <w:szCs w:val="21"/>
        </w:rPr>
        <w:t>在收到有效发票之日起</w:t>
      </w:r>
      <w:r w:rsidRPr="00F320E1">
        <w:rPr>
          <w:rFonts w:ascii="Times New Roman" w:eastAsia="宋体" w:hAnsi="Times New Roman" w:cs="Times New Roman" w:hint="eastAsia"/>
          <w:szCs w:val="21"/>
        </w:rPr>
        <w:t>30</w:t>
      </w:r>
      <w:r w:rsidRPr="00F320E1">
        <w:rPr>
          <w:rFonts w:ascii="Times New Roman" w:eastAsia="宋体" w:hAnsi="Times New Roman" w:cs="Times New Roman" w:hint="eastAsia"/>
          <w:szCs w:val="21"/>
        </w:rPr>
        <w:t>日</w:t>
      </w:r>
      <w:r w:rsidRPr="00F320E1">
        <w:rPr>
          <w:rFonts w:ascii="Times New Roman" w:eastAsia="宋体" w:hAnsi="Times New Roman" w:cs="Times New Roman"/>
          <w:szCs w:val="21"/>
        </w:rPr>
        <w:t>内支付合同金额的</w:t>
      </w:r>
      <w:r w:rsidRPr="00F320E1">
        <w:rPr>
          <w:rFonts w:ascii="Times New Roman" w:eastAsia="宋体" w:hAnsi="Times New Roman" w:cs="Times New Roman" w:hint="eastAsia"/>
          <w:szCs w:val="21"/>
        </w:rPr>
        <w:t>70</w:t>
      </w:r>
      <w:r w:rsidRPr="00F320E1">
        <w:rPr>
          <w:rFonts w:ascii="Times New Roman" w:eastAsia="宋体" w:hAnsi="Times New Roman" w:cs="Times New Roman"/>
          <w:szCs w:val="21"/>
        </w:rPr>
        <w:t>%</w:t>
      </w:r>
      <w:r w:rsidRPr="00F320E1">
        <w:rPr>
          <w:rFonts w:ascii="Times New Roman" w:eastAsia="宋体" w:hAnsi="Times New Roman" w:cs="Times New Roman"/>
          <w:szCs w:val="21"/>
        </w:rPr>
        <w:t>。</w:t>
      </w:r>
    </w:p>
    <w:p w14:paraId="616A368E" w14:textId="2FCDF93B" w:rsidR="00027244" w:rsidRPr="00AB03A9" w:rsidRDefault="00027244" w:rsidP="00027244">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lastRenderedPageBreak/>
        <w:t>（</w:t>
      </w:r>
      <w:r w:rsidR="00CC493C">
        <w:rPr>
          <w:rFonts w:ascii="Arial" w:eastAsia="黑体" w:hAnsi="Arial" w:cs="Times New Roman" w:hint="eastAsia"/>
          <w:b/>
          <w:sz w:val="24"/>
          <w:szCs w:val="20"/>
        </w:rPr>
        <w:t>四</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14:paraId="42BBBDED"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w:t>
      </w:r>
      <w:proofErr w:type="gramStart"/>
      <w:r w:rsidRPr="00AB03A9">
        <w:rPr>
          <w:rFonts w:ascii="宋体" w:eastAsia="宋体" w:hAnsi="宋体" w:cs="Times New Roman" w:hint="eastAsia"/>
          <w:szCs w:val="21"/>
        </w:rPr>
        <w:t>签定</w:t>
      </w:r>
      <w:proofErr w:type="gramEnd"/>
      <w:r w:rsidRPr="00AB03A9">
        <w:rPr>
          <w:rFonts w:ascii="宋体" w:eastAsia="宋体" w:hAnsi="宋体" w:cs="Times New Roman" w:hint="eastAsia"/>
          <w:szCs w:val="21"/>
        </w:rPr>
        <w:t>的合同金额，合同期限内不做调整；</w:t>
      </w:r>
    </w:p>
    <w:p w14:paraId="37720CDB" w14:textId="77777777" w:rsidR="00B826AC"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w:t>
      </w:r>
      <w:r w:rsidR="00B826AC" w:rsidRPr="00AB03A9">
        <w:rPr>
          <w:rFonts w:ascii="宋体" w:eastAsia="宋体" w:hAnsi="宋体" w:cs="Times New Roman" w:hint="eastAsia"/>
          <w:szCs w:val="21"/>
        </w:rPr>
        <w:t>投标人应根据本企业的成本自行决定报价，但不得以低于其企业成本的报价投标；投标总价低于财政预算限额的</w:t>
      </w:r>
      <w:r w:rsidR="00B826AC">
        <w:rPr>
          <w:rFonts w:ascii="宋体" w:eastAsia="宋体" w:hAnsi="宋体" w:cs="Times New Roman" w:hint="eastAsia"/>
          <w:color w:val="FF0000"/>
          <w:szCs w:val="21"/>
        </w:rPr>
        <w:t>70</w:t>
      </w:r>
      <w:r w:rsidR="00B826AC" w:rsidRPr="00AB03A9">
        <w:rPr>
          <w:rFonts w:ascii="宋体" w:eastAsia="宋体" w:hAnsi="宋体" w:cs="Times New Roman" w:hint="eastAsia"/>
          <w:color w:val="FF0000"/>
          <w:szCs w:val="21"/>
        </w:rPr>
        <w:t>%</w:t>
      </w:r>
      <w:r w:rsidR="00B826AC" w:rsidRPr="00AB03A9">
        <w:rPr>
          <w:rFonts w:ascii="宋体" w:eastAsia="宋体" w:hAnsi="宋体" w:cs="Times New Roman" w:hint="eastAsia"/>
          <w:szCs w:val="21"/>
        </w:rPr>
        <w:t>的，供应商必须对该报价做出报价合理性说明（说明应置于投标文件格式的“详细分项报价”中）。</w:t>
      </w:r>
    </w:p>
    <w:p w14:paraId="2D640CA5" w14:textId="77777777" w:rsidR="00027244" w:rsidRPr="00B826AC" w:rsidRDefault="00B826AC" w:rsidP="009F57C3">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w:t>
      </w:r>
      <w:r>
        <w:rPr>
          <w:rFonts w:ascii="宋体" w:eastAsia="宋体" w:hAnsi="宋体" w:cs="Times New Roman" w:hint="eastAsia"/>
          <w:color w:val="FF0000"/>
          <w:szCs w:val="21"/>
        </w:rPr>
        <w:t>70</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7245DCAC"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7D2F9E4E"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sidRPr="00AB03A9">
        <w:rPr>
          <w:rFonts w:ascii="宋体" w:eastAsia="宋体" w:hAnsi="宋体" w:cs="Times New Roman" w:hint="eastAsia"/>
          <w:szCs w:val="21"/>
        </w:rPr>
        <w:t>中项目</w:t>
      </w:r>
      <w:proofErr w:type="gramEnd"/>
      <w:r w:rsidRPr="00AB03A9">
        <w:rPr>
          <w:rFonts w:ascii="宋体" w:eastAsia="宋体" w:hAnsi="宋体" w:cs="Times New Roman" w:hint="eastAsia"/>
          <w:szCs w:val="21"/>
        </w:rPr>
        <w:t>和数量填报综合单价和合价。投标人未</w:t>
      </w:r>
      <w:proofErr w:type="gramStart"/>
      <w:r w:rsidRPr="00AB03A9">
        <w:rPr>
          <w:rFonts w:ascii="宋体" w:eastAsia="宋体" w:hAnsi="宋体" w:cs="Times New Roman" w:hint="eastAsia"/>
          <w:szCs w:val="21"/>
        </w:rPr>
        <w:t>填综合</w:t>
      </w:r>
      <w:proofErr w:type="gramEnd"/>
      <w:r w:rsidRPr="00AB03A9">
        <w:rPr>
          <w:rFonts w:ascii="宋体" w:eastAsia="宋体" w:hAnsi="宋体" w:cs="Times New Roman" w:hint="eastAsia"/>
          <w:szCs w:val="21"/>
        </w:rPr>
        <w:t>单价或合价的项目，在实施后，将不得以支付，并视作该项费用已包括在其它有价款的综合单价或合价内；</w:t>
      </w:r>
    </w:p>
    <w:p w14:paraId="6DB626BE" w14:textId="77777777" w:rsidR="00027244" w:rsidRDefault="00027244" w:rsidP="009F57C3">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7FF94BA5" w14:textId="0BDF0CCD" w:rsidR="00A32B73" w:rsidRPr="00AB03A9" w:rsidRDefault="00A32B73" w:rsidP="00A32B73">
      <w:pPr>
        <w:keepNext/>
        <w:keepLines/>
        <w:spacing w:before="240" w:after="64" w:line="640" w:lineRule="exact"/>
        <w:outlineLvl w:val="5"/>
        <w:rPr>
          <w:rFonts w:ascii="Arial" w:eastAsia="黑体" w:hAnsi="Arial" w:cs="Times New Roman"/>
          <w:b/>
          <w:sz w:val="24"/>
          <w:szCs w:val="20"/>
        </w:rPr>
      </w:pPr>
      <w:r>
        <w:rPr>
          <w:rFonts w:ascii="Arial" w:eastAsia="黑体" w:hAnsi="Arial" w:cs="Times New Roman" w:hint="eastAsia"/>
          <w:b/>
          <w:sz w:val="24"/>
          <w:szCs w:val="20"/>
        </w:rPr>
        <w:lastRenderedPageBreak/>
        <w:t>（</w:t>
      </w:r>
      <w:r w:rsidR="00CC493C">
        <w:rPr>
          <w:rFonts w:ascii="Arial" w:eastAsia="黑体" w:hAnsi="Arial" w:cs="Times New Roman" w:hint="eastAsia"/>
          <w:b/>
          <w:sz w:val="24"/>
          <w:szCs w:val="20"/>
        </w:rPr>
        <w:t>五</w:t>
      </w:r>
      <w:r w:rsidRPr="00AB03A9">
        <w:rPr>
          <w:rFonts w:ascii="Arial" w:eastAsia="黑体" w:hAnsi="Arial" w:cs="Times New Roman" w:hint="eastAsia"/>
          <w:b/>
          <w:sz w:val="24"/>
          <w:szCs w:val="20"/>
        </w:rPr>
        <w:t>）</w:t>
      </w:r>
      <w:r>
        <w:rPr>
          <w:rFonts w:ascii="Arial" w:eastAsia="黑体" w:hAnsi="Arial" w:cs="Times New Roman" w:hint="eastAsia"/>
          <w:b/>
          <w:sz w:val="24"/>
          <w:szCs w:val="20"/>
        </w:rPr>
        <w:t>其他要求</w:t>
      </w:r>
    </w:p>
    <w:p w14:paraId="19D7E644" w14:textId="77777777" w:rsidR="005A6FE8" w:rsidRPr="00F320E1" w:rsidRDefault="005A6FE8" w:rsidP="00A32B73">
      <w:pPr>
        <w:ind w:firstLineChars="200" w:firstLine="420"/>
        <w:rPr>
          <w:rFonts w:ascii="Times New Roman" w:eastAsia="宋体" w:hAnsi="Times New Roman" w:cs="Times New Roman"/>
          <w:szCs w:val="21"/>
        </w:rPr>
      </w:pPr>
      <w:r w:rsidRPr="00F320E1">
        <w:rPr>
          <w:rFonts w:ascii="Times New Roman" w:eastAsia="宋体" w:hAnsi="Times New Roman" w:cs="Times New Roman" w:hint="eastAsia"/>
          <w:szCs w:val="21"/>
        </w:rPr>
        <w:t>如中标方未按约定的时间完成项目，采购方有权按照每延误一日扣除合同金额的万分之五的处罚金，并向中标方索赔因此引起的全部损失。</w:t>
      </w:r>
    </w:p>
    <w:p w14:paraId="0AA972C8" w14:textId="77777777" w:rsidR="00A32B73" w:rsidRPr="00F320E1" w:rsidRDefault="00A32B73" w:rsidP="00A32B73">
      <w:pPr>
        <w:ind w:firstLineChars="200" w:firstLine="420"/>
        <w:rPr>
          <w:rFonts w:ascii="Times New Roman" w:eastAsia="宋体" w:hAnsi="Times New Roman" w:cs="Times New Roman"/>
          <w:szCs w:val="21"/>
        </w:rPr>
      </w:pPr>
      <w:r w:rsidRPr="00F320E1">
        <w:rPr>
          <w:rFonts w:ascii="Times New Roman" w:eastAsia="宋体" w:hAnsi="Times New Roman" w:cs="Times New Roman" w:hint="eastAsia"/>
          <w:szCs w:val="21"/>
        </w:rPr>
        <w:t>中标人</w:t>
      </w:r>
      <w:proofErr w:type="gramStart"/>
      <w:r w:rsidRPr="00F320E1">
        <w:rPr>
          <w:rFonts w:ascii="Times New Roman" w:eastAsia="宋体" w:hAnsi="Times New Roman" w:cs="Times New Roman"/>
          <w:szCs w:val="21"/>
        </w:rPr>
        <w:t>需承诺</w:t>
      </w:r>
      <w:proofErr w:type="gramEnd"/>
      <w:r w:rsidRPr="00F320E1">
        <w:rPr>
          <w:rFonts w:ascii="Times New Roman" w:eastAsia="宋体" w:hAnsi="Times New Roman" w:cs="Times New Roman"/>
          <w:szCs w:val="21"/>
        </w:rPr>
        <w:t>不泄露测评工作中需保密的事项。</w:t>
      </w:r>
    </w:p>
    <w:p w14:paraId="21A51F5A" w14:textId="77777777" w:rsidR="00027244" w:rsidRPr="00AB03A9" w:rsidRDefault="00156591"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027244" w:rsidRPr="00AB03A9">
        <w:rPr>
          <w:rFonts w:ascii="宋体" w:eastAsia="宋体" w:hAnsi="宋体" w:cs="Times New Roman" w:hint="eastAsia"/>
          <w:b/>
          <w:bCs/>
          <w:kern w:val="0"/>
          <w:sz w:val="28"/>
          <w:szCs w:val="28"/>
        </w:rPr>
        <w:t>、注意事项</w:t>
      </w:r>
    </w:p>
    <w:p w14:paraId="56B0781E"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4AFCE81F"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w:t>
      </w:r>
      <w:proofErr w:type="gramStart"/>
      <w:r w:rsidRPr="00AB03A9">
        <w:rPr>
          <w:rFonts w:ascii="宋体" w:eastAsia="宋体" w:hAnsi="宋体" w:cs="Times New Roman" w:hint="eastAsia"/>
          <w:szCs w:val="21"/>
        </w:rPr>
        <w:t>有倾</w:t>
      </w:r>
      <w:proofErr w:type="gramEnd"/>
      <w:r w:rsidRPr="00AB03A9">
        <w:rPr>
          <w:rFonts w:ascii="宋体" w:eastAsia="宋体" w:hAnsi="宋体" w:cs="Times New Roman" w:hint="eastAsia"/>
          <w:szCs w:val="21"/>
        </w:rPr>
        <w:t>向性或</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公正性，可在招标答疑阶段提出，以维护招标行为的公平、公正。</w:t>
      </w:r>
    </w:p>
    <w:p w14:paraId="6361C334"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388A88D8" w14:textId="77777777" w:rsidR="00027244" w:rsidRPr="00AB03A9" w:rsidRDefault="00027244" w:rsidP="00027244">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w:t>
      </w:r>
      <w:proofErr w:type="gramStart"/>
      <w:r w:rsidRPr="00AB03A9">
        <w:rPr>
          <w:rFonts w:ascii="宋体" w:eastAsia="宋体" w:hAnsi="宋体" w:cs="Times New Roman" w:hint="eastAsia"/>
          <w:szCs w:val="21"/>
        </w:rPr>
        <w:t>应</w:t>
      </w:r>
      <w:proofErr w:type="gramEnd"/>
      <w:r w:rsidRPr="00AB03A9">
        <w:rPr>
          <w:rFonts w:ascii="宋体" w:eastAsia="宋体" w:hAnsi="宋体" w:cs="Times New Roman" w:hint="eastAsia"/>
          <w:szCs w:val="21"/>
        </w:rPr>
        <w:t>是列出具体内容。如果投标人只注明“符合”或“满足”，将被视为“不符合”，并可能严重影响评标结果。</w:t>
      </w:r>
    </w:p>
    <w:p w14:paraId="35B08FF9" w14:textId="77777777"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260C73A7"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（5）投标人资格情况及通过相关认证情况</w:t>
      </w:r>
    </w:p>
    <w:p w14:paraId="46BD8E2E"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（6）拟安排的项目负责人情况</w:t>
      </w:r>
    </w:p>
    <w:p w14:paraId="7104639C"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（7）拟安排的项目团队成员（项目负责人除外）情况</w:t>
      </w:r>
    </w:p>
    <w:p w14:paraId="506E3CE6" w14:textId="0855414D" w:rsidR="00DE4777"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（8）</w:t>
      </w:r>
      <w:r w:rsidR="003B1CCB" w:rsidRPr="00DE4777">
        <w:rPr>
          <w:rFonts w:ascii="宋体" w:eastAsia="宋体" w:hAnsi="宋体" w:cs="Times New Roman" w:hint="eastAsia"/>
          <w:szCs w:val="21"/>
        </w:rPr>
        <w:t>同类项目业绩</w:t>
      </w:r>
    </w:p>
    <w:p w14:paraId="30232CAE" w14:textId="1869D2CA" w:rsidR="00DE4777" w:rsidRPr="003B1CCB"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29012A">
        <w:rPr>
          <w:rFonts w:ascii="宋体" w:eastAsia="宋体" w:hAnsi="宋体" w:cs="Times New Roman" w:hint="eastAsia"/>
          <w:szCs w:val="21"/>
        </w:rPr>
        <w:t>9</w:t>
      </w:r>
      <w:r w:rsidRPr="00435566">
        <w:rPr>
          <w:rFonts w:ascii="宋体" w:eastAsia="宋体" w:hAnsi="宋体" w:cs="Times New Roman" w:hint="eastAsia"/>
          <w:szCs w:val="21"/>
        </w:rPr>
        <w:t>）</w:t>
      </w:r>
      <w:r w:rsidR="003B1CCB" w:rsidRPr="003B1CCB">
        <w:rPr>
          <w:rFonts w:ascii="宋体" w:eastAsia="宋体" w:hAnsi="宋体" w:cs="Times New Roman" w:hint="eastAsia"/>
          <w:szCs w:val="21"/>
        </w:rPr>
        <w:t>获奖情况</w:t>
      </w:r>
    </w:p>
    <w:p w14:paraId="5075E2FB" w14:textId="77777777"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（10</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3D25169E"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52E18E01" w14:textId="3F644DA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3B1CCB" w:rsidRPr="003B1CCB">
        <w:rPr>
          <w:rFonts w:ascii="宋体" w:eastAsia="宋体" w:hAnsi="宋体" w:cs="Times New Roman" w:hint="eastAsia"/>
          <w:szCs w:val="21"/>
        </w:rPr>
        <w:t>测评工作流程及进度计划安排</w:t>
      </w:r>
    </w:p>
    <w:p w14:paraId="321197B4" w14:textId="29EDB66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45B9EDB2"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4FC6FE43"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8</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0A644025"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9</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0C31A8C4"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w:t>
      </w:r>
      <w:proofErr w:type="gramStart"/>
      <w:r w:rsidRPr="00AB03A9">
        <w:rPr>
          <w:rFonts w:ascii="宋体" w:eastAsia="宋体" w:hAnsi="宋体" w:cs="Times New Roman" w:hint="eastAsia"/>
          <w:szCs w:val="21"/>
        </w:rPr>
        <w:t>不围标串标</w:t>
      </w:r>
      <w:proofErr w:type="gramEnd"/>
      <w:r w:rsidRPr="00AB03A9">
        <w:rPr>
          <w:rFonts w:ascii="宋体" w:eastAsia="宋体" w:hAnsi="宋体" w:cs="Times New Roman" w:hint="eastAsia"/>
          <w:szCs w:val="21"/>
        </w:rPr>
        <w:t>，</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385CB0FF"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sidR="00D62E60">
        <w:rPr>
          <w:rFonts w:ascii="宋体" w:eastAsia="宋体" w:hAnsi="宋体" w:cs="Times New Roman" w:hint="eastAsia"/>
          <w:szCs w:val="21"/>
        </w:rPr>
        <w:t xml:space="preserve"> </w:t>
      </w:r>
      <w:r w:rsidR="004C549E">
        <w:rPr>
          <w:rFonts w:ascii="宋体" w:eastAsia="宋体" w:hAnsi="宋体" w:cs="Times New Roman" w:hint="eastAsia"/>
          <w:szCs w:val="21"/>
        </w:rPr>
        <w:t xml:space="preserve">和 四、商务条款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B826AC">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proofErr w:type="gramStart"/>
      <w:r w:rsidRPr="00AB03A9">
        <w:rPr>
          <w:rFonts w:ascii="Times New Roman" w:eastAsia="宋体" w:hAnsi="Times New Roman" w:cs="Times New Roman" w:hint="eastAsia"/>
          <w:snapToGrid w:val="0"/>
          <w:kern w:val="0"/>
          <w:szCs w:val="24"/>
        </w:rPr>
        <w:t>个</w:t>
      </w:r>
      <w:proofErr w:type="gramEnd"/>
      <w:r w:rsidRPr="00AB03A9">
        <w:rPr>
          <w:rFonts w:ascii="Times New Roman" w:eastAsia="宋体" w:hAnsi="Times New Roman" w:cs="Times New Roman" w:hint="eastAsia"/>
          <w:snapToGrid w:val="0"/>
          <w:kern w:val="0"/>
          <w:szCs w:val="24"/>
        </w:rPr>
        <w:t>日历日。</w:t>
      </w:r>
    </w:p>
    <w:p w14:paraId="13DA98A2" w14:textId="77777777" w:rsidR="00B826AC" w:rsidRPr="00AB03A9" w:rsidRDefault="00B826AC" w:rsidP="00B826AC">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70</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441E30E7" w14:textId="77777777" w:rsidR="00AB03A9" w:rsidRPr="00AB03A9" w:rsidRDefault="00B826AC" w:rsidP="00B826AC">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5546F4A5" w14:textId="77777777" w:rsidR="00AB03A9" w:rsidRPr="00AB03A9" w:rsidRDefault="00B826AC"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sidR="00AB03A9" w:rsidRPr="00AB03A9">
        <w:rPr>
          <w:rFonts w:ascii="Times New Roman" w:eastAsia="宋体" w:hAnsi="Times New Roman" w:cs="Times New Roman" w:hint="eastAsia"/>
          <w:snapToGrid w:val="0"/>
          <w:kern w:val="0"/>
          <w:szCs w:val="24"/>
        </w:rPr>
        <w:t>、此表应与投标保证金回执单独密封提交。</w:t>
      </w: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proofErr w:type="gramStart"/>
            <w:r w:rsidRPr="00AB03A9">
              <w:rPr>
                <w:rFonts w:ascii="Times New Roman" w:eastAsia="宋体" w:hAnsi="Times New Roman" w:cs="Times New Roman" w:hint="eastAsia"/>
                <w:b/>
                <w:szCs w:val="21"/>
              </w:rPr>
              <w:t>一</w:t>
            </w:r>
            <w:proofErr w:type="gramEnd"/>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w:t>
      </w:r>
      <w:proofErr w:type="gramStart"/>
      <w:r w:rsidRPr="00AB03A9">
        <w:rPr>
          <w:rFonts w:ascii="Times New Roman" w:eastAsia="宋体" w:hAnsi="Times New Roman" w:cs="Times New Roman" w:hint="eastAsia"/>
          <w:szCs w:val="24"/>
        </w:rPr>
        <w:t>作出</w:t>
      </w:r>
      <w:proofErr w:type="gramEnd"/>
      <w:r w:rsidRPr="00AB03A9">
        <w:rPr>
          <w:rFonts w:ascii="Times New Roman" w:eastAsia="宋体" w:hAnsi="Times New Roman" w:cs="Times New Roman" w:hint="eastAsia"/>
          <w:szCs w:val="24"/>
        </w:rPr>
        <w:t>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11ED933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6234A71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六、拟安排的项目负责人情况</w:t>
      </w:r>
    </w:p>
    <w:p w14:paraId="18FB644B"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七、拟安排的项目团队成员（项目负责人除外）情况</w:t>
      </w:r>
    </w:p>
    <w:p w14:paraId="7F434E89" w14:textId="449A50BB" w:rsidR="00AB03A9" w:rsidRPr="00AB03A9" w:rsidRDefault="00AB03A9" w:rsidP="0029012A">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八、</w:t>
      </w:r>
      <w:r w:rsidR="0089662F" w:rsidRPr="00DE4777">
        <w:rPr>
          <w:rFonts w:ascii="黑体" w:eastAsia="黑体" w:hAnsi="宋体" w:cs="Times New Roman" w:hint="eastAsia"/>
          <w:bCs/>
          <w:kern w:val="0"/>
          <w:sz w:val="24"/>
          <w:szCs w:val="24"/>
        </w:rPr>
        <w:t>同类项目业绩</w:t>
      </w:r>
    </w:p>
    <w:p w14:paraId="5428CDF0" w14:textId="0C823D26" w:rsidR="00DE4777" w:rsidRDefault="0029012A"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AB03A9" w:rsidRPr="00AB03A9">
        <w:rPr>
          <w:rFonts w:ascii="黑体" w:eastAsia="黑体" w:hAnsi="宋体" w:cs="Times New Roman" w:hint="eastAsia"/>
          <w:bCs/>
          <w:kern w:val="0"/>
          <w:sz w:val="24"/>
          <w:szCs w:val="24"/>
        </w:rPr>
        <w:t>、</w:t>
      </w:r>
      <w:r w:rsidR="0089662F">
        <w:rPr>
          <w:rFonts w:ascii="黑体" w:eastAsia="黑体" w:hAnsi="宋体" w:cs="Times New Roman" w:hint="eastAsia"/>
          <w:bCs/>
          <w:kern w:val="0"/>
          <w:sz w:val="24"/>
          <w:szCs w:val="24"/>
        </w:rPr>
        <w:t>获奖情况</w:t>
      </w:r>
    </w:p>
    <w:p w14:paraId="3C7146E1" w14:textId="77777777" w:rsidR="00AB03A9" w:rsidRPr="00AB03A9" w:rsidRDefault="00DE4777"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Pr>
          <w:rFonts w:ascii="黑体" w:eastAsia="黑体" w:hAnsi="宋体" w:cs="Times New Roman"/>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1DF18778"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55E6D5DE"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72975DE2"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89662F">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7718F10F"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89662F" w:rsidRPr="0089662F">
        <w:rPr>
          <w:rFonts w:ascii="黑体" w:eastAsia="黑体" w:hAnsi="宋体" w:cs="Times New Roman" w:hint="eastAsia"/>
          <w:bCs/>
          <w:kern w:val="0"/>
          <w:sz w:val="24"/>
          <w:szCs w:val="24"/>
        </w:rPr>
        <w:t>测评工作流程及进度计划安排</w:t>
      </w:r>
      <w:r w:rsidR="00822592" w:rsidRPr="00AB03A9">
        <w:rPr>
          <w:rFonts w:ascii="黑体" w:eastAsia="黑体" w:hAnsi="宋体" w:cs="Times New Roman" w:hint="eastAsia"/>
          <w:bCs/>
          <w:kern w:val="0"/>
          <w:sz w:val="24"/>
          <w:szCs w:val="24"/>
        </w:rPr>
        <w:t>（格式自定）</w:t>
      </w:r>
    </w:p>
    <w:p w14:paraId="241133D8" w14:textId="1F06B55A"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203DD667" w:rsidR="00AB03A9" w:rsidRPr="00AB03A9" w:rsidRDefault="00511E2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456B66EE" w:rsidR="00F53906" w:rsidRPr="00F53906" w:rsidRDefault="0089662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1814865F" w14:textId="77777777" w:rsidR="00F53906" w:rsidRPr="00F53906" w:rsidRDefault="00F53906" w:rsidP="00F53906">
      <w:pPr>
        <w:spacing w:line="360" w:lineRule="auto"/>
        <w:ind w:firstLineChars="200" w:firstLine="480"/>
        <w:rPr>
          <w:rFonts w:ascii="宋体" w:hAnsi="宋体"/>
          <w:sz w:val="24"/>
        </w:rPr>
      </w:pPr>
    </w:p>
    <w:p w14:paraId="6673B91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w:t>
      </w:r>
      <w:proofErr w:type="gramStart"/>
      <w:r w:rsidRPr="00F53906">
        <w:rPr>
          <w:rFonts w:ascii="宋体" w:hAnsi="宋体"/>
          <w:sz w:val="24"/>
        </w:rPr>
        <w:t>作出</w:t>
      </w:r>
      <w:proofErr w:type="gramEnd"/>
      <w:r w:rsidRPr="00F53906">
        <w:rPr>
          <w:rFonts w:ascii="宋体" w:hAnsi="宋体"/>
          <w:sz w:val="24"/>
        </w:rPr>
        <w:t>如下承诺</w:t>
      </w:r>
      <w:r w:rsidRPr="00F53906">
        <w:rPr>
          <w:rFonts w:ascii="宋体" w:hAnsi="宋体" w:hint="eastAsia"/>
          <w:sz w:val="24"/>
        </w:rPr>
        <w:t>：</w:t>
      </w:r>
    </w:p>
    <w:p w14:paraId="009155C5"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62941DF0"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674D62F1"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1ED9AC4B"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638142CE"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70ECD1FE" w14:textId="77777777" w:rsidR="00F53906" w:rsidRPr="00F53906" w:rsidRDefault="00F53906" w:rsidP="00F53906">
      <w:pPr>
        <w:spacing w:line="360" w:lineRule="auto"/>
        <w:rPr>
          <w:rFonts w:ascii="宋体" w:hAnsi="宋体"/>
          <w:sz w:val="24"/>
        </w:rPr>
      </w:pPr>
    </w:p>
    <w:p w14:paraId="4840F276"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7EA27600"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3BAF39D"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2A0E89D7" w14:textId="77777777" w:rsidR="00AB03A9" w:rsidRPr="00AB03A9" w:rsidRDefault="00AB03A9" w:rsidP="009F57C3">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0ACAC989" w14:textId="77777777" w:rsidR="00AB03A9" w:rsidRPr="00AB03A9" w:rsidRDefault="00AB03A9" w:rsidP="00AB03A9">
      <w:pPr>
        <w:spacing w:line="240" w:lineRule="atLeast"/>
        <w:rPr>
          <w:rFonts w:ascii="Times New Roman" w:eastAsia="宋体" w:hAnsi="Times New Roman" w:cs="Times New Roman"/>
          <w:szCs w:val="24"/>
        </w:rPr>
      </w:pPr>
    </w:p>
    <w:p w14:paraId="20A24ABD"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D19F07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372A6A0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w:t>
      </w:r>
      <w:proofErr w:type="gramStart"/>
      <w:r w:rsidRPr="00967BEF">
        <w:rPr>
          <w:rFonts w:ascii="宋体" w:eastAsia="宋体" w:hAnsi="宋体" w:cs="Times New Roman" w:hint="eastAsia"/>
          <w:szCs w:val="21"/>
        </w:rPr>
        <w:t>随这些</w:t>
      </w:r>
      <w:proofErr w:type="gramEnd"/>
      <w:r w:rsidRPr="00967BEF">
        <w:rPr>
          <w:rFonts w:ascii="宋体" w:eastAsia="宋体" w:hAnsi="宋体" w:cs="Times New Roman" w:hint="eastAsia"/>
          <w:szCs w:val="21"/>
        </w:rPr>
        <w:t>条款增加附录或补充内容。</w:t>
      </w:r>
    </w:p>
    <w:p w14:paraId="713291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w:t>
      </w:r>
      <w:proofErr w:type="gramStart"/>
      <w:r w:rsidRPr="00967BEF">
        <w:rPr>
          <w:rFonts w:ascii="宋体" w:eastAsia="宋体" w:hAnsi="宋体" w:cs="Times New Roman" w:hint="eastAsia"/>
          <w:szCs w:val="21"/>
        </w:rPr>
        <w:t>随具体</w:t>
      </w:r>
      <w:proofErr w:type="gramEnd"/>
      <w:r w:rsidRPr="00967BEF">
        <w:rPr>
          <w:rFonts w:ascii="宋体" w:eastAsia="宋体" w:hAnsi="宋体" w:cs="Times New Roman" w:hint="eastAsia"/>
          <w:szCs w:val="21"/>
        </w:rPr>
        <w:t>招标项目的招标文件另行派发。投标人可自行下载浏览，并确定能符合本文件和附录或补充内容所要求的条款及条件。</w:t>
      </w:r>
    </w:p>
    <w:p w14:paraId="3BF9E2CB" w14:textId="77777777" w:rsidR="00967BEF" w:rsidRPr="00967BEF" w:rsidRDefault="00967BEF" w:rsidP="00967BEF">
      <w:pPr>
        <w:spacing w:line="360" w:lineRule="auto"/>
        <w:rPr>
          <w:rFonts w:ascii="黑体" w:eastAsia="黑体" w:hAnsi="宋体" w:cs="Times New Roman"/>
          <w:sz w:val="24"/>
          <w:szCs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3"/>
      <w:bookmarkEnd w:id="34"/>
      <w:bookmarkEnd w:id="35"/>
      <w:bookmarkEnd w:id="36"/>
      <w:bookmarkEnd w:id="37"/>
      <w:bookmarkEnd w:id="38"/>
      <w:bookmarkEnd w:id="39"/>
    </w:p>
    <w:p w14:paraId="7C7E4A4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13F573E5" w14:textId="77777777" w:rsidR="00967BEF" w:rsidRPr="00967BEF" w:rsidRDefault="00967BEF" w:rsidP="00967BEF">
      <w:pPr>
        <w:spacing w:line="360" w:lineRule="auto"/>
        <w:rPr>
          <w:rFonts w:ascii="黑体" w:eastAsia="黑体" w:hAnsi="宋体" w:cs="Times New Roman"/>
          <w:sz w:val="24"/>
          <w:szCs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sidRPr="00967BEF">
        <w:rPr>
          <w:rFonts w:ascii="黑体" w:eastAsia="黑体" w:hAnsi="宋体" w:cs="Times New Roman" w:hint="eastAsia"/>
          <w:sz w:val="24"/>
          <w:szCs w:val="24"/>
        </w:rPr>
        <w:t>3．定义</w:t>
      </w:r>
      <w:bookmarkEnd w:id="47"/>
      <w:bookmarkEnd w:id="48"/>
      <w:bookmarkEnd w:id="49"/>
      <w:bookmarkEnd w:id="50"/>
      <w:bookmarkEnd w:id="51"/>
      <w:bookmarkEnd w:id="52"/>
      <w:bookmarkEnd w:id="53"/>
    </w:p>
    <w:p w14:paraId="4A6BDED9"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27510FB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6BD3992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w:t>
      </w:r>
      <w:proofErr w:type="gramStart"/>
      <w:r w:rsidRPr="00967BEF">
        <w:rPr>
          <w:rFonts w:ascii="宋体" w:eastAsia="宋体" w:hAnsi="宋体" w:cs="Times New Roman" w:hint="eastAsia"/>
          <w:szCs w:val="21"/>
        </w:rPr>
        <w:t>即供应</w:t>
      </w:r>
      <w:proofErr w:type="gramEnd"/>
      <w:r w:rsidRPr="00967BEF">
        <w:rPr>
          <w:rFonts w:ascii="宋体" w:eastAsia="宋体" w:hAnsi="宋体" w:cs="Times New Roman" w:hint="eastAsia"/>
          <w:szCs w:val="21"/>
        </w:rPr>
        <w:t>商，是指参加投标竞争并愿意按照招标文件要求向采购人提供货物、工程或者服务的依法成立的法人、其他组织或者自然人；</w:t>
      </w:r>
    </w:p>
    <w:p w14:paraId="2FA701D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34FEC0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2C35FE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2E6C03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w:t>
      </w:r>
      <w:proofErr w:type="gramStart"/>
      <w:r w:rsidRPr="00967BEF">
        <w:rPr>
          <w:rFonts w:ascii="宋体" w:eastAsia="宋体" w:hAnsi="宋体" w:cs="Times New Roman" w:hint="eastAsia"/>
          <w:szCs w:val="21"/>
        </w:rPr>
        <w:t>题名仅</w:t>
      </w:r>
      <w:proofErr w:type="gramEnd"/>
      <w:r w:rsidRPr="00967BEF">
        <w:rPr>
          <w:rFonts w:ascii="宋体" w:eastAsia="宋体" w:hAnsi="宋体" w:cs="Times New Roman" w:hint="eastAsia"/>
          <w:szCs w:val="21"/>
        </w:rPr>
        <w:t>起引导作用，而不应视为对招标文件内容的理解和解释。</w:t>
      </w:r>
    </w:p>
    <w:p w14:paraId="00CE93C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1006EF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7513C8E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w:t>
      </w:r>
      <w:proofErr w:type="gramStart"/>
      <w:r w:rsidRPr="00967BEF">
        <w:rPr>
          <w:rFonts w:ascii="宋体" w:eastAsia="宋体" w:hAnsi="宋体" w:cs="Times New Roman" w:hint="eastAsia"/>
          <w:szCs w:val="21"/>
        </w:rPr>
        <w:t>不围标</w:t>
      </w:r>
      <w:r w:rsidRPr="00967BEF">
        <w:rPr>
          <w:rFonts w:ascii="宋体" w:eastAsia="宋体" w:hAnsi="宋体" w:cs="Times New Roman" w:hint="eastAsia"/>
          <w:szCs w:val="21"/>
        </w:rPr>
        <w:lastRenderedPageBreak/>
        <w:t>串标</w:t>
      </w:r>
      <w:proofErr w:type="gramEnd"/>
      <w:r w:rsidRPr="00967BEF">
        <w:rPr>
          <w:rFonts w:ascii="宋体" w:eastAsia="宋体" w:hAnsi="宋体" w:cs="Times New Roman" w:hint="eastAsia"/>
          <w:szCs w:val="21"/>
        </w:rPr>
        <w:t>，</w:t>
      </w:r>
      <w:proofErr w:type="gramStart"/>
      <w:r w:rsidRPr="00967BEF">
        <w:rPr>
          <w:rFonts w:ascii="宋体" w:eastAsia="宋体" w:hAnsi="宋体" w:cs="Times New Roman" w:hint="eastAsia"/>
          <w:szCs w:val="21"/>
        </w:rPr>
        <w:t>不</w:t>
      </w:r>
      <w:proofErr w:type="gramEnd"/>
      <w:r w:rsidRPr="00967BEF">
        <w:rPr>
          <w:rFonts w:ascii="宋体" w:eastAsia="宋体" w:hAnsi="宋体" w:cs="Times New Roman" w:hint="eastAsia"/>
          <w:szCs w:val="21"/>
        </w:rPr>
        <w:t>恶意质疑投诉。如违反上述要求，经核实后，供应商的投标将作废，没收投标保证金，将该供应商列入不良记录名单并在网上曝光，同时提请深圳大学采购监督管理部门给予</w:t>
      </w:r>
      <w:r w:rsidRPr="00FF036E">
        <w:rPr>
          <w:rFonts w:ascii="宋体" w:eastAsia="宋体" w:hAnsi="宋体" w:cs="Times New Roman" w:hint="eastAsia"/>
          <w:b/>
          <w:szCs w:val="21"/>
        </w:rPr>
        <w:t>一定年限内</w:t>
      </w:r>
      <w:r w:rsidRPr="00FF036E">
        <w:rPr>
          <w:rFonts w:ascii="Times New Roman" w:eastAsia="宋体" w:hAnsi="Times New Roman" w:cs="Times New Roman" w:hint="eastAsia"/>
          <w:b/>
          <w:szCs w:val="24"/>
        </w:rPr>
        <w:t>禁止参加深圳大学采购活动的</w:t>
      </w:r>
      <w:r w:rsidRPr="00967BEF">
        <w:rPr>
          <w:rFonts w:ascii="Times New Roman" w:eastAsia="宋体" w:hAnsi="Times New Roman" w:cs="Times New Roman" w:hint="eastAsia"/>
          <w:b/>
          <w:szCs w:val="24"/>
        </w:rPr>
        <w:t>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130E320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40"/>
      <w:bookmarkEnd w:id="41"/>
      <w:bookmarkEnd w:id="42"/>
      <w:bookmarkEnd w:id="43"/>
      <w:bookmarkEnd w:id="44"/>
      <w:bookmarkEnd w:id="45"/>
      <w:bookmarkEnd w:id="46"/>
      <w:r w:rsidRPr="00967BEF">
        <w:rPr>
          <w:rFonts w:ascii="黑体" w:eastAsia="黑体" w:hAnsi="宋体" w:cs="Times New Roman" w:hint="eastAsia"/>
          <w:sz w:val="24"/>
          <w:szCs w:val="24"/>
        </w:rPr>
        <w:t>投标人参加深圳大学采购活动的条件</w:t>
      </w:r>
    </w:p>
    <w:p w14:paraId="22A2D18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5B4DC3D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51601DF3" w14:textId="77777777" w:rsidR="00967BEF" w:rsidRPr="00967BEF" w:rsidRDefault="00967BEF" w:rsidP="00967BEF">
      <w:pPr>
        <w:spacing w:line="360" w:lineRule="auto"/>
        <w:rPr>
          <w:rFonts w:ascii="黑体" w:eastAsia="黑体" w:hAnsi="宋体" w:cs="Times New Roman"/>
          <w:sz w:val="24"/>
          <w:szCs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sidRPr="00967BEF">
        <w:rPr>
          <w:rFonts w:ascii="黑体" w:eastAsia="黑体" w:hAnsi="宋体" w:cs="Times New Roman" w:hint="eastAsia"/>
          <w:sz w:val="24"/>
          <w:szCs w:val="24"/>
        </w:rPr>
        <w:t>6．联合体投标</w:t>
      </w:r>
    </w:p>
    <w:p w14:paraId="6F69C83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4833F1F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0BD6DC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4CDA2FE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696B9118"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5EAA351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42C27D81"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3A559DC6"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01927B97"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6B9C0E5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5CDF328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79A2C52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w:t>
      </w:r>
      <w:proofErr w:type="gramStart"/>
      <w:r w:rsidRPr="00967BEF">
        <w:rPr>
          <w:rFonts w:ascii="宋体" w:eastAsia="宋体" w:hAnsi="宋体" w:cs="Times New Roman" w:hint="eastAsia"/>
          <w:szCs w:val="24"/>
        </w:rPr>
        <w:t>该共同</w:t>
      </w:r>
      <w:proofErr w:type="gramEnd"/>
      <w:r w:rsidRPr="00967BEF">
        <w:rPr>
          <w:rFonts w:ascii="宋体" w:eastAsia="宋体" w:hAnsi="宋体" w:cs="Times New Roman" w:hint="eastAsia"/>
          <w:szCs w:val="24"/>
        </w:rPr>
        <w:t>投标协议随投标文件一并递交给深圳大学招投标管理中心；</w:t>
      </w:r>
    </w:p>
    <w:p w14:paraId="74724E0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6028028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w:t>
      </w:r>
      <w:proofErr w:type="gramStart"/>
      <w:r w:rsidRPr="00967BEF">
        <w:rPr>
          <w:rFonts w:ascii="宋体" w:eastAsia="宋体" w:hAnsi="宋体" w:cs="Times New Roman" w:hint="eastAsia"/>
          <w:szCs w:val="24"/>
        </w:rPr>
        <w:t>一</w:t>
      </w:r>
      <w:proofErr w:type="gramEnd"/>
      <w:r w:rsidRPr="00967BEF">
        <w:rPr>
          <w:rFonts w:ascii="宋体" w:eastAsia="宋体" w:hAnsi="宋体" w:cs="Times New Roman" w:hint="eastAsia"/>
          <w:szCs w:val="24"/>
        </w:rPr>
        <w:t>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79F6312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74C9DC1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7F0D870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45019FD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6A5E9B0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4A6F43A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29830F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2401CC7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40CE1E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2D42D5A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780C0C6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01450B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50DE160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4"/>
      <w:bookmarkEnd w:id="55"/>
      <w:bookmarkEnd w:id="56"/>
      <w:bookmarkEnd w:id="57"/>
      <w:bookmarkEnd w:id="58"/>
      <w:bookmarkEnd w:id="59"/>
      <w:bookmarkEnd w:id="60"/>
    </w:p>
    <w:p w14:paraId="72FF37F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44132A51" w14:textId="77777777" w:rsidR="00967BEF" w:rsidRPr="00967BEF" w:rsidRDefault="00967BEF" w:rsidP="00967BEF">
      <w:pPr>
        <w:spacing w:line="360" w:lineRule="auto"/>
        <w:rPr>
          <w:rFonts w:ascii="黑体" w:eastAsia="黑体" w:hAnsi="宋体" w:cs="Times New Roman"/>
          <w:sz w:val="24"/>
          <w:szCs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sidRPr="00967BEF">
        <w:rPr>
          <w:rFonts w:ascii="黑体" w:eastAsia="黑体" w:hAnsi="宋体" w:cs="Times New Roman" w:hint="eastAsia"/>
          <w:sz w:val="24"/>
          <w:szCs w:val="24"/>
        </w:rPr>
        <w:t>9．踏勘现场</w:t>
      </w:r>
      <w:bookmarkEnd w:id="61"/>
      <w:bookmarkEnd w:id="62"/>
      <w:bookmarkEnd w:id="63"/>
      <w:bookmarkEnd w:id="64"/>
      <w:bookmarkEnd w:id="65"/>
      <w:bookmarkEnd w:id="66"/>
      <w:bookmarkEnd w:id="67"/>
    </w:p>
    <w:p w14:paraId="2E4B3DC5" w14:textId="77777777" w:rsidR="00967BEF" w:rsidRPr="00967BEF" w:rsidRDefault="00967BEF" w:rsidP="00967BEF">
      <w:pPr>
        <w:ind w:firstLineChars="196" w:firstLine="412"/>
        <w:rPr>
          <w:rFonts w:ascii="宋体" w:eastAsia="宋体" w:hAnsi="宋体" w:cs="Times New Roman"/>
          <w:szCs w:val="24"/>
        </w:rPr>
      </w:pPr>
      <w:bookmarkStart w:id="68" w:name="_Toc78260681"/>
      <w:bookmarkStart w:id="69"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178D67F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26DA277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1A2853E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8267DD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17B63CD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8"/>
      <w:r w:rsidRPr="00967BEF">
        <w:rPr>
          <w:rFonts w:ascii="黑体" w:eastAsia="黑体" w:hAnsi="宋体" w:cs="Times New Roman" w:hint="eastAsia"/>
          <w:sz w:val="24"/>
          <w:szCs w:val="24"/>
        </w:rPr>
        <w:t>答疑</w:t>
      </w:r>
      <w:bookmarkEnd w:id="69"/>
    </w:p>
    <w:p w14:paraId="454872C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0768D7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5C20FA3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782C9F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62EAD59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661169E8"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967BEF">
        <w:rPr>
          <w:rFonts w:ascii="Arial" w:eastAsia="黑体" w:hAnsi="Arial" w:cs="Times New Roman" w:hint="eastAsia"/>
          <w:b/>
          <w:bCs/>
          <w:sz w:val="28"/>
          <w:szCs w:val="28"/>
        </w:rPr>
        <w:t>招标文件</w:t>
      </w:r>
      <w:bookmarkEnd w:id="71"/>
      <w:bookmarkEnd w:id="72"/>
      <w:bookmarkEnd w:id="73"/>
      <w:bookmarkEnd w:id="74"/>
      <w:bookmarkEnd w:id="75"/>
      <w:bookmarkEnd w:id="76"/>
    </w:p>
    <w:p w14:paraId="4518D7E0" w14:textId="77777777" w:rsidR="00967BEF" w:rsidRPr="00967BEF" w:rsidRDefault="00967BEF" w:rsidP="00967BEF">
      <w:pPr>
        <w:spacing w:line="360" w:lineRule="auto"/>
        <w:rPr>
          <w:rFonts w:ascii="黑体" w:eastAsia="黑体" w:hAnsi="宋体" w:cs="Times New Roman"/>
          <w:sz w:val="24"/>
          <w:szCs w:val="24"/>
        </w:rPr>
      </w:pPr>
      <w:bookmarkStart w:id="77" w:name="_Toc73517649"/>
      <w:bookmarkStart w:id="78" w:name="_Toc73518127"/>
      <w:bookmarkStart w:id="79" w:name="_Toc73521557"/>
      <w:bookmarkStart w:id="80" w:name="_Toc73521645"/>
      <w:bookmarkStart w:id="81" w:name="_Toc100052374"/>
      <w:r w:rsidRPr="00967BEF">
        <w:rPr>
          <w:rFonts w:ascii="黑体" w:eastAsia="黑体" w:hAnsi="宋体" w:cs="Times New Roman" w:hint="eastAsia"/>
          <w:sz w:val="24"/>
          <w:szCs w:val="24"/>
        </w:rPr>
        <w:t>11．招标文件的编制与组成</w:t>
      </w:r>
      <w:bookmarkEnd w:id="77"/>
      <w:bookmarkEnd w:id="78"/>
      <w:bookmarkEnd w:id="79"/>
      <w:bookmarkEnd w:id="80"/>
      <w:bookmarkEnd w:id="81"/>
    </w:p>
    <w:p w14:paraId="651E8A1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5FA536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60390B5F"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07761D39"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594BC1C9"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4A56310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67A4DBA5"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3A8B48E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0C794281"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22F90E41"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47A4A0B7"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11B662CD"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1CF90F8B"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19D5FC6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414091A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65214B4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49529E51"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01905EF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1A9920C0"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w:t>
      </w:r>
      <w:proofErr w:type="gramStart"/>
      <w:r w:rsidRPr="00967BEF">
        <w:rPr>
          <w:rFonts w:ascii="Times New Roman" w:eastAsia="宋体" w:hAnsi="Times New Roman" w:cs="Times New Roman" w:hint="eastAsia"/>
          <w:szCs w:val="21"/>
        </w:rPr>
        <w:t>章公开</w:t>
      </w:r>
      <w:proofErr w:type="gramEnd"/>
      <w:r w:rsidRPr="00967BEF">
        <w:rPr>
          <w:rFonts w:ascii="Times New Roman" w:eastAsia="宋体" w:hAnsi="Times New Roman" w:cs="Times New Roman" w:hint="eastAsia"/>
          <w:szCs w:val="21"/>
        </w:rPr>
        <w:t>招标失败的后续处理</w:t>
      </w:r>
    </w:p>
    <w:p w14:paraId="7F8A1D7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709A7BD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718EFD70" w14:textId="77777777" w:rsidR="00967BEF" w:rsidRPr="00967BEF" w:rsidRDefault="00967BEF" w:rsidP="00967BEF">
      <w:pPr>
        <w:ind w:firstLineChars="196" w:firstLine="412"/>
        <w:rPr>
          <w:rFonts w:ascii="宋体" w:eastAsia="宋体" w:hAnsi="宋体" w:cs="Times New Roman"/>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159DB36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DF7C6F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2"/>
      <w:bookmarkEnd w:id="83"/>
      <w:bookmarkEnd w:id="84"/>
      <w:bookmarkEnd w:id="85"/>
      <w:bookmarkEnd w:id="86"/>
      <w:bookmarkEnd w:id="87"/>
      <w:bookmarkEnd w:id="88"/>
    </w:p>
    <w:p w14:paraId="0599B294"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746482FF"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4F02696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2A93269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9"/>
      <w:bookmarkEnd w:id="90"/>
      <w:bookmarkEnd w:id="91"/>
      <w:bookmarkEnd w:id="92"/>
      <w:bookmarkEnd w:id="93"/>
      <w:bookmarkEnd w:id="94"/>
      <w:bookmarkEnd w:id="95"/>
    </w:p>
    <w:p w14:paraId="6A3BED81" w14:textId="77777777" w:rsidR="00967BEF" w:rsidRPr="00967BEF" w:rsidRDefault="00967BEF" w:rsidP="00967BEF">
      <w:pPr>
        <w:ind w:firstLineChars="196" w:firstLine="412"/>
        <w:rPr>
          <w:rFonts w:ascii="宋体" w:eastAsia="宋体" w:hAnsi="宋体" w:cs="Times New Roman"/>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181363B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3AE5A5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71270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96B6DF3"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7"/>
      <w:bookmarkEnd w:id="98"/>
      <w:bookmarkEnd w:id="99"/>
      <w:bookmarkEnd w:id="100"/>
      <w:bookmarkEnd w:id="101"/>
      <w:bookmarkEnd w:id="102"/>
      <w:r w:rsidRPr="00967BEF">
        <w:rPr>
          <w:rFonts w:ascii="Arial" w:eastAsia="黑体" w:hAnsi="Arial" w:cs="Times New Roman" w:hint="eastAsia"/>
          <w:b/>
          <w:bCs/>
          <w:sz w:val="28"/>
          <w:szCs w:val="28"/>
        </w:rPr>
        <w:t>的编制</w:t>
      </w:r>
    </w:p>
    <w:p w14:paraId="6965E8A7" w14:textId="77777777" w:rsidR="00967BEF" w:rsidRPr="00967BEF" w:rsidRDefault="00967BEF" w:rsidP="00967BEF">
      <w:pPr>
        <w:spacing w:line="360" w:lineRule="auto"/>
        <w:rPr>
          <w:rFonts w:ascii="黑体" w:eastAsia="黑体" w:hAnsi="宋体" w:cs="Times New Roman"/>
          <w:sz w:val="24"/>
          <w:szCs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967BEF">
        <w:rPr>
          <w:rFonts w:ascii="黑体" w:eastAsia="黑体" w:hAnsi="宋体" w:cs="Times New Roman" w:hint="eastAsia"/>
          <w:sz w:val="24"/>
          <w:szCs w:val="24"/>
        </w:rPr>
        <w:t>14．投标文件的语言及度量单位</w:t>
      </w:r>
      <w:bookmarkEnd w:id="103"/>
      <w:bookmarkEnd w:id="104"/>
      <w:bookmarkEnd w:id="105"/>
      <w:bookmarkEnd w:id="106"/>
      <w:bookmarkEnd w:id="107"/>
      <w:bookmarkEnd w:id="108"/>
      <w:bookmarkEnd w:id="109"/>
    </w:p>
    <w:p w14:paraId="059B45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0CC02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1D8C3C6A" w14:textId="77777777" w:rsidR="00967BEF" w:rsidRPr="00967BEF" w:rsidRDefault="00967BEF" w:rsidP="00967BEF">
      <w:pPr>
        <w:spacing w:line="360" w:lineRule="auto"/>
        <w:rPr>
          <w:rFonts w:ascii="黑体" w:eastAsia="黑体" w:hAnsi="宋体" w:cs="Times New Roman"/>
          <w:sz w:val="24"/>
          <w:szCs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967BEF">
        <w:rPr>
          <w:rFonts w:ascii="黑体" w:eastAsia="黑体" w:hAnsi="宋体" w:cs="Times New Roman" w:hint="eastAsia"/>
          <w:sz w:val="24"/>
          <w:szCs w:val="24"/>
        </w:rPr>
        <w:t>15．投标文件的组成</w:t>
      </w:r>
      <w:bookmarkEnd w:id="110"/>
      <w:bookmarkEnd w:id="111"/>
      <w:bookmarkEnd w:id="112"/>
      <w:bookmarkEnd w:id="113"/>
      <w:bookmarkEnd w:id="114"/>
      <w:bookmarkEnd w:id="115"/>
      <w:bookmarkEnd w:id="116"/>
    </w:p>
    <w:p w14:paraId="27F6750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14:paraId="34F3F15F" w14:textId="77777777" w:rsidR="00967BEF" w:rsidRPr="00967BEF" w:rsidRDefault="00967BEF" w:rsidP="00967BEF">
      <w:pPr>
        <w:spacing w:line="360" w:lineRule="auto"/>
        <w:rPr>
          <w:rFonts w:ascii="黑体" w:eastAsia="黑体" w:hAnsi="宋体" w:cs="Times New Roman"/>
          <w:sz w:val="24"/>
          <w:szCs w:val="24"/>
        </w:rPr>
      </w:pPr>
      <w:bookmarkStart w:id="124" w:name="_Toc100052380"/>
      <w:bookmarkEnd w:id="117"/>
      <w:r w:rsidRPr="00967BEF">
        <w:rPr>
          <w:rFonts w:ascii="黑体" w:eastAsia="黑体" w:hAnsi="宋体" w:cs="Times New Roman" w:hint="eastAsia"/>
          <w:sz w:val="24"/>
          <w:szCs w:val="24"/>
        </w:rPr>
        <w:t>16．投标文件格式</w:t>
      </w:r>
      <w:bookmarkEnd w:id="118"/>
      <w:bookmarkEnd w:id="119"/>
      <w:bookmarkEnd w:id="120"/>
      <w:bookmarkEnd w:id="121"/>
      <w:bookmarkEnd w:id="122"/>
      <w:bookmarkEnd w:id="123"/>
      <w:bookmarkEnd w:id="124"/>
    </w:p>
    <w:p w14:paraId="0D7F97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14:paraId="72F59906" w14:textId="77777777" w:rsidR="00967BEF" w:rsidRPr="00967BEF" w:rsidRDefault="00967BEF" w:rsidP="00967BEF">
      <w:pPr>
        <w:spacing w:line="360" w:lineRule="auto"/>
        <w:rPr>
          <w:rFonts w:ascii="黑体" w:eastAsia="黑体" w:hAnsi="宋体" w:cs="Times New Roman"/>
          <w:sz w:val="24"/>
          <w:szCs w:val="24"/>
        </w:rPr>
      </w:pPr>
      <w:bookmarkStart w:id="131" w:name="_Toc100052382"/>
      <w:r w:rsidRPr="00967BEF">
        <w:rPr>
          <w:rFonts w:ascii="黑体" w:eastAsia="黑体" w:hAnsi="宋体" w:cs="Times New Roman" w:hint="eastAsia"/>
          <w:sz w:val="24"/>
          <w:szCs w:val="24"/>
        </w:rPr>
        <w:t>17．投标货币</w:t>
      </w:r>
      <w:bookmarkEnd w:id="125"/>
      <w:bookmarkEnd w:id="126"/>
      <w:bookmarkEnd w:id="127"/>
      <w:bookmarkEnd w:id="128"/>
      <w:bookmarkEnd w:id="129"/>
      <w:bookmarkEnd w:id="130"/>
      <w:bookmarkEnd w:id="131"/>
    </w:p>
    <w:p w14:paraId="52FC612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37281D9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1904E0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B36F7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36BF54C3"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652384FE"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1EB20168"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2DECB34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CA72D25"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647BC9A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7BF48E3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7001DA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122E3BD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18.6为保证公平公正，除非另有规定或说明，投标人对同一货物或服务投标时，不得同</w:t>
      </w:r>
      <w:r w:rsidRPr="00967BEF">
        <w:rPr>
          <w:rFonts w:ascii="宋体" w:eastAsia="宋体" w:hAnsi="宋体" w:cs="Times New Roman" w:hint="eastAsia"/>
          <w:szCs w:val="21"/>
        </w:rPr>
        <w:lastRenderedPageBreak/>
        <w:t>时提供两套或两套以上的投标方案。</w:t>
      </w:r>
    </w:p>
    <w:p w14:paraId="12BB8F9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408042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138281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10C06CB9" w14:textId="77777777" w:rsidR="00967BEF" w:rsidRPr="00967BEF" w:rsidRDefault="00967BEF" w:rsidP="00967BEF">
      <w:pPr>
        <w:spacing w:line="360" w:lineRule="auto"/>
        <w:rPr>
          <w:rFonts w:ascii="黑体" w:eastAsia="黑体" w:hAnsi="宋体" w:cs="Times New Roman"/>
          <w:sz w:val="24"/>
          <w:szCs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967BEF">
        <w:rPr>
          <w:rFonts w:ascii="黑体" w:eastAsia="黑体" w:hAnsi="宋体" w:cs="Times New Roman" w:hint="eastAsia"/>
          <w:sz w:val="24"/>
          <w:szCs w:val="24"/>
        </w:rPr>
        <w:t>20．投标有效期</w:t>
      </w:r>
      <w:bookmarkEnd w:id="132"/>
      <w:bookmarkEnd w:id="133"/>
      <w:bookmarkEnd w:id="134"/>
      <w:bookmarkEnd w:id="135"/>
      <w:bookmarkEnd w:id="136"/>
      <w:bookmarkEnd w:id="137"/>
      <w:bookmarkEnd w:id="138"/>
    </w:p>
    <w:p w14:paraId="4117AB1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440B0F1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774F6DC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3D334582" w14:textId="77777777" w:rsidR="00967BEF" w:rsidRPr="00967BEF" w:rsidRDefault="00967BEF" w:rsidP="00967BEF">
      <w:pPr>
        <w:spacing w:line="360" w:lineRule="auto"/>
        <w:rPr>
          <w:rFonts w:ascii="黑体" w:eastAsia="黑体" w:hAnsi="宋体" w:cs="Times New Roman"/>
          <w:sz w:val="24"/>
          <w:szCs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967BEF">
        <w:rPr>
          <w:rFonts w:ascii="黑体" w:eastAsia="黑体" w:hAnsi="宋体" w:cs="Times New Roman" w:hint="eastAsia"/>
          <w:sz w:val="24"/>
          <w:szCs w:val="24"/>
        </w:rPr>
        <w:t>21．投标</w:t>
      </w:r>
      <w:bookmarkEnd w:id="139"/>
      <w:bookmarkEnd w:id="140"/>
      <w:bookmarkEnd w:id="141"/>
      <w:bookmarkEnd w:id="142"/>
      <w:bookmarkEnd w:id="143"/>
      <w:bookmarkEnd w:id="144"/>
      <w:bookmarkEnd w:id="145"/>
      <w:r w:rsidRPr="00967BEF">
        <w:rPr>
          <w:rFonts w:ascii="黑体" w:eastAsia="黑体" w:hAnsi="宋体" w:cs="Times New Roman" w:hint="eastAsia"/>
          <w:sz w:val="24"/>
          <w:szCs w:val="24"/>
        </w:rPr>
        <w:t>保证金</w:t>
      </w:r>
    </w:p>
    <w:p w14:paraId="72FE5A60" w14:textId="77777777" w:rsidR="00967BEF" w:rsidRPr="00967BEF" w:rsidRDefault="00967BEF" w:rsidP="00967BEF">
      <w:pPr>
        <w:ind w:firstLineChars="196" w:firstLine="412"/>
        <w:rPr>
          <w:rFonts w:ascii="宋体" w:eastAsia="宋体" w:hAnsi="宋体" w:cs="Times New Roman"/>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967BEF">
        <w:rPr>
          <w:rFonts w:ascii="宋体" w:eastAsia="宋体" w:hAnsi="宋体" w:cs="Times New Roman" w:hint="eastAsia"/>
          <w:szCs w:val="21"/>
        </w:rPr>
        <w:t>21.1投标保证金的缴纳：</w:t>
      </w:r>
    </w:p>
    <w:p w14:paraId="22DE0006"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39B3B6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3E6A620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12400FC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3EAAC9B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390A668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5F0CF19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0E9DC4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559A02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1064D9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07F6D24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22ED4B1A"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0466FA78"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Pr="00967BEF">
        <w:rPr>
          <w:rFonts w:ascii="宋体" w:eastAsia="宋体" w:hAnsi="宋体" w:cs="宋体"/>
          <w:b/>
          <w:kern w:val="0"/>
          <w:szCs w:val="21"/>
        </w:rPr>
        <w:t>7484 6706 4612</w:t>
      </w:r>
    </w:p>
    <w:p w14:paraId="7DA36EC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01DE00C5"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3CD040D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6"/>
      <w:bookmarkEnd w:id="147"/>
      <w:bookmarkEnd w:id="148"/>
      <w:bookmarkEnd w:id="149"/>
      <w:bookmarkEnd w:id="150"/>
      <w:bookmarkEnd w:id="151"/>
      <w:bookmarkEnd w:id="152"/>
    </w:p>
    <w:p w14:paraId="1C541F3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623E912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552FE34" w14:textId="77777777" w:rsidR="00967BEF" w:rsidRPr="00967BEF" w:rsidRDefault="00967BEF" w:rsidP="00967BEF">
      <w:pPr>
        <w:spacing w:line="360" w:lineRule="auto"/>
        <w:rPr>
          <w:rFonts w:ascii="黑体" w:eastAsia="黑体" w:hAnsi="宋体" w:cs="Times New Roman"/>
          <w:sz w:val="24"/>
          <w:szCs w:val="24"/>
        </w:rPr>
      </w:pPr>
      <w:bookmarkStart w:id="153" w:name="_Toc73517661"/>
      <w:bookmarkStart w:id="154" w:name="_Toc73518139"/>
      <w:bookmarkStart w:id="155" w:name="_Toc73521569"/>
      <w:bookmarkStart w:id="156" w:name="_Toc73521657"/>
      <w:bookmarkStart w:id="157"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3"/>
      <w:bookmarkEnd w:id="154"/>
      <w:bookmarkEnd w:id="155"/>
      <w:bookmarkEnd w:id="156"/>
      <w:bookmarkEnd w:id="157"/>
    </w:p>
    <w:p w14:paraId="2BEEC87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028E34B6"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2488E0A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321FBC9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0692CDBE"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sidRPr="00967BEF">
        <w:rPr>
          <w:rFonts w:ascii="Arial" w:eastAsia="黑体" w:hAnsi="Arial" w:cs="Times New Roman" w:hint="eastAsia"/>
          <w:b/>
          <w:bCs/>
          <w:sz w:val="28"/>
          <w:szCs w:val="28"/>
        </w:rPr>
        <w:t>投标文件</w:t>
      </w:r>
      <w:bookmarkEnd w:id="158"/>
      <w:bookmarkEnd w:id="159"/>
      <w:bookmarkEnd w:id="160"/>
      <w:bookmarkEnd w:id="161"/>
      <w:bookmarkEnd w:id="162"/>
      <w:bookmarkEnd w:id="163"/>
      <w:r w:rsidRPr="00967BEF">
        <w:rPr>
          <w:rFonts w:ascii="Arial" w:eastAsia="黑体" w:hAnsi="Arial" w:cs="Times New Roman" w:hint="eastAsia"/>
          <w:b/>
          <w:bCs/>
          <w:sz w:val="28"/>
          <w:szCs w:val="28"/>
        </w:rPr>
        <w:t>的递交</w:t>
      </w:r>
    </w:p>
    <w:p w14:paraId="48EBA02E" w14:textId="77777777" w:rsidR="00967BEF" w:rsidRPr="00967BEF" w:rsidRDefault="00967BEF" w:rsidP="00967BEF">
      <w:pPr>
        <w:spacing w:line="360" w:lineRule="auto"/>
        <w:rPr>
          <w:rFonts w:ascii="黑体" w:eastAsia="黑体" w:hAnsi="宋体" w:cs="Times New Roman"/>
          <w:sz w:val="24"/>
          <w:szCs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967BEF">
        <w:rPr>
          <w:rFonts w:ascii="黑体" w:eastAsia="黑体" w:hAnsi="宋体" w:cs="Times New Roman" w:hint="eastAsia"/>
          <w:sz w:val="24"/>
          <w:szCs w:val="24"/>
        </w:rPr>
        <w:t>24．投标书的保密</w:t>
      </w:r>
    </w:p>
    <w:p w14:paraId="126CDA5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7501A02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5A6938B4" w14:textId="77777777" w:rsidR="00967BEF" w:rsidRPr="00967BEF" w:rsidRDefault="00967BEF" w:rsidP="00967BEF">
      <w:pPr>
        <w:spacing w:line="360" w:lineRule="auto"/>
        <w:rPr>
          <w:rFonts w:ascii="Times New Roman" w:eastAsia="宋体" w:hAnsi="Times New Roman" w:cs="Times New Roman"/>
          <w:sz w:val="24"/>
          <w:szCs w:val="24"/>
        </w:rPr>
      </w:pPr>
    </w:p>
    <w:p w14:paraId="11B1311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55B47E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085350A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7F4A9B9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6C3EF5A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4662B167"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533C9D00"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575FE802"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15547AD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64F9ED2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630B3FC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419B0D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7468E2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76C9A9E5"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967BEF">
        <w:rPr>
          <w:rFonts w:ascii="Arial" w:eastAsia="黑体" w:hAnsi="Arial" w:cs="Times New Roman" w:hint="eastAsia"/>
          <w:b/>
          <w:bCs/>
          <w:sz w:val="28"/>
          <w:szCs w:val="28"/>
        </w:rPr>
        <w:t>开标</w:t>
      </w:r>
      <w:bookmarkEnd w:id="171"/>
      <w:bookmarkEnd w:id="172"/>
      <w:bookmarkEnd w:id="173"/>
      <w:bookmarkEnd w:id="174"/>
      <w:bookmarkEnd w:id="175"/>
      <w:bookmarkEnd w:id="176"/>
    </w:p>
    <w:p w14:paraId="3187BDE3" w14:textId="77777777" w:rsidR="00967BEF" w:rsidRPr="00967BEF" w:rsidRDefault="00967BEF" w:rsidP="00967BEF">
      <w:pPr>
        <w:spacing w:line="360" w:lineRule="auto"/>
        <w:rPr>
          <w:rFonts w:ascii="黑体" w:eastAsia="黑体" w:hAnsi="宋体" w:cs="Times New Roman"/>
          <w:sz w:val="24"/>
          <w:szCs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967BEF">
        <w:rPr>
          <w:rFonts w:ascii="黑体" w:eastAsia="黑体" w:hAnsi="宋体" w:cs="Times New Roman" w:hint="eastAsia"/>
          <w:sz w:val="24"/>
          <w:szCs w:val="24"/>
        </w:rPr>
        <w:t>28．开标</w:t>
      </w:r>
      <w:bookmarkEnd w:id="177"/>
      <w:bookmarkEnd w:id="178"/>
      <w:bookmarkEnd w:id="179"/>
      <w:bookmarkEnd w:id="180"/>
      <w:bookmarkEnd w:id="181"/>
      <w:bookmarkEnd w:id="182"/>
      <w:bookmarkEnd w:id="183"/>
    </w:p>
    <w:p w14:paraId="3F8C8582" w14:textId="77777777" w:rsidR="00967BEF" w:rsidRPr="00967BEF" w:rsidRDefault="00967BEF" w:rsidP="00967BEF">
      <w:pPr>
        <w:ind w:firstLineChars="171" w:firstLine="359"/>
        <w:rPr>
          <w:rFonts w:ascii="宋体" w:eastAsia="宋体" w:hAnsi="宋体" w:cs="Times New Roman"/>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0CEA901D"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5"/>
      <w:bookmarkEnd w:id="186"/>
      <w:bookmarkEnd w:id="187"/>
      <w:bookmarkEnd w:id="188"/>
      <w:r w:rsidRPr="00967BEF">
        <w:rPr>
          <w:rFonts w:ascii="Arial" w:eastAsia="黑体" w:hAnsi="Arial" w:cs="Times New Roman" w:hint="eastAsia"/>
          <w:b/>
          <w:bCs/>
          <w:sz w:val="28"/>
          <w:szCs w:val="28"/>
        </w:rPr>
        <w:t>要求</w:t>
      </w:r>
      <w:bookmarkEnd w:id="189"/>
      <w:bookmarkEnd w:id="190"/>
    </w:p>
    <w:p w14:paraId="1DA771BE" w14:textId="77777777" w:rsidR="00967BEF" w:rsidRPr="00967BEF" w:rsidRDefault="00967BEF" w:rsidP="00967BEF">
      <w:pPr>
        <w:spacing w:line="360" w:lineRule="auto"/>
        <w:rPr>
          <w:rFonts w:ascii="黑体" w:eastAsia="黑体" w:hAnsi="宋体" w:cs="Times New Roman"/>
          <w:sz w:val="24"/>
          <w:szCs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967BEF">
        <w:rPr>
          <w:rFonts w:ascii="黑体" w:eastAsia="黑体" w:hAnsi="宋体" w:cs="Times New Roman" w:hint="eastAsia"/>
          <w:sz w:val="24"/>
          <w:szCs w:val="24"/>
        </w:rPr>
        <w:t>29．评标委员会组成</w:t>
      </w:r>
    </w:p>
    <w:p w14:paraId="3BC34B4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4E2AF685"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61403A7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780F9B2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09C022A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2AFE215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72518A59"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3D357BA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47D6AC1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119494B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0C1A30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63CA7B3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69E6F94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5CF5E7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60AC769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534D8B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60DAF95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4B9C2CC3"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416E0A7C"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9" w:name="_Toc100052397"/>
      <w:bookmarkStart w:id="200" w:name="_Toc101074883"/>
      <w:r w:rsidRPr="00967BEF">
        <w:rPr>
          <w:rFonts w:ascii="Arial" w:eastAsia="黑体" w:hAnsi="Arial" w:cs="Times New Roman"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sidRPr="00967BEF">
        <w:rPr>
          <w:rFonts w:ascii="Arial" w:eastAsia="黑体" w:hAnsi="Arial" w:cs="Times New Roman" w:hint="eastAsia"/>
          <w:b/>
          <w:bCs/>
          <w:sz w:val="28"/>
          <w:szCs w:val="28"/>
        </w:rPr>
        <w:t>及评标方法</w:t>
      </w:r>
      <w:bookmarkEnd w:id="199"/>
      <w:bookmarkEnd w:id="200"/>
    </w:p>
    <w:p w14:paraId="35950220" w14:textId="77777777" w:rsidR="00967BEF" w:rsidRPr="00967BEF" w:rsidRDefault="00967BEF" w:rsidP="00967BEF">
      <w:pPr>
        <w:spacing w:line="360" w:lineRule="auto"/>
        <w:rPr>
          <w:rFonts w:ascii="黑体" w:eastAsia="黑体" w:hAnsi="宋体" w:cs="Times New Roman"/>
          <w:sz w:val="24"/>
          <w:szCs w:val="24"/>
        </w:rPr>
      </w:pPr>
      <w:bookmarkStart w:id="206" w:name="_Toc100052398"/>
      <w:r w:rsidRPr="00967BEF">
        <w:rPr>
          <w:rFonts w:ascii="黑体" w:eastAsia="黑体" w:hAnsi="宋体" w:cs="Times New Roman" w:hint="eastAsia"/>
          <w:sz w:val="24"/>
          <w:szCs w:val="24"/>
        </w:rPr>
        <w:t>32．投标文件初审</w:t>
      </w:r>
      <w:bookmarkEnd w:id="206"/>
    </w:p>
    <w:bookmarkEnd w:id="202"/>
    <w:bookmarkEnd w:id="203"/>
    <w:bookmarkEnd w:id="204"/>
    <w:bookmarkEnd w:id="205"/>
    <w:p w14:paraId="307F5F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2183E9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5CA73016"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14ECB155"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575BCE96" w14:textId="77777777" w:rsidR="00967BEF" w:rsidRPr="00967BEF" w:rsidRDefault="00967BEF" w:rsidP="00967BEF">
      <w:pPr>
        <w:spacing w:line="360" w:lineRule="auto"/>
        <w:rPr>
          <w:rFonts w:ascii="黑体" w:eastAsia="黑体" w:hAnsi="宋体" w:cs="Times New Roman"/>
          <w:sz w:val="24"/>
          <w:szCs w:val="24"/>
        </w:rPr>
      </w:pPr>
      <w:bookmarkStart w:id="207" w:name="_Toc100052399"/>
      <w:r w:rsidRPr="00967BEF">
        <w:rPr>
          <w:rFonts w:ascii="黑体" w:eastAsia="黑体" w:hAnsi="宋体" w:cs="Times New Roman" w:hint="eastAsia"/>
          <w:sz w:val="24"/>
          <w:szCs w:val="24"/>
        </w:rPr>
        <w:t>33．澄清有关问题</w:t>
      </w:r>
      <w:bookmarkEnd w:id="207"/>
    </w:p>
    <w:p w14:paraId="78113FFB" w14:textId="77777777" w:rsidR="00967BEF" w:rsidRPr="00967BEF" w:rsidRDefault="00967BEF" w:rsidP="00967BEF">
      <w:pPr>
        <w:ind w:firstLineChars="196" w:firstLine="412"/>
        <w:rPr>
          <w:rFonts w:ascii="宋体" w:eastAsia="宋体" w:hAnsi="宋体" w:cs="Times New Roman"/>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48D08B2D" w14:textId="77777777" w:rsidR="00967BEF" w:rsidRPr="00967BEF" w:rsidRDefault="00967BEF" w:rsidP="00967BEF">
      <w:pPr>
        <w:spacing w:line="360" w:lineRule="auto"/>
        <w:rPr>
          <w:rFonts w:ascii="黑体" w:eastAsia="黑体" w:hAnsi="宋体" w:cs="Times New Roman"/>
          <w:sz w:val="24"/>
          <w:szCs w:val="24"/>
        </w:rPr>
      </w:pPr>
      <w:bookmarkStart w:id="215" w:name="_Toc73517673"/>
      <w:bookmarkStart w:id="216" w:name="_Toc73518151"/>
      <w:bookmarkStart w:id="217" w:name="_Toc73521581"/>
      <w:bookmarkStart w:id="218" w:name="_Toc73521669"/>
      <w:bookmarkStart w:id="219" w:name="_Toc100052400"/>
      <w:r w:rsidRPr="00967BEF">
        <w:rPr>
          <w:rFonts w:ascii="黑体" w:eastAsia="黑体" w:hAnsi="宋体" w:cs="Times New Roman" w:hint="eastAsia"/>
          <w:sz w:val="24"/>
          <w:szCs w:val="24"/>
        </w:rPr>
        <w:t>34．错误的修正</w:t>
      </w:r>
      <w:bookmarkEnd w:id="215"/>
      <w:bookmarkEnd w:id="216"/>
      <w:bookmarkEnd w:id="217"/>
      <w:bookmarkEnd w:id="218"/>
      <w:bookmarkEnd w:id="219"/>
    </w:p>
    <w:p w14:paraId="0378151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30CDE1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65599C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39DA69D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0B1BFE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4C015B1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6B0F47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443AFA7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25A8B74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548BC9C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11C9A15B" w14:textId="77777777" w:rsidR="00967BEF" w:rsidRPr="00967BEF" w:rsidRDefault="00967BEF" w:rsidP="00967BEF">
      <w:pPr>
        <w:spacing w:line="360" w:lineRule="auto"/>
        <w:rPr>
          <w:rFonts w:ascii="黑体" w:eastAsia="黑体" w:hAnsi="宋体" w:cs="Times New Roman"/>
          <w:sz w:val="24"/>
          <w:szCs w:val="24"/>
        </w:rPr>
      </w:pPr>
      <w:bookmarkStart w:id="220" w:name="_Toc100052401"/>
      <w:r w:rsidRPr="00967BEF">
        <w:rPr>
          <w:rFonts w:ascii="黑体" w:eastAsia="黑体" w:hAnsi="宋体" w:cs="Times New Roman" w:hint="eastAsia"/>
          <w:sz w:val="24"/>
          <w:szCs w:val="24"/>
        </w:rPr>
        <w:t>35．投标文件的</w:t>
      </w:r>
      <w:bookmarkEnd w:id="211"/>
      <w:bookmarkEnd w:id="212"/>
      <w:bookmarkEnd w:id="213"/>
      <w:bookmarkEnd w:id="214"/>
      <w:r w:rsidRPr="00967BEF">
        <w:rPr>
          <w:rFonts w:ascii="黑体" w:eastAsia="黑体" w:hAnsi="宋体" w:cs="Times New Roman" w:hint="eastAsia"/>
          <w:sz w:val="24"/>
          <w:szCs w:val="24"/>
        </w:rPr>
        <w:t>比较与评价</w:t>
      </w:r>
      <w:bookmarkEnd w:id="220"/>
    </w:p>
    <w:p w14:paraId="7F3FD86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4F5DD80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5E35AB6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4BFDA25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5C49396B" w14:textId="77777777" w:rsidR="00967BEF" w:rsidRPr="00967BEF" w:rsidRDefault="00967BEF" w:rsidP="00967BEF">
      <w:pPr>
        <w:spacing w:line="360" w:lineRule="auto"/>
        <w:rPr>
          <w:rFonts w:ascii="黑体" w:eastAsia="黑体" w:hAnsi="宋体" w:cs="Times New Roman"/>
          <w:sz w:val="24"/>
          <w:szCs w:val="24"/>
        </w:rPr>
      </w:pPr>
      <w:bookmarkStart w:id="221" w:name="_Toc100052402"/>
      <w:r w:rsidRPr="00967BEF">
        <w:rPr>
          <w:rFonts w:ascii="黑体" w:eastAsia="黑体" w:hAnsi="宋体" w:cs="Times New Roman" w:hint="eastAsia"/>
          <w:sz w:val="24"/>
          <w:szCs w:val="24"/>
        </w:rPr>
        <w:t>37．评标方法</w:t>
      </w:r>
      <w:bookmarkEnd w:id="221"/>
    </w:p>
    <w:p w14:paraId="002CB3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4E00A208"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2" w:name="评标方法2"/>
      <w:r w:rsidRPr="00967BEF">
        <w:rPr>
          <w:rFonts w:ascii="宋体" w:eastAsia="宋体" w:hAnsi="宋体" w:cs="Times New Roman" w:hint="eastAsia"/>
          <w:b/>
          <w:bCs/>
          <w:szCs w:val="21"/>
        </w:rPr>
        <w:t>最低评标价法</w:t>
      </w:r>
    </w:p>
    <w:p w14:paraId="0954F98F"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1BF68CFD"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2"/>
    </w:p>
    <w:p w14:paraId="5C8B7590" w14:textId="77777777" w:rsidR="00967BEF" w:rsidRPr="00967BEF" w:rsidRDefault="00967BEF" w:rsidP="00967BEF">
      <w:pPr>
        <w:ind w:firstLineChars="196" w:firstLine="412"/>
        <w:rPr>
          <w:rFonts w:ascii="宋体" w:eastAsia="宋体" w:hAnsi="宋体" w:cs="Times New Roman"/>
          <w:bCs/>
          <w:szCs w:val="21"/>
        </w:rPr>
      </w:pPr>
      <w:bookmarkStart w:id="223"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6D2A033B"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7FCADA2D"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2420F858"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1FE41586"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3"/>
      <w:r w:rsidRPr="00967BEF">
        <w:rPr>
          <w:rFonts w:ascii="宋体" w:eastAsia="宋体" w:hAnsi="宋体" w:cs="Times New Roman" w:hint="eastAsia"/>
          <w:b/>
          <w:bCs/>
          <w:szCs w:val="21"/>
        </w:rPr>
        <w:t>见本项目招标文件专用条款的相关内容。</w:t>
      </w:r>
    </w:p>
    <w:p w14:paraId="0C1A6916"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6C3E155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24C53B6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3D84392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2采用最低评标价法的，按投标报价由低到高顺序排列，投标报价相同的，按技术指标优劣顺序排列。评标委员会认为，排在前面的供应商的最低投标报价或者某些分项报价明</w:t>
      </w:r>
      <w:r w:rsidRPr="00967BEF">
        <w:rPr>
          <w:rFonts w:ascii="宋体" w:eastAsia="宋体" w:hAnsi="宋体" w:cs="Times New Roman" w:hint="eastAsia"/>
          <w:szCs w:val="21"/>
        </w:rPr>
        <w:lastRenderedPageBreak/>
        <w:t>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149268F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4FD26C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568B0CFF" w14:textId="77777777" w:rsidR="00967BEF" w:rsidRPr="00967BEF" w:rsidRDefault="00967BEF" w:rsidP="00967BEF">
      <w:pPr>
        <w:spacing w:line="360" w:lineRule="auto"/>
        <w:rPr>
          <w:rFonts w:ascii="黑体" w:eastAsia="黑体" w:hAnsi="宋体" w:cs="Times New Roman"/>
          <w:sz w:val="24"/>
          <w:szCs w:val="24"/>
        </w:rPr>
      </w:pPr>
      <w:bookmarkStart w:id="224" w:name="_Toc100052404"/>
      <w:r w:rsidRPr="00967BEF">
        <w:rPr>
          <w:rFonts w:ascii="黑体" w:eastAsia="黑体" w:hAnsi="宋体" w:cs="Times New Roman" w:hint="eastAsia"/>
          <w:sz w:val="24"/>
          <w:szCs w:val="24"/>
        </w:rPr>
        <w:t>39．编写评标报告</w:t>
      </w:r>
      <w:bookmarkEnd w:id="224"/>
    </w:p>
    <w:p w14:paraId="2F7E78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1EBC0C9" w14:textId="77777777" w:rsidR="00967BEF" w:rsidRPr="00967BEF" w:rsidRDefault="00967BEF" w:rsidP="00967BEF">
      <w:pPr>
        <w:spacing w:line="360" w:lineRule="auto"/>
        <w:rPr>
          <w:rFonts w:ascii="黑体" w:eastAsia="黑体" w:hAnsi="宋体" w:cs="Times New Roman"/>
          <w:sz w:val="24"/>
          <w:szCs w:val="24"/>
        </w:rPr>
      </w:pPr>
      <w:bookmarkStart w:id="225" w:name="_Toc100052405"/>
      <w:bookmarkStart w:id="226" w:name="_Toc73517681"/>
      <w:bookmarkStart w:id="227" w:name="_Toc73518159"/>
      <w:bookmarkStart w:id="228" w:name="_Toc73521588"/>
      <w:bookmarkStart w:id="229" w:name="_Toc73521676"/>
      <w:r w:rsidRPr="00967BEF">
        <w:rPr>
          <w:rFonts w:ascii="黑体" w:eastAsia="黑体" w:hAnsi="宋体" w:cs="Times New Roman" w:hint="eastAsia"/>
          <w:sz w:val="24"/>
          <w:szCs w:val="24"/>
        </w:rPr>
        <w:t>40．预中标公告</w:t>
      </w:r>
      <w:bookmarkEnd w:id="225"/>
    </w:p>
    <w:p w14:paraId="6C4FA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9"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45D60B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3F79ECD1" w14:textId="77777777" w:rsidR="00967BEF" w:rsidRPr="00967BEF" w:rsidRDefault="00967BEF" w:rsidP="00967BEF">
      <w:pPr>
        <w:spacing w:line="360" w:lineRule="auto"/>
        <w:rPr>
          <w:rFonts w:ascii="黑体" w:eastAsia="黑体" w:hAnsi="宋体" w:cs="Times New Roman"/>
          <w:sz w:val="24"/>
          <w:szCs w:val="24"/>
        </w:rPr>
      </w:pPr>
      <w:bookmarkStart w:id="230" w:name="_Toc100052406"/>
      <w:r w:rsidRPr="00967BEF">
        <w:rPr>
          <w:rFonts w:ascii="黑体" w:eastAsia="黑体" w:hAnsi="宋体" w:cs="Times New Roman" w:hint="eastAsia"/>
          <w:sz w:val="24"/>
          <w:szCs w:val="24"/>
        </w:rPr>
        <w:t>41．中标结果及中标通知书</w:t>
      </w:r>
      <w:bookmarkEnd w:id="230"/>
    </w:p>
    <w:bookmarkEnd w:id="226"/>
    <w:bookmarkEnd w:id="227"/>
    <w:bookmarkEnd w:id="228"/>
    <w:bookmarkEnd w:id="229"/>
    <w:p w14:paraId="437ED6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73FBD9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1FD380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100123FF"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31" w:name="bt合同的授予"/>
      <w:bookmarkStart w:id="232" w:name="_Toc73517678"/>
      <w:bookmarkStart w:id="233" w:name="_Toc73518156"/>
      <w:bookmarkStart w:id="234" w:name="_Toc100052407"/>
      <w:bookmarkStart w:id="235" w:name="_Toc101074884"/>
      <w:bookmarkEnd w:id="231"/>
      <w:r w:rsidRPr="00967BEF">
        <w:rPr>
          <w:rFonts w:ascii="Arial" w:eastAsia="黑体" w:hAnsi="Arial" w:cs="Times New Roman" w:hint="eastAsia"/>
          <w:b/>
          <w:bCs/>
          <w:sz w:val="28"/>
          <w:szCs w:val="28"/>
        </w:rPr>
        <w:lastRenderedPageBreak/>
        <w:t>公开招标失败的后续处理</w:t>
      </w:r>
    </w:p>
    <w:p w14:paraId="16CEBA3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13CA9BE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5ECB070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2DD8FD1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787256F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557FF68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2920C7E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69A180E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73DAAFD3"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27981B4E"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115C37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19C29F7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5A6CD3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1BFF85D5"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4BDF4A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765F6D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460A07D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09DB0F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33FEF4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5708FA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E84BEB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159581D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23A21B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1CF7593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582579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0C5491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92701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5BE40A8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5675093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62EFDFA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27639429"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3237ACDB"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1CEF1DBC"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1C547669"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6F4F6E1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553E466F"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5120FC7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79817F5F"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7800572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401D0FF9"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5FA86F8"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6718A4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3777E6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0DC451A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3F7D99C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5081823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136E76A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0FCA3D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5CA8517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404A3D1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7B1757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49784AC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26DA018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147938D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09873F3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24900A8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44F09AB5"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5D6BFE66"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2"/>
    <w:bookmarkEnd w:id="233"/>
    <w:bookmarkEnd w:id="234"/>
    <w:bookmarkEnd w:id="235"/>
    <w:p w14:paraId="130B776F"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39F191C6" w14:textId="77777777" w:rsidR="00967BEF" w:rsidRPr="00967BEF" w:rsidRDefault="00967BEF" w:rsidP="00967BEF">
      <w:pPr>
        <w:spacing w:line="360" w:lineRule="auto"/>
        <w:rPr>
          <w:rFonts w:ascii="黑体" w:eastAsia="黑体" w:hAnsi="宋体" w:cs="Times New Roman"/>
          <w:sz w:val="24"/>
          <w:szCs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967BEF">
        <w:rPr>
          <w:rFonts w:ascii="黑体" w:eastAsia="黑体" w:hAnsi="宋体" w:cs="Times New Roman" w:hint="eastAsia"/>
          <w:sz w:val="24"/>
          <w:szCs w:val="24"/>
        </w:rPr>
        <w:t>45．合同授予标准</w:t>
      </w:r>
      <w:bookmarkEnd w:id="237"/>
      <w:bookmarkEnd w:id="238"/>
      <w:bookmarkEnd w:id="239"/>
      <w:bookmarkEnd w:id="240"/>
      <w:bookmarkEnd w:id="241"/>
    </w:p>
    <w:p w14:paraId="0372387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4FECF769" w14:textId="77777777" w:rsidR="00967BEF" w:rsidRPr="00967BEF" w:rsidRDefault="00967BEF" w:rsidP="00967BEF">
      <w:pPr>
        <w:spacing w:line="360" w:lineRule="auto"/>
        <w:rPr>
          <w:rFonts w:ascii="黑体" w:eastAsia="黑体" w:hAnsi="宋体" w:cs="Times New Roman"/>
          <w:sz w:val="24"/>
          <w:szCs w:val="24"/>
        </w:rPr>
      </w:pPr>
      <w:bookmarkStart w:id="242" w:name="_Toc73517680"/>
      <w:bookmarkStart w:id="243" w:name="_Toc73518158"/>
      <w:bookmarkStart w:id="244" w:name="_Toc73521587"/>
      <w:bookmarkStart w:id="245" w:name="_Toc73521675"/>
      <w:bookmarkStart w:id="246" w:name="_Toc100052409"/>
      <w:r w:rsidRPr="00967BEF">
        <w:rPr>
          <w:rFonts w:ascii="黑体" w:eastAsia="黑体" w:hAnsi="宋体" w:cs="Times New Roman" w:hint="eastAsia"/>
          <w:sz w:val="24"/>
          <w:szCs w:val="24"/>
        </w:rPr>
        <w:t>46．</w:t>
      </w:r>
      <w:bookmarkEnd w:id="242"/>
      <w:bookmarkEnd w:id="243"/>
      <w:bookmarkEnd w:id="244"/>
      <w:bookmarkEnd w:id="245"/>
      <w:bookmarkEnd w:id="246"/>
      <w:r w:rsidRPr="00967BEF">
        <w:rPr>
          <w:rFonts w:ascii="黑体" w:eastAsia="黑体" w:hAnsi="宋体" w:cs="Times New Roman" w:hint="eastAsia"/>
          <w:sz w:val="24"/>
          <w:szCs w:val="24"/>
        </w:rPr>
        <w:t>接受和拒绝任何或所有投标的权力</w:t>
      </w:r>
    </w:p>
    <w:p w14:paraId="50DC4A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E18F0DC" w14:textId="77777777" w:rsidR="00967BEF" w:rsidRPr="00967BEF" w:rsidRDefault="00967BEF" w:rsidP="00967BEF">
      <w:pPr>
        <w:spacing w:line="360" w:lineRule="auto"/>
        <w:rPr>
          <w:rFonts w:ascii="黑体" w:eastAsia="黑体" w:hAnsi="宋体" w:cs="Times New Roman"/>
          <w:sz w:val="24"/>
          <w:szCs w:val="24"/>
        </w:rPr>
      </w:pPr>
      <w:bookmarkStart w:id="247" w:name="_Toc73517682"/>
      <w:bookmarkStart w:id="248" w:name="_Toc73518160"/>
      <w:bookmarkStart w:id="249" w:name="_Toc73521589"/>
      <w:bookmarkStart w:id="250" w:name="_Toc73521677"/>
      <w:bookmarkStart w:id="251" w:name="_Toc100052410"/>
      <w:r w:rsidRPr="00967BEF">
        <w:rPr>
          <w:rFonts w:ascii="黑体" w:eastAsia="黑体" w:hAnsi="宋体" w:cs="Times New Roman" w:hint="eastAsia"/>
          <w:sz w:val="24"/>
          <w:szCs w:val="24"/>
        </w:rPr>
        <w:t>47．合同协议书的签订</w:t>
      </w:r>
      <w:bookmarkEnd w:id="247"/>
      <w:bookmarkEnd w:id="248"/>
      <w:bookmarkEnd w:id="249"/>
      <w:bookmarkEnd w:id="250"/>
      <w:bookmarkEnd w:id="251"/>
    </w:p>
    <w:p w14:paraId="0DDCF49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709F7E45"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31BC193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182078CD"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30C702D3" w14:textId="77777777" w:rsidR="00967BEF" w:rsidRPr="00967BEF" w:rsidRDefault="00967BEF" w:rsidP="00967BEF">
      <w:pPr>
        <w:spacing w:line="360" w:lineRule="auto"/>
        <w:rPr>
          <w:rFonts w:ascii="黑体" w:eastAsia="黑体" w:hAnsi="宋体" w:cs="Times New Roman"/>
          <w:sz w:val="24"/>
          <w:szCs w:val="24"/>
        </w:rPr>
      </w:pPr>
      <w:bookmarkStart w:id="252" w:name="_Toc73517683"/>
      <w:bookmarkStart w:id="253" w:name="_Toc73518161"/>
      <w:bookmarkStart w:id="254" w:name="_Toc73521590"/>
      <w:bookmarkStart w:id="255" w:name="_Toc73521678"/>
      <w:bookmarkStart w:id="256" w:name="_Toc100052411"/>
      <w:r w:rsidRPr="00967BEF">
        <w:rPr>
          <w:rFonts w:ascii="黑体" w:eastAsia="黑体" w:hAnsi="宋体" w:cs="Times New Roman" w:hint="eastAsia"/>
          <w:sz w:val="24"/>
          <w:szCs w:val="24"/>
        </w:rPr>
        <w:t>48．履约担保</w:t>
      </w:r>
      <w:bookmarkEnd w:id="252"/>
      <w:bookmarkEnd w:id="253"/>
      <w:bookmarkEnd w:id="254"/>
      <w:bookmarkEnd w:id="255"/>
      <w:bookmarkEnd w:id="256"/>
    </w:p>
    <w:p w14:paraId="5DC434E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4B2DD94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38F6744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61D8AE8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50AD255F"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1D7F98A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43105B7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6592D14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4C738F3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08495B6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144BAB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44BBC3B7"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72501706"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05903AC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092C29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7E49B64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6CE3EA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7EAA65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6A052C4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638089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5539B15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2154D33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4E3877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675F30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49D0819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5F082A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575C66E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0EE5A3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1AB4086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07B3BF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15CB0C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29BBDBF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26F2032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2D6F84AD"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2A41995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31A49D2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132DFFB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66B7F6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3A8429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B2CBC9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7E4B3EB2" w14:textId="77777777" w:rsidR="00AB03A9" w:rsidRPr="00967BEF" w:rsidRDefault="00AB03A9" w:rsidP="00AB03A9"/>
    <w:p w14:paraId="27B13710" w14:textId="77777777" w:rsidR="00EB4369" w:rsidRDefault="00EB4369"/>
    <w:sectPr w:rsidR="00EB4369" w:rsidSect="00984EDC">
      <w:headerReference w:type="default" r:id="rId10"/>
      <w:footerReference w:type="even" r:id="rId11"/>
      <w:footerReference w:type="default" r:id="rId12"/>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295FF" w14:textId="77777777" w:rsidR="00CD0A5B" w:rsidRDefault="00CD0A5B">
      <w:r>
        <w:separator/>
      </w:r>
    </w:p>
  </w:endnote>
  <w:endnote w:type="continuationSeparator" w:id="0">
    <w:p w14:paraId="75F39A5F" w14:textId="77777777" w:rsidR="00CD0A5B" w:rsidRDefault="00CD0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CC493C" w:rsidRDefault="00CC493C">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CC493C" w:rsidRDefault="00CC493C">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CC493C" w:rsidRDefault="00CC493C">
    <w:pPr>
      <w:pStyle w:val="af8"/>
      <w:framePr w:wrap="around" w:vAnchor="text" w:hAnchor="margin" w:xAlign="center" w:y="1"/>
      <w:rPr>
        <w:rStyle w:val="af7"/>
      </w:rPr>
    </w:pPr>
    <w:r>
      <w:t xml:space="preserve">- </w:t>
    </w:r>
    <w:r>
      <w:fldChar w:fldCharType="begin"/>
    </w:r>
    <w:r>
      <w:instrText xml:space="preserve"> PAGE </w:instrText>
    </w:r>
    <w:r>
      <w:fldChar w:fldCharType="separate"/>
    </w:r>
    <w:r w:rsidR="004F1A74">
      <w:rPr>
        <w:noProof/>
      </w:rPr>
      <w:t>2</w:t>
    </w:r>
    <w:r>
      <w:rPr>
        <w:noProof/>
      </w:rPr>
      <w:fldChar w:fldCharType="end"/>
    </w:r>
    <w:r>
      <w:t xml:space="preserve"> -</w:t>
    </w:r>
  </w:p>
  <w:p w14:paraId="2CCEA156" w14:textId="77777777" w:rsidR="00CC493C" w:rsidRDefault="00CC493C">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CFFB5" w14:textId="77777777" w:rsidR="00CD0A5B" w:rsidRDefault="00CD0A5B">
      <w:r>
        <w:separator/>
      </w:r>
    </w:p>
  </w:footnote>
  <w:footnote w:type="continuationSeparator" w:id="0">
    <w:p w14:paraId="71973DA5" w14:textId="77777777" w:rsidR="00CD0A5B" w:rsidRDefault="00CD0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77777777" w:rsidR="00CC493C" w:rsidRDefault="00CC493C">
    <w:pPr>
      <w:pStyle w:val="af3"/>
    </w:pPr>
    <w:r w:rsidRPr="001B7492">
      <w:rPr>
        <w:rFonts w:hint="eastAsia"/>
      </w:rPr>
      <w:t>深圳大学招投标管理中心</w:t>
    </w:r>
    <w:r>
      <w:rPr>
        <w:rFonts w:hint="eastAsia"/>
      </w:rPr>
      <w:t xml:space="preserve">                                                    SZU2018077FW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7">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8">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3">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8">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849273A"/>
    <w:multiLevelType w:val="singleLevel"/>
    <w:tmpl w:val="5849273A"/>
    <w:lvl w:ilvl="0">
      <w:start w:val="1"/>
      <w:numFmt w:val="decimal"/>
      <w:suff w:val="nothing"/>
      <w:lvlText w:val="%1、"/>
      <w:lvlJc w:val="left"/>
    </w:lvl>
  </w:abstractNum>
  <w:abstractNum w:abstractNumId="21">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3">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8"/>
  </w:num>
  <w:num w:numId="4">
    <w:abstractNumId w:val="8"/>
  </w:num>
  <w:num w:numId="5">
    <w:abstractNumId w:val="6"/>
  </w:num>
  <w:num w:numId="6">
    <w:abstractNumId w:val="27"/>
  </w:num>
  <w:num w:numId="7">
    <w:abstractNumId w:val="7"/>
  </w:num>
  <w:num w:numId="8">
    <w:abstractNumId w:val="12"/>
  </w:num>
  <w:num w:numId="9">
    <w:abstractNumId w:val="20"/>
  </w:num>
  <w:num w:numId="10">
    <w:abstractNumId w:val="5"/>
  </w:num>
  <w:num w:numId="11">
    <w:abstractNumId w:val="26"/>
  </w:num>
  <w:num w:numId="12">
    <w:abstractNumId w:val="3"/>
  </w:num>
  <w:num w:numId="13">
    <w:abstractNumId w:val="22"/>
  </w:num>
  <w:num w:numId="14">
    <w:abstractNumId w:val="14"/>
  </w:num>
  <w:num w:numId="15">
    <w:abstractNumId w:val="10"/>
  </w:num>
  <w:num w:numId="16">
    <w:abstractNumId w:val="13"/>
  </w:num>
  <w:num w:numId="17">
    <w:abstractNumId w:val="11"/>
  </w:num>
  <w:num w:numId="18">
    <w:abstractNumId w:val="4"/>
  </w:num>
  <w:num w:numId="19">
    <w:abstractNumId w:val="21"/>
  </w:num>
  <w:num w:numId="20">
    <w:abstractNumId w:val="9"/>
  </w:num>
  <w:num w:numId="21">
    <w:abstractNumId w:val="23"/>
  </w:num>
  <w:num w:numId="22">
    <w:abstractNumId w:val="15"/>
  </w:num>
  <w:num w:numId="23">
    <w:abstractNumId w:val="24"/>
  </w:num>
  <w:num w:numId="24">
    <w:abstractNumId w:val="19"/>
  </w:num>
  <w:num w:numId="25">
    <w:abstractNumId w:val="17"/>
  </w:num>
  <w:num w:numId="26">
    <w:abstractNumId w:val="25"/>
  </w:num>
  <w:num w:numId="27">
    <w:abstractNumId w:val="2"/>
  </w:num>
  <w:num w:numId="2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64A4"/>
    <w:rsid w:val="00012241"/>
    <w:rsid w:val="00015546"/>
    <w:rsid w:val="000264C4"/>
    <w:rsid w:val="00027244"/>
    <w:rsid w:val="000276E0"/>
    <w:rsid w:val="0003110B"/>
    <w:rsid w:val="00037847"/>
    <w:rsid w:val="0004166E"/>
    <w:rsid w:val="000473A7"/>
    <w:rsid w:val="00052C12"/>
    <w:rsid w:val="00054FAF"/>
    <w:rsid w:val="0005721D"/>
    <w:rsid w:val="000606D8"/>
    <w:rsid w:val="00062B0F"/>
    <w:rsid w:val="00063760"/>
    <w:rsid w:val="0006535A"/>
    <w:rsid w:val="000673E7"/>
    <w:rsid w:val="00074795"/>
    <w:rsid w:val="00075998"/>
    <w:rsid w:val="00077DD4"/>
    <w:rsid w:val="0008068B"/>
    <w:rsid w:val="000820B7"/>
    <w:rsid w:val="0008490D"/>
    <w:rsid w:val="00084FB7"/>
    <w:rsid w:val="0008568C"/>
    <w:rsid w:val="00087A6A"/>
    <w:rsid w:val="000910B2"/>
    <w:rsid w:val="0009470F"/>
    <w:rsid w:val="00094A5D"/>
    <w:rsid w:val="000960AE"/>
    <w:rsid w:val="00096F65"/>
    <w:rsid w:val="000A16AE"/>
    <w:rsid w:val="000A2391"/>
    <w:rsid w:val="000A2A96"/>
    <w:rsid w:val="000A3EFF"/>
    <w:rsid w:val="000A6EEA"/>
    <w:rsid w:val="000B1DCA"/>
    <w:rsid w:val="000B4F5F"/>
    <w:rsid w:val="000B6511"/>
    <w:rsid w:val="000B7456"/>
    <w:rsid w:val="000C21C0"/>
    <w:rsid w:val="000C3DD2"/>
    <w:rsid w:val="000C3EFE"/>
    <w:rsid w:val="000C630B"/>
    <w:rsid w:val="000D296B"/>
    <w:rsid w:val="000D4601"/>
    <w:rsid w:val="000D55AE"/>
    <w:rsid w:val="000D6AE3"/>
    <w:rsid w:val="000D7969"/>
    <w:rsid w:val="000E5C02"/>
    <w:rsid w:val="000E69F7"/>
    <w:rsid w:val="000E7651"/>
    <w:rsid w:val="001001A7"/>
    <w:rsid w:val="001028E7"/>
    <w:rsid w:val="00103732"/>
    <w:rsid w:val="0010431D"/>
    <w:rsid w:val="00105321"/>
    <w:rsid w:val="0010623F"/>
    <w:rsid w:val="00111F24"/>
    <w:rsid w:val="00113944"/>
    <w:rsid w:val="00114949"/>
    <w:rsid w:val="00114AB7"/>
    <w:rsid w:val="00114B80"/>
    <w:rsid w:val="00121E5C"/>
    <w:rsid w:val="00130599"/>
    <w:rsid w:val="001307C5"/>
    <w:rsid w:val="00131726"/>
    <w:rsid w:val="00131A90"/>
    <w:rsid w:val="00132D2B"/>
    <w:rsid w:val="00144CC3"/>
    <w:rsid w:val="001460BD"/>
    <w:rsid w:val="001528BA"/>
    <w:rsid w:val="00154F4A"/>
    <w:rsid w:val="00156591"/>
    <w:rsid w:val="00160CCD"/>
    <w:rsid w:val="00162490"/>
    <w:rsid w:val="00176C95"/>
    <w:rsid w:val="001825C2"/>
    <w:rsid w:val="00183CD6"/>
    <w:rsid w:val="001854CB"/>
    <w:rsid w:val="00195A85"/>
    <w:rsid w:val="001969D8"/>
    <w:rsid w:val="001B3C27"/>
    <w:rsid w:val="001C09A2"/>
    <w:rsid w:val="001C526E"/>
    <w:rsid w:val="001C5399"/>
    <w:rsid w:val="001C7BC1"/>
    <w:rsid w:val="001D0C57"/>
    <w:rsid w:val="001D0FE9"/>
    <w:rsid w:val="001D29B6"/>
    <w:rsid w:val="001D7718"/>
    <w:rsid w:val="001D7C12"/>
    <w:rsid w:val="001E0D72"/>
    <w:rsid w:val="001E3DD9"/>
    <w:rsid w:val="001E57E1"/>
    <w:rsid w:val="001E6897"/>
    <w:rsid w:val="001E7C28"/>
    <w:rsid w:val="001F1AB3"/>
    <w:rsid w:val="001F234C"/>
    <w:rsid w:val="001F3563"/>
    <w:rsid w:val="001F4863"/>
    <w:rsid w:val="001F5733"/>
    <w:rsid w:val="001F5E0D"/>
    <w:rsid w:val="00200BAB"/>
    <w:rsid w:val="00203823"/>
    <w:rsid w:val="00207A4F"/>
    <w:rsid w:val="002154FD"/>
    <w:rsid w:val="00222A52"/>
    <w:rsid w:val="00237914"/>
    <w:rsid w:val="0025082F"/>
    <w:rsid w:val="00251B6D"/>
    <w:rsid w:val="00253549"/>
    <w:rsid w:val="00255732"/>
    <w:rsid w:val="00263374"/>
    <w:rsid w:val="002636D1"/>
    <w:rsid w:val="00265D02"/>
    <w:rsid w:val="00270CAE"/>
    <w:rsid w:val="00274246"/>
    <w:rsid w:val="00277CB9"/>
    <w:rsid w:val="00280105"/>
    <w:rsid w:val="00280888"/>
    <w:rsid w:val="00281399"/>
    <w:rsid w:val="00281C6E"/>
    <w:rsid w:val="0029012A"/>
    <w:rsid w:val="00291BD8"/>
    <w:rsid w:val="002921F2"/>
    <w:rsid w:val="00292A30"/>
    <w:rsid w:val="002944C3"/>
    <w:rsid w:val="00294E73"/>
    <w:rsid w:val="00296D75"/>
    <w:rsid w:val="002A0486"/>
    <w:rsid w:val="002A5D2A"/>
    <w:rsid w:val="002A5DDF"/>
    <w:rsid w:val="002B4915"/>
    <w:rsid w:val="002B5297"/>
    <w:rsid w:val="002B5EBD"/>
    <w:rsid w:val="002B6DF4"/>
    <w:rsid w:val="002C0CD4"/>
    <w:rsid w:val="002C21B1"/>
    <w:rsid w:val="002C2E06"/>
    <w:rsid w:val="002C6056"/>
    <w:rsid w:val="002C6A45"/>
    <w:rsid w:val="002D000D"/>
    <w:rsid w:val="002D4C07"/>
    <w:rsid w:val="002D5778"/>
    <w:rsid w:val="002D6614"/>
    <w:rsid w:val="002E24D4"/>
    <w:rsid w:val="002E48F1"/>
    <w:rsid w:val="002E600C"/>
    <w:rsid w:val="002E656D"/>
    <w:rsid w:val="002F32CA"/>
    <w:rsid w:val="0030253F"/>
    <w:rsid w:val="003039E0"/>
    <w:rsid w:val="00304A6B"/>
    <w:rsid w:val="00310586"/>
    <w:rsid w:val="00310D1D"/>
    <w:rsid w:val="00312E36"/>
    <w:rsid w:val="00313164"/>
    <w:rsid w:val="00322B7B"/>
    <w:rsid w:val="00323D59"/>
    <w:rsid w:val="00325718"/>
    <w:rsid w:val="00326D4D"/>
    <w:rsid w:val="003365BB"/>
    <w:rsid w:val="0034243D"/>
    <w:rsid w:val="003433F3"/>
    <w:rsid w:val="003444A4"/>
    <w:rsid w:val="00351EC2"/>
    <w:rsid w:val="00361895"/>
    <w:rsid w:val="00362FD7"/>
    <w:rsid w:val="00367269"/>
    <w:rsid w:val="003737A7"/>
    <w:rsid w:val="00375144"/>
    <w:rsid w:val="003762CA"/>
    <w:rsid w:val="003831AD"/>
    <w:rsid w:val="00383F98"/>
    <w:rsid w:val="00387678"/>
    <w:rsid w:val="00393D56"/>
    <w:rsid w:val="003942D9"/>
    <w:rsid w:val="00395F74"/>
    <w:rsid w:val="00397F4C"/>
    <w:rsid w:val="003A0786"/>
    <w:rsid w:val="003A2EB7"/>
    <w:rsid w:val="003B1057"/>
    <w:rsid w:val="003B18A1"/>
    <w:rsid w:val="003B1ACD"/>
    <w:rsid w:val="003B1CCB"/>
    <w:rsid w:val="003B1E66"/>
    <w:rsid w:val="003B219B"/>
    <w:rsid w:val="003B3C27"/>
    <w:rsid w:val="003B63AD"/>
    <w:rsid w:val="003B6E13"/>
    <w:rsid w:val="003C269F"/>
    <w:rsid w:val="003C4A07"/>
    <w:rsid w:val="003C4D20"/>
    <w:rsid w:val="003C5219"/>
    <w:rsid w:val="003D63E1"/>
    <w:rsid w:val="003D684A"/>
    <w:rsid w:val="003E01A8"/>
    <w:rsid w:val="003E4BB4"/>
    <w:rsid w:val="003E6D96"/>
    <w:rsid w:val="003E7A33"/>
    <w:rsid w:val="003F08A6"/>
    <w:rsid w:val="003F1338"/>
    <w:rsid w:val="003F47ED"/>
    <w:rsid w:val="003F4B19"/>
    <w:rsid w:val="003F5D54"/>
    <w:rsid w:val="00400BB4"/>
    <w:rsid w:val="004029B1"/>
    <w:rsid w:val="004204D0"/>
    <w:rsid w:val="00422E95"/>
    <w:rsid w:val="004231D1"/>
    <w:rsid w:val="00432841"/>
    <w:rsid w:val="0043443D"/>
    <w:rsid w:val="00434FA9"/>
    <w:rsid w:val="00435566"/>
    <w:rsid w:val="00436599"/>
    <w:rsid w:val="004415AD"/>
    <w:rsid w:val="004470E7"/>
    <w:rsid w:val="00447A0D"/>
    <w:rsid w:val="00451758"/>
    <w:rsid w:val="00451C92"/>
    <w:rsid w:val="004600BC"/>
    <w:rsid w:val="00463894"/>
    <w:rsid w:val="00465ECC"/>
    <w:rsid w:val="00466EE7"/>
    <w:rsid w:val="00470054"/>
    <w:rsid w:val="00471B01"/>
    <w:rsid w:val="004731D8"/>
    <w:rsid w:val="00474409"/>
    <w:rsid w:val="004778BB"/>
    <w:rsid w:val="004812C1"/>
    <w:rsid w:val="00481DA7"/>
    <w:rsid w:val="00482BD4"/>
    <w:rsid w:val="004865D5"/>
    <w:rsid w:val="004949C5"/>
    <w:rsid w:val="004959BE"/>
    <w:rsid w:val="00497917"/>
    <w:rsid w:val="004A567E"/>
    <w:rsid w:val="004A7C67"/>
    <w:rsid w:val="004B1FF4"/>
    <w:rsid w:val="004B386A"/>
    <w:rsid w:val="004B637A"/>
    <w:rsid w:val="004B746A"/>
    <w:rsid w:val="004C0594"/>
    <w:rsid w:val="004C0B03"/>
    <w:rsid w:val="004C10E0"/>
    <w:rsid w:val="004C3A2E"/>
    <w:rsid w:val="004C3CC9"/>
    <w:rsid w:val="004C549E"/>
    <w:rsid w:val="004C5923"/>
    <w:rsid w:val="004D0FE2"/>
    <w:rsid w:val="004D3787"/>
    <w:rsid w:val="004D46F1"/>
    <w:rsid w:val="004D7C2E"/>
    <w:rsid w:val="004E205D"/>
    <w:rsid w:val="004E55A7"/>
    <w:rsid w:val="004E7B63"/>
    <w:rsid w:val="004F0C0E"/>
    <w:rsid w:val="004F1A74"/>
    <w:rsid w:val="00501646"/>
    <w:rsid w:val="0050665C"/>
    <w:rsid w:val="00507CDE"/>
    <w:rsid w:val="0051168A"/>
    <w:rsid w:val="00511E2B"/>
    <w:rsid w:val="00512FA0"/>
    <w:rsid w:val="00514473"/>
    <w:rsid w:val="00517F4C"/>
    <w:rsid w:val="00520AE7"/>
    <w:rsid w:val="0052123F"/>
    <w:rsid w:val="0052234F"/>
    <w:rsid w:val="00525E1F"/>
    <w:rsid w:val="005268CF"/>
    <w:rsid w:val="005303D1"/>
    <w:rsid w:val="0053673D"/>
    <w:rsid w:val="00540A40"/>
    <w:rsid w:val="00543D8B"/>
    <w:rsid w:val="00545438"/>
    <w:rsid w:val="00546183"/>
    <w:rsid w:val="00550434"/>
    <w:rsid w:val="005565C2"/>
    <w:rsid w:val="00562A14"/>
    <w:rsid w:val="00566A83"/>
    <w:rsid w:val="00574E09"/>
    <w:rsid w:val="005752F4"/>
    <w:rsid w:val="00577996"/>
    <w:rsid w:val="00580201"/>
    <w:rsid w:val="00582C67"/>
    <w:rsid w:val="00591E3F"/>
    <w:rsid w:val="00595069"/>
    <w:rsid w:val="0059634C"/>
    <w:rsid w:val="005A265F"/>
    <w:rsid w:val="005A3123"/>
    <w:rsid w:val="005A55F2"/>
    <w:rsid w:val="005A6FE8"/>
    <w:rsid w:val="005A7988"/>
    <w:rsid w:val="005B1002"/>
    <w:rsid w:val="005B372D"/>
    <w:rsid w:val="005B5D60"/>
    <w:rsid w:val="005B773F"/>
    <w:rsid w:val="005B77FD"/>
    <w:rsid w:val="005C112C"/>
    <w:rsid w:val="005C3C7C"/>
    <w:rsid w:val="005D19FB"/>
    <w:rsid w:val="005D446C"/>
    <w:rsid w:val="005E0F00"/>
    <w:rsid w:val="005E1509"/>
    <w:rsid w:val="005E30F2"/>
    <w:rsid w:val="005E3490"/>
    <w:rsid w:val="005F335B"/>
    <w:rsid w:val="005F75AD"/>
    <w:rsid w:val="005F7951"/>
    <w:rsid w:val="00601A1F"/>
    <w:rsid w:val="0060251D"/>
    <w:rsid w:val="00605BF0"/>
    <w:rsid w:val="0060609A"/>
    <w:rsid w:val="00606729"/>
    <w:rsid w:val="00610FCF"/>
    <w:rsid w:val="0062084E"/>
    <w:rsid w:val="00622CDC"/>
    <w:rsid w:val="006252F7"/>
    <w:rsid w:val="00627803"/>
    <w:rsid w:val="00634CFF"/>
    <w:rsid w:val="00635CCC"/>
    <w:rsid w:val="00636679"/>
    <w:rsid w:val="0065113A"/>
    <w:rsid w:val="00652EEC"/>
    <w:rsid w:val="00656322"/>
    <w:rsid w:val="0066013E"/>
    <w:rsid w:val="00672A6E"/>
    <w:rsid w:val="00677278"/>
    <w:rsid w:val="006938FE"/>
    <w:rsid w:val="0069519E"/>
    <w:rsid w:val="00695D99"/>
    <w:rsid w:val="006965FD"/>
    <w:rsid w:val="006A3F59"/>
    <w:rsid w:val="006A4D07"/>
    <w:rsid w:val="006A6293"/>
    <w:rsid w:val="006A75FE"/>
    <w:rsid w:val="006B0840"/>
    <w:rsid w:val="006B0C3E"/>
    <w:rsid w:val="006B3795"/>
    <w:rsid w:val="006B5C4A"/>
    <w:rsid w:val="006B6A7E"/>
    <w:rsid w:val="006C112A"/>
    <w:rsid w:val="006C3535"/>
    <w:rsid w:val="006C3E23"/>
    <w:rsid w:val="006C5175"/>
    <w:rsid w:val="006C6B50"/>
    <w:rsid w:val="006D01ED"/>
    <w:rsid w:val="006D18F0"/>
    <w:rsid w:val="006D1AE8"/>
    <w:rsid w:val="006E007D"/>
    <w:rsid w:val="006E0708"/>
    <w:rsid w:val="006E434A"/>
    <w:rsid w:val="006F36AA"/>
    <w:rsid w:val="007067D7"/>
    <w:rsid w:val="00707740"/>
    <w:rsid w:val="00710866"/>
    <w:rsid w:val="00710A4E"/>
    <w:rsid w:val="00715829"/>
    <w:rsid w:val="00720CA1"/>
    <w:rsid w:val="007264D3"/>
    <w:rsid w:val="0072750D"/>
    <w:rsid w:val="00733870"/>
    <w:rsid w:val="007341B4"/>
    <w:rsid w:val="00737206"/>
    <w:rsid w:val="007376A3"/>
    <w:rsid w:val="00740923"/>
    <w:rsid w:val="0074134F"/>
    <w:rsid w:val="00742938"/>
    <w:rsid w:val="00746EF4"/>
    <w:rsid w:val="00752DF1"/>
    <w:rsid w:val="00753245"/>
    <w:rsid w:val="00756735"/>
    <w:rsid w:val="00763D9C"/>
    <w:rsid w:val="00764C1C"/>
    <w:rsid w:val="007650F6"/>
    <w:rsid w:val="00773985"/>
    <w:rsid w:val="007740E9"/>
    <w:rsid w:val="00776419"/>
    <w:rsid w:val="00776CF7"/>
    <w:rsid w:val="00777833"/>
    <w:rsid w:val="00784D55"/>
    <w:rsid w:val="00790AD6"/>
    <w:rsid w:val="00797C2C"/>
    <w:rsid w:val="007A1334"/>
    <w:rsid w:val="007A2AC5"/>
    <w:rsid w:val="007A5361"/>
    <w:rsid w:val="007A604D"/>
    <w:rsid w:val="007B13D2"/>
    <w:rsid w:val="007C0345"/>
    <w:rsid w:val="007C0ECB"/>
    <w:rsid w:val="007C4949"/>
    <w:rsid w:val="007C707B"/>
    <w:rsid w:val="007D2BD7"/>
    <w:rsid w:val="007D5B61"/>
    <w:rsid w:val="007E4267"/>
    <w:rsid w:val="007E455A"/>
    <w:rsid w:val="007E4EFE"/>
    <w:rsid w:val="007F1D8D"/>
    <w:rsid w:val="007F38A5"/>
    <w:rsid w:val="00806E5A"/>
    <w:rsid w:val="00807F3F"/>
    <w:rsid w:val="00810AB0"/>
    <w:rsid w:val="008114A4"/>
    <w:rsid w:val="00814372"/>
    <w:rsid w:val="00820097"/>
    <w:rsid w:val="00820B8B"/>
    <w:rsid w:val="00822592"/>
    <w:rsid w:val="00825D64"/>
    <w:rsid w:val="00825D94"/>
    <w:rsid w:val="008272DC"/>
    <w:rsid w:val="00830B82"/>
    <w:rsid w:val="008328CA"/>
    <w:rsid w:val="00836055"/>
    <w:rsid w:val="008367C3"/>
    <w:rsid w:val="008403D9"/>
    <w:rsid w:val="00843BA2"/>
    <w:rsid w:val="00846180"/>
    <w:rsid w:val="00847463"/>
    <w:rsid w:val="00853F2D"/>
    <w:rsid w:val="00863E1E"/>
    <w:rsid w:val="00866AEE"/>
    <w:rsid w:val="008706EB"/>
    <w:rsid w:val="008742A3"/>
    <w:rsid w:val="008744C1"/>
    <w:rsid w:val="00880E35"/>
    <w:rsid w:val="00880EA1"/>
    <w:rsid w:val="00885980"/>
    <w:rsid w:val="00893DD0"/>
    <w:rsid w:val="0089662F"/>
    <w:rsid w:val="008966BF"/>
    <w:rsid w:val="0089734A"/>
    <w:rsid w:val="008A02A8"/>
    <w:rsid w:val="008C00A7"/>
    <w:rsid w:val="008D0CAB"/>
    <w:rsid w:val="008D18E8"/>
    <w:rsid w:val="008D2094"/>
    <w:rsid w:val="008D2407"/>
    <w:rsid w:val="008E08A2"/>
    <w:rsid w:val="008E2427"/>
    <w:rsid w:val="008E300F"/>
    <w:rsid w:val="008F5941"/>
    <w:rsid w:val="00902C82"/>
    <w:rsid w:val="00914969"/>
    <w:rsid w:val="00923266"/>
    <w:rsid w:val="009236CC"/>
    <w:rsid w:val="009305AC"/>
    <w:rsid w:val="0093130E"/>
    <w:rsid w:val="009313C9"/>
    <w:rsid w:val="009319DA"/>
    <w:rsid w:val="00932FA6"/>
    <w:rsid w:val="0093479D"/>
    <w:rsid w:val="009438ED"/>
    <w:rsid w:val="0094423B"/>
    <w:rsid w:val="009464BA"/>
    <w:rsid w:val="0094656E"/>
    <w:rsid w:val="00952AC1"/>
    <w:rsid w:val="0095519D"/>
    <w:rsid w:val="00955C88"/>
    <w:rsid w:val="0095643E"/>
    <w:rsid w:val="00957654"/>
    <w:rsid w:val="00963F1A"/>
    <w:rsid w:val="00967BEF"/>
    <w:rsid w:val="00972D61"/>
    <w:rsid w:val="00973291"/>
    <w:rsid w:val="00973E25"/>
    <w:rsid w:val="00974DE4"/>
    <w:rsid w:val="0097628A"/>
    <w:rsid w:val="00980B6F"/>
    <w:rsid w:val="0098476F"/>
    <w:rsid w:val="00984EDC"/>
    <w:rsid w:val="00997C61"/>
    <w:rsid w:val="009A34C1"/>
    <w:rsid w:val="009A457F"/>
    <w:rsid w:val="009B43BA"/>
    <w:rsid w:val="009C2A38"/>
    <w:rsid w:val="009C487E"/>
    <w:rsid w:val="009C48CC"/>
    <w:rsid w:val="009C59F3"/>
    <w:rsid w:val="009D3528"/>
    <w:rsid w:val="009D57F4"/>
    <w:rsid w:val="009D69C5"/>
    <w:rsid w:val="009E2722"/>
    <w:rsid w:val="009E46E9"/>
    <w:rsid w:val="009F06F4"/>
    <w:rsid w:val="009F2F45"/>
    <w:rsid w:val="009F57C3"/>
    <w:rsid w:val="009F70E1"/>
    <w:rsid w:val="00A03865"/>
    <w:rsid w:val="00A04CD0"/>
    <w:rsid w:val="00A05106"/>
    <w:rsid w:val="00A05CBC"/>
    <w:rsid w:val="00A0625C"/>
    <w:rsid w:val="00A06799"/>
    <w:rsid w:val="00A15A8A"/>
    <w:rsid w:val="00A213BA"/>
    <w:rsid w:val="00A26814"/>
    <w:rsid w:val="00A30982"/>
    <w:rsid w:val="00A311BF"/>
    <w:rsid w:val="00A3292A"/>
    <w:rsid w:val="00A32B73"/>
    <w:rsid w:val="00A4105E"/>
    <w:rsid w:val="00A43C56"/>
    <w:rsid w:val="00A44261"/>
    <w:rsid w:val="00A55D13"/>
    <w:rsid w:val="00A570EF"/>
    <w:rsid w:val="00A61630"/>
    <w:rsid w:val="00A67CCA"/>
    <w:rsid w:val="00A7208B"/>
    <w:rsid w:val="00A72D61"/>
    <w:rsid w:val="00A74676"/>
    <w:rsid w:val="00A770EB"/>
    <w:rsid w:val="00A862E3"/>
    <w:rsid w:val="00A86368"/>
    <w:rsid w:val="00A86675"/>
    <w:rsid w:val="00A92A7B"/>
    <w:rsid w:val="00A9676C"/>
    <w:rsid w:val="00AA1967"/>
    <w:rsid w:val="00AA1AFD"/>
    <w:rsid w:val="00AA535C"/>
    <w:rsid w:val="00AA5C41"/>
    <w:rsid w:val="00AA7A39"/>
    <w:rsid w:val="00AB03A9"/>
    <w:rsid w:val="00AB245B"/>
    <w:rsid w:val="00AB24FE"/>
    <w:rsid w:val="00AB37A2"/>
    <w:rsid w:val="00AB4A53"/>
    <w:rsid w:val="00AB4C50"/>
    <w:rsid w:val="00AB5411"/>
    <w:rsid w:val="00AB6ACA"/>
    <w:rsid w:val="00AB6D68"/>
    <w:rsid w:val="00AB74FC"/>
    <w:rsid w:val="00AB77C7"/>
    <w:rsid w:val="00AC2F46"/>
    <w:rsid w:val="00AC382B"/>
    <w:rsid w:val="00AD59AC"/>
    <w:rsid w:val="00AD6B18"/>
    <w:rsid w:val="00AD710B"/>
    <w:rsid w:val="00AE0A68"/>
    <w:rsid w:val="00AF0999"/>
    <w:rsid w:val="00AF4EFA"/>
    <w:rsid w:val="00B01B21"/>
    <w:rsid w:val="00B01E66"/>
    <w:rsid w:val="00B02783"/>
    <w:rsid w:val="00B05FA3"/>
    <w:rsid w:val="00B2296C"/>
    <w:rsid w:val="00B24347"/>
    <w:rsid w:val="00B272E3"/>
    <w:rsid w:val="00B3175E"/>
    <w:rsid w:val="00B33B1B"/>
    <w:rsid w:val="00B5034C"/>
    <w:rsid w:val="00B50581"/>
    <w:rsid w:val="00B51673"/>
    <w:rsid w:val="00B5198E"/>
    <w:rsid w:val="00B57F70"/>
    <w:rsid w:val="00B61FE2"/>
    <w:rsid w:val="00B62D99"/>
    <w:rsid w:val="00B67935"/>
    <w:rsid w:val="00B75FC5"/>
    <w:rsid w:val="00B772C8"/>
    <w:rsid w:val="00B826AC"/>
    <w:rsid w:val="00B9109F"/>
    <w:rsid w:val="00B91F76"/>
    <w:rsid w:val="00B92F37"/>
    <w:rsid w:val="00B9315D"/>
    <w:rsid w:val="00B93183"/>
    <w:rsid w:val="00B951F2"/>
    <w:rsid w:val="00B97A3C"/>
    <w:rsid w:val="00BA003A"/>
    <w:rsid w:val="00BA0721"/>
    <w:rsid w:val="00BA37BC"/>
    <w:rsid w:val="00BC1AD5"/>
    <w:rsid w:val="00BC2E6D"/>
    <w:rsid w:val="00BC74EE"/>
    <w:rsid w:val="00BD0938"/>
    <w:rsid w:val="00BD2354"/>
    <w:rsid w:val="00BD3788"/>
    <w:rsid w:val="00BD66B8"/>
    <w:rsid w:val="00BD7688"/>
    <w:rsid w:val="00BE6729"/>
    <w:rsid w:val="00BF2EB2"/>
    <w:rsid w:val="00BF4D78"/>
    <w:rsid w:val="00C0039F"/>
    <w:rsid w:val="00C05D3B"/>
    <w:rsid w:val="00C1216F"/>
    <w:rsid w:val="00C127DA"/>
    <w:rsid w:val="00C179C8"/>
    <w:rsid w:val="00C20249"/>
    <w:rsid w:val="00C22634"/>
    <w:rsid w:val="00C23508"/>
    <w:rsid w:val="00C23E21"/>
    <w:rsid w:val="00C30890"/>
    <w:rsid w:val="00C30B2B"/>
    <w:rsid w:val="00C43C9B"/>
    <w:rsid w:val="00C44E22"/>
    <w:rsid w:val="00C4607D"/>
    <w:rsid w:val="00C462A6"/>
    <w:rsid w:val="00C53DAB"/>
    <w:rsid w:val="00C56F12"/>
    <w:rsid w:val="00C60EFE"/>
    <w:rsid w:val="00C64393"/>
    <w:rsid w:val="00C67F6B"/>
    <w:rsid w:val="00C715A6"/>
    <w:rsid w:val="00C7258C"/>
    <w:rsid w:val="00C741B3"/>
    <w:rsid w:val="00C84B81"/>
    <w:rsid w:val="00C870B5"/>
    <w:rsid w:val="00C872F9"/>
    <w:rsid w:val="00C91554"/>
    <w:rsid w:val="00C915B8"/>
    <w:rsid w:val="00C92838"/>
    <w:rsid w:val="00C92BE8"/>
    <w:rsid w:val="00C9595D"/>
    <w:rsid w:val="00C9736C"/>
    <w:rsid w:val="00CA282A"/>
    <w:rsid w:val="00CA6001"/>
    <w:rsid w:val="00CA64C7"/>
    <w:rsid w:val="00CB290E"/>
    <w:rsid w:val="00CB7A9C"/>
    <w:rsid w:val="00CC06C6"/>
    <w:rsid w:val="00CC3E9E"/>
    <w:rsid w:val="00CC493C"/>
    <w:rsid w:val="00CC54E4"/>
    <w:rsid w:val="00CC72FA"/>
    <w:rsid w:val="00CC7684"/>
    <w:rsid w:val="00CD04BF"/>
    <w:rsid w:val="00CD0A5B"/>
    <w:rsid w:val="00CD2A67"/>
    <w:rsid w:val="00CE098D"/>
    <w:rsid w:val="00CE43FF"/>
    <w:rsid w:val="00CE5B0E"/>
    <w:rsid w:val="00CE7518"/>
    <w:rsid w:val="00CF66DC"/>
    <w:rsid w:val="00CF6A08"/>
    <w:rsid w:val="00D04F3F"/>
    <w:rsid w:val="00D07885"/>
    <w:rsid w:val="00D10A23"/>
    <w:rsid w:val="00D115BB"/>
    <w:rsid w:val="00D11BEC"/>
    <w:rsid w:val="00D12C02"/>
    <w:rsid w:val="00D171A5"/>
    <w:rsid w:val="00D17B2D"/>
    <w:rsid w:val="00D23DB5"/>
    <w:rsid w:val="00D2480E"/>
    <w:rsid w:val="00D269F0"/>
    <w:rsid w:val="00D27997"/>
    <w:rsid w:val="00D30896"/>
    <w:rsid w:val="00D32C15"/>
    <w:rsid w:val="00D332B8"/>
    <w:rsid w:val="00D33330"/>
    <w:rsid w:val="00D35DA4"/>
    <w:rsid w:val="00D40973"/>
    <w:rsid w:val="00D42832"/>
    <w:rsid w:val="00D458EC"/>
    <w:rsid w:val="00D4778E"/>
    <w:rsid w:val="00D549F7"/>
    <w:rsid w:val="00D571B3"/>
    <w:rsid w:val="00D6071E"/>
    <w:rsid w:val="00D62E60"/>
    <w:rsid w:val="00D6443F"/>
    <w:rsid w:val="00D64B34"/>
    <w:rsid w:val="00D66292"/>
    <w:rsid w:val="00D75606"/>
    <w:rsid w:val="00D77D9E"/>
    <w:rsid w:val="00D804DC"/>
    <w:rsid w:val="00D80777"/>
    <w:rsid w:val="00D84E4B"/>
    <w:rsid w:val="00D86C79"/>
    <w:rsid w:val="00D870D3"/>
    <w:rsid w:val="00D87925"/>
    <w:rsid w:val="00D92847"/>
    <w:rsid w:val="00D9462E"/>
    <w:rsid w:val="00D95807"/>
    <w:rsid w:val="00DA37A5"/>
    <w:rsid w:val="00DA6387"/>
    <w:rsid w:val="00DA7954"/>
    <w:rsid w:val="00DB7231"/>
    <w:rsid w:val="00DC2F8B"/>
    <w:rsid w:val="00DD41B2"/>
    <w:rsid w:val="00DD770C"/>
    <w:rsid w:val="00DE062C"/>
    <w:rsid w:val="00DE4777"/>
    <w:rsid w:val="00DF0612"/>
    <w:rsid w:val="00DF2C2A"/>
    <w:rsid w:val="00DF5388"/>
    <w:rsid w:val="00DF6C86"/>
    <w:rsid w:val="00E00076"/>
    <w:rsid w:val="00E02375"/>
    <w:rsid w:val="00E10E7B"/>
    <w:rsid w:val="00E20BB1"/>
    <w:rsid w:val="00E21586"/>
    <w:rsid w:val="00E238D3"/>
    <w:rsid w:val="00E24164"/>
    <w:rsid w:val="00E25447"/>
    <w:rsid w:val="00E32F56"/>
    <w:rsid w:val="00E334AF"/>
    <w:rsid w:val="00E42F44"/>
    <w:rsid w:val="00E479E2"/>
    <w:rsid w:val="00E53506"/>
    <w:rsid w:val="00E562BF"/>
    <w:rsid w:val="00E5647F"/>
    <w:rsid w:val="00E578FD"/>
    <w:rsid w:val="00E6070B"/>
    <w:rsid w:val="00E63453"/>
    <w:rsid w:val="00E6519E"/>
    <w:rsid w:val="00E65C95"/>
    <w:rsid w:val="00E720F1"/>
    <w:rsid w:val="00E7287C"/>
    <w:rsid w:val="00E72D34"/>
    <w:rsid w:val="00E739DA"/>
    <w:rsid w:val="00E82103"/>
    <w:rsid w:val="00E8351F"/>
    <w:rsid w:val="00E8560F"/>
    <w:rsid w:val="00E86A82"/>
    <w:rsid w:val="00E87958"/>
    <w:rsid w:val="00E87FF4"/>
    <w:rsid w:val="00E91562"/>
    <w:rsid w:val="00E9171F"/>
    <w:rsid w:val="00EA140B"/>
    <w:rsid w:val="00EA3332"/>
    <w:rsid w:val="00EB0EB1"/>
    <w:rsid w:val="00EB4277"/>
    <w:rsid w:val="00EB4369"/>
    <w:rsid w:val="00EB4CFB"/>
    <w:rsid w:val="00EB5957"/>
    <w:rsid w:val="00EB620C"/>
    <w:rsid w:val="00EB7A18"/>
    <w:rsid w:val="00EC036D"/>
    <w:rsid w:val="00EC2193"/>
    <w:rsid w:val="00EC27EE"/>
    <w:rsid w:val="00EC2A87"/>
    <w:rsid w:val="00EC37B9"/>
    <w:rsid w:val="00ED2109"/>
    <w:rsid w:val="00ED3899"/>
    <w:rsid w:val="00ED4BBE"/>
    <w:rsid w:val="00ED51E0"/>
    <w:rsid w:val="00ED58BF"/>
    <w:rsid w:val="00EF138B"/>
    <w:rsid w:val="00EF2A6F"/>
    <w:rsid w:val="00EF3524"/>
    <w:rsid w:val="00F01771"/>
    <w:rsid w:val="00F04ED2"/>
    <w:rsid w:val="00F10C39"/>
    <w:rsid w:val="00F10F02"/>
    <w:rsid w:val="00F13113"/>
    <w:rsid w:val="00F13497"/>
    <w:rsid w:val="00F1565B"/>
    <w:rsid w:val="00F16E87"/>
    <w:rsid w:val="00F22128"/>
    <w:rsid w:val="00F320E1"/>
    <w:rsid w:val="00F343F2"/>
    <w:rsid w:val="00F34FDA"/>
    <w:rsid w:val="00F40083"/>
    <w:rsid w:val="00F421D5"/>
    <w:rsid w:val="00F4225C"/>
    <w:rsid w:val="00F51A14"/>
    <w:rsid w:val="00F51A28"/>
    <w:rsid w:val="00F53906"/>
    <w:rsid w:val="00F54419"/>
    <w:rsid w:val="00F60C5D"/>
    <w:rsid w:val="00F615EC"/>
    <w:rsid w:val="00F63FE6"/>
    <w:rsid w:val="00F65609"/>
    <w:rsid w:val="00F65D30"/>
    <w:rsid w:val="00F67219"/>
    <w:rsid w:val="00F67A2C"/>
    <w:rsid w:val="00F71A6E"/>
    <w:rsid w:val="00F71BAC"/>
    <w:rsid w:val="00F77B03"/>
    <w:rsid w:val="00F82177"/>
    <w:rsid w:val="00F83350"/>
    <w:rsid w:val="00F97BB1"/>
    <w:rsid w:val="00FA372B"/>
    <w:rsid w:val="00FA6DD4"/>
    <w:rsid w:val="00FB4305"/>
    <w:rsid w:val="00FB5054"/>
    <w:rsid w:val="00FC57AC"/>
    <w:rsid w:val="00FD5353"/>
    <w:rsid w:val="00FD67B1"/>
    <w:rsid w:val="00FE0F33"/>
    <w:rsid w:val="00FE3C3A"/>
    <w:rsid w:val="00FE4AE2"/>
    <w:rsid w:val="00FE5509"/>
    <w:rsid w:val="00FF036E"/>
    <w:rsid w:val="00FF0BD5"/>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uiPriority w:val="99"/>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uiPriority w:val="99"/>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52EBD-78F0-44CB-B6E4-0819A770E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61</Pages>
  <Words>5184</Words>
  <Characters>29552</Characters>
  <Application>Microsoft Office Word</Application>
  <DocSecurity>0</DocSecurity>
  <Lines>246</Lines>
  <Paragraphs>69</Paragraphs>
  <ScaleCrop>false</ScaleCrop>
  <Company>Lenovo</Company>
  <LinksUpToDate>false</LinksUpToDate>
  <CharactersWithSpaces>34667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xlh</cp:lastModifiedBy>
  <cp:revision>49</cp:revision>
  <cp:lastPrinted>2017-05-08T06:28:00Z</cp:lastPrinted>
  <dcterms:created xsi:type="dcterms:W3CDTF">2018-08-06T07:55:00Z</dcterms:created>
  <dcterms:modified xsi:type="dcterms:W3CDTF">2018-11-30T07:08:00Z</dcterms:modified>
</cp:coreProperties>
</file>