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BBD29D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D76D6">
        <w:rPr>
          <w:rFonts w:ascii="宋体" w:hAnsi="宋体" w:hint="eastAsia"/>
          <w:color w:val="FF0000"/>
          <w:sz w:val="32"/>
          <w:szCs w:val="32"/>
        </w:rPr>
        <w:t>高精度多模态弱电测试仪</w:t>
      </w:r>
    </w:p>
    <w:p w14:paraId="24C23C89" w14:textId="77777777" w:rsidR="00861974" w:rsidRDefault="00861974" w:rsidP="00432C23"/>
    <w:p w14:paraId="4A991DA6" w14:textId="675BB13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82895">
        <w:rPr>
          <w:rFonts w:ascii="宋体" w:hAnsi="宋体" w:hint="eastAsia"/>
          <w:color w:val="FF0000"/>
          <w:sz w:val="32"/>
          <w:szCs w:val="32"/>
        </w:rPr>
        <w:t>SZUCG20211068EQ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BD6E70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8E5C98">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DA4CF1D" w:rsidR="009B2AD6" w:rsidRPr="009D5001" w:rsidRDefault="009B2AD6" w:rsidP="009B2AD6">
      <w:pPr>
        <w:rPr>
          <w:rFonts w:ascii="宋体" w:hAnsi="宋体"/>
          <w:sz w:val="32"/>
        </w:rPr>
      </w:pPr>
      <w:r w:rsidRPr="009D5001">
        <w:rPr>
          <w:rFonts w:ascii="宋体" w:hAnsi="宋体"/>
          <w:sz w:val="32"/>
        </w:rPr>
        <w:t xml:space="preserve">      项目编号：  </w:t>
      </w:r>
      <w:r w:rsidR="00882895">
        <w:rPr>
          <w:rFonts w:ascii="宋体" w:hAnsi="宋体" w:hint="eastAsia"/>
          <w:color w:val="FF0000"/>
          <w:sz w:val="32"/>
          <w:szCs w:val="32"/>
        </w:rPr>
        <w:t>SZUCG20211068EQ</w:t>
      </w:r>
    </w:p>
    <w:p w14:paraId="07E0F69B" w14:textId="2562101D"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8D76D6">
        <w:rPr>
          <w:rFonts w:ascii="宋体" w:hAnsi="宋体" w:hint="eastAsia"/>
          <w:color w:val="FF0000"/>
          <w:sz w:val="32"/>
          <w:szCs w:val="32"/>
        </w:rPr>
        <w:t>高精度多模态弱电测试仪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4B85C515" w:rsidR="00B62E01" w:rsidRPr="00DD48F9" w:rsidRDefault="00CC40DA"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607BB68" w:rsidR="00B62E01" w:rsidRPr="00DD48F9" w:rsidRDefault="00CC40DA" w:rsidP="00FA03F3">
            <w:pPr>
              <w:spacing w:after="160" w:line="240" w:lineRule="exact"/>
              <w:jc w:val="center"/>
              <w:rPr>
                <w:szCs w:val="21"/>
              </w:rPr>
            </w:pPr>
            <w:r>
              <w:rPr>
                <w:szCs w:val="21"/>
              </w:rPr>
              <w:t>50</w:t>
            </w:r>
          </w:p>
        </w:tc>
        <w:tc>
          <w:tcPr>
            <w:tcW w:w="3766" w:type="dxa"/>
            <w:vAlign w:val="center"/>
          </w:tcPr>
          <w:p w14:paraId="6C970A8F" w14:textId="11AF4B86" w:rsidR="00B62E01" w:rsidRPr="00DD48F9" w:rsidRDefault="00B62E01" w:rsidP="004010D2">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4010D2">
              <w:rPr>
                <w:color w:val="FF0000"/>
                <w:szCs w:val="21"/>
                <w:highlight w:val="yellow"/>
              </w:rPr>
              <w:t>4</w:t>
            </w:r>
            <w:r w:rsidRPr="00DD48F9">
              <w:rPr>
                <w:szCs w:val="21"/>
                <w:highlight w:val="yellow"/>
              </w:rPr>
              <w:t>分；普通参数每负偏离一项扣</w:t>
            </w:r>
            <w:r w:rsidR="00C44435">
              <w:rPr>
                <w:color w:val="FF0000"/>
                <w:szCs w:val="21"/>
                <w:highlight w:val="yellow"/>
              </w:rPr>
              <w:t>1</w:t>
            </w:r>
            <w:r w:rsidR="004010D2">
              <w:rPr>
                <w:color w:val="FF0000"/>
                <w:szCs w:val="21"/>
                <w:highlight w:val="yellow"/>
              </w:rPr>
              <w:t>.5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w:t>
            </w:r>
            <w:r w:rsidRPr="00DD48F9">
              <w:rPr>
                <w:b/>
                <w:color w:val="FF0000"/>
                <w:kern w:val="0"/>
                <w:szCs w:val="21"/>
              </w:rPr>
              <w:lastRenderedPageBreak/>
              <w:t>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1F477B57" w:rsidR="009A7450" w:rsidRPr="00DD48F9" w:rsidRDefault="009A7450" w:rsidP="009A7450">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35E3D3F9" w14:textId="77777777" w:rsidR="00CD6F76" w:rsidRDefault="00A26AD1" w:rsidP="00CD6F76">
            <w:pPr>
              <w:pStyle w:val="ab"/>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8E5C98">
              <w:rPr>
                <w:sz w:val="21"/>
                <w:szCs w:val="21"/>
              </w:rPr>
              <w:t>6</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5ACDC908" w14:textId="0047C251" w:rsidR="00CD6F76" w:rsidRDefault="00CD6F76" w:rsidP="00CD6F76">
            <w:pPr>
              <w:pStyle w:val="ab"/>
              <w:pBdr>
                <w:bottom w:val="none" w:sz="0" w:space="0" w:color="auto"/>
              </w:pBdr>
              <w:tabs>
                <w:tab w:val="clear" w:pos="4153"/>
                <w:tab w:val="clear" w:pos="8306"/>
              </w:tabs>
              <w:adjustRightInd w:val="0"/>
              <w:spacing w:line="360" w:lineRule="auto"/>
              <w:jc w:val="left"/>
              <w:rPr>
                <w:sz w:val="21"/>
                <w:szCs w:val="21"/>
              </w:rPr>
            </w:pPr>
            <w:r w:rsidRPr="00007713">
              <w:rPr>
                <w:rFonts w:hint="eastAsia"/>
                <w:sz w:val="21"/>
                <w:szCs w:val="21"/>
              </w:rPr>
              <w:t>投标人</w:t>
            </w:r>
            <w:r w:rsidRPr="00007713">
              <w:rPr>
                <w:sz w:val="21"/>
                <w:szCs w:val="21"/>
              </w:rPr>
              <w:t>必须在投标文件中提供</w:t>
            </w:r>
            <w:r w:rsidRPr="00007713">
              <w:rPr>
                <w:rFonts w:hint="eastAsia"/>
                <w:sz w:val="21"/>
                <w:szCs w:val="21"/>
              </w:rPr>
              <w:t>每一个</w:t>
            </w:r>
            <w:r w:rsidRPr="00007713">
              <w:rPr>
                <w:sz w:val="21"/>
                <w:szCs w:val="21"/>
              </w:rPr>
              <w:t>完工项目的</w:t>
            </w:r>
            <w:r w:rsidRPr="00DD48F9">
              <w:rPr>
                <w:sz w:val="21"/>
                <w:szCs w:val="21"/>
              </w:rPr>
              <w:t>合同关键信息及项目履约（验收）合格评价（证明）文件</w:t>
            </w:r>
            <w:r>
              <w:rPr>
                <w:rFonts w:hint="eastAsia"/>
                <w:sz w:val="21"/>
                <w:szCs w:val="21"/>
              </w:rPr>
              <w:t>扫描件</w:t>
            </w:r>
            <w:r w:rsidRPr="00DD48F9">
              <w:rPr>
                <w:sz w:val="21"/>
                <w:szCs w:val="21"/>
              </w:rPr>
              <w:t>作为得分依据</w:t>
            </w:r>
            <w:r>
              <w:rPr>
                <w:sz w:val="21"/>
                <w:szCs w:val="21"/>
              </w:rPr>
              <w:t>，原件备查</w:t>
            </w:r>
            <w:r>
              <w:rPr>
                <w:rFonts w:hint="eastAsia"/>
                <w:sz w:val="21"/>
                <w:szCs w:val="21"/>
              </w:rPr>
              <w:t>。</w:t>
            </w:r>
          </w:p>
          <w:p w14:paraId="01F986C8" w14:textId="23A61797" w:rsidR="00B62E01" w:rsidRPr="00DD48F9" w:rsidRDefault="00CD6F76" w:rsidP="00CD6F76">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Pr>
                <w:rFonts w:hint="eastAsia"/>
                <w:sz w:val="21"/>
                <w:szCs w:val="21"/>
              </w:rPr>
              <w:t>其中</w:t>
            </w:r>
            <w:r w:rsidRPr="002D2E17">
              <w:rPr>
                <w:rFonts w:hint="eastAsia"/>
                <w:sz w:val="21"/>
                <w:szCs w:val="21"/>
              </w:rPr>
              <w:t>通过合同关键信息无法判断是否得分的，也可以提供能证明得分的其它证明资料，如合同甲方出具的证明</w:t>
            </w:r>
            <w:r w:rsidRPr="002D2E17">
              <w:rPr>
                <w:rFonts w:hint="eastAsia"/>
                <w:sz w:val="21"/>
                <w:szCs w:val="21"/>
              </w:rPr>
              <w:lastRenderedPageBreak/>
              <w:t>文件等</w:t>
            </w:r>
            <w:r>
              <w:rPr>
                <w:rFonts w:hint="eastAsia"/>
                <w:sz w:val="21"/>
                <w:szCs w:val="21"/>
              </w:rPr>
              <w:t>。</w:t>
            </w:r>
            <w:r w:rsidRPr="00712637">
              <w:rPr>
                <w:rFonts w:hint="eastAsia"/>
                <w:sz w:val="21"/>
                <w:szCs w:val="21"/>
                <w:highlight w:val="yellow"/>
              </w:rPr>
              <w:t>项目履约（验收）合格评价证明文件需加盖合同甲方公章（或甲方业务章）</w:t>
            </w:r>
            <w:r w:rsidRPr="00DD48F9">
              <w:rPr>
                <w:sz w:val="21"/>
                <w:szCs w:val="21"/>
              </w:rPr>
              <w:t>。</w:t>
            </w:r>
            <w:r w:rsidR="00A26AD1" w:rsidRPr="00DD48F9">
              <w:rPr>
                <w:sz w:val="21"/>
                <w:szCs w:val="21"/>
              </w:rPr>
              <w:t>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9AD38D9"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8D76D6">
        <w:rPr>
          <w:color w:val="FF0000"/>
          <w:kern w:val="0"/>
          <w:szCs w:val="21"/>
          <w:u w:val="single"/>
        </w:rPr>
        <w:t>高精度多模态弱电测试仪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04FE12C"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882895">
        <w:rPr>
          <w:color w:val="FF0000"/>
          <w:szCs w:val="21"/>
        </w:rPr>
        <w:t>SZUCG20211068EQ</w:t>
      </w:r>
    </w:p>
    <w:p w14:paraId="6BD90406" w14:textId="4CCE950C"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8D76D6">
        <w:rPr>
          <w:color w:val="FF0000"/>
          <w:kern w:val="0"/>
          <w:szCs w:val="21"/>
        </w:rPr>
        <w:t>高精度多模态弱电测试仪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6CC67D4A"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8C4C04" w:rsidRPr="008C4C04">
        <w:rPr>
          <w:color w:val="FF0000"/>
          <w:kern w:val="0"/>
          <w:szCs w:val="21"/>
        </w:rPr>
        <w:t>998,000.00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B53E9F1"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E674FC">
        <w:rPr>
          <w:rFonts w:hint="eastAsia"/>
          <w:kern w:val="0"/>
          <w:szCs w:val="21"/>
        </w:rPr>
        <w:t>0</w:t>
      </w:r>
      <w:r w:rsidR="00E674FC">
        <w:rPr>
          <w:kern w:val="0"/>
          <w:szCs w:val="21"/>
        </w:rPr>
        <w:t>6</w:t>
      </w:r>
      <w:r w:rsidRPr="00DE3608">
        <w:rPr>
          <w:kern w:val="0"/>
          <w:szCs w:val="21"/>
        </w:rPr>
        <w:t>月</w:t>
      </w:r>
      <w:r w:rsidR="00E674FC">
        <w:rPr>
          <w:rFonts w:hint="eastAsia"/>
          <w:kern w:val="0"/>
          <w:szCs w:val="21"/>
        </w:rPr>
        <w:t>2</w:t>
      </w:r>
      <w:r w:rsidR="00E674FC">
        <w:rPr>
          <w:kern w:val="0"/>
          <w:szCs w:val="21"/>
        </w:rPr>
        <w:t>5</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E674FC">
        <w:rPr>
          <w:rFonts w:hint="eastAsia"/>
          <w:kern w:val="0"/>
          <w:szCs w:val="21"/>
        </w:rPr>
        <w:t>07</w:t>
      </w:r>
      <w:r w:rsidRPr="00DE3608">
        <w:rPr>
          <w:kern w:val="0"/>
          <w:szCs w:val="21"/>
        </w:rPr>
        <w:t>月</w:t>
      </w:r>
      <w:r w:rsidR="00550012">
        <w:rPr>
          <w:kern w:val="0"/>
          <w:szCs w:val="21"/>
        </w:rPr>
        <w:t>14</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99D9C60"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E674FC">
        <w:rPr>
          <w:rFonts w:hint="eastAsia"/>
          <w:color w:val="FF0000"/>
          <w:kern w:val="0"/>
          <w:szCs w:val="21"/>
        </w:rPr>
        <w:t>07</w:t>
      </w:r>
      <w:r w:rsidRPr="00DE3608">
        <w:rPr>
          <w:color w:val="FF0000"/>
          <w:kern w:val="0"/>
          <w:szCs w:val="21"/>
        </w:rPr>
        <w:t>月</w:t>
      </w:r>
      <w:r w:rsidR="00550012">
        <w:rPr>
          <w:color w:val="FF0000"/>
          <w:kern w:val="0"/>
          <w:szCs w:val="21"/>
        </w:rPr>
        <w:t>15</w:t>
      </w:r>
      <w:r w:rsidRPr="00DE3608">
        <w:rPr>
          <w:color w:val="FF0000"/>
          <w:kern w:val="0"/>
          <w:szCs w:val="21"/>
        </w:rPr>
        <w:t>日</w:t>
      </w:r>
      <w:r w:rsidRPr="00DE3608">
        <w:rPr>
          <w:kern w:val="0"/>
          <w:szCs w:val="21"/>
        </w:rPr>
        <w:t xml:space="preserve"> </w:t>
      </w:r>
      <w:r w:rsidR="001C294D">
        <w:rPr>
          <w:b/>
          <w:color w:val="FF0000"/>
          <w:kern w:val="0"/>
          <w:szCs w:val="21"/>
        </w:rPr>
        <w:t>09</w:t>
      </w:r>
      <w:r w:rsidRPr="00DE3608">
        <w:rPr>
          <w:b/>
          <w:color w:val="FF0000"/>
          <w:kern w:val="0"/>
          <w:szCs w:val="21"/>
        </w:rPr>
        <w:t>：</w:t>
      </w:r>
      <w:r w:rsidR="00380E5D">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735290BB"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E674FC">
        <w:rPr>
          <w:rFonts w:hint="eastAsia"/>
          <w:kern w:val="0"/>
          <w:szCs w:val="21"/>
        </w:rPr>
        <w:t>07</w:t>
      </w:r>
      <w:r w:rsidRPr="00DE3608">
        <w:rPr>
          <w:kern w:val="0"/>
          <w:szCs w:val="21"/>
        </w:rPr>
        <w:t>月</w:t>
      </w:r>
      <w:r w:rsidR="00550012">
        <w:rPr>
          <w:kern w:val="0"/>
          <w:szCs w:val="21"/>
        </w:rPr>
        <w:t>15</w:t>
      </w:r>
      <w:r w:rsidRPr="00DE3608">
        <w:rPr>
          <w:kern w:val="0"/>
          <w:szCs w:val="21"/>
        </w:rPr>
        <w:t>日</w:t>
      </w:r>
      <w:r w:rsidRPr="00DE3608">
        <w:rPr>
          <w:kern w:val="0"/>
          <w:szCs w:val="21"/>
        </w:rPr>
        <w:t xml:space="preserve"> 09:</w:t>
      </w:r>
      <w:r w:rsidR="00380E5D">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1DACB8C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931411">
        <w:rPr>
          <w:rFonts w:hint="eastAsia"/>
          <w:kern w:val="0"/>
          <w:szCs w:val="21"/>
        </w:rPr>
        <w:t>黄</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931411">
        <w:rPr>
          <w:rFonts w:hint="eastAsia"/>
          <w:kern w:val="0"/>
          <w:szCs w:val="21"/>
        </w:rPr>
        <w:t>26917125</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126F97C0"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E674FC">
        <w:rPr>
          <w:rFonts w:hint="eastAsia"/>
          <w:kern w:val="0"/>
          <w:szCs w:val="21"/>
        </w:rPr>
        <w:t>06</w:t>
      </w:r>
      <w:r w:rsidRPr="00DE3608">
        <w:rPr>
          <w:kern w:val="0"/>
          <w:szCs w:val="21"/>
        </w:rPr>
        <w:t>月</w:t>
      </w:r>
      <w:r w:rsidR="00E674FC">
        <w:rPr>
          <w:rFonts w:hint="eastAsia"/>
          <w:kern w:val="0"/>
          <w:szCs w:val="21"/>
        </w:rPr>
        <w:t>25</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E674FC">
        <w:rPr>
          <w:rFonts w:hint="eastAsia"/>
          <w:kern w:val="0"/>
          <w:szCs w:val="21"/>
        </w:rPr>
        <w:t>07</w:t>
      </w:r>
      <w:r w:rsidRPr="00DE3608">
        <w:rPr>
          <w:kern w:val="0"/>
          <w:szCs w:val="21"/>
        </w:rPr>
        <w:t>月</w:t>
      </w:r>
      <w:r w:rsidR="00E674FC">
        <w:rPr>
          <w:rFonts w:hint="eastAsia"/>
          <w:kern w:val="0"/>
          <w:szCs w:val="21"/>
        </w:rPr>
        <w:t>02</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4CAD70A" w:rsidR="00C60D2E" w:rsidRDefault="008603EB" w:rsidP="001C294D">
      <w:pPr>
        <w:adjustRightInd w:val="0"/>
        <w:snapToGrid w:val="0"/>
        <w:spacing w:line="360" w:lineRule="auto"/>
        <w:ind w:firstLineChars="350" w:firstLine="738"/>
        <w:jc w:val="right"/>
        <w:rPr>
          <w:rFonts w:ascii="宋体" w:hAnsi="宋体" w:cs="宋体"/>
          <w:b/>
          <w:kern w:val="0"/>
          <w:szCs w:val="21"/>
        </w:rPr>
      </w:pPr>
      <w:bookmarkStart w:id="21" w:name="_GoBack"/>
      <w:bookmarkEnd w:id="21"/>
      <w:r w:rsidRPr="00DE3608">
        <w:rPr>
          <w:b/>
          <w:kern w:val="0"/>
          <w:szCs w:val="21"/>
        </w:rPr>
        <w:t>202</w:t>
      </w:r>
      <w:r w:rsidR="00060663">
        <w:rPr>
          <w:b/>
          <w:kern w:val="0"/>
          <w:szCs w:val="21"/>
        </w:rPr>
        <w:t>1</w:t>
      </w:r>
      <w:r w:rsidRPr="00DE3608">
        <w:rPr>
          <w:b/>
          <w:kern w:val="0"/>
          <w:szCs w:val="21"/>
        </w:rPr>
        <w:t>年</w:t>
      </w:r>
      <w:r w:rsidR="00E674FC">
        <w:rPr>
          <w:rFonts w:hint="eastAsia"/>
          <w:b/>
          <w:kern w:val="0"/>
          <w:szCs w:val="21"/>
        </w:rPr>
        <w:t>06</w:t>
      </w:r>
      <w:r w:rsidRPr="00DE3608">
        <w:rPr>
          <w:b/>
          <w:kern w:val="0"/>
          <w:szCs w:val="21"/>
        </w:rPr>
        <w:t>月</w:t>
      </w:r>
      <w:r w:rsidR="00E674FC">
        <w:rPr>
          <w:rFonts w:hint="eastAsia"/>
          <w:b/>
          <w:kern w:val="0"/>
          <w:szCs w:val="21"/>
        </w:rPr>
        <w:t>25</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63924D4" w:rsidR="002A367A" w:rsidRPr="006C4DF4" w:rsidRDefault="008D26B1" w:rsidP="00931411">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C0D60DF" w:rsidR="008603EB" w:rsidRPr="006C4DF4" w:rsidRDefault="008D76D6" w:rsidP="008603EB">
            <w:pPr>
              <w:widowControl/>
              <w:jc w:val="center"/>
              <w:rPr>
                <w:kern w:val="0"/>
                <w:szCs w:val="21"/>
              </w:rPr>
            </w:pPr>
            <w:r>
              <w:rPr>
                <w:rFonts w:hint="eastAsia"/>
              </w:rPr>
              <w:t>高精度多模态弱电测试仪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46EC4C1D" w:rsidR="008603EB" w:rsidRPr="006C4DF4" w:rsidRDefault="008C4C04" w:rsidP="008603EB">
            <w:pPr>
              <w:widowControl/>
              <w:jc w:val="center"/>
              <w:rPr>
                <w:szCs w:val="21"/>
              </w:rPr>
            </w:pPr>
            <w:r w:rsidRPr="008C4C04">
              <w:rPr>
                <w:szCs w:val="21"/>
              </w:rPr>
              <w:t>998,000.00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931411" w:rsidRPr="006C4DF4" w14:paraId="4A8EF0C9" w14:textId="77777777" w:rsidTr="008C4C0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6AC98FFE" w:rsidR="00931411" w:rsidRPr="006C4DF4" w:rsidRDefault="00931411" w:rsidP="00931411">
            <w:pPr>
              <w:widowControl/>
              <w:jc w:val="center"/>
              <w:rPr>
                <w:kern w:val="0"/>
                <w:szCs w:val="21"/>
              </w:rPr>
            </w:pPr>
            <w:r>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666AAD50" w:rsidR="00931411" w:rsidRPr="006C4DF4" w:rsidRDefault="00931411" w:rsidP="00931411">
            <w:pPr>
              <w:widowControl/>
              <w:jc w:val="center"/>
              <w:rPr>
                <w:kern w:val="0"/>
                <w:szCs w:val="21"/>
              </w:rPr>
            </w:pPr>
            <w:r>
              <w:rPr>
                <w:rFonts w:hint="eastAsia"/>
              </w:rPr>
              <w:t>高精度多模态弱电测试仪放大器主机</w:t>
            </w:r>
          </w:p>
        </w:tc>
        <w:tc>
          <w:tcPr>
            <w:tcW w:w="1134" w:type="dxa"/>
            <w:tcBorders>
              <w:top w:val="single" w:sz="4" w:space="0" w:color="auto"/>
              <w:left w:val="nil"/>
              <w:bottom w:val="single" w:sz="4" w:space="0" w:color="auto"/>
              <w:right w:val="single" w:sz="4" w:space="0" w:color="auto"/>
            </w:tcBorders>
            <w:vAlign w:val="center"/>
          </w:tcPr>
          <w:p w14:paraId="2BB64A56" w14:textId="64680093" w:rsidR="00931411" w:rsidRPr="006C4DF4" w:rsidRDefault="00931411" w:rsidP="00931411">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460B8870" w:rsidR="00931411" w:rsidRPr="006C4DF4" w:rsidRDefault="00931411" w:rsidP="00931411">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931411" w:rsidRPr="006C4DF4" w:rsidRDefault="00931411" w:rsidP="00931411">
            <w:pPr>
              <w:widowControl/>
              <w:jc w:val="center"/>
              <w:rPr>
                <w:szCs w:val="21"/>
              </w:rPr>
            </w:pPr>
            <w:r w:rsidRPr="006C4DF4">
              <w:rPr>
                <w:b/>
                <w:color w:val="FF0000"/>
                <w:szCs w:val="21"/>
              </w:rPr>
              <w:t>核心产品</w:t>
            </w:r>
          </w:p>
        </w:tc>
      </w:tr>
      <w:tr w:rsidR="00931411" w:rsidRPr="006C4DF4" w14:paraId="40FD85EB" w14:textId="77777777" w:rsidTr="008C4C0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58382E41" w:rsidR="00931411" w:rsidRPr="006C4DF4" w:rsidRDefault="00931411" w:rsidP="00931411">
            <w:pPr>
              <w:widowControl/>
              <w:jc w:val="center"/>
              <w:rPr>
                <w:kern w:val="0"/>
                <w:szCs w:val="21"/>
              </w:rPr>
            </w:pPr>
            <w:r>
              <w:rPr>
                <w:rFonts w:hint="eastAsia"/>
              </w:rPr>
              <w:t>2</w:t>
            </w:r>
          </w:p>
        </w:tc>
        <w:tc>
          <w:tcPr>
            <w:tcW w:w="3402" w:type="dxa"/>
            <w:tcBorders>
              <w:top w:val="single" w:sz="4" w:space="0" w:color="auto"/>
              <w:left w:val="nil"/>
              <w:bottom w:val="single" w:sz="4" w:space="0" w:color="auto"/>
              <w:right w:val="single" w:sz="4" w:space="0" w:color="auto"/>
            </w:tcBorders>
            <w:vAlign w:val="center"/>
          </w:tcPr>
          <w:p w14:paraId="7F150E49" w14:textId="5CF48B21" w:rsidR="00931411" w:rsidRPr="006C4DF4" w:rsidRDefault="00931411" w:rsidP="00931411">
            <w:pPr>
              <w:widowControl/>
              <w:jc w:val="center"/>
              <w:rPr>
                <w:kern w:val="0"/>
                <w:szCs w:val="21"/>
              </w:rPr>
            </w:pPr>
            <w:r>
              <w:rPr>
                <w:rFonts w:hint="eastAsia"/>
              </w:rPr>
              <w:t>主动电极系统</w:t>
            </w:r>
          </w:p>
        </w:tc>
        <w:tc>
          <w:tcPr>
            <w:tcW w:w="1134" w:type="dxa"/>
            <w:tcBorders>
              <w:top w:val="single" w:sz="4" w:space="0" w:color="auto"/>
              <w:left w:val="nil"/>
              <w:bottom w:val="single" w:sz="4" w:space="0" w:color="auto"/>
              <w:right w:val="single" w:sz="4" w:space="0" w:color="auto"/>
            </w:tcBorders>
            <w:vAlign w:val="center"/>
          </w:tcPr>
          <w:p w14:paraId="65D1F9C2" w14:textId="53CF515F" w:rsidR="00931411" w:rsidRPr="006C4DF4" w:rsidRDefault="00931411" w:rsidP="00931411">
            <w:pPr>
              <w:widowControl/>
              <w:jc w:val="center"/>
              <w:rPr>
                <w:kern w:val="0"/>
                <w:szCs w:val="21"/>
              </w:rPr>
            </w:pPr>
            <w:r>
              <w:t>3</w:t>
            </w:r>
          </w:p>
        </w:tc>
        <w:tc>
          <w:tcPr>
            <w:tcW w:w="1276" w:type="dxa"/>
            <w:tcBorders>
              <w:top w:val="single" w:sz="4" w:space="0" w:color="auto"/>
              <w:left w:val="nil"/>
              <w:bottom w:val="single" w:sz="4" w:space="0" w:color="auto"/>
              <w:right w:val="single" w:sz="4" w:space="0" w:color="auto"/>
            </w:tcBorders>
            <w:vAlign w:val="center"/>
          </w:tcPr>
          <w:p w14:paraId="43676F67" w14:textId="46B18F62" w:rsidR="00931411" w:rsidRPr="006C4DF4" w:rsidRDefault="00931411" w:rsidP="00931411">
            <w:pPr>
              <w:widowControl/>
              <w:jc w:val="center"/>
              <w:rPr>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931411" w:rsidRPr="006C4DF4" w:rsidRDefault="00931411" w:rsidP="00931411">
            <w:pPr>
              <w:widowControl/>
              <w:jc w:val="center"/>
              <w:rPr>
                <w:szCs w:val="21"/>
              </w:rPr>
            </w:pPr>
          </w:p>
        </w:tc>
      </w:tr>
      <w:tr w:rsidR="00931411" w:rsidRPr="006C4DF4" w14:paraId="55AA1AFC" w14:textId="77777777" w:rsidTr="008C4C0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11BD8DF" w14:textId="51DE5ED4" w:rsidR="00931411" w:rsidRDefault="00931411" w:rsidP="00931411">
            <w:pPr>
              <w:widowControl/>
              <w:jc w:val="center"/>
            </w:pPr>
            <w:r>
              <w:t>3</w:t>
            </w:r>
          </w:p>
        </w:tc>
        <w:tc>
          <w:tcPr>
            <w:tcW w:w="3402" w:type="dxa"/>
            <w:tcBorders>
              <w:top w:val="single" w:sz="4" w:space="0" w:color="auto"/>
              <w:left w:val="nil"/>
              <w:bottom w:val="single" w:sz="4" w:space="0" w:color="auto"/>
              <w:right w:val="single" w:sz="4" w:space="0" w:color="auto"/>
            </w:tcBorders>
            <w:vAlign w:val="center"/>
          </w:tcPr>
          <w:p w14:paraId="345BCA1D" w14:textId="2EFD156C" w:rsidR="00931411" w:rsidRDefault="00931411" w:rsidP="00931411">
            <w:pPr>
              <w:widowControl/>
              <w:jc w:val="center"/>
            </w:pPr>
            <w:r>
              <w:rPr>
                <w:rFonts w:hint="eastAsia"/>
              </w:rPr>
              <w:t>脑电帽</w:t>
            </w:r>
          </w:p>
        </w:tc>
        <w:tc>
          <w:tcPr>
            <w:tcW w:w="1134" w:type="dxa"/>
            <w:tcBorders>
              <w:top w:val="single" w:sz="4" w:space="0" w:color="auto"/>
              <w:left w:val="nil"/>
              <w:bottom w:val="single" w:sz="4" w:space="0" w:color="auto"/>
              <w:right w:val="single" w:sz="4" w:space="0" w:color="auto"/>
            </w:tcBorders>
            <w:vAlign w:val="center"/>
          </w:tcPr>
          <w:p w14:paraId="406591FA" w14:textId="29318EB8" w:rsidR="00931411" w:rsidRDefault="00931411" w:rsidP="00931411">
            <w:pPr>
              <w:widowControl/>
              <w:jc w:val="center"/>
            </w:pPr>
            <w:r>
              <w:t>2</w:t>
            </w:r>
          </w:p>
        </w:tc>
        <w:tc>
          <w:tcPr>
            <w:tcW w:w="1276" w:type="dxa"/>
            <w:tcBorders>
              <w:top w:val="single" w:sz="4" w:space="0" w:color="auto"/>
              <w:left w:val="nil"/>
              <w:bottom w:val="single" w:sz="4" w:space="0" w:color="auto"/>
              <w:right w:val="single" w:sz="4" w:space="0" w:color="auto"/>
            </w:tcBorders>
            <w:vAlign w:val="center"/>
          </w:tcPr>
          <w:p w14:paraId="139DFCB0" w14:textId="54DCB071" w:rsidR="00931411" w:rsidRDefault="00931411" w:rsidP="00931411">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EF3AFC0" w14:textId="77777777" w:rsidR="00931411" w:rsidRPr="006C4DF4" w:rsidRDefault="00931411" w:rsidP="00931411">
            <w:pPr>
              <w:widowControl/>
              <w:jc w:val="center"/>
              <w:rPr>
                <w:szCs w:val="21"/>
              </w:rPr>
            </w:pPr>
          </w:p>
        </w:tc>
      </w:tr>
      <w:tr w:rsidR="00931411" w:rsidRPr="006C4DF4" w14:paraId="4B8CBE25" w14:textId="77777777" w:rsidTr="008C4C0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582ACFA" w14:textId="3F235D4B" w:rsidR="00931411" w:rsidRDefault="00931411" w:rsidP="00931411">
            <w:pPr>
              <w:widowControl/>
              <w:jc w:val="center"/>
            </w:pPr>
            <w:r>
              <w:lastRenderedPageBreak/>
              <w:t>4</w:t>
            </w:r>
          </w:p>
        </w:tc>
        <w:tc>
          <w:tcPr>
            <w:tcW w:w="3402" w:type="dxa"/>
            <w:tcBorders>
              <w:top w:val="single" w:sz="4" w:space="0" w:color="auto"/>
              <w:left w:val="nil"/>
              <w:bottom w:val="single" w:sz="4" w:space="0" w:color="auto"/>
              <w:right w:val="single" w:sz="4" w:space="0" w:color="auto"/>
            </w:tcBorders>
            <w:vAlign w:val="center"/>
          </w:tcPr>
          <w:p w14:paraId="6132E143" w14:textId="1956AA45" w:rsidR="00931411" w:rsidRDefault="00931411" w:rsidP="00931411">
            <w:pPr>
              <w:widowControl/>
              <w:jc w:val="center"/>
            </w:pPr>
            <w:r>
              <w:rPr>
                <w:rFonts w:hint="eastAsia"/>
              </w:rPr>
              <w:t>二次开发接口软件</w:t>
            </w:r>
          </w:p>
        </w:tc>
        <w:tc>
          <w:tcPr>
            <w:tcW w:w="1134" w:type="dxa"/>
            <w:tcBorders>
              <w:top w:val="single" w:sz="4" w:space="0" w:color="auto"/>
              <w:left w:val="nil"/>
              <w:bottom w:val="single" w:sz="4" w:space="0" w:color="auto"/>
              <w:right w:val="single" w:sz="4" w:space="0" w:color="auto"/>
            </w:tcBorders>
            <w:vAlign w:val="center"/>
          </w:tcPr>
          <w:p w14:paraId="77F8BD80" w14:textId="13D1CA73" w:rsidR="00931411" w:rsidRDefault="00931411" w:rsidP="00931411">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C8AC280" w14:textId="0D80C557" w:rsidR="00931411" w:rsidRDefault="00931411" w:rsidP="00931411">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12546AAA" w14:textId="77777777" w:rsidR="00931411" w:rsidRPr="006C4DF4" w:rsidRDefault="00931411" w:rsidP="00931411">
            <w:pPr>
              <w:widowControl/>
              <w:jc w:val="center"/>
              <w:rPr>
                <w:szCs w:val="21"/>
              </w:rPr>
            </w:pPr>
          </w:p>
        </w:tc>
      </w:tr>
      <w:tr w:rsidR="00931411" w:rsidRPr="006C4DF4" w14:paraId="2BD1C28D" w14:textId="77777777" w:rsidTr="008C4C0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C374EAB" w14:textId="6EEEABAC" w:rsidR="00931411" w:rsidRDefault="00931411" w:rsidP="00931411">
            <w:pPr>
              <w:widowControl/>
              <w:jc w:val="center"/>
            </w:pPr>
            <w:r>
              <w:t>5</w:t>
            </w:r>
          </w:p>
        </w:tc>
        <w:tc>
          <w:tcPr>
            <w:tcW w:w="3402" w:type="dxa"/>
            <w:tcBorders>
              <w:top w:val="single" w:sz="4" w:space="0" w:color="auto"/>
              <w:left w:val="nil"/>
              <w:bottom w:val="single" w:sz="4" w:space="0" w:color="auto"/>
              <w:right w:val="single" w:sz="4" w:space="0" w:color="auto"/>
            </w:tcBorders>
            <w:vAlign w:val="center"/>
          </w:tcPr>
          <w:p w14:paraId="00D1D12A" w14:textId="1C9A9ECF" w:rsidR="00931411" w:rsidRDefault="00931411" w:rsidP="00931411">
            <w:pPr>
              <w:widowControl/>
              <w:jc w:val="center"/>
            </w:pPr>
            <w:r>
              <w:rPr>
                <w:rFonts w:hint="eastAsia"/>
              </w:rPr>
              <w:t>采集软件</w:t>
            </w:r>
          </w:p>
        </w:tc>
        <w:tc>
          <w:tcPr>
            <w:tcW w:w="1134" w:type="dxa"/>
            <w:tcBorders>
              <w:top w:val="single" w:sz="4" w:space="0" w:color="auto"/>
              <w:left w:val="nil"/>
              <w:bottom w:val="single" w:sz="4" w:space="0" w:color="auto"/>
              <w:right w:val="single" w:sz="4" w:space="0" w:color="auto"/>
            </w:tcBorders>
            <w:vAlign w:val="center"/>
          </w:tcPr>
          <w:p w14:paraId="0C51DFF9" w14:textId="75170802" w:rsidR="00931411" w:rsidRDefault="00931411" w:rsidP="00931411">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C0A1146" w14:textId="4FA96773" w:rsidR="00931411" w:rsidRDefault="00931411" w:rsidP="00931411">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69458A26" w14:textId="77777777" w:rsidR="00931411" w:rsidRPr="006C4DF4" w:rsidRDefault="00931411" w:rsidP="00931411">
            <w:pPr>
              <w:widowControl/>
              <w:jc w:val="center"/>
              <w:rPr>
                <w:szCs w:val="21"/>
              </w:rPr>
            </w:pPr>
          </w:p>
        </w:tc>
      </w:tr>
      <w:tr w:rsidR="00931411" w:rsidRPr="006C4DF4" w14:paraId="223270EC" w14:textId="77777777" w:rsidTr="008C4C0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78A3A30" w14:textId="634E12C8" w:rsidR="00931411" w:rsidRDefault="00931411" w:rsidP="00931411">
            <w:pPr>
              <w:widowControl/>
              <w:jc w:val="center"/>
            </w:pPr>
            <w:r>
              <w:t>6</w:t>
            </w:r>
          </w:p>
        </w:tc>
        <w:tc>
          <w:tcPr>
            <w:tcW w:w="3402" w:type="dxa"/>
            <w:tcBorders>
              <w:top w:val="single" w:sz="4" w:space="0" w:color="auto"/>
              <w:left w:val="nil"/>
              <w:bottom w:val="single" w:sz="4" w:space="0" w:color="auto"/>
              <w:right w:val="single" w:sz="4" w:space="0" w:color="auto"/>
            </w:tcBorders>
            <w:vAlign w:val="center"/>
          </w:tcPr>
          <w:p w14:paraId="4CE71569" w14:textId="62F0F1F2" w:rsidR="00931411" w:rsidRDefault="00931411" w:rsidP="00931411">
            <w:pPr>
              <w:widowControl/>
              <w:jc w:val="center"/>
            </w:pPr>
            <w:r>
              <w:rPr>
                <w:rFonts w:hint="eastAsia"/>
              </w:rPr>
              <w:t>打标器</w:t>
            </w:r>
          </w:p>
        </w:tc>
        <w:tc>
          <w:tcPr>
            <w:tcW w:w="1134" w:type="dxa"/>
            <w:tcBorders>
              <w:top w:val="single" w:sz="4" w:space="0" w:color="auto"/>
              <w:left w:val="nil"/>
              <w:bottom w:val="single" w:sz="4" w:space="0" w:color="auto"/>
              <w:right w:val="single" w:sz="4" w:space="0" w:color="auto"/>
            </w:tcBorders>
            <w:vAlign w:val="center"/>
          </w:tcPr>
          <w:p w14:paraId="582D2C0B" w14:textId="2BA7E364" w:rsidR="00931411" w:rsidRDefault="00931411" w:rsidP="00931411">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7FF8619" w14:textId="2B56A810" w:rsidR="00931411" w:rsidRDefault="00931411" w:rsidP="00931411">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0C860B3" w14:textId="77777777" w:rsidR="00931411" w:rsidRPr="006C4DF4" w:rsidRDefault="00931411" w:rsidP="00931411">
            <w:pPr>
              <w:widowControl/>
              <w:jc w:val="center"/>
              <w:rPr>
                <w:szCs w:val="21"/>
              </w:rPr>
            </w:pPr>
          </w:p>
        </w:tc>
      </w:tr>
      <w:tr w:rsidR="00931411" w:rsidRPr="006C4DF4" w14:paraId="2B2430B4" w14:textId="77777777" w:rsidTr="008C4C0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6EBE70C" w14:textId="0ABFD2FE" w:rsidR="00931411" w:rsidRDefault="00931411" w:rsidP="00931411">
            <w:pPr>
              <w:widowControl/>
              <w:jc w:val="center"/>
            </w:pPr>
            <w:r>
              <w:t>7</w:t>
            </w:r>
          </w:p>
        </w:tc>
        <w:tc>
          <w:tcPr>
            <w:tcW w:w="3402" w:type="dxa"/>
            <w:tcBorders>
              <w:top w:val="single" w:sz="4" w:space="0" w:color="auto"/>
              <w:left w:val="nil"/>
              <w:bottom w:val="single" w:sz="4" w:space="0" w:color="auto"/>
              <w:right w:val="single" w:sz="4" w:space="0" w:color="auto"/>
            </w:tcBorders>
            <w:vAlign w:val="center"/>
          </w:tcPr>
          <w:p w14:paraId="530BAE45" w14:textId="421E3154" w:rsidR="00931411" w:rsidRDefault="00931411" w:rsidP="00931411">
            <w:pPr>
              <w:widowControl/>
              <w:jc w:val="center"/>
            </w:pPr>
            <w:r>
              <w:rPr>
                <w:rFonts w:hint="eastAsia"/>
              </w:rPr>
              <w:t>导电膏</w:t>
            </w:r>
          </w:p>
        </w:tc>
        <w:tc>
          <w:tcPr>
            <w:tcW w:w="1134" w:type="dxa"/>
            <w:tcBorders>
              <w:top w:val="single" w:sz="4" w:space="0" w:color="auto"/>
              <w:left w:val="nil"/>
              <w:bottom w:val="single" w:sz="4" w:space="0" w:color="auto"/>
              <w:right w:val="single" w:sz="4" w:space="0" w:color="auto"/>
            </w:tcBorders>
            <w:vAlign w:val="center"/>
          </w:tcPr>
          <w:p w14:paraId="0229711A" w14:textId="7B5E2ECC" w:rsidR="00931411" w:rsidRDefault="00931411" w:rsidP="00931411">
            <w:pPr>
              <w:widowControl/>
              <w:jc w:val="center"/>
            </w:pPr>
            <w:r>
              <w:rPr>
                <w:rFonts w:hint="eastAsia"/>
              </w:rPr>
              <w:t>2</w:t>
            </w:r>
            <w:r>
              <w:t>0</w:t>
            </w:r>
          </w:p>
        </w:tc>
        <w:tc>
          <w:tcPr>
            <w:tcW w:w="1276" w:type="dxa"/>
            <w:tcBorders>
              <w:top w:val="single" w:sz="4" w:space="0" w:color="auto"/>
              <w:left w:val="nil"/>
              <w:bottom w:val="single" w:sz="4" w:space="0" w:color="auto"/>
              <w:right w:val="single" w:sz="4" w:space="0" w:color="auto"/>
            </w:tcBorders>
            <w:vAlign w:val="center"/>
          </w:tcPr>
          <w:p w14:paraId="0AE4925E" w14:textId="29782BB0" w:rsidR="00931411" w:rsidRDefault="00931411" w:rsidP="00931411">
            <w:pPr>
              <w:widowControl/>
              <w:jc w:val="center"/>
            </w:pPr>
            <w:r>
              <w:rPr>
                <w:rFonts w:hint="eastAsia"/>
              </w:rPr>
              <w:t>瓶</w:t>
            </w:r>
          </w:p>
        </w:tc>
        <w:tc>
          <w:tcPr>
            <w:tcW w:w="1984" w:type="dxa"/>
            <w:tcBorders>
              <w:top w:val="single" w:sz="4" w:space="0" w:color="auto"/>
              <w:left w:val="nil"/>
              <w:bottom w:val="single" w:sz="4" w:space="0" w:color="auto"/>
              <w:right w:val="single" w:sz="4" w:space="0" w:color="auto"/>
            </w:tcBorders>
            <w:vAlign w:val="center"/>
          </w:tcPr>
          <w:p w14:paraId="7DCFE229" w14:textId="77777777" w:rsidR="00931411" w:rsidRPr="006C4DF4" w:rsidRDefault="00931411" w:rsidP="00931411">
            <w:pPr>
              <w:widowControl/>
              <w:jc w:val="center"/>
              <w:rPr>
                <w:szCs w:val="21"/>
              </w:rPr>
            </w:pPr>
          </w:p>
        </w:tc>
      </w:tr>
      <w:tr w:rsidR="00931411" w:rsidRPr="006C4DF4" w14:paraId="6D1D44CB" w14:textId="77777777" w:rsidTr="008C4C0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DDEF1F5" w14:textId="2694807E" w:rsidR="00931411" w:rsidRDefault="00931411" w:rsidP="00931411">
            <w:pPr>
              <w:widowControl/>
              <w:jc w:val="center"/>
            </w:pPr>
            <w:r>
              <w:t>8</w:t>
            </w:r>
          </w:p>
        </w:tc>
        <w:tc>
          <w:tcPr>
            <w:tcW w:w="3402" w:type="dxa"/>
            <w:tcBorders>
              <w:top w:val="single" w:sz="4" w:space="0" w:color="auto"/>
              <w:left w:val="nil"/>
              <w:bottom w:val="single" w:sz="4" w:space="0" w:color="auto"/>
              <w:right w:val="single" w:sz="4" w:space="0" w:color="auto"/>
            </w:tcBorders>
            <w:vAlign w:val="center"/>
          </w:tcPr>
          <w:p w14:paraId="3CF4F6CE" w14:textId="17130F65" w:rsidR="00931411" w:rsidRDefault="00931411" w:rsidP="00931411">
            <w:pPr>
              <w:widowControl/>
              <w:jc w:val="center"/>
            </w:pPr>
            <w:r>
              <w:rPr>
                <w:rFonts w:hint="eastAsia"/>
              </w:rPr>
              <w:t>电源适配器</w:t>
            </w:r>
          </w:p>
        </w:tc>
        <w:tc>
          <w:tcPr>
            <w:tcW w:w="1134" w:type="dxa"/>
            <w:tcBorders>
              <w:top w:val="single" w:sz="4" w:space="0" w:color="auto"/>
              <w:left w:val="nil"/>
              <w:bottom w:val="single" w:sz="4" w:space="0" w:color="auto"/>
              <w:right w:val="single" w:sz="4" w:space="0" w:color="auto"/>
            </w:tcBorders>
            <w:vAlign w:val="center"/>
          </w:tcPr>
          <w:p w14:paraId="1CAD1C86" w14:textId="7A7E9FF1" w:rsidR="00931411" w:rsidRDefault="00931411" w:rsidP="00931411">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82BF26F" w14:textId="0D1500C8" w:rsidR="00931411" w:rsidRDefault="00931411" w:rsidP="00931411">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0900572E" w14:textId="77777777" w:rsidR="00931411" w:rsidRPr="006C4DF4" w:rsidRDefault="00931411" w:rsidP="00931411">
            <w:pPr>
              <w:widowControl/>
              <w:jc w:val="center"/>
              <w:rPr>
                <w:szCs w:val="21"/>
              </w:rPr>
            </w:pPr>
          </w:p>
        </w:tc>
      </w:tr>
      <w:tr w:rsidR="00931411" w:rsidRPr="006C4DF4" w14:paraId="7DF914D6" w14:textId="77777777" w:rsidTr="008C4C0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752282" w14:textId="16973A84" w:rsidR="00931411" w:rsidRDefault="00931411" w:rsidP="00931411">
            <w:pPr>
              <w:widowControl/>
              <w:jc w:val="center"/>
            </w:pPr>
            <w:r>
              <w:t>9</w:t>
            </w:r>
          </w:p>
        </w:tc>
        <w:tc>
          <w:tcPr>
            <w:tcW w:w="3402" w:type="dxa"/>
            <w:tcBorders>
              <w:top w:val="single" w:sz="4" w:space="0" w:color="auto"/>
              <w:left w:val="nil"/>
              <w:bottom w:val="single" w:sz="4" w:space="0" w:color="auto"/>
              <w:right w:val="single" w:sz="4" w:space="0" w:color="auto"/>
            </w:tcBorders>
            <w:vAlign w:val="center"/>
          </w:tcPr>
          <w:p w14:paraId="47B98C99" w14:textId="7332EA2E" w:rsidR="00931411" w:rsidRDefault="00931411" w:rsidP="00931411">
            <w:pPr>
              <w:widowControl/>
              <w:jc w:val="center"/>
            </w:pPr>
            <w:r>
              <w:rPr>
                <w:rFonts w:hint="eastAsia"/>
              </w:rPr>
              <w:t>仪器箱</w:t>
            </w:r>
          </w:p>
        </w:tc>
        <w:tc>
          <w:tcPr>
            <w:tcW w:w="1134" w:type="dxa"/>
            <w:tcBorders>
              <w:top w:val="single" w:sz="4" w:space="0" w:color="auto"/>
              <w:left w:val="nil"/>
              <w:bottom w:val="single" w:sz="4" w:space="0" w:color="auto"/>
              <w:right w:val="single" w:sz="4" w:space="0" w:color="auto"/>
            </w:tcBorders>
            <w:vAlign w:val="center"/>
          </w:tcPr>
          <w:p w14:paraId="3453AC57" w14:textId="0148DB70" w:rsidR="00931411" w:rsidRDefault="00931411" w:rsidP="00931411">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9074885" w14:textId="03E3AC26" w:rsidR="00931411" w:rsidRDefault="00931411" w:rsidP="00931411">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7775D1A8" w14:textId="77777777" w:rsidR="00931411" w:rsidRPr="006C4DF4" w:rsidRDefault="00931411" w:rsidP="00931411">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52095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1569D9" w:rsidRPr="00EA2F45" w14:paraId="32386151" w14:textId="77777777" w:rsidTr="00520957">
        <w:trPr>
          <w:trHeight w:val="450"/>
        </w:trPr>
        <w:tc>
          <w:tcPr>
            <w:tcW w:w="900" w:type="dxa"/>
            <w:vMerge w:val="restart"/>
            <w:vAlign w:val="center"/>
          </w:tcPr>
          <w:p w14:paraId="4163AF4F" w14:textId="77777777" w:rsidR="001569D9" w:rsidRPr="00EA2F45" w:rsidRDefault="001569D9" w:rsidP="001569D9">
            <w:pPr>
              <w:jc w:val="center"/>
              <w:rPr>
                <w:b/>
                <w:szCs w:val="21"/>
              </w:rPr>
            </w:pPr>
            <w:r w:rsidRPr="00EA2F45">
              <w:rPr>
                <w:b/>
                <w:szCs w:val="21"/>
              </w:rPr>
              <w:t>1</w:t>
            </w:r>
          </w:p>
        </w:tc>
        <w:tc>
          <w:tcPr>
            <w:tcW w:w="1980" w:type="dxa"/>
            <w:vMerge w:val="restart"/>
            <w:vAlign w:val="center"/>
          </w:tcPr>
          <w:p w14:paraId="28493933" w14:textId="5A784A49" w:rsidR="001569D9" w:rsidRPr="00EA2F45" w:rsidRDefault="001569D9" w:rsidP="001569D9">
            <w:pPr>
              <w:jc w:val="center"/>
              <w:rPr>
                <w:b/>
                <w:szCs w:val="21"/>
              </w:rPr>
            </w:pPr>
            <w:r>
              <w:rPr>
                <w:b/>
                <w:szCs w:val="21"/>
              </w:rPr>
              <w:t>高精度多模态弱电测试仪</w:t>
            </w:r>
          </w:p>
        </w:tc>
        <w:tc>
          <w:tcPr>
            <w:tcW w:w="5580" w:type="dxa"/>
            <w:vAlign w:val="center"/>
          </w:tcPr>
          <w:p w14:paraId="1C2428A7" w14:textId="54AFE3BE" w:rsidR="001569D9" w:rsidRPr="00520957" w:rsidRDefault="001569D9" w:rsidP="001569D9">
            <w:pPr>
              <w:adjustRightInd w:val="0"/>
              <w:snapToGrid w:val="0"/>
              <w:jc w:val="left"/>
              <w:rPr>
                <w:szCs w:val="21"/>
              </w:rPr>
            </w:pPr>
            <w:r>
              <w:rPr>
                <w:rFonts w:hint="eastAsia"/>
              </w:rPr>
              <w:t xml:space="preserve">1.1 </w:t>
            </w:r>
            <w:r>
              <w:rPr>
                <w:rFonts w:hint="eastAsia"/>
              </w:rPr>
              <w:t>硬件技术参数：</w:t>
            </w:r>
          </w:p>
        </w:tc>
      </w:tr>
      <w:tr w:rsidR="001569D9" w:rsidRPr="00EA2F45" w14:paraId="575D2B68" w14:textId="77777777" w:rsidTr="00520957">
        <w:trPr>
          <w:trHeight w:val="450"/>
        </w:trPr>
        <w:tc>
          <w:tcPr>
            <w:tcW w:w="900" w:type="dxa"/>
            <w:vMerge/>
            <w:vAlign w:val="center"/>
          </w:tcPr>
          <w:p w14:paraId="37FA2151" w14:textId="77777777" w:rsidR="001569D9" w:rsidRPr="00EA2F45" w:rsidRDefault="001569D9" w:rsidP="001569D9">
            <w:pPr>
              <w:jc w:val="center"/>
              <w:rPr>
                <w:b/>
                <w:szCs w:val="21"/>
              </w:rPr>
            </w:pPr>
          </w:p>
        </w:tc>
        <w:tc>
          <w:tcPr>
            <w:tcW w:w="1980" w:type="dxa"/>
            <w:vMerge/>
            <w:vAlign w:val="center"/>
          </w:tcPr>
          <w:p w14:paraId="11DCDF72" w14:textId="77777777" w:rsidR="001569D9" w:rsidRPr="00EA2F45" w:rsidRDefault="001569D9" w:rsidP="001569D9">
            <w:pPr>
              <w:jc w:val="center"/>
              <w:rPr>
                <w:b/>
                <w:szCs w:val="21"/>
              </w:rPr>
            </w:pPr>
          </w:p>
        </w:tc>
        <w:tc>
          <w:tcPr>
            <w:tcW w:w="5580" w:type="dxa"/>
            <w:vAlign w:val="center"/>
          </w:tcPr>
          <w:p w14:paraId="6174C2AC" w14:textId="536899CC" w:rsidR="001569D9" w:rsidRPr="004D7A46" w:rsidRDefault="001569D9" w:rsidP="001569D9">
            <w:pPr>
              <w:adjustRightInd w:val="0"/>
              <w:snapToGrid w:val="0"/>
              <w:spacing w:line="360" w:lineRule="auto"/>
              <w:jc w:val="left"/>
              <w:rPr>
                <w:b/>
                <w:szCs w:val="21"/>
              </w:rPr>
            </w:pPr>
            <w:r>
              <w:rPr>
                <w:rFonts w:hint="eastAsia"/>
                <w:b/>
                <w:szCs w:val="21"/>
              </w:rPr>
              <w:t>★</w:t>
            </w:r>
            <w:r>
              <w:rPr>
                <w:rFonts w:hint="eastAsia"/>
              </w:rPr>
              <w:t xml:space="preserve">1.1.1 </w:t>
            </w:r>
            <w:r>
              <w:rPr>
                <w:rFonts w:hint="eastAsia"/>
              </w:rPr>
              <w:t>不低于</w:t>
            </w:r>
            <w:r>
              <w:rPr>
                <w:rFonts w:hint="eastAsia"/>
              </w:rPr>
              <w:t>144</w:t>
            </w:r>
            <w:r>
              <w:rPr>
                <w:rFonts w:hint="eastAsia"/>
              </w:rPr>
              <w:t>导生物电信号采集系统。在单一整机放大器上不需增加其它配设，实现不低于</w:t>
            </w:r>
            <w:r>
              <w:rPr>
                <w:rFonts w:hint="eastAsia"/>
              </w:rPr>
              <w:t>128</w:t>
            </w:r>
            <w:r>
              <w:rPr>
                <w:rFonts w:hint="eastAsia"/>
              </w:rPr>
              <w:t>导电信号采集和不低于</w:t>
            </w:r>
            <w:r>
              <w:rPr>
                <w:rFonts w:hint="eastAsia"/>
              </w:rPr>
              <w:t>16</w:t>
            </w:r>
            <w:r>
              <w:rPr>
                <w:rFonts w:hint="eastAsia"/>
              </w:rPr>
              <w:t>导肌电、心电、眼电等生物电信号的实时同步信号采集；</w:t>
            </w:r>
          </w:p>
        </w:tc>
      </w:tr>
      <w:tr w:rsidR="001569D9" w:rsidRPr="00EA2F45" w14:paraId="0C0E0198" w14:textId="77777777" w:rsidTr="00520957">
        <w:trPr>
          <w:trHeight w:val="450"/>
        </w:trPr>
        <w:tc>
          <w:tcPr>
            <w:tcW w:w="900" w:type="dxa"/>
            <w:vMerge/>
            <w:vAlign w:val="center"/>
          </w:tcPr>
          <w:p w14:paraId="2C571657" w14:textId="77777777" w:rsidR="001569D9" w:rsidRPr="00EA2F45" w:rsidRDefault="001569D9" w:rsidP="001569D9">
            <w:pPr>
              <w:jc w:val="center"/>
              <w:rPr>
                <w:b/>
                <w:szCs w:val="21"/>
              </w:rPr>
            </w:pPr>
          </w:p>
        </w:tc>
        <w:tc>
          <w:tcPr>
            <w:tcW w:w="1980" w:type="dxa"/>
            <w:vMerge/>
            <w:vAlign w:val="center"/>
          </w:tcPr>
          <w:p w14:paraId="2400CE1D" w14:textId="77777777" w:rsidR="001569D9" w:rsidRPr="00EA2F45" w:rsidRDefault="001569D9" w:rsidP="001569D9">
            <w:pPr>
              <w:jc w:val="center"/>
              <w:rPr>
                <w:b/>
                <w:szCs w:val="21"/>
              </w:rPr>
            </w:pPr>
          </w:p>
        </w:tc>
        <w:tc>
          <w:tcPr>
            <w:tcW w:w="5580" w:type="dxa"/>
            <w:vAlign w:val="center"/>
          </w:tcPr>
          <w:p w14:paraId="4DF00574" w14:textId="4B669F7F" w:rsidR="001569D9" w:rsidRPr="004D7A46" w:rsidRDefault="001569D9" w:rsidP="001569D9">
            <w:pPr>
              <w:adjustRightInd w:val="0"/>
              <w:snapToGrid w:val="0"/>
              <w:spacing w:line="360" w:lineRule="auto"/>
              <w:jc w:val="left"/>
              <w:rPr>
                <w:b/>
                <w:szCs w:val="21"/>
              </w:rPr>
            </w:pPr>
            <w:r>
              <w:rPr>
                <w:rFonts w:hint="eastAsia"/>
                <w:b/>
                <w:szCs w:val="21"/>
              </w:rPr>
              <w:t>★</w:t>
            </w:r>
            <w:r>
              <w:rPr>
                <w:rFonts w:hint="eastAsia"/>
              </w:rPr>
              <w:t xml:space="preserve">1.1.2 </w:t>
            </w:r>
            <w:r>
              <w:rPr>
                <w:rFonts w:hint="eastAsia"/>
              </w:rPr>
              <w:t>所有通道同步采集，不低于</w:t>
            </w:r>
            <w:r>
              <w:rPr>
                <w:rFonts w:hint="eastAsia"/>
              </w:rPr>
              <w:t>128</w:t>
            </w:r>
            <w:r>
              <w:rPr>
                <w:rFonts w:hint="eastAsia"/>
              </w:rPr>
              <w:t>通道脑电和不低于</w:t>
            </w:r>
            <w:r>
              <w:rPr>
                <w:rFonts w:hint="eastAsia"/>
              </w:rPr>
              <w:t>16</w:t>
            </w:r>
            <w:r>
              <w:rPr>
                <w:rFonts w:hint="eastAsia"/>
              </w:rPr>
              <w:t>通道皮肤电信号同时采集时每单一通道最大采样率均不低于</w:t>
            </w:r>
            <w:r>
              <w:rPr>
                <w:rFonts w:hint="eastAsia"/>
              </w:rPr>
              <w:t>38400Hz</w:t>
            </w:r>
            <w:r>
              <w:rPr>
                <w:rFonts w:hint="eastAsia"/>
              </w:rPr>
              <w:t>，软件控制时单一通道最大采样率不低于</w:t>
            </w:r>
            <w:r>
              <w:rPr>
                <w:rFonts w:hint="eastAsia"/>
              </w:rPr>
              <w:t>100kHz</w:t>
            </w:r>
            <w:r>
              <w:rPr>
                <w:rFonts w:hint="eastAsia"/>
              </w:rPr>
              <w:t>；</w:t>
            </w:r>
          </w:p>
        </w:tc>
      </w:tr>
      <w:tr w:rsidR="001569D9" w:rsidRPr="00EA2F45" w14:paraId="68C89398" w14:textId="77777777" w:rsidTr="00520957">
        <w:trPr>
          <w:trHeight w:val="510"/>
        </w:trPr>
        <w:tc>
          <w:tcPr>
            <w:tcW w:w="900" w:type="dxa"/>
            <w:vMerge/>
            <w:vAlign w:val="center"/>
          </w:tcPr>
          <w:p w14:paraId="105FDE84" w14:textId="77777777" w:rsidR="001569D9" w:rsidRPr="00EA2F45" w:rsidRDefault="001569D9" w:rsidP="001569D9">
            <w:pPr>
              <w:jc w:val="center"/>
              <w:rPr>
                <w:b/>
                <w:szCs w:val="21"/>
              </w:rPr>
            </w:pPr>
          </w:p>
        </w:tc>
        <w:tc>
          <w:tcPr>
            <w:tcW w:w="1980" w:type="dxa"/>
            <w:vMerge/>
            <w:vAlign w:val="center"/>
          </w:tcPr>
          <w:p w14:paraId="48E82D91" w14:textId="77777777" w:rsidR="001569D9" w:rsidRPr="00EA2F45" w:rsidRDefault="001569D9" w:rsidP="001569D9">
            <w:pPr>
              <w:jc w:val="center"/>
              <w:rPr>
                <w:b/>
                <w:szCs w:val="21"/>
              </w:rPr>
            </w:pPr>
          </w:p>
        </w:tc>
        <w:tc>
          <w:tcPr>
            <w:tcW w:w="5580" w:type="dxa"/>
            <w:vAlign w:val="center"/>
          </w:tcPr>
          <w:p w14:paraId="54660487" w14:textId="5FFDD78F" w:rsidR="001569D9" w:rsidRPr="004D7A46" w:rsidRDefault="001569D9" w:rsidP="00C44435">
            <w:pPr>
              <w:adjustRightInd w:val="0"/>
              <w:snapToGrid w:val="0"/>
              <w:spacing w:line="360" w:lineRule="auto"/>
              <w:jc w:val="left"/>
              <w:rPr>
                <w:szCs w:val="21"/>
              </w:rPr>
            </w:pPr>
            <w:r>
              <w:rPr>
                <w:rFonts w:hint="eastAsia"/>
              </w:rPr>
              <w:t>▲</w:t>
            </w:r>
            <w:r>
              <w:rPr>
                <w:rFonts w:hint="eastAsia"/>
              </w:rPr>
              <w:t xml:space="preserve">1.1.3 </w:t>
            </w:r>
            <w:r>
              <w:rPr>
                <w:rFonts w:hint="eastAsia"/>
              </w:rPr>
              <w:t>主机单一放大器输入通道数至少能扩展至</w:t>
            </w:r>
            <w:r>
              <w:rPr>
                <w:rFonts w:hint="eastAsia"/>
              </w:rPr>
              <w:t>256</w:t>
            </w:r>
            <w:r>
              <w:rPr>
                <w:rFonts w:hint="eastAsia"/>
              </w:rPr>
              <w:t>通道，</w:t>
            </w:r>
            <w:r>
              <w:t>4</w:t>
            </w:r>
            <w:r>
              <w:rPr>
                <w:rFonts w:hint="eastAsia"/>
              </w:rPr>
              <w:t>个放大器级联至少构成</w:t>
            </w:r>
            <w:r>
              <w:rPr>
                <w:rFonts w:hint="eastAsia"/>
              </w:rPr>
              <w:t>1024</w:t>
            </w:r>
            <w:r>
              <w:rPr>
                <w:rFonts w:hint="eastAsia"/>
              </w:rPr>
              <w:t>通道进行同步采集；</w:t>
            </w:r>
          </w:p>
        </w:tc>
      </w:tr>
      <w:tr w:rsidR="001569D9" w:rsidRPr="00EA2F45" w14:paraId="4C374AF9" w14:textId="77777777" w:rsidTr="00520957">
        <w:trPr>
          <w:trHeight w:val="510"/>
        </w:trPr>
        <w:tc>
          <w:tcPr>
            <w:tcW w:w="900" w:type="dxa"/>
            <w:vMerge/>
            <w:vAlign w:val="center"/>
          </w:tcPr>
          <w:p w14:paraId="71D32547" w14:textId="77777777" w:rsidR="001569D9" w:rsidRPr="00EA2F45" w:rsidRDefault="001569D9" w:rsidP="001569D9">
            <w:pPr>
              <w:jc w:val="center"/>
              <w:rPr>
                <w:b/>
                <w:szCs w:val="21"/>
              </w:rPr>
            </w:pPr>
          </w:p>
        </w:tc>
        <w:tc>
          <w:tcPr>
            <w:tcW w:w="1980" w:type="dxa"/>
            <w:vMerge/>
            <w:vAlign w:val="center"/>
          </w:tcPr>
          <w:p w14:paraId="4C4A06AF" w14:textId="77777777" w:rsidR="001569D9" w:rsidRPr="00EA2F45" w:rsidRDefault="001569D9" w:rsidP="001569D9">
            <w:pPr>
              <w:jc w:val="center"/>
              <w:rPr>
                <w:b/>
                <w:szCs w:val="21"/>
              </w:rPr>
            </w:pPr>
          </w:p>
        </w:tc>
        <w:tc>
          <w:tcPr>
            <w:tcW w:w="5580" w:type="dxa"/>
            <w:vAlign w:val="center"/>
          </w:tcPr>
          <w:p w14:paraId="4EEF4502" w14:textId="570069CA" w:rsidR="001569D9" w:rsidRPr="004D7A46" w:rsidRDefault="001569D9" w:rsidP="001569D9">
            <w:pPr>
              <w:adjustRightInd w:val="0"/>
              <w:snapToGrid w:val="0"/>
              <w:spacing w:line="360" w:lineRule="auto"/>
              <w:jc w:val="left"/>
              <w:rPr>
                <w:b/>
                <w:szCs w:val="21"/>
              </w:rPr>
            </w:pPr>
            <w:r>
              <w:rPr>
                <w:rFonts w:hint="eastAsia"/>
                <w:b/>
                <w:szCs w:val="21"/>
              </w:rPr>
              <w:t>★</w:t>
            </w:r>
            <w:r>
              <w:rPr>
                <w:rFonts w:hint="eastAsia"/>
              </w:rPr>
              <w:t xml:space="preserve">1.1.4 </w:t>
            </w:r>
            <w:r>
              <w:rPr>
                <w:rFonts w:hint="eastAsia"/>
              </w:rPr>
              <w:t>采集系统兼具主动干电极、主动湿电极、主动干湿混合通用型电极三款电极传感器；</w:t>
            </w:r>
          </w:p>
        </w:tc>
      </w:tr>
      <w:tr w:rsidR="001569D9" w:rsidRPr="00EA2F45" w14:paraId="181DF609" w14:textId="77777777" w:rsidTr="00520957">
        <w:trPr>
          <w:trHeight w:val="510"/>
        </w:trPr>
        <w:tc>
          <w:tcPr>
            <w:tcW w:w="900" w:type="dxa"/>
            <w:vMerge/>
            <w:vAlign w:val="center"/>
          </w:tcPr>
          <w:p w14:paraId="004405DB" w14:textId="77777777" w:rsidR="001569D9" w:rsidRPr="00EA2F45" w:rsidRDefault="001569D9" w:rsidP="001569D9">
            <w:pPr>
              <w:jc w:val="center"/>
              <w:rPr>
                <w:b/>
                <w:szCs w:val="21"/>
              </w:rPr>
            </w:pPr>
          </w:p>
        </w:tc>
        <w:tc>
          <w:tcPr>
            <w:tcW w:w="1980" w:type="dxa"/>
            <w:vMerge/>
            <w:vAlign w:val="center"/>
          </w:tcPr>
          <w:p w14:paraId="4CA15C67" w14:textId="77777777" w:rsidR="001569D9" w:rsidRPr="00EA2F45" w:rsidRDefault="001569D9" w:rsidP="001569D9">
            <w:pPr>
              <w:jc w:val="center"/>
              <w:rPr>
                <w:b/>
                <w:szCs w:val="21"/>
              </w:rPr>
            </w:pPr>
          </w:p>
        </w:tc>
        <w:tc>
          <w:tcPr>
            <w:tcW w:w="5580" w:type="dxa"/>
            <w:vAlign w:val="center"/>
          </w:tcPr>
          <w:p w14:paraId="6562BDF3" w14:textId="58755F3C" w:rsidR="001569D9" w:rsidRPr="004D7A46" w:rsidRDefault="001569D9" w:rsidP="001569D9">
            <w:pPr>
              <w:adjustRightInd w:val="0"/>
              <w:snapToGrid w:val="0"/>
              <w:spacing w:line="360" w:lineRule="auto"/>
              <w:jc w:val="left"/>
              <w:rPr>
                <w:b/>
                <w:szCs w:val="21"/>
              </w:rPr>
            </w:pPr>
            <w:r>
              <w:rPr>
                <w:rFonts w:hint="eastAsia"/>
                <w:b/>
                <w:szCs w:val="21"/>
              </w:rPr>
              <w:t>★</w:t>
            </w:r>
            <w:r>
              <w:rPr>
                <w:rFonts w:hint="eastAsia"/>
              </w:rPr>
              <w:t xml:space="preserve">1.1.5 </w:t>
            </w:r>
            <w:r>
              <w:rPr>
                <w:rFonts w:hint="eastAsia"/>
              </w:rPr>
              <w:t>具有不低于</w:t>
            </w:r>
            <w:r>
              <w:rPr>
                <w:rFonts w:hint="eastAsia"/>
              </w:rPr>
              <w:t>64</w:t>
            </w:r>
            <w:r>
              <w:rPr>
                <w:rFonts w:hint="eastAsia"/>
              </w:rPr>
              <w:t>通道主动电极接口盒，主动电极传感器内部含有前置放大芯片，有源供电，可以实现信号二次放大，以及不低于</w:t>
            </w:r>
            <w:r>
              <w:rPr>
                <w:rFonts w:hint="eastAsia"/>
              </w:rPr>
              <w:t>16</w:t>
            </w:r>
            <w:r>
              <w:rPr>
                <w:rFonts w:hint="eastAsia"/>
              </w:rPr>
              <w:t>通道皮肤电信号专用接口盒，额外具备不低于</w:t>
            </w:r>
            <w:r>
              <w:rPr>
                <w:rFonts w:hint="eastAsia"/>
              </w:rPr>
              <w:t>8</w:t>
            </w:r>
            <w:r>
              <w:rPr>
                <w:rFonts w:hint="eastAsia"/>
              </w:rPr>
              <w:t>组独立地线，可进行多人脑电、眼电、肌电等生物电信号的实时同步采集分析与处理；</w:t>
            </w:r>
          </w:p>
        </w:tc>
      </w:tr>
      <w:tr w:rsidR="001569D9" w:rsidRPr="00EA2F45" w14:paraId="72AE1319" w14:textId="77777777" w:rsidTr="00520957">
        <w:trPr>
          <w:trHeight w:val="510"/>
        </w:trPr>
        <w:tc>
          <w:tcPr>
            <w:tcW w:w="900" w:type="dxa"/>
            <w:vMerge/>
            <w:vAlign w:val="center"/>
          </w:tcPr>
          <w:p w14:paraId="50747A2E" w14:textId="77777777" w:rsidR="001569D9" w:rsidRPr="00EA2F45" w:rsidRDefault="001569D9" w:rsidP="001569D9">
            <w:pPr>
              <w:jc w:val="center"/>
              <w:rPr>
                <w:b/>
                <w:szCs w:val="21"/>
              </w:rPr>
            </w:pPr>
          </w:p>
        </w:tc>
        <w:tc>
          <w:tcPr>
            <w:tcW w:w="1980" w:type="dxa"/>
            <w:vMerge/>
            <w:vAlign w:val="center"/>
          </w:tcPr>
          <w:p w14:paraId="1F80186B" w14:textId="77777777" w:rsidR="001569D9" w:rsidRPr="00EA2F45" w:rsidRDefault="001569D9" w:rsidP="001569D9">
            <w:pPr>
              <w:jc w:val="center"/>
              <w:rPr>
                <w:b/>
                <w:szCs w:val="21"/>
              </w:rPr>
            </w:pPr>
          </w:p>
        </w:tc>
        <w:tc>
          <w:tcPr>
            <w:tcW w:w="5580" w:type="dxa"/>
            <w:vAlign w:val="center"/>
          </w:tcPr>
          <w:p w14:paraId="10359552" w14:textId="2D4025C4" w:rsidR="001569D9" w:rsidRPr="004D7A46" w:rsidRDefault="001569D9" w:rsidP="001569D9">
            <w:pPr>
              <w:adjustRightInd w:val="0"/>
              <w:snapToGrid w:val="0"/>
              <w:spacing w:line="360" w:lineRule="auto"/>
              <w:jc w:val="left"/>
              <w:rPr>
                <w:b/>
                <w:szCs w:val="21"/>
              </w:rPr>
            </w:pPr>
            <w:r>
              <w:rPr>
                <w:rFonts w:hint="eastAsia"/>
              </w:rPr>
              <w:t xml:space="preserve">1.1.6 </w:t>
            </w:r>
            <w:r>
              <w:rPr>
                <w:rFonts w:hint="eastAsia"/>
              </w:rPr>
              <w:t>具有不低于</w:t>
            </w:r>
            <w:r>
              <w:rPr>
                <w:rFonts w:hint="eastAsia"/>
              </w:rPr>
              <w:t>64</w:t>
            </w:r>
            <w:r>
              <w:rPr>
                <w:rFonts w:hint="eastAsia"/>
              </w:rPr>
              <w:t>通道被动电极接口盒，可连接通用脑电电极，并可采集眼电肌电心电等其他电生理信号；</w:t>
            </w:r>
          </w:p>
        </w:tc>
      </w:tr>
      <w:tr w:rsidR="001569D9" w:rsidRPr="00EA2F45" w14:paraId="2BD17020" w14:textId="77777777" w:rsidTr="00520957">
        <w:trPr>
          <w:trHeight w:val="510"/>
        </w:trPr>
        <w:tc>
          <w:tcPr>
            <w:tcW w:w="900" w:type="dxa"/>
            <w:vMerge/>
            <w:vAlign w:val="center"/>
          </w:tcPr>
          <w:p w14:paraId="1B1F9BA6" w14:textId="77777777" w:rsidR="001569D9" w:rsidRPr="00EA2F45" w:rsidRDefault="001569D9" w:rsidP="001569D9">
            <w:pPr>
              <w:jc w:val="center"/>
              <w:rPr>
                <w:b/>
                <w:szCs w:val="21"/>
              </w:rPr>
            </w:pPr>
          </w:p>
        </w:tc>
        <w:tc>
          <w:tcPr>
            <w:tcW w:w="1980" w:type="dxa"/>
            <w:vMerge/>
            <w:vAlign w:val="center"/>
          </w:tcPr>
          <w:p w14:paraId="26A2E2A2" w14:textId="77777777" w:rsidR="001569D9" w:rsidRPr="00EA2F45" w:rsidRDefault="001569D9" w:rsidP="001569D9">
            <w:pPr>
              <w:jc w:val="center"/>
              <w:rPr>
                <w:b/>
                <w:szCs w:val="21"/>
              </w:rPr>
            </w:pPr>
          </w:p>
        </w:tc>
        <w:tc>
          <w:tcPr>
            <w:tcW w:w="5580" w:type="dxa"/>
            <w:vAlign w:val="center"/>
          </w:tcPr>
          <w:p w14:paraId="51DD2496" w14:textId="3A194A39" w:rsidR="001569D9" w:rsidRPr="004D7A46" w:rsidRDefault="001569D9" w:rsidP="001569D9">
            <w:pPr>
              <w:adjustRightInd w:val="0"/>
              <w:snapToGrid w:val="0"/>
              <w:spacing w:line="360" w:lineRule="auto"/>
              <w:jc w:val="left"/>
              <w:rPr>
                <w:b/>
                <w:szCs w:val="21"/>
              </w:rPr>
            </w:pPr>
            <w:r>
              <w:rPr>
                <w:rFonts w:hint="eastAsia"/>
              </w:rPr>
              <w:t xml:space="preserve">1.1.7 </w:t>
            </w:r>
            <w:r>
              <w:rPr>
                <w:rFonts w:hint="eastAsia"/>
              </w:rPr>
              <w:t>配置预留植入式被动电极接口，可进行</w:t>
            </w:r>
            <w:r>
              <w:rPr>
                <w:rFonts w:hint="eastAsia"/>
              </w:rPr>
              <w:t>ECoG</w:t>
            </w:r>
            <w:r>
              <w:rPr>
                <w:rFonts w:hint="eastAsia"/>
              </w:rPr>
              <w:t>等侵入式脑电信号的测量；</w:t>
            </w:r>
          </w:p>
        </w:tc>
      </w:tr>
      <w:tr w:rsidR="001569D9" w:rsidRPr="00EA2F45" w14:paraId="05BC2D79" w14:textId="77777777" w:rsidTr="00520957">
        <w:trPr>
          <w:trHeight w:val="510"/>
        </w:trPr>
        <w:tc>
          <w:tcPr>
            <w:tcW w:w="900" w:type="dxa"/>
            <w:vMerge/>
            <w:vAlign w:val="center"/>
          </w:tcPr>
          <w:p w14:paraId="1CC7491A" w14:textId="77777777" w:rsidR="001569D9" w:rsidRPr="00EA2F45" w:rsidRDefault="001569D9" w:rsidP="001569D9">
            <w:pPr>
              <w:jc w:val="center"/>
              <w:rPr>
                <w:b/>
                <w:szCs w:val="21"/>
              </w:rPr>
            </w:pPr>
          </w:p>
        </w:tc>
        <w:tc>
          <w:tcPr>
            <w:tcW w:w="1980" w:type="dxa"/>
            <w:vMerge/>
            <w:vAlign w:val="center"/>
          </w:tcPr>
          <w:p w14:paraId="244C3D3E" w14:textId="77777777" w:rsidR="001569D9" w:rsidRPr="00EA2F45" w:rsidRDefault="001569D9" w:rsidP="001569D9">
            <w:pPr>
              <w:jc w:val="center"/>
              <w:rPr>
                <w:b/>
                <w:szCs w:val="21"/>
              </w:rPr>
            </w:pPr>
          </w:p>
        </w:tc>
        <w:tc>
          <w:tcPr>
            <w:tcW w:w="5580" w:type="dxa"/>
            <w:vAlign w:val="center"/>
          </w:tcPr>
          <w:p w14:paraId="1BD6425A" w14:textId="6E6C8DCD" w:rsidR="001569D9" w:rsidRPr="004D7A46" w:rsidRDefault="001569D9" w:rsidP="00C44435">
            <w:pPr>
              <w:adjustRightInd w:val="0"/>
              <w:snapToGrid w:val="0"/>
              <w:spacing w:line="360" w:lineRule="auto"/>
              <w:jc w:val="left"/>
              <w:rPr>
                <w:b/>
                <w:szCs w:val="21"/>
              </w:rPr>
            </w:pPr>
            <w:r>
              <w:rPr>
                <w:rFonts w:hint="eastAsia"/>
              </w:rPr>
              <w:t xml:space="preserve">1.1.8 </w:t>
            </w:r>
            <w:r>
              <w:rPr>
                <w:rFonts w:hint="eastAsia"/>
              </w:rPr>
              <w:t>提供</w:t>
            </w:r>
            <w:r>
              <w:rPr>
                <w:rFonts w:hint="eastAsia"/>
              </w:rPr>
              <w:t>SDK</w:t>
            </w:r>
            <w:r>
              <w:rPr>
                <w:rFonts w:hint="eastAsia"/>
              </w:rPr>
              <w:t>选择（</w:t>
            </w:r>
            <w:r>
              <w:rPr>
                <w:rFonts w:hint="eastAsia"/>
              </w:rPr>
              <w:t>C/C++/C#/Network/MATLAB/Python SDK</w:t>
            </w:r>
            <w:r>
              <w:rPr>
                <w:rFonts w:hint="eastAsia"/>
              </w:rPr>
              <w:t>）能够</w:t>
            </w:r>
            <w:r w:rsidR="00C44435">
              <w:rPr>
                <w:rFonts w:hint="eastAsia"/>
              </w:rPr>
              <w:t>与</w:t>
            </w:r>
            <w:r>
              <w:rPr>
                <w:rFonts w:hint="eastAsia"/>
              </w:rPr>
              <w:t>BCI2000</w:t>
            </w:r>
            <w:r>
              <w:rPr>
                <w:rFonts w:hint="eastAsia"/>
              </w:rPr>
              <w:t>，</w:t>
            </w:r>
            <w:r>
              <w:rPr>
                <w:rFonts w:hint="eastAsia"/>
              </w:rPr>
              <w:t>EEGLab</w:t>
            </w:r>
            <w:r>
              <w:rPr>
                <w:rFonts w:hint="eastAsia"/>
              </w:rPr>
              <w:t>，</w:t>
            </w:r>
            <w:r>
              <w:rPr>
                <w:rFonts w:hint="eastAsia"/>
              </w:rPr>
              <w:t>Matlab</w:t>
            </w:r>
            <w:r>
              <w:rPr>
                <w:rFonts w:hint="eastAsia"/>
              </w:rPr>
              <w:t>，</w:t>
            </w:r>
            <w:r>
              <w:rPr>
                <w:rFonts w:hint="eastAsia"/>
              </w:rPr>
              <w:t>E-Prime</w:t>
            </w:r>
            <w:r>
              <w:rPr>
                <w:rFonts w:hint="eastAsia"/>
              </w:rPr>
              <w:t>软件平台兼容；</w:t>
            </w:r>
          </w:p>
        </w:tc>
      </w:tr>
      <w:tr w:rsidR="001569D9" w:rsidRPr="00EA2F45" w14:paraId="230F74DC" w14:textId="77777777" w:rsidTr="00520957">
        <w:trPr>
          <w:trHeight w:val="510"/>
        </w:trPr>
        <w:tc>
          <w:tcPr>
            <w:tcW w:w="900" w:type="dxa"/>
            <w:vMerge/>
            <w:vAlign w:val="center"/>
          </w:tcPr>
          <w:p w14:paraId="1F2925F8" w14:textId="77777777" w:rsidR="001569D9" w:rsidRPr="00EA2F45" w:rsidRDefault="001569D9" w:rsidP="001569D9">
            <w:pPr>
              <w:jc w:val="center"/>
              <w:rPr>
                <w:b/>
                <w:szCs w:val="21"/>
              </w:rPr>
            </w:pPr>
          </w:p>
        </w:tc>
        <w:tc>
          <w:tcPr>
            <w:tcW w:w="1980" w:type="dxa"/>
            <w:vMerge/>
            <w:vAlign w:val="center"/>
          </w:tcPr>
          <w:p w14:paraId="08A2589D" w14:textId="77777777" w:rsidR="001569D9" w:rsidRPr="00EA2F45" w:rsidRDefault="001569D9" w:rsidP="001569D9">
            <w:pPr>
              <w:jc w:val="center"/>
              <w:rPr>
                <w:b/>
                <w:szCs w:val="21"/>
              </w:rPr>
            </w:pPr>
          </w:p>
        </w:tc>
        <w:tc>
          <w:tcPr>
            <w:tcW w:w="5580" w:type="dxa"/>
            <w:vAlign w:val="center"/>
          </w:tcPr>
          <w:p w14:paraId="572E3761" w14:textId="6D256152" w:rsidR="001569D9" w:rsidRPr="004D7A46" w:rsidRDefault="001569D9" w:rsidP="001569D9">
            <w:pPr>
              <w:adjustRightInd w:val="0"/>
              <w:snapToGrid w:val="0"/>
              <w:jc w:val="left"/>
              <w:rPr>
                <w:szCs w:val="21"/>
              </w:rPr>
            </w:pPr>
            <w:r>
              <w:rPr>
                <w:rFonts w:hint="eastAsia"/>
              </w:rPr>
              <w:t>1.1.9</w:t>
            </w:r>
            <w:r>
              <w:t xml:space="preserve"> </w:t>
            </w:r>
            <w:r>
              <w:rPr>
                <w:rFonts w:hint="eastAsia"/>
              </w:rPr>
              <w:t>数据存储环境支持</w:t>
            </w:r>
            <w:r>
              <w:rPr>
                <w:rFonts w:hint="eastAsia"/>
              </w:rPr>
              <w:t>HDF</w:t>
            </w:r>
            <w:r>
              <w:t>5</w:t>
            </w:r>
            <w:r>
              <w:rPr>
                <w:rFonts w:hint="eastAsia"/>
              </w:rPr>
              <w:t>格式环境</w:t>
            </w:r>
            <w:r w:rsidR="00204D93">
              <w:rPr>
                <w:rFonts w:hint="eastAsia"/>
              </w:rPr>
              <w:t>；</w:t>
            </w:r>
          </w:p>
        </w:tc>
      </w:tr>
      <w:tr w:rsidR="001569D9" w:rsidRPr="00EA2F45" w14:paraId="1AB43128" w14:textId="77777777" w:rsidTr="00520957">
        <w:trPr>
          <w:trHeight w:val="510"/>
        </w:trPr>
        <w:tc>
          <w:tcPr>
            <w:tcW w:w="900" w:type="dxa"/>
            <w:vMerge/>
            <w:vAlign w:val="center"/>
          </w:tcPr>
          <w:p w14:paraId="2302CFA0" w14:textId="77777777" w:rsidR="001569D9" w:rsidRPr="00EA2F45" w:rsidRDefault="001569D9" w:rsidP="001569D9">
            <w:pPr>
              <w:jc w:val="center"/>
              <w:rPr>
                <w:b/>
                <w:szCs w:val="21"/>
              </w:rPr>
            </w:pPr>
          </w:p>
        </w:tc>
        <w:tc>
          <w:tcPr>
            <w:tcW w:w="1980" w:type="dxa"/>
            <w:vMerge/>
            <w:vAlign w:val="center"/>
          </w:tcPr>
          <w:p w14:paraId="3DE3ED57" w14:textId="77777777" w:rsidR="001569D9" w:rsidRPr="00EA2F45" w:rsidRDefault="001569D9" w:rsidP="001569D9">
            <w:pPr>
              <w:jc w:val="center"/>
              <w:rPr>
                <w:b/>
                <w:szCs w:val="21"/>
              </w:rPr>
            </w:pPr>
          </w:p>
        </w:tc>
        <w:tc>
          <w:tcPr>
            <w:tcW w:w="5580" w:type="dxa"/>
            <w:vAlign w:val="center"/>
          </w:tcPr>
          <w:p w14:paraId="7A39E933" w14:textId="4E3A0F27" w:rsidR="001569D9" w:rsidRPr="004D7A46" w:rsidRDefault="001569D9" w:rsidP="001569D9">
            <w:pPr>
              <w:adjustRightInd w:val="0"/>
              <w:snapToGrid w:val="0"/>
              <w:jc w:val="left"/>
              <w:rPr>
                <w:b/>
                <w:szCs w:val="21"/>
              </w:rPr>
            </w:pPr>
            <w:r>
              <w:rPr>
                <w:rFonts w:hint="eastAsia"/>
              </w:rPr>
              <w:t xml:space="preserve">1.1.10 </w:t>
            </w:r>
            <w:r>
              <w:rPr>
                <w:rFonts w:hint="eastAsia"/>
              </w:rPr>
              <w:t>所有通道直流耦合；</w:t>
            </w:r>
          </w:p>
        </w:tc>
      </w:tr>
      <w:tr w:rsidR="001569D9" w:rsidRPr="00EA2F45" w14:paraId="19471C8A" w14:textId="77777777" w:rsidTr="00520957">
        <w:trPr>
          <w:trHeight w:val="525"/>
        </w:trPr>
        <w:tc>
          <w:tcPr>
            <w:tcW w:w="900" w:type="dxa"/>
            <w:vMerge/>
            <w:vAlign w:val="center"/>
          </w:tcPr>
          <w:p w14:paraId="0DCE871A" w14:textId="77777777" w:rsidR="001569D9" w:rsidRPr="00EA2F45" w:rsidRDefault="001569D9" w:rsidP="001569D9">
            <w:pPr>
              <w:jc w:val="center"/>
              <w:rPr>
                <w:b/>
                <w:szCs w:val="21"/>
              </w:rPr>
            </w:pPr>
          </w:p>
        </w:tc>
        <w:tc>
          <w:tcPr>
            <w:tcW w:w="1980" w:type="dxa"/>
            <w:vMerge/>
            <w:vAlign w:val="center"/>
          </w:tcPr>
          <w:p w14:paraId="4721B36E" w14:textId="77777777" w:rsidR="001569D9" w:rsidRPr="00EA2F45" w:rsidRDefault="001569D9" w:rsidP="001569D9">
            <w:pPr>
              <w:jc w:val="center"/>
              <w:rPr>
                <w:b/>
                <w:szCs w:val="21"/>
              </w:rPr>
            </w:pPr>
          </w:p>
        </w:tc>
        <w:tc>
          <w:tcPr>
            <w:tcW w:w="5580" w:type="dxa"/>
            <w:vAlign w:val="center"/>
          </w:tcPr>
          <w:p w14:paraId="72ED6BA2" w14:textId="2EDBA732" w:rsidR="001569D9" w:rsidRPr="004D7A46" w:rsidRDefault="001569D9" w:rsidP="001569D9">
            <w:pPr>
              <w:adjustRightInd w:val="0"/>
              <w:snapToGrid w:val="0"/>
              <w:spacing w:line="360" w:lineRule="auto"/>
              <w:jc w:val="left"/>
              <w:rPr>
                <w:b/>
                <w:szCs w:val="21"/>
              </w:rPr>
            </w:pPr>
            <w:r>
              <w:rPr>
                <w:rFonts w:hint="eastAsia"/>
              </w:rPr>
              <w:t>1.1.1</w:t>
            </w:r>
            <w:r>
              <w:t>1</w:t>
            </w:r>
            <w:r>
              <w:rPr>
                <w:rFonts w:hint="eastAsia"/>
              </w:rPr>
              <w:t xml:space="preserve"> </w:t>
            </w:r>
            <w:r>
              <w:rPr>
                <w:rFonts w:hint="eastAsia"/>
              </w:rPr>
              <w:t>输入通道数不低于</w:t>
            </w:r>
            <w:r>
              <w:rPr>
                <w:rFonts w:hint="eastAsia"/>
              </w:rPr>
              <w:t xml:space="preserve"> 144 mono-polar </w:t>
            </w:r>
            <w:r>
              <w:rPr>
                <w:rFonts w:hint="eastAsia"/>
              </w:rPr>
              <w:t>或</w:t>
            </w:r>
            <w:r>
              <w:rPr>
                <w:rFonts w:hint="eastAsia"/>
              </w:rPr>
              <w:t xml:space="preserve"> </w:t>
            </w:r>
            <w:r>
              <w:rPr>
                <w:rFonts w:hint="eastAsia"/>
              </w:rPr>
              <w:t>不低于</w:t>
            </w:r>
            <w:r>
              <w:rPr>
                <w:rFonts w:hint="eastAsia"/>
              </w:rPr>
              <w:t>72 bi-polar</w:t>
            </w:r>
            <w:r>
              <w:rPr>
                <w:rFonts w:hint="eastAsia"/>
              </w:rPr>
              <w:t>，</w:t>
            </w:r>
            <w:r>
              <w:rPr>
                <w:rFonts w:hint="eastAsia"/>
              </w:rPr>
              <w:t>(</w:t>
            </w:r>
            <w:r>
              <w:rPr>
                <w:rFonts w:hint="eastAsia"/>
              </w:rPr>
              <w:t>后续可升级至</w:t>
            </w:r>
            <w:r>
              <w:rPr>
                <w:rFonts w:hint="eastAsia"/>
              </w:rPr>
              <w:t xml:space="preserve">256 mono-polar </w:t>
            </w:r>
            <w:r>
              <w:rPr>
                <w:rFonts w:hint="eastAsia"/>
              </w:rPr>
              <w:t>或</w:t>
            </w:r>
            <w:r>
              <w:rPr>
                <w:rFonts w:hint="eastAsia"/>
              </w:rPr>
              <w:t xml:space="preserve"> 128 bi-polar)</w:t>
            </w:r>
            <w:r>
              <w:rPr>
                <w:rFonts w:hint="eastAsia"/>
              </w:rPr>
              <w:t>，可软件控制；</w:t>
            </w:r>
          </w:p>
        </w:tc>
      </w:tr>
      <w:tr w:rsidR="001569D9" w:rsidRPr="00EA2F45" w14:paraId="4DE3997B" w14:textId="77777777" w:rsidTr="00520957">
        <w:trPr>
          <w:trHeight w:val="525"/>
        </w:trPr>
        <w:tc>
          <w:tcPr>
            <w:tcW w:w="900" w:type="dxa"/>
            <w:vMerge/>
            <w:vAlign w:val="center"/>
          </w:tcPr>
          <w:p w14:paraId="08CCA597" w14:textId="77777777" w:rsidR="001569D9" w:rsidRPr="00EA2F45" w:rsidRDefault="001569D9" w:rsidP="001569D9">
            <w:pPr>
              <w:jc w:val="center"/>
              <w:rPr>
                <w:b/>
                <w:szCs w:val="21"/>
              </w:rPr>
            </w:pPr>
          </w:p>
        </w:tc>
        <w:tc>
          <w:tcPr>
            <w:tcW w:w="1980" w:type="dxa"/>
            <w:vMerge/>
            <w:vAlign w:val="center"/>
          </w:tcPr>
          <w:p w14:paraId="2DF9573E" w14:textId="77777777" w:rsidR="001569D9" w:rsidRPr="00EA2F45" w:rsidRDefault="001569D9" w:rsidP="001569D9">
            <w:pPr>
              <w:jc w:val="center"/>
              <w:rPr>
                <w:b/>
                <w:szCs w:val="21"/>
              </w:rPr>
            </w:pPr>
          </w:p>
        </w:tc>
        <w:tc>
          <w:tcPr>
            <w:tcW w:w="5580" w:type="dxa"/>
            <w:vAlign w:val="center"/>
          </w:tcPr>
          <w:p w14:paraId="5194A0A4" w14:textId="02D7DF56" w:rsidR="001569D9" w:rsidRPr="004D7A46" w:rsidRDefault="001569D9" w:rsidP="001569D9">
            <w:pPr>
              <w:adjustRightInd w:val="0"/>
              <w:snapToGrid w:val="0"/>
              <w:spacing w:line="360" w:lineRule="auto"/>
              <w:jc w:val="left"/>
              <w:rPr>
                <w:kern w:val="0"/>
                <w:szCs w:val="21"/>
              </w:rPr>
            </w:pPr>
            <w:r>
              <w:rPr>
                <w:rFonts w:hint="eastAsia"/>
              </w:rPr>
              <w:t>1.1.1</w:t>
            </w:r>
            <w:r>
              <w:t>2</w:t>
            </w:r>
            <w:r>
              <w:rPr>
                <w:rFonts w:hint="eastAsia"/>
              </w:rPr>
              <w:t xml:space="preserve"> </w:t>
            </w:r>
            <w:r>
              <w:rPr>
                <w:rFonts w:hint="eastAsia"/>
              </w:rPr>
              <w:t>具备用于消除伪迹的</w:t>
            </w:r>
            <w:r>
              <w:rPr>
                <w:rFonts w:hint="eastAsia"/>
              </w:rPr>
              <w:t>Hold</w:t>
            </w:r>
            <w:r>
              <w:rPr>
                <w:rFonts w:hint="eastAsia"/>
              </w:rPr>
              <w:t>输入通道，</w:t>
            </w:r>
            <w:r>
              <w:rPr>
                <w:kern w:val="0"/>
                <w:szCs w:val="21"/>
              </w:rPr>
              <w:t xml:space="preserve"> </w:t>
            </w:r>
          </w:p>
        </w:tc>
      </w:tr>
      <w:tr w:rsidR="001569D9" w:rsidRPr="00EA2F45" w14:paraId="5B084289" w14:textId="77777777" w:rsidTr="00520957">
        <w:trPr>
          <w:trHeight w:val="525"/>
        </w:trPr>
        <w:tc>
          <w:tcPr>
            <w:tcW w:w="900" w:type="dxa"/>
            <w:vMerge/>
            <w:vAlign w:val="center"/>
          </w:tcPr>
          <w:p w14:paraId="2F83DEB9" w14:textId="77777777" w:rsidR="001569D9" w:rsidRPr="00EA2F45" w:rsidRDefault="001569D9" w:rsidP="001569D9">
            <w:pPr>
              <w:jc w:val="center"/>
              <w:rPr>
                <w:b/>
                <w:szCs w:val="21"/>
              </w:rPr>
            </w:pPr>
          </w:p>
        </w:tc>
        <w:tc>
          <w:tcPr>
            <w:tcW w:w="1980" w:type="dxa"/>
            <w:vMerge/>
            <w:vAlign w:val="center"/>
          </w:tcPr>
          <w:p w14:paraId="71042D48" w14:textId="77777777" w:rsidR="001569D9" w:rsidRPr="00EA2F45" w:rsidRDefault="001569D9" w:rsidP="001569D9">
            <w:pPr>
              <w:jc w:val="center"/>
              <w:rPr>
                <w:b/>
                <w:szCs w:val="21"/>
              </w:rPr>
            </w:pPr>
          </w:p>
        </w:tc>
        <w:tc>
          <w:tcPr>
            <w:tcW w:w="5580" w:type="dxa"/>
            <w:vAlign w:val="center"/>
          </w:tcPr>
          <w:p w14:paraId="484A0756" w14:textId="391B9913" w:rsidR="001569D9" w:rsidRPr="004D7A46" w:rsidRDefault="001569D9" w:rsidP="001569D9">
            <w:pPr>
              <w:adjustRightInd w:val="0"/>
              <w:snapToGrid w:val="0"/>
              <w:spacing w:line="360" w:lineRule="auto"/>
              <w:jc w:val="left"/>
              <w:rPr>
                <w:kern w:val="0"/>
                <w:szCs w:val="21"/>
              </w:rPr>
            </w:pPr>
            <w:r>
              <w:rPr>
                <w:rFonts w:hint="eastAsia"/>
              </w:rPr>
              <w:t>1.1.1</w:t>
            </w:r>
            <w:r>
              <w:t>3</w:t>
            </w:r>
            <w:r>
              <w:rPr>
                <w:rFonts w:hint="eastAsia"/>
              </w:rPr>
              <w:t xml:space="preserve"> </w:t>
            </w:r>
            <w:r>
              <w:rPr>
                <w:rFonts w:hint="eastAsia"/>
              </w:rPr>
              <w:t>可兼容</w:t>
            </w:r>
            <w:r>
              <w:rPr>
                <w:rFonts w:hint="eastAsia"/>
              </w:rPr>
              <w:t>TMS</w:t>
            </w:r>
            <w:r>
              <w:rPr>
                <w:rFonts w:hint="eastAsia"/>
              </w:rPr>
              <w:t>、</w:t>
            </w:r>
            <w:r>
              <w:rPr>
                <w:rFonts w:hint="eastAsia"/>
              </w:rPr>
              <w:t>TDCS</w:t>
            </w:r>
            <w:r>
              <w:rPr>
                <w:rFonts w:hint="eastAsia"/>
              </w:rPr>
              <w:t>、</w:t>
            </w:r>
            <w:r>
              <w:rPr>
                <w:rFonts w:hint="eastAsia"/>
              </w:rPr>
              <w:t>fNIRS</w:t>
            </w:r>
            <w:r>
              <w:rPr>
                <w:rFonts w:hint="eastAsia"/>
              </w:rPr>
              <w:t>、眼动、虚拟现实等第三方外部系统同步采集；</w:t>
            </w:r>
          </w:p>
        </w:tc>
      </w:tr>
      <w:tr w:rsidR="001569D9" w:rsidRPr="00EA2F45" w14:paraId="61B95989" w14:textId="77777777" w:rsidTr="00520957">
        <w:trPr>
          <w:trHeight w:val="525"/>
        </w:trPr>
        <w:tc>
          <w:tcPr>
            <w:tcW w:w="900" w:type="dxa"/>
            <w:vMerge/>
            <w:vAlign w:val="center"/>
          </w:tcPr>
          <w:p w14:paraId="66ED68DE" w14:textId="77777777" w:rsidR="001569D9" w:rsidRPr="00EA2F45" w:rsidRDefault="001569D9" w:rsidP="001569D9">
            <w:pPr>
              <w:jc w:val="center"/>
              <w:rPr>
                <w:b/>
                <w:szCs w:val="21"/>
              </w:rPr>
            </w:pPr>
          </w:p>
        </w:tc>
        <w:tc>
          <w:tcPr>
            <w:tcW w:w="1980" w:type="dxa"/>
            <w:vMerge/>
            <w:vAlign w:val="center"/>
          </w:tcPr>
          <w:p w14:paraId="3CDD0A74" w14:textId="77777777" w:rsidR="001569D9" w:rsidRPr="00EA2F45" w:rsidRDefault="001569D9" w:rsidP="001569D9">
            <w:pPr>
              <w:jc w:val="center"/>
              <w:rPr>
                <w:b/>
                <w:szCs w:val="21"/>
              </w:rPr>
            </w:pPr>
          </w:p>
        </w:tc>
        <w:tc>
          <w:tcPr>
            <w:tcW w:w="5580" w:type="dxa"/>
            <w:vAlign w:val="center"/>
          </w:tcPr>
          <w:p w14:paraId="06E6DD02" w14:textId="20C10305" w:rsidR="001569D9" w:rsidRPr="004D7A46" w:rsidRDefault="001569D9" w:rsidP="001569D9">
            <w:pPr>
              <w:adjustRightInd w:val="0"/>
              <w:snapToGrid w:val="0"/>
              <w:spacing w:line="360" w:lineRule="auto"/>
              <w:jc w:val="left"/>
              <w:rPr>
                <w:kern w:val="0"/>
                <w:szCs w:val="21"/>
              </w:rPr>
            </w:pPr>
            <w:r>
              <w:rPr>
                <w:rFonts w:hint="eastAsia"/>
              </w:rPr>
              <w:t>▲</w:t>
            </w:r>
            <w:r>
              <w:rPr>
                <w:rFonts w:hint="eastAsia"/>
              </w:rPr>
              <w:t>1.1.1</w:t>
            </w:r>
            <w:r>
              <w:t>4</w:t>
            </w:r>
            <w:r>
              <w:rPr>
                <w:rFonts w:hint="eastAsia"/>
              </w:rPr>
              <w:t xml:space="preserve"> </w:t>
            </w:r>
            <w:r>
              <w:rPr>
                <w:rFonts w:hint="eastAsia"/>
              </w:rPr>
              <w:t>可结合高密度主动电极，对大脑多功能区进行高密度脑电信号采集评估；</w:t>
            </w:r>
          </w:p>
        </w:tc>
      </w:tr>
      <w:tr w:rsidR="001569D9" w:rsidRPr="00EA2F45" w14:paraId="3A846498" w14:textId="77777777" w:rsidTr="00520957">
        <w:trPr>
          <w:trHeight w:val="525"/>
        </w:trPr>
        <w:tc>
          <w:tcPr>
            <w:tcW w:w="900" w:type="dxa"/>
            <w:vMerge/>
            <w:vAlign w:val="center"/>
          </w:tcPr>
          <w:p w14:paraId="1EACC55F" w14:textId="77777777" w:rsidR="001569D9" w:rsidRPr="00EA2F45" w:rsidRDefault="001569D9" w:rsidP="001569D9">
            <w:pPr>
              <w:jc w:val="center"/>
              <w:rPr>
                <w:b/>
                <w:szCs w:val="21"/>
              </w:rPr>
            </w:pPr>
          </w:p>
        </w:tc>
        <w:tc>
          <w:tcPr>
            <w:tcW w:w="1980" w:type="dxa"/>
            <w:vMerge/>
            <w:vAlign w:val="center"/>
          </w:tcPr>
          <w:p w14:paraId="651C96DD" w14:textId="77777777" w:rsidR="001569D9" w:rsidRPr="00EA2F45" w:rsidRDefault="001569D9" w:rsidP="001569D9">
            <w:pPr>
              <w:jc w:val="center"/>
              <w:rPr>
                <w:b/>
                <w:szCs w:val="21"/>
              </w:rPr>
            </w:pPr>
          </w:p>
        </w:tc>
        <w:tc>
          <w:tcPr>
            <w:tcW w:w="5580" w:type="dxa"/>
            <w:vAlign w:val="center"/>
          </w:tcPr>
          <w:p w14:paraId="14D495D2" w14:textId="621FAD4C" w:rsidR="001569D9" w:rsidRPr="004D7A46" w:rsidRDefault="001569D9" w:rsidP="001569D9">
            <w:pPr>
              <w:adjustRightInd w:val="0"/>
              <w:snapToGrid w:val="0"/>
              <w:spacing w:line="360" w:lineRule="auto"/>
              <w:jc w:val="left"/>
              <w:rPr>
                <w:kern w:val="0"/>
                <w:szCs w:val="21"/>
              </w:rPr>
            </w:pPr>
            <w:r>
              <w:rPr>
                <w:rFonts w:hint="eastAsia"/>
              </w:rPr>
              <w:t>▲</w:t>
            </w:r>
            <w:r>
              <w:rPr>
                <w:rFonts w:hint="eastAsia"/>
              </w:rPr>
              <w:t>1.1.1</w:t>
            </w:r>
            <w:r>
              <w:t>5</w:t>
            </w:r>
            <w:r>
              <w:rPr>
                <w:rFonts w:hint="eastAsia"/>
              </w:rPr>
              <w:t xml:space="preserve"> </w:t>
            </w:r>
            <w:r>
              <w:rPr>
                <w:rFonts w:hint="eastAsia"/>
              </w:rPr>
              <w:t>支持不需搭载其他品牌设备自主扩展实现近红外采集功能，实现脑电、肌电、心电、眼电、脑功能区近红外同步采集；</w:t>
            </w:r>
          </w:p>
        </w:tc>
      </w:tr>
      <w:tr w:rsidR="001569D9" w:rsidRPr="00EA2F45" w14:paraId="37855E0E" w14:textId="77777777" w:rsidTr="00520957">
        <w:trPr>
          <w:trHeight w:val="525"/>
        </w:trPr>
        <w:tc>
          <w:tcPr>
            <w:tcW w:w="900" w:type="dxa"/>
            <w:vMerge/>
            <w:vAlign w:val="center"/>
          </w:tcPr>
          <w:p w14:paraId="0413E3C1" w14:textId="77777777" w:rsidR="001569D9" w:rsidRPr="00EA2F45" w:rsidRDefault="001569D9" w:rsidP="001569D9">
            <w:pPr>
              <w:jc w:val="center"/>
              <w:rPr>
                <w:b/>
                <w:szCs w:val="21"/>
              </w:rPr>
            </w:pPr>
          </w:p>
        </w:tc>
        <w:tc>
          <w:tcPr>
            <w:tcW w:w="1980" w:type="dxa"/>
            <w:vMerge/>
            <w:vAlign w:val="center"/>
          </w:tcPr>
          <w:p w14:paraId="0A151000" w14:textId="77777777" w:rsidR="001569D9" w:rsidRPr="00EA2F45" w:rsidRDefault="001569D9" w:rsidP="001569D9">
            <w:pPr>
              <w:jc w:val="center"/>
              <w:rPr>
                <w:b/>
                <w:szCs w:val="21"/>
              </w:rPr>
            </w:pPr>
          </w:p>
        </w:tc>
        <w:tc>
          <w:tcPr>
            <w:tcW w:w="5580" w:type="dxa"/>
            <w:vAlign w:val="center"/>
          </w:tcPr>
          <w:p w14:paraId="65137BE8" w14:textId="0C754CBF" w:rsidR="001569D9" w:rsidRPr="004D7A46" w:rsidRDefault="001569D9" w:rsidP="001569D9">
            <w:pPr>
              <w:adjustRightInd w:val="0"/>
              <w:snapToGrid w:val="0"/>
              <w:spacing w:line="360" w:lineRule="auto"/>
              <w:jc w:val="left"/>
              <w:rPr>
                <w:kern w:val="0"/>
                <w:szCs w:val="21"/>
              </w:rPr>
            </w:pPr>
            <w:r>
              <w:rPr>
                <w:rFonts w:hint="eastAsia"/>
              </w:rPr>
              <w:t>1.1.1</w:t>
            </w:r>
            <w:r>
              <w:t>6</w:t>
            </w:r>
            <w:r>
              <w:rPr>
                <w:rFonts w:hint="eastAsia"/>
              </w:rPr>
              <w:t xml:space="preserve"> </w:t>
            </w:r>
            <w:r>
              <w:rPr>
                <w:rFonts w:hint="eastAsia"/>
              </w:rPr>
              <w:t>脑电帽按照国际</w:t>
            </w:r>
            <w:r>
              <w:rPr>
                <w:rFonts w:hint="eastAsia"/>
              </w:rPr>
              <w:t>10-20</w:t>
            </w:r>
            <w:r>
              <w:rPr>
                <w:rFonts w:hint="eastAsia"/>
              </w:rPr>
              <w:t>系统标准排列，适用于通用脑电电极，开设不低于</w:t>
            </w:r>
            <w:r>
              <w:rPr>
                <w:rFonts w:hint="eastAsia"/>
              </w:rPr>
              <w:t>160</w:t>
            </w:r>
            <w:r>
              <w:rPr>
                <w:rFonts w:hint="eastAsia"/>
              </w:rPr>
              <w:t>个可供电极自由移植的帽孔；</w:t>
            </w:r>
          </w:p>
        </w:tc>
      </w:tr>
      <w:tr w:rsidR="001569D9" w:rsidRPr="00EA2F45" w14:paraId="0B8DDF67" w14:textId="77777777" w:rsidTr="00520957">
        <w:trPr>
          <w:trHeight w:val="525"/>
        </w:trPr>
        <w:tc>
          <w:tcPr>
            <w:tcW w:w="900" w:type="dxa"/>
            <w:vMerge/>
            <w:vAlign w:val="center"/>
          </w:tcPr>
          <w:p w14:paraId="127612B6" w14:textId="77777777" w:rsidR="001569D9" w:rsidRPr="00EA2F45" w:rsidRDefault="001569D9" w:rsidP="001569D9">
            <w:pPr>
              <w:jc w:val="center"/>
              <w:rPr>
                <w:b/>
                <w:szCs w:val="21"/>
              </w:rPr>
            </w:pPr>
          </w:p>
        </w:tc>
        <w:tc>
          <w:tcPr>
            <w:tcW w:w="1980" w:type="dxa"/>
            <w:vMerge/>
            <w:vAlign w:val="center"/>
          </w:tcPr>
          <w:p w14:paraId="56B87881" w14:textId="77777777" w:rsidR="001569D9" w:rsidRPr="00EA2F45" w:rsidRDefault="001569D9" w:rsidP="001569D9">
            <w:pPr>
              <w:jc w:val="center"/>
              <w:rPr>
                <w:b/>
                <w:szCs w:val="21"/>
              </w:rPr>
            </w:pPr>
          </w:p>
        </w:tc>
        <w:tc>
          <w:tcPr>
            <w:tcW w:w="5580" w:type="dxa"/>
            <w:vAlign w:val="center"/>
          </w:tcPr>
          <w:p w14:paraId="7DF3C307" w14:textId="30ED61D2" w:rsidR="001569D9" w:rsidRPr="004D7A46" w:rsidRDefault="001569D9" w:rsidP="00C1111B">
            <w:pPr>
              <w:adjustRightInd w:val="0"/>
              <w:snapToGrid w:val="0"/>
              <w:jc w:val="left"/>
              <w:rPr>
                <w:kern w:val="0"/>
                <w:szCs w:val="21"/>
              </w:rPr>
            </w:pPr>
            <w:r>
              <w:rPr>
                <w:rFonts w:hint="eastAsia"/>
              </w:rPr>
              <w:t>▲</w:t>
            </w:r>
            <w:r>
              <w:rPr>
                <w:rFonts w:hint="eastAsia"/>
              </w:rPr>
              <w:t>1.1.1</w:t>
            </w:r>
            <w:r>
              <w:t>9</w:t>
            </w:r>
            <w:r>
              <w:rPr>
                <w:rFonts w:hint="eastAsia"/>
              </w:rPr>
              <w:t xml:space="preserve"> </w:t>
            </w:r>
            <w:r>
              <w:rPr>
                <w:rFonts w:hint="eastAsia"/>
              </w:rPr>
              <w:t>带宽宽于</w:t>
            </w:r>
            <w:r>
              <w:t>或等于</w:t>
            </w:r>
            <w:r>
              <w:rPr>
                <w:rFonts w:hint="eastAsia"/>
              </w:rPr>
              <w:t>：</w:t>
            </w:r>
            <w:r>
              <w:rPr>
                <w:rFonts w:hint="eastAsia"/>
              </w:rPr>
              <w:t>0-19 kHz</w:t>
            </w:r>
            <w:r>
              <w:rPr>
                <w:rFonts w:hint="eastAsia"/>
              </w:rPr>
              <w:t>；</w:t>
            </w:r>
          </w:p>
        </w:tc>
      </w:tr>
      <w:tr w:rsidR="001569D9" w:rsidRPr="00EA2F45" w14:paraId="68089B6E" w14:textId="77777777" w:rsidTr="00520957">
        <w:trPr>
          <w:trHeight w:val="525"/>
        </w:trPr>
        <w:tc>
          <w:tcPr>
            <w:tcW w:w="900" w:type="dxa"/>
            <w:vMerge/>
            <w:vAlign w:val="center"/>
          </w:tcPr>
          <w:p w14:paraId="5CC02FA2" w14:textId="77777777" w:rsidR="001569D9" w:rsidRPr="00EA2F45" w:rsidRDefault="001569D9" w:rsidP="001569D9">
            <w:pPr>
              <w:jc w:val="center"/>
              <w:rPr>
                <w:b/>
                <w:szCs w:val="21"/>
              </w:rPr>
            </w:pPr>
          </w:p>
        </w:tc>
        <w:tc>
          <w:tcPr>
            <w:tcW w:w="1980" w:type="dxa"/>
            <w:vMerge/>
            <w:vAlign w:val="center"/>
          </w:tcPr>
          <w:p w14:paraId="53F0430D" w14:textId="77777777" w:rsidR="001569D9" w:rsidRPr="00EA2F45" w:rsidRDefault="001569D9" w:rsidP="001569D9">
            <w:pPr>
              <w:jc w:val="center"/>
              <w:rPr>
                <w:b/>
                <w:szCs w:val="21"/>
              </w:rPr>
            </w:pPr>
          </w:p>
        </w:tc>
        <w:tc>
          <w:tcPr>
            <w:tcW w:w="5580" w:type="dxa"/>
            <w:vAlign w:val="center"/>
          </w:tcPr>
          <w:p w14:paraId="43492476" w14:textId="4E136C17" w:rsidR="001569D9" w:rsidRPr="004D7A46" w:rsidRDefault="001569D9" w:rsidP="001569D9">
            <w:pPr>
              <w:adjustRightInd w:val="0"/>
              <w:snapToGrid w:val="0"/>
              <w:jc w:val="left"/>
              <w:rPr>
                <w:kern w:val="0"/>
                <w:szCs w:val="21"/>
              </w:rPr>
            </w:pPr>
            <w:r>
              <w:rPr>
                <w:rFonts w:hint="eastAsia"/>
              </w:rPr>
              <w:t>1.1.1</w:t>
            </w:r>
            <w:r>
              <w:t>8</w:t>
            </w:r>
            <w:r w:rsidR="00204D93">
              <w:t xml:space="preserve"> </w:t>
            </w:r>
            <w:r>
              <w:rPr>
                <w:rFonts w:hint="eastAsia"/>
              </w:rPr>
              <w:t>所有通道模数转换器不低于</w:t>
            </w:r>
            <w:r>
              <w:rPr>
                <w:rFonts w:hint="eastAsia"/>
              </w:rPr>
              <w:t>24bit</w:t>
            </w:r>
            <w:r>
              <w:rPr>
                <w:rFonts w:hint="eastAsia"/>
              </w:rPr>
              <w:t>；</w:t>
            </w:r>
          </w:p>
        </w:tc>
      </w:tr>
      <w:tr w:rsidR="001569D9" w:rsidRPr="00EA2F45" w14:paraId="7EDAC431" w14:textId="77777777" w:rsidTr="00520957">
        <w:trPr>
          <w:trHeight w:val="525"/>
        </w:trPr>
        <w:tc>
          <w:tcPr>
            <w:tcW w:w="900" w:type="dxa"/>
            <w:vMerge/>
            <w:vAlign w:val="center"/>
          </w:tcPr>
          <w:p w14:paraId="2D3FBFA0" w14:textId="77777777" w:rsidR="001569D9" w:rsidRPr="00EA2F45" w:rsidRDefault="001569D9" w:rsidP="001569D9">
            <w:pPr>
              <w:jc w:val="center"/>
              <w:rPr>
                <w:b/>
                <w:szCs w:val="21"/>
              </w:rPr>
            </w:pPr>
          </w:p>
        </w:tc>
        <w:tc>
          <w:tcPr>
            <w:tcW w:w="1980" w:type="dxa"/>
            <w:vMerge/>
            <w:vAlign w:val="center"/>
          </w:tcPr>
          <w:p w14:paraId="01A72FDA" w14:textId="77777777" w:rsidR="001569D9" w:rsidRPr="00EA2F45" w:rsidRDefault="001569D9" w:rsidP="001569D9">
            <w:pPr>
              <w:jc w:val="center"/>
              <w:rPr>
                <w:b/>
                <w:szCs w:val="21"/>
              </w:rPr>
            </w:pPr>
          </w:p>
        </w:tc>
        <w:tc>
          <w:tcPr>
            <w:tcW w:w="5580" w:type="dxa"/>
            <w:vAlign w:val="center"/>
          </w:tcPr>
          <w:p w14:paraId="05E35FB1" w14:textId="58AAC09B" w:rsidR="001569D9" w:rsidRPr="004D7A46" w:rsidRDefault="001569D9" w:rsidP="001569D9">
            <w:pPr>
              <w:adjustRightInd w:val="0"/>
              <w:snapToGrid w:val="0"/>
              <w:jc w:val="left"/>
              <w:rPr>
                <w:kern w:val="0"/>
                <w:szCs w:val="21"/>
              </w:rPr>
            </w:pPr>
            <w:r>
              <w:rPr>
                <w:rFonts w:hint="eastAsia"/>
              </w:rPr>
              <w:t>1.1.</w:t>
            </w:r>
            <w:r>
              <w:t>19</w:t>
            </w:r>
            <w:r>
              <w:rPr>
                <w:rFonts w:hint="eastAsia"/>
              </w:rPr>
              <w:t xml:space="preserve"> </w:t>
            </w:r>
            <w:r>
              <w:rPr>
                <w:rFonts w:hint="eastAsia"/>
              </w:rPr>
              <w:t>输入噪声：</w:t>
            </w:r>
            <w:r>
              <w:rPr>
                <w:rFonts w:hint="eastAsia"/>
                <w:szCs w:val="21"/>
              </w:rPr>
              <w:t>≤</w:t>
            </w:r>
            <w:r>
              <w:rPr>
                <w:rFonts w:hint="eastAsia"/>
              </w:rPr>
              <w:t>0.6uV RMS</w:t>
            </w:r>
            <w:r>
              <w:rPr>
                <w:rFonts w:hint="eastAsia"/>
              </w:rPr>
              <w:t>；</w:t>
            </w:r>
          </w:p>
        </w:tc>
      </w:tr>
      <w:tr w:rsidR="001569D9" w:rsidRPr="00EA2F45" w14:paraId="4A3984C9" w14:textId="77777777" w:rsidTr="00520957">
        <w:trPr>
          <w:trHeight w:val="525"/>
        </w:trPr>
        <w:tc>
          <w:tcPr>
            <w:tcW w:w="900" w:type="dxa"/>
            <w:vMerge/>
            <w:vAlign w:val="center"/>
          </w:tcPr>
          <w:p w14:paraId="29A58EA9" w14:textId="77777777" w:rsidR="001569D9" w:rsidRPr="00EA2F45" w:rsidRDefault="001569D9" w:rsidP="001569D9">
            <w:pPr>
              <w:jc w:val="center"/>
              <w:rPr>
                <w:b/>
                <w:szCs w:val="21"/>
              </w:rPr>
            </w:pPr>
          </w:p>
        </w:tc>
        <w:tc>
          <w:tcPr>
            <w:tcW w:w="1980" w:type="dxa"/>
            <w:vMerge/>
            <w:vAlign w:val="center"/>
          </w:tcPr>
          <w:p w14:paraId="4F5EB18D" w14:textId="77777777" w:rsidR="001569D9" w:rsidRPr="00EA2F45" w:rsidRDefault="001569D9" w:rsidP="001569D9">
            <w:pPr>
              <w:jc w:val="center"/>
              <w:rPr>
                <w:b/>
                <w:szCs w:val="21"/>
              </w:rPr>
            </w:pPr>
          </w:p>
        </w:tc>
        <w:tc>
          <w:tcPr>
            <w:tcW w:w="5580" w:type="dxa"/>
            <w:vAlign w:val="center"/>
          </w:tcPr>
          <w:p w14:paraId="7ECE44FC" w14:textId="44409613" w:rsidR="001569D9" w:rsidRPr="004D7A46" w:rsidRDefault="001569D9" w:rsidP="001569D9">
            <w:pPr>
              <w:adjustRightInd w:val="0"/>
              <w:snapToGrid w:val="0"/>
              <w:jc w:val="left"/>
              <w:rPr>
                <w:kern w:val="0"/>
                <w:szCs w:val="21"/>
              </w:rPr>
            </w:pPr>
            <w:r>
              <w:rPr>
                <w:rFonts w:hint="eastAsia"/>
              </w:rPr>
              <w:t>1.1.2</w:t>
            </w:r>
            <w:r>
              <w:t>0</w:t>
            </w:r>
            <w:r>
              <w:rPr>
                <w:rFonts w:hint="eastAsia"/>
              </w:rPr>
              <w:t xml:space="preserve"> </w:t>
            </w:r>
            <w:r>
              <w:rPr>
                <w:rFonts w:hint="eastAsia"/>
              </w:rPr>
              <w:t>共模抑制比</w:t>
            </w:r>
            <w:r>
              <w:rPr>
                <w:rFonts w:hint="eastAsia"/>
              </w:rPr>
              <w:t>CMRR</w:t>
            </w:r>
            <w:r>
              <w:rPr>
                <w:rFonts w:hint="eastAsia"/>
              </w:rPr>
              <w:t>≥</w:t>
            </w:r>
            <w:r>
              <w:rPr>
                <w:rFonts w:hint="eastAsia"/>
              </w:rPr>
              <w:t>110dB</w:t>
            </w:r>
            <w:r>
              <w:rPr>
                <w:rFonts w:hint="eastAsia"/>
              </w:rPr>
              <w:t>；</w:t>
            </w:r>
          </w:p>
        </w:tc>
      </w:tr>
      <w:tr w:rsidR="001569D9" w:rsidRPr="00EA2F45" w14:paraId="350C04DB" w14:textId="77777777" w:rsidTr="00520957">
        <w:trPr>
          <w:trHeight w:val="525"/>
        </w:trPr>
        <w:tc>
          <w:tcPr>
            <w:tcW w:w="900" w:type="dxa"/>
            <w:vMerge/>
            <w:vAlign w:val="center"/>
          </w:tcPr>
          <w:p w14:paraId="1BA7FBFF" w14:textId="77777777" w:rsidR="001569D9" w:rsidRPr="00EA2F45" w:rsidRDefault="001569D9" w:rsidP="001569D9">
            <w:pPr>
              <w:jc w:val="center"/>
              <w:rPr>
                <w:b/>
                <w:szCs w:val="21"/>
              </w:rPr>
            </w:pPr>
          </w:p>
        </w:tc>
        <w:tc>
          <w:tcPr>
            <w:tcW w:w="1980" w:type="dxa"/>
            <w:vMerge/>
            <w:vAlign w:val="center"/>
          </w:tcPr>
          <w:p w14:paraId="167B2B79" w14:textId="77777777" w:rsidR="001569D9" w:rsidRPr="00EA2F45" w:rsidRDefault="001569D9" w:rsidP="001569D9">
            <w:pPr>
              <w:jc w:val="center"/>
              <w:rPr>
                <w:b/>
                <w:szCs w:val="21"/>
              </w:rPr>
            </w:pPr>
          </w:p>
        </w:tc>
        <w:tc>
          <w:tcPr>
            <w:tcW w:w="5580" w:type="dxa"/>
            <w:vAlign w:val="center"/>
          </w:tcPr>
          <w:p w14:paraId="0E3F7F87" w14:textId="7377BDCC" w:rsidR="001569D9" w:rsidRPr="004D7A46" w:rsidRDefault="001569D9" w:rsidP="001569D9">
            <w:pPr>
              <w:adjustRightInd w:val="0"/>
              <w:snapToGrid w:val="0"/>
              <w:jc w:val="left"/>
              <w:rPr>
                <w:kern w:val="0"/>
                <w:szCs w:val="21"/>
              </w:rPr>
            </w:pPr>
            <w:r>
              <w:rPr>
                <w:rFonts w:hint="eastAsia"/>
              </w:rPr>
              <w:t>▲</w:t>
            </w:r>
            <w:r>
              <w:rPr>
                <w:rFonts w:hint="eastAsia"/>
              </w:rPr>
              <w:t>1.1.2</w:t>
            </w:r>
            <w:r>
              <w:t>1</w:t>
            </w:r>
            <w:r>
              <w:rPr>
                <w:rFonts w:hint="eastAsia"/>
              </w:rPr>
              <w:t xml:space="preserve"> </w:t>
            </w:r>
            <w:r>
              <w:rPr>
                <w:rFonts w:hint="eastAsia"/>
              </w:rPr>
              <w:t>信号精度：</w:t>
            </w:r>
            <w:r>
              <w:rPr>
                <w:rFonts w:hint="eastAsia"/>
                <w:szCs w:val="21"/>
              </w:rPr>
              <w:t>≤</w:t>
            </w:r>
            <w:r>
              <w:rPr>
                <w:rFonts w:hint="eastAsia"/>
              </w:rPr>
              <w:t>10nV</w:t>
            </w:r>
            <w:r>
              <w:rPr>
                <w:rFonts w:hint="eastAsia"/>
              </w:rPr>
              <w:t>；·</w:t>
            </w:r>
          </w:p>
        </w:tc>
      </w:tr>
      <w:tr w:rsidR="001569D9" w:rsidRPr="00EA2F45" w14:paraId="552CF1EB" w14:textId="77777777" w:rsidTr="00520957">
        <w:trPr>
          <w:trHeight w:val="525"/>
        </w:trPr>
        <w:tc>
          <w:tcPr>
            <w:tcW w:w="900" w:type="dxa"/>
            <w:vMerge/>
            <w:vAlign w:val="center"/>
          </w:tcPr>
          <w:p w14:paraId="292322D9" w14:textId="77777777" w:rsidR="001569D9" w:rsidRPr="00EA2F45" w:rsidRDefault="001569D9" w:rsidP="001569D9">
            <w:pPr>
              <w:jc w:val="center"/>
              <w:rPr>
                <w:b/>
                <w:szCs w:val="21"/>
              </w:rPr>
            </w:pPr>
          </w:p>
        </w:tc>
        <w:tc>
          <w:tcPr>
            <w:tcW w:w="1980" w:type="dxa"/>
            <w:vMerge/>
            <w:vAlign w:val="center"/>
          </w:tcPr>
          <w:p w14:paraId="43FC97C7" w14:textId="77777777" w:rsidR="001569D9" w:rsidRPr="00EA2F45" w:rsidRDefault="001569D9" w:rsidP="001569D9">
            <w:pPr>
              <w:jc w:val="center"/>
              <w:rPr>
                <w:b/>
                <w:szCs w:val="21"/>
              </w:rPr>
            </w:pPr>
          </w:p>
        </w:tc>
        <w:tc>
          <w:tcPr>
            <w:tcW w:w="5580" w:type="dxa"/>
            <w:vAlign w:val="center"/>
          </w:tcPr>
          <w:p w14:paraId="4C5788EE" w14:textId="01ACDA44" w:rsidR="001569D9" w:rsidRPr="004D7A46" w:rsidRDefault="001569D9" w:rsidP="001569D9">
            <w:pPr>
              <w:adjustRightInd w:val="0"/>
              <w:snapToGrid w:val="0"/>
              <w:jc w:val="left"/>
              <w:rPr>
                <w:kern w:val="0"/>
                <w:szCs w:val="21"/>
              </w:rPr>
            </w:pPr>
            <w:r>
              <w:rPr>
                <w:rFonts w:hint="eastAsia"/>
              </w:rPr>
              <w:t>▲</w:t>
            </w:r>
            <w:r>
              <w:rPr>
                <w:rFonts w:hint="eastAsia"/>
              </w:rPr>
              <w:t>1.1.2</w:t>
            </w:r>
            <w:r>
              <w:t>2</w:t>
            </w:r>
            <w:r>
              <w:rPr>
                <w:rFonts w:hint="eastAsia"/>
              </w:rPr>
              <w:t xml:space="preserve"> </w:t>
            </w:r>
            <w:r>
              <w:rPr>
                <w:rFonts w:hint="eastAsia"/>
              </w:rPr>
              <w:t>输入阻抗</w:t>
            </w:r>
            <w:r>
              <w:rPr>
                <w:rFonts w:hint="eastAsia"/>
              </w:rPr>
              <w:t>&gt; 1000 Gohm // 220 pF</w:t>
            </w:r>
            <w:r>
              <w:rPr>
                <w:rFonts w:hint="eastAsia"/>
              </w:rPr>
              <w:t>；</w:t>
            </w:r>
            <w:r>
              <w:rPr>
                <w:rFonts w:hint="eastAsia"/>
              </w:rPr>
              <w:t xml:space="preserve"> </w:t>
            </w:r>
          </w:p>
        </w:tc>
      </w:tr>
      <w:tr w:rsidR="001569D9" w:rsidRPr="00EA2F45" w14:paraId="16534D50" w14:textId="77777777" w:rsidTr="00520957">
        <w:trPr>
          <w:trHeight w:val="525"/>
        </w:trPr>
        <w:tc>
          <w:tcPr>
            <w:tcW w:w="900" w:type="dxa"/>
            <w:vMerge/>
            <w:vAlign w:val="center"/>
          </w:tcPr>
          <w:p w14:paraId="3849ADF2" w14:textId="77777777" w:rsidR="001569D9" w:rsidRPr="00EA2F45" w:rsidRDefault="001569D9" w:rsidP="001569D9">
            <w:pPr>
              <w:jc w:val="center"/>
              <w:rPr>
                <w:b/>
                <w:szCs w:val="21"/>
              </w:rPr>
            </w:pPr>
          </w:p>
        </w:tc>
        <w:tc>
          <w:tcPr>
            <w:tcW w:w="1980" w:type="dxa"/>
            <w:vMerge/>
            <w:vAlign w:val="center"/>
          </w:tcPr>
          <w:p w14:paraId="7DA2F421" w14:textId="77777777" w:rsidR="001569D9" w:rsidRPr="00EA2F45" w:rsidRDefault="001569D9" w:rsidP="001569D9">
            <w:pPr>
              <w:jc w:val="center"/>
              <w:rPr>
                <w:b/>
                <w:szCs w:val="21"/>
              </w:rPr>
            </w:pPr>
          </w:p>
        </w:tc>
        <w:tc>
          <w:tcPr>
            <w:tcW w:w="5580" w:type="dxa"/>
            <w:vAlign w:val="center"/>
          </w:tcPr>
          <w:p w14:paraId="6F7C804F" w14:textId="6AC36172" w:rsidR="001569D9" w:rsidRPr="004D7A46" w:rsidRDefault="001569D9" w:rsidP="001569D9">
            <w:pPr>
              <w:adjustRightInd w:val="0"/>
              <w:snapToGrid w:val="0"/>
              <w:jc w:val="left"/>
              <w:rPr>
                <w:kern w:val="0"/>
                <w:szCs w:val="21"/>
              </w:rPr>
            </w:pPr>
            <w:r>
              <w:rPr>
                <w:rFonts w:hint="eastAsia"/>
              </w:rPr>
              <w:t>1.1.2</w:t>
            </w:r>
            <w:r>
              <w:t>3</w:t>
            </w:r>
            <w:r>
              <w:rPr>
                <w:rFonts w:hint="eastAsia"/>
              </w:rPr>
              <w:t xml:space="preserve"> </w:t>
            </w:r>
            <w:r>
              <w:rPr>
                <w:rFonts w:hint="eastAsia"/>
              </w:rPr>
              <w:t>额定功率：不低于</w:t>
            </w:r>
            <w:r>
              <w:rPr>
                <w:rFonts w:hint="eastAsia"/>
              </w:rPr>
              <w:t>20 VA</w:t>
            </w:r>
            <w:r>
              <w:rPr>
                <w:rFonts w:hint="eastAsia"/>
              </w:rPr>
              <w:t>；</w:t>
            </w:r>
          </w:p>
        </w:tc>
      </w:tr>
      <w:tr w:rsidR="001569D9" w:rsidRPr="00EA2F45" w14:paraId="4C55E15A" w14:textId="77777777" w:rsidTr="00520957">
        <w:trPr>
          <w:trHeight w:val="525"/>
        </w:trPr>
        <w:tc>
          <w:tcPr>
            <w:tcW w:w="900" w:type="dxa"/>
            <w:vMerge/>
            <w:vAlign w:val="center"/>
          </w:tcPr>
          <w:p w14:paraId="0D95D343" w14:textId="77777777" w:rsidR="001569D9" w:rsidRPr="00EA2F45" w:rsidRDefault="001569D9" w:rsidP="001569D9">
            <w:pPr>
              <w:jc w:val="center"/>
              <w:rPr>
                <w:b/>
                <w:szCs w:val="21"/>
              </w:rPr>
            </w:pPr>
          </w:p>
        </w:tc>
        <w:tc>
          <w:tcPr>
            <w:tcW w:w="1980" w:type="dxa"/>
            <w:vMerge/>
            <w:vAlign w:val="center"/>
          </w:tcPr>
          <w:p w14:paraId="47D67034" w14:textId="77777777" w:rsidR="001569D9" w:rsidRPr="00EA2F45" w:rsidRDefault="001569D9" w:rsidP="001569D9">
            <w:pPr>
              <w:jc w:val="center"/>
              <w:rPr>
                <w:b/>
                <w:szCs w:val="21"/>
              </w:rPr>
            </w:pPr>
          </w:p>
        </w:tc>
        <w:tc>
          <w:tcPr>
            <w:tcW w:w="5580" w:type="dxa"/>
            <w:vAlign w:val="center"/>
          </w:tcPr>
          <w:p w14:paraId="089B63F2" w14:textId="59F86E51" w:rsidR="001569D9" w:rsidRPr="004D7A46" w:rsidRDefault="001569D9" w:rsidP="001569D9">
            <w:pPr>
              <w:adjustRightInd w:val="0"/>
              <w:snapToGrid w:val="0"/>
              <w:jc w:val="left"/>
              <w:rPr>
                <w:kern w:val="0"/>
                <w:szCs w:val="21"/>
              </w:rPr>
            </w:pPr>
            <w:r>
              <w:rPr>
                <w:rFonts w:hint="eastAsia"/>
              </w:rPr>
              <w:t>1.1.2</w:t>
            </w:r>
            <w:r>
              <w:t>4</w:t>
            </w:r>
            <w:r>
              <w:rPr>
                <w:rFonts w:hint="eastAsia"/>
              </w:rPr>
              <w:t xml:space="preserve"> </w:t>
            </w:r>
            <w:r>
              <w:rPr>
                <w:rFonts w:hint="eastAsia"/>
              </w:rPr>
              <w:t>额定直流电压：≤</w:t>
            </w:r>
            <w:r>
              <w:rPr>
                <w:rFonts w:hint="eastAsia"/>
              </w:rPr>
              <w:t>5 V</w:t>
            </w:r>
            <w:r>
              <w:rPr>
                <w:rFonts w:hint="eastAsia"/>
              </w:rPr>
              <w:t>；</w:t>
            </w:r>
          </w:p>
        </w:tc>
      </w:tr>
      <w:tr w:rsidR="001569D9" w:rsidRPr="00EA2F45" w14:paraId="6293C822" w14:textId="77777777" w:rsidTr="00520957">
        <w:trPr>
          <w:trHeight w:val="525"/>
        </w:trPr>
        <w:tc>
          <w:tcPr>
            <w:tcW w:w="900" w:type="dxa"/>
            <w:vMerge/>
            <w:vAlign w:val="center"/>
          </w:tcPr>
          <w:p w14:paraId="15B31A81" w14:textId="77777777" w:rsidR="001569D9" w:rsidRPr="00EA2F45" w:rsidRDefault="001569D9" w:rsidP="001569D9">
            <w:pPr>
              <w:jc w:val="center"/>
              <w:rPr>
                <w:b/>
                <w:szCs w:val="21"/>
              </w:rPr>
            </w:pPr>
          </w:p>
        </w:tc>
        <w:tc>
          <w:tcPr>
            <w:tcW w:w="1980" w:type="dxa"/>
            <w:vMerge/>
            <w:vAlign w:val="center"/>
          </w:tcPr>
          <w:p w14:paraId="130C946B" w14:textId="77777777" w:rsidR="001569D9" w:rsidRPr="00EA2F45" w:rsidRDefault="001569D9" w:rsidP="001569D9">
            <w:pPr>
              <w:jc w:val="center"/>
              <w:rPr>
                <w:b/>
                <w:szCs w:val="21"/>
              </w:rPr>
            </w:pPr>
          </w:p>
        </w:tc>
        <w:tc>
          <w:tcPr>
            <w:tcW w:w="5580" w:type="dxa"/>
            <w:vAlign w:val="center"/>
          </w:tcPr>
          <w:p w14:paraId="64A68045" w14:textId="47900E4A" w:rsidR="001569D9" w:rsidRPr="004D7A46" w:rsidRDefault="001569D9" w:rsidP="00C1111B">
            <w:pPr>
              <w:adjustRightInd w:val="0"/>
              <w:snapToGrid w:val="0"/>
              <w:spacing w:line="360" w:lineRule="auto"/>
              <w:jc w:val="left"/>
              <w:rPr>
                <w:kern w:val="0"/>
                <w:szCs w:val="21"/>
              </w:rPr>
            </w:pPr>
            <w:r>
              <w:rPr>
                <w:rFonts w:hint="eastAsia"/>
              </w:rPr>
              <w:t>1.1.2</w:t>
            </w:r>
            <w:r>
              <w:t>5</w:t>
            </w:r>
            <w:r>
              <w:rPr>
                <w:rFonts w:hint="eastAsia"/>
              </w:rPr>
              <w:t xml:space="preserve"> </w:t>
            </w:r>
            <w:r>
              <w:rPr>
                <w:rFonts w:hint="eastAsia"/>
              </w:rPr>
              <w:t>熔断器额定电流：≤</w:t>
            </w:r>
            <w:r>
              <w:rPr>
                <w:rFonts w:hint="eastAsia"/>
              </w:rPr>
              <w:t>4A</w:t>
            </w:r>
            <w:r>
              <w:rPr>
                <w:rFonts w:hint="eastAsia"/>
              </w:rPr>
              <w:t>，快速熔断器，类型≤</w:t>
            </w:r>
            <w:r>
              <w:rPr>
                <w:rFonts w:hint="eastAsia"/>
              </w:rPr>
              <w:t>20mm</w:t>
            </w:r>
            <w:r>
              <w:rPr>
                <w:rFonts w:hint="eastAsia"/>
              </w:rPr>
              <w:t>；</w:t>
            </w:r>
          </w:p>
        </w:tc>
      </w:tr>
      <w:tr w:rsidR="001569D9" w:rsidRPr="00EA2F45" w14:paraId="5ED9E07E" w14:textId="77777777" w:rsidTr="00520957">
        <w:trPr>
          <w:trHeight w:val="525"/>
        </w:trPr>
        <w:tc>
          <w:tcPr>
            <w:tcW w:w="900" w:type="dxa"/>
            <w:vMerge/>
            <w:vAlign w:val="center"/>
          </w:tcPr>
          <w:p w14:paraId="5A719DDC" w14:textId="77777777" w:rsidR="001569D9" w:rsidRPr="00EA2F45" w:rsidRDefault="001569D9" w:rsidP="001569D9">
            <w:pPr>
              <w:jc w:val="center"/>
              <w:rPr>
                <w:b/>
                <w:szCs w:val="21"/>
              </w:rPr>
            </w:pPr>
          </w:p>
        </w:tc>
        <w:tc>
          <w:tcPr>
            <w:tcW w:w="1980" w:type="dxa"/>
            <w:vMerge/>
            <w:vAlign w:val="center"/>
          </w:tcPr>
          <w:p w14:paraId="53C1F523" w14:textId="77777777" w:rsidR="001569D9" w:rsidRPr="00EA2F45" w:rsidRDefault="001569D9" w:rsidP="001569D9">
            <w:pPr>
              <w:jc w:val="center"/>
              <w:rPr>
                <w:b/>
                <w:szCs w:val="21"/>
              </w:rPr>
            </w:pPr>
          </w:p>
        </w:tc>
        <w:tc>
          <w:tcPr>
            <w:tcW w:w="5580" w:type="dxa"/>
            <w:vAlign w:val="center"/>
          </w:tcPr>
          <w:p w14:paraId="52E60EFD" w14:textId="7D533438" w:rsidR="001569D9" w:rsidRPr="004D7A46" w:rsidRDefault="001569D9" w:rsidP="001569D9">
            <w:pPr>
              <w:adjustRightInd w:val="0"/>
              <w:snapToGrid w:val="0"/>
              <w:spacing w:line="360" w:lineRule="auto"/>
              <w:jc w:val="left"/>
              <w:rPr>
                <w:kern w:val="0"/>
                <w:szCs w:val="21"/>
              </w:rPr>
            </w:pPr>
            <w:r>
              <w:rPr>
                <w:rFonts w:hint="eastAsia"/>
              </w:rPr>
              <w:t>1.1.2</w:t>
            </w:r>
            <w:r>
              <w:t>6</w:t>
            </w:r>
            <w:r>
              <w:rPr>
                <w:rFonts w:hint="eastAsia"/>
              </w:rPr>
              <w:t xml:space="preserve"> </w:t>
            </w:r>
            <w:r>
              <w:rPr>
                <w:rFonts w:hint="eastAsia"/>
              </w:rPr>
              <w:t>通过</w:t>
            </w:r>
            <w:r>
              <w:rPr>
                <w:rFonts w:hint="eastAsia"/>
              </w:rPr>
              <w:t>USB</w:t>
            </w:r>
            <w:r>
              <w:rPr>
                <w:rFonts w:hint="eastAsia"/>
              </w:rPr>
              <w:t>数据线连接到电脑；</w:t>
            </w:r>
          </w:p>
        </w:tc>
      </w:tr>
      <w:tr w:rsidR="001569D9" w:rsidRPr="00EA2F45" w14:paraId="23570BA9" w14:textId="77777777" w:rsidTr="00520957">
        <w:trPr>
          <w:trHeight w:val="525"/>
        </w:trPr>
        <w:tc>
          <w:tcPr>
            <w:tcW w:w="900" w:type="dxa"/>
            <w:vMerge/>
            <w:vAlign w:val="center"/>
          </w:tcPr>
          <w:p w14:paraId="678620C8" w14:textId="77777777" w:rsidR="001569D9" w:rsidRPr="00EA2F45" w:rsidRDefault="001569D9" w:rsidP="001569D9">
            <w:pPr>
              <w:jc w:val="center"/>
              <w:rPr>
                <w:b/>
                <w:szCs w:val="21"/>
              </w:rPr>
            </w:pPr>
          </w:p>
        </w:tc>
        <w:tc>
          <w:tcPr>
            <w:tcW w:w="1980" w:type="dxa"/>
            <w:vMerge/>
            <w:vAlign w:val="center"/>
          </w:tcPr>
          <w:p w14:paraId="1FA47EC9" w14:textId="77777777" w:rsidR="001569D9" w:rsidRPr="00EA2F45" w:rsidRDefault="001569D9" w:rsidP="001569D9">
            <w:pPr>
              <w:jc w:val="center"/>
              <w:rPr>
                <w:b/>
                <w:szCs w:val="21"/>
              </w:rPr>
            </w:pPr>
          </w:p>
        </w:tc>
        <w:tc>
          <w:tcPr>
            <w:tcW w:w="5580" w:type="dxa"/>
            <w:vAlign w:val="center"/>
          </w:tcPr>
          <w:p w14:paraId="04A0AE9A" w14:textId="3F2EEC54" w:rsidR="001569D9" w:rsidRPr="004D7A46" w:rsidRDefault="001569D9" w:rsidP="001569D9">
            <w:pPr>
              <w:adjustRightInd w:val="0"/>
              <w:snapToGrid w:val="0"/>
              <w:jc w:val="left"/>
              <w:rPr>
                <w:kern w:val="0"/>
                <w:szCs w:val="21"/>
              </w:rPr>
            </w:pPr>
            <w:r>
              <w:rPr>
                <w:rFonts w:hint="eastAsia"/>
              </w:rPr>
              <w:t>1.1.</w:t>
            </w:r>
            <w:r>
              <w:t>27</w:t>
            </w:r>
            <w:r>
              <w:rPr>
                <w:rFonts w:hint="eastAsia"/>
              </w:rPr>
              <w:t xml:space="preserve"> </w:t>
            </w:r>
            <w:r>
              <w:rPr>
                <w:rFonts w:hint="eastAsia"/>
              </w:rPr>
              <w:t>可连接标准两针主动电极接口和被动电极接口；</w:t>
            </w:r>
          </w:p>
        </w:tc>
      </w:tr>
      <w:tr w:rsidR="001569D9" w:rsidRPr="00EA2F45" w14:paraId="692F7FFA" w14:textId="77777777" w:rsidTr="00520957">
        <w:trPr>
          <w:trHeight w:val="525"/>
        </w:trPr>
        <w:tc>
          <w:tcPr>
            <w:tcW w:w="900" w:type="dxa"/>
            <w:vMerge/>
            <w:vAlign w:val="center"/>
          </w:tcPr>
          <w:p w14:paraId="5D671155" w14:textId="77777777" w:rsidR="001569D9" w:rsidRPr="00EA2F45" w:rsidRDefault="001569D9" w:rsidP="001569D9">
            <w:pPr>
              <w:jc w:val="center"/>
              <w:rPr>
                <w:b/>
                <w:szCs w:val="21"/>
              </w:rPr>
            </w:pPr>
          </w:p>
        </w:tc>
        <w:tc>
          <w:tcPr>
            <w:tcW w:w="1980" w:type="dxa"/>
            <w:vMerge/>
            <w:vAlign w:val="center"/>
          </w:tcPr>
          <w:p w14:paraId="5610D9E5" w14:textId="77777777" w:rsidR="001569D9" w:rsidRPr="00EA2F45" w:rsidRDefault="001569D9" w:rsidP="001569D9">
            <w:pPr>
              <w:jc w:val="center"/>
              <w:rPr>
                <w:b/>
                <w:szCs w:val="21"/>
              </w:rPr>
            </w:pPr>
          </w:p>
        </w:tc>
        <w:tc>
          <w:tcPr>
            <w:tcW w:w="5580" w:type="dxa"/>
            <w:vAlign w:val="center"/>
          </w:tcPr>
          <w:p w14:paraId="5F84153C" w14:textId="0FC05D13" w:rsidR="001569D9" w:rsidRPr="004D7A46" w:rsidRDefault="001569D9" w:rsidP="00204D93">
            <w:pPr>
              <w:adjustRightInd w:val="0"/>
              <w:snapToGrid w:val="0"/>
              <w:spacing w:line="360" w:lineRule="auto"/>
              <w:jc w:val="left"/>
              <w:rPr>
                <w:kern w:val="0"/>
                <w:szCs w:val="21"/>
              </w:rPr>
            </w:pPr>
            <w:r>
              <w:rPr>
                <w:rFonts w:hint="eastAsia"/>
              </w:rPr>
              <w:t>1.1.</w:t>
            </w:r>
            <w:r>
              <w:t>28</w:t>
            </w:r>
            <w:r>
              <w:rPr>
                <w:rFonts w:hint="eastAsia"/>
              </w:rPr>
              <w:t xml:space="preserve"> </w:t>
            </w:r>
            <w:r>
              <w:rPr>
                <w:rFonts w:hint="eastAsia"/>
              </w:rPr>
              <w:t>可选用不同的电极连接盒（主动、被动、其他类型连接盒）；</w:t>
            </w:r>
          </w:p>
        </w:tc>
      </w:tr>
      <w:tr w:rsidR="001569D9" w:rsidRPr="00EA2F45" w14:paraId="5111D2EF" w14:textId="77777777" w:rsidTr="00520957">
        <w:trPr>
          <w:trHeight w:val="525"/>
        </w:trPr>
        <w:tc>
          <w:tcPr>
            <w:tcW w:w="900" w:type="dxa"/>
            <w:vMerge/>
            <w:vAlign w:val="center"/>
          </w:tcPr>
          <w:p w14:paraId="5E4D8A36" w14:textId="77777777" w:rsidR="001569D9" w:rsidRPr="00EA2F45" w:rsidRDefault="001569D9" w:rsidP="001569D9">
            <w:pPr>
              <w:jc w:val="center"/>
              <w:rPr>
                <w:b/>
                <w:szCs w:val="21"/>
              </w:rPr>
            </w:pPr>
          </w:p>
        </w:tc>
        <w:tc>
          <w:tcPr>
            <w:tcW w:w="1980" w:type="dxa"/>
            <w:vMerge/>
            <w:vAlign w:val="center"/>
          </w:tcPr>
          <w:p w14:paraId="5FBC2523" w14:textId="77777777" w:rsidR="001569D9" w:rsidRPr="00EA2F45" w:rsidRDefault="001569D9" w:rsidP="001569D9">
            <w:pPr>
              <w:jc w:val="center"/>
              <w:rPr>
                <w:b/>
                <w:szCs w:val="21"/>
              </w:rPr>
            </w:pPr>
          </w:p>
        </w:tc>
        <w:tc>
          <w:tcPr>
            <w:tcW w:w="5580" w:type="dxa"/>
            <w:vAlign w:val="center"/>
          </w:tcPr>
          <w:p w14:paraId="4FE9A2A7" w14:textId="0806D034" w:rsidR="001569D9" w:rsidRPr="004D7A46" w:rsidRDefault="001569D9" w:rsidP="00204D93">
            <w:pPr>
              <w:adjustRightInd w:val="0"/>
              <w:snapToGrid w:val="0"/>
              <w:spacing w:line="360" w:lineRule="auto"/>
              <w:jc w:val="left"/>
              <w:rPr>
                <w:kern w:val="0"/>
                <w:szCs w:val="21"/>
              </w:rPr>
            </w:pPr>
            <w:r>
              <w:rPr>
                <w:rFonts w:hint="eastAsia"/>
              </w:rPr>
              <w:t>1.1.</w:t>
            </w:r>
            <w:r>
              <w:t>29</w:t>
            </w:r>
            <w:r>
              <w:rPr>
                <w:rFonts w:hint="eastAsia"/>
              </w:rPr>
              <w:t xml:space="preserve"> </w:t>
            </w:r>
            <w:r>
              <w:rPr>
                <w:rFonts w:hint="eastAsia"/>
              </w:rPr>
              <w:t>具有不低于</w:t>
            </w:r>
            <w:r>
              <w:rPr>
                <w:rFonts w:hint="eastAsia"/>
              </w:rPr>
              <w:t>16</w:t>
            </w:r>
            <w:r>
              <w:rPr>
                <w:rFonts w:hint="eastAsia"/>
              </w:rPr>
              <w:t>针数字输入输出接口，可与第三方设备进行信号同步。</w:t>
            </w:r>
          </w:p>
        </w:tc>
      </w:tr>
      <w:tr w:rsidR="001569D9" w:rsidRPr="00EA2F45" w14:paraId="23EA2320" w14:textId="77777777" w:rsidTr="00520957">
        <w:trPr>
          <w:trHeight w:val="525"/>
        </w:trPr>
        <w:tc>
          <w:tcPr>
            <w:tcW w:w="900" w:type="dxa"/>
            <w:vMerge/>
            <w:vAlign w:val="center"/>
          </w:tcPr>
          <w:p w14:paraId="33D5F4BD" w14:textId="77777777" w:rsidR="001569D9" w:rsidRPr="00EA2F45" w:rsidRDefault="001569D9" w:rsidP="001569D9">
            <w:pPr>
              <w:jc w:val="center"/>
              <w:rPr>
                <w:b/>
                <w:szCs w:val="21"/>
              </w:rPr>
            </w:pPr>
          </w:p>
        </w:tc>
        <w:tc>
          <w:tcPr>
            <w:tcW w:w="1980" w:type="dxa"/>
            <w:vMerge/>
            <w:vAlign w:val="center"/>
          </w:tcPr>
          <w:p w14:paraId="321ACF4D" w14:textId="77777777" w:rsidR="001569D9" w:rsidRPr="00EA2F45" w:rsidRDefault="001569D9" w:rsidP="001569D9">
            <w:pPr>
              <w:jc w:val="center"/>
              <w:rPr>
                <w:b/>
                <w:szCs w:val="21"/>
              </w:rPr>
            </w:pPr>
          </w:p>
        </w:tc>
        <w:tc>
          <w:tcPr>
            <w:tcW w:w="5580" w:type="dxa"/>
            <w:vAlign w:val="center"/>
          </w:tcPr>
          <w:p w14:paraId="498F923E" w14:textId="7F529307" w:rsidR="001569D9" w:rsidRPr="004D7A46" w:rsidRDefault="001569D9" w:rsidP="001569D9">
            <w:pPr>
              <w:adjustRightInd w:val="0"/>
              <w:snapToGrid w:val="0"/>
              <w:jc w:val="left"/>
              <w:rPr>
                <w:kern w:val="0"/>
                <w:szCs w:val="21"/>
              </w:rPr>
            </w:pPr>
            <w:r>
              <w:rPr>
                <w:rFonts w:hint="eastAsia"/>
              </w:rPr>
              <w:t xml:space="preserve">1.2 </w:t>
            </w:r>
            <w:r>
              <w:rPr>
                <w:rFonts w:hint="eastAsia"/>
              </w:rPr>
              <w:t>软件技术参数：</w:t>
            </w:r>
          </w:p>
        </w:tc>
      </w:tr>
      <w:tr w:rsidR="001569D9" w:rsidRPr="00EA2F45" w14:paraId="7B0D6245" w14:textId="77777777" w:rsidTr="00520957">
        <w:trPr>
          <w:trHeight w:val="525"/>
        </w:trPr>
        <w:tc>
          <w:tcPr>
            <w:tcW w:w="900" w:type="dxa"/>
            <w:vMerge/>
            <w:vAlign w:val="center"/>
          </w:tcPr>
          <w:p w14:paraId="68524ADB" w14:textId="77777777" w:rsidR="001569D9" w:rsidRPr="00EA2F45" w:rsidRDefault="001569D9" w:rsidP="001569D9">
            <w:pPr>
              <w:jc w:val="center"/>
              <w:rPr>
                <w:b/>
                <w:szCs w:val="21"/>
              </w:rPr>
            </w:pPr>
          </w:p>
        </w:tc>
        <w:tc>
          <w:tcPr>
            <w:tcW w:w="1980" w:type="dxa"/>
            <w:vMerge/>
            <w:vAlign w:val="center"/>
          </w:tcPr>
          <w:p w14:paraId="380E914B" w14:textId="77777777" w:rsidR="001569D9" w:rsidRPr="00EA2F45" w:rsidRDefault="001569D9" w:rsidP="001569D9">
            <w:pPr>
              <w:jc w:val="center"/>
              <w:rPr>
                <w:b/>
                <w:szCs w:val="21"/>
              </w:rPr>
            </w:pPr>
          </w:p>
        </w:tc>
        <w:tc>
          <w:tcPr>
            <w:tcW w:w="5580" w:type="dxa"/>
            <w:vAlign w:val="center"/>
          </w:tcPr>
          <w:p w14:paraId="21E8CD01" w14:textId="1E239242" w:rsidR="001569D9" w:rsidRPr="004D7A46" w:rsidRDefault="001569D9" w:rsidP="001569D9">
            <w:pPr>
              <w:adjustRightInd w:val="0"/>
              <w:snapToGrid w:val="0"/>
              <w:spacing w:line="360" w:lineRule="auto"/>
              <w:jc w:val="left"/>
              <w:rPr>
                <w:kern w:val="0"/>
                <w:szCs w:val="21"/>
              </w:rPr>
            </w:pPr>
            <w:r>
              <w:rPr>
                <w:rFonts w:hint="eastAsia"/>
              </w:rPr>
              <w:t xml:space="preserve">1.2.1 </w:t>
            </w:r>
            <w:r>
              <w:rPr>
                <w:rFonts w:hint="eastAsia"/>
              </w:rPr>
              <w:t>二次开发接口软件：</w:t>
            </w:r>
          </w:p>
        </w:tc>
      </w:tr>
      <w:tr w:rsidR="001569D9" w:rsidRPr="00EA2F45" w14:paraId="3656BF3D" w14:textId="77777777" w:rsidTr="00520957">
        <w:trPr>
          <w:trHeight w:val="525"/>
        </w:trPr>
        <w:tc>
          <w:tcPr>
            <w:tcW w:w="900" w:type="dxa"/>
            <w:vMerge/>
            <w:vAlign w:val="center"/>
          </w:tcPr>
          <w:p w14:paraId="4B7FF923" w14:textId="77777777" w:rsidR="001569D9" w:rsidRPr="00EA2F45" w:rsidRDefault="001569D9" w:rsidP="001569D9">
            <w:pPr>
              <w:jc w:val="center"/>
              <w:rPr>
                <w:b/>
                <w:szCs w:val="21"/>
              </w:rPr>
            </w:pPr>
          </w:p>
        </w:tc>
        <w:tc>
          <w:tcPr>
            <w:tcW w:w="1980" w:type="dxa"/>
            <w:vMerge/>
            <w:vAlign w:val="center"/>
          </w:tcPr>
          <w:p w14:paraId="0785882A" w14:textId="77777777" w:rsidR="001569D9" w:rsidRPr="00EA2F45" w:rsidRDefault="001569D9" w:rsidP="001569D9">
            <w:pPr>
              <w:jc w:val="center"/>
              <w:rPr>
                <w:b/>
                <w:szCs w:val="21"/>
              </w:rPr>
            </w:pPr>
          </w:p>
        </w:tc>
        <w:tc>
          <w:tcPr>
            <w:tcW w:w="5580" w:type="dxa"/>
            <w:vAlign w:val="center"/>
          </w:tcPr>
          <w:p w14:paraId="28C55B92" w14:textId="2C73D744" w:rsidR="001569D9" w:rsidRPr="004D7A46" w:rsidRDefault="001569D9" w:rsidP="001569D9">
            <w:pPr>
              <w:adjustRightInd w:val="0"/>
              <w:snapToGrid w:val="0"/>
              <w:spacing w:line="360" w:lineRule="auto"/>
              <w:jc w:val="left"/>
              <w:rPr>
                <w:kern w:val="0"/>
                <w:szCs w:val="21"/>
              </w:rPr>
            </w:pPr>
            <w:r>
              <w:rPr>
                <w:rFonts w:hint="eastAsia"/>
              </w:rPr>
              <w:t xml:space="preserve">1.2.1.1 </w:t>
            </w:r>
            <w:r>
              <w:rPr>
                <w:rFonts w:hint="eastAsia"/>
              </w:rPr>
              <w:t>提供</w:t>
            </w:r>
            <w:r>
              <w:rPr>
                <w:rFonts w:hint="eastAsia"/>
              </w:rPr>
              <w:t>C/C++/C#/Network API</w:t>
            </w:r>
            <w:r>
              <w:rPr>
                <w:rFonts w:hint="eastAsia"/>
              </w:rPr>
              <w:t>可以控制生物电采集，设置频率，设置带通，设置陷波，接收数字输入，生成输出，控制刺激时序；</w:t>
            </w:r>
          </w:p>
        </w:tc>
      </w:tr>
      <w:tr w:rsidR="001569D9" w:rsidRPr="00EA2F45" w14:paraId="7FD13023" w14:textId="77777777" w:rsidTr="00520957">
        <w:trPr>
          <w:trHeight w:val="525"/>
        </w:trPr>
        <w:tc>
          <w:tcPr>
            <w:tcW w:w="900" w:type="dxa"/>
            <w:vMerge/>
            <w:vAlign w:val="center"/>
          </w:tcPr>
          <w:p w14:paraId="38F360C6" w14:textId="77777777" w:rsidR="001569D9" w:rsidRPr="00EA2F45" w:rsidRDefault="001569D9" w:rsidP="001569D9">
            <w:pPr>
              <w:jc w:val="center"/>
              <w:rPr>
                <w:b/>
                <w:szCs w:val="21"/>
              </w:rPr>
            </w:pPr>
          </w:p>
        </w:tc>
        <w:tc>
          <w:tcPr>
            <w:tcW w:w="1980" w:type="dxa"/>
            <w:vMerge/>
            <w:vAlign w:val="center"/>
          </w:tcPr>
          <w:p w14:paraId="6BD46F0F" w14:textId="77777777" w:rsidR="001569D9" w:rsidRPr="00EA2F45" w:rsidRDefault="001569D9" w:rsidP="001569D9">
            <w:pPr>
              <w:jc w:val="center"/>
              <w:rPr>
                <w:b/>
                <w:szCs w:val="21"/>
              </w:rPr>
            </w:pPr>
          </w:p>
        </w:tc>
        <w:tc>
          <w:tcPr>
            <w:tcW w:w="5580" w:type="dxa"/>
            <w:vAlign w:val="center"/>
          </w:tcPr>
          <w:p w14:paraId="4FB57834" w14:textId="2EFC6D19" w:rsidR="001569D9" w:rsidRPr="004D7A46" w:rsidRDefault="001569D9" w:rsidP="00204D93">
            <w:pPr>
              <w:adjustRightInd w:val="0"/>
              <w:snapToGrid w:val="0"/>
              <w:spacing w:line="360" w:lineRule="auto"/>
              <w:jc w:val="left"/>
              <w:rPr>
                <w:kern w:val="0"/>
                <w:szCs w:val="21"/>
              </w:rPr>
            </w:pPr>
            <w:r>
              <w:rPr>
                <w:rFonts w:hint="eastAsia"/>
              </w:rPr>
              <w:t xml:space="preserve">1.2.1.2 </w:t>
            </w:r>
            <w:r>
              <w:rPr>
                <w:rFonts w:hint="eastAsia"/>
              </w:rPr>
              <w:t>提供</w:t>
            </w:r>
            <w:r>
              <w:rPr>
                <w:rFonts w:hint="eastAsia"/>
              </w:rPr>
              <w:t>Matlab API</w:t>
            </w:r>
            <w:r>
              <w:rPr>
                <w:rFonts w:hint="eastAsia"/>
              </w:rPr>
              <w:t>可以控制生物电采集，设置频率，设置带通，设置陷波，接收数字输入，生成输出，控制刺激时序；</w:t>
            </w:r>
          </w:p>
        </w:tc>
      </w:tr>
      <w:tr w:rsidR="001569D9" w:rsidRPr="00EA2F45" w14:paraId="29759E28" w14:textId="77777777" w:rsidTr="00520957">
        <w:trPr>
          <w:trHeight w:val="525"/>
        </w:trPr>
        <w:tc>
          <w:tcPr>
            <w:tcW w:w="900" w:type="dxa"/>
            <w:vMerge/>
            <w:vAlign w:val="center"/>
          </w:tcPr>
          <w:p w14:paraId="1730B956" w14:textId="77777777" w:rsidR="001569D9" w:rsidRPr="00EA2F45" w:rsidRDefault="001569D9" w:rsidP="001569D9">
            <w:pPr>
              <w:jc w:val="center"/>
              <w:rPr>
                <w:b/>
                <w:szCs w:val="21"/>
              </w:rPr>
            </w:pPr>
          </w:p>
        </w:tc>
        <w:tc>
          <w:tcPr>
            <w:tcW w:w="1980" w:type="dxa"/>
            <w:vMerge/>
            <w:vAlign w:val="center"/>
          </w:tcPr>
          <w:p w14:paraId="4342CD37" w14:textId="77777777" w:rsidR="001569D9" w:rsidRPr="00EA2F45" w:rsidRDefault="001569D9" w:rsidP="001569D9">
            <w:pPr>
              <w:jc w:val="center"/>
              <w:rPr>
                <w:b/>
                <w:szCs w:val="21"/>
              </w:rPr>
            </w:pPr>
          </w:p>
        </w:tc>
        <w:tc>
          <w:tcPr>
            <w:tcW w:w="5580" w:type="dxa"/>
            <w:vAlign w:val="center"/>
          </w:tcPr>
          <w:p w14:paraId="74C7A0ED" w14:textId="7935CAA1" w:rsidR="001569D9" w:rsidRPr="004D7A46" w:rsidRDefault="001569D9" w:rsidP="00204D93">
            <w:pPr>
              <w:adjustRightInd w:val="0"/>
              <w:snapToGrid w:val="0"/>
              <w:spacing w:line="360" w:lineRule="auto"/>
              <w:jc w:val="left"/>
              <w:rPr>
                <w:kern w:val="0"/>
                <w:szCs w:val="21"/>
              </w:rPr>
            </w:pPr>
            <w:r>
              <w:rPr>
                <w:rFonts w:hint="eastAsia"/>
              </w:rPr>
              <w:t xml:space="preserve">1.2.1.3 </w:t>
            </w:r>
            <w:r>
              <w:rPr>
                <w:rFonts w:hint="eastAsia"/>
              </w:rPr>
              <w:t>提供</w:t>
            </w:r>
            <w:r>
              <w:rPr>
                <w:rFonts w:hint="eastAsia"/>
              </w:rPr>
              <w:t>Python API</w:t>
            </w:r>
            <w:r>
              <w:rPr>
                <w:rFonts w:hint="eastAsia"/>
              </w:rPr>
              <w:t>可以控制生物电采集，设置频率，设置带通，设置陷波，接收数字输入，生成输出，控制刺激时序，动态绘制脑电信号图像；</w:t>
            </w:r>
          </w:p>
        </w:tc>
      </w:tr>
      <w:tr w:rsidR="001569D9" w:rsidRPr="00EA2F45" w14:paraId="1A61C083" w14:textId="77777777" w:rsidTr="00520957">
        <w:trPr>
          <w:trHeight w:val="525"/>
        </w:trPr>
        <w:tc>
          <w:tcPr>
            <w:tcW w:w="900" w:type="dxa"/>
            <w:vMerge/>
            <w:vAlign w:val="center"/>
          </w:tcPr>
          <w:p w14:paraId="20413A54" w14:textId="77777777" w:rsidR="001569D9" w:rsidRPr="00EA2F45" w:rsidRDefault="001569D9" w:rsidP="001569D9">
            <w:pPr>
              <w:jc w:val="center"/>
              <w:rPr>
                <w:b/>
                <w:szCs w:val="21"/>
              </w:rPr>
            </w:pPr>
          </w:p>
        </w:tc>
        <w:tc>
          <w:tcPr>
            <w:tcW w:w="1980" w:type="dxa"/>
            <w:vMerge/>
            <w:vAlign w:val="center"/>
          </w:tcPr>
          <w:p w14:paraId="01675B2C" w14:textId="77777777" w:rsidR="001569D9" w:rsidRPr="00EA2F45" w:rsidRDefault="001569D9" w:rsidP="001569D9">
            <w:pPr>
              <w:jc w:val="center"/>
              <w:rPr>
                <w:b/>
                <w:szCs w:val="21"/>
              </w:rPr>
            </w:pPr>
          </w:p>
        </w:tc>
        <w:tc>
          <w:tcPr>
            <w:tcW w:w="5580" w:type="dxa"/>
            <w:vAlign w:val="center"/>
          </w:tcPr>
          <w:p w14:paraId="7521525D" w14:textId="10A21EFC" w:rsidR="001569D9" w:rsidRPr="004D7A46" w:rsidRDefault="001569D9" w:rsidP="001569D9">
            <w:pPr>
              <w:adjustRightInd w:val="0"/>
              <w:snapToGrid w:val="0"/>
              <w:spacing w:line="360" w:lineRule="auto"/>
              <w:jc w:val="left"/>
              <w:rPr>
                <w:kern w:val="0"/>
                <w:szCs w:val="21"/>
              </w:rPr>
            </w:pPr>
            <w:r>
              <w:rPr>
                <w:rFonts w:hint="eastAsia"/>
              </w:rPr>
              <w:t xml:space="preserve">1.2.1.4 </w:t>
            </w:r>
            <w:r>
              <w:rPr>
                <w:rFonts w:hint="eastAsia"/>
              </w:rPr>
              <w:t>支持动态可视化采集，自由选择观测通道，调整幅值；</w:t>
            </w:r>
          </w:p>
        </w:tc>
      </w:tr>
      <w:tr w:rsidR="001569D9" w:rsidRPr="00EA2F45" w14:paraId="2EA36194" w14:textId="77777777" w:rsidTr="00520957">
        <w:trPr>
          <w:trHeight w:val="525"/>
        </w:trPr>
        <w:tc>
          <w:tcPr>
            <w:tcW w:w="900" w:type="dxa"/>
            <w:vMerge/>
            <w:vAlign w:val="center"/>
          </w:tcPr>
          <w:p w14:paraId="332310DF" w14:textId="77777777" w:rsidR="001569D9" w:rsidRPr="00EA2F45" w:rsidRDefault="001569D9" w:rsidP="001569D9">
            <w:pPr>
              <w:jc w:val="center"/>
              <w:rPr>
                <w:b/>
                <w:szCs w:val="21"/>
              </w:rPr>
            </w:pPr>
          </w:p>
        </w:tc>
        <w:tc>
          <w:tcPr>
            <w:tcW w:w="1980" w:type="dxa"/>
            <w:vMerge/>
            <w:vAlign w:val="center"/>
          </w:tcPr>
          <w:p w14:paraId="634B0617" w14:textId="77777777" w:rsidR="001569D9" w:rsidRPr="00EA2F45" w:rsidRDefault="001569D9" w:rsidP="001569D9">
            <w:pPr>
              <w:jc w:val="center"/>
              <w:rPr>
                <w:b/>
                <w:szCs w:val="21"/>
              </w:rPr>
            </w:pPr>
          </w:p>
        </w:tc>
        <w:tc>
          <w:tcPr>
            <w:tcW w:w="5580" w:type="dxa"/>
            <w:vAlign w:val="center"/>
          </w:tcPr>
          <w:p w14:paraId="50357A58" w14:textId="1AFB26AC" w:rsidR="001569D9" w:rsidRPr="004D7A46" w:rsidRDefault="001569D9" w:rsidP="001569D9">
            <w:pPr>
              <w:adjustRightInd w:val="0"/>
              <w:snapToGrid w:val="0"/>
              <w:spacing w:line="360" w:lineRule="auto"/>
              <w:jc w:val="left"/>
              <w:rPr>
                <w:kern w:val="0"/>
                <w:szCs w:val="21"/>
              </w:rPr>
            </w:pPr>
            <w:r>
              <w:rPr>
                <w:rFonts w:hint="eastAsia"/>
              </w:rPr>
              <w:t>▲</w:t>
            </w:r>
            <w:r>
              <w:rPr>
                <w:rFonts w:hint="eastAsia"/>
              </w:rPr>
              <w:t xml:space="preserve">1.2.1.5 </w:t>
            </w:r>
            <w:r>
              <w:rPr>
                <w:rFonts w:hint="eastAsia"/>
              </w:rPr>
              <w:t>允许一台</w:t>
            </w:r>
            <w:r>
              <w:rPr>
                <w:rFonts w:hint="eastAsia"/>
              </w:rPr>
              <w:t>PC</w:t>
            </w:r>
            <w:r>
              <w:rPr>
                <w:rFonts w:hint="eastAsia"/>
              </w:rPr>
              <w:t>控制多台设备，允许多台</w:t>
            </w:r>
            <w:r>
              <w:rPr>
                <w:rFonts w:hint="eastAsia"/>
              </w:rPr>
              <w:t>PC</w:t>
            </w:r>
            <w:r>
              <w:rPr>
                <w:rFonts w:hint="eastAsia"/>
              </w:rPr>
              <w:t>控制一台设备。</w:t>
            </w:r>
          </w:p>
        </w:tc>
      </w:tr>
      <w:tr w:rsidR="001569D9" w:rsidRPr="00EA2F45" w14:paraId="3563531C" w14:textId="77777777" w:rsidTr="00520957">
        <w:trPr>
          <w:trHeight w:val="525"/>
        </w:trPr>
        <w:tc>
          <w:tcPr>
            <w:tcW w:w="900" w:type="dxa"/>
            <w:vMerge/>
            <w:vAlign w:val="center"/>
          </w:tcPr>
          <w:p w14:paraId="4CE33BEA" w14:textId="77777777" w:rsidR="001569D9" w:rsidRPr="00EA2F45" w:rsidRDefault="001569D9" w:rsidP="001569D9">
            <w:pPr>
              <w:jc w:val="center"/>
              <w:rPr>
                <w:b/>
                <w:szCs w:val="21"/>
              </w:rPr>
            </w:pPr>
          </w:p>
        </w:tc>
        <w:tc>
          <w:tcPr>
            <w:tcW w:w="1980" w:type="dxa"/>
            <w:vMerge/>
            <w:vAlign w:val="center"/>
          </w:tcPr>
          <w:p w14:paraId="447E4EFB" w14:textId="77777777" w:rsidR="001569D9" w:rsidRPr="00EA2F45" w:rsidRDefault="001569D9" w:rsidP="001569D9">
            <w:pPr>
              <w:jc w:val="center"/>
              <w:rPr>
                <w:b/>
                <w:szCs w:val="21"/>
              </w:rPr>
            </w:pPr>
          </w:p>
        </w:tc>
        <w:tc>
          <w:tcPr>
            <w:tcW w:w="5580" w:type="dxa"/>
            <w:vAlign w:val="center"/>
          </w:tcPr>
          <w:p w14:paraId="3CA8DE42" w14:textId="271AA398" w:rsidR="001569D9" w:rsidRPr="004D7A46" w:rsidRDefault="001569D9" w:rsidP="001569D9">
            <w:pPr>
              <w:adjustRightInd w:val="0"/>
              <w:snapToGrid w:val="0"/>
              <w:spacing w:line="360" w:lineRule="auto"/>
              <w:jc w:val="left"/>
              <w:rPr>
                <w:kern w:val="0"/>
                <w:szCs w:val="21"/>
              </w:rPr>
            </w:pPr>
            <w:r>
              <w:rPr>
                <w:rFonts w:hint="eastAsia"/>
              </w:rPr>
              <w:t xml:space="preserve">1.2.2 </w:t>
            </w:r>
            <w:r>
              <w:rPr>
                <w:rFonts w:hint="eastAsia"/>
              </w:rPr>
              <w:t>可视化交互采集软件：</w:t>
            </w:r>
          </w:p>
        </w:tc>
      </w:tr>
      <w:tr w:rsidR="001569D9" w:rsidRPr="00EA2F45" w14:paraId="6826480A" w14:textId="77777777" w:rsidTr="00520957">
        <w:trPr>
          <w:trHeight w:val="525"/>
        </w:trPr>
        <w:tc>
          <w:tcPr>
            <w:tcW w:w="900" w:type="dxa"/>
            <w:vMerge/>
            <w:vAlign w:val="center"/>
          </w:tcPr>
          <w:p w14:paraId="3E781770" w14:textId="77777777" w:rsidR="001569D9" w:rsidRPr="00EA2F45" w:rsidRDefault="001569D9" w:rsidP="001569D9">
            <w:pPr>
              <w:jc w:val="center"/>
              <w:rPr>
                <w:b/>
                <w:szCs w:val="21"/>
              </w:rPr>
            </w:pPr>
          </w:p>
        </w:tc>
        <w:tc>
          <w:tcPr>
            <w:tcW w:w="1980" w:type="dxa"/>
            <w:vMerge/>
            <w:vAlign w:val="center"/>
          </w:tcPr>
          <w:p w14:paraId="2027FB5B" w14:textId="77777777" w:rsidR="001569D9" w:rsidRPr="00EA2F45" w:rsidRDefault="001569D9" w:rsidP="001569D9">
            <w:pPr>
              <w:jc w:val="center"/>
              <w:rPr>
                <w:b/>
                <w:szCs w:val="21"/>
              </w:rPr>
            </w:pPr>
          </w:p>
        </w:tc>
        <w:tc>
          <w:tcPr>
            <w:tcW w:w="5580" w:type="dxa"/>
            <w:vAlign w:val="center"/>
          </w:tcPr>
          <w:p w14:paraId="38E29977" w14:textId="3ACBB8C5" w:rsidR="001569D9" w:rsidRPr="004D7A46" w:rsidRDefault="001569D9" w:rsidP="00C1111B">
            <w:pPr>
              <w:adjustRightInd w:val="0"/>
              <w:snapToGrid w:val="0"/>
              <w:jc w:val="left"/>
              <w:rPr>
                <w:kern w:val="0"/>
                <w:szCs w:val="21"/>
              </w:rPr>
            </w:pPr>
            <w:r>
              <w:rPr>
                <w:rFonts w:hint="eastAsia"/>
              </w:rPr>
              <w:t xml:space="preserve">1.2.2.1 </w:t>
            </w:r>
            <w:r>
              <w:rPr>
                <w:rFonts w:hint="eastAsia"/>
              </w:rPr>
              <w:t>多种生物信号的监视和记录，幅值可调；</w:t>
            </w:r>
          </w:p>
        </w:tc>
      </w:tr>
      <w:tr w:rsidR="001569D9" w:rsidRPr="00EA2F45" w14:paraId="2781B5F4" w14:textId="77777777" w:rsidTr="00520957">
        <w:trPr>
          <w:trHeight w:val="525"/>
        </w:trPr>
        <w:tc>
          <w:tcPr>
            <w:tcW w:w="900" w:type="dxa"/>
            <w:vMerge/>
            <w:vAlign w:val="center"/>
          </w:tcPr>
          <w:p w14:paraId="1FA6915C" w14:textId="77777777" w:rsidR="001569D9" w:rsidRPr="00EA2F45" w:rsidRDefault="001569D9" w:rsidP="001569D9">
            <w:pPr>
              <w:jc w:val="center"/>
              <w:rPr>
                <w:b/>
                <w:szCs w:val="21"/>
              </w:rPr>
            </w:pPr>
          </w:p>
        </w:tc>
        <w:tc>
          <w:tcPr>
            <w:tcW w:w="1980" w:type="dxa"/>
            <w:vMerge/>
            <w:vAlign w:val="center"/>
          </w:tcPr>
          <w:p w14:paraId="54233536" w14:textId="77777777" w:rsidR="001569D9" w:rsidRPr="00EA2F45" w:rsidRDefault="001569D9" w:rsidP="001569D9">
            <w:pPr>
              <w:jc w:val="center"/>
              <w:rPr>
                <w:b/>
                <w:szCs w:val="21"/>
              </w:rPr>
            </w:pPr>
          </w:p>
        </w:tc>
        <w:tc>
          <w:tcPr>
            <w:tcW w:w="5580" w:type="dxa"/>
            <w:vAlign w:val="center"/>
          </w:tcPr>
          <w:p w14:paraId="65BD3AB2" w14:textId="1C52435C" w:rsidR="001569D9" w:rsidRPr="004D7A46" w:rsidRDefault="001569D9" w:rsidP="001569D9">
            <w:pPr>
              <w:adjustRightInd w:val="0"/>
              <w:snapToGrid w:val="0"/>
              <w:spacing w:line="360" w:lineRule="auto"/>
              <w:jc w:val="left"/>
              <w:rPr>
                <w:kern w:val="0"/>
                <w:szCs w:val="21"/>
              </w:rPr>
            </w:pPr>
            <w:r>
              <w:rPr>
                <w:rFonts w:hint="eastAsia"/>
              </w:rPr>
              <w:t xml:space="preserve">1.2.2.2 </w:t>
            </w:r>
            <w:r>
              <w:rPr>
                <w:rFonts w:hint="eastAsia"/>
              </w:rPr>
              <w:t>同步记录生物信号、触发信号和视频（视频脑电功能）；</w:t>
            </w:r>
          </w:p>
        </w:tc>
      </w:tr>
      <w:tr w:rsidR="001569D9" w:rsidRPr="00EA2F45" w14:paraId="1B085708" w14:textId="77777777" w:rsidTr="00520957">
        <w:trPr>
          <w:trHeight w:val="525"/>
        </w:trPr>
        <w:tc>
          <w:tcPr>
            <w:tcW w:w="900" w:type="dxa"/>
            <w:vMerge/>
            <w:vAlign w:val="center"/>
          </w:tcPr>
          <w:p w14:paraId="362E0BB6" w14:textId="77777777" w:rsidR="001569D9" w:rsidRPr="00EA2F45" w:rsidRDefault="001569D9" w:rsidP="001569D9">
            <w:pPr>
              <w:jc w:val="center"/>
              <w:rPr>
                <w:b/>
                <w:szCs w:val="21"/>
              </w:rPr>
            </w:pPr>
          </w:p>
        </w:tc>
        <w:tc>
          <w:tcPr>
            <w:tcW w:w="1980" w:type="dxa"/>
            <w:vMerge/>
            <w:vAlign w:val="center"/>
          </w:tcPr>
          <w:p w14:paraId="1F841631" w14:textId="77777777" w:rsidR="001569D9" w:rsidRPr="00EA2F45" w:rsidRDefault="001569D9" w:rsidP="001569D9">
            <w:pPr>
              <w:jc w:val="center"/>
              <w:rPr>
                <w:b/>
                <w:szCs w:val="21"/>
              </w:rPr>
            </w:pPr>
          </w:p>
        </w:tc>
        <w:tc>
          <w:tcPr>
            <w:tcW w:w="5580" w:type="dxa"/>
            <w:vAlign w:val="center"/>
          </w:tcPr>
          <w:p w14:paraId="29541DCF" w14:textId="5B855F36" w:rsidR="001569D9" w:rsidRPr="004D7A46" w:rsidRDefault="001569D9" w:rsidP="001569D9">
            <w:pPr>
              <w:adjustRightInd w:val="0"/>
              <w:snapToGrid w:val="0"/>
              <w:spacing w:line="360" w:lineRule="auto"/>
              <w:jc w:val="left"/>
              <w:rPr>
                <w:kern w:val="0"/>
                <w:szCs w:val="21"/>
              </w:rPr>
            </w:pPr>
            <w:r>
              <w:rPr>
                <w:rFonts w:hint="eastAsia"/>
              </w:rPr>
              <w:t xml:space="preserve">1.2.2.3 </w:t>
            </w:r>
            <w:r>
              <w:rPr>
                <w:rFonts w:hint="eastAsia"/>
              </w:rPr>
              <w:t>支持硬件参数设置（采样率、带通滤波、参考电极设定）；</w:t>
            </w:r>
          </w:p>
        </w:tc>
      </w:tr>
      <w:tr w:rsidR="001569D9" w:rsidRPr="00EA2F45" w14:paraId="29AE4C1A" w14:textId="77777777" w:rsidTr="00520957">
        <w:trPr>
          <w:trHeight w:val="525"/>
        </w:trPr>
        <w:tc>
          <w:tcPr>
            <w:tcW w:w="900" w:type="dxa"/>
            <w:vMerge/>
            <w:vAlign w:val="center"/>
          </w:tcPr>
          <w:p w14:paraId="29FF96AA" w14:textId="77777777" w:rsidR="001569D9" w:rsidRPr="00EA2F45" w:rsidRDefault="001569D9" w:rsidP="001569D9">
            <w:pPr>
              <w:jc w:val="center"/>
              <w:rPr>
                <w:b/>
                <w:szCs w:val="21"/>
              </w:rPr>
            </w:pPr>
          </w:p>
        </w:tc>
        <w:tc>
          <w:tcPr>
            <w:tcW w:w="1980" w:type="dxa"/>
            <w:vMerge/>
            <w:vAlign w:val="center"/>
          </w:tcPr>
          <w:p w14:paraId="4D43B98B" w14:textId="77777777" w:rsidR="001569D9" w:rsidRPr="00EA2F45" w:rsidRDefault="001569D9" w:rsidP="001569D9">
            <w:pPr>
              <w:jc w:val="center"/>
              <w:rPr>
                <w:b/>
                <w:szCs w:val="21"/>
              </w:rPr>
            </w:pPr>
          </w:p>
        </w:tc>
        <w:tc>
          <w:tcPr>
            <w:tcW w:w="5580" w:type="dxa"/>
            <w:vAlign w:val="center"/>
          </w:tcPr>
          <w:p w14:paraId="3A31F5C5" w14:textId="42EFCBF1" w:rsidR="001569D9" w:rsidRPr="004D7A46" w:rsidRDefault="001569D9" w:rsidP="001569D9">
            <w:pPr>
              <w:adjustRightInd w:val="0"/>
              <w:snapToGrid w:val="0"/>
              <w:jc w:val="left"/>
              <w:rPr>
                <w:kern w:val="0"/>
                <w:szCs w:val="21"/>
              </w:rPr>
            </w:pPr>
            <w:r>
              <w:rPr>
                <w:rFonts w:hint="eastAsia"/>
              </w:rPr>
              <w:t xml:space="preserve">1.2.2.4 </w:t>
            </w:r>
            <w:r>
              <w:rPr>
                <w:rFonts w:hint="eastAsia"/>
              </w:rPr>
              <w:t>支持数据头信息和被试者信息的编辑；</w:t>
            </w:r>
          </w:p>
        </w:tc>
      </w:tr>
      <w:tr w:rsidR="001569D9" w:rsidRPr="00EA2F45" w14:paraId="4D36DE9B" w14:textId="77777777" w:rsidTr="00520957">
        <w:trPr>
          <w:trHeight w:val="525"/>
        </w:trPr>
        <w:tc>
          <w:tcPr>
            <w:tcW w:w="900" w:type="dxa"/>
            <w:vMerge/>
            <w:vAlign w:val="center"/>
          </w:tcPr>
          <w:p w14:paraId="1EAA4A81" w14:textId="77777777" w:rsidR="001569D9" w:rsidRPr="00EA2F45" w:rsidRDefault="001569D9" w:rsidP="001569D9">
            <w:pPr>
              <w:jc w:val="center"/>
              <w:rPr>
                <w:b/>
                <w:szCs w:val="21"/>
              </w:rPr>
            </w:pPr>
          </w:p>
        </w:tc>
        <w:tc>
          <w:tcPr>
            <w:tcW w:w="1980" w:type="dxa"/>
            <w:vMerge/>
            <w:vAlign w:val="center"/>
          </w:tcPr>
          <w:p w14:paraId="05F8EE2A" w14:textId="77777777" w:rsidR="001569D9" w:rsidRPr="00EA2F45" w:rsidRDefault="001569D9" w:rsidP="001569D9">
            <w:pPr>
              <w:jc w:val="center"/>
              <w:rPr>
                <w:b/>
                <w:szCs w:val="21"/>
              </w:rPr>
            </w:pPr>
          </w:p>
        </w:tc>
        <w:tc>
          <w:tcPr>
            <w:tcW w:w="5580" w:type="dxa"/>
            <w:vAlign w:val="center"/>
          </w:tcPr>
          <w:p w14:paraId="39D576AF" w14:textId="4BCC167A" w:rsidR="001569D9" w:rsidRPr="004D7A46" w:rsidRDefault="001569D9" w:rsidP="001569D9">
            <w:pPr>
              <w:adjustRightInd w:val="0"/>
              <w:snapToGrid w:val="0"/>
              <w:jc w:val="left"/>
              <w:rPr>
                <w:kern w:val="0"/>
                <w:szCs w:val="21"/>
              </w:rPr>
            </w:pPr>
            <w:r>
              <w:rPr>
                <w:rFonts w:hint="eastAsia"/>
              </w:rPr>
              <w:t xml:space="preserve">1.2.2.5 </w:t>
            </w:r>
            <w:r>
              <w:rPr>
                <w:rFonts w:hint="eastAsia"/>
              </w:rPr>
              <w:t>支持用户、管理员两种权限的操作；</w:t>
            </w:r>
          </w:p>
        </w:tc>
      </w:tr>
      <w:tr w:rsidR="001569D9" w:rsidRPr="00EA2F45" w14:paraId="17DDE29F" w14:textId="77777777" w:rsidTr="00520957">
        <w:trPr>
          <w:trHeight w:val="525"/>
        </w:trPr>
        <w:tc>
          <w:tcPr>
            <w:tcW w:w="900" w:type="dxa"/>
            <w:vMerge/>
            <w:vAlign w:val="center"/>
          </w:tcPr>
          <w:p w14:paraId="4D06C1A4" w14:textId="77777777" w:rsidR="001569D9" w:rsidRPr="00EA2F45" w:rsidRDefault="001569D9" w:rsidP="001569D9">
            <w:pPr>
              <w:jc w:val="center"/>
              <w:rPr>
                <w:b/>
                <w:szCs w:val="21"/>
              </w:rPr>
            </w:pPr>
          </w:p>
        </w:tc>
        <w:tc>
          <w:tcPr>
            <w:tcW w:w="1980" w:type="dxa"/>
            <w:vMerge/>
            <w:vAlign w:val="center"/>
          </w:tcPr>
          <w:p w14:paraId="173F888C" w14:textId="77777777" w:rsidR="001569D9" w:rsidRPr="00EA2F45" w:rsidRDefault="001569D9" w:rsidP="001569D9">
            <w:pPr>
              <w:jc w:val="center"/>
              <w:rPr>
                <w:b/>
                <w:szCs w:val="21"/>
              </w:rPr>
            </w:pPr>
          </w:p>
        </w:tc>
        <w:tc>
          <w:tcPr>
            <w:tcW w:w="5580" w:type="dxa"/>
            <w:vAlign w:val="center"/>
          </w:tcPr>
          <w:p w14:paraId="7B661FC6" w14:textId="2C208B21" w:rsidR="001569D9" w:rsidRPr="004D7A46" w:rsidRDefault="001569D9" w:rsidP="00C1111B">
            <w:pPr>
              <w:adjustRightInd w:val="0"/>
              <w:snapToGrid w:val="0"/>
              <w:jc w:val="left"/>
              <w:rPr>
                <w:kern w:val="0"/>
                <w:szCs w:val="21"/>
              </w:rPr>
            </w:pPr>
            <w:r>
              <w:rPr>
                <w:rFonts w:hint="eastAsia"/>
              </w:rPr>
              <w:t xml:space="preserve">1.2.2.6 </w:t>
            </w:r>
            <w:r>
              <w:rPr>
                <w:rFonts w:hint="eastAsia"/>
              </w:rPr>
              <w:t>智能文件管理和搜索功能；</w:t>
            </w:r>
          </w:p>
        </w:tc>
      </w:tr>
      <w:tr w:rsidR="001569D9" w:rsidRPr="00EA2F45" w14:paraId="3A0EB8D6" w14:textId="77777777" w:rsidTr="00520957">
        <w:trPr>
          <w:trHeight w:val="525"/>
        </w:trPr>
        <w:tc>
          <w:tcPr>
            <w:tcW w:w="900" w:type="dxa"/>
            <w:vMerge/>
            <w:vAlign w:val="center"/>
          </w:tcPr>
          <w:p w14:paraId="364BB29F" w14:textId="77777777" w:rsidR="001569D9" w:rsidRPr="00EA2F45" w:rsidRDefault="001569D9" w:rsidP="001569D9">
            <w:pPr>
              <w:jc w:val="center"/>
              <w:rPr>
                <w:b/>
                <w:szCs w:val="21"/>
              </w:rPr>
            </w:pPr>
          </w:p>
        </w:tc>
        <w:tc>
          <w:tcPr>
            <w:tcW w:w="1980" w:type="dxa"/>
            <w:vMerge/>
            <w:vAlign w:val="center"/>
          </w:tcPr>
          <w:p w14:paraId="111054D5" w14:textId="77777777" w:rsidR="001569D9" w:rsidRPr="00EA2F45" w:rsidRDefault="001569D9" w:rsidP="001569D9">
            <w:pPr>
              <w:jc w:val="center"/>
              <w:rPr>
                <w:b/>
                <w:szCs w:val="21"/>
              </w:rPr>
            </w:pPr>
          </w:p>
        </w:tc>
        <w:tc>
          <w:tcPr>
            <w:tcW w:w="5580" w:type="dxa"/>
            <w:vAlign w:val="center"/>
          </w:tcPr>
          <w:p w14:paraId="3A932567" w14:textId="7658F407" w:rsidR="001569D9" w:rsidRPr="004D7A46" w:rsidRDefault="001569D9" w:rsidP="001569D9">
            <w:pPr>
              <w:adjustRightInd w:val="0"/>
              <w:snapToGrid w:val="0"/>
              <w:jc w:val="left"/>
              <w:rPr>
                <w:kern w:val="0"/>
                <w:szCs w:val="21"/>
              </w:rPr>
            </w:pPr>
            <w:r>
              <w:rPr>
                <w:rFonts w:hint="eastAsia"/>
              </w:rPr>
              <w:t xml:space="preserve">1.2.2.7 </w:t>
            </w:r>
            <w:r>
              <w:rPr>
                <w:rFonts w:hint="eastAsia"/>
              </w:rPr>
              <w:t>支持数据</w:t>
            </w:r>
            <w:r>
              <w:rPr>
                <w:rFonts w:hint="eastAsia"/>
              </w:rPr>
              <w:t>marker</w:t>
            </w:r>
            <w:r>
              <w:rPr>
                <w:rFonts w:hint="eastAsia"/>
              </w:rPr>
              <w:t>打标和外部触发器</w:t>
            </w:r>
            <w:r>
              <w:rPr>
                <w:rFonts w:hint="eastAsia"/>
              </w:rPr>
              <w:t>Trigger</w:t>
            </w:r>
            <w:r>
              <w:rPr>
                <w:rFonts w:hint="eastAsia"/>
              </w:rPr>
              <w:t>输入；</w:t>
            </w:r>
          </w:p>
        </w:tc>
      </w:tr>
      <w:tr w:rsidR="001569D9" w:rsidRPr="00EA2F45" w14:paraId="0E9AF093" w14:textId="77777777" w:rsidTr="00520957">
        <w:trPr>
          <w:trHeight w:val="525"/>
        </w:trPr>
        <w:tc>
          <w:tcPr>
            <w:tcW w:w="900" w:type="dxa"/>
            <w:vMerge/>
            <w:vAlign w:val="center"/>
          </w:tcPr>
          <w:p w14:paraId="61D5AA1B" w14:textId="77777777" w:rsidR="001569D9" w:rsidRPr="00EA2F45" w:rsidRDefault="001569D9" w:rsidP="001569D9">
            <w:pPr>
              <w:jc w:val="center"/>
              <w:rPr>
                <w:b/>
                <w:szCs w:val="21"/>
              </w:rPr>
            </w:pPr>
          </w:p>
        </w:tc>
        <w:tc>
          <w:tcPr>
            <w:tcW w:w="1980" w:type="dxa"/>
            <w:vMerge/>
            <w:vAlign w:val="center"/>
          </w:tcPr>
          <w:p w14:paraId="5CEBA8C5" w14:textId="77777777" w:rsidR="001569D9" w:rsidRPr="00EA2F45" w:rsidRDefault="001569D9" w:rsidP="001569D9">
            <w:pPr>
              <w:jc w:val="center"/>
              <w:rPr>
                <w:b/>
                <w:szCs w:val="21"/>
              </w:rPr>
            </w:pPr>
          </w:p>
        </w:tc>
        <w:tc>
          <w:tcPr>
            <w:tcW w:w="5580" w:type="dxa"/>
            <w:vAlign w:val="center"/>
          </w:tcPr>
          <w:p w14:paraId="57B67B09" w14:textId="29BF58DC" w:rsidR="001569D9" w:rsidRPr="004D7A46" w:rsidRDefault="001569D9" w:rsidP="00204D93">
            <w:pPr>
              <w:adjustRightInd w:val="0"/>
              <w:snapToGrid w:val="0"/>
              <w:spacing w:line="360" w:lineRule="auto"/>
              <w:jc w:val="left"/>
              <w:rPr>
                <w:kern w:val="0"/>
                <w:szCs w:val="21"/>
              </w:rPr>
            </w:pPr>
            <w:r>
              <w:rPr>
                <w:rFonts w:hint="eastAsia"/>
              </w:rPr>
              <w:t xml:space="preserve">1.2.2.8 </w:t>
            </w:r>
            <w:r>
              <w:rPr>
                <w:rFonts w:hint="eastAsia"/>
              </w:rPr>
              <w:t>支持导入通道地形图，保存多种放大器参数配置信息；</w:t>
            </w:r>
          </w:p>
        </w:tc>
      </w:tr>
      <w:tr w:rsidR="001569D9" w:rsidRPr="00EA2F45" w14:paraId="4E8289C6" w14:textId="77777777" w:rsidTr="00520957">
        <w:trPr>
          <w:trHeight w:val="525"/>
        </w:trPr>
        <w:tc>
          <w:tcPr>
            <w:tcW w:w="900" w:type="dxa"/>
            <w:vMerge/>
            <w:vAlign w:val="center"/>
          </w:tcPr>
          <w:p w14:paraId="690BE4E2" w14:textId="77777777" w:rsidR="001569D9" w:rsidRPr="00EA2F45" w:rsidRDefault="001569D9" w:rsidP="001569D9">
            <w:pPr>
              <w:jc w:val="center"/>
              <w:rPr>
                <w:b/>
                <w:szCs w:val="21"/>
              </w:rPr>
            </w:pPr>
          </w:p>
        </w:tc>
        <w:tc>
          <w:tcPr>
            <w:tcW w:w="1980" w:type="dxa"/>
            <w:vMerge/>
            <w:vAlign w:val="center"/>
          </w:tcPr>
          <w:p w14:paraId="085895C3" w14:textId="77777777" w:rsidR="001569D9" w:rsidRPr="00EA2F45" w:rsidRDefault="001569D9" w:rsidP="001569D9">
            <w:pPr>
              <w:jc w:val="center"/>
              <w:rPr>
                <w:b/>
                <w:szCs w:val="21"/>
              </w:rPr>
            </w:pPr>
          </w:p>
        </w:tc>
        <w:tc>
          <w:tcPr>
            <w:tcW w:w="5580" w:type="dxa"/>
            <w:vAlign w:val="center"/>
          </w:tcPr>
          <w:p w14:paraId="4975FD48" w14:textId="76FB5E32" w:rsidR="001569D9" w:rsidRPr="004D7A46" w:rsidRDefault="001569D9" w:rsidP="001569D9">
            <w:pPr>
              <w:adjustRightInd w:val="0"/>
              <w:snapToGrid w:val="0"/>
              <w:jc w:val="left"/>
              <w:rPr>
                <w:kern w:val="0"/>
                <w:szCs w:val="21"/>
              </w:rPr>
            </w:pPr>
            <w:r>
              <w:rPr>
                <w:rFonts w:hint="eastAsia"/>
              </w:rPr>
              <w:t xml:space="preserve">1.2.2.9 </w:t>
            </w:r>
            <w:r>
              <w:rPr>
                <w:rFonts w:hint="eastAsia"/>
              </w:rPr>
              <w:t>支持阻抗检测，呈现不同通道阻抗值；</w:t>
            </w:r>
          </w:p>
        </w:tc>
      </w:tr>
      <w:tr w:rsidR="001569D9" w:rsidRPr="00EA2F45" w14:paraId="29FFE283" w14:textId="77777777" w:rsidTr="00520957">
        <w:trPr>
          <w:trHeight w:val="525"/>
        </w:trPr>
        <w:tc>
          <w:tcPr>
            <w:tcW w:w="900" w:type="dxa"/>
            <w:vMerge/>
            <w:vAlign w:val="center"/>
          </w:tcPr>
          <w:p w14:paraId="00EC49E0" w14:textId="77777777" w:rsidR="001569D9" w:rsidRPr="00EA2F45" w:rsidRDefault="001569D9" w:rsidP="001569D9">
            <w:pPr>
              <w:jc w:val="center"/>
              <w:rPr>
                <w:b/>
                <w:szCs w:val="21"/>
              </w:rPr>
            </w:pPr>
          </w:p>
        </w:tc>
        <w:tc>
          <w:tcPr>
            <w:tcW w:w="1980" w:type="dxa"/>
            <w:vMerge/>
            <w:vAlign w:val="center"/>
          </w:tcPr>
          <w:p w14:paraId="03DABACB" w14:textId="77777777" w:rsidR="001569D9" w:rsidRPr="00EA2F45" w:rsidRDefault="001569D9" w:rsidP="001569D9">
            <w:pPr>
              <w:jc w:val="center"/>
              <w:rPr>
                <w:b/>
                <w:szCs w:val="21"/>
              </w:rPr>
            </w:pPr>
          </w:p>
        </w:tc>
        <w:tc>
          <w:tcPr>
            <w:tcW w:w="5580" w:type="dxa"/>
            <w:vAlign w:val="center"/>
          </w:tcPr>
          <w:p w14:paraId="793CBBDC" w14:textId="1CAD6B36" w:rsidR="001569D9" w:rsidRPr="004D7A46" w:rsidRDefault="001569D9" w:rsidP="001569D9">
            <w:pPr>
              <w:adjustRightInd w:val="0"/>
              <w:snapToGrid w:val="0"/>
              <w:jc w:val="left"/>
              <w:rPr>
                <w:kern w:val="0"/>
                <w:szCs w:val="21"/>
              </w:rPr>
            </w:pPr>
            <w:r>
              <w:rPr>
                <w:rFonts w:hint="eastAsia"/>
              </w:rPr>
              <w:t xml:space="preserve">1.2.2.10 </w:t>
            </w:r>
            <w:r>
              <w:rPr>
                <w:rFonts w:hint="eastAsia"/>
              </w:rPr>
              <w:t>可实时显示每一通道的数据采样点；</w:t>
            </w:r>
          </w:p>
        </w:tc>
      </w:tr>
      <w:tr w:rsidR="001569D9" w:rsidRPr="00EA2F45" w14:paraId="47BEDB18" w14:textId="77777777" w:rsidTr="00520957">
        <w:trPr>
          <w:trHeight w:val="525"/>
        </w:trPr>
        <w:tc>
          <w:tcPr>
            <w:tcW w:w="900" w:type="dxa"/>
            <w:vMerge/>
            <w:vAlign w:val="center"/>
          </w:tcPr>
          <w:p w14:paraId="32AD19C5" w14:textId="77777777" w:rsidR="001569D9" w:rsidRPr="00EA2F45" w:rsidRDefault="001569D9" w:rsidP="001569D9">
            <w:pPr>
              <w:jc w:val="center"/>
              <w:rPr>
                <w:b/>
                <w:szCs w:val="21"/>
              </w:rPr>
            </w:pPr>
          </w:p>
        </w:tc>
        <w:tc>
          <w:tcPr>
            <w:tcW w:w="1980" w:type="dxa"/>
            <w:vMerge/>
            <w:vAlign w:val="center"/>
          </w:tcPr>
          <w:p w14:paraId="35C27980" w14:textId="77777777" w:rsidR="001569D9" w:rsidRPr="00EA2F45" w:rsidRDefault="001569D9" w:rsidP="001569D9">
            <w:pPr>
              <w:jc w:val="center"/>
              <w:rPr>
                <w:b/>
                <w:szCs w:val="21"/>
              </w:rPr>
            </w:pPr>
          </w:p>
        </w:tc>
        <w:tc>
          <w:tcPr>
            <w:tcW w:w="5580" w:type="dxa"/>
            <w:vAlign w:val="center"/>
          </w:tcPr>
          <w:p w14:paraId="00BC02AA" w14:textId="6D57994E" w:rsidR="001569D9" w:rsidRPr="004D7A46" w:rsidRDefault="001569D9" w:rsidP="001569D9">
            <w:pPr>
              <w:adjustRightInd w:val="0"/>
              <w:snapToGrid w:val="0"/>
              <w:jc w:val="left"/>
              <w:rPr>
                <w:kern w:val="0"/>
                <w:szCs w:val="21"/>
              </w:rPr>
            </w:pPr>
            <w:r>
              <w:rPr>
                <w:rFonts w:hint="eastAsia"/>
              </w:rPr>
              <w:t xml:space="preserve">1.2.2.11 </w:t>
            </w:r>
            <w:r>
              <w:rPr>
                <w:rFonts w:hint="eastAsia"/>
              </w:rPr>
              <w:t>支持离线查看数据和回放功能；</w:t>
            </w:r>
          </w:p>
        </w:tc>
      </w:tr>
      <w:tr w:rsidR="001569D9" w:rsidRPr="00EA2F45" w14:paraId="5E053A2D" w14:textId="77777777" w:rsidTr="00520957">
        <w:trPr>
          <w:trHeight w:val="525"/>
        </w:trPr>
        <w:tc>
          <w:tcPr>
            <w:tcW w:w="900" w:type="dxa"/>
            <w:vMerge/>
            <w:vAlign w:val="center"/>
          </w:tcPr>
          <w:p w14:paraId="7FE80F6B" w14:textId="77777777" w:rsidR="001569D9" w:rsidRPr="00EA2F45" w:rsidRDefault="001569D9" w:rsidP="001569D9">
            <w:pPr>
              <w:jc w:val="center"/>
              <w:rPr>
                <w:b/>
                <w:szCs w:val="21"/>
              </w:rPr>
            </w:pPr>
          </w:p>
        </w:tc>
        <w:tc>
          <w:tcPr>
            <w:tcW w:w="1980" w:type="dxa"/>
            <w:vMerge/>
            <w:vAlign w:val="center"/>
          </w:tcPr>
          <w:p w14:paraId="04A4702A" w14:textId="77777777" w:rsidR="001569D9" w:rsidRPr="00EA2F45" w:rsidRDefault="001569D9" w:rsidP="001569D9">
            <w:pPr>
              <w:jc w:val="center"/>
              <w:rPr>
                <w:b/>
                <w:szCs w:val="21"/>
              </w:rPr>
            </w:pPr>
          </w:p>
        </w:tc>
        <w:tc>
          <w:tcPr>
            <w:tcW w:w="5580" w:type="dxa"/>
            <w:vAlign w:val="center"/>
          </w:tcPr>
          <w:p w14:paraId="336FAB23" w14:textId="5AD3DEA2" w:rsidR="001569D9" w:rsidRPr="004D7A46" w:rsidRDefault="001569D9" w:rsidP="00C1111B">
            <w:pPr>
              <w:adjustRightInd w:val="0"/>
              <w:snapToGrid w:val="0"/>
              <w:jc w:val="left"/>
              <w:rPr>
                <w:kern w:val="0"/>
                <w:szCs w:val="21"/>
              </w:rPr>
            </w:pPr>
            <w:r>
              <w:rPr>
                <w:rFonts w:hint="eastAsia"/>
              </w:rPr>
              <w:t xml:space="preserve">1.2.2.12 </w:t>
            </w:r>
            <w:r>
              <w:rPr>
                <w:rFonts w:hint="eastAsia"/>
              </w:rPr>
              <w:t>支持实时查看信号功率谱带；</w:t>
            </w:r>
          </w:p>
        </w:tc>
      </w:tr>
      <w:tr w:rsidR="001569D9" w:rsidRPr="00EA2F45" w14:paraId="6CAE3D8A" w14:textId="77777777" w:rsidTr="00520957">
        <w:trPr>
          <w:trHeight w:val="525"/>
        </w:trPr>
        <w:tc>
          <w:tcPr>
            <w:tcW w:w="900" w:type="dxa"/>
            <w:vMerge/>
            <w:vAlign w:val="center"/>
          </w:tcPr>
          <w:p w14:paraId="0995AFBC" w14:textId="77777777" w:rsidR="001569D9" w:rsidRPr="00EA2F45" w:rsidRDefault="001569D9" w:rsidP="001569D9">
            <w:pPr>
              <w:jc w:val="center"/>
              <w:rPr>
                <w:b/>
                <w:szCs w:val="21"/>
              </w:rPr>
            </w:pPr>
          </w:p>
        </w:tc>
        <w:tc>
          <w:tcPr>
            <w:tcW w:w="1980" w:type="dxa"/>
            <w:vMerge/>
            <w:vAlign w:val="center"/>
          </w:tcPr>
          <w:p w14:paraId="4E837B8A" w14:textId="77777777" w:rsidR="001569D9" w:rsidRPr="00EA2F45" w:rsidRDefault="001569D9" w:rsidP="001569D9">
            <w:pPr>
              <w:jc w:val="center"/>
              <w:rPr>
                <w:b/>
                <w:szCs w:val="21"/>
              </w:rPr>
            </w:pPr>
          </w:p>
        </w:tc>
        <w:tc>
          <w:tcPr>
            <w:tcW w:w="5580" w:type="dxa"/>
            <w:vAlign w:val="center"/>
          </w:tcPr>
          <w:p w14:paraId="25273879" w14:textId="57BA4944" w:rsidR="001569D9" w:rsidRPr="004D7A46" w:rsidRDefault="001569D9" w:rsidP="00204D93">
            <w:pPr>
              <w:adjustRightInd w:val="0"/>
              <w:snapToGrid w:val="0"/>
              <w:spacing w:line="360" w:lineRule="auto"/>
              <w:jc w:val="left"/>
              <w:rPr>
                <w:kern w:val="0"/>
                <w:szCs w:val="21"/>
              </w:rPr>
            </w:pPr>
            <w:r>
              <w:rPr>
                <w:rFonts w:hint="eastAsia"/>
              </w:rPr>
              <w:t>▲</w:t>
            </w:r>
            <w:r>
              <w:rPr>
                <w:rFonts w:hint="eastAsia"/>
              </w:rPr>
              <w:t xml:space="preserve">1.2.2.13 </w:t>
            </w:r>
            <w:r>
              <w:rPr>
                <w:rFonts w:hint="eastAsia"/>
              </w:rPr>
              <w:t>支持</w:t>
            </w:r>
            <w:r>
              <w:rPr>
                <w:rFonts w:hint="eastAsia"/>
              </w:rPr>
              <w:t>CFM,CSA,HR</w:t>
            </w:r>
            <w:r>
              <w:rPr>
                <w:rFonts w:hint="eastAsia"/>
              </w:rPr>
              <w:t>特征分析，支持在线</w:t>
            </w:r>
            <w:r>
              <w:rPr>
                <w:rFonts w:hint="eastAsia"/>
              </w:rPr>
              <w:t>EP</w:t>
            </w:r>
            <w:r>
              <w:rPr>
                <w:rFonts w:hint="eastAsia"/>
              </w:rPr>
              <w:t>分析。</w:t>
            </w:r>
          </w:p>
        </w:tc>
      </w:tr>
      <w:tr w:rsidR="001569D9" w:rsidRPr="00EA2F45" w14:paraId="3B8D397D" w14:textId="77777777" w:rsidTr="00520957">
        <w:trPr>
          <w:trHeight w:val="525"/>
        </w:trPr>
        <w:tc>
          <w:tcPr>
            <w:tcW w:w="900" w:type="dxa"/>
            <w:vMerge/>
            <w:vAlign w:val="center"/>
          </w:tcPr>
          <w:p w14:paraId="737BD130" w14:textId="77777777" w:rsidR="001569D9" w:rsidRPr="00EA2F45" w:rsidRDefault="001569D9" w:rsidP="001569D9">
            <w:pPr>
              <w:jc w:val="center"/>
              <w:rPr>
                <w:b/>
                <w:szCs w:val="21"/>
              </w:rPr>
            </w:pPr>
          </w:p>
        </w:tc>
        <w:tc>
          <w:tcPr>
            <w:tcW w:w="1980" w:type="dxa"/>
            <w:vMerge/>
            <w:vAlign w:val="center"/>
          </w:tcPr>
          <w:p w14:paraId="70151A97" w14:textId="77777777" w:rsidR="001569D9" w:rsidRPr="00EA2F45" w:rsidRDefault="001569D9" w:rsidP="001569D9">
            <w:pPr>
              <w:jc w:val="center"/>
              <w:rPr>
                <w:b/>
                <w:szCs w:val="21"/>
              </w:rPr>
            </w:pPr>
          </w:p>
        </w:tc>
        <w:tc>
          <w:tcPr>
            <w:tcW w:w="5580" w:type="dxa"/>
            <w:vAlign w:val="center"/>
          </w:tcPr>
          <w:p w14:paraId="74AA124E" w14:textId="40D95A00" w:rsidR="001569D9" w:rsidRPr="004D7A46" w:rsidRDefault="001569D9" w:rsidP="001569D9">
            <w:pPr>
              <w:adjustRightInd w:val="0"/>
              <w:snapToGrid w:val="0"/>
              <w:jc w:val="left"/>
              <w:rPr>
                <w:kern w:val="0"/>
                <w:szCs w:val="21"/>
              </w:rPr>
            </w:pPr>
            <w:r>
              <w:rPr>
                <w:rFonts w:hint="eastAsia"/>
              </w:rPr>
              <w:t xml:space="preserve">1.3 </w:t>
            </w:r>
            <w:r>
              <w:rPr>
                <w:rFonts w:hint="eastAsia"/>
              </w:rPr>
              <w:t>配设要求：</w:t>
            </w:r>
          </w:p>
        </w:tc>
      </w:tr>
      <w:tr w:rsidR="001569D9" w:rsidRPr="00EA2F45" w14:paraId="3DEF2866" w14:textId="77777777" w:rsidTr="00520957">
        <w:trPr>
          <w:trHeight w:val="525"/>
        </w:trPr>
        <w:tc>
          <w:tcPr>
            <w:tcW w:w="900" w:type="dxa"/>
            <w:vMerge/>
            <w:vAlign w:val="center"/>
          </w:tcPr>
          <w:p w14:paraId="33E353B1" w14:textId="77777777" w:rsidR="001569D9" w:rsidRPr="00EA2F45" w:rsidRDefault="001569D9" w:rsidP="001569D9">
            <w:pPr>
              <w:jc w:val="center"/>
              <w:rPr>
                <w:b/>
                <w:szCs w:val="21"/>
              </w:rPr>
            </w:pPr>
          </w:p>
        </w:tc>
        <w:tc>
          <w:tcPr>
            <w:tcW w:w="1980" w:type="dxa"/>
            <w:vMerge/>
            <w:vAlign w:val="center"/>
          </w:tcPr>
          <w:p w14:paraId="330E7AA1" w14:textId="77777777" w:rsidR="001569D9" w:rsidRPr="00EA2F45" w:rsidRDefault="001569D9" w:rsidP="001569D9">
            <w:pPr>
              <w:jc w:val="center"/>
              <w:rPr>
                <w:b/>
                <w:szCs w:val="21"/>
              </w:rPr>
            </w:pPr>
          </w:p>
        </w:tc>
        <w:tc>
          <w:tcPr>
            <w:tcW w:w="5580" w:type="dxa"/>
            <w:vAlign w:val="center"/>
          </w:tcPr>
          <w:p w14:paraId="4D833759" w14:textId="5FBA222E" w:rsidR="001569D9" w:rsidRPr="004D7A46" w:rsidRDefault="001569D9" w:rsidP="001569D9">
            <w:pPr>
              <w:adjustRightInd w:val="0"/>
              <w:snapToGrid w:val="0"/>
              <w:jc w:val="left"/>
              <w:rPr>
                <w:kern w:val="0"/>
                <w:szCs w:val="21"/>
              </w:rPr>
            </w:pPr>
            <w:r>
              <w:rPr>
                <w:rFonts w:hint="eastAsia"/>
              </w:rPr>
              <w:t xml:space="preserve">1.3.1 </w:t>
            </w:r>
            <w:r>
              <w:rPr>
                <w:rFonts w:hint="eastAsia"/>
              </w:rPr>
              <w:t>多功能标记触发器：</w:t>
            </w:r>
          </w:p>
        </w:tc>
      </w:tr>
      <w:tr w:rsidR="001569D9" w:rsidRPr="00EA2F45" w14:paraId="113620F8" w14:textId="77777777" w:rsidTr="00520957">
        <w:trPr>
          <w:trHeight w:val="525"/>
        </w:trPr>
        <w:tc>
          <w:tcPr>
            <w:tcW w:w="900" w:type="dxa"/>
            <w:vMerge/>
            <w:vAlign w:val="center"/>
          </w:tcPr>
          <w:p w14:paraId="1AEDAD72" w14:textId="77777777" w:rsidR="001569D9" w:rsidRPr="00EA2F45" w:rsidRDefault="001569D9" w:rsidP="001569D9">
            <w:pPr>
              <w:jc w:val="center"/>
              <w:rPr>
                <w:b/>
                <w:szCs w:val="21"/>
              </w:rPr>
            </w:pPr>
          </w:p>
        </w:tc>
        <w:tc>
          <w:tcPr>
            <w:tcW w:w="1980" w:type="dxa"/>
            <w:vMerge/>
            <w:vAlign w:val="center"/>
          </w:tcPr>
          <w:p w14:paraId="2B23A078" w14:textId="77777777" w:rsidR="001569D9" w:rsidRPr="00EA2F45" w:rsidRDefault="001569D9" w:rsidP="001569D9">
            <w:pPr>
              <w:jc w:val="center"/>
              <w:rPr>
                <w:b/>
                <w:szCs w:val="21"/>
              </w:rPr>
            </w:pPr>
          </w:p>
        </w:tc>
        <w:tc>
          <w:tcPr>
            <w:tcW w:w="5580" w:type="dxa"/>
            <w:vAlign w:val="center"/>
          </w:tcPr>
          <w:p w14:paraId="10CFDBF6" w14:textId="54B1C903" w:rsidR="001569D9" w:rsidRPr="004D7A46" w:rsidRDefault="001569D9" w:rsidP="00204D93">
            <w:pPr>
              <w:adjustRightInd w:val="0"/>
              <w:snapToGrid w:val="0"/>
              <w:spacing w:line="360" w:lineRule="auto"/>
              <w:jc w:val="left"/>
              <w:rPr>
                <w:kern w:val="0"/>
                <w:szCs w:val="21"/>
              </w:rPr>
            </w:pPr>
            <w:r>
              <w:rPr>
                <w:rFonts w:hint="eastAsia"/>
              </w:rPr>
              <w:t xml:space="preserve">1.3.1.1 </w:t>
            </w:r>
            <w:r>
              <w:rPr>
                <w:rFonts w:hint="eastAsia"/>
              </w:rPr>
              <w:t>提供以脉冲方式输出数字信号装置，输出端可与硬件系统直接连接；</w:t>
            </w:r>
          </w:p>
        </w:tc>
      </w:tr>
      <w:tr w:rsidR="001569D9" w:rsidRPr="00EA2F45" w14:paraId="7EC0D493" w14:textId="77777777" w:rsidTr="00520957">
        <w:trPr>
          <w:trHeight w:val="525"/>
        </w:trPr>
        <w:tc>
          <w:tcPr>
            <w:tcW w:w="900" w:type="dxa"/>
            <w:vMerge/>
            <w:vAlign w:val="center"/>
          </w:tcPr>
          <w:p w14:paraId="649B9133" w14:textId="77777777" w:rsidR="001569D9" w:rsidRPr="00EA2F45" w:rsidRDefault="001569D9" w:rsidP="001569D9">
            <w:pPr>
              <w:jc w:val="center"/>
              <w:rPr>
                <w:b/>
                <w:szCs w:val="21"/>
              </w:rPr>
            </w:pPr>
          </w:p>
        </w:tc>
        <w:tc>
          <w:tcPr>
            <w:tcW w:w="1980" w:type="dxa"/>
            <w:vMerge/>
            <w:vAlign w:val="center"/>
          </w:tcPr>
          <w:p w14:paraId="3F1E39D4" w14:textId="77777777" w:rsidR="001569D9" w:rsidRPr="00EA2F45" w:rsidRDefault="001569D9" w:rsidP="001569D9">
            <w:pPr>
              <w:jc w:val="center"/>
              <w:rPr>
                <w:b/>
                <w:szCs w:val="21"/>
              </w:rPr>
            </w:pPr>
          </w:p>
        </w:tc>
        <w:tc>
          <w:tcPr>
            <w:tcW w:w="5580" w:type="dxa"/>
            <w:vAlign w:val="center"/>
          </w:tcPr>
          <w:p w14:paraId="059D4DDD" w14:textId="1F630A7C" w:rsidR="001569D9" w:rsidRPr="004D7A46" w:rsidRDefault="001569D9" w:rsidP="001569D9">
            <w:pPr>
              <w:adjustRightInd w:val="0"/>
              <w:snapToGrid w:val="0"/>
              <w:spacing w:line="360" w:lineRule="auto"/>
              <w:jc w:val="left"/>
              <w:rPr>
                <w:kern w:val="0"/>
                <w:szCs w:val="21"/>
              </w:rPr>
            </w:pPr>
            <w:r>
              <w:rPr>
                <w:rFonts w:hint="eastAsia"/>
              </w:rPr>
              <w:t>▲</w:t>
            </w:r>
            <w:r>
              <w:rPr>
                <w:rFonts w:hint="eastAsia"/>
              </w:rPr>
              <w:t xml:space="preserve">1.3.1.2 </w:t>
            </w:r>
            <w:r>
              <w:rPr>
                <w:rFonts w:hint="eastAsia"/>
              </w:rPr>
              <w:t>提供触控、光感、声控三种刺激触发方式；</w:t>
            </w:r>
          </w:p>
        </w:tc>
      </w:tr>
      <w:tr w:rsidR="001569D9" w:rsidRPr="00EA2F45" w14:paraId="01C2EC21" w14:textId="77777777" w:rsidTr="00520957">
        <w:trPr>
          <w:trHeight w:val="525"/>
        </w:trPr>
        <w:tc>
          <w:tcPr>
            <w:tcW w:w="900" w:type="dxa"/>
            <w:vMerge/>
            <w:vAlign w:val="center"/>
          </w:tcPr>
          <w:p w14:paraId="46A7FB92" w14:textId="77777777" w:rsidR="001569D9" w:rsidRPr="00EA2F45" w:rsidRDefault="001569D9" w:rsidP="001569D9">
            <w:pPr>
              <w:jc w:val="center"/>
              <w:rPr>
                <w:b/>
                <w:szCs w:val="21"/>
              </w:rPr>
            </w:pPr>
          </w:p>
        </w:tc>
        <w:tc>
          <w:tcPr>
            <w:tcW w:w="1980" w:type="dxa"/>
            <w:vMerge/>
            <w:vAlign w:val="center"/>
          </w:tcPr>
          <w:p w14:paraId="356AE6BB" w14:textId="77777777" w:rsidR="001569D9" w:rsidRPr="00EA2F45" w:rsidRDefault="001569D9" w:rsidP="001569D9">
            <w:pPr>
              <w:jc w:val="center"/>
              <w:rPr>
                <w:b/>
                <w:szCs w:val="21"/>
              </w:rPr>
            </w:pPr>
          </w:p>
        </w:tc>
        <w:tc>
          <w:tcPr>
            <w:tcW w:w="5580" w:type="dxa"/>
            <w:vAlign w:val="center"/>
          </w:tcPr>
          <w:p w14:paraId="612273D7" w14:textId="554FB176" w:rsidR="001569D9" w:rsidRPr="004D7A46" w:rsidRDefault="001569D9" w:rsidP="00204D93">
            <w:pPr>
              <w:adjustRightInd w:val="0"/>
              <w:snapToGrid w:val="0"/>
              <w:jc w:val="left"/>
              <w:rPr>
                <w:kern w:val="0"/>
                <w:szCs w:val="21"/>
              </w:rPr>
            </w:pPr>
            <w:r>
              <w:rPr>
                <w:rFonts w:hint="eastAsia"/>
              </w:rPr>
              <w:t>▲</w:t>
            </w:r>
            <w:r>
              <w:rPr>
                <w:rFonts w:hint="eastAsia"/>
              </w:rPr>
              <w:t xml:space="preserve">1.3.1.3 </w:t>
            </w:r>
            <w:r>
              <w:rPr>
                <w:rFonts w:hint="eastAsia"/>
              </w:rPr>
              <w:t>每种触发方式提供不低于</w:t>
            </w:r>
            <w:r>
              <w:rPr>
                <w:rFonts w:hint="eastAsia"/>
              </w:rPr>
              <w:t>4</w:t>
            </w:r>
            <w:r>
              <w:rPr>
                <w:rFonts w:hint="eastAsia"/>
              </w:rPr>
              <w:t>通道接口；</w:t>
            </w:r>
          </w:p>
        </w:tc>
      </w:tr>
      <w:tr w:rsidR="001569D9" w:rsidRPr="00EA2F45" w14:paraId="613AA11A" w14:textId="77777777" w:rsidTr="00520957">
        <w:trPr>
          <w:trHeight w:val="525"/>
        </w:trPr>
        <w:tc>
          <w:tcPr>
            <w:tcW w:w="900" w:type="dxa"/>
            <w:vMerge/>
            <w:vAlign w:val="center"/>
          </w:tcPr>
          <w:p w14:paraId="2DE96C7B" w14:textId="77777777" w:rsidR="001569D9" w:rsidRPr="00EA2F45" w:rsidRDefault="001569D9" w:rsidP="001569D9">
            <w:pPr>
              <w:jc w:val="center"/>
              <w:rPr>
                <w:b/>
                <w:szCs w:val="21"/>
              </w:rPr>
            </w:pPr>
          </w:p>
        </w:tc>
        <w:tc>
          <w:tcPr>
            <w:tcW w:w="1980" w:type="dxa"/>
            <w:vMerge/>
            <w:vAlign w:val="center"/>
          </w:tcPr>
          <w:p w14:paraId="6EF370E4" w14:textId="77777777" w:rsidR="001569D9" w:rsidRPr="00EA2F45" w:rsidRDefault="001569D9" w:rsidP="001569D9">
            <w:pPr>
              <w:jc w:val="center"/>
              <w:rPr>
                <w:b/>
                <w:szCs w:val="21"/>
              </w:rPr>
            </w:pPr>
          </w:p>
        </w:tc>
        <w:tc>
          <w:tcPr>
            <w:tcW w:w="5580" w:type="dxa"/>
            <w:vAlign w:val="center"/>
          </w:tcPr>
          <w:p w14:paraId="0C3ED33E" w14:textId="5D88F41B" w:rsidR="001569D9" w:rsidRPr="004D7A46" w:rsidRDefault="001569D9" w:rsidP="001569D9">
            <w:pPr>
              <w:adjustRightInd w:val="0"/>
              <w:snapToGrid w:val="0"/>
              <w:jc w:val="left"/>
              <w:rPr>
                <w:kern w:val="0"/>
                <w:szCs w:val="21"/>
              </w:rPr>
            </w:pPr>
            <w:r>
              <w:rPr>
                <w:rFonts w:hint="eastAsia"/>
              </w:rPr>
              <w:t xml:space="preserve">1.3.1.4 </w:t>
            </w:r>
            <w:r>
              <w:rPr>
                <w:rFonts w:hint="eastAsia"/>
              </w:rPr>
              <w:t>刺激输出电压：≤</w:t>
            </w:r>
            <w:r>
              <w:rPr>
                <w:rFonts w:hint="eastAsia"/>
              </w:rPr>
              <w:t>TTL+5V</w:t>
            </w:r>
            <w:r>
              <w:rPr>
                <w:rFonts w:hint="eastAsia"/>
              </w:rPr>
              <w:t>，≤</w:t>
            </w:r>
            <w:r>
              <w:rPr>
                <w:rFonts w:hint="eastAsia"/>
              </w:rPr>
              <w:t>BSL 200mA</w:t>
            </w:r>
            <w:r>
              <w:rPr>
                <w:rFonts w:hint="eastAsia"/>
              </w:rPr>
              <w:t>；</w:t>
            </w:r>
          </w:p>
        </w:tc>
      </w:tr>
      <w:tr w:rsidR="001569D9" w:rsidRPr="00EA2F45" w14:paraId="60EC4482" w14:textId="77777777" w:rsidTr="00520957">
        <w:trPr>
          <w:trHeight w:val="525"/>
        </w:trPr>
        <w:tc>
          <w:tcPr>
            <w:tcW w:w="900" w:type="dxa"/>
            <w:vMerge/>
            <w:vAlign w:val="center"/>
          </w:tcPr>
          <w:p w14:paraId="21434966" w14:textId="77777777" w:rsidR="001569D9" w:rsidRPr="00EA2F45" w:rsidRDefault="001569D9" w:rsidP="001569D9">
            <w:pPr>
              <w:jc w:val="center"/>
              <w:rPr>
                <w:b/>
                <w:szCs w:val="21"/>
              </w:rPr>
            </w:pPr>
          </w:p>
        </w:tc>
        <w:tc>
          <w:tcPr>
            <w:tcW w:w="1980" w:type="dxa"/>
            <w:vMerge/>
            <w:vAlign w:val="center"/>
          </w:tcPr>
          <w:p w14:paraId="2D639790" w14:textId="77777777" w:rsidR="001569D9" w:rsidRPr="00EA2F45" w:rsidRDefault="001569D9" w:rsidP="001569D9">
            <w:pPr>
              <w:jc w:val="center"/>
              <w:rPr>
                <w:b/>
                <w:szCs w:val="21"/>
              </w:rPr>
            </w:pPr>
          </w:p>
        </w:tc>
        <w:tc>
          <w:tcPr>
            <w:tcW w:w="5580" w:type="dxa"/>
            <w:vAlign w:val="center"/>
          </w:tcPr>
          <w:p w14:paraId="60BA2A0E" w14:textId="0D2B9D60" w:rsidR="001569D9" w:rsidRPr="004D7A46" w:rsidRDefault="001569D9" w:rsidP="00204D93">
            <w:pPr>
              <w:adjustRightInd w:val="0"/>
              <w:snapToGrid w:val="0"/>
              <w:spacing w:line="360" w:lineRule="auto"/>
              <w:jc w:val="left"/>
              <w:rPr>
                <w:kern w:val="0"/>
                <w:szCs w:val="21"/>
              </w:rPr>
            </w:pPr>
            <w:r>
              <w:rPr>
                <w:rFonts w:hint="eastAsia"/>
              </w:rPr>
              <w:t xml:space="preserve">1.3.1.5 </w:t>
            </w:r>
            <w:r>
              <w:rPr>
                <w:rFonts w:hint="eastAsia"/>
              </w:rPr>
              <w:t>输入电压（低级别）：≤±</w:t>
            </w:r>
            <w:r>
              <w:rPr>
                <w:rFonts w:hint="eastAsia"/>
              </w:rPr>
              <w:t>0.5mV</w:t>
            </w:r>
            <w:r>
              <w:rPr>
                <w:rFonts w:hint="eastAsia"/>
              </w:rPr>
              <w:t>—±</w:t>
            </w:r>
            <w:r>
              <w:rPr>
                <w:rFonts w:hint="eastAsia"/>
              </w:rPr>
              <w:t>200mV</w:t>
            </w:r>
            <w:r>
              <w:rPr>
                <w:rFonts w:hint="eastAsia"/>
              </w:rPr>
              <w:t>（</w:t>
            </w:r>
            <w:r>
              <w:rPr>
                <w:rFonts w:hint="eastAsia"/>
              </w:rPr>
              <w:t>4</w:t>
            </w:r>
            <w:r>
              <w:rPr>
                <w:rFonts w:hint="eastAsia"/>
              </w:rPr>
              <w:t>输入）；</w:t>
            </w:r>
          </w:p>
        </w:tc>
      </w:tr>
      <w:tr w:rsidR="001569D9" w:rsidRPr="00EA2F45" w14:paraId="7945DBEF" w14:textId="77777777" w:rsidTr="00520957">
        <w:trPr>
          <w:trHeight w:val="525"/>
        </w:trPr>
        <w:tc>
          <w:tcPr>
            <w:tcW w:w="900" w:type="dxa"/>
            <w:vMerge/>
            <w:vAlign w:val="center"/>
          </w:tcPr>
          <w:p w14:paraId="630D1EDE" w14:textId="77777777" w:rsidR="001569D9" w:rsidRPr="00EA2F45" w:rsidRDefault="001569D9" w:rsidP="001569D9">
            <w:pPr>
              <w:jc w:val="center"/>
              <w:rPr>
                <w:b/>
                <w:szCs w:val="21"/>
              </w:rPr>
            </w:pPr>
          </w:p>
        </w:tc>
        <w:tc>
          <w:tcPr>
            <w:tcW w:w="1980" w:type="dxa"/>
            <w:vMerge/>
            <w:vAlign w:val="center"/>
          </w:tcPr>
          <w:p w14:paraId="09661D38" w14:textId="77777777" w:rsidR="001569D9" w:rsidRPr="00EA2F45" w:rsidRDefault="001569D9" w:rsidP="001569D9">
            <w:pPr>
              <w:jc w:val="center"/>
              <w:rPr>
                <w:b/>
                <w:szCs w:val="21"/>
              </w:rPr>
            </w:pPr>
          </w:p>
        </w:tc>
        <w:tc>
          <w:tcPr>
            <w:tcW w:w="5580" w:type="dxa"/>
            <w:vAlign w:val="center"/>
          </w:tcPr>
          <w:p w14:paraId="2D7B9668" w14:textId="24BEA3FE" w:rsidR="001569D9" w:rsidRPr="004D7A46" w:rsidRDefault="001569D9" w:rsidP="00204D93">
            <w:pPr>
              <w:adjustRightInd w:val="0"/>
              <w:snapToGrid w:val="0"/>
              <w:spacing w:line="360" w:lineRule="auto"/>
              <w:jc w:val="left"/>
              <w:rPr>
                <w:kern w:val="0"/>
                <w:szCs w:val="21"/>
              </w:rPr>
            </w:pPr>
            <w:r>
              <w:rPr>
                <w:rFonts w:hint="eastAsia"/>
              </w:rPr>
              <w:t xml:space="preserve">1.3.1.6 </w:t>
            </w:r>
            <w:r>
              <w:rPr>
                <w:rFonts w:hint="eastAsia"/>
              </w:rPr>
              <w:t>输入电压（高级别）：≤±</w:t>
            </w:r>
            <w:r>
              <w:rPr>
                <w:rFonts w:hint="eastAsia"/>
              </w:rPr>
              <w:t>100 mV</w:t>
            </w:r>
            <w:r>
              <w:rPr>
                <w:rFonts w:hint="eastAsia"/>
              </w:rPr>
              <w:t>—±</w:t>
            </w:r>
            <w:r>
              <w:rPr>
                <w:rFonts w:hint="eastAsia"/>
              </w:rPr>
              <w:t>5V</w:t>
            </w:r>
            <w:r>
              <w:rPr>
                <w:rFonts w:hint="eastAsia"/>
              </w:rPr>
              <w:t>（</w:t>
            </w:r>
            <w:r>
              <w:rPr>
                <w:rFonts w:hint="eastAsia"/>
              </w:rPr>
              <w:t>4</w:t>
            </w:r>
            <w:r>
              <w:rPr>
                <w:rFonts w:hint="eastAsia"/>
              </w:rPr>
              <w:t>输入）；</w:t>
            </w:r>
          </w:p>
        </w:tc>
      </w:tr>
      <w:tr w:rsidR="001569D9" w:rsidRPr="00EA2F45" w14:paraId="70AC8F34" w14:textId="77777777" w:rsidTr="00520957">
        <w:trPr>
          <w:trHeight w:val="525"/>
        </w:trPr>
        <w:tc>
          <w:tcPr>
            <w:tcW w:w="900" w:type="dxa"/>
            <w:vMerge/>
            <w:vAlign w:val="center"/>
          </w:tcPr>
          <w:p w14:paraId="08135CF5" w14:textId="77777777" w:rsidR="001569D9" w:rsidRPr="00EA2F45" w:rsidRDefault="001569D9" w:rsidP="001569D9">
            <w:pPr>
              <w:jc w:val="center"/>
              <w:rPr>
                <w:b/>
                <w:szCs w:val="21"/>
              </w:rPr>
            </w:pPr>
          </w:p>
        </w:tc>
        <w:tc>
          <w:tcPr>
            <w:tcW w:w="1980" w:type="dxa"/>
            <w:vMerge/>
            <w:vAlign w:val="center"/>
          </w:tcPr>
          <w:p w14:paraId="69E1E3AA" w14:textId="77777777" w:rsidR="001569D9" w:rsidRPr="00EA2F45" w:rsidRDefault="001569D9" w:rsidP="001569D9">
            <w:pPr>
              <w:jc w:val="center"/>
              <w:rPr>
                <w:b/>
                <w:szCs w:val="21"/>
              </w:rPr>
            </w:pPr>
          </w:p>
        </w:tc>
        <w:tc>
          <w:tcPr>
            <w:tcW w:w="5580" w:type="dxa"/>
            <w:vAlign w:val="center"/>
          </w:tcPr>
          <w:p w14:paraId="19E7E799" w14:textId="3D320B29" w:rsidR="001569D9" w:rsidRPr="004D7A46" w:rsidRDefault="001569D9" w:rsidP="001569D9">
            <w:pPr>
              <w:adjustRightInd w:val="0"/>
              <w:snapToGrid w:val="0"/>
              <w:jc w:val="left"/>
              <w:rPr>
                <w:kern w:val="0"/>
                <w:szCs w:val="21"/>
              </w:rPr>
            </w:pPr>
            <w:r>
              <w:rPr>
                <w:rFonts w:hint="eastAsia"/>
              </w:rPr>
              <w:t xml:space="preserve">1.3.1.7 </w:t>
            </w:r>
            <w:r>
              <w:rPr>
                <w:rFonts w:hint="eastAsia"/>
              </w:rPr>
              <w:t>隔离电压：＞</w:t>
            </w:r>
            <w:r>
              <w:rPr>
                <w:rFonts w:hint="eastAsia"/>
              </w:rPr>
              <w:t>4kV</w:t>
            </w:r>
            <w:r>
              <w:rPr>
                <w:rFonts w:hint="eastAsia"/>
              </w:rPr>
              <w:t>（输入</w:t>
            </w:r>
            <w:r>
              <w:rPr>
                <w:rFonts w:hint="eastAsia"/>
              </w:rPr>
              <w:t>/</w:t>
            </w:r>
            <w:r>
              <w:rPr>
                <w:rFonts w:hint="eastAsia"/>
              </w:rPr>
              <w:t>输出）。</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03C876B8" w:rsidR="00815986" w:rsidRPr="00B56B2E" w:rsidRDefault="00815986" w:rsidP="00E917AF">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917AF">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64C626CD" w:rsidR="00815986" w:rsidRPr="00B56B2E" w:rsidRDefault="00CE5D21" w:rsidP="007C7719">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42B54C3"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917AF">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5213A428" w:rsidR="003B6FF1" w:rsidRPr="00B56B2E" w:rsidRDefault="003B6FF1" w:rsidP="00E917AF">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917AF">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1C80C4E0" w:rsidR="00815986" w:rsidRPr="00B56B2E" w:rsidRDefault="00815986" w:rsidP="00E917AF">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E917AF">
              <w:rPr>
                <w:rFonts w:hint="eastAsia"/>
                <w:bCs/>
                <w:szCs w:val="21"/>
              </w:rPr>
              <w:t>指定地点</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26089411" w:rsidR="00BF7BD2" w:rsidRPr="00B56B2E" w:rsidRDefault="00BF7BD2" w:rsidP="00E917AF">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21D102B2"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w:t>
            </w:r>
            <w:r w:rsidR="000B41C3" w:rsidRPr="00B56B2E">
              <w:rPr>
                <w:szCs w:val="21"/>
              </w:rPr>
              <w:t>中标人民币价格。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lastRenderedPageBreak/>
              <w:t>信用证付款</w:t>
            </w:r>
          </w:p>
          <w:p w14:paraId="256F297B" w14:textId="1D456062" w:rsidR="00815986" w:rsidRPr="00E917AF" w:rsidRDefault="00815986" w:rsidP="00E917AF">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D18A7">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Default="00815986" w:rsidP="00343662">
            <w:pPr>
              <w:adjustRightInd w:val="0"/>
              <w:snapToGrid w:val="0"/>
              <w:spacing w:line="360" w:lineRule="auto"/>
              <w:ind w:firstLineChars="200" w:firstLine="420"/>
              <w:jc w:val="left"/>
              <w:rPr>
                <w:szCs w:val="21"/>
              </w:rPr>
            </w:pPr>
          </w:p>
          <w:p w14:paraId="13A97512" w14:textId="66FCEC1C" w:rsidR="000B41C3" w:rsidRPr="00B56B2E" w:rsidRDefault="000B41C3" w:rsidP="00343662">
            <w:pPr>
              <w:adjustRightInd w:val="0"/>
              <w:snapToGrid w:val="0"/>
              <w:spacing w:line="360" w:lineRule="auto"/>
              <w:ind w:firstLineChars="200" w:firstLine="420"/>
              <w:jc w:val="left"/>
              <w:rPr>
                <w:szCs w:val="21"/>
              </w:rPr>
            </w:pPr>
            <w:r w:rsidRPr="000721EC">
              <w:rPr>
                <w:rFonts w:ascii="宋体" w:hAnsi="宋体" w:hint="eastAsia"/>
                <w:szCs w:val="21"/>
              </w:rPr>
              <w:t>如果采用外币结算，汇率取开标日中国人民银行公布的汇率中间价。</w:t>
            </w: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w:t>
      </w:r>
      <w:r w:rsidRPr="00AA4FB8">
        <w:rPr>
          <w:rFonts w:ascii="宋体" w:hAnsi="宋体" w:hint="eastAsia"/>
          <w:szCs w:val="21"/>
        </w:rPr>
        <w:lastRenderedPageBreak/>
        <w:t>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2D8CFFF" w14:textId="77777777" w:rsidR="00B00696" w:rsidRDefault="00B00696" w:rsidP="009E6DD0">
      <w:pPr>
        <w:rPr>
          <w:sz w:val="24"/>
        </w:rPr>
      </w:pPr>
    </w:p>
    <w:tbl>
      <w:tblPr>
        <w:tblW w:w="84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992"/>
        <w:gridCol w:w="3119"/>
        <w:gridCol w:w="1275"/>
        <w:gridCol w:w="1275"/>
        <w:gridCol w:w="1275"/>
      </w:tblGrid>
      <w:tr w:rsidR="00B00696" w:rsidRPr="00EA2F45" w14:paraId="4FB6E3B9" w14:textId="52EE30C6" w:rsidTr="00A34CEB">
        <w:trPr>
          <w:trHeight w:val="470"/>
        </w:trPr>
        <w:tc>
          <w:tcPr>
            <w:tcW w:w="558" w:type="dxa"/>
            <w:vAlign w:val="center"/>
          </w:tcPr>
          <w:p w14:paraId="4CBE1BD9" w14:textId="77777777" w:rsidR="00B00696" w:rsidRPr="00EA2F45" w:rsidRDefault="00B00696" w:rsidP="00B00696">
            <w:pPr>
              <w:jc w:val="center"/>
              <w:rPr>
                <w:szCs w:val="21"/>
              </w:rPr>
            </w:pPr>
            <w:r w:rsidRPr="00EA2F45">
              <w:rPr>
                <w:szCs w:val="21"/>
              </w:rPr>
              <w:t>序号</w:t>
            </w:r>
          </w:p>
        </w:tc>
        <w:tc>
          <w:tcPr>
            <w:tcW w:w="992" w:type="dxa"/>
            <w:vAlign w:val="center"/>
          </w:tcPr>
          <w:p w14:paraId="343F3816" w14:textId="77777777" w:rsidR="00B00696" w:rsidRPr="00EA2F45" w:rsidRDefault="00B00696" w:rsidP="00B00696">
            <w:pPr>
              <w:widowControl/>
              <w:jc w:val="center"/>
              <w:rPr>
                <w:szCs w:val="21"/>
              </w:rPr>
            </w:pPr>
            <w:r w:rsidRPr="00EA2F45">
              <w:rPr>
                <w:szCs w:val="21"/>
              </w:rPr>
              <w:t>货物名称</w:t>
            </w:r>
          </w:p>
        </w:tc>
        <w:tc>
          <w:tcPr>
            <w:tcW w:w="3119" w:type="dxa"/>
            <w:vAlign w:val="center"/>
          </w:tcPr>
          <w:p w14:paraId="78577F2D" w14:textId="77777777" w:rsidR="00B00696" w:rsidRPr="00EA2F45" w:rsidRDefault="00B00696" w:rsidP="00B00696">
            <w:pPr>
              <w:jc w:val="center"/>
              <w:rPr>
                <w:szCs w:val="21"/>
              </w:rPr>
            </w:pPr>
            <w:r w:rsidRPr="00EA2F45">
              <w:rPr>
                <w:szCs w:val="21"/>
              </w:rPr>
              <w:t>招标技术要求</w:t>
            </w:r>
          </w:p>
        </w:tc>
        <w:tc>
          <w:tcPr>
            <w:tcW w:w="1275" w:type="dxa"/>
            <w:vAlign w:val="center"/>
          </w:tcPr>
          <w:p w14:paraId="5BCAA43A" w14:textId="2940BCC8" w:rsidR="00B00696" w:rsidRPr="00EA2F45" w:rsidRDefault="00B00696" w:rsidP="00B00696">
            <w:pPr>
              <w:jc w:val="center"/>
              <w:rPr>
                <w:szCs w:val="21"/>
              </w:rPr>
            </w:pPr>
            <w:r w:rsidRPr="00A31569">
              <w:rPr>
                <w:rFonts w:hint="eastAsia"/>
                <w:szCs w:val="21"/>
              </w:rPr>
              <w:t>投标技术响应</w:t>
            </w:r>
          </w:p>
        </w:tc>
        <w:tc>
          <w:tcPr>
            <w:tcW w:w="1275" w:type="dxa"/>
            <w:vAlign w:val="center"/>
          </w:tcPr>
          <w:p w14:paraId="0CE7B274" w14:textId="339719C7" w:rsidR="00B00696" w:rsidRPr="00EA2F45" w:rsidRDefault="00B00696" w:rsidP="00B00696">
            <w:pPr>
              <w:jc w:val="center"/>
              <w:rPr>
                <w:szCs w:val="21"/>
              </w:rPr>
            </w:pPr>
            <w:r w:rsidRPr="00A31569">
              <w:rPr>
                <w:rFonts w:hint="eastAsia"/>
                <w:szCs w:val="21"/>
              </w:rPr>
              <w:t>偏离情况</w:t>
            </w:r>
          </w:p>
        </w:tc>
        <w:tc>
          <w:tcPr>
            <w:tcW w:w="1275" w:type="dxa"/>
            <w:vAlign w:val="center"/>
          </w:tcPr>
          <w:p w14:paraId="16D20FD9" w14:textId="46C4A7F5" w:rsidR="00B00696" w:rsidRPr="00EA2F45" w:rsidRDefault="00B00696" w:rsidP="00B00696">
            <w:pPr>
              <w:jc w:val="center"/>
              <w:rPr>
                <w:szCs w:val="21"/>
              </w:rPr>
            </w:pPr>
            <w:r w:rsidRPr="00A31569">
              <w:rPr>
                <w:rFonts w:hint="eastAsia"/>
                <w:szCs w:val="21"/>
              </w:rPr>
              <w:t>说明</w:t>
            </w:r>
          </w:p>
        </w:tc>
      </w:tr>
      <w:tr w:rsidR="00B00696" w:rsidRPr="00EA2F45" w14:paraId="39BA9396" w14:textId="13B6AB3C" w:rsidTr="00B00696">
        <w:trPr>
          <w:trHeight w:val="450"/>
        </w:trPr>
        <w:tc>
          <w:tcPr>
            <w:tcW w:w="558" w:type="dxa"/>
            <w:vMerge w:val="restart"/>
            <w:vAlign w:val="center"/>
          </w:tcPr>
          <w:p w14:paraId="364B0C25" w14:textId="77777777" w:rsidR="00B00696" w:rsidRPr="00EA2F45" w:rsidRDefault="00B00696" w:rsidP="007C4161">
            <w:pPr>
              <w:jc w:val="center"/>
              <w:rPr>
                <w:b/>
                <w:szCs w:val="21"/>
              </w:rPr>
            </w:pPr>
            <w:r w:rsidRPr="00EA2F45">
              <w:rPr>
                <w:b/>
                <w:szCs w:val="21"/>
              </w:rPr>
              <w:t>1</w:t>
            </w:r>
          </w:p>
        </w:tc>
        <w:tc>
          <w:tcPr>
            <w:tcW w:w="992" w:type="dxa"/>
            <w:vMerge w:val="restart"/>
            <w:vAlign w:val="center"/>
          </w:tcPr>
          <w:p w14:paraId="781DBC68" w14:textId="77777777" w:rsidR="00B00696" w:rsidRPr="00EA2F45" w:rsidRDefault="00B00696" w:rsidP="007C4161">
            <w:pPr>
              <w:jc w:val="center"/>
              <w:rPr>
                <w:b/>
                <w:szCs w:val="21"/>
              </w:rPr>
            </w:pPr>
            <w:r>
              <w:rPr>
                <w:b/>
                <w:szCs w:val="21"/>
              </w:rPr>
              <w:t>高精度多模态弱电测试仪</w:t>
            </w:r>
          </w:p>
        </w:tc>
        <w:tc>
          <w:tcPr>
            <w:tcW w:w="3119" w:type="dxa"/>
            <w:vAlign w:val="center"/>
          </w:tcPr>
          <w:p w14:paraId="27D1E13C" w14:textId="77777777" w:rsidR="00B00696" w:rsidRPr="00520957" w:rsidRDefault="00B00696" w:rsidP="007C4161">
            <w:pPr>
              <w:adjustRightInd w:val="0"/>
              <w:snapToGrid w:val="0"/>
              <w:jc w:val="left"/>
              <w:rPr>
                <w:szCs w:val="21"/>
              </w:rPr>
            </w:pPr>
            <w:r>
              <w:rPr>
                <w:rFonts w:hint="eastAsia"/>
              </w:rPr>
              <w:t xml:space="preserve">1.1 </w:t>
            </w:r>
            <w:r>
              <w:rPr>
                <w:rFonts w:hint="eastAsia"/>
              </w:rPr>
              <w:t>硬件技术参数：</w:t>
            </w:r>
          </w:p>
        </w:tc>
        <w:tc>
          <w:tcPr>
            <w:tcW w:w="1275" w:type="dxa"/>
          </w:tcPr>
          <w:p w14:paraId="2D8E03BE" w14:textId="77777777" w:rsidR="00B00696" w:rsidRDefault="00B00696" w:rsidP="007C4161">
            <w:pPr>
              <w:adjustRightInd w:val="0"/>
              <w:snapToGrid w:val="0"/>
              <w:jc w:val="left"/>
            </w:pPr>
          </w:p>
        </w:tc>
        <w:tc>
          <w:tcPr>
            <w:tcW w:w="1275" w:type="dxa"/>
          </w:tcPr>
          <w:p w14:paraId="6D50A1DE" w14:textId="77777777" w:rsidR="00B00696" w:rsidRDefault="00B00696" w:rsidP="007C4161">
            <w:pPr>
              <w:adjustRightInd w:val="0"/>
              <w:snapToGrid w:val="0"/>
              <w:jc w:val="left"/>
            </w:pPr>
          </w:p>
        </w:tc>
        <w:tc>
          <w:tcPr>
            <w:tcW w:w="1275" w:type="dxa"/>
          </w:tcPr>
          <w:p w14:paraId="61D3E780" w14:textId="2FB5D246" w:rsidR="00B00696" w:rsidRDefault="00B00696" w:rsidP="007C4161">
            <w:pPr>
              <w:adjustRightInd w:val="0"/>
              <w:snapToGrid w:val="0"/>
              <w:jc w:val="left"/>
            </w:pPr>
          </w:p>
        </w:tc>
      </w:tr>
      <w:tr w:rsidR="00B00696" w:rsidRPr="00EA2F45" w14:paraId="248975C2" w14:textId="1964F703" w:rsidTr="00B00696">
        <w:trPr>
          <w:trHeight w:val="450"/>
        </w:trPr>
        <w:tc>
          <w:tcPr>
            <w:tcW w:w="558" w:type="dxa"/>
            <w:vMerge/>
            <w:vAlign w:val="center"/>
          </w:tcPr>
          <w:p w14:paraId="45BCC4B2" w14:textId="77777777" w:rsidR="00B00696" w:rsidRPr="00EA2F45" w:rsidRDefault="00B00696" w:rsidP="007C4161">
            <w:pPr>
              <w:jc w:val="center"/>
              <w:rPr>
                <w:b/>
                <w:szCs w:val="21"/>
              </w:rPr>
            </w:pPr>
          </w:p>
        </w:tc>
        <w:tc>
          <w:tcPr>
            <w:tcW w:w="992" w:type="dxa"/>
            <w:vMerge/>
            <w:vAlign w:val="center"/>
          </w:tcPr>
          <w:p w14:paraId="75D2CD62" w14:textId="77777777" w:rsidR="00B00696" w:rsidRPr="00EA2F45" w:rsidRDefault="00B00696" w:rsidP="007C4161">
            <w:pPr>
              <w:jc w:val="center"/>
              <w:rPr>
                <w:b/>
                <w:szCs w:val="21"/>
              </w:rPr>
            </w:pPr>
          </w:p>
        </w:tc>
        <w:tc>
          <w:tcPr>
            <w:tcW w:w="3119" w:type="dxa"/>
            <w:vAlign w:val="center"/>
          </w:tcPr>
          <w:p w14:paraId="331E17F2" w14:textId="77777777" w:rsidR="00B00696" w:rsidRPr="004D7A46" w:rsidRDefault="00B00696" w:rsidP="007C4161">
            <w:pPr>
              <w:adjustRightInd w:val="0"/>
              <w:snapToGrid w:val="0"/>
              <w:spacing w:line="360" w:lineRule="auto"/>
              <w:jc w:val="left"/>
              <w:rPr>
                <w:b/>
                <w:szCs w:val="21"/>
              </w:rPr>
            </w:pPr>
            <w:r>
              <w:rPr>
                <w:rFonts w:hint="eastAsia"/>
                <w:b/>
                <w:szCs w:val="21"/>
              </w:rPr>
              <w:t>★</w:t>
            </w:r>
            <w:r>
              <w:rPr>
                <w:rFonts w:hint="eastAsia"/>
              </w:rPr>
              <w:t xml:space="preserve">1.1.1 </w:t>
            </w:r>
            <w:r>
              <w:rPr>
                <w:rFonts w:hint="eastAsia"/>
              </w:rPr>
              <w:t>不低于</w:t>
            </w:r>
            <w:r>
              <w:rPr>
                <w:rFonts w:hint="eastAsia"/>
              </w:rPr>
              <w:t>144</w:t>
            </w:r>
            <w:r>
              <w:rPr>
                <w:rFonts w:hint="eastAsia"/>
              </w:rPr>
              <w:t>导生物电信号采集系统。在单一整机放大器上不需增加其它配设，实现不低于</w:t>
            </w:r>
            <w:r>
              <w:rPr>
                <w:rFonts w:hint="eastAsia"/>
              </w:rPr>
              <w:t>128</w:t>
            </w:r>
            <w:r>
              <w:rPr>
                <w:rFonts w:hint="eastAsia"/>
              </w:rPr>
              <w:t>导电信号采集和不低于</w:t>
            </w:r>
            <w:r>
              <w:rPr>
                <w:rFonts w:hint="eastAsia"/>
              </w:rPr>
              <w:t>16</w:t>
            </w:r>
            <w:r>
              <w:rPr>
                <w:rFonts w:hint="eastAsia"/>
              </w:rPr>
              <w:t>导肌电、心电、眼电等生物电信号的实时同步信号采集；</w:t>
            </w:r>
          </w:p>
        </w:tc>
        <w:tc>
          <w:tcPr>
            <w:tcW w:w="1275" w:type="dxa"/>
          </w:tcPr>
          <w:p w14:paraId="704E6BEB" w14:textId="77777777" w:rsidR="00B00696" w:rsidRDefault="00B00696" w:rsidP="007C4161">
            <w:pPr>
              <w:adjustRightInd w:val="0"/>
              <w:snapToGrid w:val="0"/>
              <w:spacing w:line="360" w:lineRule="auto"/>
              <w:jc w:val="left"/>
              <w:rPr>
                <w:b/>
                <w:szCs w:val="21"/>
              </w:rPr>
            </w:pPr>
          </w:p>
        </w:tc>
        <w:tc>
          <w:tcPr>
            <w:tcW w:w="1275" w:type="dxa"/>
          </w:tcPr>
          <w:p w14:paraId="4EE16C53" w14:textId="77777777" w:rsidR="00B00696" w:rsidRDefault="00B00696" w:rsidP="007C4161">
            <w:pPr>
              <w:adjustRightInd w:val="0"/>
              <w:snapToGrid w:val="0"/>
              <w:spacing w:line="360" w:lineRule="auto"/>
              <w:jc w:val="left"/>
              <w:rPr>
                <w:b/>
                <w:szCs w:val="21"/>
              </w:rPr>
            </w:pPr>
          </w:p>
        </w:tc>
        <w:tc>
          <w:tcPr>
            <w:tcW w:w="1275" w:type="dxa"/>
          </w:tcPr>
          <w:p w14:paraId="5164FBF1" w14:textId="495EA4B4" w:rsidR="00B00696" w:rsidRDefault="00B00696" w:rsidP="007C4161">
            <w:pPr>
              <w:adjustRightInd w:val="0"/>
              <w:snapToGrid w:val="0"/>
              <w:spacing w:line="360" w:lineRule="auto"/>
              <w:jc w:val="left"/>
              <w:rPr>
                <w:b/>
                <w:szCs w:val="21"/>
              </w:rPr>
            </w:pPr>
          </w:p>
        </w:tc>
      </w:tr>
      <w:tr w:rsidR="00B00696" w:rsidRPr="00EA2F45" w14:paraId="4BA3E481" w14:textId="2A221BD4" w:rsidTr="00B00696">
        <w:trPr>
          <w:trHeight w:val="450"/>
        </w:trPr>
        <w:tc>
          <w:tcPr>
            <w:tcW w:w="558" w:type="dxa"/>
            <w:vMerge/>
            <w:vAlign w:val="center"/>
          </w:tcPr>
          <w:p w14:paraId="48775AF5" w14:textId="77777777" w:rsidR="00B00696" w:rsidRPr="00EA2F45" w:rsidRDefault="00B00696" w:rsidP="007C4161">
            <w:pPr>
              <w:jc w:val="center"/>
              <w:rPr>
                <w:b/>
                <w:szCs w:val="21"/>
              </w:rPr>
            </w:pPr>
          </w:p>
        </w:tc>
        <w:tc>
          <w:tcPr>
            <w:tcW w:w="992" w:type="dxa"/>
            <w:vMerge/>
            <w:vAlign w:val="center"/>
          </w:tcPr>
          <w:p w14:paraId="25E94DC9" w14:textId="77777777" w:rsidR="00B00696" w:rsidRPr="00EA2F45" w:rsidRDefault="00B00696" w:rsidP="007C4161">
            <w:pPr>
              <w:jc w:val="center"/>
              <w:rPr>
                <w:b/>
                <w:szCs w:val="21"/>
              </w:rPr>
            </w:pPr>
          </w:p>
        </w:tc>
        <w:tc>
          <w:tcPr>
            <w:tcW w:w="3119" w:type="dxa"/>
            <w:vAlign w:val="center"/>
          </w:tcPr>
          <w:p w14:paraId="0259D743" w14:textId="77777777" w:rsidR="00B00696" w:rsidRPr="004D7A46" w:rsidRDefault="00B00696" w:rsidP="007C4161">
            <w:pPr>
              <w:adjustRightInd w:val="0"/>
              <w:snapToGrid w:val="0"/>
              <w:spacing w:line="360" w:lineRule="auto"/>
              <w:jc w:val="left"/>
              <w:rPr>
                <w:b/>
                <w:szCs w:val="21"/>
              </w:rPr>
            </w:pPr>
            <w:r>
              <w:rPr>
                <w:rFonts w:hint="eastAsia"/>
                <w:b/>
                <w:szCs w:val="21"/>
              </w:rPr>
              <w:t>★</w:t>
            </w:r>
            <w:r>
              <w:rPr>
                <w:rFonts w:hint="eastAsia"/>
              </w:rPr>
              <w:t xml:space="preserve">1.1.2 </w:t>
            </w:r>
            <w:r>
              <w:rPr>
                <w:rFonts w:hint="eastAsia"/>
              </w:rPr>
              <w:t>所有通道同步采集，不低于</w:t>
            </w:r>
            <w:r>
              <w:rPr>
                <w:rFonts w:hint="eastAsia"/>
              </w:rPr>
              <w:t>128</w:t>
            </w:r>
            <w:r>
              <w:rPr>
                <w:rFonts w:hint="eastAsia"/>
              </w:rPr>
              <w:t>通道脑电和不低于</w:t>
            </w:r>
            <w:r>
              <w:rPr>
                <w:rFonts w:hint="eastAsia"/>
              </w:rPr>
              <w:t>16</w:t>
            </w:r>
            <w:r>
              <w:rPr>
                <w:rFonts w:hint="eastAsia"/>
              </w:rPr>
              <w:t>通道皮肤电信号同时采集时每单一通道最大采样率均不低于</w:t>
            </w:r>
            <w:r>
              <w:rPr>
                <w:rFonts w:hint="eastAsia"/>
              </w:rPr>
              <w:t>38400Hz</w:t>
            </w:r>
            <w:r>
              <w:rPr>
                <w:rFonts w:hint="eastAsia"/>
              </w:rPr>
              <w:t>，软件控制时单一通道最大采样率不低于</w:t>
            </w:r>
            <w:r>
              <w:rPr>
                <w:rFonts w:hint="eastAsia"/>
              </w:rPr>
              <w:t>100kHz</w:t>
            </w:r>
            <w:r>
              <w:rPr>
                <w:rFonts w:hint="eastAsia"/>
              </w:rPr>
              <w:t>；</w:t>
            </w:r>
          </w:p>
        </w:tc>
        <w:tc>
          <w:tcPr>
            <w:tcW w:w="1275" w:type="dxa"/>
          </w:tcPr>
          <w:p w14:paraId="0953CEBF" w14:textId="77777777" w:rsidR="00B00696" w:rsidRDefault="00B00696" w:rsidP="007C4161">
            <w:pPr>
              <w:adjustRightInd w:val="0"/>
              <w:snapToGrid w:val="0"/>
              <w:spacing w:line="360" w:lineRule="auto"/>
              <w:jc w:val="left"/>
              <w:rPr>
                <w:b/>
                <w:szCs w:val="21"/>
              </w:rPr>
            </w:pPr>
          </w:p>
        </w:tc>
        <w:tc>
          <w:tcPr>
            <w:tcW w:w="1275" w:type="dxa"/>
          </w:tcPr>
          <w:p w14:paraId="24BE49C4" w14:textId="77777777" w:rsidR="00B00696" w:rsidRDefault="00B00696" w:rsidP="007C4161">
            <w:pPr>
              <w:adjustRightInd w:val="0"/>
              <w:snapToGrid w:val="0"/>
              <w:spacing w:line="360" w:lineRule="auto"/>
              <w:jc w:val="left"/>
              <w:rPr>
                <w:b/>
                <w:szCs w:val="21"/>
              </w:rPr>
            </w:pPr>
          </w:p>
        </w:tc>
        <w:tc>
          <w:tcPr>
            <w:tcW w:w="1275" w:type="dxa"/>
          </w:tcPr>
          <w:p w14:paraId="79924E3B" w14:textId="39058B50" w:rsidR="00B00696" w:rsidRDefault="00B00696" w:rsidP="007C4161">
            <w:pPr>
              <w:adjustRightInd w:val="0"/>
              <w:snapToGrid w:val="0"/>
              <w:spacing w:line="360" w:lineRule="auto"/>
              <w:jc w:val="left"/>
              <w:rPr>
                <w:b/>
                <w:szCs w:val="21"/>
              </w:rPr>
            </w:pPr>
          </w:p>
        </w:tc>
      </w:tr>
      <w:tr w:rsidR="00B00696" w:rsidRPr="00EA2F45" w14:paraId="3068A253" w14:textId="7CD032CD" w:rsidTr="00B00696">
        <w:trPr>
          <w:trHeight w:val="510"/>
        </w:trPr>
        <w:tc>
          <w:tcPr>
            <w:tcW w:w="558" w:type="dxa"/>
            <w:vMerge/>
            <w:vAlign w:val="center"/>
          </w:tcPr>
          <w:p w14:paraId="6982076C" w14:textId="77777777" w:rsidR="00B00696" w:rsidRPr="00EA2F45" w:rsidRDefault="00B00696" w:rsidP="007C4161">
            <w:pPr>
              <w:jc w:val="center"/>
              <w:rPr>
                <w:b/>
                <w:szCs w:val="21"/>
              </w:rPr>
            </w:pPr>
          </w:p>
        </w:tc>
        <w:tc>
          <w:tcPr>
            <w:tcW w:w="992" w:type="dxa"/>
            <w:vMerge/>
            <w:vAlign w:val="center"/>
          </w:tcPr>
          <w:p w14:paraId="3C63B3EB" w14:textId="77777777" w:rsidR="00B00696" w:rsidRPr="00EA2F45" w:rsidRDefault="00B00696" w:rsidP="007C4161">
            <w:pPr>
              <w:jc w:val="center"/>
              <w:rPr>
                <w:b/>
                <w:szCs w:val="21"/>
              </w:rPr>
            </w:pPr>
          </w:p>
        </w:tc>
        <w:tc>
          <w:tcPr>
            <w:tcW w:w="3119" w:type="dxa"/>
            <w:vAlign w:val="center"/>
          </w:tcPr>
          <w:p w14:paraId="57FA179C" w14:textId="77777777" w:rsidR="00B00696" w:rsidRPr="004D7A46" w:rsidRDefault="00B00696" w:rsidP="007C4161">
            <w:pPr>
              <w:adjustRightInd w:val="0"/>
              <w:snapToGrid w:val="0"/>
              <w:spacing w:line="360" w:lineRule="auto"/>
              <w:jc w:val="left"/>
              <w:rPr>
                <w:szCs w:val="21"/>
              </w:rPr>
            </w:pPr>
            <w:r>
              <w:rPr>
                <w:rFonts w:hint="eastAsia"/>
              </w:rPr>
              <w:t>▲</w:t>
            </w:r>
            <w:r>
              <w:rPr>
                <w:rFonts w:hint="eastAsia"/>
              </w:rPr>
              <w:t xml:space="preserve">1.1.3 </w:t>
            </w:r>
            <w:r>
              <w:rPr>
                <w:rFonts w:hint="eastAsia"/>
              </w:rPr>
              <w:t>主机单一放大器输入通道数至少能扩展至</w:t>
            </w:r>
            <w:r>
              <w:rPr>
                <w:rFonts w:hint="eastAsia"/>
              </w:rPr>
              <w:t>256</w:t>
            </w:r>
            <w:r>
              <w:rPr>
                <w:rFonts w:hint="eastAsia"/>
              </w:rPr>
              <w:t>通道，</w:t>
            </w:r>
            <w:r>
              <w:t>4</w:t>
            </w:r>
            <w:r>
              <w:rPr>
                <w:rFonts w:hint="eastAsia"/>
              </w:rPr>
              <w:t>个放大器级联至少构成</w:t>
            </w:r>
            <w:r>
              <w:rPr>
                <w:rFonts w:hint="eastAsia"/>
              </w:rPr>
              <w:t>1024</w:t>
            </w:r>
            <w:r>
              <w:rPr>
                <w:rFonts w:hint="eastAsia"/>
              </w:rPr>
              <w:t>通道进行同步采集；</w:t>
            </w:r>
          </w:p>
        </w:tc>
        <w:tc>
          <w:tcPr>
            <w:tcW w:w="1275" w:type="dxa"/>
          </w:tcPr>
          <w:p w14:paraId="7D372F5D" w14:textId="77777777" w:rsidR="00B00696" w:rsidRDefault="00B00696" w:rsidP="007C4161">
            <w:pPr>
              <w:adjustRightInd w:val="0"/>
              <w:snapToGrid w:val="0"/>
              <w:spacing w:line="360" w:lineRule="auto"/>
              <w:jc w:val="left"/>
            </w:pPr>
          </w:p>
        </w:tc>
        <w:tc>
          <w:tcPr>
            <w:tcW w:w="1275" w:type="dxa"/>
          </w:tcPr>
          <w:p w14:paraId="067B87F6" w14:textId="77777777" w:rsidR="00B00696" w:rsidRDefault="00B00696" w:rsidP="007C4161">
            <w:pPr>
              <w:adjustRightInd w:val="0"/>
              <w:snapToGrid w:val="0"/>
              <w:spacing w:line="360" w:lineRule="auto"/>
              <w:jc w:val="left"/>
            </w:pPr>
          </w:p>
        </w:tc>
        <w:tc>
          <w:tcPr>
            <w:tcW w:w="1275" w:type="dxa"/>
          </w:tcPr>
          <w:p w14:paraId="5A39EEF6" w14:textId="3320A58B" w:rsidR="00B00696" w:rsidRDefault="00B00696" w:rsidP="007C4161">
            <w:pPr>
              <w:adjustRightInd w:val="0"/>
              <w:snapToGrid w:val="0"/>
              <w:spacing w:line="360" w:lineRule="auto"/>
              <w:jc w:val="left"/>
            </w:pPr>
          </w:p>
        </w:tc>
      </w:tr>
      <w:tr w:rsidR="00B00696" w:rsidRPr="00EA2F45" w14:paraId="612DEFBE" w14:textId="7B914362" w:rsidTr="00B00696">
        <w:trPr>
          <w:trHeight w:val="510"/>
        </w:trPr>
        <w:tc>
          <w:tcPr>
            <w:tcW w:w="558" w:type="dxa"/>
            <w:vMerge/>
            <w:vAlign w:val="center"/>
          </w:tcPr>
          <w:p w14:paraId="39281E26" w14:textId="77777777" w:rsidR="00B00696" w:rsidRPr="00EA2F45" w:rsidRDefault="00B00696" w:rsidP="007C4161">
            <w:pPr>
              <w:jc w:val="center"/>
              <w:rPr>
                <w:b/>
                <w:szCs w:val="21"/>
              </w:rPr>
            </w:pPr>
          </w:p>
        </w:tc>
        <w:tc>
          <w:tcPr>
            <w:tcW w:w="992" w:type="dxa"/>
            <w:vMerge/>
            <w:vAlign w:val="center"/>
          </w:tcPr>
          <w:p w14:paraId="53196308" w14:textId="77777777" w:rsidR="00B00696" w:rsidRPr="00EA2F45" w:rsidRDefault="00B00696" w:rsidP="007C4161">
            <w:pPr>
              <w:jc w:val="center"/>
              <w:rPr>
                <w:b/>
                <w:szCs w:val="21"/>
              </w:rPr>
            </w:pPr>
          </w:p>
        </w:tc>
        <w:tc>
          <w:tcPr>
            <w:tcW w:w="3119" w:type="dxa"/>
            <w:vAlign w:val="center"/>
          </w:tcPr>
          <w:p w14:paraId="0FF911D6" w14:textId="77777777" w:rsidR="00B00696" w:rsidRPr="004D7A46" w:rsidRDefault="00B00696" w:rsidP="007C4161">
            <w:pPr>
              <w:adjustRightInd w:val="0"/>
              <w:snapToGrid w:val="0"/>
              <w:spacing w:line="360" w:lineRule="auto"/>
              <w:jc w:val="left"/>
              <w:rPr>
                <w:b/>
                <w:szCs w:val="21"/>
              </w:rPr>
            </w:pPr>
            <w:r>
              <w:rPr>
                <w:rFonts w:hint="eastAsia"/>
                <w:b/>
                <w:szCs w:val="21"/>
              </w:rPr>
              <w:t>★</w:t>
            </w:r>
            <w:r>
              <w:rPr>
                <w:rFonts w:hint="eastAsia"/>
              </w:rPr>
              <w:t xml:space="preserve">1.1.4 </w:t>
            </w:r>
            <w:r>
              <w:rPr>
                <w:rFonts w:hint="eastAsia"/>
              </w:rPr>
              <w:t>采集系统兼具主动干电极、主动湿电极、主动干湿混</w:t>
            </w:r>
            <w:r>
              <w:rPr>
                <w:rFonts w:hint="eastAsia"/>
              </w:rPr>
              <w:lastRenderedPageBreak/>
              <w:t>合通用型电极三款电极传感器；</w:t>
            </w:r>
          </w:p>
        </w:tc>
        <w:tc>
          <w:tcPr>
            <w:tcW w:w="1275" w:type="dxa"/>
          </w:tcPr>
          <w:p w14:paraId="0F3ADB2A" w14:textId="77777777" w:rsidR="00B00696" w:rsidRDefault="00B00696" w:rsidP="007C4161">
            <w:pPr>
              <w:adjustRightInd w:val="0"/>
              <w:snapToGrid w:val="0"/>
              <w:spacing w:line="360" w:lineRule="auto"/>
              <w:jc w:val="left"/>
              <w:rPr>
                <w:b/>
                <w:szCs w:val="21"/>
              </w:rPr>
            </w:pPr>
          </w:p>
        </w:tc>
        <w:tc>
          <w:tcPr>
            <w:tcW w:w="1275" w:type="dxa"/>
          </w:tcPr>
          <w:p w14:paraId="5AE01782" w14:textId="77777777" w:rsidR="00B00696" w:rsidRDefault="00B00696" w:rsidP="007C4161">
            <w:pPr>
              <w:adjustRightInd w:val="0"/>
              <w:snapToGrid w:val="0"/>
              <w:spacing w:line="360" w:lineRule="auto"/>
              <w:jc w:val="left"/>
              <w:rPr>
                <w:b/>
                <w:szCs w:val="21"/>
              </w:rPr>
            </w:pPr>
          </w:p>
        </w:tc>
        <w:tc>
          <w:tcPr>
            <w:tcW w:w="1275" w:type="dxa"/>
          </w:tcPr>
          <w:p w14:paraId="0ED2F5A6" w14:textId="4C1BA043" w:rsidR="00B00696" w:rsidRDefault="00B00696" w:rsidP="007C4161">
            <w:pPr>
              <w:adjustRightInd w:val="0"/>
              <w:snapToGrid w:val="0"/>
              <w:spacing w:line="360" w:lineRule="auto"/>
              <w:jc w:val="left"/>
              <w:rPr>
                <w:b/>
                <w:szCs w:val="21"/>
              </w:rPr>
            </w:pPr>
          </w:p>
        </w:tc>
      </w:tr>
      <w:tr w:rsidR="00B00696" w:rsidRPr="00EA2F45" w14:paraId="3B8FD33E" w14:textId="4E269C46" w:rsidTr="00B00696">
        <w:trPr>
          <w:trHeight w:val="510"/>
        </w:trPr>
        <w:tc>
          <w:tcPr>
            <w:tcW w:w="558" w:type="dxa"/>
            <w:vMerge/>
            <w:vAlign w:val="center"/>
          </w:tcPr>
          <w:p w14:paraId="3A534449" w14:textId="77777777" w:rsidR="00B00696" w:rsidRPr="00EA2F45" w:rsidRDefault="00B00696" w:rsidP="007C4161">
            <w:pPr>
              <w:jc w:val="center"/>
              <w:rPr>
                <w:b/>
                <w:szCs w:val="21"/>
              </w:rPr>
            </w:pPr>
          </w:p>
        </w:tc>
        <w:tc>
          <w:tcPr>
            <w:tcW w:w="992" w:type="dxa"/>
            <w:vMerge/>
            <w:vAlign w:val="center"/>
          </w:tcPr>
          <w:p w14:paraId="276F6C74" w14:textId="77777777" w:rsidR="00B00696" w:rsidRPr="00EA2F45" w:rsidRDefault="00B00696" w:rsidP="007C4161">
            <w:pPr>
              <w:jc w:val="center"/>
              <w:rPr>
                <w:b/>
                <w:szCs w:val="21"/>
              </w:rPr>
            </w:pPr>
          </w:p>
        </w:tc>
        <w:tc>
          <w:tcPr>
            <w:tcW w:w="3119" w:type="dxa"/>
            <w:vAlign w:val="center"/>
          </w:tcPr>
          <w:p w14:paraId="78A06000" w14:textId="77777777" w:rsidR="00B00696" w:rsidRPr="004D7A46" w:rsidRDefault="00B00696" w:rsidP="007C4161">
            <w:pPr>
              <w:adjustRightInd w:val="0"/>
              <w:snapToGrid w:val="0"/>
              <w:spacing w:line="360" w:lineRule="auto"/>
              <w:jc w:val="left"/>
              <w:rPr>
                <w:b/>
                <w:szCs w:val="21"/>
              </w:rPr>
            </w:pPr>
            <w:r>
              <w:rPr>
                <w:rFonts w:hint="eastAsia"/>
                <w:b/>
                <w:szCs w:val="21"/>
              </w:rPr>
              <w:t>★</w:t>
            </w:r>
            <w:r>
              <w:rPr>
                <w:rFonts w:hint="eastAsia"/>
              </w:rPr>
              <w:t xml:space="preserve">1.1.5 </w:t>
            </w:r>
            <w:r>
              <w:rPr>
                <w:rFonts w:hint="eastAsia"/>
              </w:rPr>
              <w:t>具有不低于</w:t>
            </w:r>
            <w:r>
              <w:rPr>
                <w:rFonts w:hint="eastAsia"/>
              </w:rPr>
              <w:t>64</w:t>
            </w:r>
            <w:r>
              <w:rPr>
                <w:rFonts w:hint="eastAsia"/>
              </w:rPr>
              <w:t>通道主动电极接口盒，主动电极传感器内部含有前置放大芯片，有源供电，可以实现信号二次放大，以及不低于</w:t>
            </w:r>
            <w:r>
              <w:rPr>
                <w:rFonts w:hint="eastAsia"/>
              </w:rPr>
              <w:t>16</w:t>
            </w:r>
            <w:r>
              <w:rPr>
                <w:rFonts w:hint="eastAsia"/>
              </w:rPr>
              <w:t>通道皮肤电信号专用接口盒，额外具备不低于</w:t>
            </w:r>
            <w:r>
              <w:rPr>
                <w:rFonts w:hint="eastAsia"/>
              </w:rPr>
              <w:t>8</w:t>
            </w:r>
            <w:r>
              <w:rPr>
                <w:rFonts w:hint="eastAsia"/>
              </w:rPr>
              <w:t>组独立地线，可进行多人脑电、眼电、肌电等生物电信号的实时同步采集分析与处理；</w:t>
            </w:r>
          </w:p>
        </w:tc>
        <w:tc>
          <w:tcPr>
            <w:tcW w:w="1275" w:type="dxa"/>
          </w:tcPr>
          <w:p w14:paraId="128281A2" w14:textId="77777777" w:rsidR="00B00696" w:rsidRDefault="00B00696" w:rsidP="007C4161">
            <w:pPr>
              <w:adjustRightInd w:val="0"/>
              <w:snapToGrid w:val="0"/>
              <w:spacing w:line="360" w:lineRule="auto"/>
              <w:jc w:val="left"/>
              <w:rPr>
                <w:b/>
                <w:szCs w:val="21"/>
              </w:rPr>
            </w:pPr>
          </w:p>
        </w:tc>
        <w:tc>
          <w:tcPr>
            <w:tcW w:w="1275" w:type="dxa"/>
          </w:tcPr>
          <w:p w14:paraId="3A1682C8" w14:textId="77777777" w:rsidR="00B00696" w:rsidRDefault="00B00696" w:rsidP="007C4161">
            <w:pPr>
              <w:adjustRightInd w:val="0"/>
              <w:snapToGrid w:val="0"/>
              <w:spacing w:line="360" w:lineRule="auto"/>
              <w:jc w:val="left"/>
              <w:rPr>
                <w:b/>
                <w:szCs w:val="21"/>
              </w:rPr>
            </w:pPr>
          </w:p>
        </w:tc>
        <w:tc>
          <w:tcPr>
            <w:tcW w:w="1275" w:type="dxa"/>
          </w:tcPr>
          <w:p w14:paraId="3A460165" w14:textId="61F2C904" w:rsidR="00B00696" w:rsidRDefault="00B00696" w:rsidP="007C4161">
            <w:pPr>
              <w:adjustRightInd w:val="0"/>
              <w:snapToGrid w:val="0"/>
              <w:spacing w:line="360" w:lineRule="auto"/>
              <w:jc w:val="left"/>
              <w:rPr>
                <w:b/>
                <w:szCs w:val="21"/>
              </w:rPr>
            </w:pPr>
          </w:p>
        </w:tc>
      </w:tr>
      <w:tr w:rsidR="00B00696" w:rsidRPr="00EA2F45" w14:paraId="30665AB9" w14:textId="2AB062F9" w:rsidTr="00B00696">
        <w:trPr>
          <w:trHeight w:val="510"/>
        </w:trPr>
        <w:tc>
          <w:tcPr>
            <w:tcW w:w="558" w:type="dxa"/>
            <w:vMerge/>
            <w:vAlign w:val="center"/>
          </w:tcPr>
          <w:p w14:paraId="17A7B317" w14:textId="77777777" w:rsidR="00B00696" w:rsidRPr="00EA2F45" w:rsidRDefault="00B00696" w:rsidP="007C4161">
            <w:pPr>
              <w:jc w:val="center"/>
              <w:rPr>
                <w:b/>
                <w:szCs w:val="21"/>
              </w:rPr>
            </w:pPr>
          </w:p>
        </w:tc>
        <w:tc>
          <w:tcPr>
            <w:tcW w:w="992" w:type="dxa"/>
            <w:vMerge/>
            <w:vAlign w:val="center"/>
          </w:tcPr>
          <w:p w14:paraId="178E2A5D" w14:textId="77777777" w:rsidR="00B00696" w:rsidRPr="00EA2F45" w:rsidRDefault="00B00696" w:rsidP="007C4161">
            <w:pPr>
              <w:jc w:val="center"/>
              <w:rPr>
                <w:b/>
                <w:szCs w:val="21"/>
              </w:rPr>
            </w:pPr>
          </w:p>
        </w:tc>
        <w:tc>
          <w:tcPr>
            <w:tcW w:w="3119" w:type="dxa"/>
            <w:vAlign w:val="center"/>
          </w:tcPr>
          <w:p w14:paraId="43FBDD52" w14:textId="77777777" w:rsidR="00B00696" w:rsidRPr="004D7A46" w:rsidRDefault="00B00696" w:rsidP="007C4161">
            <w:pPr>
              <w:adjustRightInd w:val="0"/>
              <w:snapToGrid w:val="0"/>
              <w:spacing w:line="360" w:lineRule="auto"/>
              <w:jc w:val="left"/>
              <w:rPr>
                <w:b/>
                <w:szCs w:val="21"/>
              </w:rPr>
            </w:pPr>
            <w:r>
              <w:rPr>
                <w:rFonts w:hint="eastAsia"/>
              </w:rPr>
              <w:t xml:space="preserve">1.1.6 </w:t>
            </w:r>
            <w:r>
              <w:rPr>
                <w:rFonts w:hint="eastAsia"/>
              </w:rPr>
              <w:t>具有不低于</w:t>
            </w:r>
            <w:r>
              <w:rPr>
                <w:rFonts w:hint="eastAsia"/>
              </w:rPr>
              <w:t>64</w:t>
            </w:r>
            <w:r>
              <w:rPr>
                <w:rFonts w:hint="eastAsia"/>
              </w:rPr>
              <w:t>通道被动电极接口盒，可连接通用脑电电极，并可采集眼电肌电心电等其他电生理信号；</w:t>
            </w:r>
          </w:p>
        </w:tc>
        <w:tc>
          <w:tcPr>
            <w:tcW w:w="1275" w:type="dxa"/>
          </w:tcPr>
          <w:p w14:paraId="16DC91BB" w14:textId="77777777" w:rsidR="00B00696" w:rsidRDefault="00B00696" w:rsidP="007C4161">
            <w:pPr>
              <w:adjustRightInd w:val="0"/>
              <w:snapToGrid w:val="0"/>
              <w:spacing w:line="360" w:lineRule="auto"/>
              <w:jc w:val="left"/>
            </w:pPr>
          </w:p>
        </w:tc>
        <w:tc>
          <w:tcPr>
            <w:tcW w:w="1275" w:type="dxa"/>
          </w:tcPr>
          <w:p w14:paraId="0DBF4775" w14:textId="77777777" w:rsidR="00B00696" w:rsidRDefault="00B00696" w:rsidP="007C4161">
            <w:pPr>
              <w:adjustRightInd w:val="0"/>
              <w:snapToGrid w:val="0"/>
              <w:spacing w:line="360" w:lineRule="auto"/>
              <w:jc w:val="left"/>
            </w:pPr>
          </w:p>
        </w:tc>
        <w:tc>
          <w:tcPr>
            <w:tcW w:w="1275" w:type="dxa"/>
          </w:tcPr>
          <w:p w14:paraId="4BD1B7C8" w14:textId="0CA414D1" w:rsidR="00B00696" w:rsidRDefault="00B00696" w:rsidP="007C4161">
            <w:pPr>
              <w:adjustRightInd w:val="0"/>
              <w:snapToGrid w:val="0"/>
              <w:spacing w:line="360" w:lineRule="auto"/>
              <w:jc w:val="left"/>
            </w:pPr>
          </w:p>
        </w:tc>
      </w:tr>
      <w:tr w:rsidR="00B00696" w:rsidRPr="00EA2F45" w14:paraId="261EB3F3" w14:textId="47845EE1" w:rsidTr="00B00696">
        <w:trPr>
          <w:trHeight w:val="510"/>
        </w:trPr>
        <w:tc>
          <w:tcPr>
            <w:tcW w:w="558" w:type="dxa"/>
            <w:vMerge/>
            <w:vAlign w:val="center"/>
          </w:tcPr>
          <w:p w14:paraId="61B32D11" w14:textId="77777777" w:rsidR="00B00696" w:rsidRPr="00EA2F45" w:rsidRDefault="00B00696" w:rsidP="007C4161">
            <w:pPr>
              <w:jc w:val="center"/>
              <w:rPr>
                <w:b/>
                <w:szCs w:val="21"/>
              </w:rPr>
            </w:pPr>
          </w:p>
        </w:tc>
        <w:tc>
          <w:tcPr>
            <w:tcW w:w="992" w:type="dxa"/>
            <w:vMerge/>
            <w:vAlign w:val="center"/>
          </w:tcPr>
          <w:p w14:paraId="31D4D86B" w14:textId="77777777" w:rsidR="00B00696" w:rsidRPr="00EA2F45" w:rsidRDefault="00B00696" w:rsidP="007C4161">
            <w:pPr>
              <w:jc w:val="center"/>
              <w:rPr>
                <w:b/>
                <w:szCs w:val="21"/>
              </w:rPr>
            </w:pPr>
          </w:p>
        </w:tc>
        <w:tc>
          <w:tcPr>
            <w:tcW w:w="3119" w:type="dxa"/>
            <w:vAlign w:val="center"/>
          </w:tcPr>
          <w:p w14:paraId="4D7F4248" w14:textId="77777777" w:rsidR="00B00696" w:rsidRPr="004D7A46" w:rsidRDefault="00B00696" w:rsidP="007C4161">
            <w:pPr>
              <w:adjustRightInd w:val="0"/>
              <w:snapToGrid w:val="0"/>
              <w:spacing w:line="360" w:lineRule="auto"/>
              <w:jc w:val="left"/>
              <w:rPr>
                <w:b/>
                <w:szCs w:val="21"/>
              </w:rPr>
            </w:pPr>
            <w:r>
              <w:rPr>
                <w:rFonts w:hint="eastAsia"/>
              </w:rPr>
              <w:t xml:space="preserve">1.1.7 </w:t>
            </w:r>
            <w:r>
              <w:rPr>
                <w:rFonts w:hint="eastAsia"/>
              </w:rPr>
              <w:t>配置预留植入式被动电极接口，可进行</w:t>
            </w:r>
            <w:r>
              <w:rPr>
                <w:rFonts w:hint="eastAsia"/>
              </w:rPr>
              <w:t>ECoG</w:t>
            </w:r>
            <w:r>
              <w:rPr>
                <w:rFonts w:hint="eastAsia"/>
              </w:rPr>
              <w:t>等侵入式脑电信号的测量；</w:t>
            </w:r>
          </w:p>
        </w:tc>
        <w:tc>
          <w:tcPr>
            <w:tcW w:w="1275" w:type="dxa"/>
          </w:tcPr>
          <w:p w14:paraId="00645B9E" w14:textId="77777777" w:rsidR="00B00696" w:rsidRDefault="00B00696" w:rsidP="007C4161">
            <w:pPr>
              <w:adjustRightInd w:val="0"/>
              <w:snapToGrid w:val="0"/>
              <w:spacing w:line="360" w:lineRule="auto"/>
              <w:jc w:val="left"/>
            </w:pPr>
          </w:p>
        </w:tc>
        <w:tc>
          <w:tcPr>
            <w:tcW w:w="1275" w:type="dxa"/>
          </w:tcPr>
          <w:p w14:paraId="6DE87896" w14:textId="77777777" w:rsidR="00B00696" w:rsidRDefault="00B00696" w:rsidP="007C4161">
            <w:pPr>
              <w:adjustRightInd w:val="0"/>
              <w:snapToGrid w:val="0"/>
              <w:spacing w:line="360" w:lineRule="auto"/>
              <w:jc w:val="left"/>
            </w:pPr>
          </w:p>
        </w:tc>
        <w:tc>
          <w:tcPr>
            <w:tcW w:w="1275" w:type="dxa"/>
          </w:tcPr>
          <w:p w14:paraId="3C38B4CE" w14:textId="7E250973" w:rsidR="00B00696" w:rsidRDefault="00B00696" w:rsidP="007C4161">
            <w:pPr>
              <w:adjustRightInd w:val="0"/>
              <w:snapToGrid w:val="0"/>
              <w:spacing w:line="360" w:lineRule="auto"/>
              <w:jc w:val="left"/>
            </w:pPr>
          </w:p>
        </w:tc>
      </w:tr>
      <w:tr w:rsidR="00B00696" w:rsidRPr="00EA2F45" w14:paraId="4E5B7B00" w14:textId="667D1F38" w:rsidTr="00B00696">
        <w:trPr>
          <w:trHeight w:val="510"/>
        </w:trPr>
        <w:tc>
          <w:tcPr>
            <w:tcW w:w="558" w:type="dxa"/>
            <w:vMerge/>
            <w:vAlign w:val="center"/>
          </w:tcPr>
          <w:p w14:paraId="02EA4B6C" w14:textId="77777777" w:rsidR="00B00696" w:rsidRPr="00EA2F45" w:rsidRDefault="00B00696" w:rsidP="007C4161">
            <w:pPr>
              <w:jc w:val="center"/>
              <w:rPr>
                <w:b/>
                <w:szCs w:val="21"/>
              </w:rPr>
            </w:pPr>
          </w:p>
        </w:tc>
        <w:tc>
          <w:tcPr>
            <w:tcW w:w="992" w:type="dxa"/>
            <w:vMerge/>
            <w:vAlign w:val="center"/>
          </w:tcPr>
          <w:p w14:paraId="715C0F0D" w14:textId="77777777" w:rsidR="00B00696" w:rsidRPr="00EA2F45" w:rsidRDefault="00B00696" w:rsidP="007C4161">
            <w:pPr>
              <w:jc w:val="center"/>
              <w:rPr>
                <w:b/>
                <w:szCs w:val="21"/>
              </w:rPr>
            </w:pPr>
          </w:p>
        </w:tc>
        <w:tc>
          <w:tcPr>
            <w:tcW w:w="3119" w:type="dxa"/>
            <w:vAlign w:val="center"/>
          </w:tcPr>
          <w:p w14:paraId="73BA54FE" w14:textId="77777777" w:rsidR="00B00696" w:rsidRPr="004D7A46" w:rsidRDefault="00B00696" w:rsidP="007C4161">
            <w:pPr>
              <w:adjustRightInd w:val="0"/>
              <w:snapToGrid w:val="0"/>
              <w:spacing w:line="360" w:lineRule="auto"/>
              <w:jc w:val="left"/>
              <w:rPr>
                <w:b/>
                <w:szCs w:val="21"/>
              </w:rPr>
            </w:pPr>
            <w:r>
              <w:rPr>
                <w:rFonts w:hint="eastAsia"/>
              </w:rPr>
              <w:t xml:space="preserve">1.1.8 </w:t>
            </w:r>
            <w:r>
              <w:rPr>
                <w:rFonts w:hint="eastAsia"/>
              </w:rPr>
              <w:t>提供</w:t>
            </w:r>
            <w:r>
              <w:rPr>
                <w:rFonts w:hint="eastAsia"/>
              </w:rPr>
              <w:t>SDK</w:t>
            </w:r>
            <w:r>
              <w:rPr>
                <w:rFonts w:hint="eastAsia"/>
              </w:rPr>
              <w:t>选择（</w:t>
            </w:r>
            <w:r>
              <w:rPr>
                <w:rFonts w:hint="eastAsia"/>
              </w:rPr>
              <w:t>C/C++/C#/Network/MATLAB/Python SDK</w:t>
            </w:r>
            <w:r>
              <w:rPr>
                <w:rFonts w:hint="eastAsia"/>
              </w:rPr>
              <w:t>）能够与</w:t>
            </w:r>
            <w:r>
              <w:rPr>
                <w:rFonts w:hint="eastAsia"/>
              </w:rPr>
              <w:t>BCI2000</w:t>
            </w:r>
            <w:r>
              <w:rPr>
                <w:rFonts w:hint="eastAsia"/>
              </w:rPr>
              <w:t>，</w:t>
            </w:r>
            <w:r>
              <w:rPr>
                <w:rFonts w:hint="eastAsia"/>
              </w:rPr>
              <w:t>EEGLab</w:t>
            </w:r>
            <w:r>
              <w:rPr>
                <w:rFonts w:hint="eastAsia"/>
              </w:rPr>
              <w:t>，</w:t>
            </w:r>
            <w:r>
              <w:rPr>
                <w:rFonts w:hint="eastAsia"/>
              </w:rPr>
              <w:t>Matlab</w:t>
            </w:r>
            <w:r>
              <w:rPr>
                <w:rFonts w:hint="eastAsia"/>
              </w:rPr>
              <w:t>，</w:t>
            </w:r>
            <w:r>
              <w:rPr>
                <w:rFonts w:hint="eastAsia"/>
              </w:rPr>
              <w:t>E-Prime</w:t>
            </w:r>
            <w:r>
              <w:rPr>
                <w:rFonts w:hint="eastAsia"/>
              </w:rPr>
              <w:t>软件平台兼容；</w:t>
            </w:r>
          </w:p>
        </w:tc>
        <w:tc>
          <w:tcPr>
            <w:tcW w:w="1275" w:type="dxa"/>
          </w:tcPr>
          <w:p w14:paraId="2A014625" w14:textId="77777777" w:rsidR="00B00696" w:rsidRDefault="00B00696" w:rsidP="007C4161">
            <w:pPr>
              <w:adjustRightInd w:val="0"/>
              <w:snapToGrid w:val="0"/>
              <w:spacing w:line="360" w:lineRule="auto"/>
              <w:jc w:val="left"/>
            </w:pPr>
          </w:p>
        </w:tc>
        <w:tc>
          <w:tcPr>
            <w:tcW w:w="1275" w:type="dxa"/>
          </w:tcPr>
          <w:p w14:paraId="2C14AD24" w14:textId="77777777" w:rsidR="00B00696" w:rsidRDefault="00B00696" w:rsidP="007C4161">
            <w:pPr>
              <w:adjustRightInd w:val="0"/>
              <w:snapToGrid w:val="0"/>
              <w:spacing w:line="360" w:lineRule="auto"/>
              <w:jc w:val="left"/>
            </w:pPr>
          </w:p>
        </w:tc>
        <w:tc>
          <w:tcPr>
            <w:tcW w:w="1275" w:type="dxa"/>
          </w:tcPr>
          <w:p w14:paraId="6923A61F" w14:textId="0A66FD6B" w:rsidR="00B00696" w:rsidRDefault="00B00696" w:rsidP="007C4161">
            <w:pPr>
              <w:adjustRightInd w:val="0"/>
              <w:snapToGrid w:val="0"/>
              <w:spacing w:line="360" w:lineRule="auto"/>
              <w:jc w:val="left"/>
            </w:pPr>
          </w:p>
        </w:tc>
      </w:tr>
      <w:tr w:rsidR="00B00696" w:rsidRPr="00EA2F45" w14:paraId="63C3E30B" w14:textId="17A8D9FE" w:rsidTr="00B00696">
        <w:trPr>
          <w:trHeight w:val="510"/>
        </w:trPr>
        <w:tc>
          <w:tcPr>
            <w:tcW w:w="558" w:type="dxa"/>
            <w:vMerge/>
            <w:vAlign w:val="center"/>
          </w:tcPr>
          <w:p w14:paraId="268A8A0A" w14:textId="77777777" w:rsidR="00B00696" w:rsidRPr="00EA2F45" w:rsidRDefault="00B00696" w:rsidP="007C4161">
            <w:pPr>
              <w:jc w:val="center"/>
              <w:rPr>
                <w:b/>
                <w:szCs w:val="21"/>
              </w:rPr>
            </w:pPr>
          </w:p>
        </w:tc>
        <w:tc>
          <w:tcPr>
            <w:tcW w:w="992" w:type="dxa"/>
            <w:vMerge/>
            <w:vAlign w:val="center"/>
          </w:tcPr>
          <w:p w14:paraId="2BDE6FB6" w14:textId="77777777" w:rsidR="00B00696" w:rsidRPr="00EA2F45" w:rsidRDefault="00B00696" w:rsidP="007C4161">
            <w:pPr>
              <w:jc w:val="center"/>
              <w:rPr>
                <w:b/>
                <w:szCs w:val="21"/>
              </w:rPr>
            </w:pPr>
          </w:p>
        </w:tc>
        <w:tc>
          <w:tcPr>
            <w:tcW w:w="3119" w:type="dxa"/>
            <w:vAlign w:val="center"/>
          </w:tcPr>
          <w:p w14:paraId="0F7056F0" w14:textId="77777777" w:rsidR="00B00696" w:rsidRPr="004D7A46" w:rsidRDefault="00B00696" w:rsidP="007C4161">
            <w:pPr>
              <w:adjustRightInd w:val="0"/>
              <w:snapToGrid w:val="0"/>
              <w:jc w:val="left"/>
              <w:rPr>
                <w:szCs w:val="21"/>
              </w:rPr>
            </w:pPr>
            <w:r>
              <w:rPr>
                <w:rFonts w:hint="eastAsia"/>
              </w:rPr>
              <w:t>1.1.9</w:t>
            </w:r>
            <w:r>
              <w:t xml:space="preserve"> </w:t>
            </w:r>
            <w:r>
              <w:rPr>
                <w:rFonts w:hint="eastAsia"/>
              </w:rPr>
              <w:t>数据存储环境支持</w:t>
            </w:r>
            <w:r>
              <w:rPr>
                <w:rFonts w:hint="eastAsia"/>
              </w:rPr>
              <w:t>HDF</w:t>
            </w:r>
            <w:r>
              <w:t>5</w:t>
            </w:r>
            <w:r>
              <w:rPr>
                <w:rFonts w:hint="eastAsia"/>
              </w:rPr>
              <w:t>格式环境；</w:t>
            </w:r>
          </w:p>
        </w:tc>
        <w:tc>
          <w:tcPr>
            <w:tcW w:w="1275" w:type="dxa"/>
          </w:tcPr>
          <w:p w14:paraId="4C8FDB16" w14:textId="77777777" w:rsidR="00B00696" w:rsidRDefault="00B00696" w:rsidP="007C4161">
            <w:pPr>
              <w:adjustRightInd w:val="0"/>
              <w:snapToGrid w:val="0"/>
              <w:jc w:val="left"/>
            </w:pPr>
          </w:p>
        </w:tc>
        <w:tc>
          <w:tcPr>
            <w:tcW w:w="1275" w:type="dxa"/>
          </w:tcPr>
          <w:p w14:paraId="171F1962" w14:textId="77777777" w:rsidR="00B00696" w:rsidRDefault="00B00696" w:rsidP="007C4161">
            <w:pPr>
              <w:adjustRightInd w:val="0"/>
              <w:snapToGrid w:val="0"/>
              <w:jc w:val="left"/>
            </w:pPr>
          </w:p>
        </w:tc>
        <w:tc>
          <w:tcPr>
            <w:tcW w:w="1275" w:type="dxa"/>
          </w:tcPr>
          <w:p w14:paraId="43BF99E0" w14:textId="30430B8E" w:rsidR="00B00696" w:rsidRDefault="00B00696" w:rsidP="007C4161">
            <w:pPr>
              <w:adjustRightInd w:val="0"/>
              <w:snapToGrid w:val="0"/>
              <w:jc w:val="left"/>
            </w:pPr>
          </w:p>
        </w:tc>
      </w:tr>
      <w:tr w:rsidR="00B00696" w:rsidRPr="00EA2F45" w14:paraId="4F084E8E" w14:textId="287EED7C" w:rsidTr="00B00696">
        <w:trPr>
          <w:trHeight w:val="510"/>
        </w:trPr>
        <w:tc>
          <w:tcPr>
            <w:tcW w:w="558" w:type="dxa"/>
            <w:vMerge/>
            <w:vAlign w:val="center"/>
          </w:tcPr>
          <w:p w14:paraId="6CE9FD20" w14:textId="77777777" w:rsidR="00B00696" w:rsidRPr="00EA2F45" w:rsidRDefault="00B00696" w:rsidP="007C4161">
            <w:pPr>
              <w:jc w:val="center"/>
              <w:rPr>
                <w:b/>
                <w:szCs w:val="21"/>
              </w:rPr>
            </w:pPr>
          </w:p>
        </w:tc>
        <w:tc>
          <w:tcPr>
            <w:tcW w:w="992" w:type="dxa"/>
            <w:vMerge/>
            <w:vAlign w:val="center"/>
          </w:tcPr>
          <w:p w14:paraId="67A0B68C" w14:textId="77777777" w:rsidR="00B00696" w:rsidRPr="00EA2F45" w:rsidRDefault="00B00696" w:rsidP="007C4161">
            <w:pPr>
              <w:jc w:val="center"/>
              <w:rPr>
                <w:b/>
                <w:szCs w:val="21"/>
              </w:rPr>
            </w:pPr>
          </w:p>
        </w:tc>
        <w:tc>
          <w:tcPr>
            <w:tcW w:w="3119" w:type="dxa"/>
            <w:vAlign w:val="center"/>
          </w:tcPr>
          <w:p w14:paraId="1B8817DE" w14:textId="77777777" w:rsidR="00B00696" w:rsidRPr="004D7A46" w:rsidRDefault="00B00696" w:rsidP="007C4161">
            <w:pPr>
              <w:adjustRightInd w:val="0"/>
              <w:snapToGrid w:val="0"/>
              <w:jc w:val="left"/>
              <w:rPr>
                <w:b/>
                <w:szCs w:val="21"/>
              </w:rPr>
            </w:pPr>
            <w:r>
              <w:rPr>
                <w:rFonts w:hint="eastAsia"/>
              </w:rPr>
              <w:t xml:space="preserve">1.1.10 </w:t>
            </w:r>
            <w:r>
              <w:rPr>
                <w:rFonts w:hint="eastAsia"/>
              </w:rPr>
              <w:t>所有通道直流耦合；</w:t>
            </w:r>
          </w:p>
        </w:tc>
        <w:tc>
          <w:tcPr>
            <w:tcW w:w="1275" w:type="dxa"/>
          </w:tcPr>
          <w:p w14:paraId="0A8953CE" w14:textId="77777777" w:rsidR="00B00696" w:rsidRDefault="00B00696" w:rsidP="007C4161">
            <w:pPr>
              <w:adjustRightInd w:val="0"/>
              <w:snapToGrid w:val="0"/>
              <w:jc w:val="left"/>
            </w:pPr>
          </w:p>
        </w:tc>
        <w:tc>
          <w:tcPr>
            <w:tcW w:w="1275" w:type="dxa"/>
          </w:tcPr>
          <w:p w14:paraId="4CAD99BC" w14:textId="77777777" w:rsidR="00B00696" w:rsidRDefault="00B00696" w:rsidP="007C4161">
            <w:pPr>
              <w:adjustRightInd w:val="0"/>
              <w:snapToGrid w:val="0"/>
              <w:jc w:val="left"/>
            </w:pPr>
          </w:p>
        </w:tc>
        <w:tc>
          <w:tcPr>
            <w:tcW w:w="1275" w:type="dxa"/>
          </w:tcPr>
          <w:p w14:paraId="28696FFC" w14:textId="1F1D936E" w:rsidR="00B00696" w:rsidRDefault="00B00696" w:rsidP="007C4161">
            <w:pPr>
              <w:adjustRightInd w:val="0"/>
              <w:snapToGrid w:val="0"/>
              <w:jc w:val="left"/>
            </w:pPr>
          </w:p>
        </w:tc>
      </w:tr>
      <w:tr w:rsidR="00B00696" w:rsidRPr="00EA2F45" w14:paraId="5F3EBA50" w14:textId="6FF9EA64" w:rsidTr="00B00696">
        <w:trPr>
          <w:trHeight w:val="525"/>
        </w:trPr>
        <w:tc>
          <w:tcPr>
            <w:tcW w:w="558" w:type="dxa"/>
            <w:vMerge/>
            <w:vAlign w:val="center"/>
          </w:tcPr>
          <w:p w14:paraId="0CBA6C30" w14:textId="77777777" w:rsidR="00B00696" w:rsidRPr="00EA2F45" w:rsidRDefault="00B00696" w:rsidP="007C4161">
            <w:pPr>
              <w:jc w:val="center"/>
              <w:rPr>
                <w:b/>
                <w:szCs w:val="21"/>
              </w:rPr>
            </w:pPr>
          </w:p>
        </w:tc>
        <w:tc>
          <w:tcPr>
            <w:tcW w:w="992" w:type="dxa"/>
            <w:vMerge/>
            <w:vAlign w:val="center"/>
          </w:tcPr>
          <w:p w14:paraId="66D535AB" w14:textId="77777777" w:rsidR="00B00696" w:rsidRPr="00EA2F45" w:rsidRDefault="00B00696" w:rsidP="007C4161">
            <w:pPr>
              <w:jc w:val="center"/>
              <w:rPr>
                <w:b/>
                <w:szCs w:val="21"/>
              </w:rPr>
            </w:pPr>
          </w:p>
        </w:tc>
        <w:tc>
          <w:tcPr>
            <w:tcW w:w="3119" w:type="dxa"/>
            <w:vAlign w:val="center"/>
          </w:tcPr>
          <w:p w14:paraId="1C78BEDC" w14:textId="77777777" w:rsidR="00B00696" w:rsidRPr="004D7A46" w:rsidRDefault="00B00696" w:rsidP="007C4161">
            <w:pPr>
              <w:adjustRightInd w:val="0"/>
              <w:snapToGrid w:val="0"/>
              <w:spacing w:line="360" w:lineRule="auto"/>
              <w:jc w:val="left"/>
              <w:rPr>
                <w:b/>
                <w:szCs w:val="21"/>
              </w:rPr>
            </w:pPr>
            <w:r>
              <w:rPr>
                <w:rFonts w:hint="eastAsia"/>
              </w:rPr>
              <w:t>1.1.1</w:t>
            </w:r>
            <w:r>
              <w:t>1</w:t>
            </w:r>
            <w:r>
              <w:rPr>
                <w:rFonts w:hint="eastAsia"/>
              </w:rPr>
              <w:t xml:space="preserve"> </w:t>
            </w:r>
            <w:r>
              <w:rPr>
                <w:rFonts w:hint="eastAsia"/>
              </w:rPr>
              <w:t>输入通道数不低于</w:t>
            </w:r>
            <w:r>
              <w:rPr>
                <w:rFonts w:hint="eastAsia"/>
              </w:rPr>
              <w:t xml:space="preserve"> 144 mono-polar </w:t>
            </w:r>
            <w:r>
              <w:rPr>
                <w:rFonts w:hint="eastAsia"/>
              </w:rPr>
              <w:t>或</w:t>
            </w:r>
            <w:r>
              <w:rPr>
                <w:rFonts w:hint="eastAsia"/>
              </w:rPr>
              <w:t xml:space="preserve"> </w:t>
            </w:r>
            <w:r>
              <w:rPr>
                <w:rFonts w:hint="eastAsia"/>
              </w:rPr>
              <w:t>不低于</w:t>
            </w:r>
            <w:r>
              <w:rPr>
                <w:rFonts w:hint="eastAsia"/>
              </w:rPr>
              <w:t>72 bi-polar</w:t>
            </w:r>
            <w:r>
              <w:rPr>
                <w:rFonts w:hint="eastAsia"/>
              </w:rPr>
              <w:t>，</w:t>
            </w:r>
            <w:r>
              <w:rPr>
                <w:rFonts w:hint="eastAsia"/>
              </w:rPr>
              <w:t>(</w:t>
            </w:r>
            <w:r>
              <w:rPr>
                <w:rFonts w:hint="eastAsia"/>
              </w:rPr>
              <w:t>后续可升级至</w:t>
            </w:r>
            <w:r>
              <w:rPr>
                <w:rFonts w:hint="eastAsia"/>
              </w:rPr>
              <w:t xml:space="preserve">256 mono-polar </w:t>
            </w:r>
            <w:r>
              <w:rPr>
                <w:rFonts w:hint="eastAsia"/>
              </w:rPr>
              <w:t>或</w:t>
            </w:r>
            <w:r>
              <w:rPr>
                <w:rFonts w:hint="eastAsia"/>
              </w:rPr>
              <w:t xml:space="preserve"> 128 bi-polar)</w:t>
            </w:r>
            <w:r>
              <w:rPr>
                <w:rFonts w:hint="eastAsia"/>
              </w:rPr>
              <w:t>，可软件控制；</w:t>
            </w:r>
          </w:p>
        </w:tc>
        <w:tc>
          <w:tcPr>
            <w:tcW w:w="1275" w:type="dxa"/>
          </w:tcPr>
          <w:p w14:paraId="09F0BE5D" w14:textId="77777777" w:rsidR="00B00696" w:rsidRDefault="00B00696" w:rsidP="007C4161">
            <w:pPr>
              <w:adjustRightInd w:val="0"/>
              <w:snapToGrid w:val="0"/>
              <w:spacing w:line="360" w:lineRule="auto"/>
              <w:jc w:val="left"/>
            </w:pPr>
          </w:p>
        </w:tc>
        <w:tc>
          <w:tcPr>
            <w:tcW w:w="1275" w:type="dxa"/>
          </w:tcPr>
          <w:p w14:paraId="13DA8E01" w14:textId="77777777" w:rsidR="00B00696" w:rsidRDefault="00B00696" w:rsidP="007C4161">
            <w:pPr>
              <w:adjustRightInd w:val="0"/>
              <w:snapToGrid w:val="0"/>
              <w:spacing w:line="360" w:lineRule="auto"/>
              <w:jc w:val="left"/>
            </w:pPr>
          </w:p>
        </w:tc>
        <w:tc>
          <w:tcPr>
            <w:tcW w:w="1275" w:type="dxa"/>
          </w:tcPr>
          <w:p w14:paraId="61A1E1FB" w14:textId="3AEF92AB" w:rsidR="00B00696" w:rsidRDefault="00B00696" w:rsidP="007C4161">
            <w:pPr>
              <w:adjustRightInd w:val="0"/>
              <w:snapToGrid w:val="0"/>
              <w:spacing w:line="360" w:lineRule="auto"/>
              <w:jc w:val="left"/>
            </w:pPr>
          </w:p>
        </w:tc>
      </w:tr>
      <w:tr w:rsidR="00B00696" w:rsidRPr="00EA2F45" w14:paraId="206749E3" w14:textId="1A674A81" w:rsidTr="00B00696">
        <w:trPr>
          <w:trHeight w:val="525"/>
        </w:trPr>
        <w:tc>
          <w:tcPr>
            <w:tcW w:w="558" w:type="dxa"/>
            <w:vMerge/>
            <w:vAlign w:val="center"/>
          </w:tcPr>
          <w:p w14:paraId="047E7857" w14:textId="77777777" w:rsidR="00B00696" w:rsidRPr="00EA2F45" w:rsidRDefault="00B00696" w:rsidP="007C4161">
            <w:pPr>
              <w:jc w:val="center"/>
              <w:rPr>
                <w:b/>
                <w:szCs w:val="21"/>
              </w:rPr>
            </w:pPr>
          </w:p>
        </w:tc>
        <w:tc>
          <w:tcPr>
            <w:tcW w:w="992" w:type="dxa"/>
            <w:vMerge/>
            <w:vAlign w:val="center"/>
          </w:tcPr>
          <w:p w14:paraId="02DB5CF4" w14:textId="77777777" w:rsidR="00B00696" w:rsidRPr="00EA2F45" w:rsidRDefault="00B00696" w:rsidP="007C4161">
            <w:pPr>
              <w:jc w:val="center"/>
              <w:rPr>
                <w:b/>
                <w:szCs w:val="21"/>
              </w:rPr>
            </w:pPr>
          </w:p>
        </w:tc>
        <w:tc>
          <w:tcPr>
            <w:tcW w:w="3119" w:type="dxa"/>
            <w:vAlign w:val="center"/>
          </w:tcPr>
          <w:p w14:paraId="3489AAB9" w14:textId="77777777" w:rsidR="00B00696" w:rsidRPr="004D7A46" w:rsidRDefault="00B00696" w:rsidP="007C4161">
            <w:pPr>
              <w:adjustRightInd w:val="0"/>
              <w:snapToGrid w:val="0"/>
              <w:spacing w:line="360" w:lineRule="auto"/>
              <w:jc w:val="left"/>
              <w:rPr>
                <w:kern w:val="0"/>
                <w:szCs w:val="21"/>
              </w:rPr>
            </w:pPr>
            <w:r>
              <w:rPr>
                <w:rFonts w:hint="eastAsia"/>
              </w:rPr>
              <w:t>1.1.1</w:t>
            </w:r>
            <w:r>
              <w:t>2</w:t>
            </w:r>
            <w:r>
              <w:rPr>
                <w:rFonts w:hint="eastAsia"/>
              </w:rPr>
              <w:t xml:space="preserve"> </w:t>
            </w:r>
            <w:r>
              <w:rPr>
                <w:rFonts w:hint="eastAsia"/>
              </w:rPr>
              <w:t>具备用于消除伪迹的</w:t>
            </w:r>
            <w:r>
              <w:rPr>
                <w:rFonts w:hint="eastAsia"/>
              </w:rPr>
              <w:t>Hold</w:t>
            </w:r>
            <w:r>
              <w:rPr>
                <w:rFonts w:hint="eastAsia"/>
              </w:rPr>
              <w:t>输入通道，</w:t>
            </w:r>
            <w:r>
              <w:rPr>
                <w:kern w:val="0"/>
                <w:szCs w:val="21"/>
              </w:rPr>
              <w:t xml:space="preserve"> </w:t>
            </w:r>
          </w:p>
        </w:tc>
        <w:tc>
          <w:tcPr>
            <w:tcW w:w="1275" w:type="dxa"/>
          </w:tcPr>
          <w:p w14:paraId="33EDE4C3" w14:textId="77777777" w:rsidR="00B00696" w:rsidRDefault="00B00696" w:rsidP="007C4161">
            <w:pPr>
              <w:adjustRightInd w:val="0"/>
              <w:snapToGrid w:val="0"/>
              <w:spacing w:line="360" w:lineRule="auto"/>
              <w:jc w:val="left"/>
            </w:pPr>
          </w:p>
        </w:tc>
        <w:tc>
          <w:tcPr>
            <w:tcW w:w="1275" w:type="dxa"/>
          </w:tcPr>
          <w:p w14:paraId="3B38345F" w14:textId="77777777" w:rsidR="00B00696" w:rsidRDefault="00B00696" w:rsidP="007C4161">
            <w:pPr>
              <w:adjustRightInd w:val="0"/>
              <w:snapToGrid w:val="0"/>
              <w:spacing w:line="360" w:lineRule="auto"/>
              <w:jc w:val="left"/>
            </w:pPr>
          </w:p>
        </w:tc>
        <w:tc>
          <w:tcPr>
            <w:tcW w:w="1275" w:type="dxa"/>
          </w:tcPr>
          <w:p w14:paraId="07A1F50F" w14:textId="428674B6" w:rsidR="00B00696" w:rsidRDefault="00B00696" w:rsidP="007C4161">
            <w:pPr>
              <w:adjustRightInd w:val="0"/>
              <w:snapToGrid w:val="0"/>
              <w:spacing w:line="360" w:lineRule="auto"/>
              <w:jc w:val="left"/>
            </w:pPr>
          </w:p>
        </w:tc>
      </w:tr>
      <w:tr w:rsidR="00B00696" w:rsidRPr="00EA2F45" w14:paraId="084F65C4" w14:textId="6B42EAC8" w:rsidTr="00B00696">
        <w:trPr>
          <w:trHeight w:val="525"/>
        </w:trPr>
        <w:tc>
          <w:tcPr>
            <w:tcW w:w="558" w:type="dxa"/>
            <w:vMerge/>
            <w:vAlign w:val="center"/>
          </w:tcPr>
          <w:p w14:paraId="358A494E" w14:textId="77777777" w:rsidR="00B00696" w:rsidRPr="00EA2F45" w:rsidRDefault="00B00696" w:rsidP="007C4161">
            <w:pPr>
              <w:jc w:val="center"/>
              <w:rPr>
                <w:b/>
                <w:szCs w:val="21"/>
              </w:rPr>
            </w:pPr>
          </w:p>
        </w:tc>
        <w:tc>
          <w:tcPr>
            <w:tcW w:w="992" w:type="dxa"/>
            <w:vMerge/>
            <w:vAlign w:val="center"/>
          </w:tcPr>
          <w:p w14:paraId="152B05E3" w14:textId="77777777" w:rsidR="00B00696" w:rsidRPr="00EA2F45" w:rsidRDefault="00B00696" w:rsidP="007C4161">
            <w:pPr>
              <w:jc w:val="center"/>
              <w:rPr>
                <w:b/>
                <w:szCs w:val="21"/>
              </w:rPr>
            </w:pPr>
          </w:p>
        </w:tc>
        <w:tc>
          <w:tcPr>
            <w:tcW w:w="3119" w:type="dxa"/>
            <w:vAlign w:val="center"/>
          </w:tcPr>
          <w:p w14:paraId="2E8D930F" w14:textId="77777777" w:rsidR="00B00696" w:rsidRPr="004D7A46" w:rsidRDefault="00B00696" w:rsidP="007C4161">
            <w:pPr>
              <w:adjustRightInd w:val="0"/>
              <w:snapToGrid w:val="0"/>
              <w:spacing w:line="360" w:lineRule="auto"/>
              <w:jc w:val="left"/>
              <w:rPr>
                <w:kern w:val="0"/>
                <w:szCs w:val="21"/>
              </w:rPr>
            </w:pPr>
            <w:r>
              <w:rPr>
                <w:rFonts w:hint="eastAsia"/>
              </w:rPr>
              <w:t>1.1.1</w:t>
            </w:r>
            <w:r>
              <w:t>3</w:t>
            </w:r>
            <w:r>
              <w:rPr>
                <w:rFonts w:hint="eastAsia"/>
              </w:rPr>
              <w:t xml:space="preserve"> </w:t>
            </w:r>
            <w:r>
              <w:rPr>
                <w:rFonts w:hint="eastAsia"/>
              </w:rPr>
              <w:t>可兼容</w:t>
            </w:r>
            <w:r>
              <w:rPr>
                <w:rFonts w:hint="eastAsia"/>
              </w:rPr>
              <w:t>TMS</w:t>
            </w:r>
            <w:r>
              <w:rPr>
                <w:rFonts w:hint="eastAsia"/>
              </w:rPr>
              <w:t>、</w:t>
            </w:r>
            <w:r>
              <w:rPr>
                <w:rFonts w:hint="eastAsia"/>
              </w:rPr>
              <w:t>TDCS</w:t>
            </w:r>
            <w:r>
              <w:rPr>
                <w:rFonts w:hint="eastAsia"/>
              </w:rPr>
              <w:t>、</w:t>
            </w:r>
            <w:r>
              <w:rPr>
                <w:rFonts w:hint="eastAsia"/>
              </w:rPr>
              <w:t>fNIRS</w:t>
            </w:r>
            <w:r>
              <w:rPr>
                <w:rFonts w:hint="eastAsia"/>
              </w:rPr>
              <w:t>、眼动、虚拟现实等第三方外部系统同步采集；</w:t>
            </w:r>
          </w:p>
        </w:tc>
        <w:tc>
          <w:tcPr>
            <w:tcW w:w="1275" w:type="dxa"/>
          </w:tcPr>
          <w:p w14:paraId="3BD2ABE6" w14:textId="77777777" w:rsidR="00B00696" w:rsidRDefault="00B00696" w:rsidP="007C4161">
            <w:pPr>
              <w:adjustRightInd w:val="0"/>
              <w:snapToGrid w:val="0"/>
              <w:spacing w:line="360" w:lineRule="auto"/>
              <w:jc w:val="left"/>
            </w:pPr>
          </w:p>
        </w:tc>
        <w:tc>
          <w:tcPr>
            <w:tcW w:w="1275" w:type="dxa"/>
          </w:tcPr>
          <w:p w14:paraId="42C2BFFB" w14:textId="77777777" w:rsidR="00B00696" w:rsidRDefault="00B00696" w:rsidP="007C4161">
            <w:pPr>
              <w:adjustRightInd w:val="0"/>
              <w:snapToGrid w:val="0"/>
              <w:spacing w:line="360" w:lineRule="auto"/>
              <w:jc w:val="left"/>
            </w:pPr>
          </w:p>
        </w:tc>
        <w:tc>
          <w:tcPr>
            <w:tcW w:w="1275" w:type="dxa"/>
          </w:tcPr>
          <w:p w14:paraId="0135EC8D" w14:textId="763DFA93" w:rsidR="00B00696" w:rsidRDefault="00B00696" w:rsidP="007C4161">
            <w:pPr>
              <w:adjustRightInd w:val="0"/>
              <w:snapToGrid w:val="0"/>
              <w:spacing w:line="360" w:lineRule="auto"/>
              <w:jc w:val="left"/>
            </w:pPr>
          </w:p>
        </w:tc>
      </w:tr>
      <w:tr w:rsidR="00B00696" w:rsidRPr="00EA2F45" w14:paraId="59B0007C" w14:textId="0CC0944C" w:rsidTr="00B00696">
        <w:trPr>
          <w:trHeight w:val="525"/>
        </w:trPr>
        <w:tc>
          <w:tcPr>
            <w:tcW w:w="558" w:type="dxa"/>
            <w:vMerge/>
            <w:vAlign w:val="center"/>
          </w:tcPr>
          <w:p w14:paraId="68FFD655" w14:textId="77777777" w:rsidR="00B00696" w:rsidRPr="00EA2F45" w:rsidRDefault="00B00696" w:rsidP="007C4161">
            <w:pPr>
              <w:jc w:val="center"/>
              <w:rPr>
                <w:b/>
                <w:szCs w:val="21"/>
              </w:rPr>
            </w:pPr>
          </w:p>
        </w:tc>
        <w:tc>
          <w:tcPr>
            <w:tcW w:w="992" w:type="dxa"/>
            <w:vMerge/>
            <w:vAlign w:val="center"/>
          </w:tcPr>
          <w:p w14:paraId="39CE7BAE" w14:textId="77777777" w:rsidR="00B00696" w:rsidRPr="00EA2F45" w:rsidRDefault="00B00696" w:rsidP="007C4161">
            <w:pPr>
              <w:jc w:val="center"/>
              <w:rPr>
                <w:b/>
                <w:szCs w:val="21"/>
              </w:rPr>
            </w:pPr>
          </w:p>
        </w:tc>
        <w:tc>
          <w:tcPr>
            <w:tcW w:w="3119" w:type="dxa"/>
            <w:vAlign w:val="center"/>
          </w:tcPr>
          <w:p w14:paraId="416BA544" w14:textId="77777777" w:rsidR="00B00696" w:rsidRPr="004D7A46" w:rsidRDefault="00B00696" w:rsidP="007C4161">
            <w:pPr>
              <w:adjustRightInd w:val="0"/>
              <w:snapToGrid w:val="0"/>
              <w:spacing w:line="360" w:lineRule="auto"/>
              <w:jc w:val="left"/>
              <w:rPr>
                <w:kern w:val="0"/>
                <w:szCs w:val="21"/>
              </w:rPr>
            </w:pPr>
            <w:r>
              <w:rPr>
                <w:rFonts w:hint="eastAsia"/>
              </w:rPr>
              <w:t>▲</w:t>
            </w:r>
            <w:r>
              <w:rPr>
                <w:rFonts w:hint="eastAsia"/>
              </w:rPr>
              <w:t>1.1.1</w:t>
            </w:r>
            <w:r>
              <w:t>4</w:t>
            </w:r>
            <w:r>
              <w:rPr>
                <w:rFonts w:hint="eastAsia"/>
              </w:rPr>
              <w:t xml:space="preserve"> </w:t>
            </w:r>
            <w:r>
              <w:rPr>
                <w:rFonts w:hint="eastAsia"/>
              </w:rPr>
              <w:t>可结合高密度主动电极，对大脑多功能区进行高密度脑电信号采集评估；</w:t>
            </w:r>
          </w:p>
        </w:tc>
        <w:tc>
          <w:tcPr>
            <w:tcW w:w="1275" w:type="dxa"/>
          </w:tcPr>
          <w:p w14:paraId="180D97F3" w14:textId="77777777" w:rsidR="00B00696" w:rsidRDefault="00B00696" w:rsidP="007C4161">
            <w:pPr>
              <w:adjustRightInd w:val="0"/>
              <w:snapToGrid w:val="0"/>
              <w:spacing w:line="360" w:lineRule="auto"/>
              <w:jc w:val="left"/>
            </w:pPr>
          </w:p>
        </w:tc>
        <w:tc>
          <w:tcPr>
            <w:tcW w:w="1275" w:type="dxa"/>
          </w:tcPr>
          <w:p w14:paraId="2B0F3FD7" w14:textId="77777777" w:rsidR="00B00696" w:rsidRDefault="00B00696" w:rsidP="007C4161">
            <w:pPr>
              <w:adjustRightInd w:val="0"/>
              <w:snapToGrid w:val="0"/>
              <w:spacing w:line="360" w:lineRule="auto"/>
              <w:jc w:val="left"/>
            </w:pPr>
          </w:p>
        </w:tc>
        <w:tc>
          <w:tcPr>
            <w:tcW w:w="1275" w:type="dxa"/>
          </w:tcPr>
          <w:p w14:paraId="5305EE7E" w14:textId="444BCD49" w:rsidR="00B00696" w:rsidRDefault="00B00696" w:rsidP="007C4161">
            <w:pPr>
              <w:adjustRightInd w:val="0"/>
              <w:snapToGrid w:val="0"/>
              <w:spacing w:line="360" w:lineRule="auto"/>
              <w:jc w:val="left"/>
            </w:pPr>
          </w:p>
        </w:tc>
      </w:tr>
      <w:tr w:rsidR="00B00696" w:rsidRPr="00EA2F45" w14:paraId="1B8D1EAF" w14:textId="259B36AC" w:rsidTr="00B00696">
        <w:trPr>
          <w:trHeight w:val="525"/>
        </w:trPr>
        <w:tc>
          <w:tcPr>
            <w:tcW w:w="558" w:type="dxa"/>
            <w:vMerge/>
            <w:vAlign w:val="center"/>
          </w:tcPr>
          <w:p w14:paraId="500F8CA2" w14:textId="77777777" w:rsidR="00B00696" w:rsidRPr="00EA2F45" w:rsidRDefault="00B00696" w:rsidP="007C4161">
            <w:pPr>
              <w:jc w:val="center"/>
              <w:rPr>
                <w:b/>
                <w:szCs w:val="21"/>
              </w:rPr>
            </w:pPr>
          </w:p>
        </w:tc>
        <w:tc>
          <w:tcPr>
            <w:tcW w:w="992" w:type="dxa"/>
            <w:vMerge/>
            <w:vAlign w:val="center"/>
          </w:tcPr>
          <w:p w14:paraId="7F92F8CA" w14:textId="77777777" w:rsidR="00B00696" w:rsidRPr="00EA2F45" w:rsidRDefault="00B00696" w:rsidP="007C4161">
            <w:pPr>
              <w:jc w:val="center"/>
              <w:rPr>
                <w:b/>
                <w:szCs w:val="21"/>
              </w:rPr>
            </w:pPr>
          </w:p>
        </w:tc>
        <w:tc>
          <w:tcPr>
            <w:tcW w:w="3119" w:type="dxa"/>
            <w:vAlign w:val="center"/>
          </w:tcPr>
          <w:p w14:paraId="445F6AB3" w14:textId="77777777" w:rsidR="00B00696" w:rsidRPr="004D7A46" w:rsidRDefault="00B00696" w:rsidP="007C4161">
            <w:pPr>
              <w:adjustRightInd w:val="0"/>
              <w:snapToGrid w:val="0"/>
              <w:spacing w:line="360" w:lineRule="auto"/>
              <w:jc w:val="left"/>
              <w:rPr>
                <w:kern w:val="0"/>
                <w:szCs w:val="21"/>
              </w:rPr>
            </w:pPr>
            <w:r>
              <w:rPr>
                <w:rFonts w:hint="eastAsia"/>
              </w:rPr>
              <w:t>▲</w:t>
            </w:r>
            <w:r>
              <w:rPr>
                <w:rFonts w:hint="eastAsia"/>
              </w:rPr>
              <w:t>1.1.1</w:t>
            </w:r>
            <w:r>
              <w:t>5</w:t>
            </w:r>
            <w:r>
              <w:rPr>
                <w:rFonts w:hint="eastAsia"/>
              </w:rPr>
              <w:t xml:space="preserve"> </w:t>
            </w:r>
            <w:r>
              <w:rPr>
                <w:rFonts w:hint="eastAsia"/>
              </w:rPr>
              <w:t>支持不需搭载其他品牌设备自主扩展实现近红外采集功能，实现脑电、肌电、心电、眼电、脑功能区近红外同步采集；</w:t>
            </w:r>
          </w:p>
        </w:tc>
        <w:tc>
          <w:tcPr>
            <w:tcW w:w="1275" w:type="dxa"/>
          </w:tcPr>
          <w:p w14:paraId="5E586909" w14:textId="77777777" w:rsidR="00B00696" w:rsidRDefault="00B00696" w:rsidP="007C4161">
            <w:pPr>
              <w:adjustRightInd w:val="0"/>
              <w:snapToGrid w:val="0"/>
              <w:spacing w:line="360" w:lineRule="auto"/>
              <w:jc w:val="left"/>
            </w:pPr>
          </w:p>
        </w:tc>
        <w:tc>
          <w:tcPr>
            <w:tcW w:w="1275" w:type="dxa"/>
          </w:tcPr>
          <w:p w14:paraId="3841EB3F" w14:textId="77777777" w:rsidR="00B00696" w:rsidRDefault="00B00696" w:rsidP="007C4161">
            <w:pPr>
              <w:adjustRightInd w:val="0"/>
              <w:snapToGrid w:val="0"/>
              <w:spacing w:line="360" w:lineRule="auto"/>
              <w:jc w:val="left"/>
            </w:pPr>
          </w:p>
        </w:tc>
        <w:tc>
          <w:tcPr>
            <w:tcW w:w="1275" w:type="dxa"/>
          </w:tcPr>
          <w:p w14:paraId="4E8D2D04" w14:textId="0310D82D" w:rsidR="00B00696" w:rsidRDefault="00B00696" w:rsidP="007C4161">
            <w:pPr>
              <w:adjustRightInd w:val="0"/>
              <w:snapToGrid w:val="0"/>
              <w:spacing w:line="360" w:lineRule="auto"/>
              <w:jc w:val="left"/>
            </w:pPr>
          </w:p>
        </w:tc>
      </w:tr>
      <w:tr w:rsidR="00B00696" w:rsidRPr="00EA2F45" w14:paraId="6F7D2C3C" w14:textId="1904C5B3" w:rsidTr="00B00696">
        <w:trPr>
          <w:trHeight w:val="525"/>
        </w:trPr>
        <w:tc>
          <w:tcPr>
            <w:tcW w:w="558" w:type="dxa"/>
            <w:vMerge/>
            <w:vAlign w:val="center"/>
          </w:tcPr>
          <w:p w14:paraId="0FDEE842" w14:textId="77777777" w:rsidR="00B00696" w:rsidRPr="00EA2F45" w:rsidRDefault="00B00696" w:rsidP="007C4161">
            <w:pPr>
              <w:jc w:val="center"/>
              <w:rPr>
                <w:b/>
                <w:szCs w:val="21"/>
              </w:rPr>
            </w:pPr>
          </w:p>
        </w:tc>
        <w:tc>
          <w:tcPr>
            <w:tcW w:w="992" w:type="dxa"/>
            <w:vMerge/>
            <w:vAlign w:val="center"/>
          </w:tcPr>
          <w:p w14:paraId="7580E6CB" w14:textId="77777777" w:rsidR="00B00696" w:rsidRPr="00EA2F45" w:rsidRDefault="00B00696" w:rsidP="007C4161">
            <w:pPr>
              <w:jc w:val="center"/>
              <w:rPr>
                <w:b/>
                <w:szCs w:val="21"/>
              </w:rPr>
            </w:pPr>
          </w:p>
        </w:tc>
        <w:tc>
          <w:tcPr>
            <w:tcW w:w="3119" w:type="dxa"/>
            <w:vAlign w:val="center"/>
          </w:tcPr>
          <w:p w14:paraId="6D22EA23" w14:textId="77777777" w:rsidR="00B00696" w:rsidRPr="004D7A46" w:rsidRDefault="00B00696" w:rsidP="007C4161">
            <w:pPr>
              <w:adjustRightInd w:val="0"/>
              <w:snapToGrid w:val="0"/>
              <w:spacing w:line="360" w:lineRule="auto"/>
              <w:jc w:val="left"/>
              <w:rPr>
                <w:kern w:val="0"/>
                <w:szCs w:val="21"/>
              </w:rPr>
            </w:pPr>
            <w:r>
              <w:rPr>
                <w:rFonts w:hint="eastAsia"/>
              </w:rPr>
              <w:t>1.1.1</w:t>
            </w:r>
            <w:r>
              <w:t>6</w:t>
            </w:r>
            <w:r>
              <w:rPr>
                <w:rFonts w:hint="eastAsia"/>
              </w:rPr>
              <w:t xml:space="preserve"> </w:t>
            </w:r>
            <w:r>
              <w:rPr>
                <w:rFonts w:hint="eastAsia"/>
              </w:rPr>
              <w:t>脑电帽按照国际</w:t>
            </w:r>
            <w:r>
              <w:rPr>
                <w:rFonts w:hint="eastAsia"/>
              </w:rPr>
              <w:t>10-20</w:t>
            </w:r>
            <w:r>
              <w:rPr>
                <w:rFonts w:hint="eastAsia"/>
              </w:rPr>
              <w:t>系统标准排列，适用于通用脑电电极，开设不低于</w:t>
            </w:r>
            <w:r>
              <w:rPr>
                <w:rFonts w:hint="eastAsia"/>
              </w:rPr>
              <w:t>160</w:t>
            </w:r>
            <w:r>
              <w:rPr>
                <w:rFonts w:hint="eastAsia"/>
              </w:rPr>
              <w:t>个可供电极自由移植的帽孔；</w:t>
            </w:r>
          </w:p>
        </w:tc>
        <w:tc>
          <w:tcPr>
            <w:tcW w:w="1275" w:type="dxa"/>
          </w:tcPr>
          <w:p w14:paraId="3F724587" w14:textId="77777777" w:rsidR="00B00696" w:rsidRDefault="00B00696" w:rsidP="007C4161">
            <w:pPr>
              <w:adjustRightInd w:val="0"/>
              <w:snapToGrid w:val="0"/>
              <w:spacing w:line="360" w:lineRule="auto"/>
              <w:jc w:val="left"/>
            </w:pPr>
          </w:p>
        </w:tc>
        <w:tc>
          <w:tcPr>
            <w:tcW w:w="1275" w:type="dxa"/>
          </w:tcPr>
          <w:p w14:paraId="6DDCDD77" w14:textId="77777777" w:rsidR="00B00696" w:rsidRDefault="00B00696" w:rsidP="007C4161">
            <w:pPr>
              <w:adjustRightInd w:val="0"/>
              <w:snapToGrid w:val="0"/>
              <w:spacing w:line="360" w:lineRule="auto"/>
              <w:jc w:val="left"/>
            </w:pPr>
          </w:p>
        </w:tc>
        <w:tc>
          <w:tcPr>
            <w:tcW w:w="1275" w:type="dxa"/>
          </w:tcPr>
          <w:p w14:paraId="6721364C" w14:textId="53EAB2DE" w:rsidR="00B00696" w:rsidRDefault="00B00696" w:rsidP="007C4161">
            <w:pPr>
              <w:adjustRightInd w:val="0"/>
              <w:snapToGrid w:val="0"/>
              <w:spacing w:line="360" w:lineRule="auto"/>
              <w:jc w:val="left"/>
            </w:pPr>
          </w:p>
        </w:tc>
      </w:tr>
      <w:tr w:rsidR="00B00696" w:rsidRPr="00EA2F45" w14:paraId="71BF63F3" w14:textId="002CEC63" w:rsidTr="00B00696">
        <w:trPr>
          <w:trHeight w:val="525"/>
        </w:trPr>
        <w:tc>
          <w:tcPr>
            <w:tcW w:w="558" w:type="dxa"/>
            <w:vMerge/>
            <w:vAlign w:val="center"/>
          </w:tcPr>
          <w:p w14:paraId="3016ECD0" w14:textId="77777777" w:rsidR="00B00696" w:rsidRPr="00EA2F45" w:rsidRDefault="00B00696" w:rsidP="007C4161">
            <w:pPr>
              <w:jc w:val="center"/>
              <w:rPr>
                <w:b/>
                <w:szCs w:val="21"/>
              </w:rPr>
            </w:pPr>
          </w:p>
        </w:tc>
        <w:tc>
          <w:tcPr>
            <w:tcW w:w="992" w:type="dxa"/>
            <w:vMerge/>
            <w:vAlign w:val="center"/>
          </w:tcPr>
          <w:p w14:paraId="7A87BA81" w14:textId="77777777" w:rsidR="00B00696" w:rsidRPr="00EA2F45" w:rsidRDefault="00B00696" w:rsidP="007C4161">
            <w:pPr>
              <w:jc w:val="center"/>
              <w:rPr>
                <w:b/>
                <w:szCs w:val="21"/>
              </w:rPr>
            </w:pPr>
          </w:p>
        </w:tc>
        <w:tc>
          <w:tcPr>
            <w:tcW w:w="3119" w:type="dxa"/>
            <w:vAlign w:val="center"/>
          </w:tcPr>
          <w:p w14:paraId="440AE9FD" w14:textId="77777777" w:rsidR="00B00696" w:rsidRPr="004D7A46" w:rsidRDefault="00B00696" w:rsidP="007C4161">
            <w:pPr>
              <w:adjustRightInd w:val="0"/>
              <w:snapToGrid w:val="0"/>
              <w:jc w:val="left"/>
              <w:rPr>
                <w:kern w:val="0"/>
                <w:szCs w:val="21"/>
              </w:rPr>
            </w:pPr>
            <w:r>
              <w:rPr>
                <w:rFonts w:hint="eastAsia"/>
              </w:rPr>
              <w:t>▲</w:t>
            </w:r>
            <w:r>
              <w:rPr>
                <w:rFonts w:hint="eastAsia"/>
              </w:rPr>
              <w:t>1.1.1</w:t>
            </w:r>
            <w:r>
              <w:t>9</w:t>
            </w:r>
            <w:r>
              <w:rPr>
                <w:rFonts w:hint="eastAsia"/>
              </w:rPr>
              <w:t xml:space="preserve"> </w:t>
            </w:r>
            <w:r>
              <w:rPr>
                <w:rFonts w:hint="eastAsia"/>
              </w:rPr>
              <w:t>带宽宽于</w:t>
            </w:r>
            <w:r>
              <w:t>或等于</w:t>
            </w:r>
            <w:r>
              <w:rPr>
                <w:rFonts w:hint="eastAsia"/>
              </w:rPr>
              <w:t>：</w:t>
            </w:r>
            <w:r>
              <w:rPr>
                <w:rFonts w:hint="eastAsia"/>
              </w:rPr>
              <w:t>0-19 kHz</w:t>
            </w:r>
            <w:r>
              <w:rPr>
                <w:rFonts w:hint="eastAsia"/>
              </w:rPr>
              <w:t>；</w:t>
            </w:r>
          </w:p>
        </w:tc>
        <w:tc>
          <w:tcPr>
            <w:tcW w:w="1275" w:type="dxa"/>
          </w:tcPr>
          <w:p w14:paraId="071674C7" w14:textId="77777777" w:rsidR="00B00696" w:rsidRDefault="00B00696" w:rsidP="007C4161">
            <w:pPr>
              <w:adjustRightInd w:val="0"/>
              <w:snapToGrid w:val="0"/>
              <w:jc w:val="left"/>
            </w:pPr>
          </w:p>
        </w:tc>
        <w:tc>
          <w:tcPr>
            <w:tcW w:w="1275" w:type="dxa"/>
          </w:tcPr>
          <w:p w14:paraId="3B79118E" w14:textId="77777777" w:rsidR="00B00696" w:rsidRDefault="00B00696" w:rsidP="007C4161">
            <w:pPr>
              <w:adjustRightInd w:val="0"/>
              <w:snapToGrid w:val="0"/>
              <w:jc w:val="left"/>
            </w:pPr>
          </w:p>
        </w:tc>
        <w:tc>
          <w:tcPr>
            <w:tcW w:w="1275" w:type="dxa"/>
          </w:tcPr>
          <w:p w14:paraId="56753F38" w14:textId="4D2910DF" w:rsidR="00B00696" w:rsidRDefault="00B00696" w:rsidP="007C4161">
            <w:pPr>
              <w:adjustRightInd w:val="0"/>
              <w:snapToGrid w:val="0"/>
              <w:jc w:val="left"/>
            </w:pPr>
          </w:p>
        </w:tc>
      </w:tr>
      <w:tr w:rsidR="00B00696" w:rsidRPr="00EA2F45" w14:paraId="2D150F9D" w14:textId="6B073C75" w:rsidTr="00B00696">
        <w:trPr>
          <w:trHeight w:val="525"/>
        </w:trPr>
        <w:tc>
          <w:tcPr>
            <w:tcW w:w="558" w:type="dxa"/>
            <w:vMerge/>
            <w:vAlign w:val="center"/>
          </w:tcPr>
          <w:p w14:paraId="566A67B3" w14:textId="77777777" w:rsidR="00B00696" w:rsidRPr="00EA2F45" w:rsidRDefault="00B00696" w:rsidP="007C4161">
            <w:pPr>
              <w:jc w:val="center"/>
              <w:rPr>
                <w:b/>
                <w:szCs w:val="21"/>
              </w:rPr>
            </w:pPr>
          </w:p>
        </w:tc>
        <w:tc>
          <w:tcPr>
            <w:tcW w:w="992" w:type="dxa"/>
            <w:vMerge/>
            <w:vAlign w:val="center"/>
          </w:tcPr>
          <w:p w14:paraId="4B1912C5" w14:textId="77777777" w:rsidR="00B00696" w:rsidRPr="00EA2F45" w:rsidRDefault="00B00696" w:rsidP="007C4161">
            <w:pPr>
              <w:jc w:val="center"/>
              <w:rPr>
                <w:b/>
                <w:szCs w:val="21"/>
              </w:rPr>
            </w:pPr>
          </w:p>
        </w:tc>
        <w:tc>
          <w:tcPr>
            <w:tcW w:w="3119" w:type="dxa"/>
            <w:vAlign w:val="center"/>
          </w:tcPr>
          <w:p w14:paraId="1BF1FA1E" w14:textId="77777777" w:rsidR="00B00696" w:rsidRPr="004D7A46" w:rsidRDefault="00B00696" w:rsidP="007C4161">
            <w:pPr>
              <w:adjustRightInd w:val="0"/>
              <w:snapToGrid w:val="0"/>
              <w:jc w:val="left"/>
              <w:rPr>
                <w:kern w:val="0"/>
                <w:szCs w:val="21"/>
              </w:rPr>
            </w:pPr>
            <w:r>
              <w:rPr>
                <w:rFonts w:hint="eastAsia"/>
              </w:rPr>
              <w:t>1.1.1</w:t>
            </w:r>
            <w:r>
              <w:t xml:space="preserve">8 </w:t>
            </w:r>
            <w:r>
              <w:rPr>
                <w:rFonts w:hint="eastAsia"/>
              </w:rPr>
              <w:t>所有通道模数转换器不低于</w:t>
            </w:r>
            <w:r>
              <w:rPr>
                <w:rFonts w:hint="eastAsia"/>
              </w:rPr>
              <w:t>24bit</w:t>
            </w:r>
            <w:r>
              <w:rPr>
                <w:rFonts w:hint="eastAsia"/>
              </w:rPr>
              <w:t>；</w:t>
            </w:r>
          </w:p>
        </w:tc>
        <w:tc>
          <w:tcPr>
            <w:tcW w:w="1275" w:type="dxa"/>
          </w:tcPr>
          <w:p w14:paraId="78DF24E6" w14:textId="77777777" w:rsidR="00B00696" w:rsidRDefault="00B00696" w:rsidP="007C4161">
            <w:pPr>
              <w:adjustRightInd w:val="0"/>
              <w:snapToGrid w:val="0"/>
              <w:jc w:val="left"/>
            </w:pPr>
          </w:p>
        </w:tc>
        <w:tc>
          <w:tcPr>
            <w:tcW w:w="1275" w:type="dxa"/>
          </w:tcPr>
          <w:p w14:paraId="48D6AAD9" w14:textId="77777777" w:rsidR="00B00696" w:rsidRDefault="00B00696" w:rsidP="007C4161">
            <w:pPr>
              <w:adjustRightInd w:val="0"/>
              <w:snapToGrid w:val="0"/>
              <w:jc w:val="left"/>
            </w:pPr>
          </w:p>
        </w:tc>
        <w:tc>
          <w:tcPr>
            <w:tcW w:w="1275" w:type="dxa"/>
          </w:tcPr>
          <w:p w14:paraId="0FA73910" w14:textId="2EA3468F" w:rsidR="00B00696" w:rsidRDefault="00B00696" w:rsidP="007C4161">
            <w:pPr>
              <w:adjustRightInd w:val="0"/>
              <w:snapToGrid w:val="0"/>
              <w:jc w:val="left"/>
            </w:pPr>
          </w:p>
        </w:tc>
      </w:tr>
      <w:tr w:rsidR="00B00696" w:rsidRPr="00EA2F45" w14:paraId="017DB26D" w14:textId="1D44C54D" w:rsidTr="00B00696">
        <w:trPr>
          <w:trHeight w:val="525"/>
        </w:trPr>
        <w:tc>
          <w:tcPr>
            <w:tcW w:w="558" w:type="dxa"/>
            <w:vMerge/>
            <w:vAlign w:val="center"/>
          </w:tcPr>
          <w:p w14:paraId="1C04D527" w14:textId="77777777" w:rsidR="00B00696" w:rsidRPr="00EA2F45" w:rsidRDefault="00B00696" w:rsidP="007C4161">
            <w:pPr>
              <w:jc w:val="center"/>
              <w:rPr>
                <w:b/>
                <w:szCs w:val="21"/>
              </w:rPr>
            </w:pPr>
          </w:p>
        </w:tc>
        <w:tc>
          <w:tcPr>
            <w:tcW w:w="992" w:type="dxa"/>
            <w:vMerge/>
            <w:vAlign w:val="center"/>
          </w:tcPr>
          <w:p w14:paraId="0071E7DA" w14:textId="77777777" w:rsidR="00B00696" w:rsidRPr="00EA2F45" w:rsidRDefault="00B00696" w:rsidP="007C4161">
            <w:pPr>
              <w:jc w:val="center"/>
              <w:rPr>
                <w:b/>
                <w:szCs w:val="21"/>
              </w:rPr>
            </w:pPr>
          </w:p>
        </w:tc>
        <w:tc>
          <w:tcPr>
            <w:tcW w:w="3119" w:type="dxa"/>
            <w:vAlign w:val="center"/>
          </w:tcPr>
          <w:p w14:paraId="2CD84FE4" w14:textId="77777777" w:rsidR="00B00696" w:rsidRPr="004D7A46" w:rsidRDefault="00B00696" w:rsidP="007C4161">
            <w:pPr>
              <w:adjustRightInd w:val="0"/>
              <w:snapToGrid w:val="0"/>
              <w:jc w:val="left"/>
              <w:rPr>
                <w:kern w:val="0"/>
                <w:szCs w:val="21"/>
              </w:rPr>
            </w:pPr>
            <w:r>
              <w:rPr>
                <w:rFonts w:hint="eastAsia"/>
              </w:rPr>
              <w:t>1.1.</w:t>
            </w:r>
            <w:r>
              <w:t>19</w:t>
            </w:r>
            <w:r>
              <w:rPr>
                <w:rFonts w:hint="eastAsia"/>
              </w:rPr>
              <w:t xml:space="preserve"> </w:t>
            </w:r>
            <w:r>
              <w:rPr>
                <w:rFonts w:hint="eastAsia"/>
              </w:rPr>
              <w:t>输入噪声：</w:t>
            </w:r>
            <w:r>
              <w:rPr>
                <w:rFonts w:hint="eastAsia"/>
                <w:szCs w:val="21"/>
              </w:rPr>
              <w:t>≤</w:t>
            </w:r>
            <w:r>
              <w:rPr>
                <w:rFonts w:hint="eastAsia"/>
              </w:rPr>
              <w:t>0.6uV RMS</w:t>
            </w:r>
            <w:r>
              <w:rPr>
                <w:rFonts w:hint="eastAsia"/>
              </w:rPr>
              <w:t>；</w:t>
            </w:r>
          </w:p>
        </w:tc>
        <w:tc>
          <w:tcPr>
            <w:tcW w:w="1275" w:type="dxa"/>
          </w:tcPr>
          <w:p w14:paraId="08EA7704" w14:textId="77777777" w:rsidR="00B00696" w:rsidRDefault="00B00696" w:rsidP="007C4161">
            <w:pPr>
              <w:adjustRightInd w:val="0"/>
              <w:snapToGrid w:val="0"/>
              <w:jc w:val="left"/>
            </w:pPr>
          </w:p>
        </w:tc>
        <w:tc>
          <w:tcPr>
            <w:tcW w:w="1275" w:type="dxa"/>
          </w:tcPr>
          <w:p w14:paraId="3A2D0670" w14:textId="77777777" w:rsidR="00B00696" w:rsidRDefault="00B00696" w:rsidP="007C4161">
            <w:pPr>
              <w:adjustRightInd w:val="0"/>
              <w:snapToGrid w:val="0"/>
              <w:jc w:val="left"/>
            </w:pPr>
          </w:p>
        </w:tc>
        <w:tc>
          <w:tcPr>
            <w:tcW w:w="1275" w:type="dxa"/>
          </w:tcPr>
          <w:p w14:paraId="7251CE12" w14:textId="6E652AEF" w:rsidR="00B00696" w:rsidRDefault="00B00696" w:rsidP="007C4161">
            <w:pPr>
              <w:adjustRightInd w:val="0"/>
              <w:snapToGrid w:val="0"/>
              <w:jc w:val="left"/>
            </w:pPr>
          </w:p>
        </w:tc>
      </w:tr>
      <w:tr w:rsidR="00B00696" w:rsidRPr="00EA2F45" w14:paraId="2BBD7DC0" w14:textId="475B8418" w:rsidTr="00B00696">
        <w:trPr>
          <w:trHeight w:val="525"/>
        </w:trPr>
        <w:tc>
          <w:tcPr>
            <w:tcW w:w="558" w:type="dxa"/>
            <w:vMerge/>
            <w:vAlign w:val="center"/>
          </w:tcPr>
          <w:p w14:paraId="4E32C159" w14:textId="77777777" w:rsidR="00B00696" w:rsidRPr="00EA2F45" w:rsidRDefault="00B00696" w:rsidP="007C4161">
            <w:pPr>
              <w:jc w:val="center"/>
              <w:rPr>
                <w:b/>
                <w:szCs w:val="21"/>
              </w:rPr>
            </w:pPr>
          </w:p>
        </w:tc>
        <w:tc>
          <w:tcPr>
            <w:tcW w:w="992" w:type="dxa"/>
            <w:vMerge/>
            <w:vAlign w:val="center"/>
          </w:tcPr>
          <w:p w14:paraId="0C3048F1" w14:textId="77777777" w:rsidR="00B00696" w:rsidRPr="00EA2F45" w:rsidRDefault="00B00696" w:rsidP="007C4161">
            <w:pPr>
              <w:jc w:val="center"/>
              <w:rPr>
                <w:b/>
                <w:szCs w:val="21"/>
              </w:rPr>
            </w:pPr>
          </w:p>
        </w:tc>
        <w:tc>
          <w:tcPr>
            <w:tcW w:w="3119" w:type="dxa"/>
            <w:vAlign w:val="center"/>
          </w:tcPr>
          <w:p w14:paraId="336B0577" w14:textId="77777777" w:rsidR="00B00696" w:rsidRPr="004D7A46" w:rsidRDefault="00B00696" w:rsidP="007C4161">
            <w:pPr>
              <w:adjustRightInd w:val="0"/>
              <w:snapToGrid w:val="0"/>
              <w:jc w:val="left"/>
              <w:rPr>
                <w:kern w:val="0"/>
                <w:szCs w:val="21"/>
              </w:rPr>
            </w:pPr>
            <w:r>
              <w:rPr>
                <w:rFonts w:hint="eastAsia"/>
              </w:rPr>
              <w:t>1.1.2</w:t>
            </w:r>
            <w:r>
              <w:t>0</w:t>
            </w:r>
            <w:r>
              <w:rPr>
                <w:rFonts w:hint="eastAsia"/>
              </w:rPr>
              <w:t xml:space="preserve"> </w:t>
            </w:r>
            <w:r>
              <w:rPr>
                <w:rFonts w:hint="eastAsia"/>
              </w:rPr>
              <w:t>共模抑制比</w:t>
            </w:r>
            <w:r>
              <w:rPr>
                <w:rFonts w:hint="eastAsia"/>
              </w:rPr>
              <w:t>CMRR</w:t>
            </w:r>
            <w:r>
              <w:rPr>
                <w:rFonts w:hint="eastAsia"/>
              </w:rPr>
              <w:t>≥</w:t>
            </w:r>
            <w:r>
              <w:rPr>
                <w:rFonts w:hint="eastAsia"/>
              </w:rPr>
              <w:t>110dB</w:t>
            </w:r>
            <w:r>
              <w:rPr>
                <w:rFonts w:hint="eastAsia"/>
              </w:rPr>
              <w:t>；</w:t>
            </w:r>
          </w:p>
        </w:tc>
        <w:tc>
          <w:tcPr>
            <w:tcW w:w="1275" w:type="dxa"/>
          </w:tcPr>
          <w:p w14:paraId="4C171D6F" w14:textId="77777777" w:rsidR="00B00696" w:rsidRDefault="00B00696" w:rsidP="007C4161">
            <w:pPr>
              <w:adjustRightInd w:val="0"/>
              <w:snapToGrid w:val="0"/>
              <w:jc w:val="left"/>
            </w:pPr>
          </w:p>
        </w:tc>
        <w:tc>
          <w:tcPr>
            <w:tcW w:w="1275" w:type="dxa"/>
          </w:tcPr>
          <w:p w14:paraId="414B0A9C" w14:textId="77777777" w:rsidR="00B00696" w:rsidRDefault="00B00696" w:rsidP="007C4161">
            <w:pPr>
              <w:adjustRightInd w:val="0"/>
              <w:snapToGrid w:val="0"/>
              <w:jc w:val="left"/>
            </w:pPr>
          </w:p>
        </w:tc>
        <w:tc>
          <w:tcPr>
            <w:tcW w:w="1275" w:type="dxa"/>
          </w:tcPr>
          <w:p w14:paraId="1CE77ACA" w14:textId="6C5CDB04" w:rsidR="00B00696" w:rsidRDefault="00B00696" w:rsidP="007C4161">
            <w:pPr>
              <w:adjustRightInd w:val="0"/>
              <w:snapToGrid w:val="0"/>
              <w:jc w:val="left"/>
            </w:pPr>
          </w:p>
        </w:tc>
      </w:tr>
      <w:tr w:rsidR="00B00696" w:rsidRPr="00EA2F45" w14:paraId="025706F5" w14:textId="775E6AB3" w:rsidTr="00B00696">
        <w:trPr>
          <w:trHeight w:val="525"/>
        </w:trPr>
        <w:tc>
          <w:tcPr>
            <w:tcW w:w="558" w:type="dxa"/>
            <w:vMerge/>
            <w:vAlign w:val="center"/>
          </w:tcPr>
          <w:p w14:paraId="1F8DE839" w14:textId="77777777" w:rsidR="00B00696" w:rsidRPr="00EA2F45" w:rsidRDefault="00B00696" w:rsidP="007C4161">
            <w:pPr>
              <w:jc w:val="center"/>
              <w:rPr>
                <w:b/>
                <w:szCs w:val="21"/>
              </w:rPr>
            </w:pPr>
          </w:p>
        </w:tc>
        <w:tc>
          <w:tcPr>
            <w:tcW w:w="992" w:type="dxa"/>
            <w:vMerge/>
            <w:vAlign w:val="center"/>
          </w:tcPr>
          <w:p w14:paraId="22129266" w14:textId="77777777" w:rsidR="00B00696" w:rsidRPr="00EA2F45" w:rsidRDefault="00B00696" w:rsidP="007C4161">
            <w:pPr>
              <w:jc w:val="center"/>
              <w:rPr>
                <w:b/>
                <w:szCs w:val="21"/>
              </w:rPr>
            </w:pPr>
          </w:p>
        </w:tc>
        <w:tc>
          <w:tcPr>
            <w:tcW w:w="3119" w:type="dxa"/>
            <w:vAlign w:val="center"/>
          </w:tcPr>
          <w:p w14:paraId="3D8715AB" w14:textId="77777777" w:rsidR="00B00696" w:rsidRPr="004D7A46" w:rsidRDefault="00B00696" w:rsidP="007C4161">
            <w:pPr>
              <w:adjustRightInd w:val="0"/>
              <w:snapToGrid w:val="0"/>
              <w:jc w:val="left"/>
              <w:rPr>
                <w:kern w:val="0"/>
                <w:szCs w:val="21"/>
              </w:rPr>
            </w:pPr>
            <w:r>
              <w:rPr>
                <w:rFonts w:hint="eastAsia"/>
              </w:rPr>
              <w:t>▲</w:t>
            </w:r>
            <w:r>
              <w:rPr>
                <w:rFonts w:hint="eastAsia"/>
              </w:rPr>
              <w:t>1.1.2</w:t>
            </w:r>
            <w:r>
              <w:t>1</w:t>
            </w:r>
            <w:r>
              <w:rPr>
                <w:rFonts w:hint="eastAsia"/>
              </w:rPr>
              <w:t xml:space="preserve"> </w:t>
            </w:r>
            <w:r>
              <w:rPr>
                <w:rFonts w:hint="eastAsia"/>
              </w:rPr>
              <w:t>信号精度：</w:t>
            </w:r>
            <w:r>
              <w:rPr>
                <w:rFonts w:hint="eastAsia"/>
                <w:szCs w:val="21"/>
              </w:rPr>
              <w:t>≤</w:t>
            </w:r>
            <w:r>
              <w:rPr>
                <w:rFonts w:hint="eastAsia"/>
              </w:rPr>
              <w:t>10nV</w:t>
            </w:r>
            <w:r>
              <w:rPr>
                <w:rFonts w:hint="eastAsia"/>
              </w:rPr>
              <w:t>；·</w:t>
            </w:r>
          </w:p>
        </w:tc>
        <w:tc>
          <w:tcPr>
            <w:tcW w:w="1275" w:type="dxa"/>
          </w:tcPr>
          <w:p w14:paraId="465B5275" w14:textId="77777777" w:rsidR="00B00696" w:rsidRDefault="00B00696" w:rsidP="007C4161">
            <w:pPr>
              <w:adjustRightInd w:val="0"/>
              <w:snapToGrid w:val="0"/>
              <w:jc w:val="left"/>
            </w:pPr>
          </w:p>
        </w:tc>
        <w:tc>
          <w:tcPr>
            <w:tcW w:w="1275" w:type="dxa"/>
          </w:tcPr>
          <w:p w14:paraId="77ED625D" w14:textId="77777777" w:rsidR="00B00696" w:rsidRDefault="00B00696" w:rsidP="007C4161">
            <w:pPr>
              <w:adjustRightInd w:val="0"/>
              <w:snapToGrid w:val="0"/>
              <w:jc w:val="left"/>
            </w:pPr>
          </w:p>
        </w:tc>
        <w:tc>
          <w:tcPr>
            <w:tcW w:w="1275" w:type="dxa"/>
          </w:tcPr>
          <w:p w14:paraId="7C3054A0" w14:textId="76E2DAB6" w:rsidR="00B00696" w:rsidRDefault="00B00696" w:rsidP="007C4161">
            <w:pPr>
              <w:adjustRightInd w:val="0"/>
              <w:snapToGrid w:val="0"/>
              <w:jc w:val="left"/>
            </w:pPr>
          </w:p>
        </w:tc>
      </w:tr>
      <w:tr w:rsidR="00B00696" w:rsidRPr="00EA2F45" w14:paraId="18BC2450" w14:textId="652B8B37" w:rsidTr="00B00696">
        <w:trPr>
          <w:trHeight w:val="525"/>
        </w:trPr>
        <w:tc>
          <w:tcPr>
            <w:tcW w:w="558" w:type="dxa"/>
            <w:vMerge/>
            <w:vAlign w:val="center"/>
          </w:tcPr>
          <w:p w14:paraId="5FB2A391" w14:textId="77777777" w:rsidR="00B00696" w:rsidRPr="00EA2F45" w:rsidRDefault="00B00696" w:rsidP="007C4161">
            <w:pPr>
              <w:jc w:val="center"/>
              <w:rPr>
                <w:b/>
                <w:szCs w:val="21"/>
              </w:rPr>
            </w:pPr>
          </w:p>
        </w:tc>
        <w:tc>
          <w:tcPr>
            <w:tcW w:w="992" w:type="dxa"/>
            <w:vMerge/>
            <w:vAlign w:val="center"/>
          </w:tcPr>
          <w:p w14:paraId="6339E537" w14:textId="77777777" w:rsidR="00B00696" w:rsidRPr="00EA2F45" w:rsidRDefault="00B00696" w:rsidP="007C4161">
            <w:pPr>
              <w:jc w:val="center"/>
              <w:rPr>
                <w:b/>
                <w:szCs w:val="21"/>
              </w:rPr>
            </w:pPr>
          </w:p>
        </w:tc>
        <w:tc>
          <w:tcPr>
            <w:tcW w:w="3119" w:type="dxa"/>
            <w:vAlign w:val="center"/>
          </w:tcPr>
          <w:p w14:paraId="3F1B6345" w14:textId="77777777" w:rsidR="00B00696" w:rsidRPr="004D7A46" w:rsidRDefault="00B00696" w:rsidP="007C4161">
            <w:pPr>
              <w:adjustRightInd w:val="0"/>
              <w:snapToGrid w:val="0"/>
              <w:jc w:val="left"/>
              <w:rPr>
                <w:kern w:val="0"/>
                <w:szCs w:val="21"/>
              </w:rPr>
            </w:pPr>
            <w:r>
              <w:rPr>
                <w:rFonts w:hint="eastAsia"/>
              </w:rPr>
              <w:t>▲</w:t>
            </w:r>
            <w:r>
              <w:rPr>
                <w:rFonts w:hint="eastAsia"/>
              </w:rPr>
              <w:t>1.1.2</w:t>
            </w:r>
            <w:r>
              <w:t>2</w:t>
            </w:r>
            <w:r>
              <w:rPr>
                <w:rFonts w:hint="eastAsia"/>
              </w:rPr>
              <w:t xml:space="preserve"> </w:t>
            </w:r>
            <w:r>
              <w:rPr>
                <w:rFonts w:hint="eastAsia"/>
              </w:rPr>
              <w:t>输入阻抗</w:t>
            </w:r>
            <w:r>
              <w:rPr>
                <w:rFonts w:hint="eastAsia"/>
              </w:rPr>
              <w:t>&gt; 1000 Gohm // 220 pF</w:t>
            </w:r>
            <w:r>
              <w:rPr>
                <w:rFonts w:hint="eastAsia"/>
              </w:rPr>
              <w:t>；</w:t>
            </w:r>
            <w:r>
              <w:rPr>
                <w:rFonts w:hint="eastAsia"/>
              </w:rPr>
              <w:t xml:space="preserve"> </w:t>
            </w:r>
          </w:p>
        </w:tc>
        <w:tc>
          <w:tcPr>
            <w:tcW w:w="1275" w:type="dxa"/>
          </w:tcPr>
          <w:p w14:paraId="4D7A2E53" w14:textId="77777777" w:rsidR="00B00696" w:rsidRDefault="00B00696" w:rsidP="007C4161">
            <w:pPr>
              <w:adjustRightInd w:val="0"/>
              <w:snapToGrid w:val="0"/>
              <w:jc w:val="left"/>
            </w:pPr>
          </w:p>
        </w:tc>
        <w:tc>
          <w:tcPr>
            <w:tcW w:w="1275" w:type="dxa"/>
          </w:tcPr>
          <w:p w14:paraId="79B91D1B" w14:textId="77777777" w:rsidR="00B00696" w:rsidRDefault="00B00696" w:rsidP="007C4161">
            <w:pPr>
              <w:adjustRightInd w:val="0"/>
              <w:snapToGrid w:val="0"/>
              <w:jc w:val="left"/>
            </w:pPr>
          </w:p>
        </w:tc>
        <w:tc>
          <w:tcPr>
            <w:tcW w:w="1275" w:type="dxa"/>
          </w:tcPr>
          <w:p w14:paraId="52889804" w14:textId="68E37980" w:rsidR="00B00696" w:rsidRDefault="00B00696" w:rsidP="007C4161">
            <w:pPr>
              <w:adjustRightInd w:val="0"/>
              <w:snapToGrid w:val="0"/>
              <w:jc w:val="left"/>
            </w:pPr>
          </w:p>
        </w:tc>
      </w:tr>
      <w:tr w:rsidR="00B00696" w:rsidRPr="00EA2F45" w14:paraId="78D6D964" w14:textId="5D3CC5E4" w:rsidTr="00B00696">
        <w:trPr>
          <w:trHeight w:val="525"/>
        </w:trPr>
        <w:tc>
          <w:tcPr>
            <w:tcW w:w="558" w:type="dxa"/>
            <w:vMerge/>
            <w:vAlign w:val="center"/>
          </w:tcPr>
          <w:p w14:paraId="04C9C72A" w14:textId="77777777" w:rsidR="00B00696" w:rsidRPr="00EA2F45" w:rsidRDefault="00B00696" w:rsidP="007C4161">
            <w:pPr>
              <w:jc w:val="center"/>
              <w:rPr>
                <w:b/>
                <w:szCs w:val="21"/>
              </w:rPr>
            </w:pPr>
          </w:p>
        </w:tc>
        <w:tc>
          <w:tcPr>
            <w:tcW w:w="992" w:type="dxa"/>
            <w:vMerge/>
            <w:vAlign w:val="center"/>
          </w:tcPr>
          <w:p w14:paraId="4BEA4F47" w14:textId="77777777" w:rsidR="00B00696" w:rsidRPr="00EA2F45" w:rsidRDefault="00B00696" w:rsidP="007C4161">
            <w:pPr>
              <w:jc w:val="center"/>
              <w:rPr>
                <w:b/>
                <w:szCs w:val="21"/>
              </w:rPr>
            </w:pPr>
          </w:p>
        </w:tc>
        <w:tc>
          <w:tcPr>
            <w:tcW w:w="3119" w:type="dxa"/>
            <w:vAlign w:val="center"/>
          </w:tcPr>
          <w:p w14:paraId="76F03965" w14:textId="77777777" w:rsidR="00B00696" w:rsidRPr="004D7A46" w:rsidRDefault="00B00696" w:rsidP="007C4161">
            <w:pPr>
              <w:adjustRightInd w:val="0"/>
              <w:snapToGrid w:val="0"/>
              <w:jc w:val="left"/>
              <w:rPr>
                <w:kern w:val="0"/>
                <w:szCs w:val="21"/>
              </w:rPr>
            </w:pPr>
            <w:r>
              <w:rPr>
                <w:rFonts w:hint="eastAsia"/>
              </w:rPr>
              <w:t>1.1.2</w:t>
            </w:r>
            <w:r>
              <w:t>3</w:t>
            </w:r>
            <w:r>
              <w:rPr>
                <w:rFonts w:hint="eastAsia"/>
              </w:rPr>
              <w:t xml:space="preserve"> </w:t>
            </w:r>
            <w:r>
              <w:rPr>
                <w:rFonts w:hint="eastAsia"/>
              </w:rPr>
              <w:t>额定功率：不低于</w:t>
            </w:r>
            <w:r>
              <w:rPr>
                <w:rFonts w:hint="eastAsia"/>
              </w:rPr>
              <w:t>20 VA</w:t>
            </w:r>
            <w:r>
              <w:rPr>
                <w:rFonts w:hint="eastAsia"/>
              </w:rPr>
              <w:t>；</w:t>
            </w:r>
          </w:p>
        </w:tc>
        <w:tc>
          <w:tcPr>
            <w:tcW w:w="1275" w:type="dxa"/>
          </w:tcPr>
          <w:p w14:paraId="0E396F2A" w14:textId="77777777" w:rsidR="00B00696" w:rsidRDefault="00B00696" w:rsidP="007C4161">
            <w:pPr>
              <w:adjustRightInd w:val="0"/>
              <w:snapToGrid w:val="0"/>
              <w:jc w:val="left"/>
            </w:pPr>
          </w:p>
        </w:tc>
        <w:tc>
          <w:tcPr>
            <w:tcW w:w="1275" w:type="dxa"/>
          </w:tcPr>
          <w:p w14:paraId="56A512F9" w14:textId="77777777" w:rsidR="00B00696" w:rsidRDefault="00B00696" w:rsidP="007C4161">
            <w:pPr>
              <w:adjustRightInd w:val="0"/>
              <w:snapToGrid w:val="0"/>
              <w:jc w:val="left"/>
            </w:pPr>
          </w:p>
        </w:tc>
        <w:tc>
          <w:tcPr>
            <w:tcW w:w="1275" w:type="dxa"/>
          </w:tcPr>
          <w:p w14:paraId="7F80A001" w14:textId="4D9E8D71" w:rsidR="00B00696" w:rsidRDefault="00B00696" w:rsidP="007C4161">
            <w:pPr>
              <w:adjustRightInd w:val="0"/>
              <w:snapToGrid w:val="0"/>
              <w:jc w:val="left"/>
            </w:pPr>
          </w:p>
        </w:tc>
      </w:tr>
      <w:tr w:rsidR="00B00696" w:rsidRPr="00EA2F45" w14:paraId="15DB4148" w14:textId="048740F3" w:rsidTr="00B00696">
        <w:trPr>
          <w:trHeight w:val="525"/>
        </w:trPr>
        <w:tc>
          <w:tcPr>
            <w:tcW w:w="558" w:type="dxa"/>
            <w:vMerge/>
            <w:vAlign w:val="center"/>
          </w:tcPr>
          <w:p w14:paraId="655EBB5A" w14:textId="77777777" w:rsidR="00B00696" w:rsidRPr="00EA2F45" w:rsidRDefault="00B00696" w:rsidP="007C4161">
            <w:pPr>
              <w:jc w:val="center"/>
              <w:rPr>
                <w:b/>
                <w:szCs w:val="21"/>
              </w:rPr>
            </w:pPr>
          </w:p>
        </w:tc>
        <w:tc>
          <w:tcPr>
            <w:tcW w:w="992" w:type="dxa"/>
            <w:vMerge/>
            <w:vAlign w:val="center"/>
          </w:tcPr>
          <w:p w14:paraId="7E46466E" w14:textId="77777777" w:rsidR="00B00696" w:rsidRPr="00EA2F45" w:rsidRDefault="00B00696" w:rsidP="007C4161">
            <w:pPr>
              <w:jc w:val="center"/>
              <w:rPr>
                <w:b/>
                <w:szCs w:val="21"/>
              </w:rPr>
            </w:pPr>
          </w:p>
        </w:tc>
        <w:tc>
          <w:tcPr>
            <w:tcW w:w="3119" w:type="dxa"/>
            <w:vAlign w:val="center"/>
          </w:tcPr>
          <w:p w14:paraId="6908E8E3" w14:textId="77777777" w:rsidR="00B00696" w:rsidRPr="004D7A46" w:rsidRDefault="00B00696" w:rsidP="007C4161">
            <w:pPr>
              <w:adjustRightInd w:val="0"/>
              <w:snapToGrid w:val="0"/>
              <w:jc w:val="left"/>
              <w:rPr>
                <w:kern w:val="0"/>
                <w:szCs w:val="21"/>
              </w:rPr>
            </w:pPr>
            <w:r>
              <w:rPr>
                <w:rFonts w:hint="eastAsia"/>
              </w:rPr>
              <w:t>1.1.2</w:t>
            </w:r>
            <w:r>
              <w:t>4</w:t>
            </w:r>
            <w:r>
              <w:rPr>
                <w:rFonts w:hint="eastAsia"/>
              </w:rPr>
              <w:t xml:space="preserve"> </w:t>
            </w:r>
            <w:r>
              <w:rPr>
                <w:rFonts w:hint="eastAsia"/>
              </w:rPr>
              <w:t>额定直流电压：≤</w:t>
            </w:r>
            <w:r>
              <w:rPr>
                <w:rFonts w:hint="eastAsia"/>
              </w:rPr>
              <w:t>5 V</w:t>
            </w:r>
            <w:r>
              <w:rPr>
                <w:rFonts w:hint="eastAsia"/>
              </w:rPr>
              <w:t>；</w:t>
            </w:r>
          </w:p>
        </w:tc>
        <w:tc>
          <w:tcPr>
            <w:tcW w:w="1275" w:type="dxa"/>
          </w:tcPr>
          <w:p w14:paraId="2888EB8B" w14:textId="77777777" w:rsidR="00B00696" w:rsidRDefault="00B00696" w:rsidP="007C4161">
            <w:pPr>
              <w:adjustRightInd w:val="0"/>
              <w:snapToGrid w:val="0"/>
              <w:jc w:val="left"/>
            </w:pPr>
          </w:p>
        </w:tc>
        <w:tc>
          <w:tcPr>
            <w:tcW w:w="1275" w:type="dxa"/>
          </w:tcPr>
          <w:p w14:paraId="439AABF6" w14:textId="77777777" w:rsidR="00B00696" w:rsidRDefault="00B00696" w:rsidP="007C4161">
            <w:pPr>
              <w:adjustRightInd w:val="0"/>
              <w:snapToGrid w:val="0"/>
              <w:jc w:val="left"/>
            </w:pPr>
          </w:p>
        </w:tc>
        <w:tc>
          <w:tcPr>
            <w:tcW w:w="1275" w:type="dxa"/>
          </w:tcPr>
          <w:p w14:paraId="53D3640C" w14:textId="15D5BC04" w:rsidR="00B00696" w:rsidRDefault="00B00696" w:rsidP="007C4161">
            <w:pPr>
              <w:adjustRightInd w:val="0"/>
              <w:snapToGrid w:val="0"/>
              <w:jc w:val="left"/>
            </w:pPr>
          </w:p>
        </w:tc>
      </w:tr>
      <w:tr w:rsidR="00B00696" w:rsidRPr="00EA2F45" w14:paraId="3796D337" w14:textId="6FB1FBEB" w:rsidTr="00B00696">
        <w:trPr>
          <w:trHeight w:val="525"/>
        </w:trPr>
        <w:tc>
          <w:tcPr>
            <w:tcW w:w="558" w:type="dxa"/>
            <w:vMerge/>
            <w:vAlign w:val="center"/>
          </w:tcPr>
          <w:p w14:paraId="17642174" w14:textId="77777777" w:rsidR="00B00696" w:rsidRPr="00EA2F45" w:rsidRDefault="00B00696" w:rsidP="007C4161">
            <w:pPr>
              <w:jc w:val="center"/>
              <w:rPr>
                <w:b/>
                <w:szCs w:val="21"/>
              </w:rPr>
            </w:pPr>
          </w:p>
        </w:tc>
        <w:tc>
          <w:tcPr>
            <w:tcW w:w="992" w:type="dxa"/>
            <w:vMerge/>
            <w:vAlign w:val="center"/>
          </w:tcPr>
          <w:p w14:paraId="77641EC0" w14:textId="77777777" w:rsidR="00B00696" w:rsidRPr="00EA2F45" w:rsidRDefault="00B00696" w:rsidP="007C4161">
            <w:pPr>
              <w:jc w:val="center"/>
              <w:rPr>
                <w:b/>
                <w:szCs w:val="21"/>
              </w:rPr>
            </w:pPr>
          </w:p>
        </w:tc>
        <w:tc>
          <w:tcPr>
            <w:tcW w:w="3119" w:type="dxa"/>
            <w:vAlign w:val="center"/>
          </w:tcPr>
          <w:p w14:paraId="56FCB41E" w14:textId="77777777" w:rsidR="00B00696" w:rsidRPr="004D7A46" w:rsidRDefault="00B00696" w:rsidP="007C4161">
            <w:pPr>
              <w:adjustRightInd w:val="0"/>
              <w:snapToGrid w:val="0"/>
              <w:spacing w:line="360" w:lineRule="auto"/>
              <w:jc w:val="left"/>
              <w:rPr>
                <w:kern w:val="0"/>
                <w:szCs w:val="21"/>
              </w:rPr>
            </w:pPr>
            <w:r>
              <w:rPr>
                <w:rFonts w:hint="eastAsia"/>
              </w:rPr>
              <w:t>1.1.2</w:t>
            </w:r>
            <w:r>
              <w:t>5</w:t>
            </w:r>
            <w:r>
              <w:rPr>
                <w:rFonts w:hint="eastAsia"/>
              </w:rPr>
              <w:t xml:space="preserve"> </w:t>
            </w:r>
            <w:r>
              <w:rPr>
                <w:rFonts w:hint="eastAsia"/>
              </w:rPr>
              <w:t>熔断器额定电流：≤</w:t>
            </w:r>
            <w:r>
              <w:rPr>
                <w:rFonts w:hint="eastAsia"/>
              </w:rPr>
              <w:t>4A</w:t>
            </w:r>
            <w:r>
              <w:rPr>
                <w:rFonts w:hint="eastAsia"/>
              </w:rPr>
              <w:t>，快速熔断器，类型≤</w:t>
            </w:r>
            <w:r>
              <w:rPr>
                <w:rFonts w:hint="eastAsia"/>
              </w:rPr>
              <w:t>20mm</w:t>
            </w:r>
            <w:r>
              <w:rPr>
                <w:rFonts w:hint="eastAsia"/>
              </w:rPr>
              <w:t>；</w:t>
            </w:r>
          </w:p>
        </w:tc>
        <w:tc>
          <w:tcPr>
            <w:tcW w:w="1275" w:type="dxa"/>
          </w:tcPr>
          <w:p w14:paraId="337FD58C" w14:textId="77777777" w:rsidR="00B00696" w:rsidRDefault="00B00696" w:rsidP="007C4161">
            <w:pPr>
              <w:adjustRightInd w:val="0"/>
              <w:snapToGrid w:val="0"/>
              <w:spacing w:line="360" w:lineRule="auto"/>
              <w:jc w:val="left"/>
            </w:pPr>
          </w:p>
        </w:tc>
        <w:tc>
          <w:tcPr>
            <w:tcW w:w="1275" w:type="dxa"/>
          </w:tcPr>
          <w:p w14:paraId="368D65F8" w14:textId="77777777" w:rsidR="00B00696" w:rsidRDefault="00B00696" w:rsidP="007C4161">
            <w:pPr>
              <w:adjustRightInd w:val="0"/>
              <w:snapToGrid w:val="0"/>
              <w:spacing w:line="360" w:lineRule="auto"/>
              <w:jc w:val="left"/>
            </w:pPr>
          </w:p>
        </w:tc>
        <w:tc>
          <w:tcPr>
            <w:tcW w:w="1275" w:type="dxa"/>
          </w:tcPr>
          <w:p w14:paraId="1A1A653A" w14:textId="1FC3D349" w:rsidR="00B00696" w:rsidRDefault="00B00696" w:rsidP="007C4161">
            <w:pPr>
              <w:adjustRightInd w:val="0"/>
              <w:snapToGrid w:val="0"/>
              <w:spacing w:line="360" w:lineRule="auto"/>
              <w:jc w:val="left"/>
            </w:pPr>
          </w:p>
        </w:tc>
      </w:tr>
      <w:tr w:rsidR="00B00696" w:rsidRPr="00EA2F45" w14:paraId="1AF0D2B3" w14:textId="01AA297B" w:rsidTr="00B00696">
        <w:trPr>
          <w:trHeight w:val="525"/>
        </w:trPr>
        <w:tc>
          <w:tcPr>
            <w:tcW w:w="558" w:type="dxa"/>
            <w:vMerge/>
            <w:vAlign w:val="center"/>
          </w:tcPr>
          <w:p w14:paraId="3031C989" w14:textId="77777777" w:rsidR="00B00696" w:rsidRPr="00EA2F45" w:rsidRDefault="00B00696" w:rsidP="007C4161">
            <w:pPr>
              <w:jc w:val="center"/>
              <w:rPr>
                <w:b/>
                <w:szCs w:val="21"/>
              </w:rPr>
            </w:pPr>
          </w:p>
        </w:tc>
        <w:tc>
          <w:tcPr>
            <w:tcW w:w="992" w:type="dxa"/>
            <w:vMerge/>
            <w:vAlign w:val="center"/>
          </w:tcPr>
          <w:p w14:paraId="010D5D79" w14:textId="77777777" w:rsidR="00B00696" w:rsidRPr="00EA2F45" w:rsidRDefault="00B00696" w:rsidP="007C4161">
            <w:pPr>
              <w:jc w:val="center"/>
              <w:rPr>
                <w:b/>
                <w:szCs w:val="21"/>
              </w:rPr>
            </w:pPr>
          </w:p>
        </w:tc>
        <w:tc>
          <w:tcPr>
            <w:tcW w:w="3119" w:type="dxa"/>
            <w:vAlign w:val="center"/>
          </w:tcPr>
          <w:p w14:paraId="78C7901E" w14:textId="77777777" w:rsidR="00B00696" w:rsidRPr="004D7A46" w:rsidRDefault="00B00696" w:rsidP="007C4161">
            <w:pPr>
              <w:adjustRightInd w:val="0"/>
              <w:snapToGrid w:val="0"/>
              <w:spacing w:line="360" w:lineRule="auto"/>
              <w:jc w:val="left"/>
              <w:rPr>
                <w:kern w:val="0"/>
                <w:szCs w:val="21"/>
              </w:rPr>
            </w:pPr>
            <w:r>
              <w:rPr>
                <w:rFonts w:hint="eastAsia"/>
              </w:rPr>
              <w:t>1.1.2</w:t>
            </w:r>
            <w:r>
              <w:t>6</w:t>
            </w:r>
            <w:r>
              <w:rPr>
                <w:rFonts w:hint="eastAsia"/>
              </w:rPr>
              <w:t xml:space="preserve"> </w:t>
            </w:r>
            <w:r>
              <w:rPr>
                <w:rFonts w:hint="eastAsia"/>
              </w:rPr>
              <w:t>通过</w:t>
            </w:r>
            <w:r>
              <w:rPr>
                <w:rFonts w:hint="eastAsia"/>
              </w:rPr>
              <w:t>USB</w:t>
            </w:r>
            <w:r>
              <w:rPr>
                <w:rFonts w:hint="eastAsia"/>
              </w:rPr>
              <w:t>数据线连接到电脑；</w:t>
            </w:r>
          </w:p>
        </w:tc>
        <w:tc>
          <w:tcPr>
            <w:tcW w:w="1275" w:type="dxa"/>
          </w:tcPr>
          <w:p w14:paraId="32A93251" w14:textId="77777777" w:rsidR="00B00696" w:rsidRDefault="00B00696" w:rsidP="007C4161">
            <w:pPr>
              <w:adjustRightInd w:val="0"/>
              <w:snapToGrid w:val="0"/>
              <w:spacing w:line="360" w:lineRule="auto"/>
              <w:jc w:val="left"/>
            </w:pPr>
          </w:p>
        </w:tc>
        <w:tc>
          <w:tcPr>
            <w:tcW w:w="1275" w:type="dxa"/>
          </w:tcPr>
          <w:p w14:paraId="7D689AB9" w14:textId="77777777" w:rsidR="00B00696" w:rsidRDefault="00B00696" w:rsidP="007C4161">
            <w:pPr>
              <w:adjustRightInd w:val="0"/>
              <w:snapToGrid w:val="0"/>
              <w:spacing w:line="360" w:lineRule="auto"/>
              <w:jc w:val="left"/>
            </w:pPr>
          </w:p>
        </w:tc>
        <w:tc>
          <w:tcPr>
            <w:tcW w:w="1275" w:type="dxa"/>
          </w:tcPr>
          <w:p w14:paraId="78060B21" w14:textId="698DBBC0" w:rsidR="00B00696" w:rsidRDefault="00B00696" w:rsidP="007C4161">
            <w:pPr>
              <w:adjustRightInd w:val="0"/>
              <w:snapToGrid w:val="0"/>
              <w:spacing w:line="360" w:lineRule="auto"/>
              <w:jc w:val="left"/>
            </w:pPr>
          </w:p>
        </w:tc>
      </w:tr>
      <w:tr w:rsidR="00B00696" w:rsidRPr="00EA2F45" w14:paraId="1FDDCA24" w14:textId="1AE5DAB7" w:rsidTr="00B00696">
        <w:trPr>
          <w:trHeight w:val="525"/>
        </w:trPr>
        <w:tc>
          <w:tcPr>
            <w:tcW w:w="558" w:type="dxa"/>
            <w:vMerge/>
            <w:vAlign w:val="center"/>
          </w:tcPr>
          <w:p w14:paraId="23CFEF87" w14:textId="77777777" w:rsidR="00B00696" w:rsidRPr="00EA2F45" w:rsidRDefault="00B00696" w:rsidP="007C4161">
            <w:pPr>
              <w:jc w:val="center"/>
              <w:rPr>
                <w:b/>
                <w:szCs w:val="21"/>
              </w:rPr>
            </w:pPr>
          </w:p>
        </w:tc>
        <w:tc>
          <w:tcPr>
            <w:tcW w:w="992" w:type="dxa"/>
            <w:vMerge/>
            <w:vAlign w:val="center"/>
          </w:tcPr>
          <w:p w14:paraId="7B24C0FE" w14:textId="77777777" w:rsidR="00B00696" w:rsidRPr="00EA2F45" w:rsidRDefault="00B00696" w:rsidP="007C4161">
            <w:pPr>
              <w:jc w:val="center"/>
              <w:rPr>
                <w:b/>
                <w:szCs w:val="21"/>
              </w:rPr>
            </w:pPr>
          </w:p>
        </w:tc>
        <w:tc>
          <w:tcPr>
            <w:tcW w:w="3119" w:type="dxa"/>
            <w:vAlign w:val="center"/>
          </w:tcPr>
          <w:p w14:paraId="4C0CBDE5" w14:textId="77777777" w:rsidR="00B00696" w:rsidRPr="004D7A46" w:rsidRDefault="00B00696" w:rsidP="007C4161">
            <w:pPr>
              <w:adjustRightInd w:val="0"/>
              <w:snapToGrid w:val="0"/>
              <w:jc w:val="left"/>
              <w:rPr>
                <w:kern w:val="0"/>
                <w:szCs w:val="21"/>
              </w:rPr>
            </w:pPr>
            <w:r>
              <w:rPr>
                <w:rFonts w:hint="eastAsia"/>
              </w:rPr>
              <w:t>1.1.</w:t>
            </w:r>
            <w:r>
              <w:t>27</w:t>
            </w:r>
            <w:r>
              <w:rPr>
                <w:rFonts w:hint="eastAsia"/>
              </w:rPr>
              <w:t xml:space="preserve"> </w:t>
            </w:r>
            <w:r>
              <w:rPr>
                <w:rFonts w:hint="eastAsia"/>
              </w:rPr>
              <w:t>可连接标准两针主动电极接口和被动电极接口；</w:t>
            </w:r>
          </w:p>
        </w:tc>
        <w:tc>
          <w:tcPr>
            <w:tcW w:w="1275" w:type="dxa"/>
          </w:tcPr>
          <w:p w14:paraId="27C30A25" w14:textId="77777777" w:rsidR="00B00696" w:rsidRDefault="00B00696" w:rsidP="007C4161">
            <w:pPr>
              <w:adjustRightInd w:val="0"/>
              <w:snapToGrid w:val="0"/>
              <w:jc w:val="left"/>
            </w:pPr>
          </w:p>
        </w:tc>
        <w:tc>
          <w:tcPr>
            <w:tcW w:w="1275" w:type="dxa"/>
          </w:tcPr>
          <w:p w14:paraId="1C69FEB9" w14:textId="77777777" w:rsidR="00B00696" w:rsidRDefault="00B00696" w:rsidP="007C4161">
            <w:pPr>
              <w:adjustRightInd w:val="0"/>
              <w:snapToGrid w:val="0"/>
              <w:jc w:val="left"/>
            </w:pPr>
          </w:p>
        </w:tc>
        <w:tc>
          <w:tcPr>
            <w:tcW w:w="1275" w:type="dxa"/>
          </w:tcPr>
          <w:p w14:paraId="7F0468E1" w14:textId="3104B394" w:rsidR="00B00696" w:rsidRDefault="00B00696" w:rsidP="007C4161">
            <w:pPr>
              <w:adjustRightInd w:val="0"/>
              <w:snapToGrid w:val="0"/>
              <w:jc w:val="left"/>
            </w:pPr>
          </w:p>
        </w:tc>
      </w:tr>
      <w:tr w:rsidR="00B00696" w:rsidRPr="00EA2F45" w14:paraId="3ECE9486" w14:textId="67388E1A" w:rsidTr="00B00696">
        <w:trPr>
          <w:trHeight w:val="525"/>
        </w:trPr>
        <w:tc>
          <w:tcPr>
            <w:tcW w:w="558" w:type="dxa"/>
            <w:vMerge/>
            <w:vAlign w:val="center"/>
          </w:tcPr>
          <w:p w14:paraId="1AA099A7" w14:textId="77777777" w:rsidR="00B00696" w:rsidRPr="00EA2F45" w:rsidRDefault="00B00696" w:rsidP="007C4161">
            <w:pPr>
              <w:jc w:val="center"/>
              <w:rPr>
                <w:b/>
                <w:szCs w:val="21"/>
              </w:rPr>
            </w:pPr>
          </w:p>
        </w:tc>
        <w:tc>
          <w:tcPr>
            <w:tcW w:w="992" w:type="dxa"/>
            <w:vMerge/>
            <w:vAlign w:val="center"/>
          </w:tcPr>
          <w:p w14:paraId="1E335597" w14:textId="77777777" w:rsidR="00B00696" w:rsidRPr="00EA2F45" w:rsidRDefault="00B00696" w:rsidP="007C4161">
            <w:pPr>
              <w:jc w:val="center"/>
              <w:rPr>
                <w:b/>
                <w:szCs w:val="21"/>
              </w:rPr>
            </w:pPr>
          </w:p>
        </w:tc>
        <w:tc>
          <w:tcPr>
            <w:tcW w:w="3119" w:type="dxa"/>
            <w:vAlign w:val="center"/>
          </w:tcPr>
          <w:p w14:paraId="326744FE" w14:textId="77777777" w:rsidR="00B00696" w:rsidRPr="004D7A46" w:rsidRDefault="00B00696" w:rsidP="007C4161">
            <w:pPr>
              <w:adjustRightInd w:val="0"/>
              <w:snapToGrid w:val="0"/>
              <w:spacing w:line="360" w:lineRule="auto"/>
              <w:jc w:val="left"/>
              <w:rPr>
                <w:kern w:val="0"/>
                <w:szCs w:val="21"/>
              </w:rPr>
            </w:pPr>
            <w:r>
              <w:rPr>
                <w:rFonts w:hint="eastAsia"/>
              </w:rPr>
              <w:t>1.1.</w:t>
            </w:r>
            <w:r>
              <w:t>28</w:t>
            </w:r>
            <w:r>
              <w:rPr>
                <w:rFonts w:hint="eastAsia"/>
              </w:rPr>
              <w:t xml:space="preserve"> </w:t>
            </w:r>
            <w:r>
              <w:rPr>
                <w:rFonts w:hint="eastAsia"/>
              </w:rPr>
              <w:t>可选用不同的电极连接</w:t>
            </w:r>
            <w:r>
              <w:rPr>
                <w:rFonts w:hint="eastAsia"/>
              </w:rPr>
              <w:lastRenderedPageBreak/>
              <w:t>盒（主动、被动、其他类型连接盒）；</w:t>
            </w:r>
          </w:p>
        </w:tc>
        <w:tc>
          <w:tcPr>
            <w:tcW w:w="1275" w:type="dxa"/>
          </w:tcPr>
          <w:p w14:paraId="5446F4FF" w14:textId="77777777" w:rsidR="00B00696" w:rsidRDefault="00B00696" w:rsidP="007C4161">
            <w:pPr>
              <w:adjustRightInd w:val="0"/>
              <w:snapToGrid w:val="0"/>
              <w:spacing w:line="360" w:lineRule="auto"/>
              <w:jc w:val="left"/>
            </w:pPr>
          </w:p>
        </w:tc>
        <w:tc>
          <w:tcPr>
            <w:tcW w:w="1275" w:type="dxa"/>
          </w:tcPr>
          <w:p w14:paraId="0C37C2C2" w14:textId="77777777" w:rsidR="00B00696" w:rsidRDefault="00B00696" w:rsidP="007C4161">
            <w:pPr>
              <w:adjustRightInd w:val="0"/>
              <w:snapToGrid w:val="0"/>
              <w:spacing w:line="360" w:lineRule="auto"/>
              <w:jc w:val="left"/>
            </w:pPr>
          </w:p>
        </w:tc>
        <w:tc>
          <w:tcPr>
            <w:tcW w:w="1275" w:type="dxa"/>
          </w:tcPr>
          <w:p w14:paraId="7FB059C7" w14:textId="295DBD66" w:rsidR="00B00696" w:rsidRDefault="00B00696" w:rsidP="007C4161">
            <w:pPr>
              <w:adjustRightInd w:val="0"/>
              <w:snapToGrid w:val="0"/>
              <w:spacing w:line="360" w:lineRule="auto"/>
              <w:jc w:val="left"/>
            </w:pPr>
          </w:p>
        </w:tc>
      </w:tr>
      <w:tr w:rsidR="00B00696" w:rsidRPr="00EA2F45" w14:paraId="42556024" w14:textId="2B711B6F" w:rsidTr="00B00696">
        <w:trPr>
          <w:trHeight w:val="525"/>
        </w:trPr>
        <w:tc>
          <w:tcPr>
            <w:tcW w:w="558" w:type="dxa"/>
            <w:vMerge/>
            <w:vAlign w:val="center"/>
          </w:tcPr>
          <w:p w14:paraId="1624A0C3" w14:textId="77777777" w:rsidR="00B00696" w:rsidRPr="00EA2F45" w:rsidRDefault="00B00696" w:rsidP="007C4161">
            <w:pPr>
              <w:jc w:val="center"/>
              <w:rPr>
                <w:b/>
                <w:szCs w:val="21"/>
              </w:rPr>
            </w:pPr>
          </w:p>
        </w:tc>
        <w:tc>
          <w:tcPr>
            <w:tcW w:w="992" w:type="dxa"/>
            <w:vMerge/>
            <w:vAlign w:val="center"/>
          </w:tcPr>
          <w:p w14:paraId="163828A4" w14:textId="77777777" w:rsidR="00B00696" w:rsidRPr="00EA2F45" w:rsidRDefault="00B00696" w:rsidP="007C4161">
            <w:pPr>
              <w:jc w:val="center"/>
              <w:rPr>
                <w:b/>
                <w:szCs w:val="21"/>
              </w:rPr>
            </w:pPr>
          </w:p>
        </w:tc>
        <w:tc>
          <w:tcPr>
            <w:tcW w:w="3119" w:type="dxa"/>
            <w:vAlign w:val="center"/>
          </w:tcPr>
          <w:p w14:paraId="037BE037" w14:textId="77777777" w:rsidR="00B00696" w:rsidRPr="004D7A46" w:rsidRDefault="00B00696" w:rsidP="007C4161">
            <w:pPr>
              <w:adjustRightInd w:val="0"/>
              <w:snapToGrid w:val="0"/>
              <w:spacing w:line="360" w:lineRule="auto"/>
              <w:jc w:val="left"/>
              <w:rPr>
                <w:kern w:val="0"/>
                <w:szCs w:val="21"/>
              </w:rPr>
            </w:pPr>
            <w:r>
              <w:rPr>
                <w:rFonts w:hint="eastAsia"/>
              </w:rPr>
              <w:t>1.1.</w:t>
            </w:r>
            <w:r>
              <w:t>29</w:t>
            </w:r>
            <w:r>
              <w:rPr>
                <w:rFonts w:hint="eastAsia"/>
              </w:rPr>
              <w:t xml:space="preserve"> </w:t>
            </w:r>
            <w:r>
              <w:rPr>
                <w:rFonts w:hint="eastAsia"/>
              </w:rPr>
              <w:t>具有不低于</w:t>
            </w:r>
            <w:r>
              <w:rPr>
                <w:rFonts w:hint="eastAsia"/>
              </w:rPr>
              <w:t>16</w:t>
            </w:r>
            <w:r>
              <w:rPr>
                <w:rFonts w:hint="eastAsia"/>
              </w:rPr>
              <w:t>针数字输入输出接口，可与第三方设备进行信号同步。</w:t>
            </w:r>
          </w:p>
        </w:tc>
        <w:tc>
          <w:tcPr>
            <w:tcW w:w="1275" w:type="dxa"/>
          </w:tcPr>
          <w:p w14:paraId="2CD6D602" w14:textId="77777777" w:rsidR="00B00696" w:rsidRDefault="00B00696" w:rsidP="007C4161">
            <w:pPr>
              <w:adjustRightInd w:val="0"/>
              <w:snapToGrid w:val="0"/>
              <w:spacing w:line="360" w:lineRule="auto"/>
              <w:jc w:val="left"/>
            </w:pPr>
          </w:p>
        </w:tc>
        <w:tc>
          <w:tcPr>
            <w:tcW w:w="1275" w:type="dxa"/>
          </w:tcPr>
          <w:p w14:paraId="2A783E04" w14:textId="77777777" w:rsidR="00B00696" w:rsidRDefault="00B00696" w:rsidP="007C4161">
            <w:pPr>
              <w:adjustRightInd w:val="0"/>
              <w:snapToGrid w:val="0"/>
              <w:spacing w:line="360" w:lineRule="auto"/>
              <w:jc w:val="left"/>
            </w:pPr>
          </w:p>
        </w:tc>
        <w:tc>
          <w:tcPr>
            <w:tcW w:w="1275" w:type="dxa"/>
          </w:tcPr>
          <w:p w14:paraId="2D3639C8" w14:textId="523731A4" w:rsidR="00B00696" w:rsidRDefault="00B00696" w:rsidP="007C4161">
            <w:pPr>
              <w:adjustRightInd w:val="0"/>
              <w:snapToGrid w:val="0"/>
              <w:spacing w:line="360" w:lineRule="auto"/>
              <w:jc w:val="left"/>
            </w:pPr>
          </w:p>
        </w:tc>
      </w:tr>
      <w:tr w:rsidR="00B00696" w:rsidRPr="00EA2F45" w14:paraId="1006C68B" w14:textId="145379F0" w:rsidTr="00B00696">
        <w:trPr>
          <w:trHeight w:val="525"/>
        </w:trPr>
        <w:tc>
          <w:tcPr>
            <w:tcW w:w="558" w:type="dxa"/>
            <w:vMerge/>
            <w:vAlign w:val="center"/>
          </w:tcPr>
          <w:p w14:paraId="60562DD4" w14:textId="77777777" w:rsidR="00B00696" w:rsidRPr="00EA2F45" w:rsidRDefault="00B00696" w:rsidP="007C4161">
            <w:pPr>
              <w:jc w:val="center"/>
              <w:rPr>
                <w:b/>
                <w:szCs w:val="21"/>
              </w:rPr>
            </w:pPr>
          </w:p>
        </w:tc>
        <w:tc>
          <w:tcPr>
            <w:tcW w:w="992" w:type="dxa"/>
            <w:vMerge/>
            <w:vAlign w:val="center"/>
          </w:tcPr>
          <w:p w14:paraId="6528F54E" w14:textId="77777777" w:rsidR="00B00696" w:rsidRPr="00EA2F45" w:rsidRDefault="00B00696" w:rsidP="007C4161">
            <w:pPr>
              <w:jc w:val="center"/>
              <w:rPr>
                <w:b/>
                <w:szCs w:val="21"/>
              </w:rPr>
            </w:pPr>
          </w:p>
        </w:tc>
        <w:tc>
          <w:tcPr>
            <w:tcW w:w="3119" w:type="dxa"/>
            <w:vAlign w:val="center"/>
          </w:tcPr>
          <w:p w14:paraId="6F57A2A0" w14:textId="77777777" w:rsidR="00B00696" w:rsidRPr="004D7A46" w:rsidRDefault="00B00696" w:rsidP="007C4161">
            <w:pPr>
              <w:adjustRightInd w:val="0"/>
              <w:snapToGrid w:val="0"/>
              <w:jc w:val="left"/>
              <w:rPr>
                <w:kern w:val="0"/>
                <w:szCs w:val="21"/>
              </w:rPr>
            </w:pPr>
            <w:r>
              <w:rPr>
                <w:rFonts w:hint="eastAsia"/>
              </w:rPr>
              <w:t xml:space="preserve">1.2 </w:t>
            </w:r>
            <w:r>
              <w:rPr>
                <w:rFonts w:hint="eastAsia"/>
              </w:rPr>
              <w:t>软件技术参数：</w:t>
            </w:r>
          </w:p>
        </w:tc>
        <w:tc>
          <w:tcPr>
            <w:tcW w:w="1275" w:type="dxa"/>
          </w:tcPr>
          <w:p w14:paraId="5914B011" w14:textId="77777777" w:rsidR="00B00696" w:rsidRDefault="00B00696" w:rsidP="007C4161">
            <w:pPr>
              <w:adjustRightInd w:val="0"/>
              <w:snapToGrid w:val="0"/>
              <w:jc w:val="left"/>
            </w:pPr>
          </w:p>
        </w:tc>
        <w:tc>
          <w:tcPr>
            <w:tcW w:w="1275" w:type="dxa"/>
          </w:tcPr>
          <w:p w14:paraId="4B6444A3" w14:textId="77777777" w:rsidR="00B00696" w:rsidRDefault="00B00696" w:rsidP="007C4161">
            <w:pPr>
              <w:adjustRightInd w:val="0"/>
              <w:snapToGrid w:val="0"/>
              <w:jc w:val="left"/>
            </w:pPr>
          </w:p>
        </w:tc>
        <w:tc>
          <w:tcPr>
            <w:tcW w:w="1275" w:type="dxa"/>
          </w:tcPr>
          <w:p w14:paraId="61799C37" w14:textId="61EFE655" w:rsidR="00B00696" w:rsidRDefault="00B00696" w:rsidP="007C4161">
            <w:pPr>
              <w:adjustRightInd w:val="0"/>
              <w:snapToGrid w:val="0"/>
              <w:jc w:val="left"/>
            </w:pPr>
          </w:p>
        </w:tc>
      </w:tr>
      <w:tr w:rsidR="00B00696" w:rsidRPr="00EA2F45" w14:paraId="498CB753" w14:textId="116AD462" w:rsidTr="00B00696">
        <w:trPr>
          <w:trHeight w:val="525"/>
        </w:trPr>
        <w:tc>
          <w:tcPr>
            <w:tcW w:w="558" w:type="dxa"/>
            <w:vMerge/>
            <w:vAlign w:val="center"/>
          </w:tcPr>
          <w:p w14:paraId="6EFB840E" w14:textId="77777777" w:rsidR="00B00696" w:rsidRPr="00EA2F45" w:rsidRDefault="00B00696" w:rsidP="007C4161">
            <w:pPr>
              <w:jc w:val="center"/>
              <w:rPr>
                <w:b/>
                <w:szCs w:val="21"/>
              </w:rPr>
            </w:pPr>
          </w:p>
        </w:tc>
        <w:tc>
          <w:tcPr>
            <w:tcW w:w="992" w:type="dxa"/>
            <w:vMerge/>
            <w:vAlign w:val="center"/>
          </w:tcPr>
          <w:p w14:paraId="42060AD1" w14:textId="77777777" w:rsidR="00B00696" w:rsidRPr="00EA2F45" w:rsidRDefault="00B00696" w:rsidP="007C4161">
            <w:pPr>
              <w:jc w:val="center"/>
              <w:rPr>
                <w:b/>
                <w:szCs w:val="21"/>
              </w:rPr>
            </w:pPr>
          </w:p>
        </w:tc>
        <w:tc>
          <w:tcPr>
            <w:tcW w:w="3119" w:type="dxa"/>
            <w:vAlign w:val="center"/>
          </w:tcPr>
          <w:p w14:paraId="7CD9C5F8" w14:textId="77777777" w:rsidR="00B00696" w:rsidRPr="004D7A46" w:rsidRDefault="00B00696" w:rsidP="007C4161">
            <w:pPr>
              <w:adjustRightInd w:val="0"/>
              <w:snapToGrid w:val="0"/>
              <w:spacing w:line="360" w:lineRule="auto"/>
              <w:jc w:val="left"/>
              <w:rPr>
                <w:kern w:val="0"/>
                <w:szCs w:val="21"/>
              </w:rPr>
            </w:pPr>
            <w:r>
              <w:rPr>
                <w:rFonts w:hint="eastAsia"/>
              </w:rPr>
              <w:t xml:space="preserve">1.2.1 </w:t>
            </w:r>
            <w:r>
              <w:rPr>
                <w:rFonts w:hint="eastAsia"/>
              </w:rPr>
              <w:t>二次开发接口软件：</w:t>
            </w:r>
          </w:p>
        </w:tc>
        <w:tc>
          <w:tcPr>
            <w:tcW w:w="1275" w:type="dxa"/>
          </w:tcPr>
          <w:p w14:paraId="43925F9D" w14:textId="77777777" w:rsidR="00B00696" w:rsidRDefault="00B00696" w:rsidP="007C4161">
            <w:pPr>
              <w:adjustRightInd w:val="0"/>
              <w:snapToGrid w:val="0"/>
              <w:spacing w:line="360" w:lineRule="auto"/>
              <w:jc w:val="left"/>
            </w:pPr>
          </w:p>
        </w:tc>
        <w:tc>
          <w:tcPr>
            <w:tcW w:w="1275" w:type="dxa"/>
          </w:tcPr>
          <w:p w14:paraId="75056EC3" w14:textId="77777777" w:rsidR="00B00696" w:rsidRDefault="00B00696" w:rsidP="007C4161">
            <w:pPr>
              <w:adjustRightInd w:val="0"/>
              <w:snapToGrid w:val="0"/>
              <w:spacing w:line="360" w:lineRule="auto"/>
              <w:jc w:val="left"/>
            </w:pPr>
          </w:p>
        </w:tc>
        <w:tc>
          <w:tcPr>
            <w:tcW w:w="1275" w:type="dxa"/>
          </w:tcPr>
          <w:p w14:paraId="4A626461" w14:textId="60AA016C" w:rsidR="00B00696" w:rsidRDefault="00B00696" w:rsidP="007C4161">
            <w:pPr>
              <w:adjustRightInd w:val="0"/>
              <w:snapToGrid w:val="0"/>
              <w:spacing w:line="360" w:lineRule="auto"/>
              <w:jc w:val="left"/>
            </w:pPr>
          </w:p>
        </w:tc>
      </w:tr>
      <w:tr w:rsidR="00B00696" w:rsidRPr="00EA2F45" w14:paraId="2260D598" w14:textId="3BB1C098" w:rsidTr="00B00696">
        <w:trPr>
          <w:trHeight w:val="525"/>
        </w:trPr>
        <w:tc>
          <w:tcPr>
            <w:tcW w:w="558" w:type="dxa"/>
            <w:vMerge/>
            <w:vAlign w:val="center"/>
          </w:tcPr>
          <w:p w14:paraId="3661CB49" w14:textId="77777777" w:rsidR="00B00696" w:rsidRPr="00EA2F45" w:rsidRDefault="00B00696" w:rsidP="007C4161">
            <w:pPr>
              <w:jc w:val="center"/>
              <w:rPr>
                <w:b/>
                <w:szCs w:val="21"/>
              </w:rPr>
            </w:pPr>
          </w:p>
        </w:tc>
        <w:tc>
          <w:tcPr>
            <w:tcW w:w="992" w:type="dxa"/>
            <w:vMerge/>
            <w:vAlign w:val="center"/>
          </w:tcPr>
          <w:p w14:paraId="60C08B15" w14:textId="77777777" w:rsidR="00B00696" w:rsidRPr="00EA2F45" w:rsidRDefault="00B00696" w:rsidP="007C4161">
            <w:pPr>
              <w:jc w:val="center"/>
              <w:rPr>
                <w:b/>
                <w:szCs w:val="21"/>
              </w:rPr>
            </w:pPr>
          </w:p>
        </w:tc>
        <w:tc>
          <w:tcPr>
            <w:tcW w:w="3119" w:type="dxa"/>
            <w:vAlign w:val="center"/>
          </w:tcPr>
          <w:p w14:paraId="55A47D1E" w14:textId="77777777" w:rsidR="00B00696" w:rsidRPr="004D7A46" w:rsidRDefault="00B00696" w:rsidP="007C4161">
            <w:pPr>
              <w:adjustRightInd w:val="0"/>
              <w:snapToGrid w:val="0"/>
              <w:spacing w:line="360" w:lineRule="auto"/>
              <w:jc w:val="left"/>
              <w:rPr>
                <w:kern w:val="0"/>
                <w:szCs w:val="21"/>
              </w:rPr>
            </w:pPr>
            <w:r>
              <w:rPr>
                <w:rFonts w:hint="eastAsia"/>
              </w:rPr>
              <w:t xml:space="preserve">1.2.1.1 </w:t>
            </w:r>
            <w:r>
              <w:rPr>
                <w:rFonts w:hint="eastAsia"/>
              </w:rPr>
              <w:t>提供</w:t>
            </w:r>
            <w:r>
              <w:rPr>
                <w:rFonts w:hint="eastAsia"/>
              </w:rPr>
              <w:t>C/C++/C#/Network API</w:t>
            </w:r>
            <w:r>
              <w:rPr>
                <w:rFonts w:hint="eastAsia"/>
              </w:rPr>
              <w:t>可以控制生物电采集，设置频率，设置带通，设置陷波，接收数字输入，生成输出，控制刺激时序；</w:t>
            </w:r>
          </w:p>
        </w:tc>
        <w:tc>
          <w:tcPr>
            <w:tcW w:w="1275" w:type="dxa"/>
          </w:tcPr>
          <w:p w14:paraId="59DD9AC4" w14:textId="77777777" w:rsidR="00B00696" w:rsidRDefault="00B00696" w:rsidP="007C4161">
            <w:pPr>
              <w:adjustRightInd w:val="0"/>
              <w:snapToGrid w:val="0"/>
              <w:spacing w:line="360" w:lineRule="auto"/>
              <w:jc w:val="left"/>
            </w:pPr>
          </w:p>
        </w:tc>
        <w:tc>
          <w:tcPr>
            <w:tcW w:w="1275" w:type="dxa"/>
          </w:tcPr>
          <w:p w14:paraId="3282B442" w14:textId="77777777" w:rsidR="00B00696" w:rsidRDefault="00B00696" w:rsidP="007C4161">
            <w:pPr>
              <w:adjustRightInd w:val="0"/>
              <w:snapToGrid w:val="0"/>
              <w:spacing w:line="360" w:lineRule="auto"/>
              <w:jc w:val="left"/>
            </w:pPr>
          </w:p>
        </w:tc>
        <w:tc>
          <w:tcPr>
            <w:tcW w:w="1275" w:type="dxa"/>
          </w:tcPr>
          <w:p w14:paraId="2D365B84" w14:textId="6C772992" w:rsidR="00B00696" w:rsidRDefault="00B00696" w:rsidP="007C4161">
            <w:pPr>
              <w:adjustRightInd w:val="0"/>
              <w:snapToGrid w:val="0"/>
              <w:spacing w:line="360" w:lineRule="auto"/>
              <w:jc w:val="left"/>
            </w:pPr>
          </w:p>
        </w:tc>
      </w:tr>
      <w:tr w:rsidR="00B00696" w:rsidRPr="00EA2F45" w14:paraId="49EA3586" w14:textId="196197B2" w:rsidTr="00B00696">
        <w:trPr>
          <w:trHeight w:val="525"/>
        </w:trPr>
        <w:tc>
          <w:tcPr>
            <w:tcW w:w="558" w:type="dxa"/>
            <w:vMerge/>
            <w:vAlign w:val="center"/>
          </w:tcPr>
          <w:p w14:paraId="77EEFF0F" w14:textId="77777777" w:rsidR="00B00696" w:rsidRPr="00EA2F45" w:rsidRDefault="00B00696" w:rsidP="007C4161">
            <w:pPr>
              <w:jc w:val="center"/>
              <w:rPr>
                <w:b/>
                <w:szCs w:val="21"/>
              </w:rPr>
            </w:pPr>
          </w:p>
        </w:tc>
        <w:tc>
          <w:tcPr>
            <w:tcW w:w="992" w:type="dxa"/>
            <w:vMerge/>
            <w:vAlign w:val="center"/>
          </w:tcPr>
          <w:p w14:paraId="26BBD04C" w14:textId="77777777" w:rsidR="00B00696" w:rsidRPr="00EA2F45" w:rsidRDefault="00B00696" w:rsidP="007C4161">
            <w:pPr>
              <w:jc w:val="center"/>
              <w:rPr>
                <w:b/>
                <w:szCs w:val="21"/>
              </w:rPr>
            </w:pPr>
          </w:p>
        </w:tc>
        <w:tc>
          <w:tcPr>
            <w:tcW w:w="3119" w:type="dxa"/>
            <w:vAlign w:val="center"/>
          </w:tcPr>
          <w:p w14:paraId="0E32B22E" w14:textId="77777777" w:rsidR="00B00696" w:rsidRPr="004D7A46" w:rsidRDefault="00B00696" w:rsidP="007C4161">
            <w:pPr>
              <w:adjustRightInd w:val="0"/>
              <w:snapToGrid w:val="0"/>
              <w:spacing w:line="360" w:lineRule="auto"/>
              <w:jc w:val="left"/>
              <w:rPr>
                <w:kern w:val="0"/>
                <w:szCs w:val="21"/>
              </w:rPr>
            </w:pPr>
            <w:r>
              <w:rPr>
                <w:rFonts w:hint="eastAsia"/>
              </w:rPr>
              <w:t xml:space="preserve">1.2.1.2 </w:t>
            </w:r>
            <w:r>
              <w:rPr>
                <w:rFonts w:hint="eastAsia"/>
              </w:rPr>
              <w:t>提供</w:t>
            </w:r>
            <w:r>
              <w:rPr>
                <w:rFonts w:hint="eastAsia"/>
              </w:rPr>
              <w:t>Matlab API</w:t>
            </w:r>
            <w:r>
              <w:rPr>
                <w:rFonts w:hint="eastAsia"/>
              </w:rPr>
              <w:t>可以控制生物电采集，设置频率，设置带通，设置陷波，接收数字输入，生成输出，控制刺激时序；</w:t>
            </w:r>
          </w:p>
        </w:tc>
        <w:tc>
          <w:tcPr>
            <w:tcW w:w="1275" w:type="dxa"/>
          </w:tcPr>
          <w:p w14:paraId="4E7F6BAD" w14:textId="77777777" w:rsidR="00B00696" w:rsidRDefault="00B00696" w:rsidP="007C4161">
            <w:pPr>
              <w:adjustRightInd w:val="0"/>
              <w:snapToGrid w:val="0"/>
              <w:spacing w:line="360" w:lineRule="auto"/>
              <w:jc w:val="left"/>
            </w:pPr>
          </w:p>
        </w:tc>
        <w:tc>
          <w:tcPr>
            <w:tcW w:w="1275" w:type="dxa"/>
          </w:tcPr>
          <w:p w14:paraId="471F93AA" w14:textId="77777777" w:rsidR="00B00696" w:rsidRDefault="00B00696" w:rsidP="007C4161">
            <w:pPr>
              <w:adjustRightInd w:val="0"/>
              <w:snapToGrid w:val="0"/>
              <w:spacing w:line="360" w:lineRule="auto"/>
              <w:jc w:val="left"/>
            </w:pPr>
          </w:p>
        </w:tc>
        <w:tc>
          <w:tcPr>
            <w:tcW w:w="1275" w:type="dxa"/>
          </w:tcPr>
          <w:p w14:paraId="500538BE" w14:textId="5B4A294F" w:rsidR="00B00696" w:rsidRDefault="00B00696" w:rsidP="007C4161">
            <w:pPr>
              <w:adjustRightInd w:val="0"/>
              <w:snapToGrid w:val="0"/>
              <w:spacing w:line="360" w:lineRule="auto"/>
              <w:jc w:val="left"/>
            </w:pPr>
          </w:p>
        </w:tc>
      </w:tr>
      <w:tr w:rsidR="00B00696" w:rsidRPr="00EA2F45" w14:paraId="37077A87" w14:textId="735EA9E3" w:rsidTr="00B00696">
        <w:trPr>
          <w:trHeight w:val="525"/>
        </w:trPr>
        <w:tc>
          <w:tcPr>
            <w:tcW w:w="558" w:type="dxa"/>
            <w:vMerge/>
            <w:vAlign w:val="center"/>
          </w:tcPr>
          <w:p w14:paraId="391432F7" w14:textId="77777777" w:rsidR="00B00696" w:rsidRPr="00EA2F45" w:rsidRDefault="00B00696" w:rsidP="007C4161">
            <w:pPr>
              <w:jc w:val="center"/>
              <w:rPr>
                <w:b/>
                <w:szCs w:val="21"/>
              </w:rPr>
            </w:pPr>
          </w:p>
        </w:tc>
        <w:tc>
          <w:tcPr>
            <w:tcW w:w="992" w:type="dxa"/>
            <w:vMerge/>
            <w:vAlign w:val="center"/>
          </w:tcPr>
          <w:p w14:paraId="56F40D0A" w14:textId="77777777" w:rsidR="00B00696" w:rsidRPr="00EA2F45" w:rsidRDefault="00B00696" w:rsidP="007C4161">
            <w:pPr>
              <w:jc w:val="center"/>
              <w:rPr>
                <w:b/>
                <w:szCs w:val="21"/>
              </w:rPr>
            </w:pPr>
          </w:p>
        </w:tc>
        <w:tc>
          <w:tcPr>
            <w:tcW w:w="3119" w:type="dxa"/>
            <w:vAlign w:val="center"/>
          </w:tcPr>
          <w:p w14:paraId="6BA51445" w14:textId="77777777" w:rsidR="00B00696" w:rsidRPr="004D7A46" w:rsidRDefault="00B00696" w:rsidP="007C4161">
            <w:pPr>
              <w:adjustRightInd w:val="0"/>
              <w:snapToGrid w:val="0"/>
              <w:spacing w:line="360" w:lineRule="auto"/>
              <w:jc w:val="left"/>
              <w:rPr>
                <w:kern w:val="0"/>
                <w:szCs w:val="21"/>
              </w:rPr>
            </w:pPr>
            <w:r>
              <w:rPr>
                <w:rFonts w:hint="eastAsia"/>
              </w:rPr>
              <w:t xml:space="preserve">1.2.1.3 </w:t>
            </w:r>
            <w:r>
              <w:rPr>
                <w:rFonts w:hint="eastAsia"/>
              </w:rPr>
              <w:t>提供</w:t>
            </w:r>
            <w:r>
              <w:rPr>
                <w:rFonts w:hint="eastAsia"/>
              </w:rPr>
              <w:t>Python API</w:t>
            </w:r>
            <w:r>
              <w:rPr>
                <w:rFonts w:hint="eastAsia"/>
              </w:rPr>
              <w:t>可以控制生物电采集，设置频率，设置带通，设置陷波，接收数字输入，生成输出，控制刺激时序，动态绘制脑电信号图像；</w:t>
            </w:r>
          </w:p>
        </w:tc>
        <w:tc>
          <w:tcPr>
            <w:tcW w:w="1275" w:type="dxa"/>
          </w:tcPr>
          <w:p w14:paraId="41D94C0D" w14:textId="77777777" w:rsidR="00B00696" w:rsidRDefault="00B00696" w:rsidP="007C4161">
            <w:pPr>
              <w:adjustRightInd w:val="0"/>
              <w:snapToGrid w:val="0"/>
              <w:spacing w:line="360" w:lineRule="auto"/>
              <w:jc w:val="left"/>
            </w:pPr>
          </w:p>
        </w:tc>
        <w:tc>
          <w:tcPr>
            <w:tcW w:w="1275" w:type="dxa"/>
          </w:tcPr>
          <w:p w14:paraId="7E1D80F5" w14:textId="77777777" w:rsidR="00B00696" w:rsidRDefault="00B00696" w:rsidP="007C4161">
            <w:pPr>
              <w:adjustRightInd w:val="0"/>
              <w:snapToGrid w:val="0"/>
              <w:spacing w:line="360" w:lineRule="auto"/>
              <w:jc w:val="left"/>
            </w:pPr>
          </w:p>
        </w:tc>
        <w:tc>
          <w:tcPr>
            <w:tcW w:w="1275" w:type="dxa"/>
          </w:tcPr>
          <w:p w14:paraId="11A853A4" w14:textId="2170C40A" w:rsidR="00B00696" w:rsidRDefault="00B00696" w:rsidP="007C4161">
            <w:pPr>
              <w:adjustRightInd w:val="0"/>
              <w:snapToGrid w:val="0"/>
              <w:spacing w:line="360" w:lineRule="auto"/>
              <w:jc w:val="left"/>
            </w:pPr>
          </w:p>
        </w:tc>
      </w:tr>
      <w:tr w:rsidR="00B00696" w:rsidRPr="00EA2F45" w14:paraId="562BD12F" w14:textId="019D7CE5" w:rsidTr="00B00696">
        <w:trPr>
          <w:trHeight w:val="525"/>
        </w:trPr>
        <w:tc>
          <w:tcPr>
            <w:tcW w:w="558" w:type="dxa"/>
            <w:vMerge/>
            <w:vAlign w:val="center"/>
          </w:tcPr>
          <w:p w14:paraId="34F45068" w14:textId="77777777" w:rsidR="00B00696" w:rsidRPr="00EA2F45" w:rsidRDefault="00B00696" w:rsidP="007C4161">
            <w:pPr>
              <w:jc w:val="center"/>
              <w:rPr>
                <w:b/>
                <w:szCs w:val="21"/>
              </w:rPr>
            </w:pPr>
          </w:p>
        </w:tc>
        <w:tc>
          <w:tcPr>
            <w:tcW w:w="992" w:type="dxa"/>
            <w:vMerge/>
            <w:vAlign w:val="center"/>
          </w:tcPr>
          <w:p w14:paraId="1BBD6493" w14:textId="77777777" w:rsidR="00B00696" w:rsidRPr="00EA2F45" w:rsidRDefault="00B00696" w:rsidP="007C4161">
            <w:pPr>
              <w:jc w:val="center"/>
              <w:rPr>
                <w:b/>
                <w:szCs w:val="21"/>
              </w:rPr>
            </w:pPr>
          </w:p>
        </w:tc>
        <w:tc>
          <w:tcPr>
            <w:tcW w:w="3119" w:type="dxa"/>
            <w:vAlign w:val="center"/>
          </w:tcPr>
          <w:p w14:paraId="4BC8171F" w14:textId="77777777" w:rsidR="00B00696" w:rsidRPr="004D7A46" w:rsidRDefault="00B00696" w:rsidP="007C4161">
            <w:pPr>
              <w:adjustRightInd w:val="0"/>
              <w:snapToGrid w:val="0"/>
              <w:spacing w:line="360" w:lineRule="auto"/>
              <w:jc w:val="left"/>
              <w:rPr>
                <w:kern w:val="0"/>
                <w:szCs w:val="21"/>
              </w:rPr>
            </w:pPr>
            <w:r>
              <w:rPr>
                <w:rFonts w:hint="eastAsia"/>
              </w:rPr>
              <w:t xml:space="preserve">1.2.1.4 </w:t>
            </w:r>
            <w:r>
              <w:rPr>
                <w:rFonts w:hint="eastAsia"/>
              </w:rPr>
              <w:t>支持动态可视化采集，自由选择观测通道，调整幅值；</w:t>
            </w:r>
          </w:p>
        </w:tc>
        <w:tc>
          <w:tcPr>
            <w:tcW w:w="1275" w:type="dxa"/>
          </w:tcPr>
          <w:p w14:paraId="7589193C" w14:textId="77777777" w:rsidR="00B00696" w:rsidRDefault="00B00696" w:rsidP="007C4161">
            <w:pPr>
              <w:adjustRightInd w:val="0"/>
              <w:snapToGrid w:val="0"/>
              <w:spacing w:line="360" w:lineRule="auto"/>
              <w:jc w:val="left"/>
            </w:pPr>
          </w:p>
        </w:tc>
        <w:tc>
          <w:tcPr>
            <w:tcW w:w="1275" w:type="dxa"/>
          </w:tcPr>
          <w:p w14:paraId="26D2E237" w14:textId="77777777" w:rsidR="00B00696" w:rsidRDefault="00B00696" w:rsidP="007C4161">
            <w:pPr>
              <w:adjustRightInd w:val="0"/>
              <w:snapToGrid w:val="0"/>
              <w:spacing w:line="360" w:lineRule="auto"/>
              <w:jc w:val="left"/>
            </w:pPr>
          </w:p>
        </w:tc>
        <w:tc>
          <w:tcPr>
            <w:tcW w:w="1275" w:type="dxa"/>
          </w:tcPr>
          <w:p w14:paraId="11CD0728" w14:textId="4CE9223A" w:rsidR="00B00696" w:rsidRDefault="00B00696" w:rsidP="007C4161">
            <w:pPr>
              <w:adjustRightInd w:val="0"/>
              <w:snapToGrid w:val="0"/>
              <w:spacing w:line="360" w:lineRule="auto"/>
              <w:jc w:val="left"/>
            </w:pPr>
          </w:p>
        </w:tc>
      </w:tr>
      <w:tr w:rsidR="00B00696" w:rsidRPr="00EA2F45" w14:paraId="4A5DB703" w14:textId="01983239" w:rsidTr="00B00696">
        <w:trPr>
          <w:trHeight w:val="525"/>
        </w:trPr>
        <w:tc>
          <w:tcPr>
            <w:tcW w:w="558" w:type="dxa"/>
            <w:vMerge/>
            <w:vAlign w:val="center"/>
          </w:tcPr>
          <w:p w14:paraId="6A04D881" w14:textId="77777777" w:rsidR="00B00696" w:rsidRPr="00EA2F45" w:rsidRDefault="00B00696" w:rsidP="007C4161">
            <w:pPr>
              <w:jc w:val="center"/>
              <w:rPr>
                <w:b/>
                <w:szCs w:val="21"/>
              </w:rPr>
            </w:pPr>
          </w:p>
        </w:tc>
        <w:tc>
          <w:tcPr>
            <w:tcW w:w="992" w:type="dxa"/>
            <w:vMerge/>
            <w:vAlign w:val="center"/>
          </w:tcPr>
          <w:p w14:paraId="56F2C44C" w14:textId="77777777" w:rsidR="00B00696" w:rsidRPr="00EA2F45" w:rsidRDefault="00B00696" w:rsidP="007C4161">
            <w:pPr>
              <w:jc w:val="center"/>
              <w:rPr>
                <w:b/>
                <w:szCs w:val="21"/>
              </w:rPr>
            </w:pPr>
          </w:p>
        </w:tc>
        <w:tc>
          <w:tcPr>
            <w:tcW w:w="3119" w:type="dxa"/>
            <w:vAlign w:val="center"/>
          </w:tcPr>
          <w:p w14:paraId="3A6185FB" w14:textId="77777777" w:rsidR="00B00696" w:rsidRPr="004D7A46" w:rsidRDefault="00B00696" w:rsidP="007C4161">
            <w:pPr>
              <w:adjustRightInd w:val="0"/>
              <w:snapToGrid w:val="0"/>
              <w:spacing w:line="360" w:lineRule="auto"/>
              <w:jc w:val="left"/>
              <w:rPr>
                <w:kern w:val="0"/>
                <w:szCs w:val="21"/>
              </w:rPr>
            </w:pPr>
            <w:r>
              <w:rPr>
                <w:rFonts w:hint="eastAsia"/>
              </w:rPr>
              <w:t>▲</w:t>
            </w:r>
            <w:r>
              <w:rPr>
                <w:rFonts w:hint="eastAsia"/>
              </w:rPr>
              <w:t xml:space="preserve">1.2.1.5 </w:t>
            </w:r>
            <w:r>
              <w:rPr>
                <w:rFonts w:hint="eastAsia"/>
              </w:rPr>
              <w:t>允许一台</w:t>
            </w:r>
            <w:r>
              <w:rPr>
                <w:rFonts w:hint="eastAsia"/>
              </w:rPr>
              <w:t>PC</w:t>
            </w:r>
            <w:r>
              <w:rPr>
                <w:rFonts w:hint="eastAsia"/>
              </w:rPr>
              <w:t>控制多台设备，允许多台</w:t>
            </w:r>
            <w:r>
              <w:rPr>
                <w:rFonts w:hint="eastAsia"/>
              </w:rPr>
              <w:t>PC</w:t>
            </w:r>
            <w:r>
              <w:rPr>
                <w:rFonts w:hint="eastAsia"/>
              </w:rPr>
              <w:t>控制一台设备。</w:t>
            </w:r>
          </w:p>
        </w:tc>
        <w:tc>
          <w:tcPr>
            <w:tcW w:w="1275" w:type="dxa"/>
          </w:tcPr>
          <w:p w14:paraId="590384EC" w14:textId="77777777" w:rsidR="00B00696" w:rsidRDefault="00B00696" w:rsidP="007C4161">
            <w:pPr>
              <w:adjustRightInd w:val="0"/>
              <w:snapToGrid w:val="0"/>
              <w:spacing w:line="360" w:lineRule="auto"/>
              <w:jc w:val="left"/>
            </w:pPr>
          </w:p>
        </w:tc>
        <w:tc>
          <w:tcPr>
            <w:tcW w:w="1275" w:type="dxa"/>
          </w:tcPr>
          <w:p w14:paraId="595A68C0" w14:textId="77777777" w:rsidR="00B00696" w:rsidRDefault="00B00696" w:rsidP="007C4161">
            <w:pPr>
              <w:adjustRightInd w:val="0"/>
              <w:snapToGrid w:val="0"/>
              <w:spacing w:line="360" w:lineRule="auto"/>
              <w:jc w:val="left"/>
            </w:pPr>
          </w:p>
        </w:tc>
        <w:tc>
          <w:tcPr>
            <w:tcW w:w="1275" w:type="dxa"/>
          </w:tcPr>
          <w:p w14:paraId="46CB6586" w14:textId="033D14FA" w:rsidR="00B00696" w:rsidRDefault="00B00696" w:rsidP="007C4161">
            <w:pPr>
              <w:adjustRightInd w:val="0"/>
              <w:snapToGrid w:val="0"/>
              <w:spacing w:line="360" w:lineRule="auto"/>
              <w:jc w:val="left"/>
            </w:pPr>
          </w:p>
        </w:tc>
      </w:tr>
      <w:tr w:rsidR="00B00696" w:rsidRPr="00EA2F45" w14:paraId="45800CD6" w14:textId="04029958" w:rsidTr="00B00696">
        <w:trPr>
          <w:trHeight w:val="525"/>
        </w:trPr>
        <w:tc>
          <w:tcPr>
            <w:tcW w:w="558" w:type="dxa"/>
            <w:vMerge/>
            <w:vAlign w:val="center"/>
          </w:tcPr>
          <w:p w14:paraId="0842DD36" w14:textId="77777777" w:rsidR="00B00696" w:rsidRPr="00EA2F45" w:rsidRDefault="00B00696" w:rsidP="007C4161">
            <w:pPr>
              <w:jc w:val="center"/>
              <w:rPr>
                <w:b/>
                <w:szCs w:val="21"/>
              </w:rPr>
            </w:pPr>
          </w:p>
        </w:tc>
        <w:tc>
          <w:tcPr>
            <w:tcW w:w="992" w:type="dxa"/>
            <w:vMerge/>
            <w:vAlign w:val="center"/>
          </w:tcPr>
          <w:p w14:paraId="082D2268" w14:textId="77777777" w:rsidR="00B00696" w:rsidRPr="00EA2F45" w:rsidRDefault="00B00696" w:rsidP="007C4161">
            <w:pPr>
              <w:jc w:val="center"/>
              <w:rPr>
                <w:b/>
                <w:szCs w:val="21"/>
              </w:rPr>
            </w:pPr>
          </w:p>
        </w:tc>
        <w:tc>
          <w:tcPr>
            <w:tcW w:w="3119" w:type="dxa"/>
            <w:vAlign w:val="center"/>
          </w:tcPr>
          <w:p w14:paraId="468DB5B0" w14:textId="77777777" w:rsidR="00B00696" w:rsidRPr="004D7A46" w:rsidRDefault="00B00696" w:rsidP="007C4161">
            <w:pPr>
              <w:adjustRightInd w:val="0"/>
              <w:snapToGrid w:val="0"/>
              <w:spacing w:line="360" w:lineRule="auto"/>
              <w:jc w:val="left"/>
              <w:rPr>
                <w:kern w:val="0"/>
                <w:szCs w:val="21"/>
              </w:rPr>
            </w:pPr>
            <w:r>
              <w:rPr>
                <w:rFonts w:hint="eastAsia"/>
              </w:rPr>
              <w:t xml:space="preserve">1.2.2 </w:t>
            </w:r>
            <w:r>
              <w:rPr>
                <w:rFonts w:hint="eastAsia"/>
              </w:rPr>
              <w:t>可视化交互采集软件：</w:t>
            </w:r>
          </w:p>
        </w:tc>
        <w:tc>
          <w:tcPr>
            <w:tcW w:w="1275" w:type="dxa"/>
          </w:tcPr>
          <w:p w14:paraId="1BED993E" w14:textId="77777777" w:rsidR="00B00696" w:rsidRDefault="00B00696" w:rsidP="007C4161">
            <w:pPr>
              <w:adjustRightInd w:val="0"/>
              <w:snapToGrid w:val="0"/>
              <w:spacing w:line="360" w:lineRule="auto"/>
              <w:jc w:val="left"/>
            </w:pPr>
          </w:p>
        </w:tc>
        <w:tc>
          <w:tcPr>
            <w:tcW w:w="1275" w:type="dxa"/>
          </w:tcPr>
          <w:p w14:paraId="279CBDA4" w14:textId="77777777" w:rsidR="00B00696" w:rsidRDefault="00B00696" w:rsidP="007C4161">
            <w:pPr>
              <w:adjustRightInd w:val="0"/>
              <w:snapToGrid w:val="0"/>
              <w:spacing w:line="360" w:lineRule="auto"/>
              <w:jc w:val="left"/>
            </w:pPr>
          </w:p>
        </w:tc>
        <w:tc>
          <w:tcPr>
            <w:tcW w:w="1275" w:type="dxa"/>
          </w:tcPr>
          <w:p w14:paraId="72C16928" w14:textId="7C7174DA" w:rsidR="00B00696" w:rsidRDefault="00B00696" w:rsidP="007C4161">
            <w:pPr>
              <w:adjustRightInd w:val="0"/>
              <w:snapToGrid w:val="0"/>
              <w:spacing w:line="360" w:lineRule="auto"/>
              <w:jc w:val="left"/>
            </w:pPr>
          </w:p>
        </w:tc>
      </w:tr>
      <w:tr w:rsidR="00B00696" w:rsidRPr="00EA2F45" w14:paraId="7D80DC16" w14:textId="00EC1979" w:rsidTr="00B00696">
        <w:trPr>
          <w:trHeight w:val="525"/>
        </w:trPr>
        <w:tc>
          <w:tcPr>
            <w:tcW w:w="558" w:type="dxa"/>
            <w:vMerge/>
            <w:vAlign w:val="center"/>
          </w:tcPr>
          <w:p w14:paraId="5C7936CC" w14:textId="77777777" w:rsidR="00B00696" w:rsidRPr="00EA2F45" w:rsidRDefault="00B00696" w:rsidP="007C4161">
            <w:pPr>
              <w:jc w:val="center"/>
              <w:rPr>
                <w:b/>
                <w:szCs w:val="21"/>
              </w:rPr>
            </w:pPr>
          </w:p>
        </w:tc>
        <w:tc>
          <w:tcPr>
            <w:tcW w:w="992" w:type="dxa"/>
            <w:vMerge/>
            <w:vAlign w:val="center"/>
          </w:tcPr>
          <w:p w14:paraId="31380DC5" w14:textId="77777777" w:rsidR="00B00696" w:rsidRPr="00EA2F45" w:rsidRDefault="00B00696" w:rsidP="007C4161">
            <w:pPr>
              <w:jc w:val="center"/>
              <w:rPr>
                <w:b/>
                <w:szCs w:val="21"/>
              </w:rPr>
            </w:pPr>
          </w:p>
        </w:tc>
        <w:tc>
          <w:tcPr>
            <w:tcW w:w="3119" w:type="dxa"/>
            <w:vAlign w:val="center"/>
          </w:tcPr>
          <w:p w14:paraId="4E751A5A" w14:textId="77777777" w:rsidR="00B00696" w:rsidRPr="004D7A46" w:rsidRDefault="00B00696" w:rsidP="007C4161">
            <w:pPr>
              <w:adjustRightInd w:val="0"/>
              <w:snapToGrid w:val="0"/>
              <w:jc w:val="left"/>
              <w:rPr>
                <w:kern w:val="0"/>
                <w:szCs w:val="21"/>
              </w:rPr>
            </w:pPr>
            <w:r>
              <w:rPr>
                <w:rFonts w:hint="eastAsia"/>
              </w:rPr>
              <w:t xml:space="preserve">1.2.2.1 </w:t>
            </w:r>
            <w:r>
              <w:rPr>
                <w:rFonts w:hint="eastAsia"/>
              </w:rPr>
              <w:t>多种生物信号的监视和记录，幅值可调；</w:t>
            </w:r>
          </w:p>
        </w:tc>
        <w:tc>
          <w:tcPr>
            <w:tcW w:w="1275" w:type="dxa"/>
          </w:tcPr>
          <w:p w14:paraId="3400FB85" w14:textId="77777777" w:rsidR="00B00696" w:rsidRDefault="00B00696" w:rsidP="007C4161">
            <w:pPr>
              <w:adjustRightInd w:val="0"/>
              <w:snapToGrid w:val="0"/>
              <w:jc w:val="left"/>
            </w:pPr>
          </w:p>
        </w:tc>
        <w:tc>
          <w:tcPr>
            <w:tcW w:w="1275" w:type="dxa"/>
          </w:tcPr>
          <w:p w14:paraId="5901699D" w14:textId="77777777" w:rsidR="00B00696" w:rsidRDefault="00B00696" w:rsidP="007C4161">
            <w:pPr>
              <w:adjustRightInd w:val="0"/>
              <w:snapToGrid w:val="0"/>
              <w:jc w:val="left"/>
            </w:pPr>
          </w:p>
        </w:tc>
        <w:tc>
          <w:tcPr>
            <w:tcW w:w="1275" w:type="dxa"/>
          </w:tcPr>
          <w:p w14:paraId="7C99E6D5" w14:textId="43240C87" w:rsidR="00B00696" w:rsidRDefault="00B00696" w:rsidP="007C4161">
            <w:pPr>
              <w:adjustRightInd w:val="0"/>
              <w:snapToGrid w:val="0"/>
              <w:jc w:val="left"/>
            </w:pPr>
          </w:p>
        </w:tc>
      </w:tr>
      <w:tr w:rsidR="00B00696" w:rsidRPr="00EA2F45" w14:paraId="450922BE" w14:textId="37397C35" w:rsidTr="00B00696">
        <w:trPr>
          <w:trHeight w:val="525"/>
        </w:trPr>
        <w:tc>
          <w:tcPr>
            <w:tcW w:w="558" w:type="dxa"/>
            <w:vMerge/>
            <w:vAlign w:val="center"/>
          </w:tcPr>
          <w:p w14:paraId="53883FB0" w14:textId="77777777" w:rsidR="00B00696" w:rsidRPr="00EA2F45" w:rsidRDefault="00B00696" w:rsidP="007C4161">
            <w:pPr>
              <w:jc w:val="center"/>
              <w:rPr>
                <w:b/>
                <w:szCs w:val="21"/>
              </w:rPr>
            </w:pPr>
          </w:p>
        </w:tc>
        <w:tc>
          <w:tcPr>
            <w:tcW w:w="992" w:type="dxa"/>
            <w:vMerge/>
            <w:vAlign w:val="center"/>
          </w:tcPr>
          <w:p w14:paraId="2D001AFB" w14:textId="77777777" w:rsidR="00B00696" w:rsidRPr="00EA2F45" w:rsidRDefault="00B00696" w:rsidP="007C4161">
            <w:pPr>
              <w:jc w:val="center"/>
              <w:rPr>
                <w:b/>
                <w:szCs w:val="21"/>
              </w:rPr>
            </w:pPr>
          </w:p>
        </w:tc>
        <w:tc>
          <w:tcPr>
            <w:tcW w:w="3119" w:type="dxa"/>
            <w:vAlign w:val="center"/>
          </w:tcPr>
          <w:p w14:paraId="7817D311" w14:textId="77777777" w:rsidR="00B00696" w:rsidRPr="004D7A46" w:rsidRDefault="00B00696" w:rsidP="007C4161">
            <w:pPr>
              <w:adjustRightInd w:val="0"/>
              <w:snapToGrid w:val="0"/>
              <w:spacing w:line="360" w:lineRule="auto"/>
              <w:jc w:val="left"/>
              <w:rPr>
                <w:kern w:val="0"/>
                <w:szCs w:val="21"/>
              </w:rPr>
            </w:pPr>
            <w:r>
              <w:rPr>
                <w:rFonts w:hint="eastAsia"/>
              </w:rPr>
              <w:t xml:space="preserve">1.2.2.2 </w:t>
            </w:r>
            <w:r>
              <w:rPr>
                <w:rFonts w:hint="eastAsia"/>
              </w:rPr>
              <w:t>同步记录生物信号、触发信号和视频（视频脑电功</w:t>
            </w:r>
            <w:r>
              <w:rPr>
                <w:rFonts w:hint="eastAsia"/>
              </w:rPr>
              <w:lastRenderedPageBreak/>
              <w:t>能）；</w:t>
            </w:r>
          </w:p>
        </w:tc>
        <w:tc>
          <w:tcPr>
            <w:tcW w:w="1275" w:type="dxa"/>
          </w:tcPr>
          <w:p w14:paraId="23053624" w14:textId="77777777" w:rsidR="00B00696" w:rsidRDefault="00B00696" w:rsidP="007C4161">
            <w:pPr>
              <w:adjustRightInd w:val="0"/>
              <w:snapToGrid w:val="0"/>
              <w:spacing w:line="360" w:lineRule="auto"/>
              <w:jc w:val="left"/>
            </w:pPr>
          </w:p>
        </w:tc>
        <w:tc>
          <w:tcPr>
            <w:tcW w:w="1275" w:type="dxa"/>
          </w:tcPr>
          <w:p w14:paraId="223CE8ED" w14:textId="77777777" w:rsidR="00B00696" w:rsidRDefault="00B00696" w:rsidP="007C4161">
            <w:pPr>
              <w:adjustRightInd w:val="0"/>
              <w:snapToGrid w:val="0"/>
              <w:spacing w:line="360" w:lineRule="auto"/>
              <w:jc w:val="left"/>
            </w:pPr>
          </w:p>
        </w:tc>
        <w:tc>
          <w:tcPr>
            <w:tcW w:w="1275" w:type="dxa"/>
          </w:tcPr>
          <w:p w14:paraId="335EC1D0" w14:textId="263D8C52" w:rsidR="00B00696" w:rsidRDefault="00B00696" w:rsidP="007C4161">
            <w:pPr>
              <w:adjustRightInd w:val="0"/>
              <w:snapToGrid w:val="0"/>
              <w:spacing w:line="360" w:lineRule="auto"/>
              <w:jc w:val="left"/>
            </w:pPr>
          </w:p>
        </w:tc>
      </w:tr>
      <w:tr w:rsidR="00B00696" w:rsidRPr="00EA2F45" w14:paraId="28F4D440" w14:textId="553E2A1E" w:rsidTr="00B00696">
        <w:trPr>
          <w:trHeight w:val="525"/>
        </w:trPr>
        <w:tc>
          <w:tcPr>
            <w:tcW w:w="558" w:type="dxa"/>
            <w:vMerge/>
            <w:vAlign w:val="center"/>
          </w:tcPr>
          <w:p w14:paraId="0A86BEB3" w14:textId="77777777" w:rsidR="00B00696" w:rsidRPr="00EA2F45" w:rsidRDefault="00B00696" w:rsidP="007C4161">
            <w:pPr>
              <w:jc w:val="center"/>
              <w:rPr>
                <w:b/>
                <w:szCs w:val="21"/>
              </w:rPr>
            </w:pPr>
          </w:p>
        </w:tc>
        <w:tc>
          <w:tcPr>
            <w:tcW w:w="992" w:type="dxa"/>
            <w:vMerge/>
            <w:vAlign w:val="center"/>
          </w:tcPr>
          <w:p w14:paraId="6E4E8D2D" w14:textId="77777777" w:rsidR="00B00696" w:rsidRPr="00EA2F45" w:rsidRDefault="00B00696" w:rsidP="007C4161">
            <w:pPr>
              <w:jc w:val="center"/>
              <w:rPr>
                <w:b/>
                <w:szCs w:val="21"/>
              </w:rPr>
            </w:pPr>
          </w:p>
        </w:tc>
        <w:tc>
          <w:tcPr>
            <w:tcW w:w="3119" w:type="dxa"/>
            <w:vAlign w:val="center"/>
          </w:tcPr>
          <w:p w14:paraId="568AE15F" w14:textId="77777777" w:rsidR="00B00696" w:rsidRPr="004D7A46" w:rsidRDefault="00B00696" w:rsidP="007C4161">
            <w:pPr>
              <w:adjustRightInd w:val="0"/>
              <w:snapToGrid w:val="0"/>
              <w:spacing w:line="360" w:lineRule="auto"/>
              <w:jc w:val="left"/>
              <w:rPr>
                <w:kern w:val="0"/>
                <w:szCs w:val="21"/>
              </w:rPr>
            </w:pPr>
            <w:r>
              <w:rPr>
                <w:rFonts w:hint="eastAsia"/>
              </w:rPr>
              <w:t xml:space="preserve">1.2.2.3 </w:t>
            </w:r>
            <w:r>
              <w:rPr>
                <w:rFonts w:hint="eastAsia"/>
              </w:rPr>
              <w:t>支持硬件参数设置（采样率、带通滤波、参考电极设定）；</w:t>
            </w:r>
          </w:p>
        </w:tc>
        <w:tc>
          <w:tcPr>
            <w:tcW w:w="1275" w:type="dxa"/>
          </w:tcPr>
          <w:p w14:paraId="45FA4C10" w14:textId="77777777" w:rsidR="00B00696" w:rsidRDefault="00B00696" w:rsidP="007C4161">
            <w:pPr>
              <w:adjustRightInd w:val="0"/>
              <w:snapToGrid w:val="0"/>
              <w:spacing w:line="360" w:lineRule="auto"/>
              <w:jc w:val="left"/>
            </w:pPr>
          </w:p>
        </w:tc>
        <w:tc>
          <w:tcPr>
            <w:tcW w:w="1275" w:type="dxa"/>
          </w:tcPr>
          <w:p w14:paraId="193ACA6A" w14:textId="77777777" w:rsidR="00B00696" w:rsidRDefault="00B00696" w:rsidP="007C4161">
            <w:pPr>
              <w:adjustRightInd w:val="0"/>
              <w:snapToGrid w:val="0"/>
              <w:spacing w:line="360" w:lineRule="auto"/>
              <w:jc w:val="left"/>
            </w:pPr>
          </w:p>
        </w:tc>
        <w:tc>
          <w:tcPr>
            <w:tcW w:w="1275" w:type="dxa"/>
          </w:tcPr>
          <w:p w14:paraId="4CE2ADC5" w14:textId="15C09C59" w:rsidR="00B00696" w:rsidRDefault="00B00696" w:rsidP="007C4161">
            <w:pPr>
              <w:adjustRightInd w:val="0"/>
              <w:snapToGrid w:val="0"/>
              <w:spacing w:line="360" w:lineRule="auto"/>
              <w:jc w:val="left"/>
            </w:pPr>
          </w:p>
        </w:tc>
      </w:tr>
      <w:tr w:rsidR="00B00696" w:rsidRPr="00EA2F45" w14:paraId="6908299A" w14:textId="2F31357C" w:rsidTr="00B00696">
        <w:trPr>
          <w:trHeight w:val="525"/>
        </w:trPr>
        <w:tc>
          <w:tcPr>
            <w:tcW w:w="558" w:type="dxa"/>
            <w:vMerge/>
            <w:vAlign w:val="center"/>
          </w:tcPr>
          <w:p w14:paraId="537F73D0" w14:textId="77777777" w:rsidR="00B00696" w:rsidRPr="00EA2F45" w:rsidRDefault="00B00696" w:rsidP="007C4161">
            <w:pPr>
              <w:jc w:val="center"/>
              <w:rPr>
                <w:b/>
                <w:szCs w:val="21"/>
              </w:rPr>
            </w:pPr>
          </w:p>
        </w:tc>
        <w:tc>
          <w:tcPr>
            <w:tcW w:w="992" w:type="dxa"/>
            <w:vMerge/>
            <w:vAlign w:val="center"/>
          </w:tcPr>
          <w:p w14:paraId="5B8AE739" w14:textId="77777777" w:rsidR="00B00696" w:rsidRPr="00EA2F45" w:rsidRDefault="00B00696" w:rsidP="007C4161">
            <w:pPr>
              <w:jc w:val="center"/>
              <w:rPr>
                <w:b/>
                <w:szCs w:val="21"/>
              </w:rPr>
            </w:pPr>
          </w:p>
        </w:tc>
        <w:tc>
          <w:tcPr>
            <w:tcW w:w="3119" w:type="dxa"/>
            <w:vAlign w:val="center"/>
          </w:tcPr>
          <w:p w14:paraId="7AD56ECA" w14:textId="77777777" w:rsidR="00B00696" w:rsidRPr="004D7A46" w:rsidRDefault="00B00696" w:rsidP="007C4161">
            <w:pPr>
              <w:adjustRightInd w:val="0"/>
              <w:snapToGrid w:val="0"/>
              <w:jc w:val="left"/>
              <w:rPr>
                <w:kern w:val="0"/>
                <w:szCs w:val="21"/>
              </w:rPr>
            </w:pPr>
            <w:r>
              <w:rPr>
                <w:rFonts w:hint="eastAsia"/>
              </w:rPr>
              <w:t xml:space="preserve">1.2.2.4 </w:t>
            </w:r>
            <w:r>
              <w:rPr>
                <w:rFonts w:hint="eastAsia"/>
              </w:rPr>
              <w:t>支持数据头信息和被试者信息的编辑；</w:t>
            </w:r>
          </w:p>
        </w:tc>
        <w:tc>
          <w:tcPr>
            <w:tcW w:w="1275" w:type="dxa"/>
          </w:tcPr>
          <w:p w14:paraId="234C601A" w14:textId="77777777" w:rsidR="00B00696" w:rsidRDefault="00B00696" w:rsidP="007C4161">
            <w:pPr>
              <w:adjustRightInd w:val="0"/>
              <w:snapToGrid w:val="0"/>
              <w:jc w:val="left"/>
            </w:pPr>
          </w:p>
        </w:tc>
        <w:tc>
          <w:tcPr>
            <w:tcW w:w="1275" w:type="dxa"/>
          </w:tcPr>
          <w:p w14:paraId="233BDF56" w14:textId="77777777" w:rsidR="00B00696" w:rsidRDefault="00B00696" w:rsidP="007C4161">
            <w:pPr>
              <w:adjustRightInd w:val="0"/>
              <w:snapToGrid w:val="0"/>
              <w:jc w:val="left"/>
            </w:pPr>
          </w:p>
        </w:tc>
        <w:tc>
          <w:tcPr>
            <w:tcW w:w="1275" w:type="dxa"/>
          </w:tcPr>
          <w:p w14:paraId="0DDDA480" w14:textId="7F74144E" w:rsidR="00B00696" w:rsidRDefault="00B00696" w:rsidP="007C4161">
            <w:pPr>
              <w:adjustRightInd w:val="0"/>
              <w:snapToGrid w:val="0"/>
              <w:jc w:val="left"/>
            </w:pPr>
          </w:p>
        </w:tc>
      </w:tr>
      <w:tr w:rsidR="00B00696" w:rsidRPr="00EA2F45" w14:paraId="4A4E758B" w14:textId="0AFC7CCC" w:rsidTr="00B00696">
        <w:trPr>
          <w:trHeight w:val="525"/>
        </w:trPr>
        <w:tc>
          <w:tcPr>
            <w:tcW w:w="558" w:type="dxa"/>
            <w:vMerge/>
            <w:vAlign w:val="center"/>
          </w:tcPr>
          <w:p w14:paraId="7930DA46" w14:textId="77777777" w:rsidR="00B00696" w:rsidRPr="00EA2F45" w:rsidRDefault="00B00696" w:rsidP="007C4161">
            <w:pPr>
              <w:jc w:val="center"/>
              <w:rPr>
                <w:b/>
                <w:szCs w:val="21"/>
              </w:rPr>
            </w:pPr>
          </w:p>
        </w:tc>
        <w:tc>
          <w:tcPr>
            <w:tcW w:w="992" w:type="dxa"/>
            <w:vMerge/>
            <w:vAlign w:val="center"/>
          </w:tcPr>
          <w:p w14:paraId="6232ADC2" w14:textId="77777777" w:rsidR="00B00696" w:rsidRPr="00EA2F45" w:rsidRDefault="00B00696" w:rsidP="007C4161">
            <w:pPr>
              <w:jc w:val="center"/>
              <w:rPr>
                <w:b/>
                <w:szCs w:val="21"/>
              </w:rPr>
            </w:pPr>
          </w:p>
        </w:tc>
        <w:tc>
          <w:tcPr>
            <w:tcW w:w="3119" w:type="dxa"/>
            <w:vAlign w:val="center"/>
          </w:tcPr>
          <w:p w14:paraId="4D40CEE8" w14:textId="77777777" w:rsidR="00B00696" w:rsidRPr="004D7A46" w:rsidRDefault="00B00696" w:rsidP="007C4161">
            <w:pPr>
              <w:adjustRightInd w:val="0"/>
              <w:snapToGrid w:val="0"/>
              <w:jc w:val="left"/>
              <w:rPr>
                <w:kern w:val="0"/>
                <w:szCs w:val="21"/>
              </w:rPr>
            </w:pPr>
            <w:r>
              <w:rPr>
                <w:rFonts w:hint="eastAsia"/>
              </w:rPr>
              <w:t xml:space="preserve">1.2.2.5 </w:t>
            </w:r>
            <w:r>
              <w:rPr>
                <w:rFonts w:hint="eastAsia"/>
              </w:rPr>
              <w:t>支持用户、管理员两种权限的操作；</w:t>
            </w:r>
          </w:p>
        </w:tc>
        <w:tc>
          <w:tcPr>
            <w:tcW w:w="1275" w:type="dxa"/>
          </w:tcPr>
          <w:p w14:paraId="20768938" w14:textId="77777777" w:rsidR="00B00696" w:rsidRDefault="00B00696" w:rsidP="007C4161">
            <w:pPr>
              <w:adjustRightInd w:val="0"/>
              <w:snapToGrid w:val="0"/>
              <w:jc w:val="left"/>
            </w:pPr>
          </w:p>
        </w:tc>
        <w:tc>
          <w:tcPr>
            <w:tcW w:w="1275" w:type="dxa"/>
          </w:tcPr>
          <w:p w14:paraId="0090602C" w14:textId="77777777" w:rsidR="00B00696" w:rsidRDefault="00B00696" w:rsidP="007C4161">
            <w:pPr>
              <w:adjustRightInd w:val="0"/>
              <w:snapToGrid w:val="0"/>
              <w:jc w:val="left"/>
            </w:pPr>
          </w:p>
        </w:tc>
        <w:tc>
          <w:tcPr>
            <w:tcW w:w="1275" w:type="dxa"/>
          </w:tcPr>
          <w:p w14:paraId="134C5DBA" w14:textId="4AF3A867" w:rsidR="00B00696" w:rsidRDefault="00B00696" w:rsidP="007C4161">
            <w:pPr>
              <w:adjustRightInd w:val="0"/>
              <w:snapToGrid w:val="0"/>
              <w:jc w:val="left"/>
            </w:pPr>
          </w:p>
        </w:tc>
      </w:tr>
      <w:tr w:rsidR="00B00696" w:rsidRPr="00EA2F45" w14:paraId="54699104" w14:textId="73B46436" w:rsidTr="00B00696">
        <w:trPr>
          <w:trHeight w:val="525"/>
        </w:trPr>
        <w:tc>
          <w:tcPr>
            <w:tcW w:w="558" w:type="dxa"/>
            <w:vMerge/>
            <w:vAlign w:val="center"/>
          </w:tcPr>
          <w:p w14:paraId="3F00387A" w14:textId="77777777" w:rsidR="00B00696" w:rsidRPr="00EA2F45" w:rsidRDefault="00B00696" w:rsidP="007C4161">
            <w:pPr>
              <w:jc w:val="center"/>
              <w:rPr>
                <w:b/>
                <w:szCs w:val="21"/>
              </w:rPr>
            </w:pPr>
          </w:p>
        </w:tc>
        <w:tc>
          <w:tcPr>
            <w:tcW w:w="992" w:type="dxa"/>
            <w:vMerge/>
            <w:vAlign w:val="center"/>
          </w:tcPr>
          <w:p w14:paraId="06837824" w14:textId="77777777" w:rsidR="00B00696" w:rsidRPr="00EA2F45" w:rsidRDefault="00B00696" w:rsidP="007C4161">
            <w:pPr>
              <w:jc w:val="center"/>
              <w:rPr>
                <w:b/>
                <w:szCs w:val="21"/>
              </w:rPr>
            </w:pPr>
          </w:p>
        </w:tc>
        <w:tc>
          <w:tcPr>
            <w:tcW w:w="3119" w:type="dxa"/>
            <w:vAlign w:val="center"/>
          </w:tcPr>
          <w:p w14:paraId="7CA4AC0E" w14:textId="77777777" w:rsidR="00B00696" w:rsidRPr="004D7A46" w:rsidRDefault="00B00696" w:rsidP="007C4161">
            <w:pPr>
              <w:adjustRightInd w:val="0"/>
              <w:snapToGrid w:val="0"/>
              <w:jc w:val="left"/>
              <w:rPr>
                <w:kern w:val="0"/>
                <w:szCs w:val="21"/>
              </w:rPr>
            </w:pPr>
            <w:r>
              <w:rPr>
                <w:rFonts w:hint="eastAsia"/>
              </w:rPr>
              <w:t xml:space="preserve">1.2.2.6 </w:t>
            </w:r>
            <w:r>
              <w:rPr>
                <w:rFonts w:hint="eastAsia"/>
              </w:rPr>
              <w:t>智能文件管理和搜索功能；</w:t>
            </w:r>
          </w:p>
        </w:tc>
        <w:tc>
          <w:tcPr>
            <w:tcW w:w="1275" w:type="dxa"/>
          </w:tcPr>
          <w:p w14:paraId="4D4A955F" w14:textId="77777777" w:rsidR="00B00696" w:rsidRDefault="00B00696" w:rsidP="007C4161">
            <w:pPr>
              <w:adjustRightInd w:val="0"/>
              <w:snapToGrid w:val="0"/>
              <w:jc w:val="left"/>
            </w:pPr>
          </w:p>
        </w:tc>
        <w:tc>
          <w:tcPr>
            <w:tcW w:w="1275" w:type="dxa"/>
          </w:tcPr>
          <w:p w14:paraId="761C63EF" w14:textId="77777777" w:rsidR="00B00696" w:rsidRDefault="00B00696" w:rsidP="007C4161">
            <w:pPr>
              <w:adjustRightInd w:val="0"/>
              <w:snapToGrid w:val="0"/>
              <w:jc w:val="left"/>
            </w:pPr>
          </w:p>
        </w:tc>
        <w:tc>
          <w:tcPr>
            <w:tcW w:w="1275" w:type="dxa"/>
          </w:tcPr>
          <w:p w14:paraId="6A755BEF" w14:textId="3DC628EA" w:rsidR="00B00696" w:rsidRDefault="00B00696" w:rsidP="007C4161">
            <w:pPr>
              <w:adjustRightInd w:val="0"/>
              <w:snapToGrid w:val="0"/>
              <w:jc w:val="left"/>
            </w:pPr>
          </w:p>
        </w:tc>
      </w:tr>
      <w:tr w:rsidR="00B00696" w:rsidRPr="00EA2F45" w14:paraId="50A6623A" w14:textId="3354C474" w:rsidTr="00B00696">
        <w:trPr>
          <w:trHeight w:val="525"/>
        </w:trPr>
        <w:tc>
          <w:tcPr>
            <w:tcW w:w="558" w:type="dxa"/>
            <w:vMerge/>
            <w:vAlign w:val="center"/>
          </w:tcPr>
          <w:p w14:paraId="70ED3113" w14:textId="77777777" w:rsidR="00B00696" w:rsidRPr="00EA2F45" w:rsidRDefault="00B00696" w:rsidP="007C4161">
            <w:pPr>
              <w:jc w:val="center"/>
              <w:rPr>
                <w:b/>
                <w:szCs w:val="21"/>
              </w:rPr>
            </w:pPr>
          </w:p>
        </w:tc>
        <w:tc>
          <w:tcPr>
            <w:tcW w:w="992" w:type="dxa"/>
            <w:vMerge/>
            <w:vAlign w:val="center"/>
          </w:tcPr>
          <w:p w14:paraId="568091F3" w14:textId="77777777" w:rsidR="00B00696" w:rsidRPr="00EA2F45" w:rsidRDefault="00B00696" w:rsidP="007C4161">
            <w:pPr>
              <w:jc w:val="center"/>
              <w:rPr>
                <w:b/>
                <w:szCs w:val="21"/>
              </w:rPr>
            </w:pPr>
          </w:p>
        </w:tc>
        <w:tc>
          <w:tcPr>
            <w:tcW w:w="3119" w:type="dxa"/>
            <w:vAlign w:val="center"/>
          </w:tcPr>
          <w:p w14:paraId="1D6BEE6C" w14:textId="77777777" w:rsidR="00B00696" w:rsidRPr="004D7A46" w:rsidRDefault="00B00696" w:rsidP="007C4161">
            <w:pPr>
              <w:adjustRightInd w:val="0"/>
              <w:snapToGrid w:val="0"/>
              <w:jc w:val="left"/>
              <w:rPr>
                <w:kern w:val="0"/>
                <w:szCs w:val="21"/>
              </w:rPr>
            </w:pPr>
            <w:r>
              <w:rPr>
                <w:rFonts w:hint="eastAsia"/>
              </w:rPr>
              <w:t xml:space="preserve">1.2.2.7 </w:t>
            </w:r>
            <w:r>
              <w:rPr>
                <w:rFonts w:hint="eastAsia"/>
              </w:rPr>
              <w:t>支持数据</w:t>
            </w:r>
            <w:r>
              <w:rPr>
                <w:rFonts w:hint="eastAsia"/>
              </w:rPr>
              <w:t>marker</w:t>
            </w:r>
            <w:r>
              <w:rPr>
                <w:rFonts w:hint="eastAsia"/>
              </w:rPr>
              <w:t>打标和外部触发器</w:t>
            </w:r>
            <w:r>
              <w:rPr>
                <w:rFonts w:hint="eastAsia"/>
              </w:rPr>
              <w:t>Trigger</w:t>
            </w:r>
            <w:r>
              <w:rPr>
                <w:rFonts w:hint="eastAsia"/>
              </w:rPr>
              <w:t>输入；</w:t>
            </w:r>
          </w:p>
        </w:tc>
        <w:tc>
          <w:tcPr>
            <w:tcW w:w="1275" w:type="dxa"/>
          </w:tcPr>
          <w:p w14:paraId="63524E8A" w14:textId="77777777" w:rsidR="00B00696" w:rsidRDefault="00B00696" w:rsidP="007C4161">
            <w:pPr>
              <w:adjustRightInd w:val="0"/>
              <w:snapToGrid w:val="0"/>
              <w:jc w:val="left"/>
            </w:pPr>
          </w:p>
        </w:tc>
        <w:tc>
          <w:tcPr>
            <w:tcW w:w="1275" w:type="dxa"/>
          </w:tcPr>
          <w:p w14:paraId="48D76A39" w14:textId="77777777" w:rsidR="00B00696" w:rsidRDefault="00B00696" w:rsidP="007C4161">
            <w:pPr>
              <w:adjustRightInd w:val="0"/>
              <w:snapToGrid w:val="0"/>
              <w:jc w:val="left"/>
            </w:pPr>
          </w:p>
        </w:tc>
        <w:tc>
          <w:tcPr>
            <w:tcW w:w="1275" w:type="dxa"/>
          </w:tcPr>
          <w:p w14:paraId="56016DCE" w14:textId="3A32C5B4" w:rsidR="00B00696" w:rsidRDefault="00B00696" w:rsidP="007C4161">
            <w:pPr>
              <w:adjustRightInd w:val="0"/>
              <w:snapToGrid w:val="0"/>
              <w:jc w:val="left"/>
            </w:pPr>
          </w:p>
        </w:tc>
      </w:tr>
      <w:tr w:rsidR="00B00696" w:rsidRPr="00EA2F45" w14:paraId="315ECD26" w14:textId="0FDE659C" w:rsidTr="00B00696">
        <w:trPr>
          <w:trHeight w:val="525"/>
        </w:trPr>
        <w:tc>
          <w:tcPr>
            <w:tcW w:w="558" w:type="dxa"/>
            <w:vMerge/>
            <w:vAlign w:val="center"/>
          </w:tcPr>
          <w:p w14:paraId="1A131F5E" w14:textId="77777777" w:rsidR="00B00696" w:rsidRPr="00EA2F45" w:rsidRDefault="00B00696" w:rsidP="007C4161">
            <w:pPr>
              <w:jc w:val="center"/>
              <w:rPr>
                <w:b/>
                <w:szCs w:val="21"/>
              </w:rPr>
            </w:pPr>
          </w:p>
        </w:tc>
        <w:tc>
          <w:tcPr>
            <w:tcW w:w="992" w:type="dxa"/>
            <w:vMerge/>
            <w:vAlign w:val="center"/>
          </w:tcPr>
          <w:p w14:paraId="6AA719E2" w14:textId="77777777" w:rsidR="00B00696" w:rsidRPr="00EA2F45" w:rsidRDefault="00B00696" w:rsidP="007C4161">
            <w:pPr>
              <w:jc w:val="center"/>
              <w:rPr>
                <w:b/>
                <w:szCs w:val="21"/>
              </w:rPr>
            </w:pPr>
          </w:p>
        </w:tc>
        <w:tc>
          <w:tcPr>
            <w:tcW w:w="3119" w:type="dxa"/>
            <w:vAlign w:val="center"/>
          </w:tcPr>
          <w:p w14:paraId="2798F0E8" w14:textId="77777777" w:rsidR="00B00696" w:rsidRPr="004D7A46" w:rsidRDefault="00B00696" w:rsidP="007C4161">
            <w:pPr>
              <w:adjustRightInd w:val="0"/>
              <w:snapToGrid w:val="0"/>
              <w:spacing w:line="360" w:lineRule="auto"/>
              <w:jc w:val="left"/>
              <w:rPr>
                <w:kern w:val="0"/>
                <w:szCs w:val="21"/>
              </w:rPr>
            </w:pPr>
            <w:r>
              <w:rPr>
                <w:rFonts w:hint="eastAsia"/>
              </w:rPr>
              <w:t xml:space="preserve">1.2.2.8 </w:t>
            </w:r>
            <w:r>
              <w:rPr>
                <w:rFonts w:hint="eastAsia"/>
              </w:rPr>
              <w:t>支持导入通道地形图，保存多种放大器参数配置信息；</w:t>
            </w:r>
          </w:p>
        </w:tc>
        <w:tc>
          <w:tcPr>
            <w:tcW w:w="1275" w:type="dxa"/>
          </w:tcPr>
          <w:p w14:paraId="6343183F" w14:textId="77777777" w:rsidR="00B00696" w:rsidRDefault="00B00696" w:rsidP="007C4161">
            <w:pPr>
              <w:adjustRightInd w:val="0"/>
              <w:snapToGrid w:val="0"/>
              <w:spacing w:line="360" w:lineRule="auto"/>
              <w:jc w:val="left"/>
            </w:pPr>
          </w:p>
        </w:tc>
        <w:tc>
          <w:tcPr>
            <w:tcW w:w="1275" w:type="dxa"/>
          </w:tcPr>
          <w:p w14:paraId="70F7E573" w14:textId="77777777" w:rsidR="00B00696" w:rsidRDefault="00B00696" w:rsidP="007C4161">
            <w:pPr>
              <w:adjustRightInd w:val="0"/>
              <w:snapToGrid w:val="0"/>
              <w:spacing w:line="360" w:lineRule="auto"/>
              <w:jc w:val="left"/>
            </w:pPr>
          </w:p>
        </w:tc>
        <w:tc>
          <w:tcPr>
            <w:tcW w:w="1275" w:type="dxa"/>
          </w:tcPr>
          <w:p w14:paraId="61ECC91E" w14:textId="0B12F2C3" w:rsidR="00B00696" w:rsidRDefault="00B00696" w:rsidP="007C4161">
            <w:pPr>
              <w:adjustRightInd w:val="0"/>
              <w:snapToGrid w:val="0"/>
              <w:spacing w:line="360" w:lineRule="auto"/>
              <w:jc w:val="left"/>
            </w:pPr>
          </w:p>
        </w:tc>
      </w:tr>
      <w:tr w:rsidR="00B00696" w:rsidRPr="00EA2F45" w14:paraId="78DE1F35" w14:textId="53EC6D9F" w:rsidTr="00B00696">
        <w:trPr>
          <w:trHeight w:val="525"/>
        </w:trPr>
        <w:tc>
          <w:tcPr>
            <w:tcW w:w="558" w:type="dxa"/>
            <w:vMerge/>
            <w:vAlign w:val="center"/>
          </w:tcPr>
          <w:p w14:paraId="1CF0EE9E" w14:textId="77777777" w:rsidR="00B00696" w:rsidRPr="00EA2F45" w:rsidRDefault="00B00696" w:rsidP="007C4161">
            <w:pPr>
              <w:jc w:val="center"/>
              <w:rPr>
                <w:b/>
                <w:szCs w:val="21"/>
              </w:rPr>
            </w:pPr>
          </w:p>
        </w:tc>
        <w:tc>
          <w:tcPr>
            <w:tcW w:w="992" w:type="dxa"/>
            <w:vMerge/>
            <w:vAlign w:val="center"/>
          </w:tcPr>
          <w:p w14:paraId="61FEE5A2" w14:textId="77777777" w:rsidR="00B00696" w:rsidRPr="00EA2F45" w:rsidRDefault="00B00696" w:rsidP="007C4161">
            <w:pPr>
              <w:jc w:val="center"/>
              <w:rPr>
                <w:b/>
                <w:szCs w:val="21"/>
              </w:rPr>
            </w:pPr>
          </w:p>
        </w:tc>
        <w:tc>
          <w:tcPr>
            <w:tcW w:w="3119" w:type="dxa"/>
            <w:vAlign w:val="center"/>
          </w:tcPr>
          <w:p w14:paraId="0ABC6793" w14:textId="77777777" w:rsidR="00B00696" w:rsidRPr="004D7A46" w:rsidRDefault="00B00696" w:rsidP="007C4161">
            <w:pPr>
              <w:adjustRightInd w:val="0"/>
              <w:snapToGrid w:val="0"/>
              <w:jc w:val="left"/>
              <w:rPr>
                <w:kern w:val="0"/>
                <w:szCs w:val="21"/>
              </w:rPr>
            </w:pPr>
            <w:r>
              <w:rPr>
                <w:rFonts w:hint="eastAsia"/>
              </w:rPr>
              <w:t xml:space="preserve">1.2.2.9 </w:t>
            </w:r>
            <w:r>
              <w:rPr>
                <w:rFonts w:hint="eastAsia"/>
              </w:rPr>
              <w:t>支持阻抗检测，呈现不同通道阻抗值；</w:t>
            </w:r>
          </w:p>
        </w:tc>
        <w:tc>
          <w:tcPr>
            <w:tcW w:w="1275" w:type="dxa"/>
          </w:tcPr>
          <w:p w14:paraId="2363D712" w14:textId="77777777" w:rsidR="00B00696" w:rsidRDefault="00B00696" w:rsidP="007C4161">
            <w:pPr>
              <w:adjustRightInd w:val="0"/>
              <w:snapToGrid w:val="0"/>
              <w:jc w:val="left"/>
            </w:pPr>
          </w:p>
        </w:tc>
        <w:tc>
          <w:tcPr>
            <w:tcW w:w="1275" w:type="dxa"/>
          </w:tcPr>
          <w:p w14:paraId="00A42D64" w14:textId="77777777" w:rsidR="00B00696" w:rsidRDefault="00B00696" w:rsidP="007C4161">
            <w:pPr>
              <w:adjustRightInd w:val="0"/>
              <w:snapToGrid w:val="0"/>
              <w:jc w:val="left"/>
            </w:pPr>
          </w:p>
        </w:tc>
        <w:tc>
          <w:tcPr>
            <w:tcW w:w="1275" w:type="dxa"/>
          </w:tcPr>
          <w:p w14:paraId="303651EB" w14:textId="712A58F9" w:rsidR="00B00696" w:rsidRDefault="00B00696" w:rsidP="007C4161">
            <w:pPr>
              <w:adjustRightInd w:val="0"/>
              <w:snapToGrid w:val="0"/>
              <w:jc w:val="left"/>
            </w:pPr>
          </w:p>
        </w:tc>
      </w:tr>
      <w:tr w:rsidR="00B00696" w:rsidRPr="00EA2F45" w14:paraId="13ED2C50" w14:textId="2EF16017" w:rsidTr="00B00696">
        <w:trPr>
          <w:trHeight w:val="525"/>
        </w:trPr>
        <w:tc>
          <w:tcPr>
            <w:tcW w:w="558" w:type="dxa"/>
            <w:vMerge/>
            <w:vAlign w:val="center"/>
          </w:tcPr>
          <w:p w14:paraId="7C6025EB" w14:textId="77777777" w:rsidR="00B00696" w:rsidRPr="00EA2F45" w:rsidRDefault="00B00696" w:rsidP="007C4161">
            <w:pPr>
              <w:jc w:val="center"/>
              <w:rPr>
                <w:b/>
                <w:szCs w:val="21"/>
              </w:rPr>
            </w:pPr>
          </w:p>
        </w:tc>
        <w:tc>
          <w:tcPr>
            <w:tcW w:w="992" w:type="dxa"/>
            <w:vMerge/>
            <w:vAlign w:val="center"/>
          </w:tcPr>
          <w:p w14:paraId="0F9B9758" w14:textId="77777777" w:rsidR="00B00696" w:rsidRPr="00EA2F45" w:rsidRDefault="00B00696" w:rsidP="007C4161">
            <w:pPr>
              <w:jc w:val="center"/>
              <w:rPr>
                <w:b/>
                <w:szCs w:val="21"/>
              </w:rPr>
            </w:pPr>
          </w:p>
        </w:tc>
        <w:tc>
          <w:tcPr>
            <w:tcW w:w="3119" w:type="dxa"/>
            <w:vAlign w:val="center"/>
          </w:tcPr>
          <w:p w14:paraId="5F09BEE4" w14:textId="77777777" w:rsidR="00B00696" w:rsidRPr="004D7A46" w:rsidRDefault="00B00696" w:rsidP="007C4161">
            <w:pPr>
              <w:adjustRightInd w:val="0"/>
              <w:snapToGrid w:val="0"/>
              <w:jc w:val="left"/>
              <w:rPr>
                <w:kern w:val="0"/>
                <w:szCs w:val="21"/>
              </w:rPr>
            </w:pPr>
            <w:r>
              <w:rPr>
                <w:rFonts w:hint="eastAsia"/>
              </w:rPr>
              <w:t xml:space="preserve">1.2.2.10 </w:t>
            </w:r>
            <w:r>
              <w:rPr>
                <w:rFonts w:hint="eastAsia"/>
              </w:rPr>
              <w:t>可实时显示每一通道的数据采样点；</w:t>
            </w:r>
          </w:p>
        </w:tc>
        <w:tc>
          <w:tcPr>
            <w:tcW w:w="1275" w:type="dxa"/>
          </w:tcPr>
          <w:p w14:paraId="223B78DE" w14:textId="77777777" w:rsidR="00B00696" w:rsidRDefault="00B00696" w:rsidP="007C4161">
            <w:pPr>
              <w:adjustRightInd w:val="0"/>
              <w:snapToGrid w:val="0"/>
              <w:jc w:val="left"/>
            </w:pPr>
          </w:p>
        </w:tc>
        <w:tc>
          <w:tcPr>
            <w:tcW w:w="1275" w:type="dxa"/>
          </w:tcPr>
          <w:p w14:paraId="5771AE3C" w14:textId="77777777" w:rsidR="00B00696" w:rsidRDefault="00B00696" w:rsidP="007C4161">
            <w:pPr>
              <w:adjustRightInd w:val="0"/>
              <w:snapToGrid w:val="0"/>
              <w:jc w:val="left"/>
            </w:pPr>
          </w:p>
        </w:tc>
        <w:tc>
          <w:tcPr>
            <w:tcW w:w="1275" w:type="dxa"/>
          </w:tcPr>
          <w:p w14:paraId="7D002346" w14:textId="356DFC38" w:rsidR="00B00696" w:rsidRDefault="00B00696" w:rsidP="007C4161">
            <w:pPr>
              <w:adjustRightInd w:val="0"/>
              <w:snapToGrid w:val="0"/>
              <w:jc w:val="left"/>
            </w:pPr>
          </w:p>
        </w:tc>
      </w:tr>
      <w:tr w:rsidR="00B00696" w:rsidRPr="00EA2F45" w14:paraId="171E8DFC" w14:textId="09563B3B" w:rsidTr="00B00696">
        <w:trPr>
          <w:trHeight w:val="525"/>
        </w:trPr>
        <w:tc>
          <w:tcPr>
            <w:tcW w:w="558" w:type="dxa"/>
            <w:vMerge/>
            <w:vAlign w:val="center"/>
          </w:tcPr>
          <w:p w14:paraId="0CC9B9BB" w14:textId="77777777" w:rsidR="00B00696" w:rsidRPr="00EA2F45" w:rsidRDefault="00B00696" w:rsidP="007C4161">
            <w:pPr>
              <w:jc w:val="center"/>
              <w:rPr>
                <w:b/>
                <w:szCs w:val="21"/>
              </w:rPr>
            </w:pPr>
          </w:p>
        </w:tc>
        <w:tc>
          <w:tcPr>
            <w:tcW w:w="992" w:type="dxa"/>
            <w:vMerge/>
            <w:vAlign w:val="center"/>
          </w:tcPr>
          <w:p w14:paraId="31E6E50B" w14:textId="77777777" w:rsidR="00B00696" w:rsidRPr="00EA2F45" w:rsidRDefault="00B00696" w:rsidP="007C4161">
            <w:pPr>
              <w:jc w:val="center"/>
              <w:rPr>
                <w:b/>
                <w:szCs w:val="21"/>
              </w:rPr>
            </w:pPr>
          </w:p>
        </w:tc>
        <w:tc>
          <w:tcPr>
            <w:tcW w:w="3119" w:type="dxa"/>
            <w:vAlign w:val="center"/>
          </w:tcPr>
          <w:p w14:paraId="01EDB3FC" w14:textId="77777777" w:rsidR="00B00696" w:rsidRPr="004D7A46" w:rsidRDefault="00B00696" w:rsidP="007C4161">
            <w:pPr>
              <w:adjustRightInd w:val="0"/>
              <w:snapToGrid w:val="0"/>
              <w:jc w:val="left"/>
              <w:rPr>
                <w:kern w:val="0"/>
                <w:szCs w:val="21"/>
              </w:rPr>
            </w:pPr>
            <w:r>
              <w:rPr>
                <w:rFonts w:hint="eastAsia"/>
              </w:rPr>
              <w:t xml:space="preserve">1.2.2.11 </w:t>
            </w:r>
            <w:r>
              <w:rPr>
                <w:rFonts w:hint="eastAsia"/>
              </w:rPr>
              <w:t>支持离线查看数据和回放功能；</w:t>
            </w:r>
          </w:p>
        </w:tc>
        <w:tc>
          <w:tcPr>
            <w:tcW w:w="1275" w:type="dxa"/>
          </w:tcPr>
          <w:p w14:paraId="1FA9D89B" w14:textId="77777777" w:rsidR="00B00696" w:rsidRDefault="00B00696" w:rsidP="007C4161">
            <w:pPr>
              <w:adjustRightInd w:val="0"/>
              <w:snapToGrid w:val="0"/>
              <w:jc w:val="left"/>
            </w:pPr>
          </w:p>
        </w:tc>
        <w:tc>
          <w:tcPr>
            <w:tcW w:w="1275" w:type="dxa"/>
          </w:tcPr>
          <w:p w14:paraId="19A181C6" w14:textId="77777777" w:rsidR="00B00696" w:rsidRDefault="00B00696" w:rsidP="007C4161">
            <w:pPr>
              <w:adjustRightInd w:val="0"/>
              <w:snapToGrid w:val="0"/>
              <w:jc w:val="left"/>
            </w:pPr>
          </w:p>
        </w:tc>
        <w:tc>
          <w:tcPr>
            <w:tcW w:w="1275" w:type="dxa"/>
          </w:tcPr>
          <w:p w14:paraId="4C2AF138" w14:textId="3F361A73" w:rsidR="00B00696" w:rsidRDefault="00B00696" w:rsidP="007C4161">
            <w:pPr>
              <w:adjustRightInd w:val="0"/>
              <w:snapToGrid w:val="0"/>
              <w:jc w:val="left"/>
            </w:pPr>
          </w:p>
        </w:tc>
      </w:tr>
      <w:tr w:rsidR="00B00696" w:rsidRPr="00EA2F45" w14:paraId="5AF1C9A0" w14:textId="2674C052" w:rsidTr="00B00696">
        <w:trPr>
          <w:trHeight w:val="525"/>
        </w:trPr>
        <w:tc>
          <w:tcPr>
            <w:tcW w:w="558" w:type="dxa"/>
            <w:vMerge/>
            <w:vAlign w:val="center"/>
          </w:tcPr>
          <w:p w14:paraId="0A39C250" w14:textId="77777777" w:rsidR="00B00696" w:rsidRPr="00EA2F45" w:rsidRDefault="00B00696" w:rsidP="007C4161">
            <w:pPr>
              <w:jc w:val="center"/>
              <w:rPr>
                <w:b/>
                <w:szCs w:val="21"/>
              </w:rPr>
            </w:pPr>
          </w:p>
        </w:tc>
        <w:tc>
          <w:tcPr>
            <w:tcW w:w="992" w:type="dxa"/>
            <w:vMerge/>
            <w:vAlign w:val="center"/>
          </w:tcPr>
          <w:p w14:paraId="64E01F4C" w14:textId="77777777" w:rsidR="00B00696" w:rsidRPr="00EA2F45" w:rsidRDefault="00B00696" w:rsidP="007C4161">
            <w:pPr>
              <w:jc w:val="center"/>
              <w:rPr>
                <w:b/>
                <w:szCs w:val="21"/>
              </w:rPr>
            </w:pPr>
          </w:p>
        </w:tc>
        <w:tc>
          <w:tcPr>
            <w:tcW w:w="3119" w:type="dxa"/>
            <w:vAlign w:val="center"/>
          </w:tcPr>
          <w:p w14:paraId="051D9535" w14:textId="77777777" w:rsidR="00B00696" w:rsidRPr="004D7A46" w:rsidRDefault="00B00696" w:rsidP="007C4161">
            <w:pPr>
              <w:adjustRightInd w:val="0"/>
              <w:snapToGrid w:val="0"/>
              <w:jc w:val="left"/>
              <w:rPr>
                <w:kern w:val="0"/>
                <w:szCs w:val="21"/>
              </w:rPr>
            </w:pPr>
            <w:r>
              <w:rPr>
                <w:rFonts w:hint="eastAsia"/>
              </w:rPr>
              <w:t xml:space="preserve">1.2.2.12 </w:t>
            </w:r>
            <w:r>
              <w:rPr>
                <w:rFonts w:hint="eastAsia"/>
              </w:rPr>
              <w:t>支持实时查看信号功率谱带；</w:t>
            </w:r>
          </w:p>
        </w:tc>
        <w:tc>
          <w:tcPr>
            <w:tcW w:w="1275" w:type="dxa"/>
          </w:tcPr>
          <w:p w14:paraId="39D32CAB" w14:textId="77777777" w:rsidR="00B00696" w:rsidRDefault="00B00696" w:rsidP="007C4161">
            <w:pPr>
              <w:adjustRightInd w:val="0"/>
              <w:snapToGrid w:val="0"/>
              <w:jc w:val="left"/>
            </w:pPr>
          </w:p>
        </w:tc>
        <w:tc>
          <w:tcPr>
            <w:tcW w:w="1275" w:type="dxa"/>
          </w:tcPr>
          <w:p w14:paraId="62356A74" w14:textId="77777777" w:rsidR="00B00696" w:rsidRDefault="00B00696" w:rsidP="007C4161">
            <w:pPr>
              <w:adjustRightInd w:val="0"/>
              <w:snapToGrid w:val="0"/>
              <w:jc w:val="left"/>
            </w:pPr>
          </w:p>
        </w:tc>
        <w:tc>
          <w:tcPr>
            <w:tcW w:w="1275" w:type="dxa"/>
          </w:tcPr>
          <w:p w14:paraId="6802CE7F" w14:textId="63FC5428" w:rsidR="00B00696" w:rsidRDefault="00B00696" w:rsidP="007C4161">
            <w:pPr>
              <w:adjustRightInd w:val="0"/>
              <w:snapToGrid w:val="0"/>
              <w:jc w:val="left"/>
            </w:pPr>
          </w:p>
        </w:tc>
      </w:tr>
      <w:tr w:rsidR="00B00696" w:rsidRPr="00EA2F45" w14:paraId="1BD0B88E" w14:textId="4EB8CDA1" w:rsidTr="00B00696">
        <w:trPr>
          <w:trHeight w:val="525"/>
        </w:trPr>
        <w:tc>
          <w:tcPr>
            <w:tcW w:w="558" w:type="dxa"/>
            <w:vMerge/>
            <w:vAlign w:val="center"/>
          </w:tcPr>
          <w:p w14:paraId="08D0E1E2" w14:textId="77777777" w:rsidR="00B00696" w:rsidRPr="00EA2F45" w:rsidRDefault="00B00696" w:rsidP="007C4161">
            <w:pPr>
              <w:jc w:val="center"/>
              <w:rPr>
                <w:b/>
                <w:szCs w:val="21"/>
              </w:rPr>
            </w:pPr>
          </w:p>
        </w:tc>
        <w:tc>
          <w:tcPr>
            <w:tcW w:w="992" w:type="dxa"/>
            <w:vMerge/>
            <w:vAlign w:val="center"/>
          </w:tcPr>
          <w:p w14:paraId="50765E03" w14:textId="77777777" w:rsidR="00B00696" w:rsidRPr="00EA2F45" w:rsidRDefault="00B00696" w:rsidP="007C4161">
            <w:pPr>
              <w:jc w:val="center"/>
              <w:rPr>
                <w:b/>
                <w:szCs w:val="21"/>
              </w:rPr>
            </w:pPr>
          </w:p>
        </w:tc>
        <w:tc>
          <w:tcPr>
            <w:tcW w:w="3119" w:type="dxa"/>
            <w:vAlign w:val="center"/>
          </w:tcPr>
          <w:p w14:paraId="68017ACB" w14:textId="77777777" w:rsidR="00B00696" w:rsidRPr="004D7A46" w:rsidRDefault="00B00696" w:rsidP="007C4161">
            <w:pPr>
              <w:adjustRightInd w:val="0"/>
              <w:snapToGrid w:val="0"/>
              <w:spacing w:line="360" w:lineRule="auto"/>
              <w:jc w:val="left"/>
              <w:rPr>
                <w:kern w:val="0"/>
                <w:szCs w:val="21"/>
              </w:rPr>
            </w:pPr>
            <w:r>
              <w:rPr>
                <w:rFonts w:hint="eastAsia"/>
              </w:rPr>
              <w:t>▲</w:t>
            </w:r>
            <w:r>
              <w:rPr>
                <w:rFonts w:hint="eastAsia"/>
              </w:rPr>
              <w:t xml:space="preserve">1.2.2.13 </w:t>
            </w:r>
            <w:r>
              <w:rPr>
                <w:rFonts w:hint="eastAsia"/>
              </w:rPr>
              <w:t>支持</w:t>
            </w:r>
            <w:r>
              <w:rPr>
                <w:rFonts w:hint="eastAsia"/>
              </w:rPr>
              <w:t>CFM,CSA,HR</w:t>
            </w:r>
            <w:r>
              <w:rPr>
                <w:rFonts w:hint="eastAsia"/>
              </w:rPr>
              <w:t>特征分析，支持在线</w:t>
            </w:r>
            <w:r>
              <w:rPr>
                <w:rFonts w:hint="eastAsia"/>
              </w:rPr>
              <w:t>EP</w:t>
            </w:r>
            <w:r>
              <w:rPr>
                <w:rFonts w:hint="eastAsia"/>
              </w:rPr>
              <w:t>分析。</w:t>
            </w:r>
          </w:p>
        </w:tc>
        <w:tc>
          <w:tcPr>
            <w:tcW w:w="1275" w:type="dxa"/>
          </w:tcPr>
          <w:p w14:paraId="501AB3A9" w14:textId="77777777" w:rsidR="00B00696" w:rsidRDefault="00B00696" w:rsidP="007C4161">
            <w:pPr>
              <w:adjustRightInd w:val="0"/>
              <w:snapToGrid w:val="0"/>
              <w:spacing w:line="360" w:lineRule="auto"/>
              <w:jc w:val="left"/>
            </w:pPr>
          </w:p>
        </w:tc>
        <w:tc>
          <w:tcPr>
            <w:tcW w:w="1275" w:type="dxa"/>
          </w:tcPr>
          <w:p w14:paraId="1882F9E9" w14:textId="77777777" w:rsidR="00B00696" w:rsidRDefault="00B00696" w:rsidP="007C4161">
            <w:pPr>
              <w:adjustRightInd w:val="0"/>
              <w:snapToGrid w:val="0"/>
              <w:spacing w:line="360" w:lineRule="auto"/>
              <w:jc w:val="left"/>
            </w:pPr>
          </w:p>
        </w:tc>
        <w:tc>
          <w:tcPr>
            <w:tcW w:w="1275" w:type="dxa"/>
          </w:tcPr>
          <w:p w14:paraId="22B57E1E" w14:textId="3641E1DF" w:rsidR="00B00696" w:rsidRDefault="00B00696" w:rsidP="007C4161">
            <w:pPr>
              <w:adjustRightInd w:val="0"/>
              <w:snapToGrid w:val="0"/>
              <w:spacing w:line="360" w:lineRule="auto"/>
              <w:jc w:val="left"/>
            </w:pPr>
          </w:p>
        </w:tc>
      </w:tr>
      <w:tr w:rsidR="00B00696" w:rsidRPr="00EA2F45" w14:paraId="74CF9484" w14:textId="27B41C91" w:rsidTr="00B00696">
        <w:trPr>
          <w:trHeight w:val="525"/>
        </w:trPr>
        <w:tc>
          <w:tcPr>
            <w:tcW w:w="558" w:type="dxa"/>
            <w:vMerge/>
            <w:vAlign w:val="center"/>
          </w:tcPr>
          <w:p w14:paraId="3144EE43" w14:textId="77777777" w:rsidR="00B00696" w:rsidRPr="00EA2F45" w:rsidRDefault="00B00696" w:rsidP="007C4161">
            <w:pPr>
              <w:jc w:val="center"/>
              <w:rPr>
                <w:b/>
                <w:szCs w:val="21"/>
              </w:rPr>
            </w:pPr>
          </w:p>
        </w:tc>
        <w:tc>
          <w:tcPr>
            <w:tcW w:w="992" w:type="dxa"/>
            <w:vMerge/>
            <w:vAlign w:val="center"/>
          </w:tcPr>
          <w:p w14:paraId="3C754F8A" w14:textId="77777777" w:rsidR="00B00696" w:rsidRPr="00EA2F45" w:rsidRDefault="00B00696" w:rsidP="007C4161">
            <w:pPr>
              <w:jc w:val="center"/>
              <w:rPr>
                <w:b/>
                <w:szCs w:val="21"/>
              </w:rPr>
            </w:pPr>
          </w:p>
        </w:tc>
        <w:tc>
          <w:tcPr>
            <w:tcW w:w="3119" w:type="dxa"/>
            <w:vAlign w:val="center"/>
          </w:tcPr>
          <w:p w14:paraId="7B793ABE" w14:textId="77777777" w:rsidR="00B00696" w:rsidRPr="004D7A46" w:rsidRDefault="00B00696" w:rsidP="007C4161">
            <w:pPr>
              <w:adjustRightInd w:val="0"/>
              <w:snapToGrid w:val="0"/>
              <w:jc w:val="left"/>
              <w:rPr>
                <w:kern w:val="0"/>
                <w:szCs w:val="21"/>
              </w:rPr>
            </w:pPr>
            <w:r>
              <w:rPr>
                <w:rFonts w:hint="eastAsia"/>
              </w:rPr>
              <w:t xml:space="preserve">1.3 </w:t>
            </w:r>
            <w:r>
              <w:rPr>
                <w:rFonts w:hint="eastAsia"/>
              </w:rPr>
              <w:t>配设要求：</w:t>
            </w:r>
          </w:p>
        </w:tc>
        <w:tc>
          <w:tcPr>
            <w:tcW w:w="1275" w:type="dxa"/>
          </w:tcPr>
          <w:p w14:paraId="4ABFB378" w14:textId="77777777" w:rsidR="00B00696" w:rsidRDefault="00B00696" w:rsidP="007C4161">
            <w:pPr>
              <w:adjustRightInd w:val="0"/>
              <w:snapToGrid w:val="0"/>
              <w:jc w:val="left"/>
            </w:pPr>
          </w:p>
        </w:tc>
        <w:tc>
          <w:tcPr>
            <w:tcW w:w="1275" w:type="dxa"/>
          </w:tcPr>
          <w:p w14:paraId="478D1AA1" w14:textId="77777777" w:rsidR="00B00696" w:rsidRDefault="00B00696" w:rsidP="007C4161">
            <w:pPr>
              <w:adjustRightInd w:val="0"/>
              <w:snapToGrid w:val="0"/>
              <w:jc w:val="left"/>
            </w:pPr>
          </w:p>
        </w:tc>
        <w:tc>
          <w:tcPr>
            <w:tcW w:w="1275" w:type="dxa"/>
          </w:tcPr>
          <w:p w14:paraId="43B8AE15" w14:textId="73BA2793" w:rsidR="00B00696" w:rsidRDefault="00B00696" w:rsidP="007C4161">
            <w:pPr>
              <w:adjustRightInd w:val="0"/>
              <w:snapToGrid w:val="0"/>
              <w:jc w:val="left"/>
            </w:pPr>
          </w:p>
        </w:tc>
      </w:tr>
      <w:tr w:rsidR="00B00696" w:rsidRPr="00EA2F45" w14:paraId="1A845AE7" w14:textId="1EFB3971" w:rsidTr="00B00696">
        <w:trPr>
          <w:trHeight w:val="525"/>
        </w:trPr>
        <w:tc>
          <w:tcPr>
            <w:tcW w:w="558" w:type="dxa"/>
            <w:vMerge/>
            <w:vAlign w:val="center"/>
          </w:tcPr>
          <w:p w14:paraId="5A8171C8" w14:textId="77777777" w:rsidR="00B00696" w:rsidRPr="00EA2F45" w:rsidRDefault="00B00696" w:rsidP="007C4161">
            <w:pPr>
              <w:jc w:val="center"/>
              <w:rPr>
                <w:b/>
                <w:szCs w:val="21"/>
              </w:rPr>
            </w:pPr>
          </w:p>
        </w:tc>
        <w:tc>
          <w:tcPr>
            <w:tcW w:w="992" w:type="dxa"/>
            <w:vMerge/>
            <w:vAlign w:val="center"/>
          </w:tcPr>
          <w:p w14:paraId="32F6D9CD" w14:textId="77777777" w:rsidR="00B00696" w:rsidRPr="00EA2F45" w:rsidRDefault="00B00696" w:rsidP="007C4161">
            <w:pPr>
              <w:jc w:val="center"/>
              <w:rPr>
                <w:b/>
                <w:szCs w:val="21"/>
              </w:rPr>
            </w:pPr>
          </w:p>
        </w:tc>
        <w:tc>
          <w:tcPr>
            <w:tcW w:w="3119" w:type="dxa"/>
            <w:vAlign w:val="center"/>
          </w:tcPr>
          <w:p w14:paraId="430E66A3" w14:textId="77777777" w:rsidR="00B00696" w:rsidRPr="004D7A46" w:rsidRDefault="00B00696" w:rsidP="007C4161">
            <w:pPr>
              <w:adjustRightInd w:val="0"/>
              <w:snapToGrid w:val="0"/>
              <w:jc w:val="left"/>
              <w:rPr>
                <w:kern w:val="0"/>
                <w:szCs w:val="21"/>
              </w:rPr>
            </w:pPr>
            <w:r>
              <w:rPr>
                <w:rFonts w:hint="eastAsia"/>
              </w:rPr>
              <w:t xml:space="preserve">1.3.1 </w:t>
            </w:r>
            <w:r>
              <w:rPr>
                <w:rFonts w:hint="eastAsia"/>
              </w:rPr>
              <w:t>多功能标记触发器：</w:t>
            </w:r>
          </w:p>
        </w:tc>
        <w:tc>
          <w:tcPr>
            <w:tcW w:w="1275" w:type="dxa"/>
          </w:tcPr>
          <w:p w14:paraId="4D8820C6" w14:textId="77777777" w:rsidR="00B00696" w:rsidRDefault="00B00696" w:rsidP="007C4161">
            <w:pPr>
              <w:adjustRightInd w:val="0"/>
              <w:snapToGrid w:val="0"/>
              <w:jc w:val="left"/>
            </w:pPr>
          </w:p>
        </w:tc>
        <w:tc>
          <w:tcPr>
            <w:tcW w:w="1275" w:type="dxa"/>
          </w:tcPr>
          <w:p w14:paraId="32B13A6F" w14:textId="77777777" w:rsidR="00B00696" w:rsidRDefault="00B00696" w:rsidP="007C4161">
            <w:pPr>
              <w:adjustRightInd w:val="0"/>
              <w:snapToGrid w:val="0"/>
              <w:jc w:val="left"/>
            </w:pPr>
          </w:p>
        </w:tc>
        <w:tc>
          <w:tcPr>
            <w:tcW w:w="1275" w:type="dxa"/>
          </w:tcPr>
          <w:p w14:paraId="26D7676A" w14:textId="0B435F71" w:rsidR="00B00696" w:rsidRDefault="00B00696" w:rsidP="007C4161">
            <w:pPr>
              <w:adjustRightInd w:val="0"/>
              <w:snapToGrid w:val="0"/>
              <w:jc w:val="left"/>
            </w:pPr>
          </w:p>
        </w:tc>
      </w:tr>
      <w:tr w:rsidR="00B00696" w:rsidRPr="00EA2F45" w14:paraId="0257FFEA" w14:textId="30A70C4D" w:rsidTr="00B00696">
        <w:trPr>
          <w:trHeight w:val="525"/>
        </w:trPr>
        <w:tc>
          <w:tcPr>
            <w:tcW w:w="558" w:type="dxa"/>
            <w:vMerge/>
            <w:vAlign w:val="center"/>
          </w:tcPr>
          <w:p w14:paraId="62A001AB" w14:textId="77777777" w:rsidR="00B00696" w:rsidRPr="00EA2F45" w:rsidRDefault="00B00696" w:rsidP="007C4161">
            <w:pPr>
              <w:jc w:val="center"/>
              <w:rPr>
                <w:b/>
                <w:szCs w:val="21"/>
              </w:rPr>
            </w:pPr>
          </w:p>
        </w:tc>
        <w:tc>
          <w:tcPr>
            <w:tcW w:w="992" w:type="dxa"/>
            <w:vMerge/>
            <w:vAlign w:val="center"/>
          </w:tcPr>
          <w:p w14:paraId="2F6CEE57" w14:textId="77777777" w:rsidR="00B00696" w:rsidRPr="00EA2F45" w:rsidRDefault="00B00696" w:rsidP="007C4161">
            <w:pPr>
              <w:jc w:val="center"/>
              <w:rPr>
                <w:b/>
                <w:szCs w:val="21"/>
              </w:rPr>
            </w:pPr>
          </w:p>
        </w:tc>
        <w:tc>
          <w:tcPr>
            <w:tcW w:w="3119" w:type="dxa"/>
            <w:vAlign w:val="center"/>
          </w:tcPr>
          <w:p w14:paraId="010044B2" w14:textId="77777777" w:rsidR="00B00696" w:rsidRPr="004D7A46" w:rsidRDefault="00B00696" w:rsidP="007C4161">
            <w:pPr>
              <w:adjustRightInd w:val="0"/>
              <w:snapToGrid w:val="0"/>
              <w:spacing w:line="360" w:lineRule="auto"/>
              <w:jc w:val="left"/>
              <w:rPr>
                <w:kern w:val="0"/>
                <w:szCs w:val="21"/>
              </w:rPr>
            </w:pPr>
            <w:r>
              <w:rPr>
                <w:rFonts w:hint="eastAsia"/>
              </w:rPr>
              <w:t xml:space="preserve">1.3.1.1 </w:t>
            </w:r>
            <w:r>
              <w:rPr>
                <w:rFonts w:hint="eastAsia"/>
              </w:rPr>
              <w:t>提供以脉冲方式输出数字信号装置，输出端可与硬件系统直接连接；</w:t>
            </w:r>
          </w:p>
        </w:tc>
        <w:tc>
          <w:tcPr>
            <w:tcW w:w="1275" w:type="dxa"/>
          </w:tcPr>
          <w:p w14:paraId="06BF608E" w14:textId="77777777" w:rsidR="00B00696" w:rsidRDefault="00B00696" w:rsidP="007C4161">
            <w:pPr>
              <w:adjustRightInd w:val="0"/>
              <w:snapToGrid w:val="0"/>
              <w:spacing w:line="360" w:lineRule="auto"/>
              <w:jc w:val="left"/>
            </w:pPr>
          </w:p>
        </w:tc>
        <w:tc>
          <w:tcPr>
            <w:tcW w:w="1275" w:type="dxa"/>
          </w:tcPr>
          <w:p w14:paraId="3D16165E" w14:textId="77777777" w:rsidR="00B00696" w:rsidRDefault="00B00696" w:rsidP="007C4161">
            <w:pPr>
              <w:adjustRightInd w:val="0"/>
              <w:snapToGrid w:val="0"/>
              <w:spacing w:line="360" w:lineRule="auto"/>
              <w:jc w:val="left"/>
            </w:pPr>
          </w:p>
        </w:tc>
        <w:tc>
          <w:tcPr>
            <w:tcW w:w="1275" w:type="dxa"/>
          </w:tcPr>
          <w:p w14:paraId="138FA1B2" w14:textId="541B79A2" w:rsidR="00B00696" w:rsidRDefault="00B00696" w:rsidP="007C4161">
            <w:pPr>
              <w:adjustRightInd w:val="0"/>
              <w:snapToGrid w:val="0"/>
              <w:spacing w:line="360" w:lineRule="auto"/>
              <w:jc w:val="left"/>
            </w:pPr>
          </w:p>
        </w:tc>
      </w:tr>
      <w:tr w:rsidR="00B00696" w:rsidRPr="00EA2F45" w14:paraId="0EFA785B" w14:textId="083AD43A" w:rsidTr="00B00696">
        <w:trPr>
          <w:trHeight w:val="525"/>
        </w:trPr>
        <w:tc>
          <w:tcPr>
            <w:tcW w:w="558" w:type="dxa"/>
            <w:vMerge/>
            <w:vAlign w:val="center"/>
          </w:tcPr>
          <w:p w14:paraId="05015DAC" w14:textId="77777777" w:rsidR="00B00696" w:rsidRPr="00EA2F45" w:rsidRDefault="00B00696" w:rsidP="007C4161">
            <w:pPr>
              <w:jc w:val="center"/>
              <w:rPr>
                <w:b/>
                <w:szCs w:val="21"/>
              </w:rPr>
            </w:pPr>
          </w:p>
        </w:tc>
        <w:tc>
          <w:tcPr>
            <w:tcW w:w="992" w:type="dxa"/>
            <w:vMerge/>
            <w:vAlign w:val="center"/>
          </w:tcPr>
          <w:p w14:paraId="20734E29" w14:textId="77777777" w:rsidR="00B00696" w:rsidRPr="00EA2F45" w:rsidRDefault="00B00696" w:rsidP="007C4161">
            <w:pPr>
              <w:jc w:val="center"/>
              <w:rPr>
                <w:b/>
                <w:szCs w:val="21"/>
              </w:rPr>
            </w:pPr>
          </w:p>
        </w:tc>
        <w:tc>
          <w:tcPr>
            <w:tcW w:w="3119" w:type="dxa"/>
            <w:vAlign w:val="center"/>
          </w:tcPr>
          <w:p w14:paraId="028A4EB7" w14:textId="77777777" w:rsidR="00B00696" w:rsidRPr="004D7A46" w:rsidRDefault="00B00696" w:rsidP="007C4161">
            <w:pPr>
              <w:adjustRightInd w:val="0"/>
              <w:snapToGrid w:val="0"/>
              <w:spacing w:line="360" w:lineRule="auto"/>
              <w:jc w:val="left"/>
              <w:rPr>
                <w:kern w:val="0"/>
                <w:szCs w:val="21"/>
              </w:rPr>
            </w:pPr>
            <w:r>
              <w:rPr>
                <w:rFonts w:hint="eastAsia"/>
              </w:rPr>
              <w:t>▲</w:t>
            </w:r>
            <w:r>
              <w:rPr>
                <w:rFonts w:hint="eastAsia"/>
              </w:rPr>
              <w:t xml:space="preserve">1.3.1.2 </w:t>
            </w:r>
            <w:r>
              <w:rPr>
                <w:rFonts w:hint="eastAsia"/>
              </w:rPr>
              <w:t>提供触控、光感、声控三种刺激触发方式；</w:t>
            </w:r>
          </w:p>
        </w:tc>
        <w:tc>
          <w:tcPr>
            <w:tcW w:w="1275" w:type="dxa"/>
          </w:tcPr>
          <w:p w14:paraId="38DFBA12" w14:textId="77777777" w:rsidR="00B00696" w:rsidRDefault="00B00696" w:rsidP="007C4161">
            <w:pPr>
              <w:adjustRightInd w:val="0"/>
              <w:snapToGrid w:val="0"/>
              <w:spacing w:line="360" w:lineRule="auto"/>
              <w:jc w:val="left"/>
            </w:pPr>
          </w:p>
        </w:tc>
        <w:tc>
          <w:tcPr>
            <w:tcW w:w="1275" w:type="dxa"/>
          </w:tcPr>
          <w:p w14:paraId="1EB7FADD" w14:textId="77777777" w:rsidR="00B00696" w:rsidRDefault="00B00696" w:rsidP="007C4161">
            <w:pPr>
              <w:adjustRightInd w:val="0"/>
              <w:snapToGrid w:val="0"/>
              <w:spacing w:line="360" w:lineRule="auto"/>
              <w:jc w:val="left"/>
            </w:pPr>
          </w:p>
        </w:tc>
        <w:tc>
          <w:tcPr>
            <w:tcW w:w="1275" w:type="dxa"/>
          </w:tcPr>
          <w:p w14:paraId="53EC6F24" w14:textId="1364D7D0" w:rsidR="00B00696" w:rsidRDefault="00B00696" w:rsidP="007C4161">
            <w:pPr>
              <w:adjustRightInd w:val="0"/>
              <w:snapToGrid w:val="0"/>
              <w:spacing w:line="360" w:lineRule="auto"/>
              <w:jc w:val="left"/>
            </w:pPr>
          </w:p>
        </w:tc>
      </w:tr>
      <w:tr w:rsidR="00B00696" w:rsidRPr="00EA2F45" w14:paraId="63F016F5" w14:textId="30708927" w:rsidTr="00B00696">
        <w:trPr>
          <w:trHeight w:val="525"/>
        </w:trPr>
        <w:tc>
          <w:tcPr>
            <w:tcW w:w="558" w:type="dxa"/>
            <w:vMerge/>
            <w:vAlign w:val="center"/>
          </w:tcPr>
          <w:p w14:paraId="39E8058A" w14:textId="77777777" w:rsidR="00B00696" w:rsidRPr="00EA2F45" w:rsidRDefault="00B00696" w:rsidP="007C4161">
            <w:pPr>
              <w:jc w:val="center"/>
              <w:rPr>
                <w:b/>
                <w:szCs w:val="21"/>
              </w:rPr>
            </w:pPr>
          </w:p>
        </w:tc>
        <w:tc>
          <w:tcPr>
            <w:tcW w:w="992" w:type="dxa"/>
            <w:vMerge/>
            <w:vAlign w:val="center"/>
          </w:tcPr>
          <w:p w14:paraId="15295EBF" w14:textId="77777777" w:rsidR="00B00696" w:rsidRPr="00EA2F45" w:rsidRDefault="00B00696" w:rsidP="007C4161">
            <w:pPr>
              <w:jc w:val="center"/>
              <w:rPr>
                <w:b/>
                <w:szCs w:val="21"/>
              </w:rPr>
            </w:pPr>
          </w:p>
        </w:tc>
        <w:tc>
          <w:tcPr>
            <w:tcW w:w="3119" w:type="dxa"/>
            <w:vAlign w:val="center"/>
          </w:tcPr>
          <w:p w14:paraId="6F24702B" w14:textId="77777777" w:rsidR="00B00696" w:rsidRPr="004D7A46" w:rsidRDefault="00B00696" w:rsidP="007C4161">
            <w:pPr>
              <w:adjustRightInd w:val="0"/>
              <w:snapToGrid w:val="0"/>
              <w:jc w:val="left"/>
              <w:rPr>
                <w:kern w:val="0"/>
                <w:szCs w:val="21"/>
              </w:rPr>
            </w:pPr>
            <w:r>
              <w:rPr>
                <w:rFonts w:hint="eastAsia"/>
              </w:rPr>
              <w:t>▲</w:t>
            </w:r>
            <w:r>
              <w:rPr>
                <w:rFonts w:hint="eastAsia"/>
              </w:rPr>
              <w:t xml:space="preserve">1.3.1.3 </w:t>
            </w:r>
            <w:r>
              <w:rPr>
                <w:rFonts w:hint="eastAsia"/>
              </w:rPr>
              <w:t>每种触发方式提供不低于</w:t>
            </w:r>
            <w:r>
              <w:rPr>
                <w:rFonts w:hint="eastAsia"/>
              </w:rPr>
              <w:t>4</w:t>
            </w:r>
            <w:r>
              <w:rPr>
                <w:rFonts w:hint="eastAsia"/>
              </w:rPr>
              <w:t>通道接口；</w:t>
            </w:r>
          </w:p>
        </w:tc>
        <w:tc>
          <w:tcPr>
            <w:tcW w:w="1275" w:type="dxa"/>
          </w:tcPr>
          <w:p w14:paraId="56ACD61E" w14:textId="77777777" w:rsidR="00B00696" w:rsidRDefault="00B00696" w:rsidP="007C4161">
            <w:pPr>
              <w:adjustRightInd w:val="0"/>
              <w:snapToGrid w:val="0"/>
              <w:jc w:val="left"/>
            </w:pPr>
          </w:p>
        </w:tc>
        <w:tc>
          <w:tcPr>
            <w:tcW w:w="1275" w:type="dxa"/>
          </w:tcPr>
          <w:p w14:paraId="445DCD86" w14:textId="77777777" w:rsidR="00B00696" w:rsidRDefault="00B00696" w:rsidP="007C4161">
            <w:pPr>
              <w:adjustRightInd w:val="0"/>
              <w:snapToGrid w:val="0"/>
              <w:jc w:val="left"/>
            </w:pPr>
          </w:p>
        </w:tc>
        <w:tc>
          <w:tcPr>
            <w:tcW w:w="1275" w:type="dxa"/>
          </w:tcPr>
          <w:p w14:paraId="684A652C" w14:textId="131FC1E3" w:rsidR="00B00696" w:rsidRDefault="00B00696" w:rsidP="007C4161">
            <w:pPr>
              <w:adjustRightInd w:val="0"/>
              <w:snapToGrid w:val="0"/>
              <w:jc w:val="left"/>
            </w:pPr>
          </w:p>
        </w:tc>
      </w:tr>
      <w:tr w:rsidR="00B00696" w:rsidRPr="00EA2F45" w14:paraId="065A74F1" w14:textId="0918382E" w:rsidTr="00B00696">
        <w:trPr>
          <w:trHeight w:val="525"/>
        </w:trPr>
        <w:tc>
          <w:tcPr>
            <w:tcW w:w="558" w:type="dxa"/>
            <w:vMerge/>
            <w:vAlign w:val="center"/>
          </w:tcPr>
          <w:p w14:paraId="0CADA03B" w14:textId="77777777" w:rsidR="00B00696" w:rsidRPr="00EA2F45" w:rsidRDefault="00B00696" w:rsidP="007C4161">
            <w:pPr>
              <w:jc w:val="center"/>
              <w:rPr>
                <w:b/>
                <w:szCs w:val="21"/>
              </w:rPr>
            </w:pPr>
          </w:p>
        </w:tc>
        <w:tc>
          <w:tcPr>
            <w:tcW w:w="992" w:type="dxa"/>
            <w:vMerge/>
            <w:vAlign w:val="center"/>
          </w:tcPr>
          <w:p w14:paraId="7BE8A822" w14:textId="77777777" w:rsidR="00B00696" w:rsidRPr="00EA2F45" w:rsidRDefault="00B00696" w:rsidP="007C4161">
            <w:pPr>
              <w:jc w:val="center"/>
              <w:rPr>
                <w:b/>
                <w:szCs w:val="21"/>
              </w:rPr>
            </w:pPr>
          </w:p>
        </w:tc>
        <w:tc>
          <w:tcPr>
            <w:tcW w:w="3119" w:type="dxa"/>
            <w:vAlign w:val="center"/>
          </w:tcPr>
          <w:p w14:paraId="2787231A" w14:textId="77777777" w:rsidR="00B00696" w:rsidRPr="004D7A46" w:rsidRDefault="00B00696" w:rsidP="007C4161">
            <w:pPr>
              <w:adjustRightInd w:val="0"/>
              <w:snapToGrid w:val="0"/>
              <w:jc w:val="left"/>
              <w:rPr>
                <w:kern w:val="0"/>
                <w:szCs w:val="21"/>
              </w:rPr>
            </w:pPr>
            <w:r>
              <w:rPr>
                <w:rFonts w:hint="eastAsia"/>
              </w:rPr>
              <w:t xml:space="preserve">1.3.1.4 </w:t>
            </w:r>
            <w:r>
              <w:rPr>
                <w:rFonts w:hint="eastAsia"/>
              </w:rPr>
              <w:t>刺激输出电压：≤</w:t>
            </w:r>
            <w:r>
              <w:rPr>
                <w:rFonts w:hint="eastAsia"/>
              </w:rPr>
              <w:t>TTL+5V</w:t>
            </w:r>
            <w:r>
              <w:rPr>
                <w:rFonts w:hint="eastAsia"/>
              </w:rPr>
              <w:t>，≤</w:t>
            </w:r>
            <w:r>
              <w:rPr>
                <w:rFonts w:hint="eastAsia"/>
              </w:rPr>
              <w:t>BSL 200mA</w:t>
            </w:r>
            <w:r>
              <w:rPr>
                <w:rFonts w:hint="eastAsia"/>
              </w:rPr>
              <w:t>；</w:t>
            </w:r>
          </w:p>
        </w:tc>
        <w:tc>
          <w:tcPr>
            <w:tcW w:w="1275" w:type="dxa"/>
          </w:tcPr>
          <w:p w14:paraId="58B8F9FB" w14:textId="77777777" w:rsidR="00B00696" w:rsidRDefault="00B00696" w:rsidP="007C4161">
            <w:pPr>
              <w:adjustRightInd w:val="0"/>
              <w:snapToGrid w:val="0"/>
              <w:jc w:val="left"/>
            </w:pPr>
          </w:p>
        </w:tc>
        <w:tc>
          <w:tcPr>
            <w:tcW w:w="1275" w:type="dxa"/>
          </w:tcPr>
          <w:p w14:paraId="394AB7EC" w14:textId="77777777" w:rsidR="00B00696" w:rsidRDefault="00B00696" w:rsidP="007C4161">
            <w:pPr>
              <w:adjustRightInd w:val="0"/>
              <w:snapToGrid w:val="0"/>
              <w:jc w:val="left"/>
            </w:pPr>
          </w:p>
        </w:tc>
        <w:tc>
          <w:tcPr>
            <w:tcW w:w="1275" w:type="dxa"/>
          </w:tcPr>
          <w:p w14:paraId="01300578" w14:textId="5DA26006" w:rsidR="00B00696" w:rsidRDefault="00B00696" w:rsidP="007C4161">
            <w:pPr>
              <w:adjustRightInd w:val="0"/>
              <w:snapToGrid w:val="0"/>
              <w:jc w:val="left"/>
            </w:pPr>
          </w:p>
        </w:tc>
      </w:tr>
      <w:tr w:rsidR="00B00696" w:rsidRPr="00EA2F45" w14:paraId="04171AA8" w14:textId="2A4E8E62" w:rsidTr="00B00696">
        <w:trPr>
          <w:trHeight w:val="525"/>
        </w:trPr>
        <w:tc>
          <w:tcPr>
            <w:tcW w:w="558" w:type="dxa"/>
            <w:vMerge/>
            <w:vAlign w:val="center"/>
          </w:tcPr>
          <w:p w14:paraId="5744E285" w14:textId="77777777" w:rsidR="00B00696" w:rsidRPr="00EA2F45" w:rsidRDefault="00B00696" w:rsidP="007C4161">
            <w:pPr>
              <w:jc w:val="center"/>
              <w:rPr>
                <w:b/>
                <w:szCs w:val="21"/>
              </w:rPr>
            </w:pPr>
          </w:p>
        </w:tc>
        <w:tc>
          <w:tcPr>
            <w:tcW w:w="992" w:type="dxa"/>
            <w:vMerge/>
            <w:vAlign w:val="center"/>
          </w:tcPr>
          <w:p w14:paraId="08B2DF29" w14:textId="77777777" w:rsidR="00B00696" w:rsidRPr="00EA2F45" w:rsidRDefault="00B00696" w:rsidP="007C4161">
            <w:pPr>
              <w:jc w:val="center"/>
              <w:rPr>
                <w:b/>
                <w:szCs w:val="21"/>
              </w:rPr>
            </w:pPr>
          </w:p>
        </w:tc>
        <w:tc>
          <w:tcPr>
            <w:tcW w:w="3119" w:type="dxa"/>
            <w:vAlign w:val="center"/>
          </w:tcPr>
          <w:p w14:paraId="5127EF60" w14:textId="77777777" w:rsidR="00B00696" w:rsidRPr="004D7A46" w:rsidRDefault="00B00696" w:rsidP="007C4161">
            <w:pPr>
              <w:adjustRightInd w:val="0"/>
              <w:snapToGrid w:val="0"/>
              <w:spacing w:line="360" w:lineRule="auto"/>
              <w:jc w:val="left"/>
              <w:rPr>
                <w:kern w:val="0"/>
                <w:szCs w:val="21"/>
              </w:rPr>
            </w:pPr>
            <w:r>
              <w:rPr>
                <w:rFonts w:hint="eastAsia"/>
              </w:rPr>
              <w:t xml:space="preserve">1.3.1.5 </w:t>
            </w:r>
            <w:r>
              <w:rPr>
                <w:rFonts w:hint="eastAsia"/>
              </w:rPr>
              <w:t>输入电压（低级别）：≤±</w:t>
            </w:r>
            <w:r>
              <w:rPr>
                <w:rFonts w:hint="eastAsia"/>
              </w:rPr>
              <w:t>0.5mV</w:t>
            </w:r>
            <w:r>
              <w:rPr>
                <w:rFonts w:hint="eastAsia"/>
              </w:rPr>
              <w:t>—±</w:t>
            </w:r>
            <w:r>
              <w:rPr>
                <w:rFonts w:hint="eastAsia"/>
              </w:rPr>
              <w:t>200mV</w:t>
            </w:r>
            <w:r>
              <w:rPr>
                <w:rFonts w:hint="eastAsia"/>
              </w:rPr>
              <w:t>（</w:t>
            </w:r>
            <w:r>
              <w:rPr>
                <w:rFonts w:hint="eastAsia"/>
              </w:rPr>
              <w:t>4</w:t>
            </w:r>
            <w:r>
              <w:rPr>
                <w:rFonts w:hint="eastAsia"/>
              </w:rPr>
              <w:t>输入）；</w:t>
            </w:r>
          </w:p>
        </w:tc>
        <w:tc>
          <w:tcPr>
            <w:tcW w:w="1275" w:type="dxa"/>
          </w:tcPr>
          <w:p w14:paraId="7CD5148D" w14:textId="77777777" w:rsidR="00B00696" w:rsidRDefault="00B00696" w:rsidP="007C4161">
            <w:pPr>
              <w:adjustRightInd w:val="0"/>
              <w:snapToGrid w:val="0"/>
              <w:spacing w:line="360" w:lineRule="auto"/>
              <w:jc w:val="left"/>
            </w:pPr>
          </w:p>
        </w:tc>
        <w:tc>
          <w:tcPr>
            <w:tcW w:w="1275" w:type="dxa"/>
          </w:tcPr>
          <w:p w14:paraId="5008D4EC" w14:textId="77777777" w:rsidR="00B00696" w:rsidRDefault="00B00696" w:rsidP="007C4161">
            <w:pPr>
              <w:adjustRightInd w:val="0"/>
              <w:snapToGrid w:val="0"/>
              <w:spacing w:line="360" w:lineRule="auto"/>
              <w:jc w:val="left"/>
            </w:pPr>
          </w:p>
        </w:tc>
        <w:tc>
          <w:tcPr>
            <w:tcW w:w="1275" w:type="dxa"/>
          </w:tcPr>
          <w:p w14:paraId="22B90B83" w14:textId="027EA83D" w:rsidR="00B00696" w:rsidRDefault="00B00696" w:rsidP="007C4161">
            <w:pPr>
              <w:adjustRightInd w:val="0"/>
              <w:snapToGrid w:val="0"/>
              <w:spacing w:line="360" w:lineRule="auto"/>
              <w:jc w:val="left"/>
            </w:pPr>
          </w:p>
        </w:tc>
      </w:tr>
      <w:tr w:rsidR="00B00696" w:rsidRPr="00EA2F45" w14:paraId="009597FA" w14:textId="2FFB71A0" w:rsidTr="00B00696">
        <w:trPr>
          <w:trHeight w:val="525"/>
        </w:trPr>
        <w:tc>
          <w:tcPr>
            <w:tcW w:w="558" w:type="dxa"/>
            <w:vMerge/>
            <w:vAlign w:val="center"/>
          </w:tcPr>
          <w:p w14:paraId="05665E46" w14:textId="77777777" w:rsidR="00B00696" w:rsidRPr="00EA2F45" w:rsidRDefault="00B00696" w:rsidP="007C4161">
            <w:pPr>
              <w:jc w:val="center"/>
              <w:rPr>
                <w:b/>
                <w:szCs w:val="21"/>
              </w:rPr>
            </w:pPr>
          </w:p>
        </w:tc>
        <w:tc>
          <w:tcPr>
            <w:tcW w:w="992" w:type="dxa"/>
            <w:vMerge/>
            <w:vAlign w:val="center"/>
          </w:tcPr>
          <w:p w14:paraId="433B6298" w14:textId="77777777" w:rsidR="00B00696" w:rsidRPr="00EA2F45" w:rsidRDefault="00B00696" w:rsidP="007C4161">
            <w:pPr>
              <w:jc w:val="center"/>
              <w:rPr>
                <w:b/>
                <w:szCs w:val="21"/>
              </w:rPr>
            </w:pPr>
          </w:p>
        </w:tc>
        <w:tc>
          <w:tcPr>
            <w:tcW w:w="3119" w:type="dxa"/>
            <w:vAlign w:val="center"/>
          </w:tcPr>
          <w:p w14:paraId="58423FC7" w14:textId="77777777" w:rsidR="00B00696" w:rsidRPr="004D7A46" w:rsidRDefault="00B00696" w:rsidP="007C4161">
            <w:pPr>
              <w:adjustRightInd w:val="0"/>
              <w:snapToGrid w:val="0"/>
              <w:spacing w:line="360" w:lineRule="auto"/>
              <w:jc w:val="left"/>
              <w:rPr>
                <w:kern w:val="0"/>
                <w:szCs w:val="21"/>
              </w:rPr>
            </w:pPr>
            <w:r>
              <w:rPr>
                <w:rFonts w:hint="eastAsia"/>
              </w:rPr>
              <w:t xml:space="preserve">1.3.1.6 </w:t>
            </w:r>
            <w:r>
              <w:rPr>
                <w:rFonts w:hint="eastAsia"/>
              </w:rPr>
              <w:t>输入电压（高级别）：≤±</w:t>
            </w:r>
            <w:r>
              <w:rPr>
                <w:rFonts w:hint="eastAsia"/>
              </w:rPr>
              <w:t>100 mV</w:t>
            </w:r>
            <w:r>
              <w:rPr>
                <w:rFonts w:hint="eastAsia"/>
              </w:rPr>
              <w:t>—±</w:t>
            </w:r>
            <w:r>
              <w:rPr>
                <w:rFonts w:hint="eastAsia"/>
              </w:rPr>
              <w:t>5V</w:t>
            </w:r>
            <w:r>
              <w:rPr>
                <w:rFonts w:hint="eastAsia"/>
              </w:rPr>
              <w:t>（</w:t>
            </w:r>
            <w:r>
              <w:rPr>
                <w:rFonts w:hint="eastAsia"/>
              </w:rPr>
              <w:t>4</w:t>
            </w:r>
            <w:r>
              <w:rPr>
                <w:rFonts w:hint="eastAsia"/>
              </w:rPr>
              <w:t>输入）；</w:t>
            </w:r>
          </w:p>
        </w:tc>
        <w:tc>
          <w:tcPr>
            <w:tcW w:w="1275" w:type="dxa"/>
          </w:tcPr>
          <w:p w14:paraId="466E58DD" w14:textId="77777777" w:rsidR="00B00696" w:rsidRDefault="00B00696" w:rsidP="007C4161">
            <w:pPr>
              <w:adjustRightInd w:val="0"/>
              <w:snapToGrid w:val="0"/>
              <w:spacing w:line="360" w:lineRule="auto"/>
              <w:jc w:val="left"/>
            </w:pPr>
          </w:p>
        </w:tc>
        <w:tc>
          <w:tcPr>
            <w:tcW w:w="1275" w:type="dxa"/>
          </w:tcPr>
          <w:p w14:paraId="2A2F6B7E" w14:textId="77777777" w:rsidR="00B00696" w:rsidRDefault="00B00696" w:rsidP="007C4161">
            <w:pPr>
              <w:adjustRightInd w:val="0"/>
              <w:snapToGrid w:val="0"/>
              <w:spacing w:line="360" w:lineRule="auto"/>
              <w:jc w:val="left"/>
            </w:pPr>
          </w:p>
        </w:tc>
        <w:tc>
          <w:tcPr>
            <w:tcW w:w="1275" w:type="dxa"/>
          </w:tcPr>
          <w:p w14:paraId="5C42DED4" w14:textId="7DDD3461" w:rsidR="00B00696" w:rsidRDefault="00B00696" w:rsidP="007C4161">
            <w:pPr>
              <w:adjustRightInd w:val="0"/>
              <w:snapToGrid w:val="0"/>
              <w:spacing w:line="360" w:lineRule="auto"/>
              <w:jc w:val="left"/>
            </w:pPr>
          </w:p>
        </w:tc>
      </w:tr>
      <w:tr w:rsidR="00B00696" w:rsidRPr="00EA2F45" w14:paraId="7C212B2C" w14:textId="0C6B4917" w:rsidTr="00B00696">
        <w:trPr>
          <w:trHeight w:val="525"/>
        </w:trPr>
        <w:tc>
          <w:tcPr>
            <w:tcW w:w="558" w:type="dxa"/>
            <w:vMerge/>
            <w:vAlign w:val="center"/>
          </w:tcPr>
          <w:p w14:paraId="05F40DC4" w14:textId="77777777" w:rsidR="00B00696" w:rsidRPr="00EA2F45" w:rsidRDefault="00B00696" w:rsidP="007C4161">
            <w:pPr>
              <w:jc w:val="center"/>
              <w:rPr>
                <w:b/>
                <w:szCs w:val="21"/>
              </w:rPr>
            </w:pPr>
          </w:p>
        </w:tc>
        <w:tc>
          <w:tcPr>
            <w:tcW w:w="992" w:type="dxa"/>
            <w:vMerge/>
            <w:vAlign w:val="center"/>
          </w:tcPr>
          <w:p w14:paraId="7EC0D7AA" w14:textId="77777777" w:rsidR="00B00696" w:rsidRPr="00EA2F45" w:rsidRDefault="00B00696" w:rsidP="007C4161">
            <w:pPr>
              <w:jc w:val="center"/>
              <w:rPr>
                <w:b/>
                <w:szCs w:val="21"/>
              </w:rPr>
            </w:pPr>
          </w:p>
        </w:tc>
        <w:tc>
          <w:tcPr>
            <w:tcW w:w="3119" w:type="dxa"/>
            <w:vAlign w:val="center"/>
          </w:tcPr>
          <w:p w14:paraId="471E9AB0" w14:textId="77777777" w:rsidR="00B00696" w:rsidRPr="004D7A46" w:rsidRDefault="00B00696" w:rsidP="007C4161">
            <w:pPr>
              <w:adjustRightInd w:val="0"/>
              <w:snapToGrid w:val="0"/>
              <w:jc w:val="left"/>
              <w:rPr>
                <w:kern w:val="0"/>
                <w:szCs w:val="21"/>
              </w:rPr>
            </w:pPr>
            <w:r>
              <w:rPr>
                <w:rFonts w:hint="eastAsia"/>
              </w:rPr>
              <w:t xml:space="preserve">1.3.1.7 </w:t>
            </w:r>
            <w:r>
              <w:rPr>
                <w:rFonts w:hint="eastAsia"/>
              </w:rPr>
              <w:t>隔离电压：＞</w:t>
            </w:r>
            <w:r>
              <w:rPr>
                <w:rFonts w:hint="eastAsia"/>
              </w:rPr>
              <w:t>4kV</w:t>
            </w:r>
            <w:r>
              <w:rPr>
                <w:rFonts w:hint="eastAsia"/>
              </w:rPr>
              <w:t>（输入</w:t>
            </w:r>
            <w:r>
              <w:rPr>
                <w:rFonts w:hint="eastAsia"/>
              </w:rPr>
              <w:t>/</w:t>
            </w:r>
            <w:r>
              <w:rPr>
                <w:rFonts w:hint="eastAsia"/>
              </w:rPr>
              <w:t>输出）。</w:t>
            </w:r>
          </w:p>
        </w:tc>
        <w:tc>
          <w:tcPr>
            <w:tcW w:w="1275" w:type="dxa"/>
          </w:tcPr>
          <w:p w14:paraId="36E287CF" w14:textId="77777777" w:rsidR="00B00696" w:rsidRDefault="00B00696" w:rsidP="007C4161">
            <w:pPr>
              <w:adjustRightInd w:val="0"/>
              <w:snapToGrid w:val="0"/>
              <w:jc w:val="left"/>
            </w:pPr>
          </w:p>
        </w:tc>
        <w:tc>
          <w:tcPr>
            <w:tcW w:w="1275" w:type="dxa"/>
          </w:tcPr>
          <w:p w14:paraId="22090650" w14:textId="77777777" w:rsidR="00B00696" w:rsidRDefault="00B00696" w:rsidP="007C4161">
            <w:pPr>
              <w:adjustRightInd w:val="0"/>
              <w:snapToGrid w:val="0"/>
              <w:jc w:val="left"/>
            </w:pPr>
          </w:p>
        </w:tc>
        <w:tc>
          <w:tcPr>
            <w:tcW w:w="1275" w:type="dxa"/>
          </w:tcPr>
          <w:p w14:paraId="0ADFBFE4" w14:textId="783B9D28" w:rsidR="00B00696" w:rsidRDefault="00B00696" w:rsidP="007C4161">
            <w:pPr>
              <w:adjustRightInd w:val="0"/>
              <w:snapToGrid w:val="0"/>
              <w:jc w:val="left"/>
            </w:pPr>
          </w:p>
        </w:tc>
      </w:tr>
    </w:tbl>
    <w:p w14:paraId="22B02176" w14:textId="77777777" w:rsidR="00B00696" w:rsidRPr="00B00696" w:rsidRDefault="00B00696" w:rsidP="009E6DD0">
      <w:pPr>
        <w:rPr>
          <w:sz w:val="24"/>
        </w:rPr>
      </w:pPr>
    </w:p>
    <w:p w14:paraId="5A006BB4" w14:textId="77777777" w:rsidR="00B00696" w:rsidRDefault="00B00696"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8D4EABD" w14:textId="77777777" w:rsidR="00B00696" w:rsidRDefault="00B00696"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758"/>
        <w:gridCol w:w="2754"/>
        <w:gridCol w:w="1375"/>
        <w:gridCol w:w="1375"/>
        <w:gridCol w:w="1375"/>
      </w:tblGrid>
      <w:tr w:rsidR="00B00696" w:rsidRPr="00B56B2E" w14:paraId="60119D5A" w14:textId="72E5E1C7" w:rsidTr="00212E28">
        <w:trPr>
          <w:trHeight w:val="567"/>
        </w:trPr>
        <w:tc>
          <w:tcPr>
            <w:tcW w:w="558" w:type="dxa"/>
            <w:tcBorders>
              <w:top w:val="single" w:sz="4" w:space="0" w:color="auto"/>
              <w:left w:val="single" w:sz="4" w:space="0" w:color="auto"/>
              <w:bottom w:val="single" w:sz="4" w:space="0" w:color="auto"/>
              <w:right w:val="single" w:sz="4" w:space="0" w:color="auto"/>
            </w:tcBorders>
            <w:vAlign w:val="center"/>
          </w:tcPr>
          <w:p w14:paraId="436229F2" w14:textId="77777777" w:rsidR="00B00696" w:rsidRPr="00B56B2E" w:rsidRDefault="00B00696" w:rsidP="00B00696">
            <w:pPr>
              <w:jc w:val="center"/>
              <w:rPr>
                <w:b/>
              </w:rPr>
            </w:pPr>
            <w:r w:rsidRPr="00B56B2E">
              <w:rPr>
                <w:b/>
              </w:rPr>
              <w:t>序号</w:t>
            </w:r>
          </w:p>
        </w:tc>
        <w:tc>
          <w:tcPr>
            <w:tcW w:w="758" w:type="dxa"/>
            <w:tcBorders>
              <w:top w:val="single" w:sz="4" w:space="0" w:color="auto"/>
              <w:left w:val="single" w:sz="4" w:space="0" w:color="auto"/>
              <w:bottom w:val="single" w:sz="4" w:space="0" w:color="auto"/>
              <w:right w:val="single" w:sz="4" w:space="0" w:color="auto"/>
            </w:tcBorders>
            <w:vAlign w:val="center"/>
          </w:tcPr>
          <w:p w14:paraId="27EFF258" w14:textId="77777777" w:rsidR="00B00696" w:rsidRPr="00B56B2E" w:rsidRDefault="00B00696" w:rsidP="00B00696">
            <w:pPr>
              <w:jc w:val="center"/>
              <w:rPr>
                <w:b/>
              </w:rPr>
            </w:pPr>
            <w:r w:rsidRPr="00B56B2E">
              <w:rPr>
                <w:b/>
              </w:rPr>
              <w:t>目录</w:t>
            </w:r>
          </w:p>
        </w:tc>
        <w:tc>
          <w:tcPr>
            <w:tcW w:w="2754" w:type="dxa"/>
            <w:tcBorders>
              <w:top w:val="single" w:sz="4" w:space="0" w:color="auto"/>
              <w:left w:val="single" w:sz="4" w:space="0" w:color="auto"/>
              <w:bottom w:val="single" w:sz="4" w:space="0" w:color="auto"/>
              <w:right w:val="single" w:sz="4" w:space="0" w:color="auto"/>
            </w:tcBorders>
            <w:vAlign w:val="center"/>
          </w:tcPr>
          <w:p w14:paraId="3B30F41C" w14:textId="77777777" w:rsidR="00B00696" w:rsidRPr="00B56B2E" w:rsidRDefault="00B00696" w:rsidP="00B00696">
            <w:pPr>
              <w:jc w:val="center"/>
              <w:rPr>
                <w:b/>
              </w:rPr>
            </w:pPr>
            <w:r w:rsidRPr="00B56B2E">
              <w:rPr>
                <w:b/>
              </w:rPr>
              <w:t>招标商务需求</w:t>
            </w:r>
          </w:p>
        </w:tc>
        <w:tc>
          <w:tcPr>
            <w:tcW w:w="1375" w:type="dxa"/>
            <w:tcBorders>
              <w:top w:val="single" w:sz="4" w:space="0" w:color="auto"/>
              <w:left w:val="single" w:sz="4" w:space="0" w:color="auto"/>
              <w:bottom w:val="single" w:sz="4" w:space="0" w:color="auto"/>
              <w:right w:val="single" w:sz="4" w:space="0" w:color="auto"/>
            </w:tcBorders>
            <w:vAlign w:val="center"/>
          </w:tcPr>
          <w:p w14:paraId="3F032E76" w14:textId="6510FBDD" w:rsidR="00B00696" w:rsidRPr="00B56B2E" w:rsidRDefault="00B00696" w:rsidP="00B00696">
            <w:pPr>
              <w:jc w:val="center"/>
              <w:rPr>
                <w:b/>
              </w:rPr>
            </w:pPr>
            <w:r w:rsidRPr="00A31569">
              <w:rPr>
                <w:rFonts w:hint="eastAsia"/>
                <w:b/>
                <w:szCs w:val="21"/>
              </w:rPr>
              <w:t>投标商务条款</w:t>
            </w:r>
          </w:p>
        </w:tc>
        <w:tc>
          <w:tcPr>
            <w:tcW w:w="1375" w:type="dxa"/>
            <w:tcBorders>
              <w:top w:val="single" w:sz="4" w:space="0" w:color="auto"/>
              <w:left w:val="single" w:sz="4" w:space="0" w:color="auto"/>
              <w:bottom w:val="single" w:sz="4" w:space="0" w:color="auto"/>
              <w:right w:val="single" w:sz="4" w:space="0" w:color="auto"/>
            </w:tcBorders>
            <w:vAlign w:val="center"/>
          </w:tcPr>
          <w:p w14:paraId="58FCD528" w14:textId="579B2AA5" w:rsidR="00B00696" w:rsidRPr="00B56B2E" w:rsidRDefault="00B00696" w:rsidP="00B00696">
            <w:pPr>
              <w:jc w:val="center"/>
              <w:rPr>
                <w:b/>
              </w:rPr>
            </w:pPr>
            <w:r w:rsidRPr="00A31569">
              <w:rPr>
                <w:rFonts w:hint="eastAsia"/>
                <w:b/>
                <w:szCs w:val="21"/>
              </w:rPr>
              <w:t>偏离情况</w:t>
            </w:r>
          </w:p>
        </w:tc>
        <w:tc>
          <w:tcPr>
            <w:tcW w:w="1375" w:type="dxa"/>
            <w:tcBorders>
              <w:top w:val="single" w:sz="4" w:space="0" w:color="auto"/>
              <w:left w:val="single" w:sz="4" w:space="0" w:color="auto"/>
              <w:bottom w:val="single" w:sz="4" w:space="0" w:color="auto"/>
              <w:right w:val="single" w:sz="4" w:space="0" w:color="auto"/>
            </w:tcBorders>
            <w:vAlign w:val="center"/>
          </w:tcPr>
          <w:p w14:paraId="78138168" w14:textId="76BFE237" w:rsidR="00B00696" w:rsidRPr="00B56B2E" w:rsidRDefault="00B00696" w:rsidP="00B00696">
            <w:pPr>
              <w:jc w:val="center"/>
              <w:rPr>
                <w:b/>
              </w:rPr>
            </w:pPr>
            <w:r w:rsidRPr="00A31569">
              <w:rPr>
                <w:rFonts w:hint="eastAsia"/>
                <w:b/>
                <w:szCs w:val="21"/>
              </w:rPr>
              <w:t>说明</w:t>
            </w:r>
          </w:p>
        </w:tc>
      </w:tr>
      <w:tr w:rsidR="00B00696" w:rsidRPr="00B56B2E" w14:paraId="7169F774" w14:textId="1F586533" w:rsidTr="00B00696">
        <w:trPr>
          <w:trHeight w:val="567"/>
        </w:trPr>
        <w:tc>
          <w:tcPr>
            <w:tcW w:w="4070" w:type="dxa"/>
            <w:gridSpan w:val="3"/>
            <w:vAlign w:val="center"/>
          </w:tcPr>
          <w:p w14:paraId="1ECE74F7" w14:textId="77777777" w:rsidR="00B00696" w:rsidRPr="00B56B2E" w:rsidRDefault="00B00696" w:rsidP="007C4161">
            <w:pPr>
              <w:rPr>
                <w:b/>
              </w:rPr>
            </w:pPr>
            <w:r w:rsidRPr="00B56B2E">
              <w:rPr>
                <w:b/>
              </w:rPr>
              <w:t>（一）免费保修期内售后服务要求</w:t>
            </w:r>
          </w:p>
        </w:tc>
        <w:tc>
          <w:tcPr>
            <w:tcW w:w="1375" w:type="dxa"/>
          </w:tcPr>
          <w:p w14:paraId="20046D07" w14:textId="77777777" w:rsidR="00B00696" w:rsidRPr="00B56B2E" w:rsidRDefault="00B00696" w:rsidP="007C4161">
            <w:pPr>
              <w:rPr>
                <w:b/>
              </w:rPr>
            </w:pPr>
          </w:p>
        </w:tc>
        <w:tc>
          <w:tcPr>
            <w:tcW w:w="1375" w:type="dxa"/>
          </w:tcPr>
          <w:p w14:paraId="3234A740" w14:textId="77777777" w:rsidR="00B00696" w:rsidRPr="00B56B2E" w:rsidRDefault="00B00696" w:rsidP="007C4161">
            <w:pPr>
              <w:rPr>
                <w:b/>
              </w:rPr>
            </w:pPr>
          </w:p>
        </w:tc>
        <w:tc>
          <w:tcPr>
            <w:tcW w:w="1375" w:type="dxa"/>
          </w:tcPr>
          <w:p w14:paraId="1D2F1718" w14:textId="768A498D" w:rsidR="00B00696" w:rsidRPr="00B56B2E" w:rsidRDefault="00B00696" w:rsidP="007C4161">
            <w:pPr>
              <w:rPr>
                <w:b/>
              </w:rPr>
            </w:pPr>
          </w:p>
        </w:tc>
      </w:tr>
      <w:tr w:rsidR="00B00696" w:rsidRPr="00B56B2E" w14:paraId="79362BF7" w14:textId="3295A4B9" w:rsidTr="00B00696">
        <w:trPr>
          <w:trHeight w:val="567"/>
        </w:trPr>
        <w:tc>
          <w:tcPr>
            <w:tcW w:w="558" w:type="dxa"/>
            <w:vAlign w:val="center"/>
          </w:tcPr>
          <w:p w14:paraId="0947012C" w14:textId="77777777" w:rsidR="00B00696" w:rsidRPr="00B56B2E" w:rsidRDefault="00B00696" w:rsidP="007C4161">
            <w:pPr>
              <w:jc w:val="center"/>
              <w:rPr>
                <w:b/>
              </w:rPr>
            </w:pPr>
            <w:r w:rsidRPr="00B56B2E">
              <w:rPr>
                <w:b/>
              </w:rPr>
              <w:t>1</w:t>
            </w:r>
          </w:p>
        </w:tc>
        <w:tc>
          <w:tcPr>
            <w:tcW w:w="758" w:type="dxa"/>
            <w:vAlign w:val="center"/>
          </w:tcPr>
          <w:p w14:paraId="0404BB59" w14:textId="77777777" w:rsidR="00B00696" w:rsidRPr="00B56B2E" w:rsidRDefault="00B00696" w:rsidP="007C4161">
            <w:pPr>
              <w:jc w:val="center"/>
            </w:pPr>
            <w:r w:rsidRPr="00B56B2E">
              <w:t>免费保修期</w:t>
            </w:r>
          </w:p>
        </w:tc>
        <w:tc>
          <w:tcPr>
            <w:tcW w:w="2754" w:type="dxa"/>
            <w:vAlign w:val="center"/>
          </w:tcPr>
          <w:p w14:paraId="4493E7F3" w14:textId="77777777" w:rsidR="00B00696" w:rsidRPr="00B56B2E" w:rsidRDefault="00B00696" w:rsidP="007C4161">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375" w:type="dxa"/>
          </w:tcPr>
          <w:p w14:paraId="34176B25" w14:textId="77777777" w:rsidR="00B00696" w:rsidRPr="00B56B2E" w:rsidRDefault="00B00696" w:rsidP="007C4161">
            <w:pPr>
              <w:adjustRightInd w:val="0"/>
              <w:snapToGrid w:val="0"/>
              <w:spacing w:line="360" w:lineRule="auto"/>
              <w:jc w:val="left"/>
              <w:rPr>
                <w:bCs/>
                <w:szCs w:val="21"/>
              </w:rPr>
            </w:pPr>
          </w:p>
        </w:tc>
        <w:tc>
          <w:tcPr>
            <w:tcW w:w="1375" w:type="dxa"/>
          </w:tcPr>
          <w:p w14:paraId="2968FDFF" w14:textId="77777777" w:rsidR="00B00696" w:rsidRPr="00B56B2E" w:rsidRDefault="00B00696" w:rsidP="007C4161">
            <w:pPr>
              <w:adjustRightInd w:val="0"/>
              <w:snapToGrid w:val="0"/>
              <w:spacing w:line="360" w:lineRule="auto"/>
              <w:jc w:val="left"/>
              <w:rPr>
                <w:bCs/>
                <w:szCs w:val="21"/>
              </w:rPr>
            </w:pPr>
          </w:p>
        </w:tc>
        <w:tc>
          <w:tcPr>
            <w:tcW w:w="1375" w:type="dxa"/>
          </w:tcPr>
          <w:p w14:paraId="31DD1F1B" w14:textId="29011400" w:rsidR="00B00696" w:rsidRPr="00B56B2E" w:rsidRDefault="00B00696" w:rsidP="007C4161">
            <w:pPr>
              <w:adjustRightInd w:val="0"/>
              <w:snapToGrid w:val="0"/>
              <w:spacing w:line="360" w:lineRule="auto"/>
              <w:jc w:val="left"/>
              <w:rPr>
                <w:bCs/>
                <w:szCs w:val="21"/>
              </w:rPr>
            </w:pPr>
          </w:p>
        </w:tc>
      </w:tr>
      <w:tr w:rsidR="00B00696" w:rsidRPr="00B56B2E" w14:paraId="0EE282B2" w14:textId="0AFF16BE" w:rsidTr="00B00696">
        <w:trPr>
          <w:trHeight w:val="567"/>
        </w:trPr>
        <w:tc>
          <w:tcPr>
            <w:tcW w:w="558" w:type="dxa"/>
            <w:vAlign w:val="center"/>
          </w:tcPr>
          <w:p w14:paraId="2E41A901" w14:textId="77777777" w:rsidR="00B00696" w:rsidRPr="00B56B2E" w:rsidRDefault="00B00696" w:rsidP="007C4161">
            <w:pPr>
              <w:jc w:val="center"/>
              <w:rPr>
                <w:b/>
              </w:rPr>
            </w:pPr>
            <w:r w:rsidRPr="00B56B2E">
              <w:rPr>
                <w:b/>
              </w:rPr>
              <w:t>2</w:t>
            </w:r>
          </w:p>
        </w:tc>
        <w:tc>
          <w:tcPr>
            <w:tcW w:w="758" w:type="dxa"/>
            <w:vAlign w:val="center"/>
          </w:tcPr>
          <w:p w14:paraId="27FD5206" w14:textId="77777777" w:rsidR="00B00696" w:rsidRPr="00B56B2E" w:rsidRDefault="00B00696" w:rsidP="007C4161">
            <w:pPr>
              <w:jc w:val="center"/>
            </w:pPr>
            <w:r w:rsidRPr="00B56B2E">
              <w:t>维修响应及故障解决时间</w:t>
            </w:r>
          </w:p>
        </w:tc>
        <w:tc>
          <w:tcPr>
            <w:tcW w:w="2754" w:type="dxa"/>
            <w:vAlign w:val="center"/>
          </w:tcPr>
          <w:p w14:paraId="3C406EAC" w14:textId="77777777" w:rsidR="00B00696" w:rsidRPr="00B56B2E" w:rsidRDefault="00B00696" w:rsidP="007C4161">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75" w:type="dxa"/>
          </w:tcPr>
          <w:p w14:paraId="30519966" w14:textId="77777777" w:rsidR="00B00696" w:rsidRPr="00B56B2E" w:rsidRDefault="00B00696" w:rsidP="007C4161">
            <w:pPr>
              <w:adjustRightInd w:val="0"/>
              <w:snapToGrid w:val="0"/>
              <w:spacing w:line="360" w:lineRule="auto"/>
              <w:jc w:val="left"/>
              <w:rPr>
                <w:bCs/>
                <w:szCs w:val="21"/>
              </w:rPr>
            </w:pPr>
          </w:p>
        </w:tc>
        <w:tc>
          <w:tcPr>
            <w:tcW w:w="1375" w:type="dxa"/>
          </w:tcPr>
          <w:p w14:paraId="57E7EA26" w14:textId="77777777" w:rsidR="00B00696" w:rsidRPr="00B56B2E" w:rsidRDefault="00B00696" w:rsidP="007C4161">
            <w:pPr>
              <w:adjustRightInd w:val="0"/>
              <w:snapToGrid w:val="0"/>
              <w:spacing w:line="360" w:lineRule="auto"/>
              <w:jc w:val="left"/>
              <w:rPr>
                <w:bCs/>
                <w:szCs w:val="21"/>
              </w:rPr>
            </w:pPr>
          </w:p>
        </w:tc>
        <w:tc>
          <w:tcPr>
            <w:tcW w:w="1375" w:type="dxa"/>
          </w:tcPr>
          <w:p w14:paraId="771838E2" w14:textId="3BE4E9BE" w:rsidR="00B00696" w:rsidRPr="00B56B2E" w:rsidRDefault="00B00696" w:rsidP="007C4161">
            <w:pPr>
              <w:adjustRightInd w:val="0"/>
              <w:snapToGrid w:val="0"/>
              <w:spacing w:line="360" w:lineRule="auto"/>
              <w:jc w:val="left"/>
              <w:rPr>
                <w:bCs/>
                <w:szCs w:val="21"/>
              </w:rPr>
            </w:pPr>
          </w:p>
        </w:tc>
      </w:tr>
      <w:tr w:rsidR="00B00696" w:rsidRPr="00B56B2E" w14:paraId="651002C8" w14:textId="774B2957" w:rsidTr="00B00696">
        <w:trPr>
          <w:trHeight w:val="567"/>
        </w:trPr>
        <w:tc>
          <w:tcPr>
            <w:tcW w:w="558" w:type="dxa"/>
            <w:vAlign w:val="center"/>
          </w:tcPr>
          <w:p w14:paraId="22BCA1B6" w14:textId="77777777" w:rsidR="00B00696" w:rsidRPr="00B56B2E" w:rsidRDefault="00B00696" w:rsidP="007C4161">
            <w:pPr>
              <w:jc w:val="center"/>
              <w:rPr>
                <w:b/>
              </w:rPr>
            </w:pPr>
            <w:r w:rsidRPr="00B56B2E">
              <w:rPr>
                <w:b/>
              </w:rPr>
              <w:t>3</w:t>
            </w:r>
          </w:p>
        </w:tc>
        <w:tc>
          <w:tcPr>
            <w:tcW w:w="758" w:type="dxa"/>
            <w:vAlign w:val="center"/>
          </w:tcPr>
          <w:p w14:paraId="39947BB0" w14:textId="77777777" w:rsidR="00B00696" w:rsidRPr="00B56B2E" w:rsidRDefault="00B00696" w:rsidP="007C4161">
            <w:pPr>
              <w:jc w:val="center"/>
            </w:pPr>
            <w:r w:rsidRPr="00B56B2E">
              <w:t>发生质量问题的处理方式</w:t>
            </w:r>
          </w:p>
        </w:tc>
        <w:tc>
          <w:tcPr>
            <w:tcW w:w="2754" w:type="dxa"/>
            <w:vAlign w:val="center"/>
          </w:tcPr>
          <w:p w14:paraId="1059EE1A" w14:textId="77777777" w:rsidR="00B00696" w:rsidRPr="00B56B2E" w:rsidRDefault="00B00696" w:rsidP="007C4161">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75" w:type="dxa"/>
          </w:tcPr>
          <w:p w14:paraId="761DAD80" w14:textId="77777777" w:rsidR="00B00696" w:rsidRPr="00B56B2E" w:rsidRDefault="00B00696" w:rsidP="007C4161">
            <w:pPr>
              <w:adjustRightInd w:val="0"/>
              <w:snapToGrid w:val="0"/>
              <w:spacing w:line="360" w:lineRule="auto"/>
              <w:jc w:val="left"/>
              <w:rPr>
                <w:bCs/>
                <w:szCs w:val="21"/>
              </w:rPr>
            </w:pPr>
          </w:p>
        </w:tc>
        <w:tc>
          <w:tcPr>
            <w:tcW w:w="1375" w:type="dxa"/>
          </w:tcPr>
          <w:p w14:paraId="0781A068" w14:textId="77777777" w:rsidR="00B00696" w:rsidRPr="00B56B2E" w:rsidRDefault="00B00696" w:rsidP="007C4161">
            <w:pPr>
              <w:adjustRightInd w:val="0"/>
              <w:snapToGrid w:val="0"/>
              <w:spacing w:line="360" w:lineRule="auto"/>
              <w:jc w:val="left"/>
              <w:rPr>
                <w:bCs/>
                <w:szCs w:val="21"/>
              </w:rPr>
            </w:pPr>
          </w:p>
        </w:tc>
        <w:tc>
          <w:tcPr>
            <w:tcW w:w="1375" w:type="dxa"/>
          </w:tcPr>
          <w:p w14:paraId="197DD689" w14:textId="770EA29F" w:rsidR="00B00696" w:rsidRPr="00B56B2E" w:rsidRDefault="00B00696" w:rsidP="007C4161">
            <w:pPr>
              <w:adjustRightInd w:val="0"/>
              <w:snapToGrid w:val="0"/>
              <w:spacing w:line="360" w:lineRule="auto"/>
              <w:jc w:val="left"/>
              <w:rPr>
                <w:bCs/>
                <w:szCs w:val="21"/>
              </w:rPr>
            </w:pPr>
          </w:p>
        </w:tc>
      </w:tr>
      <w:tr w:rsidR="00B00696" w:rsidRPr="00B56B2E" w14:paraId="5A2927BE" w14:textId="0B9BF6DA" w:rsidTr="00B00696">
        <w:trPr>
          <w:trHeight w:val="567"/>
        </w:trPr>
        <w:tc>
          <w:tcPr>
            <w:tcW w:w="558" w:type="dxa"/>
            <w:vAlign w:val="center"/>
          </w:tcPr>
          <w:p w14:paraId="32479A5C" w14:textId="77777777" w:rsidR="00B00696" w:rsidRPr="00B56B2E" w:rsidRDefault="00B00696" w:rsidP="007C4161">
            <w:pPr>
              <w:jc w:val="center"/>
              <w:rPr>
                <w:b/>
              </w:rPr>
            </w:pPr>
            <w:r w:rsidRPr="00B56B2E">
              <w:rPr>
                <w:b/>
              </w:rPr>
              <w:t>4</w:t>
            </w:r>
          </w:p>
        </w:tc>
        <w:tc>
          <w:tcPr>
            <w:tcW w:w="758" w:type="dxa"/>
            <w:vAlign w:val="center"/>
          </w:tcPr>
          <w:p w14:paraId="7FF97DE1" w14:textId="77777777" w:rsidR="00B00696" w:rsidRPr="00B56B2E" w:rsidRDefault="00B00696" w:rsidP="007C4161">
            <w:pPr>
              <w:jc w:val="center"/>
              <w:rPr>
                <w:b/>
              </w:rPr>
            </w:pPr>
            <w:r w:rsidRPr="00B56B2E">
              <w:t>其他</w:t>
            </w:r>
          </w:p>
        </w:tc>
        <w:tc>
          <w:tcPr>
            <w:tcW w:w="2754" w:type="dxa"/>
            <w:vAlign w:val="center"/>
          </w:tcPr>
          <w:p w14:paraId="215F255D" w14:textId="77777777" w:rsidR="00B00696" w:rsidRPr="00B56B2E" w:rsidRDefault="00B00696" w:rsidP="007C4161">
            <w:pPr>
              <w:rPr>
                <w:b/>
              </w:rPr>
            </w:pPr>
            <w:r w:rsidRPr="00B56B2E">
              <w:rPr>
                <w:bCs/>
                <w:szCs w:val="21"/>
              </w:rPr>
              <w:t>投标人应按其投标文件中的承诺，进行其他售后服务工作。</w:t>
            </w:r>
          </w:p>
        </w:tc>
        <w:tc>
          <w:tcPr>
            <w:tcW w:w="1375" w:type="dxa"/>
          </w:tcPr>
          <w:p w14:paraId="7495C2DD" w14:textId="77777777" w:rsidR="00B00696" w:rsidRPr="00B56B2E" w:rsidRDefault="00B00696" w:rsidP="007C4161">
            <w:pPr>
              <w:rPr>
                <w:bCs/>
                <w:szCs w:val="21"/>
              </w:rPr>
            </w:pPr>
          </w:p>
        </w:tc>
        <w:tc>
          <w:tcPr>
            <w:tcW w:w="1375" w:type="dxa"/>
          </w:tcPr>
          <w:p w14:paraId="1E9B6057" w14:textId="77777777" w:rsidR="00B00696" w:rsidRPr="00B56B2E" w:rsidRDefault="00B00696" w:rsidP="007C4161">
            <w:pPr>
              <w:rPr>
                <w:bCs/>
                <w:szCs w:val="21"/>
              </w:rPr>
            </w:pPr>
          </w:p>
        </w:tc>
        <w:tc>
          <w:tcPr>
            <w:tcW w:w="1375" w:type="dxa"/>
          </w:tcPr>
          <w:p w14:paraId="7959BBB2" w14:textId="12F365F7" w:rsidR="00B00696" w:rsidRPr="00B56B2E" w:rsidRDefault="00B00696" w:rsidP="007C4161">
            <w:pPr>
              <w:rPr>
                <w:bCs/>
                <w:szCs w:val="21"/>
              </w:rPr>
            </w:pPr>
          </w:p>
        </w:tc>
      </w:tr>
      <w:tr w:rsidR="00B00696" w:rsidRPr="00B56B2E" w14:paraId="608B780D" w14:textId="028285D7" w:rsidTr="00B00696">
        <w:trPr>
          <w:trHeight w:val="567"/>
        </w:trPr>
        <w:tc>
          <w:tcPr>
            <w:tcW w:w="4070" w:type="dxa"/>
            <w:gridSpan w:val="3"/>
            <w:vAlign w:val="center"/>
          </w:tcPr>
          <w:p w14:paraId="77E67E62" w14:textId="77777777" w:rsidR="00B00696" w:rsidRPr="00B56B2E" w:rsidRDefault="00B00696" w:rsidP="007C4161">
            <w:pPr>
              <w:rPr>
                <w:b/>
              </w:rPr>
            </w:pPr>
            <w:r w:rsidRPr="00B56B2E">
              <w:rPr>
                <w:b/>
              </w:rPr>
              <w:t>（二）免费保修期外售后服务要求</w:t>
            </w:r>
          </w:p>
        </w:tc>
        <w:tc>
          <w:tcPr>
            <w:tcW w:w="1375" w:type="dxa"/>
          </w:tcPr>
          <w:p w14:paraId="28FBDDFD" w14:textId="77777777" w:rsidR="00B00696" w:rsidRPr="00B56B2E" w:rsidRDefault="00B00696" w:rsidP="007C4161">
            <w:pPr>
              <w:rPr>
                <w:b/>
              </w:rPr>
            </w:pPr>
          </w:p>
        </w:tc>
        <w:tc>
          <w:tcPr>
            <w:tcW w:w="1375" w:type="dxa"/>
          </w:tcPr>
          <w:p w14:paraId="277210F8" w14:textId="77777777" w:rsidR="00B00696" w:rsidRPr="00B56B2E" w:rsidRDefault="00B00696" w:rsidP="007C4161">
            <w:pPr>
              <w:rPr>
                <w:b/>
              </w:rPr>
            </w:pPr>
          </w:p>
        </w:tc>
        <w:tc>
          <w:tcPr>
            <w:tcW w:w="1375" w:type="dxa"/>
          </w:tcPr>
          <w:p w14:paraId="64554B6A" w14:textId="49CBB881" w:rsidR="00B00696" w:rsidRPr="00B56B2E" w:rsidRDefault="00B00696" w:rsidP="007C4161">
            <w:pPr>
              <w:rPr>
                <w:b/>
              </w:rPr>
            </w:pPr>
          </w:p>
        </w:tc>
      </w:tr>
      <w:tr w:rsidR="00B00696" w:rsidRPr="00B56B2E" w14:paraId="497AEB3A" w14:textId="373B1833" w:rsidTr="00B00696">
        <w:trPr>
          <w:trHeight w:val="567"/>
        </w:trPr>
        <w:tc>
          <w:tcPr>
            <w:tcW w:w="558" w:type="dxa"/>
            <w:vAlign w:val="center"/>
          </w:tcPr>
          <w:p w14:paraId="61896DB4" w14:textId="77777777" w:rsidR="00B00696" w:rsidRPr="00B56B2E" w:rsidRDefault="00B00696" w:rsidP="007C4161">
            <w:pPr>
              <w:rPr>
                <w:b/>
              </w:rPr>
            </w:pPr>
            <w:r w:rsidRPr="00B56B2E">
              <w:rPr>
                <w:b/>
              </w:rPr>
              <w:t>1</w:t>
            </w:r>
          </w:p>
        </w:tc>
        <w:tc>
          <w:tcPr>
            <w:tcW w:w="758" w:type="dxa"/>
            <w:vAlign w:val="center"/>
          </w:tcPr>
          <w:p w14:paraId="70426A34" w14:textId="77777777" w:rsidR="00B00696" w:rsidRPr="00B56B2E" w:rsidRDefault="00B00696" w:rsidP="007C4161">
            <w:pPr>
              <w:rPr>
                <w:b/>
              </w:rPr>
            </w:pPr>
          </w:p>
        </w:tc>
        <w:tc>
          <w:tcPr>
            <w:tcW w:w="2754" w:type="dxa"/>
            <w:vAlign w:val="center"/>
          </w:tcPr>
          <w:p w14:paraId="3EF14899" w14:textId="77777777" w:rsidR="00B00696" w:rsidRPr="00B56B2E" w:rsidRDefault="00B00696" w:rsidP="007C4161">
            <w:pPr>
              <w:adjustRightInd w:val="0"/>
              <w:snapToGrid w:val="0"/>
              <w:spacing w:line="360" w:lineRule="auto"/>
              <w:jc w:val="left"/>
            </w:pPr>
            <w:r w:rsidRPr="00B56B2E">
              <w:t>免费保修期后继续支持维修，并按成本价标准收取维修及零件费用。</w:t>
            </w:r>
          </w:p>
        </w:tc>
        <w:tc>
          <w:tcPr>
            <w:tcW w:w="1375" w:type="dxa"/>
          </w:tcPr>
          <w:p w14:paraId="07482101" w14:textId="77777777" w:rsidR="00B00696" w:rsidRPr="00B56B2E" w:rsidRDefault="00B00696" w:rsidP="007C4161">
            <w:pPr>
              <w:adjustRightInd w:val="0"/>
              <w:snapToGrid w:val="0"/>
              <w:spacing w:line="360" w:lineRule="auto"/>
              <w:jc w:val="left"/>
            </w:pPr>
          </w:p>
        </w:tc>
        <w:tc>
          <w:tcPr>
            <w:tcW w:w="1375" w:type="dxa"/>
          </w:tcPr>
          <w:p w14:paraId="05495F3A" w14:textId="77777777" w:rsidR="00B00696" w:rsidRPr="00B56B2E" w:rsidRDefault="00B00696" w:rsidP="007C4161">
            <w:pPr>
              <w:adjustRightInd w:val="0"/>
              <w:snapToGrid w:val="0"/>
              <w:spacing w:line="360" w:lineRule="auto"/>
              <w:jc w:val="left"/>
            </w:pPr>
          </w:p>
        </w:tc>
        <w:tc>
          <w:tcPr>
            <w:tcW w:w="1375" w:type="dxa"/>
          </w:tcPr>
          <w:p w14:paraId="711C1C37" w14:textId="5E01C758" w:rsidR="00B00696" w:rsidRPr="00B56B2E" w:rsidRDefault="00B00696" w:rsidP="007C4161">
            <w:pPr>
              <w:adjustRightInd w:val="0"/>
              <w:snapToGrid w:val="0"/>
              <w:spacing w:line="360" w:lineRule="auto"/>
              <w:jc w:val="left"/>
            </w:pPr>
          </w:p>
        </w:tc>
      </w:tr>
      <w:tr w:rsidR="00B00696" w:rsidRPr="00B56B2E" w14:paraId="684A1ACB" w14:textId="5E7352F4" w:rsidTr="00B00696">
        <w:trPr>
          <w:trHeight w:val="567"/>
        </w:trPr>
        <w:tc>
          <w:tcPr>
            <w:tcW w:w="4070" w:type="dxa"/>
            <w:gridSpan w:val="3"/>
            <w:vAlign w:val="center"/>
          </w:tcPr>
          <w:p w14:paraId="0B9EDB27" w14:textId="77777777" w:rsidR="00B00696" w:rsidRPr="00B56B2E" w:rsidRDefault="00B00696" w:rsidP="007C4161">
            <w:pPr>
              <w:rPr>
                <w:b/>
              </w:rPr>
            </w:pPr>
            <w:r w:rsidRPr="00B56B2E">
              <w:rPr>
                <w:b/>
              </w:rPr>
              <w:t>（三）其他商务要求</w:t>
            </w:r>
          </w:p>
        </w:tc>
        <w:tc>
          <w:tcPr>
            <w:tcW w:w="1375" w:type="dxa"/>
          </w:tcPr>
          <w:p w14:paraId="6F96960F" w14:textId="77777777" w:rsidR="00B00696" w:rsidRPr="00B56B2E" w:rsidRDefault="00B00696" w:rsidP="007C4161">
            <w:pPr>
              <w:rPr>
                <w:b/>
              </w:rPr>
            </w:pPr>
          </w:p>
        </w:tc>
        <w:tc>
          <w:tcPr>
            <w:tcW w:w="1375" w:type="dxa"/>
          </w:tcPr>
          <w:p w14:paraId="51B17534" w14:textId="77777777" w:rsidR="00B00696" w:rsidRPr="00B56B2E" w:rsidRDefault="00B00696" w:rsidP="007C4161">
            <w:pPr>
              <w:rPr>
                <w:b/>
              </w:rPr>
            </w:pPr>
          </w:p>
        </w:tc>
        <w:tc>
          <w:tcPr>
            <w:tcW w:w="1375" w:type="dxa"/>
          </w:tcPr>
          <w:p w14:paraId="094246EA" w14:textId="6AD6E8E4" w:rsidR="00B00696" w:rsidRPr="00B56B2E" w:rsidRDefault="00B00696" w:rsidP="007C4161">
            <w:pPr>
              <w:rPr>
                <w:b/>
              </w:rPr>
            </w:pPr>
          </w:p>
        </w:tc>
      </w:tr>
      <w:tr w:rsidR="00B00696" w:rsidRPr="00B56B2E" w14:paraId="55C0BB9C" w14:textId="4EA7448A" w:rsidTr="00B00696">
        <w:trPr>
          <w:trHeight w:val="567"/>
        </w:trPr>
        <w:tc>
          <w:tcPr>
            <w:tcW w:w="558" w:type="dxa"/>
            <w:vMerge w:val="restart"/>
            <w:vAlign w:val="center"/>
          </w:tcPr>
          <w:p w14:paraId="7DF2BD5A" w14:textId="77777777" w:rsidR="00B00696" w:rsidRPr="00B56B2E" w:rsidRDefault="00B00696" w:rsidP="007C4161">
            <w:pPr>
              <w:jc w:val="center"/>
              <w:rPr>
                <w:b/>
              </w:rPr>
            </w:pPr>
            <w:r w:rsidRPr="00B56B2E">
              <w:rPr>
                <w:b/>
              </w:rPr>
              <w:t>1</w:t>
            </w:r>
          </w:p>
        </w:tc>
        <w:tc>
          <w:tcPr>
            <w:tcW w:w="758" w:type="dxa"/>
            <w:vMerge w:val="restart"/>
            <w:vAlign w:val="center"/>
          </w:tcPr>
          <w:p w14:paraId="64571D34" w14:textId="77777777" w:rsidR="00B00696" w:rsidRPr="00B56B2E" w:rsidRDefault="00B00696" w:rsidP="007C4161">
            <w:pPr>
              <w:jc w:val="center"/>
            </w:pPr>
            <w:r w:rsidRPr="00B56B2E">
              <w:t>关于交货</w:t>
            </w:r>
          </w:p>
        </w:tc>
        <w:tc>
          <w:tcPr>
            <w:tcW w:w="2754" w:type="dxa"/>
            <w:vAlign w:val="center"/>
          </w:tcPr>
          <w:p w14:paraId="7D08494D" w14:textId="77777777" w:rsidR="00B00696" w:rsidRPr="00B56B2E" w:rsidRDefault="00B00696" w:rsidP="007C4161">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p w14:paraId="41F10104" w14:textId="77777777" w:rsidR="00B00696" w:rsidRPr="00B56B2E" w:rsidRDefault="00B00696" w:rsidP="007C4161">
            <w:pPr>
              <w:adjustRightInd w:val="0"/>
              <w:snapToGrid w:val="0"/>
              <w:spacing w:line="360" w:lineRule="auto"/>
              <w:jc w:val="left"/>
              <w:rPr>
                <w:bCs/>
                <w:szCs w:val="21"/>
              </w:rPr>
            </w:pPr>
            <w:r w:rsidRPr="00B56B2E">
              <w:rPr>
                <w:b/>
                <w:color w:val="FF0000"/>
                <w:szCs w:val="21"/>
              </w:rPr>
              <w:t>从中华人民共和国境外提供</w:t>
            </w:r>
            <w:r w:rsidRPr="00B56B2E">
              <w:rPr>
                <w:b/>
                <w:color w:val="FF0000"/>
                <w:szCs w:val="21"/>
              </w:rPr>
              <w:lastRenderedPageBreak/>
              <w:t>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375" w:type="dxa"/>
          </w:tcPr>
          <w:p w14:paraId="62D63186" w14:textId="77777777" w:rsidR="00B00696" w:rsidRPr="00B56B2E" w:rsidRDefault="00B00696" w:rsidP="007C4161">
            <w:pPr>
              <w:adjustRightInd w:val="0"/>
              <w:snapToGrid w:val="0"/>
              <w:spacing w:line="360" w:lineRule="auto"/>
              <w:jc w:val="left"/>
              <w:rPr>
                <w:bCs/>
                <w:szCs w:val="21"/>
              </w:rPr>
            </w:pPr>
          </w:p>
        </w:tc>
        <w:tc>
          <w:tcPr>
            <w:tcW w:w="1375" w:type="dxa"/>
          </w:tcPr>
          <w:p w14:paraId="7506C4FB" w14:textId="77777777" w:rsidR="00B00696" w:rsidRPr="00B56B2E" w:rsidRDefault="00B00696" w:rsidP="007C4161">
            <w:pPr>
              <w:adjustRightInd w:val="0"/>
              <w:snapToGrid w:val="0"/>
              <w:spacing w:line="360" w:lineRule="auto"/>
              <w:jc w:val="left"/>
              <w:rPr>
                <w:bCs/>
                <w:szCs w:val="21"/>
              </w:rPr>
            </w:pPr>
          </w:p>
        </w:tc>
        <w:tc>
          <w:tcPr>
            <w:tcW w:w="1375" w:type="dxa"/>
          </w:tcPr>
          <w:p w14:paraId="01FD518E" w14:textId="1FEA27D4" w:rsidR="00B00696" w:rsidRPr="00B56B2E" w:rsidRDefault="00B00696" w:rsidP="007C4161">
            <w:pPr>
              <w:adjustRightInd w:val="0"/>
              <w:snapToGrid w:val="0"/>
              <w:spacing w:line="360" w:lineRule="auto"/>
              <w:jc w:val="left"/>
              <w:rPr>
                <w:bCs/>
                <w:szCs w:val="21"/>
              </w:rPr>
            </w:pPr>
          </w:p>
        </w:tc>
      </w:tr>
      <w:tr w:rsidR="00B00696" w:rsidRPr="00B56B2E" w14:paraId="48045716" w14:textId="6E2E6BE1" w:rsidTr="00B00696">
        <w:trPr>
          <w:trHeight w:val="567"/>
        </w:trPr>
        <w:tc>
          <w:tcPr>
            <w:tcW w:w="558" w:type="dxa"/>
            <w:vMerge/>
            <w:vAlign w:val="center"/>
          </w:tcPr>
          <w:p w14:paraId="5DEA429C" w14:textId="77777777" w:rsidR="00B00696" w:rsidRPr="00B56B2E" w:rsidRDefault="00B00696" w:rsidP="007C4161">
            <w:pPr>
              <w:jc w:val="center"/>
              <w:rPr>
                <w:b/>
              </w:rPr>
            </w:pPr>
          </w:p>
        </w:tc>
        <w:tc>
          <w:tcPr>
            <w:tcW w:w="758" w:type="dxa"/>
            <w:vMerge/>
            <w:vAlign w:val="center"/>
          </w:tcPr>
          <w:p w14:paraId="7F0A4CEF" w14:textId="77777777" w:rsidR="00B00696" w:rsidRPr="00B56B2E" w:rsidRDefault="00B00696" w:rsidP="007C4161">
            <w:pPr>
              <w:jc w:val="center"/>
            </w:pPr>
          </w:p>
        </w:tc>
        <w:tc>
          <w:tcPr>
            <w:tcW w:w="2754" w:type="dxa"/>
            <w:vAlign w:val="center"/>
          </w:tcPr>
          <w:p w14:paraId="49366D1A" w14:textId="77777777" w:rsidR="00B00696" w:rsidRPr="00B56B2E" w:rsidRDefault="00B00696" w:rsidP="007C4161">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75" w:type="dxa"/>
          </w:tcPr>
          <w:p w14:paraId="25882632" w14:textId="77777777" w:rsidR="00B00696" w:rsidRPr="00B56B2E" w:rsidRDefault="00B00696" w:rsidP="007C4161">
            <w:pPr>
              <w:adjustRightInd w:val="0"/>
              <w:snapToGrid w:val="0"/>
              <w:spacing w:line="360" w:lineRule="auto"/>
              <w:jc w:val="left"/>
              <w:rPr>
                <w:bCs/>
                <w:szCs w:val="21"/>
              </w:rPr>
            </w:pPr>
          </w:p>
        </w:tc>
        <w:tc>
          <w:tcPr>
            <w:tcW w:w="1375" w:type="dxa"/>
          </w:tcPr>
          <w:p w14:paraId="1CB3D602" w14:textId="77777777" w:rsidR="00B00696" w:rsidRPr="00B56B2E" w:rsidRDefault="00B00696" w:rsidP="007C4161">
            <w:pPr>
              <w:adjustRightInd w:val="0"/>
              <w:snapToGrid w:val="0"/>
              <w:spacing w:line="360" w:lineRule="auto"/>
              <w:jc w:val="left"/>
              <w:rPr>
                <w:bCs/>
                <w:szCs w:val="21"/>
              </w:rPr>
            </w:pPr>
          </w:p>
        </w:tc>
        <w:tc>
          <w:tcPr>
            <w:tcW w:w="1375" w:type="dxa"/>
          </w:tcPr>
          <w:p w14:paraId="05ED98E5" w14:textId="1FBFD0A4" w:rsidR="00B00696" w:rsidRPr="00B56B2E" w:rsidRDefault="00B00696" w:rsidP="007C4161">
            <w:pPr>
              <w:adjustRightInd w:val="0"/>
              <w:snapToGrid w:val="0"/>
              <w:spacing w:line="360" w:lineRule="auto"/>
              <w:jc w:val="left"/>
              <w:rPr>
                <w:bCs/>
                <w:szCs w:val="21"/>
              </w:rPr>
            </w:pPr>
          </w:p>
        </w:tc>
      </w:tr>
      <w:tr w:rsidR="00B00696" w:rsidRPr="00B56B2E" w14:paraId="46F84B64" w14:textId="070F40DE" w:rsidTr="00B00696">
        <w:trPr>
          <w:trHeight w:val="567"/>
        </w:trPr>
        <w:tc>
          <w:tcPr>
            <w:tcW w:w="558" w:type="dxa"/>
            <w:vMerge/>
            <w:vAlign w:val="center"/>
          </w:tcPr>
          <w:p w14:paraId="698DBC42" w14:textId="77777777" w:rsidR="00B00696" w:rsidRPr="00B56B2E" w:rsidRDefault="00B00696" w:rsidP="007C4161">
            <w:pPr>
              <w:jc w:val="center"/>
              <w:rPr>
                <w:b/>
              </w:rPr>
            </w:pPr>
          </w:p>
        </w:tc>
        <w:tc>
          <w:tcPr>
            <w:tcW w:w="758" w:type="dxa"/>
            <w:vMerge/>
            <w:vAlign w:val="center"/>
          </w:tcPr>
          <w:p w14:paraId="7D7C24F0" w14:textId="77777777" w:rsidR="00B00696" w:rsidRPr="00B56B2E" w:rsidRDefault="00B00696" w:rsidP="007C4161">
            <w:pPr>
              <w:jc w:val="center"/>
            </w:pPr>
          </w:p>
        </w:tc>
        <w:tc>
          <w:tcPr>
            <w:tcW w:w="2754" w:type="dxa"/>
            <w:vAlign w:val="center"/>
          </w:tcPr>
          <w:p w14:paraId="1EA1F9C9" w14:textId="77777777" w:rsidR="00B00696" w:rsidRPr="00B56B2E" w:rsidRDefault="00B00696" w:rsidP="007C4161">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Pr>
                <w:rFonts w:hint="eastAsia"/>
                <w:bCs/>
                <w:szCs w:val="21"/>
              </w:rPr>
              <w:t>指定地点</w:t>
            </w:r>
            <w:r w:rsidRPr="00B56B2E">
              <w:rPr>
                <w:bCs/>
                <w:szCs w:val="21"/>
              </w:rPr>
              <w:t>。</w:t>
            </w:r>
          </w:p>
        </w:tc>
        <w:tc>
          <w:tcPr>
            <w:tcW w:w="1375" w:type="dxa"/>
          </w:tcPr>
          <w:p w14:paraId="4AA31AFC" w14:textId="77777777" w:rsidR="00B00696" w:rsidRPr="00B56B2E" w:rsidRDefault="00B00696" w:rsidP="007C4161">
            <w:pPr>
              <w:adjustRightInd w:val="0"/>
              <w:snapToGrid w:val="0"/>
              <w:spacing w:line="360" w:lineRule="auto"/>
              <w:jc w:val="left"/>
              <w:rPr>
                <w:bCs/>
                <w:szCs w:val="21"/>
              </w:rPr>
            </w:pPr>
          </w:p>
        </w:tc>
        <w:tc>
          <w:tcPr>
            <w:tcW w:w="1375" w:type="dxa"/>
          </w:tcPr>
          <w:p w14:paraId="5665F265" w14:textId="77777777" w:rsidR="00B00696" w:rsidRPr="00B56B2E" w:rsidRDefault="00B00696" w:rsidP="007C4161">
            <w:pPr>
              <w:adjustRightInd w:val="0"/>
              <w:snapToGrid w:val="0"/>
              <w:spacing w:line="360" w:lineRule="auto"/>
              <w:jc w:val="left"/>
              <w:rPr>
                <w:bCs/>
                <w:szCs w:val="21"/>
              </w:rPr>
            </w:pPr>
          </w:p>
        </w:tc>
        <w:tc>
          <w:tcPr>
            <w:tcW w:w="1375" w:type="dxa"/>
          </w:tcPr>
          <w:p w14:paraId="6F38368C" w14:textId="3A25C792" w:rsidR="00B00696" w:rsidRPr="00B56B2E" w:rsidRDefault="00B00696" w:rsidP="007C4161">
            <w:pPr>
              <w:adjustRightInd w:val="0"/>
              <w:snapToGrid w:val="0"/>
              <w:spacing w:line="360" w:lineRule="auto"/>
              <w:jc w:val="left"/>
              <w:rPr>
                <w:bCs/>
                <w:szCs w:val="21"/>
              </w:rPr>
            </w:pPr>
          </w:p>
        </w:tc>
      </w:tr>
      <w:tr w:rsidR="00B00696" w:rsidRPr="00B56B2E" w14:paraId="1FA68A5F" w14:textId="5A919803" w:rsidTr="00B00696">
        <w:trPr>
          <w:trHeight w:val="567"/>
        </w:trPr>
        <w:tc>
          <w:tcPr>
            <w:tcW w:w="558" w:type="dxa"/>
            <w:vMerge/>
            <w:vAlign w:val="center"/>
          </w:tcPr>
          <w:p w14:paraId="3E711E16" w14:textId="77777777" w:rsidR="00B00696" w:rsidRPr="00B56B2E" w:rsidRDefault="00B00696" w:rsidP="007C4161">
            <w:pPr>
              <w:jc w:val="center"/>
              <w:rPr>
                <w:b/>
              </w:rPr>
            </w:pPr>
          </w:p>
        </w:tc>
        <w:tc>
          <w:tcPr>
            <w:tcW w:w="758" w:type="dxa"/>
            <w:vMerge/>
            <w:vAlign w:val="center"/>
          </w:tcPr>
          <w:p w14:paraId="149BF4E8" w14:textId="77777777" w:rsidR="00B00696" w:rsidRPr="00B56B2E" w:rsidRDefault="00B00696" w:rsidP="007C4161">
            <w:pPr>
              <w:jc w:val="center"/>
            </w:pPr>
          </w:p>
        </w:tc>
        <w:tc>
          <w:tcPr>
            <w:tcW w:w="2754" w:type="dxa"/>
            <w:vAlign w:val="center"/>
          </w:tcPr>
          <w:p w14:paraId="3E0F23A0" w14:textId="77777777" w:rsidR="00B00696" w:rsidRPr="00B56B2E" w:rsidRDefault="00B00696" w:rsidP="007C4161">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65D68591"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1CF00B6"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D5B3BAE"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00D5BE7"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3B8B70A7"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6F6D984C" w14:textId="77777777" w:rsidR="00B00696" w:rsidRPr="00B56B2E" w:rsidRDefault="00B00696" w:rsidP="007C4161">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A788F72"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E2401B9"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662F2F8"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w:t>
            </w:r>
            <w:r w:rsidRPr="00B56B2E">
              <w:rPr>
                <w:bCs/>
                <w:szCs w:val="21"/>
              </w:rPr>
              <w:lastRenderedPageBreak/>
              <w:t>证；</w:t>
            </w:r>
          </w:p>
          <w:p w14:paraId="3D0FE8FD"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66A0409"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C2983BE"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FAFEBE2"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4AF93177"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54EB7F84"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987CA42"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6747FB"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2A412148"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75" w:type="dxa"/>
          </w:tcPr>
          <w:p w14:paraId="6C4D00C5" w14:textId="77777777" w:rsidR="00B00696" w:rsidRPr="00B56B2E" w:rsidRDefault="00B00696" w:rsidP="007C4161">
            <w:pPr>
              <w:adjustRightInd w:val="0"/>
              <w:snapToGrid w:val="0"/>
              <w:spacing w:line="360" w:lineRule="auto"/>
              <w:jc w:val="left"/>
              <w:rPr>
                <w:bCs/>
                <w:szCs w:val="21"/>
              </w:rPr>
            </w:pPr>
          </w:p>
        </w:tc>
        <w:tc>
          <w:tcPr>
            <w:tcW w:w="1375" w:type="dxa"/>
          </w:tcPr>
          <w:p w14:paraId="46A1BBF6" w14:textId="77777777" w:rsidR="00B00696" w:rsidRPr="00B56B2E" w:rsidRDefault="00B00696" w:rsidP="007C4161">
            <w:pPr>
              <w:adjustRightInd w:val="0"/>
              <w:snapToGrid w:val="0"/>
              <w:spacing w:line="360" w:lineRule="auto"/>
              <w:jc w:val="left"/>
              <w:rPr>
                <w:bCs/>
                <w:szCs w:val="21"/>
              </w:rPr>
            </w:pPr>
          </w:p>
        </w:tc>
        <w:tc>
          <w:tcPr>
            <w:tcW w:w="1375" w:type="dxa"/>
          </w:tcPr>
          <w:p w14:paraId="1E818E5F" w14:textId="2010FC0A" w:rsidR="00B00696" w:rsidRPr="00B56B2E" w:rsidRDefault="00B00696" w:rsidP="007C4161">
            <w:pPr>
              <w:adjustRightInd w:val="0"/>
              <w:snapToGrid w:val="0"/>
              <w:spacing w:line="360" w:lineRule="auto"/>
              <w:jc w:val="left"/>
              <w:rPr>
                <w:bCs/>
                <w:szCs w:val="21"/>
              </w:rPr>
            </w:pPr>
          </w:p>
        </w:tc>
      </w:tr>
      <w:tr w:rsidR="00B00696" w:rsidRPr="00B56B2E" w14:paraId="37C64672" w14:textId="6B3F9FD6" w:rsidTr="00B00696">
        <w:trPr>
          <w:trHeight w:val="567"/>
        </w:trPr>
        <w:tc>
          <w:tcPr>
            <w:tcW w:w="558" w:type="dxa"/>
            <w:vMerge w:val="restart"/>
            <w:vAlign w:val="center"/>
          </w:tcPr>
          <w:p w14:paraId="53170F5D" w14:textId="77777777" w:rsidR="00B00696" w:rsidRPr="00B56B2E" w:rsidRDefault="00B00696" w:rsidP="007C4161">
            <w:pPr>
              <w:jc w:val="center"/>
              <w:rPr>
                <w:b/>
              </w:rPr>
            </w:pPr>
            <w:r w:rsidRPr="00B56B2E">
              <w:rPr>
                <w:b/>
              </w:rPr>
              <w:lastRenderedPageBreak/>
              <w:t>2</w:t>
            </w:r>
          </w:p>
        </w:tc>
        <w:tc>
          <w:tcPr>
            <w:tcW w:w="758" w:type="dxa"/>
            <w:vMerge w:val="restart"/>
            <w:vAlign w:val="center"/>
          </w:tcPr>
          <w:p w14:paraId="36B54D1C" w14:textId="77777777" w:rsidR="00B00696" w:rsidRPr="00B56B2E" w:rsidRDefault="00B00696" w:rsidP="007C4161">
            <w:pPr>
              <w:jc w:val="center"/>
            </w:pPr>
            <w:r w:rsidRPr="00B56B2E">
              <w:t>关于验收</w:t>
            </w:r>
          </w:p>
        </w:tc>
        <w:tc>
          <w:tcPr>
            <w:tcW w:w="2754" w:type="dxa"/>
            <w:vAlign w:val="center"/>
          </w:tcPr>
          <w:p w14:paraId="645BFB58" w14:textId="77777777" w:rsidR="00B00696" w:rsidRPr="00B56B2E" w:rsidRDefault="00B00696" w:rsidP="007C4161">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75" w:type="dxa"/>
          </w:tcPr>
          <w:p w14:paraId="27FB48E8" w14:textId="77777777" w:rsidR="00B00696" w:rsidRPr="00B56B2E" w:rsidRDefault="00B00696" w:rsidP="007C4161">
            <w:pPr>
              <w:adjustRightInd w:val="0"/>
              <w:snapToGrid w:val="0"/>
              <w:spacing w:line="360" w:lineRule="auto"/>
              <w:jc w:val="left"/>
              <w:rPr>
                <w:bCs/>
                <w:szCs w:val="21"/>
              </w:rPr>
            </w:pPr>
          </w:p>
        </w:tc>
        <w:tc>
          <w:tcPr>
            <w:tcW w:w="1375" w:type="dxa"/>
          </w:tcPr>
          <w:p w14:paraId="3F41E673" w14:textId="77777777" w:rsidR="00B00696" w:rsidRPr="00B56B2E" w:rsidRDefault="00B00696" w:rsidP="007C4161">
            <w:pPr>
              <w:adjustRightInd w:val="0"/>
              <w:snapToGrid w:val="0"/>
              <w:spacing w:line="360" w:lineRule="auto"/>
              <w:jc w:val="left"/>
              <w:rPr>
                <w:bCs/>
                <w:szCs w:val="21"/>
              </w:rPr>
            </w:pPr>
          </w:p>
        </w:tc>
        <w:tc>
          <w:tcPr>
            <w:tcW w:w="1375" w:type="dxa"/>
          </w:tcPr>
          <w:p w14:paraId="02E3BFF8" w14:textId="45B4AC46" w:rsidR="00B00696" w:rsidRPr="00B56B2E" w:rsidRDefault="00B00696" w:rsidP="007C4161">
            <w:pPr>
              <w:adjustRightInd w:val="0"/>
              <w:snapToGrid w:val="0"/>
              <w:spacing w:line="360" w:lineRule="auto"/>
              <w:jc w:val="left"/>
              <w:rPr>
                <w:bCs/>
                <w:szCs w:val="21"/>
              </w:rPr>
            </w:pPr>
          </w:p>
        </w:tc>
      </w:tr>
      <w:tr w:rsidR="00B00696" w:rsidRPr="00B56B2E" w14:paraId="045FA765" w14:textId="76483DDE" w:rsidTr="00B00696">
        <w:trPr>
          <w:trHeight w:val="567"/>
        </w:trPr>
        <w:tc>
          <w:tcPr>
            <w:tcW w:w="558" w:type="dxa"/>
            <w:vMerge/>
            <w:vAlign w:val="center"/>
          </w:tcPr>
          <w:p w14:paraId="4C895755" w14:textId="77777777" w:rsidR="00B00696" w:rsidRPr="00B56B2E" w:rsidRDefault="00B00696" w:rsidP="007C4161">
            <w:pPr>
              <w:jc w:val="center"/>
              <w:rPr>
                <w:b/>
              </w:rPr>
            </w:pPr>
          </w:p>
        </w:tc>
        <w:tc>
          <w:tcPr>
            <w:tcW w:w="758" w:type="dxa"/>
            <w:vMerge/>
            <w:vAlign w:val="center"/>
          </w:tcPr>
          <w:p w14:paraId="4BE84280" w14:textId="77777777" w:rsidR="00B00696" w:rsidRPr="00B56B2E" w:rsidRDefault="00B00696" w:rsidP="007C4161">
            <w:pPr>
              <w:jc w:val="center"/>
              <w:rPr>
                <w:b/>
              </w:rPr>
            </w:pPr>
          </w:p>
        </w:tc>
        <w:tc>
          <w:tcPr>
            <w:tcW w:w="2754" w:type="dxa"/>
            <w:vAlign w:val="center"/>
          </w:tcPr>
          <w:p w14:paraId="284C148C" w14:textId="77777777" w:rsidR="00B00696" w:rsidRPr="00B56B2E" w:rsidRDefault="00B00696" w:rsidP="007C4161">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9BD15DB" w14:textId="77777777" w:rsidR="00B00696" w:rsidRPr="00B56B2E" w:rsidRDefault="00B00696" w:rsidP="007C4161">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35FC219D" w14:textId="77777777" w:rsidR="00B00696" w:rsidRPr="00B56B2E" w:rsidRDefault="00B00696" w:rsidP="007C4161">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4A26093" w14:textId="77777777" w:rsidR="00B00696" w:rsidRPr="00B56B2E" w:rsidRDefault="00B00696" w:rsidP="007C4161">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75" w:type="dxa"/>
          </w:tcPr>
          <w:p w14:paraId="28E7373E" w14:textId="77777777" w:rsidR="00B00696" w:rsidRPr="00B56B2E" w:rsidRDefault="00B00696" w:rsidP="007C4161">
            <w:pPr>
              <w:adjustRightInd w:val="0"/>
              <w:snapToGrid w:val="0"/>
              <w:spacing w:line="360" w:lineRule="auto"/>
              <w:jc w:val="left"/>
              <w:rPr>
                <w:bCs/>
                <w:szCs w:val="21"/>
              </w:rPr>
            </w:pPr>
          </w:p>
        </w:tc>
        <w:tc>
          <w:tcPr>
            <w:tcW w:w="1375" w:type="dxa"/>
          </w:tcPr>
          <w:p w14:paraId="5962430F" w14:textId="77777777" w:rsidR="00B00696" w:rsidRPr="00B56B2E" w:rsidRDefault="00B00696" w:rsidP="007C4161">
            <w:pPr>
              <w:adjustRightInd w:val="0"/>
              <w:snapToGrid w:val="0"/>
              <w:spacing w:line="360" w:lineRule="auto"/>
              <w:jc w:val="left"/>
              <w:rPr>
                <w:bCs/>
                <w:szCs w:val="21"/>
              </w:rPr>
            </w:pPr>
          </w:p>
        </w:tc>
        <w:tc>
          <w:tcPr>
            <w:tcW w:w="1375" w:type="dxa"/>
          </w:tcPr>
          <w:p w14:paraId="4C7A775E" w14:textId="5E32AEA1" w:rsidR="00B00696" w:rsidRPr="00B56B2E" w:rsidRDefault="00B00696" w:rsidP="007C4161">
            <w:pPr>
              <w:adjustRightInd w:val="0"/>
              <w:snapToGrid w:val="0"/>
              <w:spacing w:line="360" w:lineRule="auto"/>
              <w:jc w:val="left"/>
              <w:rPr>
                <w:bCs/>
                <w:szCs w:val="21"/>
              </w:rPr>
            </w:pPr>
          </w:p>
        </w:tc>
      </w:tr>
      <w:tr w:rsidR="00B00696" w:rsidRPr="00B56B2E" w14:paraId="019E4AD4" w14:textId="11423C86" w:rsidTr="00B00696">
        <w:trPr>
          <w:trHeight w:val="567"/>
        </w:trPr>
        <w:tc>
          <w:tcPr>
            <w:tcW w:w="558" w:type="dxa"/>
            <w:vAlign w:val="center"/>
          </w:tcPr>
          <w:p w14:paraId="64A585D0" w14:textId="77777777" w:rsidR="00B00696" w:rsidRPr="00B56B2E" w:rsidRDefault="00B00696" w:rsidP="007C4161">
            <w:pPr>
              <w:jc w:val="center"/>
              <w:rPr>
                <w:b/>
              </w:rPr>
            </w:pPr>
            <w:r w:rsidRPr="00B56B2E">
              <w:rPr>
                <w:b/>
              </w:rPr>
              <w:lastRenderedPageBreak/>
              <w:t>3</w:t>
            </w:r>
          </w:p>
        </w:tc>
        <w:tc>
          <w:tcPr>
            <w:tcW w:w="758" w:type="dxa"/>
            <w:vAlign w:val="center"/>
          </w:tcPr>
          <w:p w14:paraId="3D0B5846" w14:textId="77777777" w:rsidR="00B00696" w:rsidRPr="00B56B2E" w:rsidRDefault="00B00696" w:rsidP="007C4161">
            <w:pPr>
              <w:jc w:val="center"/>
            </w:pPr>
            <w:r w:rsidRPr="00B56B2E">
              <w:t>付款方式</w:t>
            </w:r>
          </w:p>
        </w:tc>
        <w:tc>
          <w:tcPr>
            <w:tcW w:w="2754" w:type="dxa"/>
            <w:vAlign w:val="center"/>
          </w:tcPr>
          <w:p w14:paraId="4218932A" w14:textId="77777777" w:rsidR="00D64E4B" w:rsidRPr="00B56B2E" w:rsidRDefault="00D64E4B" w:rsidP="00D64E4B">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43D28B7F" w14:textId="77777777" w:rsidR="00D64E4B" w:rsidRPr="00B56B2E" w:rsidRDefault="00D64E4B" w:rsidP="00D64E4B">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7F3E6DC9" w14:textId="77777777" w:rsidR="00D64E4B" w:rsidRPr="00B56B2E" w:rsidRDefault="00D64E4B" w:rsidP="00D64E4B">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1906B261" w14:textId="77777777" w:rsidR="00D64E4B" w:rsidRPr="00B56B2E" w:rsidRDefault="00D64E4B" w:rsidP="00D64E4B">
            <w:pPr>
              <w:adjustRightInd w:val="0"/>
              <w:snapToGrid w:val="0"/>
              <w:spacing w:line="360" w:lineRule="auto"/>
              <w:ind w:firstLineChars="200" w:firstLine="420"/>
              <w:jc w:val="left"/>
              <w:rPr>
                <w:color w:val="0000FF"/>
                <w:szCs w:val="21"/>
              </w:rPr>
            </w:pPr>
            <w:r w:rsidRPr="00B56B2E">
              <w:rPr>
                <w:szCs w:val="21"/>
              </w:rPr>
              <w:t>货款支付上限为：中标人民币价格。</w:t>
            </w:r>
          </w:p>
          <w:p w14:paraId="30F5FE8B" w14:textId="77777777" w:rsidR="00D64E4B" w:rsidRPr="00B56B2E" w:rsidRDefault="00D64E4B" w:rsidP="00D64E4B">
            <w:pPr>
              <w:adjustRightInd w:val="0"/>
              <w:snapToGrid w:val="0"/>
              <w:spacing w:line="360" w:lineRule="auto"/>
              <w:ind w:firstLineChars="200" w:firstLine="420"/>
              <w:jc w:val="left"/>
              <w:rPr>
                <w:color w:val="FF0000"/>
                <w:szCs w:val="21"/>
              </w:rPr>
            </w:pPr>
            <w:r w:rsidRPr="00B56B2E">
              <w:rPr>
                <w:color w:val="FF0000"/>
                <w:szCs w:val="21"/>
              </w:rPr>
              <w:t>信用证付款</w:t>
            </w:r>
          </w:p>
          <w:p w14:paraId="6832E306" w14:textId="77777777" w:rsidR="00D64E4B" w:rsidRPr="00E917AF" w:rsidRDefault="00D64E4B" w:rsidP="00D64E4B">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033C56CB" w14:textId="77777777" w:rsidR="00D64E4B" w:rsidRDefault="00D64E4B" w:rsidP="00D64E4B">
            <w:pPr>
              <w:adjustRightInd w:val="0"/>
              <w:snapToGrid w:val="0"/>
              <w:spacing w:line="360" w:lineRule="auto"/>
              <w:ind w:firstLineChars="200" w:firstLine="420"/>
              <w:jc w:val="left"/>
              <w:rPr>
                <w:szCs w:val="21"/>
              </w:rPr>
            </w:pPr>
          </w:p>
          <w:p w14:paraId="3CDA55A8" w14:textId="77777777" w:rsidR="00D64E4B" w:rsidRPr="00B56B2E" w:rsidRDefault="00D64E4B" w:rsidP="00D64E4B">
            <w:pPr>
              <w:adjustRightInd w:val="0"/>
              <w:snapToGrid w:val="0"/>
              <w:spacing w:line="360" w:lineRule="auto"/>
              <w:ind w:firstLineChars="200" w:firstLine="420"/>
              <w:jc w:val="left"/>
              <w:rPr>
                <w:szCs w:val="21"/>
              </w:rPr>
            </w:pPr>
            <w:r w:rsidRPr="000721EC">
              <w:rPr>
                <w:rFonts w:ascii="宋体" w:hAnsi="宋体" w:hint="eastAsia"/>
                <w:szCs w:val="21"/>
              </w:rPr>
              <w:t>如果采用外币结算，汇率取开标日中国人民银行公布的汇率中间价。</w:t>
            </w:r>
          </w:p>
          <w:p w14:paraId="1F14D272" w14:textId="77777777" w:rsidR="00D64E4B" w:rsidRPr="00B56B2E" w:rsidRDefault="00D64E4B" w:rsidP="00D64E4B">
            <w:pPr>
              <w:adjustRightInd w:val="0"/>
              <w:snapToGrid w:val="0"/>
              <w:spacing w:line="360" w:lineRule="auto"/>
              <w:ind w:firstLineChars="200" w:firstLine="420"/>
              <w:jc w:val="left"/>
              <w:rPr>
                <w:bCs/>
                <w:szCs w:val="21"/>
              </w:rPr>
            </w:pPr>
            <w:r w:rsidRPr="00B56B2E">
              <w:rPr>
                <w:bCs/>
                <w:szCs w:val="21"/>
              </w:rPr>
              <w:t>代理费由中标供应商支付。</w:t>
            </w:r>
          </w:p>
          <w:p w14:paraId="21422551" w14:textId="7CDA23AC" w:rsidR="00B00696" w:rsidRPr="00B56B2E" w:rsidRDefault="00D64E4B" w:rsidP="00D64E4B">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w:t>
            </w:r>
            <w:r w:rsidRPr="00B56B2E">
              <w:rPr>
                <w:bCs/>
                <w:szCs w:val="21"/>
              </w:rPr>
              <w:lastRenderedPageBreak/>
              <w:t>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75" w:type="dxa"/>
          </w:tcPr>
          <w:p w14:paraId="145B5334" w14:textId="77777777" w:rsidR="00B00696" w:rsidRPr="00B56B2E" w:rsidRDefault="00B00696" w:rsidP="007C4161">
            <w:pPr>
              <w:adjustRightInd w:val="0"/>
              <w:snapToGrid w:val="0"/>
              <w:spacing w:line="360" w:lineRule="auto"/>
              <w:ind w:firstLineChars="199" w:firstLine="420"/>
              <w:jc w:val="left"/>
              <w:rPr>
                <w:b/>
                <w:color w:val="FF0000"/>
                <w:szCs w:val="21"/>
              </w:rPr>
            </w:pPr>
          </w:p>
        </w:tc>
        <w:tc>
          <w:tcPr>
            <w:tcW w:w="1375" w:type="dxa"/>
          </w:tcPr>
          <w:p w14:paraId="6509EB7E" w14:textId="77777777" w:rsidR="00B00696" w:rsidRPr="00B56B2E" w:rsidRDefault="00B00696" w:rsidP="007C4161">
            <w:pPr>
              <w:adjustRightInd w:val="0"/>
              <w:snapToGrid w:val="0"/>
              <w:spacing w:line="360" w:lineRule="auto"/>
              <w:ind w:firstLineChars="199" w:firstLine="420"/>
              <w:jc w:val="left"/>
              <w:rPr>
                <w:b/>
                <w:color w:val="FF0000"/>
                <w:szCs w:val="21"/>
              </w:rPr>
            </w:pPr>
          </w:p>
        </w:tc>
        <w:tc>
          <w:tcPr>
            <w:tcW w:w="1375" w:type="dxa"/>
          </w:tcPr>
          <w:p w14:paraId="35189F52" w14:textId="29B377DC" w:rsidR="00B00696" w:rsidRPr="00B56B2E" w:rsidRDefault="00B00696" w:rsidP="007C4161">
            <w:pPr>
              <w:adjustRightInd w:val="0"/>
              <w:snapToGrid w:val="0"/>
              <w:spacing w:line="360" w:lineRule="auto"/>
              <w:ind w:firstLineChars="199" w:firstLine="420"/>
              <w:jc w:val="left"/>
              <w:rPr>
                <w:b/>
                <w:color w:val="FF0000"/>
                <w:szCs w:val="21"/>
              </w:rPr>
            </w:pPr>
          </w:p>
        </w:tc>
      </w:tr>
      <w:tr w:rsidR="00B00696" w:rsidRPr="00B56B2E" w14:paraId="4685293C" w14:textId="0CA4E0F0" w:rsidTr="00B00696">
        <w:trPr>
          <w:trHeight w:val="567"/>
        </w:trPr>
        <w:tc>
          <w:tcPr>
            <w:tcW w:w="558" w:type="dxa"/>
            <w:vAlign w:val="center"/>
          </w:tcPr>
          <w:p w14:paraId="30A9558C" w14:textId="77777777" w:rsidR="00B00696" w:rsidRPr="00B56B2E" w:rsidRDefault="00B00696" w:rsidP="007C4161">
            <w:pPr>
              <w:jc w:val="center"/>
            </w:pPr>
            <w:r w:rsidRPr="00B56B2E">
              <w:rPr>
                <w:b/>
              </w:rPr>
              <w:lastRenderedPageBreak/>
              <w:t>4</w:t>
            </w:r>
          </w:p>
        </w:tc>
        <w:tc>
          <w:tcPr>
            <w:tcW w:w="758" w:type="dxa"/>
            <w:vAlign w:val="center"/>
          </w:tcPr>
          <w:p w14:paraId="6B43ADFB" w14:textId="77777777" w:rsidR="00B00696" w:rsidRPr="00B56B2E" w:rsidRDefault="00B00696" w:rsidP="007C4161">
            <w:pPr>
              <w:jc w:val="center"/>
            </w:pPr>
            <w:r w:rsidRPr="00B56B2E">
              <w:t>关于知识产权</w:t>
            </w:r>
          </w:p>
        </w:tc>
        <w:tc>
          <w:tcPr>
            <w:tcW w:w="2754" w:type="dxa"/>
            <w:vAlign w:val="center"/>
          </w:tcPr>
          <w:p w14:paraId="1E765E86" w14:textId="77777777" w:rsidR="00B00696" w:rsidRPr="00B56B2E" w:rsidRDefault="00B00696" w:rsidP="007C4161">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E14FEF1" w14:textId="77777777" w:rsidR="00B00696" w:rsidRPr="00B56B2E" w:rsidRDefault="00B00696" w:rsidP="007C4161">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75" w:type="dxa"/>
          </w:tcPr>
          <w:p w14:paraId="5294C94D" w14:textId="77777777" w:rsidR="00B00696" w:rsidRPr="00B56B2E" w:rsidRDefault="00B00696" w:rsidP="007C4161">
            <w:pPr>
              <w:adjustRightInd w:val="0"/>
              <w:snapToGrid w:val="0"/>
              <w:spacing w:line="360" w:lineRule="auto"/>
              <w:jc w:val="left"/>
            </w:pPr>
          </w:p>
        </w:tc>
        <w:tc>
          <w:tcPr>
            <w:tcW w:w="1375" w:type="dxa"/>
          </w:tcPr>
          <w:p w14:paraId="2881E187" w14:textId="77777777" w:rsidR="00B00696" w:rsidRPr="00B56B2E" w:rsidRDefault="00B00696" w:rsidP="007C4161">
            <w:pPr>
              <w:adjustRightInd w:val="0"/>
              <w:snapToGrid w:val="0"/>
              <w:spacing w:line="360" w:lineRule="auto"/>
              <w:jc w:val="left"/>
            </w:pPr>
          </w:p>
        </w:tc>
        <w:tc>
          <w:tcPr>
            <w:tcW w:w="1375" w:type="dxa"/>
          </w:tcPr>
          <w:p w14:paraId="2C5609FE" w14:textId="489C1FEF" w:rsidR="00B00696" w:rsidRPr="00B56B2E" w:rsidRDefault="00B00696" w:rsidP="007C4161">
            <w:pPr>
              <w:adjustRightInd w:val="0"/>
              <w:snapToGrid w:val="0"/>
              <w:spacing w:line="360" w:lineRule="auto"/>
              <w:jc w:val="left"/>
            </w:pPr>
          </w:p>
        </w:tc>
      </w:tr>
      <w:tr w:rsidR="00B00696" w:rsidRPr="00B56B2E" w14:paraId="164C5B28" w14:textId="7BCA0E97" w:rsidTr="00B00696">
        <w:trPr>
          <w:trHeight w:val="567"/>
        </w:trPr>
        <w:tc>
          <w:tcPr>
            <w:tcW w:w="558" w:type="dxa"/>
            <w:vAlign w:val="center"/>
          </w:tcPr>
          <w:p w14:paraId="7D8BB9C9" w14:textId="77777777" w:rsidR="00B00696" w:rsidRPr="00B56B2E" w:rsidRDefault="00B00696" w:rsidP="007C4161">
            <w:pPr>
              <w:jc w:val="center"/>
              <w:rPr>
                <w:b/>
              </w:rPr>
            </w:pPr>
            <w:r w:rsidRPr="00B56B2E">
              <w:rPr>
                <w:b/>
              </w:rPr>
              <w:t>5</w:t>
            </w:r>
          </w:p>
        </w:tc>
        <w:tc>
          <w:tcPr>
            <w:tcW w:w="758" w:type="dxa"/>
            <w:vAlign w:val="center"/>
          </w:tcPr>
          <w:p w14:paraId="74634FCC" w14:textId="77777777" w:rsidR="00B00696" w:rsidRPr="00B56B2E" w:rsidRDefault="00B00696" w:rsidP="007C4161">
            <w:pPr>
              <w:jc w:val="center"/>
            </w:pPr>
            <w:r w:rsidRPr="00B56B2E">
              <w:t>关于商检</w:t>
            </w:r>
          </w:p>
        </w:tc>
        <w:tc>
          <w:tcPr>
            <w:tcW w:w="2754" w:type="dxa"/>
            <w:vAlign w:val="center"/>
          </w:tcPr>
          <w:p w14:paraId="20F94803" w14:textId="77777777" w:rsidR="00B00696" w:rsidRPr="00B56B2E" w:rsidRDefault="00B00696" w:rsidP="007C4161">
            <w:pPr>
              <w:adjustRightInd w:val="0"/>
              <w:snapToGrid w:val="0"/>
              <w:spacing w:line="360" w:lineRule="auto"/>
              <w:jc w:val="left"/>
            </w:pPr>
            <w:r w:rsidRPr="00B56B2E">
              <w:t>依据相关法律法规要求，如所提供的货物需由国家商检部门进行商检的，商检、检疫费用由中标人承担。</w:t>
            </w:r>
          </w:p>
        </w:tc>
        <w:tc>
          <w:tcPr>
            <w:tcW w:w="1375" w:type="dxa"/>
          </w:tcPr>
          <w:p w14:paraId="38807EC5" w14:textId="77777777" w:rsidR="00B00696" w:rsidRPr="00B56B2E" w:rsidRDefault="00B00696" w:rsidP="007C4161">
            <w:pPr>
              <w:adjustRightInd w:val="0"/>
              <w:snapToGrid w:val="0"/>
              <w:spacing w:line="360" w:lineRule="auto"/>
              <w:jc w:val="left"/>
            </w:pPr>
          </w:p>
        </w:tc>
        <w:tc>
          <w:tcPr>
            <w:tcW w:w="1375" w:type="dxa"/>
          </w:tcPr>
          <w:p w14:paraId="6B95A710" w14:textId="77777777" w:rsidR="00B00696" w:rsidRPr="00B56B2E" w:rsidRDefault="00B00696" w:rsidP="007C4161">
            <w:pPr>
              <w:adjustRightInd w:val="0"/>
              <w:snapToGrid w:val="0"/>
              <w:spacing w:line="360" w:lineRule="auto"/>
              <w:jc w:val="left"/>
            </w:pPr>
          </w:p>
        </w:tc>
        <w:tc>
          <w:tcPr>
            <w:tcW w:w="1375" w:type="dxa"/>
          </w:tcPr>
          <w:p w14:paraId="119EB556" w14:textId="19B5B962" w:rsidR="00B00696" w:rsidRPr="00B56B2E" w:rsidRDefault="00B00696" w:rsidP="007C4161">
            <w:pPr>
              <w:adjustRightInd w:val="0"/>
              <w:snapToGrid w:val="0"/>
              <w:spacing w:line="360" w:lineRule="auto"/>
              <w:jc w:val="left"/>
            </w:pPr>
          </w:p>
        </w:tc>
      </w:tr>
    </w:tbl>
    <w:p w14:paraId="0B3E2CEE" w14:textId="77777777" w:rsidR="00B00696" w:rsidRPr="00B00696" w:rsidRDefault="00B00696" w:rsidP="001C1FDE">
      <w:pPr>
        <w:rPr>
          <w:sz w:val="24"/>
        </w:rPr>
      </w:pPr>
    </w:p>
    <w:p w14:paraId="6B4E58E3" w14:textId="77777777" w:rsidR="00B00696" w:rsidRDefault="00B00696"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lastRenderedPageBreak/>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644CC" w14:textId="77777777" w:rsidR="00E82033" w:rsidRDefault="00E82033">
      <w:r>
        <w:separator/>
      </w:r>
    </w:p>
  </w:endnote>
  <w:endnote w:type="continuationSeparator" w:id="0">
    <w:p w14:paraId="6BE8ECAC" w14:textId="77777777" w:rsidR="00E82033" w:rsidRDefault="00E8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auto"/>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E28E6" w:rsidRDefault="003E28E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E28E6" w:rsidRDefault="003E28E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E28E6" w:rsidRDefault="003E28E6">
    <w:pPr>
      <w:pStyle w:val="ae"/>
      <w:framePr w:wrap="around" w:vAnchor="text" w:hAnchor="margin" w:xAlign="center" w:y="1"/>
      <w:rPr>
        <w:rStyle w:val="ad"/>
      </w:rPr>
    </w:pPr>
    <w:r>
      <w:t xml:space="preserve">- </w:t>
    </w:r>
    <w:r>
      <w:fldChar w:fldCharType="begin"/>
    </w:r>
    <w:r>
      <w:instrText xml:space="preserve"> PAGE </w:instrText>
    </w:r>
    <w:r>
      <w:fldChar w:fldCharType="separate"/>
    </w:r>
    <w:r w:rsidR="00550012">
      <w:rPr>
        <w:noProof/>
      </w:rPr>
      <w:t>10</w:t>
    </w:r>
    <w:r>
      <w:fldChar w:fldCharType="end"/>
    </w:r>
    <w:r>
      <w:t xml:space="preserve"> -</w:t>
    </w:r>
  </w:p>
  <w:p w14:paraId="0FE8C0C2" w14:textId="77777777" w:rsidR="003E28E6" w:rsidRDefault="003E28E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C60E1" w14:textId="77777777" w:rsidR="00E82033" w:rsidRDefault="00E82033">
      <w:r>
        <w:separator/>
      </w:r>
    </w:p>
  </w:footnote>
  <w:footnote w:type="continuationSeparator" w:id="0">
    <w:p w14:paraId="52450A8E" w14:textId="77777777" w:rsidR="00E82033" w:rsidRDefault="00E82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A2AAE16" w:rsidR="003E28E6" w:rsidRPr="00DB1188" w:rsidRDefault="003E28E6"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rsidR="00882895">
      <w:t>SZUCG20211068EQ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23F318F" w:rsidR="003E28E6" w:rsidRPr="00BB0A78" w:rsidRDefault="003E28E6"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rsidR="00882895">
      <w:t>SZUCG20211068EQ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DFE"/>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3E2A"/>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979ED"/>
    <w:rsid w:val="000A149E"/>
    <w:rsid w:val="000A21E9"/>
    <w:rsid w:val="000A3F6D"/>
    <w:rsid w:val="000A522B"/>
    <w:rsid w:val="000A6571"/>
    <w:rsid w:val="000B05E2"/>
    <w:rsid w:val="000B19B7"/>
    <w:rsid w:val="000B2568"/>
    <w:rsid w:val="000B381C"/>
    <w:rsid w:val="000B395A"/>
    <w:rsid w:val="000B41C3"/>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62CE"/>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69D9"/>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2A68"/>
    <w:rsid w:val="001F4EB8"/>
    <w:rsid w:val="001F6287"/>
    <w:rsid w:val="001F6F6A"/>
    <w:rsid w:val="001F7595"/>
    <w:rsid w:val="0020005F"/>
    <w:rsid w:val="00200B34"/>
    <w:rsid w:val="00200B4C"/>
    <w:rsid w:val="00203267"/>
    <w:rsid w:val="0020391D"/>
    <w:rsid w:val="00204856"/>
    <w:rsid w:val="00204D93"/>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4CB8"/>
    <w:rsid w:val="002252E7"/>
    <w:rsid w:val="00227D49"/>
    <w:rsid w:val="00227FC7"/>
    <w:rsid w:val="0023341A"/>
    <w:rsid w:val="00235F83"/>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2ED9"/>
    <w:rsid w:val="002830E7"/>
    <w:rsid w:val="00284F1F"/>
    <w:rsid w:val="002857C6"/>
    <w:rsid w:val="002908A7"/>
    <w:rsid w:val="00291D71"/>
    <w:rsid w:val="00291E6A"/>
    <w:rsid w:val="00292F66"/>
    <w:rsid w:val="0029315D"/>
    <w:rsid w:val="0029421A"/>
    <w:rsid w:val="0029430F"/>
    <w:rsid w:val="0029449E"/>
    <w:rsid w:val="00294C55"/>
    <w:rsid w:val="00294F84"/>
    <w:rsid w:val="00295C9B"/>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37"/>
    <w:rsid w:val="00313197"/>
    <w:rsid w:val="003152A5"/>
    <w:rsid w:val="00315A06"/>
    <w:rsid w:val="00315FC8"/>
    <w:rsid w:val="00317D6E"/>
    <w:rsid w:val="00322121"/>
    <w:rsid w:val="003225FB"/>
    <w:rsid w:val="00323A7C"/>
    <w:rsid w:val="00323C32"/>
    <w:rsid w:val="00323ED9"/>
    <w:rsid w:val="00324A1D"/>
    <w:rsid w:val="00325742"/>
    <w:rsid w:val="0032629D"/>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8B1"/>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464D"/>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28E6"/>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10D2"/>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A46"/>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957"/>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0012"/>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4DDC"/>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C7719"/>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2895"/>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4C04"/>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D76D6"/>
    <w:rsid w:val="008E1E54"/>
    <w:rsid w:val="008E3C88"/>
    <w:rsid w:val="008E3E79"/>
    <w:rsid w:val="008E4592"/>
    <w:rsid w:val="008E5C98"/>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1411"/>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346D"/>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696"/>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547"/>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3EEC"/>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111B"/>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4435"/>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0DA"/>
    <w:rsid w:val="00CC707F"/>
    <w:rsid w:val="00CC79CD"/>
    <w:rsid w:val="00CD0761"/>
    <w:rsid w:val="00CD1841"/>
    <w:rsid w:val="00CD1BF1"/>
    <w:rsid w:val="00CD2A3E"/>
    <w:rsid w:val="00CD31C1"/>
    <w:rsid w:val="00CD40A4"/>
    <w:rsid w:val="00CD4704"/>
    <w:rsid w:val="00CD4B3B"/>
    <w:rsid w:val="00CD5401"/>
    <w:rsid w:val="00CD68DD"/>
    <w:rsid w:val="00CD6C94"/>
    <w:rsid w:val="00CD6F76"/>
    <w:rsid w:val="00CD7B8B"/>
    <w:rsid w:val="00CE2B04"/>
    <w:rsid w:val="00CE5298"/>
    <w:rsid w:val="00CE58EB"/>
    <w:rsid w:val="00CE5D21"/>
    <w:rsid w:val="00CE643F"/>
    <w:rsid w:val="00CE6A32"/>
    <w:rsid w:val="00CF171F"/>
    <w:rsid w:val="00CF20D6"/>
    <w:rsid w:val="00CF35B2"/>
    <w:rsid w:val="00CF38D4"/>
    <w:rsid w:val="00CF418B"/>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4E4B"/>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674FC"/>
    <w:rsid w:val="00E72173"/>
    <w:rsid w:val="00E72EC2"/>
    <w:rsid w:val="00E753AA"/>
    <w:rsid w:val="00E75A9D"/>
    <w:rsid w:val="00E76513"/>
    <w:rsid w:val="00E803C3"/>
    <w:rsid w:val="00E80872"/>
    <w:rsid w:val="00E815E5"/>
    <w:rsid w:val="00E81B8E"/>
    <w:rsid w:val="00E81ED7"/>
    <w:rsid w:val="00E82033"/>
    <w:rsid w:val="00E8219D"/>
    <w:rsid w:val="00E82A85"/>
    <w:rsid w:val="00E82D6C"/>
    <w:rsid w:val="00E83201"/>
    <w:rsid w:val="00E8377F"/>
    <w:rsid w:val="00E83F05"/>
    <w:rsid w:val="00E8607A"/>
    <w:rsid w:val="00E87631"/>
    <w:rsid w:val="00E87D52"/>
    <w:rsid w:val="00E9147E"/>
    <w:rsid w:val="00E917AF"/>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0B"/>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4E4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EEA46-E92A-4B0A-9C79-5280A524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12900</TotalTime>
  <Pages>60</Pages>
  <Words>6180</Words>
  <Characters>35229</Characters>
  <Application>Microsoft Office Word</Application>
  <DocSecurity>0</DocSecurity>
  <Lines>293</Lines>
  <Paragraphs>82</Paragraphs>
  <ScaleCrop>false</ScaleCrop>
  <Company>深圳市清华斯维尔软件科技有限公司</Company>
  <LinksUpToDate>false</LinksUpToDate>
  <CharactersWithSpaces>41327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324</cp:revision>
  <cp:lastPrinted>2015-02-16T02:37:00Z</cp:lastPrinted>
  <dcterms:created xsi:type="dcterms:W3CDTF">2018-03-08T08:55:00Z</dcterms:created>
  <dcterms:modified xsi:type="dcterms:W3CDTF">2021-07-06T02:03:00Z</dcterms:modified>
</cp:coreProperties>
</file>