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438777C4"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341BC3">
        <w:rPr>
          <w:rFonts w:ascii="宋体" w:eastAsia="宋体" w:hAnsi="宋体" w:cs="Times New Roman" w:hint="eastAsia"/>
          <w:color w:val="FF0000"/>
          <w:sz w:val="30"/>
          <w:szCs w:val="24"/>
        </w:rPr>
        <w:t>SZUCG20200465FW</w:t>
      </w:r>
    </w:p>
    <w:p w14:paraId="6E953DB8" w14:textId="7B7831C7"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341BC3">
        <w:rPr>
          <w:rFonts w:ascii="宋体" w:eastAsia="宋体" w:hAnsi="宋体" w:cs="Times New Roman"/>
          <w:color w:val="FF0000"/>
          <w:sz w:val="30"/>
          <w:szCs w:val="24"/>
        </w:rPr>
        <w:t>公务用车平台租车服务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611BF686"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37699E">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0D802DC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341BC3">
        <w:rPr>
          <w:rFonts w:ascii="宋体" w:eastAsia="宋体" w:hAnsi="宋体" w:cs="Times New Roman"/>
          <w:sz w:val="32"/>
          <w:szCs w:val="24"/>
        </w:rPr>
        <w:t>SZUCG20200465FW</w:t>
      </w:r>
    </w:p>
    <w:p w14:paraId="425FEA47" w14:textId="1020CB9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341BC3">
        <w:rPr>
          <w:rFonts w:ascii="宋体" w:eastAsia="宋体" w:hAnsi="宋体" w:cs="Times New Roman"/>
          <w:sz w:val="32"/>
          <w:szCs w:val="24"/>
        </w:rPr>
        <w:t>公务用车平台租车服务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278D5EB4" w14:textId="77777777" w:rsidR="00652DC2" w:rsidRPr="008109A7" w:rsidRDefault="00652DC2" w:rsidP="00652DC2">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7576ECCA" w14:textId="77777777" w:rsidR="00652DC2" w:rsidRPr="002D4E3D" w:rsidRDefault="00652DC2" w:rsidP="00652DC2">
      <w:pPr>
        <w:rPr>
          <w:rFonts w:ascii="Times New Roman" w:eastAsia="宋体" w:hAnsi="Times New Roman"/>
          <w:color w:val="FF0000"/>
          <w:szCs w:val="24"/>
        </w:rPr>
      </w:pPr>
    </w:p>
    <w:p w14:paraId="6E670A93" w14:textId="77777777" w:rsidR="00652DC2" w:rsidRPr="00A94CC3" w:rsidRDefault="00652DC2" w:rsidP="00652DC2">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4EC7B989" w:rsidR="00A94CC3" w:rsidRPr="00652DC2" w:rsidRDefault="00652DC2" w:rsidP="00652DC2">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691"/>
        <w:gridCol w:w="8"/>
        <w:gridCol w:w="1730"/>
        <w:gridCol w:w="913"/>
        <w:gridCol w:w="1106"/>
        <w:gridCol w:w="12"/>
        <w:gridCol w:w="3780"/>
      </w:tblGrid>
      <w:tr w:rsidR="004B2ABF" w:rsidRPr="004B2ABF" w14:paraId="425B5E88" w14:textId="77777777" w:rsidTr="00AF2DCF">
        <w:tc>
          <w:tcPr>
            <w:tcW w:w="827" w:type="dxa"/>
            <w:tcBorders>
              <w:top w:val="single" w:sz="4" w:space="0" w:color="auto"/>
              <w:left w:val="single" w:sz="4" w:space="0" w:color="auto"/>
              <w:bottom w:val="single" w:sz="4" w:space="0" w:color="auto"/>
              <w:right w:val="single" w:sz="4" w:space="0" w:color="auto"/>
            </w:tcBorders>
          </w:tcPr>
          <w:p w14:paraId="73BC4071"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序号</w:t>
            </w:r>
          </w:p>
        </w:tc>
        <w:tc>
          <w:tcPr>
            <w:tcW w:w="4460" w:type="dxa"/>
            <w:gridSpan w:val="6"/>
            <w:tcBorders>
              <w:top w:val="single" w:sz="4" w:space="0" w:color="auto"/>
              <w:left w:val="single" w:sz="4" w:space="0" w:color="auto"/>
              <w:bottom w:val="single" w:sz="4" w:space="0" w:color="auto"/>
              <w:right w:val="single" w:sz="4" w:space="0" w:color="auto"/>
            </w:tcBorders>
          </w:tcPr>
          <w:p w14:paraId="180132DA"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评分项</w:t>
            </w:r>
          </w:p>
        </w:tc>
        <w:tc>
          <w:tcPr>
            <w:tcW w:w="3780" w:type="dxa"/>
            <w:tcBorders>
              <w:top w:val="single" w:sz="4" w:space="0" w:color="auto"/>
              <w:left w:val="single" w:sz="4" w:space="0" w:color="auto"/>
              <w:bottom w:val="single" w:sz="4" w:space="0" w:color="auto"/>
              <w:right w:val="single" w:sz="4" w:space="0" w:color="auto"/>
            </w:tcBorders>
          </w:tcPr>
          <w:p w14:paraId="01089C28"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权重（</w:t>
            </w:r>
            <w:r w:rsidRPr="004B2ABF">
              <w:rPr>
                <w:rFonts w:ascii="Times New Roman" w:eastAsia="宋体" w:hAnsi="Times New Roman" w:cs="Times New Roman"/>
                <w:szCs w:val="21"/>
              </w:rPr>
              <w:t>%</w:t>
            </w:r>
            <w:r w:rsidRPr="004B2ABF">
              <w:rPr>
                <w:rFonts w:ascii="Times New Roman" w:eastAsia="宋体" w:hAnsi="Times New Roman" w:cs="Times New Roman"/>
                <w:szCs w:val="21"/>
              </w:rPr>
              <w:t>）</w:t>
            </w:r>
          </w:p>
        </w:tc>
      </w:tr>
      <w:tr w:rsidR="0037699E" w:rsidRPr="004B2ABF" w14:paraId="177A0930" w14:textId="77777777" w:rsidTr="00AF2DCF">
        <w:tc>
          <w:tcPr>
            <w:tcW w:w="827" w:type="dxa"/>
            <w:vMerge w:val="restart"/>
            <w:tcBorders>
              <w:top w:val="single" w:sz="4" w:space="0" w:color="auto"/>
              <w:left w:val="single" w:sz="4" w:space="0" w:color="auto"/>
              <w:right w:val="single" w:sz="4" w:space="0" w:color="auto"/>
            </w:tcBorders>
          </w:tcPr>
          <w:p w14:paraId="4646637F" w14:textId="77777777" w:rsidR="0037699E" w:rsidRPr="004B2ABF" w:rsidRDefault="0037699E"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1</w:t>
            </w:r>
          </w:p>
        </w:tc>
        <w:tc>
          <w:tcPr>
            <w:tcW w:w="4460" w:type="dxa"/>
            <w:gridSpan w:val="6"/>
            <w:tcBorders>
              <w:top w:val="single" w:sz="4" w:space="0" w:color="auto"/>
              <w:left w:val="single" w:sz="4" w:space="0" w:color="auto"/>
              <w:bottom w:val="single" w:sz="4" w:space="0" w:color="auto"/>
              <w:right w:val="single" w:sz="4" w:space="0" w:color="auto"/>
            </w:tcBorders>
          </w:tcPr>
          <w:p w14:paraId="1563C725" w14:textId="77777777" w:rsidR="0037699E" w:rsidRPr="004B2ABF" w:rsidRDefault="0037699E"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价格</w:t>
            </w:r>
          </w:p>
        </w:tc>
        <w:tc>
          <w:tcPr>
            <w:tcW w:w="3780" w:type="dxa"/>
            <w:tcBorders>
              <w:top w:val="single" w:sz="4" w:space="0" w:color="auto"/>
              <w:left w:val="single" w:sz="4" w:space="0" w:color="auto"/>
              <w:bottom w:val="single" w:sz="4" w:space="0" w:color="auto"/>
              <w:right w:val="single" w:sz="4" w:space="0" w:color="auto"/>
            </w:tcBorders>
          </w:tcPr>
          <w:p w14:paraId="2FDB9F46" w14:textId="77777777" w:rsidR="0037699E" w:rsidRPr="004B2ABF" w:rsidRDefault="0037699E"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25</w:t>
            </w:r>
          </w:p>
        </w:tc>
      </w:tr>
      <w:tr w:rsidR="0037699E" w:rsidRPr="004B2ABF" w14:paraId="7318FC7C" w14:textId="77777777" w:rsidTr="00AF2DCF">
        <w:tc>
          <w:tcPr>
            <w:tcW w:w="827" w:type="dxa"/>
            <w:vMerge/>
            <w:tcBorders>
              <w:left w:val="single" w:sz="4" w:space="0" w:color="auto"/>
              <w:right w:val="single" w:sz="4" w:space="0" w:color="auto"/>
            </w:tcBorders>
          </w:tcPr>
          <w:p w14:paraId="7FC64538" w14:textId="77777777" w:rsidR="0037699E" w:rsidRPr="004B2ABF" w:rsidRDefault="0037699E" w:rsidP="0037699E">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4386D1D7" w14:textId="7557F005" w:rsidR="0037699E" w:rsidRPr="004B2ABF" w:rsidRDefault="0037699E" w:rsidP="0037699E">
            <w:pPr>
              <w:adjustRightInd w:val="0"/>
              <w:snapToGrid w:val="0"/>
              <w:jc w:val="center"/>
              <w:rPr>
                <w:rFonts w:ascii="Times New Roman" w:eastAsia="宋体" w:hAnsi="Times New Roman" w:cs="Times New Roman"/>
                <w:szCs w:val="21"/>
              </w:rPr>
            </w:pPr>
            <w:r w:rsidRPr="009C7391">
              <w:rPr>
                <w:rFonts w:ascii="Times New Roman" w:eastAsia="宋体" w:hAnsi="Times New Roman" w:cs="Times New Roman"/>
                <w:szCs w:val="21"/>
              </w:rPr>
              <w:t>序号</w:t>
            </w:r>
          </w:p>
        </w:tc>
        <w:tc>
          <w:tcPr>
            <w:tcW w:w="1738" w:type="dxa"/>
            <w:gridSpan w:val="2"/>
            <w:tcBorders>
              <w:top w:val="single" w:sz="4" w:space="0" w:color="auto"/>
              <w:left w:val="single" w:sz="4" w:space="0" w:color="auto"/>
              <w:bottom w:val="single" w:sz="4" w:space="0" w:color="auto"/>
              <w:right w:val="single" w:sz="4" w:space="0" w:color="auto"/>
            </w:tcBorders>
          </w:tcPr>
          <w:p w14:paraId="262D070A" w14:textId="499FE6F4" w:rsidR="0037699E" w:rsidRPr="004B2ABF" w:rsidRDefault="0037699E" w:rsidP="0037699E">
            <w:pPr>
              <w:adjustRightInd w:val="0"/>
              <w:snapToGrid w:val="0"/>
              <w:jc w:val="center"/>
              <w:rPr>
                <w:rFonts w:ascii="Times New Roman" w:eastAsia="宋体" w:hAnsi="Times New Roman" w:cs="Times New Roman"/>
                <w:szCs w:val="21"/>
              </w:rPr>
            </w:pPr>
            <w:r w:rsidRPr="009C7391">
              <w:rPr>
                <w:rFonts w:ascii="Times New Roman" w:eastAsia="宋体" w:hAnsi="Times New Roman" w:cs="Times New Roman"/>
                <w:szCs w:val="21"/>
              </w:rPr>
              <w:t>评分因素</w:t>
            </w:r>
          </w:p>
        </w:tc>
        <w:tc>
          <w:tcPr>
            <w:tcW w:w="913" w:type="dxa"/>
            <w:tcBorders>
              <w:top w:val="single" w:sz="4" w:space="0" w:color="auto"/>
              <w:left w:val="single" w:sz="4" w:space="0" w:color="auto"/>
              <w:bottom w:val="single" w:sz="4" w:space="0" w:color="auto"/>
              <w:right w:val="single" w:sz="4" w:space="0" w:color="auto"/>
            </w:tcBorders>
          </w:tcPr>
          <w:p w14:paraId="2873CD9F" w14:textId="166BF14A" w:rsidR="0037699E" w:rsidRPr="004B2ABF" w:rsidRDefault="0037699E" w:rsidP="0037699E">
            <w:pPr>
              <w:adjustRightInd w:val="0"/>
              <w:snapToGrid w:val="0"/>
              <w:jc w:val="center"/>
              <w:rPr>
                <w:rFonts w:ascii="Times New Roman" w:eastAsia="宋体" w:hAnsi="Times New Roman" w:cs="Times New Roman"/>
                <w:szCs w:val="21"/>
              </w:rPr>
            </w:pPr>
            <w:r w:rsidRPr="009C7391">
              <w:rPr>
                <w:rFonts w:ascii="Times New Roman" w:eastAsia="宋体" w:hAnsi="Times New Roman" w:cs="Times New Roman"/>
                <w:szCs w:val="21"/>
              </w:rPr>
              <w:t>权重（</w:t>
            </w:r>
            <w:r w:rsidRPr="009C7391">
              <w:rPr>
                <w:rFonts w:ascii="Times New Roman" w:eastAsia="宋体" w:hAnsi="Times New Roman" w:cs="Times New Roman"/>
                <w:szCs w:val="21"/>
              </w:rPr>
              <w:t>%</w:t>
            </w:r>
            <w:r w:rsidRPr="009C7391">
              <w:rPr>
                <w:rFonts w:ascii="Times New Roman" w:eastAsia="宋体" w:hAnsi="Times New Roman" w:cs="Times New Roman"/>
                <w:szCs w:val="21"/>
              </w:rPr>
              <w:t>）</w:t>
            </w:r>
          </w:p>
        </w:tc>
        <w:tc>
          <w:tcPr>
            <w:tcW w:w="1106" w:type="dxa"/>
            <w:tcBorders>
              <w:top w:val="single" w:sz="4" w:space="0" w:color="auto"/>
              <w:left w:val="single" w:sz="4" w:space="0" w:color="auto"/>
              <w:bottom w:val="single" w:sz="4" w:space="0" w:color="auto"/>
              <w:right w:val="single" w:sz="4" w:space="0" w:color="auto"/>
            </w:tcBorders>
          </w:tcPr>
          <w:p w14:paraId="745A6F8D" w14:textId="461464C5" w:rsidR="0037699E" w:rsidRPr="004B2ABF" w:rsidRDefault="0037699E" w:rsidP="0037699E">
            <w:pPr>
              <w:adjustRightInd w:val="0"/>
              <w:snapToGrid w:val="0"/>
              <w:jc w:val="center"/>
              <w:rPr>
                <w:rFonts w:ascii="Times New Roman" w:eastAsia="宋体" w:hAnsi="Times New Roman" w:cs="Times New Roman"/>
                <w:szCs w:val="21"/>
              </w:rPr>
            </w:pPr>
            <w:r w:rsidRPr="009C7391">
              <w:rPr>
                <w:rFonts w:ascii="Times New Roman" w:eastAsia="宋体" w:hAnsi="Times New Roman" w:cs="Times New Roman"/>
                <w:szCs w:val="21"/>
              </w:rPr>
              <w:t>评分方式</w:t>
            </w:r>
          </w:p>
        </w:tc>
        <w:tc>
          <w:tcPr>
            <w:tcW w:w="3792" w:type="dxa"/>
            <w:gridSpan w:val="2"/>
            <w:tcBorders>
              <w:top w:val="single" w:sz="4" w:space="0" w:color="auto"/>
              <w:left w:val="single" w:sz="4" w:space="0" w:color="auto"/>
              <w:bottom w:val="single" w:sz="4" w:space="0" w:color="auto"/>
              <w:right w:val="single" w:sz="4" w:space="0" w:color="auto"/>
            </w:tcBorders>
          </w:tcPr>
          <w:p w14:paraId="4C7657F4" w14:textId="176ABEF2" w:rsidR="0037699E" w:rsidRPr="004B2ABF" w:rsidRDefault="0037699E" w:rsidP="0037699E">
            <w:pPr>
              <w:adjustRightInd w:val="0"/>
              <w:snapToGrid w:val="0"/>
              <w:jc w:val="center"/>
              <w:rPr>
                <w:rFonts w:ascii="Times New Roman" w:eastAsia="宋体" w:hAnsi="Times New Roman" w:cs="Times New Roman"/>
                <w:szCs w:val="21"/>
              </w:rPr>
            </w:pPr>
            <w:r w:rsidRPr="009C7391">
              <w:rPr>
                <w:rFonts w:ascii="Times New Roman" w:eastAsia="宋体" w:hAnsi="Times New Roman" w:cs="Times New Roman"/>
                <w:szCs w:val="21"/>
              </w:rPr>
              <w:t>评分准则</w:t>
            </w:r>
          </w:p>
        </w:tc>
      </w:tr>
      <w:tr w:rsidR="0037699E" w:rsidRPr="004B2ABF" w14:paraId="5C3AACF1" w14:textId="77777777" w:rsidTr="00AF2DCF">
        <w:tc>
          <w:tcPr>
            <w:tcW w:w="827" w:type="dxa"/>
            <w:vMerge/>
            <w:tcBorders>
              <w:left w:val="single" w:sz="4" w:space="0" w:color="auto"/>
              <w:bottom w:val="single" w:sz="4" w:space="0" w:color="auto"/>
              <w:right w:val="single" w:sz="4" w:space="0" w:color="auto"/>
            </w:tcBorders>
          </w:tcPr>
          <w:p w14:paraId="5EFE24C4" w14:textId="77777777" w:rsidR="0037699E" w:rsidRPr="004B2ABF" w:rsidRDefault="0037699E" w:rsidP="0037699E">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1EC63CCA" w14:textId="752C1A89" w:rsidR="0037699E" w:rsidRPr="004B2ABF" w:rsidRDefault="0037699E" w:rsidP="0037699E">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738" w:type="dxa"/>
            <w:gridSpan w:val="2"/>
            <w:tcBorders>
              <w:top w:val="single" w:sz="4" w:space="0" w:color="auto"/>
              <w:left w:val="single" w:sz="4" w:space="0" w:color="auto"/>
              <w:bottom w:val="single" w:sz="4" w:space="0" w:color="auto"/>
              <w:right w:val="single" w:sz="4" w:space="0" w:color="auto"/>
            </w:tcBorders>
          </w:tcPr>
          <w:p w14:paraId="3616C42F" w14:textId="3802E4B1" w:rsidR="0037699E" w:rsidRPr="004B2ABF" w:rsidRDefault="0037699E" w:rsidP="0037699E">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价格</w:t>
            </w:r>
          </w:p>
        </w:tc>
        <w:tc>
          <w:tcPr>
            <w:tcW w:w="913" w:type="dxa"/>
            <w:tcBorders>
              <w:top w:val="single" w:sz="4" w:space="0" w:color="auto"/>
              <w:left w:val="single" w:sz="4" w:space="0" w:color="auto"/>
              <w:bottom w:val="single" w:sz="4" w:space="0" w:color="auto"/>
              <w:right w:val="single" w:sz="4" w:space="0" w:color="auto"/>
            </w:tcBorders>
          </w:tcPr>
          <w:p w14:paraId="22711EC3" w14:textId="077C51A1" w:rsidR="0037699E" w:rsidRPr="004B2ABF" w:rsidRDefault="00ED2712" w:rsidP="0037699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25</w:t>
            </w:r>
          </w:p>
        </w:tc>
        <w:tc>
          <w:tcPr>
            <w:tcW w:w="1106" w:type="dxa"/>
            <w:tcBorders>
              <w:top w:val="single" w:sz="4" w:space="0" w:color="auto"/>
              <w:left w:val="single" w:sz="4" w:space="0" w:color="auto"/>
              <w:bottom w:val="single" w:sz="4" w:space="0" w:color="auto"/>
              <w:right w:val="single" w:sz="4" w:space="0" w:color="auto"/>
            </w:tcBorders>
          </w:tcPr>
          <w:p w14:paraId="56D55F40" w14:textId="0A640D4E" w:rsidR="0037699E" w:rsidRPr="004B2ABF" w:rsidRDefault="0037699E" w:rsidP="0037699E">
            <w:pPr>
              <w:adjustRightInd w:val="0"/>
              <w:snapToGrid w:val="0"/>
              <w:jc w:val="center"/>
              <w:rPr>
                <w:rFonts w:ascii="Times New Roman" w:eastAsia="宋体" w:hAnsi="Times New Roman" w:cs="Times New Roman"/>
                <w:szCs w:val="21"/>
              </w:rPr>
            </w:pPr>
            <w:r w:rsidRPr="00F03498">
              <w:rPr>
                <w:rFonts w:ascii="Times New Roman" w:eastAsia="宋体" w:hAnsi="Times New Roman" w:cs="Times New Roman" w:hint="eastAsia"/>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vAlign w:val="center"/>
          </w:tcPr>
          <w:p w14:paraId="3B5F15C5" w14:textId="77777777" w:rsidR="0037699E" w:rsidRDefault="0037699E" w:rsidP="0037699E">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评审内容：</w:t>
            </w:r>
          </w:p>
          <w:p w14:paraId="49D2F564" w14:textId="77777777" w:rsidR="0037699E" w:rsidRPr="00B73090" w:rsidRDefault="0037699E" w:rsidP="00B73090">
            <w:pPr>
              <w:tabs>
                <w:tab w:val="left" w:pos="312"/>
              </w:tabs>
              <w:adjustRightInd w:val="0"/>
              <w:snapToGrid w:val="0"/>
              <w:spacing w:line="360" w:lineRule="auto"/>
              <w:jc w:val="left"/>
              <w:rPr>
                <w:rFonts w:ascii="Times New Roman" w:eastAsia="宋体" w:hAnsi="Times New Roman" w:cs="Times New Roman"/>
                <w:szCs w:val="21"/>
              </w:rPr>
            </w:pPr>
            <w:r w:rsidRPr="00B73090">
              <w:rPr>
                <w:rFonts w:ascii="Times New Roman" w:eastAsia="宋体" w:hAnsi="Times New Roman" w:cs="Times New Roman"/>
                <w:szCs w:val="21"/>
              </w:rPr>
              <w:t>考察起步价、</w:t>
            </w:r>
            <w:r w:rsidRPr="00B73090">
              <w:rPr>
                <w:rFonts w:ascii="Times New Roman" w:eastAsia="宋体" w:hAnsi="Times New Roman" w:cs="Times New Roman"/>
                <w:szCs w:val="21"/>
              </w:rPr>
              <w:t>100</w:t>
            </w:r>
            <w:r w:rsidRPr="00B73090">
              <w:rPr>
                <w:rFonts w:ascii="Times New Roman" w:eastAsia="宋体" w:hAnsi="Times New Roman" w:cs="Times New Roman"/>
                <w:szCs w:val="21"/>
              </w:rPr>
              <w:t>公里正常行驶车费（无等候）、以及</w:t>
            </w:r>
            <w:r w:rsidRPr="00B73090">
              <w:rPr>
                <w:rFonts w:ascii="Times New Roman" w:eastAsia="宋体" w:hAnsi="Times New Roman" w:cs="Times New Roman"/>
                <w:szCs w:val="21"/>
              </w:rPr>
              <w:t>24</w:t>
            </w:r>
            <w:r w:rsidRPr="00B73090">
              <w:rPr>
                <w:rFonts w:ascii="Times New Roman" w:eastAsia="宋体" w:hAnsi="Times New Roman" w:cs="Times New Roman"/>
                <w:szCs w:val="21"/>
              </w:rPr>
              <w:t>小时等候费总和（依据下面具体要求进行计算）。</w:t>
            </w:r>
          </w:p>
          <w:p w14:paraId="3D1CDA77" w14:textId="77777777" w:rsidR="0037699E" w:rsidRPr="00B73090" w:rsidRDefault="0037699E" w:rsidP="00B73090">
            <w:pPr>
              <w:tabs>
                <w:tab w:val="left" w:pos="312"/>
              </w:tabs>
              <w:adjustRightInd w:val="0"/>
              <w:snapToGrid w:val="0"/>
              <w:spacing w:line="360" w:lineRule="auto"/>
              <w:jc w:val="left"/>
              <w:rPr>
                <w:rFonts w:ascii="Times New Roman" w:eastAsia="宋体" w:hAnsi="Times New Roman" w:cs="Times New Roman"/>
                <w:szCs w:val="21"/>
              </w:rPr>
            </w:pPr>
            <w:r w:rsidRPr="00B73090">
              <w:rPr>
                <w:rFonts w:ascii="Times New Roman" w:eastAsia="宋体" w:hAnsi="Times New Roman" w:cs="Times New Roman"/>
                <w:szCs w:val="21"/>
              </w:rPr>
              <w:t>（</w:t>
            </w:r>
            <w:r w:rsidRPr="00B73090">
              <w:rPr>
                <w:rFonts w:ascii="Times New Roman" w:eastAsia="宋体" w:hAnsi="Times New Roman" w:cs="Times New Roman"/>
                <w:szCs w:val="21"/>
              </w:rPr>
              <w:t>1</w:t>
            </w:r>
            <w:r w:rsidRPr="00B73090">
              <w:rPr>
                <w:rFonts w:ascii="Times New Roman" w:eastAsia="宋体" w:hAnsi="Times New Roman" w:cs="Times New Roman"/>
                <w:szCs w:val="21"/>
              </w:rPr>
              <w:t>）起步价</w:t>
            </w:r>
            <w:r w:rsidRPr="00B73090">
              <w:rPr>
                <w:rFonts w:ascii="Times New Roman" w:eastAsia="宋体" w:hAnsi="Times New Roman" w:cs="Times New Roman"/>
                <w:szCs w:val="21"/>
              </w:rPr>
              <w:t>A</w:t>
            </w:r>
            <w:r w:rsidRPr="00B73090">
              <w:rPr>
                <w:rFonts w:ascii="Times New Roman" w:eastAsia="宋体" w:hAnsi="Times New Roman" w:cs="Times New Roman"/>
                <w:szCs w:val="21"/>
              </w:rPr>
              <w:t>：投标人分别给出</w:t>
            </w:r>
            <w:r w:rsidRPr="00B73090">
              <w:rPr>
                <w:rFonts w:ascii="Times New Roman" w:eastAsia="宋体" w:hAnsi="Times New Roman" w:cs="Times New Roman"/>
                <w:szCs w:val="21"/>
              </w:rPr>
              <w:t>5</w:t>
            </w:r>
            <w:r w:rsidRPr="00B73090">
              <w:rPr>
                <w:rFonts w:ascii="Times New Roman" w:eastAsia="宋体" w:hAnsi="Times New Roman" w:cs="Times New Roman"/>
                <w:szCs w:val="21"/>
              </w:rPr>
              <w:t>座</w:t>
            </w:r>
            <w:r w:rsidRPr="00B73090">
              <w:rPr>
                <w:rFonts w:ascii="Times New Roman" w:eastAsia="宋体" w:hAnsi="Times New Roman" w:cs="Times New Roman"/>
                <w:szCs w:val="21"/>
              </w:rPr>
              <w:lastRenderedPageBreak/>
              <w:t>普通轿车和</w:t>
            </w:r>
            <w:r w:rsidRPr="00B73090">
              <w:rPr>
                <w:rFonts w:ascii="Times New Roman" w:eastAsia="宋体" w:hAnsi="Times New Roman" w:cs="Times New Roman"/>
                <w:szCs w:val="21"/>
              </w:rPr>
              <w:t>7</w:t>
            </w:r>
            <w:r w:rsidRPr="00B73090">
              <w:rPr>
                <w:rFonts w:ascii="Times New Roman" w:eastAsia="宋体" w:hAnsi="Times New Roman" w:cs="Times New Roman"/>
                <w:szCs w:val="21"/>
              </w:rPr>
              <w:t>座商务车两款车型起步价费用</w:t>
            </w:r>
            <w:r w:rsidRPr="00B73090">
              <w:rPr>
                <w:rFonts w:ascii="Times New Roman" w:eastAsia="宋体" w:hAnsi="Times New Roman" w:cs="Times New Roman"/>
                <w:szCs w:val="21"/>
              </w:rPr>
              <w:t>A</w:t>
            </w:r>
            <w:r w:rsidRPr="00B73090">
              <w:rPr>
                <w:rFonts w:ascii="Times New Roman" w:eastAsia="宋体" w:hAnsi="Times New Roman" w:cs="Times New Roman"/>
                <w:szCs w:val="21"/>
              </w:rPr>
              <w:t>，其中起步价费用包含起步公里数</w:t>
            </w:r>
            <w:r w:rsidRPr="00B73090">
              <w:rPr>
                <w:rFonts w:ascii="Times New Roman" w:eastAsia="宋体" w:hAnsi="Times New Roman" w:cs="Times New Roman"/>
                <w:szCs w:val="21"/>
              </w:rPr>
              <w:t>B</w:t>
            </w:r>
            <w:r w:rsidRPr="00B73090">
              <w:rPr>
                <w:rFonts w:ascii="Times New Roman" w:eastAsia="宋体" w:hAnsi="Times New Roman" w:cs="Times New Roman"/>
                <w:szCs w:val="21"/>
              </w:rPr>
              <w:t>。</w:t>
            </w:r>
          </w:p>
          <w:p w14:paraId="16F5D89B" w14:textId="77777777" w:rsidR="0037699E" w:rsidRPr="00B73090" w:rsidRDefault="0037699E" w:rsidP="00B73090">
            <w:pPr>
              <w:tabs>
                <w:tab w:val="left" w:pos="312"/>
              </w:tabs>
              <w:adjustRightInd w:val="0"/>
              <w:snapToGrid w:val="0"/>
              <w:spacing w:line="360" w:lineRule="auto"/>
              <w:jc w:val="left"/>
              <w:rPr>
                <w:rFonts w:ascii="Times New Roman" w:eastAsia="宋体" w:hAnsi="Times New Roman" w:cs="Times New Roman"/>
                <w:szCs w:val="21"/>
              </w:rPr>
            </w:pPr>
            <w:r w:rsidRPr="00B73090">
              <w:rPr>
                <w:rFonts w:ascii="Times New Roman" w:eastAsia="宋体" w:hAnsi="Times New Roman" w:cs="Times New Roman"/>
                <w:szCs w:val="21"/>
              </w:rPr>
              <w:t>（</w:t>
            </w:r>
            <w:r w:rsidRPr="00B73090">
              <w:rPr>
                <w:rFonts w:ascii="Times New Roman" w:eastAsia="宋体" w:hAnsi="Times New Roman" w:cs="Times New Roman"/>
                <w:szCs w:val="21"/>
              </w:rPr>
              <w:t>2</w:t>
            </w:r>
            <w:r w:rsidRPr="00B73090">
              <w:rPr>
                <w:rFonts w:ascii="Times New Roman" w:eastAsia="宋体" w:hAnsi="Times New Roman" w:cs="Times New Roman"/>
                <w:szCs w:val="21"/>
              </w:rPr>
              <w:t>）</w:t>
            </w:r>
            <w:r w:rsidRPr="00B73090">
              <w:rPr>
                <w:rFonts w:ascii="Times New Roman" w:eastAsia="宋体" w:hAnsi="Times New Roman" w:cs="Times New Roman"/>
                <w:szCs w:val="21"/>
              </w:rPr>
              <w:t>100</w:t>
            </w:r>
            <w:r w:rsidRPr="00B73090">
              <w:rPr>
                <w:rFonts w:ascii="Times New Roman" w:eastAsia="宋体" w:hAnsi="Times New Roman" w:cs="Times New Roman"/>
                <w:szCs w:val="21"/>
              </w:rPr>
              <w:t>公里正常行驶车费（无等候），计算方法如下：正常行驶</w:t>
            </w:r>
            <w:r w:rsidRPr="00B73090">
              <w:rPr>
                <w:rFonts w:ascii="Times New Roman" w:eastAsia="宋体" w:hAnsi="Times New Roman" w:cs="Times New Roman"/>
                <w:szCs w:val="21"/>
              </w:rPr>
              <w:t>C</w:t>
            </w:r>
            <w:r w:rsidRPr="00B73090">
              <w:rPr>
                <w:rFonts w:ascii="Times New Roman" w:eastAsia="宋体" w:hAnsi="Times New Roman" w:cs="Times New Roman"/>
                <w:szCs w:val="21"/>
              </w:rPr>
              <w:t>元</w:t>
            </w:r>
            <w:r w:rsidRPr="00B73090">
              <w:rPr>
                <w:rFonts w:ascii="Times New Roman" w:eastAsia="宋体" w:hAnsi="Times New Roman" w:cs="Times New Roman"/>
                <w:szCs w:val="21"/>
              </w:rPr>
              <w:t>/</w:t>
            </w:r>
            <w:r w:rsidRPr="00B73090">
              <w:rPr>
                <w:rFonts w:ascii="Times New Roman" w:eastAsia="宋体" w:hAnsi="Times New Roman" w:cs="Times New Roman"/>
                <w:szCs w:val="21"/>
              </w:rPr>
              <w:t>公里，里程计费为</w:t>
            </w:r>
            <w:r w:rsidRPr="00B73090">
              <w:rPr>
                <w:rFonts w:ascii="Times New Roman" w:eastAsia="宋体" w:hAnsi="Times New Roman" w:cs="Times New Roman"/>
                <w:szCs w:val="21"/>
              </w:rPr>
              <w:t>100</w:t>
            </w:r>
            <w:r w:rsidRPr="00B73090">
              <w:rPr>
                <w:rFonts w:ascii="Times New Roman" w:eastAsia="宋体" w:hAnsi="Times New Roman" w:cs="Times New Roman"/>
                <w:szCs w:val="21"/>
              </w:rPr>
              <w:t>公里减去起步公里数</w:t>
            </w:r>
            <w:r w:rsidRPr="00B73090">
              <w:rPr>
                <w:rFonts w:ascii="Times New Roman" w:eastAsia="宋体" w:hAnsi="Times New Roman" w:cs="Times New Roman"/>
                <w:szCs w:val="21"/>
              </w:rPr>
              <w:t>B</w:t>
            </w:r>
            <w:r w:rsidRPr="00B73090">
              <w:rPr>
                <w:rFonts w:ascii="Times New Roman" w:eastAsia="宋体" w:hAnsi="Times New Roman" w:cs="Times New Roman"/>
                <w:szCs w:val="21"/>
              </w:rPr>
              <w:t>后，再乘以</w:t>
            </w:r>
            <w:r w:rsidRPr="00B73090">
              <w:rPr>
                <w:rFonts w:ascii="Times New Roman" w:eastAsia="宋体" w:hAnsi="Times New Roman" w:cs="Times New Roman"/>
                <w:szCs w:val="21"/>
              </w:rPr>
              <w:t>C</w:t>
            </w:r>
            <w:r w:rsidRPr="00B73090">
              <w:rPr>
                <w:rFonts w:ascii="Times New Roman" w:eastAsia="宋体" w:hAnsi="Times New Roman" w:cs="Times New Roman"/>
                <w:szCs w:val="21"/>
              </w:rPr>
              <w:t>，总费用</w:t>
            </w:r>
            <w:r w:rsidRPr="00B73090">
              <w:rPr>
                <w:rFonts w:ascii="Times New Roman" w:eastAsia="宋体" w:hAnsi="Times New Roman" w:cs="Times New Roman"/>
                <w:szCs w:val="21"/>
              </w:rPr>
              <w:t>=A+(100-B)*C</w:t>
            </w:r>
            <w:r w:rsidRPr="00B73090">
              <w:rPr>
                <w:rFonts w:ascii="Times New Roman" w:eastAsia="宋体" w:hAnsi="Times New Roman" w:cs="Times New Roman"/>
                <w:szCs w:val="21"/>
              </w:rPr>
              <w:t>；如有超公里远途加价费用</w:t>
            </w:r>
            <w:r w:rsidRPr="00B73090">
              <w:rPr>
                <w:rFonts w:ascii="Times New Roman" w:eastAsia="宋体" w:hAnsi="Times New Roman" w:cs="Times New Roman"/>
                <w:szCs w:val="21"/>
              </w:rPr>
              <w:t>D</w:t>
            </w:r>
            <w:r w:rsidRPr="00B73090">
              <w:rPr>
                <w:rFonts w:ascii="Times New Roman" w:eastAsia="宋体" w:hAnsi="Times New Roman" w:cs="Times New Roman"/>
                <w:szCs w:val="21"/>
              </w:rPr>
              <w:t>元</w:t>
            </w:r>
            <w:r w:rsidRPr="00B73090">
              <w:rPr>
                <w:rFonts w:ascii="Times New Roman" w:eastAsia="宋体" w:hAnsi="Times New Roman" w:cs="Times New Roman"/>
                <w:szCs w:val="21"/>
              </w:rPr>
              <w:t>/</w:t>
            </w:r>
            <w:r w:rsidRPr="00B73090">
              <w:rPr>
                <w:rFonts w:ascii="Times New Roman" w:eastAsia="宋体" w:hAnsi="Times New Roman" w:cs="Times New Roman"/>
                <w:szCs w:val="21"/>
              </w:rPr>
              <w:t>公里，则计算额外超公里远途费用。假设超公里起算距离为</w:t>
            </w:r>
            <w:r w:rsidRPr="00B73090">
              <w:rPr>
                <w:rFonts w:ascii="Times New Roman" w:eastAsia="宋体" w:hAnsi="Times New Roman" w:cs="Times New Roman"/>
                <w:szCs w:val="21"/>
              </w:rPr>
              <w:t>E</w:t>
            </w:r>
            <w:r w:rsidRPr="00B73090">
              <w:rPr>
                <w:rFonts w:ascii="Times New Roman" w:eastAsia="宋体" w:hAnsi="Times New Roman" w:cs="Times New Roman"/>
                <w:szCs w:val="21"/>
              </w:rPr>
              <w:t>，</w:t>
            </w:r>
            <w:r w:rsidRPr="00B73090">
              <w:rPr>
                <w:rFonts w:ascii="Times New Roman" w:eastAsia="宋体" w:hAnsi="Times New Roman" w:cs="Times New Roman"/>
                <w:szCs w:val="21"/>
              </w:rPr>
              <w:t>100</w:t>
            </w:r>
            <w:r w:rsidRPr="00B73090">
              <w:rPr>
                <w:rFonts w:ascii="Times New Roman" w:eastAsia="宋体" w:hAnsi="Times New Roman" w:cs="Times New Roman"/>
                <w:szCs w:val="21"/>
              </w:rPr>
              <w:t>公里内额外远途费为（</w:t>
            </w:r>
            <w:r w:rsidRPr="00B73090">
              <w:rPr>
                <w:rFonts w:ascii="Times New Roman" w:eastAsia="宋体" w:hAnsi="Times New Roman" w:cs="Times New Roman"/>
                <w:szCs w:val="21"/>
              </w:rPr>
              <w:t>100-E</w:t>
            </w:r>
            <w:r w:rsidRPr="00B73090">
              <w:rPr>
                <w:rFonts w:ascii="Times New Roman" w:eastAsia="宋体" w:hAnsi="Times New Roman" w:cs="Times New Roman"/>
                <w:szCs w:val="21"/>
              </w:rPr>
              <w:t>）</w:t>
            </w:r>
            <w:r w:rsidRPr="00B73090">
              <w:rPr>
                <w:rFonts w:ascii="Times New Roman" w:eastAsia="宋体" w:hAnsi="Times New Roman" w:cs="Times New Roman"/>
                <w:szCs w:val="21"/>
              </w:rPr>
              <w:t>*D</w:t>
            </w:r>
            <w:r w:rsidRPr="00B73090">
              <w:rPr>
                <w:rFonts w:ascii="Times New Roman" w:eastAsia="宋体" w:hAnsi="Times New Roman" w:cs="Times New Roman"/>
                <w:szCs w:val="21"/>
              </w:rPr>
              <w:t>，</w:t>
            </w:r>
            <w:r w:rsidRPr="00B73090">
              <w:rPr>
                <w:rFonts w:ascii="Times New Roman" w:eastAsia="宋体" w:hAnsi="Times New Roman" w:cs="Times New Roman"/>
                <w:szCs w:val="21"/>
              </w:rPr>
              <w:t>100</w:t>
            </w:r>
            <w:r w:rsidRPr="00B73090">
              <w:rPr>
                <w:rFonts w:ascii="Times New Roman" w:eastAsia="宋体" w:hAnsi="Times New Roman" w:cs="Times New Roman"/>
                <w:szCs w:val="21"/>
              </w:rPr>
              <w:t>公里正常行驶车费（无等候）总费用</w:t>
            </w:r>
            <w:r w:rsidRPr="00B73090">
              <w:rPr>
                <w:rFonts w:ascii="Times New Roman" w:eastAsia="宋体" w:hAnsi="Times New Roman" w:cs="Times New Roman"/>
                <w:szCs w:val="21"/>
              </w:rPr>
              <w:t>=</w:t>
            </w:r>
            <w:r w:rsidRPr="00B73090">
              <w:rPr>
                <w:rFonts w:ascii="Times New Roman" w:eastAsia="宋体" w:hAnsi="Times New Roman" w:cs="Times New Roman"/>
              </w:rPr>
              <w:t xml:space="preserve"> </w:t>
            </w:r>
            <w:r w:rsidRPr="00B73090">
              <w:rPr>
                <w:rFonts w:ascii="Times New Roman" w:eastAsia="宋体" w:hAnsi="Times New Roman" w:cs="Times New Roman"/>
                <w:szCs w:val="21"/>
              </w:rPr>
              <w:t>A + (100-B)*C + (100-E)*D</w:t>
            </w:r>
            <w:r w:rsidRPr="00B73090">
              <w:rPr>
                <w:rFonts w:ascii="Times New Roman" w:eastAsia="宋体" w:hAnsi="Times New Roman" w:cs="Times New Roman"/>
                <w:szCs w:val="21"/>
              </w:rPr>
              <w:t>。</w:t>
            </w:r>
          </w:p>
          <w:p w14:paraId="70836FD2" w14:textId="77777777" w:rsidR="0037699E" w:rsidRPr="00B73090" w:rsidRDefault="0037699E" w:rsidP="00B73090">
            <w:pPr>
              <w:tabs>
                <w:tab w:val="left" w:pos="312"/>
              </w:tabs>
              <w:adjustRightInd w:val="0"/>
              <w:snapToGrid w:val="0"/>
              <w:spacing w:line="360" w:lineRule="auto"/>
              <w:jc w:val="left"/>
              <w:rPr>
                <w:rFonts w:ascii="Times New Roman" w:eastAsia="宋体" w:hAnsi="Times New Roman" w:cs="Times New Roman"/>
                <w:color w:val="FF0000"/>
                <w:szCs w:val="21"/>
              </w:rPr>
            </w:pPr>
            <w:r w:rsidRPr="00B73090">
              <w:rPr>
                <w:rFonts w:ascii="Times New Roman" w:eastAsia="宋体" w:hAnsi="Times New Roman" w:cs="Times New Roman"/>
                <w:color w:val="FF0000"/>
                <w:szCs w:val="21"/>
              </w:rPr>
              <w:t>注：超公里远途加价</w:t>
            </w:r>
            <w:r w:rsidRPr="00B73090">
              <w:rPr>
                <w:rFonts w:ascii="Times New Roman" w:eastAsia="宋体" w:hAnsi="Times New Roman" w:cs="Times New Roman"/>
                <w:color w:val="FF0000"/>
                <w:szCs w:val="21"/>
              </w:rPr>
              <w:t>D</w:t>
            </w:r>
            <w:r w:rsidRPr="00B73090">
              <w:rPr>
                <w:rFonts w:ascii="Times New Roman" w:eastAsia="宋体" w:hAnsi="Times New Roman" w:cs="Times New Roman"/>
                <w:color w:val="FF0000"/>
                <w:szCs w:val="21"/>
              </w:rPr>
              <w:t>是在正常行驶单价</w:t>
            </w:r>
            <w:r w:rsidRPr="00B73090">
              <w:rPr>
                <w:rFonts w:ascii="Times New Roman" w:eastAsia="宋体" w:hAnsi="Times New Roman" w:cs="Times New Roman"/>
                <w:color w:val="FF0000"/>
                <w:szCs w:val="21"/>
              </w:rPr>
              <w:t>C</w:t>
            </w:r>
            <w:r w:rsidRPr="00B73090">
              <w:rPr>
                <w:rFonts w:ascii="Times New Roman" w:eastAsia="宋体" w:hAnsi="Times New Roman" w:cs="Times New Roman"/>
                <w:color w:val="FF0000"/>
                <w:szCs w:val="21"/>
              </w:rPr>
              <w:t>的基础上的额外费用，也就是行驶超过</w:t>
            </w:r>
            <w:r w:rsidRPr="00B73090">
              <w:rPr>
                <w:rFonts w:ascii="Times New Roman" w:eastAsia="宋体" w:hAnsi="Times New Roman" w:cs="Times New Roman"/>
                <w:color w:val="FF0000"/>
                <w:szCs w:val="21"/>
              </w:rPr>
              <w:t>E</w:t>
            </w:r>
            <w:r w:rsidRPr="00B73090">
              <w:rPr>
                <w:rFonts w:ascii="Times New Roman" w:eastAsia="宋体" w:hAnsi="Times New Roman" w:cs="Times New Roman"/>
                <w:color w:val="FF0000"/>
                <w:szCs w:val="21"/>
              </w:rPr>
              <w:t>公里之后，每公里行驶单价应为</w:t>
            </w:r>
            <w:r w:rsidRPr="00B73090">
              <w:rPr>
                <w:rFonts w:ascii="Times New Roman" w:eastAsia="宋体" w:hAnsi="Times New Roman" w:cs="Times New Roman"/>
                <w:color w:val="FF0000"/>
                <w:szCs w:val="21"/>
              </w:rPr>
              <w:t>C+D</w:t>
            </w:r>
            <w:r w:rsidRPr="00B73090">
              <w:rPr>
                <w:rFonts w:ascii="Times New Roman" w:eastAsia="宋体" w:hAnsi="Times New Roman" w:cs="Times New Roman"/>
                <w:color w:val="FF0000"/>
                <w:szCs w:val="21"/>
              </w:rPr>
              <w:t>。</w:t>
            </w:r>
          </w:p>
          <w:p w14:paraId="7D65D05C" w14:textId="77777777" w:rsidR="0037699E" w:rsidRPr="00B73090" w:rsidRDefault="0037699E" w:rsidP="00B73090">
            <w:pPr>
              <w:tabs>
                <w:tab w:val="left" w:pos="312"/>
              </w:tabs>
              <w:adjustRightInd w:val="0"/>
              <w:snapToGrid w:val="0"/>
              <w:spacing w:line="360" w:lineRule="auto"/>
              <w:jc w:val="left"/>
              <w:rPr>
                <w:rFonts w:ascii="Times New Roman" w:eastAsia="宋体" w:hAnsi="Times New Roman" w:cs="Times New Roman"/>
                <w:szCs w:val="21"/>
              </w:rPr>
            </w:pPr>
            <w:r w:rsidRPr="00B73090">
              <w:rPr>
                <w:rFonts w:ascii="Times New Roman" w:eastAsia="宋体" w:hAnsi="Times New Roman" w:cs="Times New Roman"/>
                <w:szCs w:val="21"/>
              </w:rPr>
              <w:t>（</w:t>
            </w:r>
            <w:r w:rsidRPr="00B73090">
              <w:rPr>
                <w:rFonts w:ascii="Times New Roman" w:eastAsia="宋体" w:hAnsi="Times New Roman" w:cs="Times New Roman"/>
                <w:szCs w:val="21"/>
              </w:rPr>
              <w:t>3</w:t>
            </w:r>
            <w:r w:rsidRPr="00B73090">
              <w:rPr>
                <w:rFonts w:ascii="Times New Roman" w:eastAsia="宋体" w:hAnsi="Times New Roman" w:cs="Times New Roman"/>
                <w:szCs w:val="21"/>
              </w:rPr>
              <w:t>）</w:t>
            </w:r>
            <w:r w:rsidRPr="00B73090">
              <w:rPr>
                <w:rFonts w:ascii="Times New Roman" w:eastAsia="宋体" w:hAnsi="Times New Roman" w:cs="Times New Roman"/>
                <w:szCs w:val="21"/>
              </w:rPr>
              <w:t>24</w:t>
            </w:r>
            <w:r w:rsidRPr="00B73090">
              <w:rPr>
                <w:rFonts w:ascii="Times New Roman" w:eastAsia="宋体" w:hAnsi="Times New Roman" w:cs="Times New Roman"/>
                <w:szCs w:val="21"/>
              </w:rPr>
              <w:t>小时等候费，计算方式：根据各投标人对</w:t>
            </w:r>
            <w:r w:rsidRPr="00B73090">
              <w:rPr>
                <w:rFonts w:ascii="Times New Roman" w:eastAsia="宋体" w:hAnsi="Times New Roman" w:cs="Times New Roman"/>
                <w:szCs w:val="21"/>
              </w:rPr>
              <w:t>24</w:t>
            </w:r>
            <w:r w:rsidRPr="00B73090">
              <w:rPr>
                <w:rFonts w:ascii="Times New Roman" w:eastAsia="宋体" w:hAnsi="Times New Roman" w:cs="Times New Roman"/>
                <w:szCs w:val="21"/>
              </w:rPr>
              <w:t>小时周期划分的不同时间段计价方法，以及所划分时间段区间内时长与时长单价乘积，计算时间段内费用。例如，白天夜晚不同计价请分别计算，白天</w:t>
            </w:r>
            <w:r w:rsidRPr="00B73090">
              <w:rPr>
                <w:rFonts w:ascii="Times New Roman" w:eastAsia="宋体" w:hAnsi="Times New Roman" w:cs="Times New Roman"/>
                <w:szCs w:val="21"/>
              </w:rPr>
              <w:t>8</w:t>
            </w:r>
            <w:r w:rsidRPr="00B73090">
              <w:rPr>
                <w:rFonts w:ascii="Times New Roman" w:eastAsia="宋体" w:hAnsi="Times New Roman" w:cs="Times New Roman"/>
                <w:szCs w:val="21"/>
              </w:rPr>
              <w:t>：</w:t>
            </w:r>
            <w:r w:rsidRPr="00B73090">
              <w:rPr>
                <w:rFonts w:ascii="Times New Roman" w:eastAsia="宋体" w:hAnsi="Times New Roman" w:cs="Times New Roman"/>
                <w:szCs w:val="21"/>
              </w:rPr>
              <w:t>00-20</w:t>
            </w:r>
            <w:r w:rsidRPr="00B73090">
              <w:rPr>
                <w:rFonts w:ascii="Times New Roman" w:eastAsia="宋体" w:hAnsi="Times New Roman" w:cs="Times New Roman"/>
                <w:szCs w:val="21"/>
              </w:rPr>
              <w:t>：</w:t>
            </w:r>
            <w:r w:rsidRPr="00B73090">
              <w:rPr>
                <w:rFonts w:ascii="Times New Roman" w:eastAsia="宋体" w:hAnsi="Times New Roman" w:cs="Times New Roman"/>
                <w:szCs w:val="21"/>
              </w:rPr>
              <w:t>00</w:t>
            </w:r>
            <w:r w:rsidRPr="00B73090">
              <w:rPr>
                <w:rFonts w:ascii="Times New Roman" w:eastAsia="宋体" w:hAnsi="Times New Roman" w:cs="Times New Roman"/>
                <w:szCs w:val="21"/>
              </w:rPr>
              <w:t>（</w:t>
            </w:r>
            <w:r w:rsidRPr="00B73090">
              <w:rPr>
                <w:rFonts w:ascii="Times New Roman" w:eastAsia="宋体" w:hAnsi="Times New Roman" w:cs="Times New Roman"/>
                <w:szCs w:val="21"/>
              </w:rPr>
              <w:t>F1</w:t>
            </w:r>
            <w:r w:rsidRPr="00B73090">
              <w:rPr>
                <w:rFonts w:ascii="Times New Roman" w:eastAsia="宋体" w:hAnsi="Times New Roman" w:cs="Times New Roman"/>
                <w:szCs w:val="21"/>
              </w:rPr>
              <w:t>）时间段内计费</w:t>
            </w:r>
            <w:r w:rsidRPr="00B73090">
              <w:rPr>
                <w:rFonts w:ascii="Times New Roman" w:eastAsia="宋体" w:hAnsi="Times New Roman" w:cs="Times New Roman"/>
                <w:szCs w:val="21"/>
              </w:rPr>
              <w:t>G1</w:t>
            </w:r>
            <w:r w:rsidRPr="00B73090">
              <w:rPr>
                <w:rFonts w:ascii="Times New Roman" w:eastAsia="宋体" w:hAnsi="Times New Roman" w:cs="Times New Roman"/>
                <w:szCs w:val="21"/>
              </w:rPr>
              <w:t>元</w:t>
            </w:r>
            <w:r w:rsidRPr="00B73090">
              <w:rPr>
                <w:rFonts w:ascii="Times New Roman" w:eastAsia="宋体" w:hAnsi="Times New Roman" w:cs="Times New Roman"/>
                <w:szCs w:val="21"/>
              </w:rPr>
              <w:t>/</w:t>
            </w:r>
            <w:r w:rsidRPr="00B73090">
              <w:rPr>
                <w:rFonts w:ascii="Times New Roman" w:eastAsia="宋体" w:hAnsi="Times New Roman" w:cs="Times New Roman"/>
                <w:szCs w:val="21"/>
              </w:rPr>
              <w:t>分钟，晚间</w:t>
            </w:r>
            <w:r w:rsidRPr="00B73090">
              <w:rPr>
                <w:rFonts w:ascii="Times New Roman" w:eastAsia="宋体" w:hAnsi="Times New Roman" w:cs="Times New Roman"/>
                <w:szCs w:val="21"/>
              </w:rPr>
              <w:t>20</w:t>
            </w:r>
            <w:r w:rsidRPr="00B73090">
              <w:rPr>
                <w:rFonts w:ascii="Times New Roman" w:eastAsia="宋体" w:hAnsi="Times New Roman" w:cs="Times New Roman"/>
                <w:szCs w:val="21"/>
              </w:rPr>
              <w:t>：</w:t>
            </w:r>
            <w:r w:rsidRPr="00B73090">
              <w:rPr>
                <w:rFonts w:ascii="Times New Roman" w:eastAsia="宋体" w:hAnsi="Times New Roman" w:cs="Times New Roman"/>
                <w:szCs w:val="21"/>
              </w:rPr>
              <w:t>00-8</w:t>
            </w:r>
            <w:r w:rsidRPr="00B73090">
              <w:rPr>
                <w:rFonts w:ascii="Times New Roman" w:eastAsia="宋体" w:hAnsi="Times New Roman" w:cs="Times New Roman"/>
                <w:szCs w:val="21"/>
              </w:rPr>
              <w:t>：</w:t>
            </w:r>
            <w:r w:rsidRPr="00B73090">
              <w:rPr>
                <w:rFonts w:ascii="Times New Roman" w:eastAsia="宋体" w:hAnsi="Times New Roman" w:cs="Times New Roman"/>
                <w:szCs w:val="21"/>
              </w:rPr>
              <w:t>00</w:t>
            </w:r>
            <w:r w:rsidRPr="00B73090">
              <w:rPr>
                <w:rFonts w:ascii="Times New Roman" w:eastAsia="宋体" w:hAnsi="Times New Roman" w:cs="Times New Roman"/>
                <w:szCs w:val="21"/>
              </w:rPr>
              <w:t>（</w:t>
            </w:r>
            <w:r w:rsidRPr="00B73090">
              <w:rPr>
                <w:rFonts w:ascii="Times New Roman" w:eastAsia="宋体" w:hAnsi="Times New Roman" w:cs="Times New Roman"/>
                <w:szCs w:val="21"/>
              </w:rPr>
              <w:t>F2</w:t>
            </w:r>
            <w:r w:rsidRPr="00B73090">
              <w:rPr>
                <w:rFonts w:ascii="Times New Roman" w:eastAsia="宋体" w:hAnsi="Times New Roman" w:cs="Times New Roman"/>
                <w:szCs w:val="21"/>
              </w:rPr>
              <w:t>时间段）计费</w:t>
            </w:r>
            <w:r w:rsidRPr="00B73090">
              <w:rPr>
                <w:rFonts w:ascii="Times New Roman" w:eastAsia="宋体" w:hAnsi="Times New Roman" w:cs="Times New Roman"/>
                <w:szCs w:val="21"/>
              </w:rPr>
              <w:t>G2</w:t>
            </w:r>
            <w:r w:rsidRPr="00B73090">
              <w:rPr>
                <w:rFonts w:ascii="Times New Roman" w:eastAsia="宋体" w:hAnsi="Times New Roman" w:cs="Times New Roman"/>
                <w:szCs w:val="21"/>
              </w:rPr>
              <w:t>元</w:t>
            </w:r>
            <w:r w:rsidRPr="00B73090">
              <w:rPr>
                <w:rFonts w:ascii="Times New Roman" w:eastAsia="宋体" w:hAnsi="Times New Roman" w:cs="Times New Roman"/>
                <w:szCs w:val="21"/>
              </w:rPr>
              <w:t>/</w:t>
            </w:r>
            <w:r w:rsidRPr="00B73090">
              <w:rPr>
                <w:rFonts w:ascii="Times New Roman" w:eastAsia="宋体" w:hAnsi="Times New Roman" w:cs="Times New Roman"/>
                <w:szCs w:val="21"/>
              </w:rPr>
              <w:t>分钟，则</w:t>
            </w:r>
            <w:r w:rsidRPr="00B73090">
              <w:rPr>
                <w:rFonts w:ascii="Times New Roman" w:eastAsia="宋体" w:hAnsi="Times New Roman" w:cs="Times New Roman"/>
                <w:szCs w:val="21"/>
              </w:rPr>
              <w:t>24</w:t>
            </w:r>
            <w:r w:rsidRPr="00B73090">
              <w:rPr>
                <w:rFonts w:ascii="Times New Roman" w:eastAsia="宋体" w:hAnsi="Times New Roman" w:cs="Times New Roman"/>
                <w:szCs w:val="21"/>
              </w:rPr>
              <w:t>小时等候费总费用</w:t>
            </w:r>
            <w:r w:rsidRPr="00B73090">
              <w:rPr>
                <w:rFonts w:ascii="Times New Roman" w:eastAsia="宋体" w:hAnsi="Times New Roman" w:cs="Times New Roman"/>
                <w:szCs w:val="21"/>
              </w:rPr>
              <w:t>=</w:t>
            </w:r>
            <w:r w:rsidRPr="00B73090">
              <w:rPr>
                <w:rFonts w:ascii="Times New Roman" w:eastAsia="宋体" w:hAnsi="Times New Roman" w:cs="Times New Roman"/>
              </w:rPr>
              <w:t xml:space="preserve"> </w:t>
            </w:r>
            <w:r w:rsidRPr="00B73090">
              <w:rPr>
                <w:rFonts w:ascii="Times New Roman" w:eastAsia="宋体" w:hAnsi="Times New Roman" w:cs="Times New Roman"/>
                <w:szCs w:val="21"/>
              </w:rPr>
              <w:t>F1</w:t>
            </w:r>
            <w:r w:rsidRPr="00B73090">
              <w:rPr>
                <w:rFonts w:ascii="Times New Roman" w:eastAsia="宋体" w:hAnsi="Times New Roman" w:cs="Times New Roman"/>
                <w:szCs w:val="21"/>
              </w:rPr>
              <w:t>时长</w:t>
            </w:r>
            <w:r w:rsidRPr="00B73090">
              <w:rPr>
                <w:rFonts w:ascii="Times New Roman" w:eastAsia="宋体" w:hAnsi="Times New Roman" w:cs="Times New Roman"/>
                <w:szCs w:val="21"/>
              </w:rPr>
              <w:t>*G1 + F2</w:t>
            </w:r>
            <w:r w:rsidRPr="00B73090">
              <w:rPr>
                <w:rFonts w:ascii="Times New Roman" w:eastAsia="宋体" w:hAnsi="Times New Roman" w:cs="Times New Roman"/>
                <w:szCs w:val="21"/>
              </w:rPr>
              <w:t>时长</w:t>
            </w:r>
            <w:r w:rsidRPr="00B73090">
              <w:rPr>
                <w:rFonts w:ascii="Times New Roman" w:eastAsia="宋体" w:hAnsi="Times New Roman" w:cs="Times New Roman"/>
                <w:szCs w:val="21"/>
              </w:rPr>
              <w:t>*G2</w:t>
            </w:r>
            <w:r w:rsidRPr="00B73090">
              <w:rPr>
                <w:rFonts w:ascii="Times New Roman" w:eastAsia="宋体" w:hAnsi="Times New Roman" w:cs="Times New Roman"/>
                <w:szCs w:val="21"/>
              </w:rPr>
              <w:t>。</w:t>
            </w:r>
          </w:p>
          <w:p w14:paraId="45F74A0A" w14:textId="77777777" w:rsidR="0037699E" w:rsidRPr="00B73090" w:rsidRDefault="0037699E" w:rsidP="00B73090">
            <w:pPr>
              <w:adjustRightInd w:val="0"/>
              <w:snapToGrid w:val="0"/>
              <w:spacing w:line="360" w:lineRule="auto"/>
              <w:jc w:val="left"/>
              <w:rPr>
                <w:rFonts w:ascii="Times New Roman" w:eastAsia="宋体" w:hAnsi="Times New Roman" w:cs="Times New Roman"/>
                <w:szCs w:val="21"/>
              </w:rPr>
            </w:pPr>
            <w:r w:rsidRPr="00B73090">
              <w:rPr>
                <w:rFonts w:ascii="Times New Roman" w:eastAsia="宋体" w:hAnsi="Times New Roman" w:cs="Times New Roman"/>
                <w:szCs w:val="21"/>
              </w:rPr>
              <w:t>评分依据：</w:t>
            </w:r>
          </w:p>
          <w:p w14:paraId="52B3F13E" w14:textId="3AE03BC6" w:rsidR="0037699E" w:rsidRPr="004B2ABF" w:rsidRDefault="0037699E" w:rsidP="00B73090">
            <w:pPr>
              <w:adjustRightInd w:val="0"/>
              <w:snapToGrid w:val="0"/>
              <w:spacing w:line="360" w:lineRule="auto"/>
              <w:jc w:val="left"/>
              <w:rPr>
                <w:rFonts w:ascii="Times New Roman" w:eastAsia="宋体" w:hAnsi="Times New Roman" w:cs="Times New Roman"/>
                <w:szCs w:val="21"/>
              </w:rPr>
            </w:pPr>
            <w:r w:rsidRPr="00B73090">
              <w:rPr>
                <w:rFonts w:ascii="Times New Roman" w:eastAsia="宋体" w:hAnsi="Times New Roman" w:cs="Times New Roman"/>
                <w:szCs w:val="21"/>
              </w:rPr>
              <w:t>以起步价费用、</w:t>
            </w:r>
            <w:r w:rsidRPr="00B73090">
              <w:rPr>
                <w:rFonts w:ascii="Times New Roman" w:eastAsia="宋体" w:hAnsi="Times New Roman" w:cs="Times New Roman"/>
                <w:szCs w:val="21"/>
              </w:rPr>
              <w:t>24</w:t>
            </w:r>
            <w:r w:rsidRPr="00B73090">
              <w:rPr>
                <w:rFonts w:ascii="Times New Roman" w:eastAsia="宋体" w:hAnsi="Times New Roman" w:cs="Times New Roman"/>
                <w:szCs w:val="21"/>
              </w:rPr>
              <w:t>小时等候费、</w:t>
            </w:r>
            <w:r w:rsidRPr="00B73090">
              <w:rPr>
                <w:rFonts w:ascii="Times New Roman" w:eastAsia="宋体" w:hAnsi="Times New Roman" w:cs="Times New Roman"/>
                <w:szCs w:val="21"/>
              </w:rPr>
              <w:t>100</w:t>
            </w:r>
            <w:r w:rsidRPr="00B73090">
              <w:rPr>
                <w:rFonts w:ascii="Times New Roman" w:eastAsia="宋体" w:hAnsi="Times New Roman" w:cs="Times New Roman"/>
                <w:szCs w:val="21"/>
              </w:rPr>
              <w:t>公里正常行驶车费（无等候）三者之和为最终报价。且</w:t>
            </w:r>
            <w:r w:rsidRPr="00B73090">
              <w:rPr>
                <w:rFonts w:ascii="Times New Roman" w:eastAsia="宋体" w:hAnsi="Times New Roman" w:cs="Times New Roman"/>
                <w:szCs w:val="21"/>
              </w:rPr>
              <w:t>5</w:t>
            </w:r>
            <w:r w:rsidRPr="00B73090">
              <w:rPr>
                <w:rFonts w:ascii="Times New Roman" w:eastAsia="宋体" w:hAnsi="Times New Roman" w:cs="Times New Roman"/>
                <w:szCs w:val="21"/>
              </w:rPr>
              <w:t>座普通型轿车总费用和</w:t>
            </w:r>
            <w:r w:rsidRPr="00B73090">
              <w:rPr>
                <w:rFonts w:ascii="Times New Roman" w:eastAsia="宋体" w:hAnsi="Times New Roman" w:cs="Times New Roman"/>
                <w:szCs w:val="21"/>
              </w:rPr>
              <w:t>7</w:t>
            </w:r>
            <w:r w:rsidRPr="00B73090">
              <w:rPr>
                <w:rFonts w:ascii="Times New Roman" w:eastAsia="宋体" w:hAnsi="Times New Roman" w:cs="Times New Roman"/>
                <w:szCs w:val="21"/>
              </w:rPr>
              <w:t>座商务车总费用各占</w:t>
            </w:r>
            <w:r w:rsidRPr="00B73090">
              <w:rPr>
                <w:rFonts w:ascii="Times New Roman" w:eastAsia="宋体" w:hAnsi="Times New Roman" w:cs="Times New Roman"/>
                <w:szCs w:val="21"/>
              </w:rPr>
              <w:t>50%</w:t>
            </w:r>
            <w:r w:rsidRPr="00B73090">
              <w:rPr>
                <w:rFonts w:ascii="Times New Roman" w:eastAsia="宋体" w:hAnsi="Times New Roman" w:cs="Times New Roman"/>
                <w:szCs w:val="21"/>
              </w:rPr>
              <w:t>折合形成最终报价。按上述低价优先法计算价格分。起步价费用、</w:t>
            </w:r>
            <w:r w:rsidRPr="00B73090">
              <w:rPr>
                <w:rFonts w:ascii="Times New Roman" w:eastAsia="宋体" w:hAnsi="Times New Roman" w:cs="Times New Roman"/>
                <w:szCs w:val="21"/>
              </w:rPr>
              <w:t>24</w:t>
            </w:r>
            <w:r w:rsidRPr="00B73090">
              <w:rPr>
                <w:rFonts w:ascii="Times New Roman" w:eastAsia="宋体" w:hAnsi="Times New Roman" w:cs="Times New Roman"/>
                <w:szCs w:val="21"/>
              </w:rPr>
              <w:t>小时等候费、</w:t>
            </w:r>
            <w:r w:rsidRPr="00B73090">
              <w:rPr>
                <w:rFonts w:ascii="Times New Roman" w:eastAsia="宋体" w:hAnsi="Times New Roman" w:cs="Times New Roman"/>
                <w:szCs w:val="21"/>
              </w:rPr>
              <w:t>100</w:t>
            </w:r>
            <w:r w:rsidRPr="00B73090">
              <w:rPr>
                <w:rFonts w:ascii="Times New Roman" w:eastAsia="宋体" w:hAnsi="Times New Roman" w:cs="Times New Roman"/>
                <w:szCs w:val="21"/>
              </w:rPr>
              <w:lastRenderedPageBreak/>
              <w:t>公里正常行驶车费（无等候）三者之和最终报价最低者得</w:t>
            </w:r>
            <w:r w:rsidRPr="00B73090">
              <w:rPr>
                <w:rFonts w:ascii="Times New Roman" w:eastAsia="宋体" w:hAnsi="Times New Roman" w:cs="Times New Roman"/>
                <w:szCs w:val="21"/>
              </w:rPr>
              <w:t>100</w:t>
            </w:r>
            <w:r w:rsidRPr="00B73090">
              <w:rPr>
                <w:rFonts w:ascii="Times New Roman" w:eastAsia="宋体" w:hAnsi="Times New Roman" w:cs="Times New Roman"/>
                <w:szCs w:val="21"/>
              </w:rPr>
              <w:t>分。</w:t>
            </w:r>
          </w:p>
        </w:tc>
      </w:tr>
      <w:tr w:rsidR="004B2ABF" w:rsidRPr="004B2ABF" w14:paraId="6775B3E6" w14:textId="77777777" w:rsidTr="00AF2DCF">
        <w:tc>
          <w:tcPr>
            <w:tcW w:w="827" w:type="dxa"/>
            <w:tcBorders>
              <w:top w:val="single" w:sz="4" w:space="0" w:color="auto"/>
              <w:left w:val="single" w:sz="4" w:space="0" w:color="auto"/>
              <w:bottom w:val="single" w:sz="4" w:space="0" w:color="auto"/>
              <w:right w:val="single" w:sz="4" w:space="0" w:color="auto"/>
            </w:tcBorders>
          </w:tcPr>
          <w:p w14:paraId="3FBF383A"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lastRenderedPageBreak/>
              <w:t>2</w:t>
            </w:r>
          </w:p>
        </w:tc>
        <w:tc>
          <w:tcPr>
            <w:tcW w:w="4460" w:type="dxa"/>
            <w:gridSpan w:val="6"/>
            <w:tcBorders>
              <w:top w:val="single" w:sz="4" w:space="0" w:color="auto"/>
              <w:left w:val="single" w:sz="4" w:space="0" w:color="auto"/>
              <w:bottom w:val="single" w:sz="4" w:space="0" w:color="auto"/>
              <w:right w:val="single" w:sz="4" w:space="0" w:color="auto"/>
            </w:tcBorders>
          </w:tcPr>
          <w:p w14:paraId="25DCCEFB"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技术部分</w:t>
            </w:r>
          </w:p>
        </w:tc>
        <w:tc>
          <w:tcPr>
            <w:tcW w:w="3780" w:type="dxa"/>
            <w:tcBorders>
              <w:top w:val="single" w:sz="4" w:space="0" w:color="auto"/>
              <w:left w:val="single" w:sz="4" w:space="0" w:color="auto"/>
              <w:bottom w:val="single" w:sz="4" w:space="0" w:color="auto"/>
              <w:right w:val="single" w:sz="4" w:space="0" w:color="auto"/>
            </w:tcBorders>
          </w:tcPr>
          <w:p w14:paraId="22FD38B8" w14:textId="66BA39E4" w:rsidR="004B2ABF" w:rsidRPr="004B2ABF" w:rsidRDefault="004B2ABF" w:rsidP="00CA0B71">
            <w:pPr>
              <w:jc w:val="center"/>
              <w:rPr>
                <w:rFonts w:ascii="Times New Roman" w:eastAsia="宋体" w:hAnsi="Times New Roman" w:cs="Times New Roman"/>
                <w:szCs w:val="21"/>
              </w:rPr>
            </w:pPr>
            <w:r w:rsidRPr="004B2ABF">
              <w:rPr>
                <w:rFonts w:ascii="Times New Roman" w:eastAsia="宋体" w:hAnsi="Times New Roman" w:cs="Times New Roman"/>
                <w:szCs w:val="21"/>
              </w:rPr>
              <w:t>3</w:t>
            </w:r>
            <w:r w:rsidR="00CA0B71">
              <w:rPr>
                <w:rFonts w:ascii="Times New Roman" w:eastAsia="宋体" w:hAnsi="Times New Roman" w:cs="Times New Roman"/>
                <w:szCs w:val="21"/>
              </w:rPr>
              <w:t>7</w:t>
            </w:r>
          </w:p>
        </w:tc>
      </w:tr>
      <w:tr w:rsidR="004B2ABF" w:rsidRPr="004B2ABF" w14:paraId="5F1418FD" w14:textId="77777777" w:rsidTr="00AF2DCF">
        <w:trPr>
          <w:trHeight w:val="63"/>
        </w:trPr>
        <w:tc>
          <w:tcPr>
            <w:tcW w:w="827" w:type="dxa"/>
            <w:vMerge w:val="restart"/>
            <w:tcBorders>
              <w:top w:val="single" w:sz="4" w:space="0" w:color="auto"/>
              <w:left w:val="single" w:sz="4" w:space="0" w:color="auto"/>
              <w:right w:val="single" w:sz="4" w:space="0" w:color="auto"/>
            </w:tcBorders>
          </w:tcPr>
          <w:p w14:paraId="29835C37" w14:textId="77777777" w:rsidR="004B2ABF" w:rsidRPr="004B2ABF" w:rsidRDefault="004B2AB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2F7585C5"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序号</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A999D99"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评分因素</w:t>
            </w:r>
          </w:p>
        </w:tc>
        <w:tc>
          <w:tcPr>
            <w:tcW w:w="913" w:type="dxa"/>
            <w:tcBorders>
              <w:top w:val="single" w:sz="4" w:space="0" w:color="auto"/>
              <w:left w:val="single" w:sz="4" w:space="0" w:color="auto"/>
              <w:bottom w:val="single" w:sz="4" w:space="0" w:color="auto"/>
              <w:right w:val="single" w:sz="4" w:space="0" w:color="auto"/>
            </w:tcBorders>
            <w:vAlign w:val="center"/>
          </w:tcPr>
          <w:p w14:paraId="023FD7EB"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权重（</w:t>
            </w:r>
            <w:r w:rsidRPr="004B2ABF">
              <w:rPr>
                <w:rFonts w:ascii="Times New Roman" w:eastAsia="宋体" w:hAnsi="Times New Roman" w:cs="Times New Roman"/>
                <w:szCs w:val="21"/>
              </w:rPr>
              <w:t>%</w:t>
            </w:r>
            <w:r w:rsidRPr="004B2ABF">
              <w:rPr>
                <w:rFonts w:ascii="Times New Roman" w:eastAsia="宋体" w:hAnsi="Times New Roman" w:cs="Times New Roman"/>
                <w:szCs w:val="21"/>
              </w:rPr>
              <w:t>）</w:t>
            </w:r>
          </w:p>
        </w:tc>
        <w:tc>
          <w:tcPr>
            <w:tcW w:w="1106" w:type="dxa"/>
            <w:tcBorders>
              <w:top w:val="single" w:sz="4" w:space="0" w:color="auto"/>
              <w:left w:val="single" w:sz="4" w:space="0" w:color="auto"/>
              <w:bottom w:val="single" w:sz="4" w:space="0" w:color="auto"/>
              <w:right w:val="single" w:sz="4" w:space="0" w:color="auto"/>
            </w:tcBorders>
            <w:vAlign w:val="center"/>
          </w:tcPr>
          <w:p w14:paraId="664B03F9"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评分方式</w:t>
            </w:r>
          </w:p>
        </w:tc>
        <w:tc>
          <w:tcPr>
            <w:tcW w:w="3792" w:type="dxa"/>
            <w:gridSpan w:val="2"/>
            <w:tcBorders>
              <w:top w:val="single" w:sz="4" w:space="0" w:color="auto"/>
              <w:left w:val="single" w:sz="4" w:space="0" w:color="auto"/>
              <w:bottom w:val="single" w:sz="4" w:space="0" w:color="auto"/>
              <w:right w:val="single" w:sz="4" w:space="0" w:color="auto"/>
            </w:tcBorders>
            <w:vAlign w:val="center"/>
          </w:tcPr>
          <w:p w14:paraId="66E44ABD"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评分准则</w:t>
            </w:r>
          </w:p>
        </w:tc>
      </w:tr>
      <w:tr w:rsidR="004B2ABF" w:rsidRPr="004B2ABF" w14:paraId="24A38C56" w14:textId="77777777" w:rsidTr="00AF2DCF">
        <w:trPr>
          <w:trHeight w:val="63"/>
        </w:trPr>
        <w:tc>
          <w:tcPr>
            <w:tcW w:w="827" w:type="dxa"/>
            <w:vMerge/>
            <w:tcBorders>
              <w:left w:val="single" w:sz="4" w:space="0" w:color="auto"/>
              <w:right w:val="single" w:sz="4" w:space="0" w:color="auto"/>
            </w:tcBorders>
            <w:vAlign w:val="center"/>
          </w:tcPr>
          <w:p w14:paraId="210F8412" w14:textId="77777777" w:rsidR="004B2ABF" w:rsidRPr="004B2ABF" w:rsidRDefault="004B2AB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6B4A5810"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1</w:t>
            </w:r>
          </w:p>
        </w:tc>
        <w:tc>
          <w:tcPr>
            <w:tcW w:w="1738" w:type="dxa"/>
            <w:gridSpan w:val="2"/>
            <w:tcBorders>
              <w:top w:val="single" w:sz="4" w:space="0" w:color="auto"/>
              <w:left w:val="single" w:sz="4" w:space="0" w:color="auto"/>
              <w:bottom w:val="single" w:sz="4" w:space="0" w:color="auto"/>
              <w:right w:val="single" w:sz="4" w:space="0" w:color="auto"/>
            </w:tcBorders>
          </w:tcPr>
          <w:p w14:paraId="1E21607D"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实施方案（工作措施、工作方法、工作手段、工作流程）</w:t>
            </w:r>
          </w:p>
        </w:tc>
        <w:tc>
          <w:tcPr>
            <w:tcW w:w="913" w:type="dxa"/>
            <w:tcBorders>
              <w:top w:val="single" w:sz="4" w:space="0" w:color="auto"/>
              <w:left w:val="single" w:sz="4" w:space="0" w:color="auto"/>
              <w:bottom w:val="single" w:sz="4" w:space="0" w:color="auto"/>
              <w:right w:val="single" w:sz="4" w:space="0" w:color="auto"/>
            </w:tcBorders>
          </w:tcPr>
          <w:p w14:paraId="017F6CDD"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10</w:t>
            </w:r>
          </w:p>
        </w:tc>
        <w:tc>
          <w:tcPr>
            <w:tcW w:w="1106" w:type="dxa"/>
            <w:tcBorders>
              <w:top w:val="single" w:sz="4" w:space="0" w:color="auto"/>
              <w:left w:val="single" w:sz="4" w:space="0" w:color="auto"/>
              <w:bottom w:val="single" w:sz="4" w:space="0" w:color="auto"/>
              <w:right w:val="single" w:sz="4" w:space="0" w:color="auto"/>
            </w:tcBorders>
          </w:tcPr>
          <w:p w14:paraId="107FF869"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18698860"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评审内容：</w:t>
            </w:r>
          </w:p>
          <w:p w14:paraId="23A17AA5"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1</w:t>
            </w:r>
            <w:r w:rsidRPr="004B2ABF">
              <w:rPr>
                <w:rFonts w:ascii="Times New Roman" w:eastAsia="宋体" w:hAnsi="Times New Roman" w:cs="Times New Roman"/>
                <w:szCs w:val="21"/>
              </w:rPr>
              <w:t>）项目实施方案内容全面；</w:t>
            </w:r>
          </w:p>
          <w:p w14:paraId="04EACAC6"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2</w:t>
            </w:r>
            <w:r w:rsidRPr="004B2ABF">
              <w:rPr>
                <w:rFonts w:ascii="Times New Roman" w:eastAsia="宋体" w:hAnsi="Times New Roman" w:cs="Times New Roman"/>
                <w:szCs w:val="21"/>
              </w:rPr>
              <w:t>）项目实施方案内容具体；</w:t>
            </w:r>
          </w:p>
          <w:p w14:paraId="3E71B9F3"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3</w:t>
            </w:r>
            <w:r w:rsidRPr="004B2ABF">
              <w:rPr>
                <w:rFonts w:ascii="Times New Roman" w:eastAsia="宋体" w:hAnsi="Times New Roman" w:cs="Times New Roman"/>
                <w:szCs w:val="21"/>
              </w:rPr>
              <w:t>）项目实施方案内容针对性强；</w:t>
            </w:r>
            <w:r w:rsidRPr="004B2ABF">
              <w:rPr>
                <w:rFonts w:ascii="Times New Roman" w:eastAsia="宋体" w:hAnsi="Times New Roman" w:cs="Times New Roman"/>
                <w:szCs w:val="21"/>
              </w:rPr>
              <w:t xml:space="preserve"> </w:t>
            </w:r>
          </w:p>
          <w:p w14:paraId="2BF78153"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4</w:t>
            </w:r>
            <w:r w:rsidRPr="004B2ABF">
              <w:rPr>
                <w:rFonts w:ascii="Times New Roman" w:eastAsia="宋体" w:hAnsi="Times New Roman" w:cs="Times New Roman"/>
                <w:szCs w:val="21"/>
              </w:rPr>
              <w:t>）项目实施方案内容科学合理；</w:t>
            </w:r>
          </w:p>
          <w:p w14:paraId="51290772"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5</w:t>
            </w:r>
            <w:r w:rsidRPr="004B2ABF">
              <w:rPr>
                <w:rFonts w:ascii="Times New Roman" w:eastAsia="宋体" w:hAnsi="Times New Roman" w:cs="Times New Roman"/>
                <w:szCs w:val="21"/>
              </w:rPr>
              <w:t>）项目实施方案内容可操作性强。</w:t>
            </w:r>
          </w:p>
          <w:p w14:paraId="2E0F8665"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优评分标准：满足以上五项得</w:t>
            </w:r>
            <w:r w:rsidRPr="004B2ABF">
              <w:rPr>
                <w:rFonts w:ascii="Times New Roman" w:eastAsia="宋体" w:hAnsi="Times New Roman" w:cs="Times New Roman"/>
                <w:szCs w:val="21"/>
              </w:rPr>
              <w:t>100</w:t>
            </w:r>
            <w:r w:rsidRPr="004B2ABF">
              <w:rPr>
                <w:rFonts w:ascii="Times New Roman" w:eastAsia="宋体" w:hAnsi="Times New Roman" w:cs="Times New Roman"/>
                <w:szCs w:val="21"/>
              </w:rPr>
              <w:t>分。良评分标准：满足以上四项得</w:t>
            </w:r>
            <w:r w:rsidRPr="004B2ABF">
              <w:rPr>
                <w:rFonts w:ascii="Times New Roman" w:eastAsia="宋体" w:hAnsi="Times New Roman" w:cs="Times New Roman"/>
                <w:szCs w:val="21"/>
              </w:rPr>
              <w:t>80</w:t>
            </w:r>
            <w:r w:rsidRPr="004B2ABF">
              <w:rPr>
                <w:rFonts w:ascii="Times New Roman" w:eastAsia="宋体" w:hAnsi="Times New Roman" w:cs="Times New Roman"/>
                <w:szCs w:val="21"/>
              </w:rPr>
              <w:t>分。中评分标准：满足以上三项得</w:t>
            </w:r>
            <w:r w:rsidRPr="004B2ABF">
              <w:rPr>
                <w:rFonts w:ascii="Times New Roman" w:eastAsia="宋体" w:hAnsi="Times New Roman" w:cs="Times New Roman"/>
                <w:szCs w:val="21"/>
              </w:rPr>
              <w:t>60</w:t>
            </w:r>
            <w:r w:rsidRPr="004B2ABF">
              <w:rPr>
                <w:rFonts w:ascii="Times New Roman" w:eastAsia="宋体" w:hAnsi="Times New Roman" w:cs="Times New Roman"/>
                <w:szCs w:val="21"/>
              </w:rPr>
              <w:t>分。差评分标准：其它情况不得分。</w:t>
            </w:r>
          </w:p>
        </w:tc>
      </w:tr>
      <w:tr w:rsidR="004B2ABF" w:rsidRPr="004B2ABF" w14:paraId="587A0CD4" w14:textId="77777777" w:rsidTr="00AF2DCF">
        <w:trPr>
          <w:trHeight w:val="63"/>
        </w:trPr>
        <w:tc>
          <w:tcPr>
            <w:tcW w:w="827" w:type="dxa"/>
            <w:vMerge/>
            <w:tcBorders>
              <w:left w:val="single" w:sz="4" w:space="0" w:color="auto"/>
              <w:right w:val="single" w:sz="4" w:space="0" w:color="auto"/>
            </w:tcBorders>
            <w:vAlign w:val="center"/>
          </w:tcPr>
          <w:p w14:paraId="314B8933" w14:textId="77777777" w:rsidR="004B2ABF" w:rsidRPr="004B2ABF" w:rsidRDefault="004B2AB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39DB27B8"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2</w:t>
            </w:r>
          </w:p>
        </w:tc>
        <w:tc>
          <w:tcPr>
            <w:tcW w:w="1738" w:type="dxa"/>
            <w:gridSpan w:val="2"/>
            <w:tcBorders>
              <w:top w:val="single" w:sz="4" w:space="0" w:color="auto"/>
              <w:left w:val="single" w:sz="4" w:space="0" w:color="auto"/>
              <w:bottom w:val="single" w:sz="4" w:space="0" w:color="auto"/>
              <w:right w:val="single" w:sz="4" w:space="0" w:color="auto"/>
            </w:tcBorders>
          </w:tcPr>
          <w:p w14:paraId="278F8E8B"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项目重点难点分析、应对措施及相关的合理化建议</w:t>
            </w:r>
          </w:p>
        </w:tc>
        <w:tc>
          <w:tcPr>
            <w:tcW w:w="913" w:type="dxa"/>
            <w:tcBorders>
              <w:top w:val="single" w:sz="4" w:space="0" w:color="auto"/>
              <w:left w:val="single" w:sz="4" w:space="0" w:color="auto"/>
              <w:bottom w:val="single" w:sz="4" w:space="0" w:color="auto"/>
              <w:right w:val="single" w:sz="4" w:space="0" w:color="auto"/>
            </w:tcBorders>
          </w:tcPr>
          <w:p w14:paraId="495C3606" w14:textId="6463A6D2" w:rsidR="004B2ABF" w:rsidRPr="004B2ABF" w:rsidRDefault="00CA0B71" w:rsidP="004B2ABF">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06" w:type="dxa"/>
            <w:tcBorders>
              <w:top w:val="single" w:sz="4" w:space="0" w:color="auto"/>
              <w:left w:val="single" w:sz="4" w:space="0" w:color="auto"/>
              <w:bottom w:val="single" w:sz="4" w:space="0" w:color="auto"/>
              <w:right w:val="single" w:sz="4" w:space="0" w:color="auto"/>
            </w:tcBorders>
          </w:tcPr>
          <w:p w14:paraId="7191619D"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715AB147"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评审内容：</w:t>
            </w:r>
          </w:p>
          <w:p w14:paraId="3F4FEAB4"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1</w:t>
            </w:r>
            <w:r w:rsidRPr="004B2ABF">
              <w:rPr>
                <w:rFonts w:ascii="Times New Roman" w:eastAsia="宋体" w:hAnsi="Times New Roman" w:cs="Times New Roman"/>
                <w:szCs w:val="21"/>
              </w:rPr>
              <w:t>）项目重点难点分析清晰准确；</w:t>
            </w:r>
          </w:p>
          <w:p w14:paraId="77EBC33E"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2</w:t>
            </w:r>
            <w:r w:rsidRPr="004B2ABF">
              <w:rPr>
                <w:rFonts w:ascii="Times New Roman" w:eastAsia="宋体" w:hAnsi="Times New Roman" w:cs="Times New Roman"/>
                <w:szCs w:val="21"/>
              </w:rPr>
              <w:t>）应对措施及时到位；</w:t>
            </w:r>
          </w:p>
          <w:p w14:paraId="2AAE2925"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3</w:t>
            </w:r>
            <w:r w:rsidRPr="004B2ABF">
              <w:rPr>
                <w:rFonts w:ascii="Times New Roman" w:eastAsia="宋体" w:hAnsi="Times New Roman" w:cs="Times New Roman"/>
                <w:szCs w:val="21"/>
              </w:rPr>
              <w:t>）相关的合理化建议及时高效。</w:t>
            </w:r>
          </w:p>
          <w:p w14:paraId="766D4196"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优评分标准：满足以上三项得</w:t>
            </w:r>
            <w:r w:rsidRPr="004B2ABF">
              <w:rPr>
                <w:rFonts w:ascii="Times New Roman" w:eastAsia="宋体" w:hAnsi="Times New Roman" w:cs="Times New Roman"/>
                <w:szCs w:val="21"/>
              </w:rPr>
              <w:t>100</w:t>
            </w:r>
            <w:r w:rsidRPr="004B2ABF">
              <w:rPr>
                <w:rFonts w:ascii="Times New Roman" w:eastAsia="宋体" w:hAnsi="Times New Roman" w:cs="Times New Roman"/>
                <w:szCs w:val="21"/>
              </w:rPr>
              <w:t>分。良评分标准：满足以上二项得</w:t>
            </w:r>
            <w:r w:rsidRPr="004B2ABF">
              <w:rPr>
                <w:rFonts w:ascii="Times New Roman" w:eastAsia="宋体" w:hAnsi="Times New Roman" w:cs="Times New Roman"/>
                <w:szCs w:val="21"/>
              </w:rPr>
              <w:t>80</w:t>
            </w:r>
            <w:r w:rsidRPr="004B2ABF">
              <w:rPr>
                <w:rFonts w:ascii="Times New Roman" w:eastAsia="宋体" w:hAnsi="Times New Roman" w:cs="Times New Roman"/>
                <w:szCs w:val="21"/>
              </w:rPr>
              <w:t>分。中评分标准：满足以上一项得</w:t>
            </w:r>
            <w:r w:rsidRPr="004B2ABF">
              <w:rPr>
                <w:rFonts w:ascii="Times New Roman" w:eastAsia="宋体" w:hAnsi="Times New Roman" w:cs="Times New Roman"/>
                <w:szCs w:val="21"/>
              </w:rPr>
              <w:t>60</w:t>
            </w:r>
            <w:r w:rsidRPr="004B2ABF">
              <w:rPr>
                <w:rFonts w:ascii="Times New Roman" w:eastAsia="宋体" w:hAnsi="Times New Roman" w:cs="Times New Roman"/>
                <w:szCs w:val="21"/>
              </w:rPr>
              <w:t>分。差评分标准：其它情况不得分。</w:t>
            </w:r>
          </w:p>
        </w:tc>
      </w:tr>
      <w:tr w:rsidR="004B2ABF" w:rsidRPr="004B2ABF" w14:paraId="5212B916" w14:textId="77777777" w:rsidTr="00AF2DCF">
        <w:trPr>
          <w:trHeight w:val="63"/>
        </w:trPr>
        <w:tc>
          <w:tcPr>
            <w:tcW w:w="827" w:type="dxa"/>
            <w:vMerge/>
            <w:tcBorders>
              <w:left w:val="single" w:sz="4" w:space="0" w:color="auto"/>
              <w:right w:val="single" w:sz="4" w:space="0" w:color="auto"/>
            </w:tcBorders>
            <w:vAlign w:val="center"/>
          </w:tcPr>
          <w:p w14:paraId="5D4B0C3D" w14:textId="77777777" w:rsidR="004B2ABF" w:rsidRPr="004B2ABF" w:rsidRDefault="004B2AB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2321573B"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3</w:t>
            </w:r>
          </w:p>
        </w:tc>
        <w:tc>
          <w:tcPr>
            <w:tcW w:w="1738" w:type="dxa"/>
            <w:gridSpan w:val="2"/>
            <w:tcBorders>
              <w:top w:val="single" w:sz="4" w:space="0" w:color="auto"/>
              <w:left w:val="single" w:sz="4" w:space="0" w:color="auto"/>
              <w:bottom w:val="single" w:sz="4" w:space="0" w:color="auto"/>
              <w:right w:val="single" w:sz="4" w:space="0" w:color="auto"/>
            </w:tcBorders>
          </w:tcPr>
          <w:p w14:paraId="511C2875"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质量（完成时间、安全、环保）保障措施及方案</w:t>
            </w:r>
          </w:p>
        </w:tc>
        <w:tc>
          <w:tcPr>
            <w:tcW w:w="913" w:type="dxa"/>
            <w:tcBorders>
              <w:top w:val="single" w:sz="4" w:space="0" w:color="auto"/>
              <w:left w:val="single" w:sz="4" w:space="0" w:color="auto"/>
              <w:bottom w:val="single" w:sz="4" w:space="0" w:color="auto"/>
              <w:right w:val="single" w:sz="4" w:space="0" w:color="auto"/>
            </w:tcBorders>
          </w:tcPr>
          <w:p w14:paraId="4048E8EB" w14:textId="2ECE25D3" w:rsidR="004B2ABF" w:rsidRPr="004B2ABF" w:rsidRDefault="00AF2DCF" w:rsidP="004B2ABF">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06" w:type="dxa"/>
            <w:tcBorders>
              <w:top w:val="single" w:sz="4" w:space="0" w:color="auto"/>
              <w:left w:val="single" w:sz="4" w:space="0" w:color="auto"/>
              <w:bottom w:val="single" w:sz="4" w:space="0" w:color="auto"/>
              <w:right w:val="single" w:sz="4" w:space="0" w:color="auto"/>
            </w:tcBorders>
          </w:tcPr>
          <w:p w14:paraId="481C6619"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0485A80D"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评审内容：</w:t>
            </w:r>
          </w:p>
          <w:p w14:paraId="168C9B78"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1</w:t>
            </w:r>
            <w:r w:rsidRPr="004B2ABF">
              <w:rPr>
                <w:rFonts w:ascii="Times New Roman" w:eastAsia="宋体" w:hAnsi="Times New Roman" w:cs="Times New Roman"/>
                <w:szCs w:val="21"/>
              </w:rPr>
              <w:t>）项目进度计划安排合理；</w:t>
            </w:r>
          </w:p>
          <w:p w14:paraId="2B350C88"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2</w:t>
            </w:r>
            <w:r w:rsidRPr="004B2ABF">
              <w:rPr>
                <w:rFonts w:ascii="Times New Roman" w:eastAsia="宋体" w:hAnsi="Times New Roman" w:cs="Times New Roman"/>
                <w:szCs w:val="21"/>
              </w:rPr>
              <w:t>）；项目提供质量保障方案；</w:t>
            </w:r>
          </w:p>
          <w:p w14:paraId="2D2E9141"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3</w:t>
            </w:r>
            <w:r w:rsidRPr="004B2ABF">
              <w:rPr>
                <w:rFonts w:ascii="Times New Roman" w:eastAsia="宋体" w:hAnsi="Times New Roman" w:cs="Times New Roman"/>
                <w:szCs w:val="21"/>
              </w:rPr>
              <w:t>）项目保障方案制定严密；</w:t>
            </w:r>
          </w:p>
          <w:p w14:paraId="6E8727E7"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优评分标准：满足以上三项得</w:t>
            </w:r>
            <w:r w:rsidRPr="004B2ABF">
              <w:rPr>
                <w:rFonts w:ascii="Times New Roman" w:eastAsia="宋体" w:hAnsi="Times New Roman" w:cs="Times New Roman"/>
                <w:szCs w:val="21"/>
              </w:rPr>
              <w:t>100</w:t>
            </w:r>
            <w:r w:rsidRPr="004B2ABF">
              <w:rPr>
                <w:rFonts w:ascii="Times New Roman" w:eastAsia="宋体" w:hAnsi="Times New Roman" w:cs="Times New Roman"/>
                <w:szCs w:val="21"/>
              </w:rPr>
              <w:t>分。良评分标准：满足以上两项得</w:t>
            </w:r>
            <w:r w:rsidRPr="004B2ABF">
              <w:rPr>
                <w:rFonts w:ascii="Times New Roman" w:eastAsia="宋体" w:hAnsi="Times New Roman" w:cs="Times New Roman"/>
                <w:szCs w:val="21"/>
              </w:rPr>
              <w:t>80</w:t>
            </w:r>
            <w:r w:rsidRPr="004B2ABF">
              <w:rPr>
                <w:rFonts w:ascii="Times New Roman" w:eastAsia="宋体" w:hAnsi="Times New Roman" w:cs="Times New Roman"/>
                <w:szCs w:val="21"/>
              </w:rPr>
              <w:t>分。中评分标准：满足以上一项得</w:t>
            </w:r>
            <w:r w:rsidRPr="004B2ABF">
              <w:rPr>
                <w:rFonts w:ascii="Times New Roman" w:eastAsia="宋体" w:hAnsi="Times New Roman" w:cs="Times New Roman"/>
                <w:szCs w:val="21"/>
              </w:rPr>
              <w:t>60</w:t>
            </w:r>
            <w:r w:rsidRPr="004B2ABF">
              <w:rPr>
                <w:rFonts w:ascii="Times New Roman" w:eastAsia="宋体" w:hAnsi="Times New Roman" w:cs="Times New Roman"/>
                <w:szCs w:val="21"/>
              </w:rPr>
              <w:t>分。差评分标准：其它情况不得分。</w:t>
            </w:r>
          </w:p>
        </w:tc>
      </w:tr>
      <w:tr w:rsidR="004B2ABF" w:rsidRPr="004B2ABF" w14:paraId="63D4E35B" w14:textId="77777777" w:rsidTr="00AF2DCF">
        <w:trPr>
          <w:trHeight w:val="63"/>
        </w:trPr>
        <w:tc>
          <w:tcPr>
            <w:tcW w:w="827" w:type="dxa"/>
            <w:vMerge/>
            <w:tcBorders>
              <w:left w:val="single" w:sz="4" w:space="0" w:color="auto"/>
              <w:right w:val="single" w:sz="4" w:space="0" w:color="auto"/>
            </w:tcBorders>
            <w:vAlign w:val="center"/>
          </w:tcPr>
          <w:p w14:paraId="483A0B3B" w14:textId="77777777" w:rsidR="004B2ABF" w:rsidRPr="004B2ABF" w:rsidRDefault="004B2AB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75CDA0C2" w14:textId="0C5EF9B1" w:rsidR="004B2ABF" w:rsidRPr="004B2ABF" w:rsidRDefault="00AF2DCF" w:rsidP="004B2ABF">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738" w:type="dxa"/>
            <w:gridSpan w:val="2"/>
            <w:tcBorders>
              <w:top w:val="single" w:sz="4" w:space="0" w:color="auto"/>
              <w:left w:val="single" w:sz="4" w:space="0" w:color="auto"/>
              <w:bottom w:val="single" w:sz="4" w:space="0" w:color="auto"/>
              <w:right w:val="single" w:sz="4" w:space="0" w:color="auto"/>
            </w:tcBorders>
          </w:tcPr>
          <w:p w14:paraId="6C9D39DF"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违约承诺</w:t>
            </w:r>
          </w:p>
        </w:tc>
        <w:tc>
          <w:tcPr>
            <w:tcW w:w="913" w:type="dxa"/>
            <w:tcBorders>
              <w:top w:val="single" w:sz="4" w:space="0" w:color="auto"/>
              <w:left w:val="single" w:sz="4" w:space="0" w:color="auto"/>
              <w:bottom w:val="single" w:sz="4" w:space="0" w:color="auto"/>
              <w:right w:val="single" w:sz="4" w:space="0" w:color="auto"/>
            </w:tcBorders>
          </w:tcPr>
          <w:p w14:paraId="66C2028A"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5</w:t>
            </w:r>
          </w:p>
        </w:tc>
        <w:tc>
          <w:tcPr>
            <w:tcW w:w="1106" w:type="dxa"/>
            <w:tcBorders>
              <w:top w:val="single" w:sz="4" w:space="0" w:color="auto"/>
              <w:left w:val="single" w:sz="4" w:space="0" w:color="auto"/>
              <w:bottom w:val="single" w:sz="4" w:space="0" w:color="auto"/>
              <w:right w:val="single" w:sz="4" w:space="0" w:color="auto"/>
            </w:tcBorders>
          </w:tcPr>
          <w:p w14:paraId="3BE862F1"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5D288639"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评审内容：</w:t>
            </w:r>
          </w:p>
          <w:p w14:paraId="76B22E44" w14:textId="6CA0E9EA"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1</w:t>
            </w:r>
            <w:r w:rsidRPr="004B2ABF">
              <w:rPr>
                <w:rFonts w:ascii="Times New Roman" w:eastAsia="宋体" w:hAnsi="Times New Roman" w:cs="Times New Roman"/>
                <w:szCs w:val="21"/>
              </w:rPr>
              <w:t>）</w:t>
            </w:r>
            <w:r w:rsidR="000D1211">
              <w:rPr>
                <w:rFonts w:ascii="Times New Roman" w:eastAsia="宋体" w:hAnsi="Times New Roman" w:cs="Times New Roman" w:hint="eastAsia"/>
                <w:szCs w:val="21"/>
              </w:rPr>
              <w:t>中标人</w:t>
            </w:r>
            <w:r w:rsidRPr="004B2ABF">
              <w:rPr>
                <w:rFonts w:ascii="Times New Roman" w:eastAsia="宋体" w:hAnsi="Times New Roman" w:cs="Times New Roman"/>
                <w:szCs w:val="21"/>
              </w:rPr>
              <w:t>未能按协议的约定按时提供车辆，按协议向</w:t>
            </w:r>
            <w:r w:rsidR="000D1211">
              <w:rPr>
                <w:rFonts w:ascii="Times New Roman" w:eastAsia="宋体" w:hAnsi="Times New Roman" w:cs="Times New Roman" w:hint="eastAsia"/>
                <w:szCs w:val="21"/>
              </w:rPr>
              <w:t>采购人</w:t>
            </w:r>
            <w:r w:rsidRPr="004B2ABF">
              <w:rPr>
                <w:rFonts w:ascii="Times New Roman" w:eastAsia="宋体" w:hAnsi="Times New Roman" w:cs="Times New Roman"/>
                <w:szCs w:val="21"/>
              </w:rPr>
              <w:t>支付违约金；</w:t>
            </w:r>
          </w:p>
          <w:p w14:paraId="2CA5E6AF" w14:textId="3B6AC7FE"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w:t>
            </w:r>
            <w:r w:rsidRPr="004B2ABF">
              <w:rPr>
                <w:rFonts w:ascii="Times New Roman" w:eastAsia="宋体" w:hAnsi="Times New Roman" w:cs="Times New Roman"/>
                <w:szCs w:val="21"/>
              </w:rPr>
              <w:t>2</w:t>
            </w:r>
            <w:r w:rsidRPr="004B2ABF">
              <w:rPr>
                <w:rFonts w:ascii="Times New Roman" w:eastAsia="宋体" w:hAnsi="Times New Roman" w:cs="Times New Roman"/>
                <w:szCs w:val="21"/>
              </w:rPr>
              <w:t>）因</w:t>
            </w:r>
            <w:r w:rsidR="000D1211" w:rsidRPr="000D1211">
              <w:rPr>
                <w:rFonts w:ascii="Times New Roman" w:eastAsia="宋体" w:hAnsi="Times New Roman" w:cs="Times New Roman" w:hint="eastAsia"/>
                <w:szCs w:val="21"/>
              </w:rPr>
              <w:t>中标人</w:t>
            </w:r>
            <w:r w:rsidRPr="004B2ABF">
              <w:rPr>
                <w:rFonts w:ascii="Times New Roman" w:eastAsia="宋体" w:hAnsi="Times New Roman" w:cs="Times New Roman"/>
                <w:szCs w:val="21"/>
              </w:rPr>
              <w:t>原因造成个人信息泄露，</w:t>
            </w:r>
            <w:r w:rsidR="000D1211" w:rsidRPr="000D1211">
              <w:rPr>
                <w:rFonts w:ascii="Times New Roman" w:eastAsia="宋体" w:hAnsi="Times New Roman" w:cs="Times New Roman" w:hint="eastAsia"/>
                <w:szCs w:val="21"/>
              </w:rPr>
              <w:t>中标人</w:t>
            </w:r>
            <w:r w:rsidRPr="004B2ABF">
              <w:rPr>
                <w:rFonts w:ascii="Times New Roman" w:eastAsia="宋体" w:hAnsi="Times New Roman" w:cs="Times New Roman"/>
                <w:szCs w:val="21"/>
              </w:rPr>
              <w:t>承担全部责任。</w:t>
            </w:r>
          </w:p>
          <w:p w14:paraId="738F8457"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优评分标准：满足以上两项得</w:t>
            </w:r>
            <w:r w:rsidRPr="004B2ABF">
              <w:rPr>
                <w:rFonts w:ascii="Times New Roman" w:eastAsia="宋体" w:hAnsi="Times New Roman" w:cs="Times New Roman"/>
                <w:szCs w:val="21"/>
              </w:rPr>
              <w:t>100</w:t>
            </w:r>
            <w:r w:rsidRPr="004B2ABF">
              <w:rPr>
                <w:rFonts w:ascii="Times New Roman" w:eastAsia="宋体" w:hAnsi="Times New Roman" w:cs="Times New Roman"/>
                <w:szCs w:val="21"/>
              </w:rPr>
              <w:t>分。良评分标准：满足以上一项得</w:t>
            </w:r>
            <w:r w:rsidRPr="004B2ABF">
              <w:rPr>
                <w:rFonts w:ascii="Times New Roman" w:eastAsia="宋体" w:hAnsi="Times New Roman" w:cs="Times New Roman"/>
                <w:szCs w:val="21"/>
              </w:rPr>
              <w:t>50</w:t>
            </w:r>
            <w:r w:rsidRPr="004B2ABF">
              <w:rPr>
                <w:rFonts w:ascii="Times New Roman" w:eastAsia="宋体" w:hAnsi="Times New Roman" w:cs="Times New Roman"/>
                <w:szCs w:val="21"/>
              </w:rPr>
              <w:t>分。差评分标准：其它情况不得分。</w:t>
            </w:r>
          </w:p>
        </w:tc>
      </w:tr>
      <w:tr w:rsidR="004B2ABF" w:rsidRPr="004B2ABF" w14:paraId="3F8B3496" w14:textId="77777777" w:rsidTr="00AF2DCF">
        <w:tc>
          <w:tcPr>
            <w:tcW w:w="827" w:type="dxa"/>
            <w:tcBorders>
              <w:top w:val="single" w:sz="4" w:space="0" w:color="auto"/>
              <w:left w:val="single" w:sz="4" w:space="0" w:color="auto"/>
              <w:bottom w:val="single" w:sz="4" w:space="0" w:color="auto"/>
              <w:right w:val="single" w:sz="4" w:space="0" w:color="auto"/>
            </w:tcBorders>
          </w:tcPr>
          <w:p w14:paraId="79230DAB" w14:textId="77777777" w:rsidR="004B2ABF" w:rsidRPr="004B2ABF" w:rsidRDefault="004B2ABF" w:rsidP="000D1211">
            <w:pPr>
              <w:jc w:val="center"/>
              <w:rPr>
                <w:rFonts w:ascii="Times New Roman" w:eastAsia="宋体" w:hAnsi="Times New Roman" w:cs="Times New Roman"/>
                <w:szCs w:val="21"/>
              </w:rPr>
            </w:pPr>
            <w:r w:rsidRPr="004B2ABF">
              <w:rPr>
                <w:rFonts w:ascii="Times New Roman" w:eastAsia="宋体" w:hAnsi="Times New Roman" w:cs="Times New Roman"/>
                <w:szCs w:val="21"/>
              </w:rPr>
              <w:t>3</w:t>
            </w:r>
          </w:p>
        </w:tc>
        <w:tc>
          <w:tcPr>
            <w:tcW w:w="4460" w:type="dxa"/>
            <w:gridSpan w:val="6"/>
            <w:tcBorders>
              <w:top w:val="single" w:sz="4" w:space="0" w:color="auto"/>
              <w:left w:val="single" w:sz="4" w:space="0" w:color="auto"/>
              <w:bottom w:val="single" w:sz="4" w:space="0" w:color="auto"/>
              <w:right w:val="single" w:sz="4" w:space="0" w:color="auto"/>
            </w:tcBorders>
          </w:tcPr>
          <w:p w14:paraId="50D063BD" w14:textId="77777777" w:rsidR="004B2ABF" w:rsidRPr="004B2ABF" w:rsidRDefault="004B2ABF" w:rsidP="000D1211">
            <w:pPr>
              <w:jc w:val="center"/>
              <w:rPr>
                <w:rFonts w:ascii="Times New Roman" w:eastAsia="宋体" w:hAnsi="Times New Roman" w:cs="Times New Roman"/>
                <w:szCs w:val="21"/>
              </w:rPr>
            </w:pPr>
            <w:r w:rsidRPr="004B2ABF">
              <w:rPr>
                <w:rFonts w:ascii="Times New Roman" w:eastAsia="宋体" w:hAnsi="Times New Roman" w:cs="Times New Roman"/>
                <w:szCs w:val="21"/>
              </w:rPr>
              <w:t>综合实力部分</w:t>
            </w:r>
          </w:p>
        </w:tc>
        <w:tc>
          <w:tcPr>
            <w:tcW w:w="3780" w:type="dxa"/>
            <w:tcBorders>
              <w:top w:val="single" w:sz="4" w:space="0" w:color="auto"/>
              <w:left w:val="single" w:sz="4" w:space="0" w:color="auto"/>
              <w:bottom w:val="single" w:sz="4" w:space="0" w:color="auto"/>
              <w:right w:val="single" w:sz="4" w:space="0" w:color="auto"/>
            </w:tcBorders>
          </w:tcPr>
          <w:p w14:paraId="658F24FF" w14:textId="79566C03" w:rsidR="004B2ABF" w:rsidRPr="004B2ABF" w:rsidRDefault="0049701C" w:rsidP="00AF2DCF">
            <w:pPr>
              <w:jc w:val="center"/>
              <w:rPr>
                <w:rFonts w:ascii="Times New Roman" w:eastAsia="宋体" w:hAnsi="Times New Roman" w:cs="Times New Roman"/>
                <w:szCs w:val="21"/>
              </w:rPr>
            </w:pPr>
            <w:r>
              <w:rPr>
                <w:rFonts w:ascii="Times New Roman" w:eastAsia="宋体" w:hAnsi="Times New Roman" w:cs="Times New Roman"/>
                <w:szCs w:val="21"/>
              </w:rPr>
              <w:t>28</w:t>
            </w:r>
          </w:p>
        </w:tc>
      </w:tr>
      <w:tr w:rsidR="00AF2DCF" w:rsidRPr="004B2ABF" w14:paraId="51C60BE1" w14:textId="77777777" w:rsidTr="00AF2DCF">
        <w:trPr>
          <w:trHeight w:val="81"/>
        </w:trPr>
        <w:tc>
          <w:tcPr>
            <w:tcW w:w="827" w:type="dxa"/>
            <w:vMerge w:val="restart"/>
            <w:tcBorders>
              <w:top w:val="single" w:sz="4" w:space="0" w:color="auto"/>
              <w:left w:val="single" w:sz="4" w:space="0" w:color="auto"/>
              <w:right w:val="single" w:sz="4" w:space="0" w:color="auto"/>
            </w:tcBorders>
          </w:tcPr>
          <w:p w14:paraId="5A6D3230" w14:textId="77777777" w:rsidR="00AF2DCF" w:rsidRPr="004B2ABF" w:rsidRDefault="00AF2DC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vAlign w:val="center"/>
          </w:tcPr>
          <w:p w14:paraId="2A2B3128" w14:textId="77777777" w:rsidR="00AF2DCF" w:rsidRPr="004B2ABF" w:rsidRDefault="00AF2DC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序号</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56099D94" w14:textId="77777777" w:rsidR="00AF2DCF" w:rsidRPr="004B2ABF" w:rsidRDefault="00AF2DC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评分因素</w:t>
            </w:r>
          </w:p>
        </w:tc>
        <w:tc>
          <w:tcPr>
            <w:tcW w:w="913" w:type="dxa"/>
            <w:tcBorders>
              <w:top w:val="single" w:sz="4" w:space="0" w:color="auto"/>
              <w:left w:val="single" w:sz="4" w:space="0" w:color="auto"/>
              <w:bottom w:val="single" w:sz="4" w:space="0" w:color="auto"/>
              <w:right w:val="single" w:sz="4" w:space="0" w:color="auto"/>
            </w:tcBorders>
            <w:vAlign w:val="center"/>
          </w:tcPr>
          <w:p w14:paraId="49EF0CA2" w14:textId="77777777" w:rsidR="00AF2DCF" w:rsidRPr="004B2ABF" w:rsidRDefault="00AF2DC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权重（</w:t>
            </w:r>
            <w:r w:rsidRPr="004B2ABF">
              <w:rPr>
                <w:rFonts w:ascii="Times New Roman" w:eastAsia="宋体" w:hAnsi="Times New Roman" w:cs="Times New Roman"/>
                <w:szCs w:val="21"/>
              </w:rPr>
              <w:t>%</w:t>
            </w:r>
            <w:r w:rsidRPr="004B2ABF">
              <w:rPr>
                <w:rFonts w:ascii="Times New Roman" w:eastAsia="宋体" w:hAnsi="Times New Roman" w:cs="Times New Roman"/>
                <w:szCs w:val="21"/>
              </w:rPr>
              <w:t>）</w:t>
            </w:r>
          </w:p>
        </w:tc>
        <w:tc>
          <w:tcPr>
            <w:tcW w:w="1106" w:type="dxa"/>
            <w:tcBorders>
              <w:top w:val="single" w:sz="4" w:space="0" w:color="auto"/>
              <w:left w:val="single" w:sz="4" w:space="0" w:color="auto"/>
              <w:bottom w:val="single" w:sz="4" w:space="0" w:color="auto"/>
              <w:right w:val="single" w:sz="4" w:space="0" w:color="auto"/>
            </w:tcBorders>
            <w:vAlign w:val="center"/>
          </w:tcPr>
          <w:p w14:paraId="72C482D5" w14:textId="77777777" w:rsidR="00AF2DCF" w:rsidRPr="004B2ABF" w:rsidRDefault="00AF2DC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评分方式</w:t>
            </w:r>
          </w:p>
        </w:tc>
        <w:tc>
          <w:tcPr>
            <w:tcW w:w="3792" w:type="dxa"/>
            <w:gridSpan w:val="2"/>
            <w:tcBorders>
              <w:top w:val="single" w:sz="4" w:space="0" w:color="auto"/>
              <w:left w:val="single" w:sz="4" w:space="0" w:color="auto"/>
              <w:bottom w:val="single" w:sz="4" w:space="0" w:color="auto"/>
              <w:right w:val="single" w:sz="4" w:space="0" w:color="auto"/>
            </w:tcBorders>
            <w:vAlign w:val="center"/>
          </w:tcPr>
          <w:p w14:paraId="77DC195D" w14:textId="77777777" w:rsidR="00AF2DCF" w:rsidRPr="004B2ABF" w:rsidRDefault="00AF2DC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评分准则</w:t>
            </w:r>
          </w:p>
        </w:tc>
      </w:tr>
      <w:tr w:rsidR="00AF2DCF" w:rsidRPr="004B2ABF" w14:paraId="6FE61542" w14:textId="77777777" w:rsidTr="00AF2DCF">
        <w:trPr>
          <w:trHeight w:val="78"/>
        </w:trPr>
        <w:tc>
          <w:tcPr>
            <w:tcW w:w="827" w:type="dxa"/>
            <w:vMerge/>
            <w:tcBorders>
              <w:left w:val="single" w:sz="4" w:space="0" w:color="auto"/>
              <w:right w:val="single" w:sz="4" w:space="0" w:color="auto"/>
            </w:tcBorders>
            <w:vAlign w:val="center"/>
          </w:tcPr>
          <w:p w14:paraId="35C2A3C3" w14:textId="77777777" w:rsidR="00AF2DCF" w:rsidRPr="004B2ABF" w:rsidRDefault="00AF2DC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07112E55"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1</w:t>
            </w:r>
          </w:p>
        </w:tc>
        <w:tc>
          <w:tcPr>
            <w:tcW w:w="1738" w:type="dxa"/>
            <w:gridSpan w:val="2"/>
            <w:tcBorders>
              <w:top w:val="single" w:sz="4" w:space="0" w:color="auto"/>
              <w:left w:val="single" w:sz="4" w:space="0" w:color="auto"/>
              <w:bottom w:val="single" w:sz="4" w:space="0" w:color="auto"/>
              <w:right w:val="single" w:sz="4" w:space="0" w:color="auto"/>
            </w:tcBorders>
          </w:tcPr>
          <w:p w14:paraId="392B3916"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投标人获得荣誉奖项情况</w:t>
            </w:r>
          </w:p>
        </w:tc>
        <w:tc>
          <w:tcPr>
            <w:tcW w:w="913" w:type="dxa"/>
            <w:tcBorders>
              <w:top w:val="single" w:sz="4" w:space="0" w:color="auto"/>
              <w:left w:val="single" w:sz="4" w:space="0" w:color="auto"/>
              <w:bottom w:val="single" w:sz="4" w:space="0" w:color="auto"/>
              <w:right w:val="single" w:sz="4" w:space="0" w:color="auto"/>
            </w:tcBorders>
          </w:tcPr>
          <w:p w14:paraId="4A39E266"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5</w:t>
            </w:r>
          </w:p>
        </w:tc>
        <w:tc>
          <w:tcPr>
            <w:tcW w:w="1106" w:type="dxa"/>
            <w:tcBorders>
              <w:top w:val="single" w:sz="4" w:space="0" w:color="auto"/>
              <w:left w:val="single" w:sz="4" w:space="0" w:color="auto"/>
              <w:bottom w:val="single" w:sz="4" w:space="0" w:color="auto"/>
              <w:right w:val="single" w:sz="4" w:space="0" w:color="auto"/>
            </w:tcBorders>
          </w:tcPr>
          <w:p w14:paraId="29AF41FE"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43836612"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（一）评分内容：</w:t>
            </w:r>
          </w:p>
          <w:p w14:paraId="22EF8E3E"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通过市级或以上网络预约出租车汽车经营者服务质量信誉考核或政府部门颁发的同类型奖励。</w:t>
            </w:r>
          </w:p>
          <w:p w14:paraId="5B30A1DC"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（二）评分依据：</w:t>
            </w:r>
          </w:p>
          <w:p w14:paraId="73BE5DBE"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1.</w:t>
            </w:r>
            <w:r w:rsidRPr="004B2ABF">
              <w:rPr>
                <w:rFonts w:ascii="Times New Roman" w:eastAsia="宋体" w:hAnsi="Times New Roman" w:cs="Times New Roman"/>
                <w:szCs w:val="21"/>
              </w:rPr>
              <w:t>要求提供有效的认证证书作为得分依据。</w:t>
            </w:r>
          </w:p>
          <w:p w14:paraId="691F46A5" w14:textId="57C0E27D"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2.</w:t>
            </w:r>
            <w:r w:rsidRPr="004B2ABF">
              <w:rPr>
                <w:rFonts w:ascii="Times New Roman" w:eastAsia="宋体" w:hAnsi="Times New Roman" w:cs="Times New Roman"/>
                <w:szCs w:val="21"/>
              </w:rPr>
              <w:t>以上资料均要求提供复印件（或官方网站截图）</w:t>
            </w:r>
            <w:r>
              <w:rPr>
                <w:rFonts w:ascii="Times New Roman" w:eastAsia="宋体" w:hAnsi="Times New Roman" w:cs="Times New Roman" w:hint="eastAsia"/>
                <w:szCs w:val="21"/>
              </w:rPr>
              <w:t>并加盖投标人公章</w:t>
            </w:r>
            <w:r w:rsidRPr="004B2ABF">
              <w:rPr>
                <w:rFonts w:ascii="Times New Roman" w:eastAsia="宋体" w:hAnsi="Times New Roman" w:cs="Times New Roman"/>
                <w:szCs w:val="21"/>
              </w:rPr>
              <w:t>，原件备查。评分中出现无证明资料或专家无法凭所提供资料判断是否得分的情况，一律作不得分处理。</w:t>
            </w:r>
          </w:p>
        </w:tc>
      </w:tr>
      <w:tr w:rsidR="00AF2DCF" w:rsidRPr="004B2ABF" w14:paraId="13278B24" w14:textId="77777777" w:rsidTr="00AF2DCF">
        <w:trPr>
          <w:trHeight w:val="78"/>
        </w:trPr>
        <w:tc>
          <w:tcPr>
            <w:tcW w:w="827" w:type="dxa"/>
            <w:vMerge/>
            <w:tcBorders>
              <w:left w:val="single" w:sz="4" w:space="0" w:color="auto"/>
              <w:right w:val="single" w:sz="4" w:space="0" w:color="auto"/>
            </w:tcBorders>
            <w:vAlign w:val="center"/>
          </w:tcPr>
          <w:p w14:paraId="68CA85B4" w14:textId="77777777" w:rsidR="00AF2DCF" w:rsidRPr="004B2ABF" w:rsidRDefault="00AF2DC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3C7826A1"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2</w:t>
            </w:r>
          </w:p>
        </w:tc>
        <w:tc>
          <w:tcPr>
            <w:tcW w:w="1738" w:type="dxa"/>
            <w:gridSpan w:val="2"/>
            <w:tcBorders>
              <w:top w:val="single" w:sz="4" w:space="0" w:color="auto"/>
              <w:left w:val="single" w:sz="4" w:space="0" w:color="auto"/>
              <w:bottom w:val="single" w:sz="4" w:space="0" w:color="auto"/>
              <w:right w:val="single" w:sz="4" w:space="0" w:color="auto"/>
            </w:tcBorders>
          </w:tcPr>
          <w:p w14:paraId="686EB8F7"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拟安排的项目负责人情况</w:t>
            </w:r>
          </w:p>
        </w:tc>
        <w:tc>
          <w:tcPr>
            <w:tcW w:w="913" w:type="dxa"/>
            <w:tcBorders>
              <w:top w:val="single" w:sz="4" w:space="0" w:color="auto"/>
              <w:left w:val="single" w:sz="4" w:space="0" w:color="auto"/>
              <w:bottom w:val="single" w:sz="4" w:space="0" w:color="auto"/>
              <w:right w:val="single" w:sz="4" w:space="0" w:color="auto"/>
            </w:tcBorders>
          </w:tcPr>
          <w:p w14:paraId="7ABACAB2"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5</w:t>
            </w:r>
          </w:p>
        </w:tc>
        <w:tc>
          <w:tcPr>
            <w:tcW w:w="1106" w:type="dxa"/>
            <w:tcBorders>
              <w:top w:val="single" w:sz="4" w:space="0" w:color="auto"/>
              <w:left w:val="single" w:sz="4" w:space="0" w:color="auto"/>
              <w:bottom w:val="single" w:sz="4" w:space="0" w:color="auto"/>
              <w:right w:val="single" w:sz="4" w:space="0" w:color="auto"/>
            </w:tcBorders>
          </w:tcPr>
          <w:p w14:paraId="6AFF0F3D"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55F88BAC"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评审内容：</w:t>
            </w:r>
          </w:p>
          <w:p w14:paraId="3B1330B5"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1.</w:t>
            </w:r>
            <w:r w:rsidRPr="004B2ABF">
              <w:rPr>
                <w:rFonts w:ascii="Times New Roman" w:eastAsia="宋体" w:hAnsi="Times New Roman" w:cs="Times New Roman"/>
                <w:szCs w:val="21"/>
              </w:rPr>
              <w:t>项目负责人是投标人的正式聘任员工，得</w:t>
            </w:r>
            <w:r w:rsidRPr="004B2ABF">
              <w:rPr>
                <w:rFonts w:ascii="Times New Roman" w:eastAsia="宋体" w:hAnsi="Times New Roman" w:cs="Times New Roman"/>
                <w:szCs w:val="21"/>
              </w:rPr>
              <w:t>50</w:t>
            </w:r>
            <w:r w:rsidRPr="004B2ABF">
              <w:rPr>
                <w:rFonts w:ascii="Times New Roman" w:eastAsia="宋体" w:hAnsi="Times New Roman" w:cs="Times New Roman"/>
                <w:szCs w:val="21"/>
              </w:rPr>
              <w:t>分；</w:t>
            </w:r>
          </w:p>
          <w:p w14:paraId="6A4066D1"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2.</w:t>
            </w:r>
            <w:r w:rsidRPr="004B2ABF">
              <w:rPr>
                <w:rFonts w:ascii="Times New Roman" w:eastAsia="宋体" w:hAnsi="Times New Roman" w:cs="Times New Roman"/>
                <w:szCs w:val="21"/>
              </w:rPr>
              <w:t>项目负责人具有大专及以上学历，得</w:t>
            </w:r>
            <w:r w:rsidRPr="004B2ABF">
              <w:rPr>
                <w:rFonts w:ascii="Times New Roman" w:eastAsia="宋体" w:hAnsi="Times New Roman" w:cs="Times New Roman"/>
                <w:szCs w:val="21"/>
              </w:rPr>
              <w:t>50</w:t>
            </w:r>
            <w:r w:rsidRPr="004B2ABF">
              <w:rPr>
                <w:rFonts w:ascii="Times New Roman" w:eastAsia="宋体" w:hAnsi="Times New Roman" w:cs="Times New Roman"/>
                <w:szCs w:val="21"/>
              </w:rPr>
              <w:t>分；</w:t>
            </w:r>
          </w:p>
          <w:p w14:paraId="43B562AD"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评分依据：</w:t>
            </w:r>
          </w:p>
          <w:p w14:paraId="20975F44" w14:textId="326A4D83"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1.</w:t>
            </w:r>
            <w:r>
              <w:rPr>
                <w:rFonts w:hint="eastAsia"/>
              </w:rPr>
              <w:t xml:space="preserve"> </w:t>
            </w:r>
            <w:r w:rsidRPr="004B2ABF">
              <w:rPr>
                <w:rFonts w:ascii="Times New Roman" w:eastAsia="宋体" w:hAnsi="Times New Roman" w:cs="Times New Roman" w:hint="eastAsia"/>
                <w:szCs w:val="21"/>
              </w:rPr>
              <w:t>投标人承诺项目</w:t>
            </w:r>
            <w:r>
              <w:rPr>
                <w:rFonts w:ascii="Times New Roman" w:eastAsia="宋体" w:hAnsi="Times New Roman" w:cs="Times New Roman" w:hint="eastAsia"/>
                <w:szCs w:val="21"/>
              </w:rPr>
              <w:t>负责人</w:t>
            </w:r>
            <w:r w:rsidRPr="004B2ABF">
              <w:rPr>
                <w:rFonts w:ascii="Times New Roman" w:eastAsia="宋体" w:hAnsi="Times New Roman" w:cs="Times New Roman" w:hint="eastAsia"/>
                <w:szCs w:val="21"/>
              </w:rPr>
              <w:t>是正式聘任</w:t>
            </w:r>
            <w:r w:rsidRPr="004B2ABF">
              <w:rPr>
                <w:rFonts w:ascii="Times New Roman" w:eastAsia="宋体" w:hAnsi="Times New Roman" w:cs="Times New Roman" w:hint="eastAsia"/>
                <w:szCs w:val="21"/>
              </w:rPr>
              <w:lastRenderedPageBreak/>
              <w:t>员工的，投标人无需提供社保证明，但提供的人员须本单位正式在职员工，如有虚假，将做投标无效处理，涉嫌存在违法违规行为的，依法报主管部门处理处罚。以上标准执行至</w:t>
            </w:r>
            <w:r w:rsidRPr="004B2ABF">
              <w:rPr>
                <w:rFonts w:ascii="Times New Roman" w:eastAsia="宋体" w:hAnsi="Times New Roman" w:cs="Times New Roman"/>
                <w:szCs w:val="21"/>
              </w:rPr>
              <w:t>2020</w:t>
            </w:r>
            <w:r w:rsidRPr="004B2ABF">
              <w:rPr>
                <w:rFonts w:ascii="Times New Roman" w:eastAsia="宋体" w:hAnsi="Times New Roman" w:cs="Times New Roman"/>
                <w:szCs w:val="21"/>
              </w:rPr>
              <w:t>年</w:t>
            </w:r>
            <w:r w:rsidRPr="004B2ABF">
              <w:rPr>
                <w:rFonts w:ascii="Times New Roman" w:eastAsia="宋体" w:hAnsi="Times New Roman" w:cs="Times New Roman"/>
                <w:szCs w:val="21"/>
              </w:rPr>
              <w:t>12</w:t>
            </w:r>
            <w:r w:rsidRPr="004B2ABF">
              <w:rPr>
                <w:rFonts w:ascii="Times New Roman" w:eastAsia="宋体" w:hAnsi="Times New Roman" w:cs="Times New Roman"/>
                <w:szCs w:val="21"/>
              </w:rPr>
              <w:t>月</w:t>
            </w:r>
            <w:r w:rsidRPr="004B2ABF">
              <w:rPr>
                <w:rFonts w:ascii="Times New Roman" w:eastAsia="宋体" w:hAnsi="Times New Roman" w:cs="Times New Roman"/>
                <w:szCs w:val="21"/>
              </w:rPr>
              <w:t>31</w:t>
            </w:r>
            <w:r w:rsidRPr="004B2ABF">
              <w:rPr>
                <w:rFonts w:ascii="Times New Roman" w:eastAsia="宋体" w:hAnsi="Times New Roman" w:cs="Times New Roman"/>
                <w:szCs w:val="21"/>
              </w:rPr>
              <w:t>日。</w:t>
            </w:r>
          </w:p>
          <w:p w14:paraId="6A2E7410" w14:textId="6852A29B"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2.</w:t>
            </w:r>
            <w:r>
              <w:rPr>
                <w:rFonts w:hint="eastAsia"/>
              </w:rPr>
              <w:t xml:space="preserve"> </w:t>
            </w:r>
            <w:r w:rsidRPr="004B2ABF">
              <w:rPr>
                <w:rFonts w:ascii="Times New Roman" w:eastAsia="宋体" w:hAnsi="Times New Roman" w:cs="Times New Roman" w:hint="eastAsia"/>
                <w:szCs w:val="21"/>
              </w:rPr>
              <w:t>要求提供项目</w:t>
            </w:r>
            <w:r>
              <w:rPr>
                <w:rFonts w:ascii="Times New Roman" w:eastAsia="宋体" w:hAnsi="Times New Roman" w:cs="Times New Roman" w:hint="eastAsia"/>
                <w:szCs w:val="21"/>
              </w:rPr>
              <w:t>负责人</w:t>
            </w:r>
            <w:r w:rsidRPr="004B2ABF">
              <w:rPr>
                <w:rFonts w:ascii="Times New Roman" w:eastAsia="宋体" w:hAnsi="Times New Roman" w:cs="Times New Roman" w:hint="eastAsia"/>
                <w:szCs w:val="21"/>
              </w:rPr>
              <w:t>的</w:t>
            </w:r>
            <w:r>
              <w:rPr>
                <w:rFonts w:ascii="Times New Roman" w:eastAsia="宋体" w:hAnsi="Times New Roman" w:cs="Times New Roman" w:hint="eastAsia"/>
                <w:szCs w:val="21"/>
              </w:rPr>
              <w:t>学历证书</w:t>
            </w:r>
            <w:r w:rsidRPr="004B2ABF">
              <w:rPr>
                <w:rFonts w:ascii="Times New Roman" w:eastAsia="宋体" w:hAnsi="Times New Roman" w:cs="Times New Roman" w:hint="eastAsia"/>
                <w:szCs w:val="21"/>
              </w:rPr>
              <w:t>复印件，并加盖投标人公章，原件备查。评分中出现无证明资料或专家无法凭所提供资料判断是否得分的情况，一律作不得分处理。</w:t>
            </w:r>
          </w:p>
        </w:tc>
      </w:tr>
      <w:tr w:rsidR="00AF2DCF" w:rsidRPr="004B2ABF" w14:paraId="79CAB067" w14:textId="77777777" w:rsidTr="00AF2DCF">
        <w:trPr>
          <w:trHeight w:val="78"/>
        </w:trPr>
        <w:tc>
          <w:tcPr>
            <w:tcW w:w="827" w:type="dxa"/>
            <w:vMerge/>
            <w:tcBorders>
              <w:left w:val="single" w:sz="4" w:space="0" w:color="auto"/>
              <w:right w:val="single" w:sz="4" w:space="0" w:color="auto"/>
            </w:tcBorders>
            <w:vAlign w:val="center"/>
          </w:tcPr>
          <w:p w14:paraId="6F11AB2F" w14:textId="77777777" w:rsidR="00AF2DCF" w:rsidRPr="004B2ABF" w:rsidRDefault="00AF2DC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13E11261"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3</w:t>
            </w:r>
          </w:p>
        </w:tc>
        <w:tc>
          <w:tcPr>
            <w:tcW w:w="1738" w:type="dxa"/>
            <w:gridSpan w:val="2"/>
            <w:tcBorders>
              <w:top w:val="single" w:sz="4" w:space="0" w:color="auto"/>
              <w:left w:val="single" w:sz="4" w:space="0" w:color="auto"/>
              <w:bottom w:val="single" w:sz="4" w:space="0" w:color="auto"/>
              <w:right w:val="single" w:sz="4" w:space="0" w:color="auto"/>
            </w:tcBorders>
          </w:tcPr>
          <w:p w14:paraId="3C8AC0B8"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拟安排的项目团队成员（项目负责人除外）情况</w:t>
            </w:r>
          </w:p>
        </w:tc>
        <w:tc>
          <w:tcPr>
            <w:tcW w:w="913" w:type="dxa"/>
            <w:tcBorders>
              <w:top w:val="single" w:sz="4" w:space="0" w:color="auto"/>
              <w:left w:val="single" w:sz="4" w:space="0" w:color="auto"/>
              <w:bottom w:val="single" w:sz="4" w:space="0" w:color="auto"/>
              <w:right w:val="single" w:sz="4" w:space="0" w:color="auto"/>
            </w:tcBorders>
          </w:tcPr>
          <w:p w14:paraId="32103680"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10</w:t>
            </w:r>
          </w:p>
        </w:tc>
        <w:tc>
          <w:tcPr>
            <w:tcW w:w="1106" w:type="dxa"/>
            <w:tcBorders>
              <w:top w:val="single" w:sz="4" w:space="0" w:color="auto"/>
              <w:left w:val="single" w:sz="4" w:space="0" w:color="auto"/>
              <w:bottom w:val="single" w:sz="4" w:space="0" w:color="auto"/>
              <w:right w:val="single" w:sz="4" w:space="0" w:color="auto"/>
            </w:tcBorders>
          </w:tcPr>
          <w:p w14:paraId="3307964E"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451E04F4"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评审内容：</w:t>
            </w:r>
          </w:p>
          <w:p w14:paraId="2BB0DD95"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1.</w:t>
            </w:r>
            <w:r w:rsidRPr="004B2ABF">
              <w:rPr>
                <w:rFonts w:ascii="Times New Roman" w:eastAsia="宋体" w:hAnsi="Times New Roman" w:cs="Times New Roman"/>
                <w:szCs w:val="21"/>
              </w:rPr>
              <w:t>团队成员总人数不少于</w:t>
            </w:r>
            <w:r w:rsidRPr="004B2ABF">
              <w:rPr>
                <w:rFonts w:ascii="Times New Roman" w:eastAsia="宋体" w:hAnsi="Times New Roman" w:cs="Times New Roman"/>
                <w:szCs w:val="21"/>
              </w:rPr>
              <w:t>15</w:t>
            </w:r>
            <w:r w:rsidRPr="004B2ABF">
              <w:rPr>
                <w:rFonts w:ascii="Times New Roman" w:eastAsia="宋体" w:hAnsi="Times New Roman" w:cs="Times New Roman"/>
                <w:szCs w:val="21"/>
              </w:rPr>
              <w:t>人，并且项目团队成员是投标人的正式聘任员工，得</w:t>
            </w:r>
            <w:r w:rsidRPr="004B2ABF">
              <w:rPr>
                <w:rFonts w:ascii="Times New Roman" w:eastAsia="宋体" w:hAnsi="Times New Roman" w:cs="Times New Roman"/>
                <w:szCs w:val="21"/>
              </w:rPr>
              <w:t>20</w:t>
            </w:r>
            <w:r w:rsidRPr="004B2ABF">
              <w:rPr>
                <w:rFonts w:ascii="Times New Roman" w:eastAsia="宋体" w:hAnsi="Times New Roman" w:cs="Times New Roman"/>
                <w:szCs w:val="21"/>
              </w:rPr>
              <w:t>分；</w:t>
            </w:r>
          </w:p>
          <w:p w14:paraId="3B3167E8"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2.</w:t>
            </w:r>
            <w:r w:rsidRPr="004B2ABF">
              <w:rPr>
                <w:rFonts w:ascii="Times New Roman" w:eastAsia="宋体" w:hAnsi="Times New Roman" w:cs="Times New Roman"/>
                <w:szCs w:val="21"/>
              </w:rPr>
              <w:t>项目团队配备了以下全部岗位人员：运营、司机、客服，得</w:t>
            </w:r>
            <w:r w:rsidRPr="004B2ABF">
              <w:rPr>
                <w:rFonts w:ascii="Times New Roman" w:eastAsia="宋体" w:hAnsi="Times New Roman" w:cs="Times New Roman"/>
                <w:szCs w:val="21"/>
              </w:rPr>
              <w:t>40</w:t>
            </w:r>
            <w:r w:rsidRPr="004B2ABF">
              <w:rPr>
                <w:rFonts w:ascii="Times New Roman" w:eastAsia="宋体" w:hAnsi="Times New Roman" w:cs="Times New Roman"/>
                <w:szCs w:val="21"/>
              </w:rPr>
              <w:t>分；</w:t>
            </w:r>
          </w:p>
          <w:p w14:paraId="68865FE2" w14:textId="77777777" w:rsidR="00AF2DCF" w:rsidRDefault="00AF2DCF" w:rsidP="00AF2DCF">
            <w:pPr>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项目团队司机岗位人员均具有</w:t>
            </w:r>
            <w:r>
              <w:rPr>
                <w:rFonts w:ascii="Times New Roman" w:eastAsia="宋体" w:hAnsi="Times New Roman" w:cs="Times New Roman" w:hint="eastAsia"/>
                <w:szCs w:val="21"/>
              </w:rPr>
              <w:t>3</w:t>
            </w:r>
            <w:r>
              <w:rPr>
                <w:rFonts w:ascii="Times New Roman" w:eastAsia="宋体" w:hAnsi="Times New Roman" w:cs="Times New Roman"/>
                <w:szCs w:val="21"/>
              </w:rPr>
              <w:t>年以上驾龄，且具有</w:t>
            </w:r>
            <w:hyperlink r:id="rId8" w:tgtFrame="https://baike.baidu.com/item/%E7%BD%91%E7%BB%9C%E9%A2%84%E7%BA%A6%E5%87%BA%E7%A7%9F%E6%B1%BD%E8%BD%A6%E9%A9%BE%E9%A9%B6%E5%91%98%E8%AF%81/_blank" w:history="1">
              <w:r>
                <w:rPr>
                  <w:rFonts w:ascii="Times New Roman" w:eastAsia="宋体" w:hAnsi="Times New Roman" w:cs="Times New Roman" w:hint="eastAsia"/>
                  <w:szCs w:val="21"/>
                </w:rPr>
                <w:t>网络预约出租汽车驾驶员证</w:t>
              </w:r>
            </w:hyperlink>
            <w:r>
              <w:rPr>
                <w:rFonts w:ascii="Times New Roman" w:eastAsia="宋体" w:hAnsi="Times New Roman" w:cs="Times New Roman"/>
                <w:szCs w:val="21"/>
              </w:rPr>
              <w:t>，得</w:t>
            </w:r>
            <w:r>
              <w:rPr>
                <w:rFonts w:ascii="Times New Roman" w:eastAsia="宋体" w:hAnsi="Times New Roman" w:cs="Times New Roman"/>
                <w:szCs w:val="21"/>
              </w:rPr>
              <w:t>40</w:t>
            </w:r>
            <w:r>
              <w:rPr>
                <w:rFonts w:ascii="Times New Roman" w:eastAsia="宋体" w:hAnsi="Times New Roman" w:cs="Times New Roman"/>
                <w:szCs w:val="21"/>
              </w:rPr>
              <w:t>分。</w:t>
            </w:r>
          </w:p>
          <w:p w14:paraId="5A3EE991"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评分依据：</w:t>
            </w:r>
          </w:p>
          <w:p w14:paraId="3A9355B0" w14:textId="425E93AA"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1.</w:t>
            </w:r>
            <w:r>
              <w:rPr>
                <w:rFonts w:hint="eastAsia"/>
              </w:rPr>
              <w:t xml:space="preserve"> </w:t>
            </w:r>
            <w:r w:rsidRPr="004B2ABF">
              <w:rPr>
                <w:rFonts w:ascii="Times New Roman" w:eastAsia="宋体" w:hAnsi="Times New Roman" w:cs="Times New Roman" w:hint="eastAsia"/>
                <w:szCs w:val="21"/>
              </w:rPr>
              <w:t>投标人承诺项目团队成员是正式聘任员工的，投标人无需提供社保证明，但提供的人员须本单位正式在职员工，如有虚假，将做投标无效处理，涉嫌存在违法违规行为的，依法报主管部门处理处罚。以上标准执行至</w:t>
            </w:r>
            <w:r w:rsidRPr="004B2ABF">
              <w:rPr>
                <w:rFonts w:ascii="Times New Roman" w:eastAsia="宋体" w:hAnsi="Times New Roman" w:cs="Times New Roman"/>
                <w:szCs w:val="21"/>
              </w:rPr>
              <w:t>2020</w:t>
            </w:r>
            <w:r w:rsidRPr="004B2ABF">
              <w:rPr>
                <w:rFonts w:ascii="Times New Roman" w:eastAsia="宋体" w:hAnsi="Times New Roman" w:cs="Times New Roman"/>
                <w:szCs w:val="21"/>
              </w:rPr>
              <w:t>年</w:t>
            </w:r>
            <w:r w:rsidRPr="004B2ABF">
              <w:rPr>
                <w:rFonts w:ascii="Times New Roman" w:eastAsia="宋体" w:hAnsi="Times New Roman" w:cs="Times New Roman"/>
                <w:szCs w:val="21"/>
              </w:rPr>
              <w:t>12</w:t>
            </w:r>
            <w:r w:rsidRPr="004B2ABF">
              <w:rPr>
                <w:rFonts w:ascii="Times New Roman" w:eastAsia="宋体" w:hAnsi="Times New Roman" w:cs="Times New Roman"/>
                <w:szCs w:val="21"/>
              </w:rPr>
              <w:t>月</w:t>
            </w:r>
            <w:r w:rsidRPr="004B2ABF">
              <w:rPr>
                <w:rFonts w:ascii="Times New Roman" w:eastAsia="宋体" w:hAnsi="Times New Roman" w:cs="Times New Roman"/>
                <w:szCs w:val="21"/>
              </w:rPr>
              <w:t>31</w:t>
            </w:r>
            <w:r w:rsidRPr="004B2ABF">
              <w:rPr>
                <w:rFonts w:ascii="Times New Roman" w:eastAsia="宋体" w:hAnsi="Times New Roman" w:cs="Times New Roman"/>
                <w:szCs w:val="21"/>
              </w:rPr>
              <w:t>日。</w:t>
            </w:r>
          </w:p>
          <w:p w14:paraId="414B1E00" w14:textId="60FC2CBB" w:rsidR="00AF2DCF" w:rsidRPr="004B2ABF" w:rsidRDefault="00AF2DCF" w:rsidP="004B2ABF">
            <w:pPr>
              <w:jc w:val="left"/>
              <w:rPr>
                <w:rFonts w:ascii="Times New Roman" w:eastAsia="宋体" w:hAnsi="Times New Roman" w:cs="Times New Roman"/>
                <w:color w:val="FF0000"/>
                <w:szCs w:val="21"/>
              </w:rPr>
            </w:pPr>
            <w:r w:rsidRPr="004B2ABF">
              <w:rPr>
                <w:rFonts w:ascii="Times New Roman" w:eastAsia="宋体" w:hAnsi="Times New Roman" w:cs="Times New Roman"/>
                <w:szCs w:val="21"/>
              </w:rPr>
              <w:t>2.</w:t>
            </w:r>
            <w:r>
              <w:rPr>
                <w:rFonts w:hint="eastAsia"/>
              </w:rPr>
              <w:t xml:space="preserve"> </w:t>
            </w:r>
            <w:r w:rsidRPr="000D1211">
              <w:rPr>
                <w:rFonts w:ascii="Times New Roman" w:eastAsia="宋体" w:hAnsi="Times New Roman" w:cs="Times New Roman" w:hint="eastAsia"/>
                <w:szCs w:val="21"/>
              </w:rPr>
              <w:t>要求提供项目团队成员的聘用合同关键页复印件（需包含岗位信息）以及</w:t>
            </w:r>
            <w:r w:rsidRPr="000D1211">
              <w:rPr>
                <w:rFonts w:ascii="Times New Roman" w:eastAsia="宋体" w:hAnsi="Times New Roman" w:cs="Times New Roman" w:hint="eastAsia"/>
                <w:szCs w:val="21"/>
              </w:rPr>
              <w:lastRenderedPageBreak/>
              <w:t>其他</w:t>
            </w:r>
            <w:r>
              <w:rPr>
                <w:rFonts w:ascii="Times New Roman" w:eastAsia="宋体" w:hAnsi="Times New Roman" w:cs="Times New Roman" w:hint="eastAsia"/>
                <w:szCs w:val="21"/>
              </w:rPr>
              <w:t>经验</w:t>
            </w:r>
            <w:r w:rsidRPr="000D1211">
              <w:rPr>
                <w:rFonts w:ascii="Times New Roman" w:eastAsia="宋体" w:hAnsi="Times New Roman" w:cs="Times New Roman" w:hint="eastAsia"/>
                <w:szCs w:val="21"/>
              </w:rPr>
              <w:t>证明文件复印件，并加盖投标人公章，原件备查。评分中出现无证明资料或专家无法凭所提供资料判断是否得分的情况，一律作不得分处理。</w:t>
            </w:r>
          </w:p>
        </w:tc>
      </w:tr>
      <w:tr w:rsidR="00AF2DCF" w:rsidRPr="004B2ABF" w14:paraId="00CF2B32" w14:textId="77777777" w:rsidTr="00AF2DCF">
        <w:trPr>
          <w:trHeight w:val="78"/>
        </w:trPr>
        <w:tc>
          <w:tcPr>
            <w:tcW w:w="827" w:type="dxa"/>
            <w:vMerge/>
            <w:tcBorders>
              <w:left w:val="single" w:sz="4" w:space="0" w:color="auto"/>
              <w:right w:val="single" w:sz="4" w:space="0" w:color="auto"/>
            </w:tcBorders>
            <w:vAlign w:val="center"/>
          </w:tcPr>
          <w:p w14:paraId="6FDE476A" w14:textId="77777777" w:rsidR="00AF2DCF" w:rsidRPr="004B2ABF" w:rsidRDefault="00AF2DCF" w:rsidP="004B2ABF">
            <w:pPr>
              <w:jc w:val="center"/>
              <w:rPr>
                <w:rFonts w:ascii="Times New Roman" w:eastAsia="宋体" w:hAnsi="Times New Roman" w:cs="Times New Roman"/>
                <w:szCs w:val="21"/>
              </w:rPr>
            </w:pPr>
          </w:p>
        </w:tc>
        <w:tc>
          <w:tcPr>
            <w:tcW w:w="691" w:type="dxa"/>
            <w:tcBorders>
              <w:top w:val="single" w:sz="4" w:space="0" w:color="auto"/>
              <w:left w:val="single" w:sz="4" w:space="0" w:color="auto"/>
              <w:bottom w:val="single" w:sz="4" w:space="0" w:color="auto"/>
              <w:right w:val="single" w:sz="4" w:space="0" w:color="auto"/>
            </w:tcBorders>
          </w:tcPr>
          <w:p w14:paraId="3D66B235"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4</w:t>
            </w:r>
          </w:p>
        </w:tc>
        <w:tc>
          <w:tcPr>
            <w:tcW w:w="1738" w:type="dxa"/>
            <w:gridSpan w:val="2"/>
            <w:tcBorders>
              <w:top w:val="single" w:sz="4" w:space="0" w:color="auto"/>
              <w:left w:val="single" w:sz="4" w:space="0" w:color="auto"/>
              <w:bottom w:val="single" w:sz="4" w:space="0" w:color="auto"/>
              <w:right w:val="single" w:sz="4" w:space="0" w:color="auto"/>
            </w:tcBorders>
          </w:tcPr>
          <w:p w14:paraId="27CF691B"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同类有效业绩</w:t>
            </w:r>
          </w:p>
        </w:tc>
        <w:tc>
          <w:tcPr>
            <w:tcW w:w="913" w:type="dxa"/>
            <w:tcBorders>
              <w:top w:val="single" w:sz="4" w:space="0" w:color="auto"/>
              <w:left w:val="single" w:sz="4" w:space="0" w:color="auto"/>
              <w:bottom w:val="single" w:sz="4" w:space="0" w:color="auto"/>
              <w:right w:val="single" w:sz="4" w:space="0" w:color="auto"/>
            </w:tcBorders>
          </w:tcPr>
          <w:p w14:paraId="5B000015"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5</w:t>
            </w:r>
          </w:p>
        </w:tc>
        <w:tc>
          <w:tcPr>
            <w:tcW w:w="1106" w:type="dxa"/>
            <w:tcBorders>
              <w:top w:val="single" w:sz="4" w:space="0" w:color="auto"/>
              <w:left w:val="single" w:sz="4" w:space="0" w:color="auto"/>
              <w:bottom w:val="single" w:sz="4" w:space="0" w:color="auto"/>
              <w:right w:val="single" w:sz="4" w:space="0" w:color="auto"/>
            </w:tcBorders>
          </w:tcPr>
          <w:p w14:paraId="2A100637" w14:textId="77777777" w:rsidR="00AF2DCF" w:rsidRPr="004B2ABF" w:rsidRDefault="00AF2DC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43CB24A0" w14:textId="334EC6EE" w:rsidR="00AF2DCF" w:rsidRPr="004B2ABF" w:rsidRDefault="00AF2DCF" w:rsidP="004B2ABF">
            <w:pPr>
              <w:rPr>
                <w:rFonts w:ascii="Times New Roman" w:eastAsia="宋体" w:hAnsi="Times New Roman" w:cs="Times New Roman"/>
                <w:szCs w:val="21"/>
              </w:rPr>
            </w:pPr>
            <w:r w:rsidRPr="004B2ABF">
              <w:rPr>
                <w:rFonts w:ascii="Times New Roman" w:eastAsia="宋体" w:hAnsi="Times New Roman" w:cs="Times New Roman"/>
                <w:szCs w:val="21"/>
              </w:rPr>
              <w:t>近三年（自</w:t>
            </w:r>
            <w:r w:rsidRPr="004B2ABF">
              <w:rPr>
                <w:rFonts w:ascii="Times New Roman" w:eastAsia="宋体" w:hAnsi="Times New Roman" w:cs="Times New Roman"/>
                <w:szCs w:val="21"/>
              </w:rPr>
              <w:t>201</w:t>
            </w:r>
            <w:r>
              <w:rPr>
                <w:rFonts w:ascii="Times New Roman" w:eastAsia="宋体" w:hAnsi="Times New Roman" w:cs="Times New Roman"/>
                <w:szCs w:val="21"/>
              </w:rPr>
              <w:t>7</w:t>
            </w:r>
            <w:r w:rsidRPr="004B2ABF">
              <w:rPr>
                <w:rFonts w:ascii="Times New Roman" w:eastAsia="宋体" w:hAnsi="Times New Roman" w:cs="Times New Roman"/>
                <w:szCs w:val="21"/>
              </w:rPr>
              <w:t>年</w:t>
            </w:r>
            <w:r w:rsidRPr="004B2ABF">
              <w:rPr>
                <w:rFonts w:ascii="Times New Roman" w:eastAsia="宋体" w:hAnsi="Times New Roman" w:cs="Times New Roman"/>
                <w:szCs w:val="21"/>
              </w:rPr>
              <w:t>8</w:t>
            </w:r>
            <w:r w:rsidRPr="004B2ABF">
              <w:rPr>
                <w:rFonts w:ascii="Times New Roman" w:eastAsia="宋体" w:hAnsi="Times New Roman" w:cs="Times New Roman"/>
                <w:szCs w:val="21"/>
              </w:rPr>
              <w:t>月至本项目开标日），投标人每有一个具有企事业单位运营服务项目的得</w:t>
            </w:r>
            <w:r>
              <w:rPr>
                <w:rFonts w:ascii="Times New Roman" w:eastAsia="宋体" w:hAnsi="Times New Roman" w:cs="Times New Roman"/>
                <w:szCs w:val="21"/>
              </w:rPr>
              <w:t>34</w:t>
            </w:r>
            <w:r w:rsidRPr="004B2ABF">
              <w:rPr>
                <w:rFonts w:ascii="Times New Roman" w:eastAsia="宋体" w:hAnsi="Times New Roman" w:cs="Times New Roman"/>
                <w:szCs w:val="21"/>
              </w:rPr>
              <w:t>分，累计得分，最高</w:t>
            </w:r>
            <w:r>
              <w:rPr>
                <w:rFonts w:ascii="Times New Roman" w:eastAsia="宋体" w:hAnsi="Times New Roman" w:cs="Times New Roman" w:hint="eastAsia"/>
                <w:szCs w:val="21"/>
              </w:rPr>
              <w:t>得</w:t>
            </w:r>
            <w:r w:rsidRPr="004B2ABF">
              <w:rPr>
                <w:rFonts w:ascii="Times New Roman" w:eastAsia="宋体" w:hAnsi="Times New Roman" w:cs="Times New Roman"/>
                <w:szCs w:val="21"/>
              </w:rPr>
              <w:t>100</w:t>
            </w:r>
            <w:r w:rsidRPr="004B2ABF">
              <w:rPr>
                <w:rFonts w:ascii="Times New Roman" w:eastAsia="宋体" w:hAnsi="Times New Roman" w:cs="Times New Roman"/>
                <w:szCs w:val="21"/>
              </w:rPr>
              <w:t>分。</w:t>
            </w:r>
          </w:p>
          <w:p w14:paraId="6348F440" w14:textId="77777777" w:rsidR="00AF2DCF" w:rsidRPr="004B2ABF" w:rsidRDefault="00AF2DC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证明文件：提供合同关键页加盖投标人公章。无证明材料，或专家无法凭所提供资料判断是否得分的情况，一律作不得分处理。</w:t>
            </w:r>
          </w:p>
        </w:tc>
      </w:tr>
      <w:tr w:rsidR="00AF2DCF" w:rsidRPr="004B2ABF" w14:paraId="76CE1617" w14:textId="77777777" w:rsidTr="00AF2DCF">
        <w:trPr>
          <w:trHeight w:val="1550"/>
        </w:trPr>
        <w:tc>
          <w:tcPr>
            <w:tcW w:w="827" w:type="dxa"/>
            <w:vMerge/>
            <w:tcBorders>
              <w:left w:val="single" w:sz="4" w:space="0" w:color="auto"/>
              <w:right w:val="single" w:sz="4" w:space="0" w:color="auto"/>
            </w:tcBorders>
            <w:vAlign w:val="center"/>
          </w:tcPr>
          <w:p w14:paraId="0D71DECA" w14:textId="77777777" w:rsidR="00AF2DCF" w:rsidRPr="004B2ABF" w:rsidRDefault="00AF2DCF" w:rsidP="00AF2DCF">
            <w:pPr>
              <w:jc w:val="center"/>
              <w:rPr>
                <w:rFonts w:ascii="Times New Roman" w:eastAsia="宋体" w:hAnsi="Times New Roman" w:cs="Times New Roman"/>
                <w:szCs w:val="21"/>
              </w:rPr>
            </w:pPr>
          </w:p>
        </w:tc>
        <w:tc>
          <w:tcPr>
            <w:tcW w:w="691" w:type="dxa"/>
            <w:tcBorders>
              <w:top w:val="single" w:sz="4" w:space="0" w:color="auto"/>
              <w:left w:val="single" w:sz="4" w:space="0" w:color="auto"/>
              <w:right w:val="single" w:sz="4" w:space="0" w:color="auto"/>
            </w:tcBorders>
          </w:tcPr>
          <w:p w14:paraId="647CAF57" w14:textId="2A1429B8" w:rsidR="00AF2DCF" w:rsidRPr="004B2ABF" w:rsidRDefault="00952B05" w:rsidP="00AF2DCF">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738" w:type="dxa"/>
            <w:gridSpan w:val="2"/>
            <w:tcBorders>
              <w:top w:val="single" w:sz="4" w:space="0" w:color="auto"/>
              <w:left w:val="single" w:sz="4" w:space="0" w:color="auto"/>
              <w:right w:val="single" w:sz="4" w:space="0" w:color="auto"/>
            </w:tcBorders>
          </w:tcPr>
          <w:p w14:paraId="1E5F9325" w14:textId="60CD0C3E" w:rsidR="00AF2DCF" w:rsidRPr="004B2ABF" w:rsidRDefault="00AF2DCF" w:rsidP="00AF2DCF">
            <w:pPr>
              <w:jc w:val="center"/>
              <w:rPr>
                <w:rFonts w:ascii="Times New Roman" w:eastAsia="宋体" w:hAnsi="Times New Roman" w:cs="Times New Roman"/>
                <w:szCs w:val="21"/>
              </w:rPr>
            </w:pPr>
            <w:r w:rsidRPr="001235CB">
              <w:rPr>
                <w:rFonts w:ascii="Times New Roman" w:eastAsia="宋体" w:hAnsi="Times New Roman" w:cs="Times New Roman"/>
                <w:szCs w:val="21"/>
              </w:rPr>
              <w:t>服务网点</w:t>
            </w:r>
          </w:p>
        </w:tc>
        <w:tc>
          <w:tcPr>
            <w:tcW w:w="913" w:type="dxa"/>
            <w:tcBorders>
              <w:top w:val="single" w:sz="4" w:space="0" w:color="auto"/>
              <w:left w:val="single" w:sz="4" w:space="0" w:color="auto"/>
              <w:right w:val="single" w:sz="4" w:space="0" w:color="auto"/>
            </w:tcBorders>
          </w:tcPr>
          <w:p w14:paraId="539CB38E" w14:textId="30822CF7" w:rsidR="00AF2DCF" w:rsidRPr="004B2ABF" w:rsidRDefault="00AF2DCF" w:rsidP="00AF2DCF">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06" w:type="dxa"/>
            <w:tcBorders>
              <w:top w:val="single" w:sz="4" w:space="0" w:color="auto"/>
              <w:left w:val="single" w:sz="4" w:space="0" w:color="auto"/>
              <w:right w:val="single" w:sz="4" w:space="0" w:color="auto"/>
            </w:tcBorders>
          </w:tcPr>
          <w:p w14:paraId="3DA12282" w14:textId="3C8D0819" w:rsidR="00AF2DCF" w:rsidRPr="004B2ABF" w:rsidRDefault="00AF2DCF" w:rsidP="00AF2DCF">
            <w:pPr>
              <w:jc w:val="center"/>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69B5997C" w14:textId="097C7C34" w:rsidR="00AF2DCF" w:rsidRPr="004B2ABF" w:rsidRDefault="00AF2DCF" w:rsidP="00AF2DCF">
            <w:pPr>
              <w:jc w:val="left"/>
              <w:rPr>
                <w:rFonts w:ascii="Times New Roman" w:eastAsia="宋体" w:hAnsi="Times New Roman" w:cs="Times New Roman"/>
                <w:szCs w:val="21"/>
              </w:rPr>
            </w:pPr>
            <w:r w:rsidRPr="001235CB">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1235CB">
              <w:rPr>
                <w:rFonts w:ascii="Times New Roman" w:eastAsia="宋体" w:hAnsi="Times New Roman" w:cs="Times New Roman"/>
                <w:szCs w:val="21"/>
              </w:rPr>
              <w:t>100</w:t>
            </w:r>
            <w:r w:rsidRPr="001235CB">
              <w:rPr>
                <w:rFonts w:ascii="Times New Roman" w:eastAsia="宋体" w:hAnsi="Times New Roman" w:cs="Times New Roman"/>
                <w:szCs w:val="21"/>
              </w:rPr>
              <w:t>分；否则不得分。</w:t>
            </w:r>
          </w:p>
        </w:tc>
      </w:tr>
      <w:tr w:rsidR="004B2ABF" w:rsidRPr="004B2ABF" w14:paraId="40221A29" w14:textId="77777777" w:rsidTr="00AF2DCF">
        <w:trPr>
          <w:trHeight w:val="78"/>
        </w:trPr>
        <w:tc>
          <w:tcPr>
            <w:tcW w:w="827" w:type="dxa"/>
            <w:tcBorders>
              <w:top w:val="single" w:sz="4" w:space="0" w:color="auto"/>
              <w:left w:val="single" w:sz="4" w:space="0" w:color="auto"/>
              <w:bottom w:val="single" w:sz="4" w:space="0" w:color="auto"/>
              <w:right w:val="single" w:sz="4" w:space="0" w:color="auto"/>
            </w:tcBorders>
          </w:tcPr>
          <w:p w14:paraId="02C9344A"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5</w:t>
            </w:r>
          </w:p>
        </w:tc>
        <w:tc>
          <w:tcPr>
            <w:tcW w:w="4460" w:type="dxa"/>
            <w:gridSpan w:val="6"/>
            <w:tcBorders>
              <w:top w:val="single" w:sz="4" w:space="0" w:color="auto"/>
              <w:left w:val="single" w:sz="4" w:space="0" w:color="auto"/>
              <w:bottom w:val="single" w:sz="4" w:space="0" w:color="auto"/>
              <w:right w:val="single" w:sz="4" w:space="0" w:color="auto"/>
            </w:tcBorders>
          </w:tcPr>
          <w:p w14:paraId="7BE7B52C"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诚信情况</w:t>
            </w:r>
          </w:p>
        </w:tc>
        <w:tc>
          <w:tcPr>
            <w:tcW w:w="3780" w:type="dxa"/>
            <w:tcBorders>
              <w:top w:val="single" w:sz="4" w:space="0" w:color="auto"/>
              <w:left w:val="single" w:sz="4" w:space="0" w:color="auto"/>
              <w:bottom w:val="single" w:sz="4" w:space="0" w:color="auto"/>
              <w:right w:val="single" w:sz="4" w:space="0" w:color="auto"/>
            </w:tcBorders>
            <w:vAlign w:val="center"/>
          </w:tcPr>
          <w:p w14:paraId="031E6555" w14:textId="77777777" w:rsidR="004B2ABF" w:rsidRPr="004B2ABF" w:rsidRDefault="004B2ABF" w:rsidP="000D1211">
            <w:pPr>
              <w:jc w:val="center"/>
              <w:rPr>
                <w:rFonts w:ascii="Times New Roman" w:eastAsia="宋体" w:hAnsi="Times New Roman" w:cs="Times New Roman"/>
                <w:szCs w:val="21"/>
              </w:rPr>
            </w:pPr>
            <w:r w:rsidRPr="004B2ABF">
              <w:rPr>
                <w:rFonts w:ascii="Times New Roman" w:eastAsia="宋体" w:hAnsi="Times New Roman" w:cs="Times New Roman"/>
                <w:szCs w:val="21"/>
              </w:rPr>
              <w:t>10</w:t>
            </w:r>
          </w:p>
        </w:tc>
      </w:tr>
      <w:tr w:rsidR="004B2ABF" w:rsidRPr="004B2ABF" w14:paraId="12496288" w14:textId="77777777" w:rsidTr="00AF2DCF">
        <w:trPr>
          <w:trHeight w:val="78"/>
        </w:trPr>
        <w:tc>
          <w:tcPr>
            <w:tcW w:w="827" w:type="dxa"/>
            <w:vMerge w:val="restart"/>
            <w:tcBorders>
              <w:top w:val="single" w:sz="4" w:space="0" w:color="auto"/>
              <w:left w:val="single" w:sz="4" w:space="0" w:color="auto"/>
              <w:right w:val="single" w:sz="4" w:space="0" w:color="auto"/>
            </w:tcBorders>
          </w:tcPr>
          <w:p w14:paraId="77527E25" w14:textId="77777777" w:rsidR="004B2ABF" w:rsidRPr="004B2ABF" w:rsidRDefault="004B2ABF" w:rsidP="004B2ABF">
            <w:pPr>
              <w:jc w:val="center"/>
              <w:rPr>
                <w:rFonts w:ascii="Times New Roman" w:eastAsia="宋体" w:hAnsi="Times New Roman" w:cs="Times New Roman"/>
                <w:szCs w:val="21"/>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32BE4DD3"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49BC5F35"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评分因素</w:t>
            </w:r>
          </w:p>
        </w:tc>
        <w:tc>
          <w:tcPr>
            <w:tcW w:w="913" w:type="dxa"/>
            <w:tcBorders>
              <w:top w:val="single" w:sz="4" w:space="0" w:color="auto"/>
              <w:left w:val="single" w:sz="4" w:space="0" w:color="auto"/>
              <w:bottom w:val="single" w:sz="4" w:space="0" w:color="auto"/>
              <w:right w:val="single" w:sz="4" w:space="0" w:color="auto"/>
            </w:tcBorders>
            <w:vAlign w:val="center"/>
          </w:tcPr>
          <w:p w14:paraId="5A9D6000"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权重（</w:t>
            </w:r>
            <w:r w:rsidRPr="004B2ABF">
              <w:rPr>
                <w:rFonts w:ascii="Times New Roman" w:eastAsia="宋体" w:hAnsi="Times New Roman" w:cs="Times New Roman"/>
                <w:szCs w:val="21"/>
              </w:rPr>
              <w:t>%</w:t>
            </w:r>
            <w:r w:rsidRPr="004B2ABF">
              <w:rPr>
                <w:rFonts w:ascii="Times New Roman" w:eastAsia="宋体" w:hAnsi="Times New Roman" w:cs="Times New Roman"/>
                <w:szCs w:val="21"/>
              </w:rPr>
              <w:t>）</w:t>
            </w:r>
          </w:p>
        </w:tc>
        <w:tc>
          <w:tcPr>
            <w:tcW w:w="1106" w:type="dxa"/>
            <w:tcBorders>
              <w:top w:val="single" w:sz="4" w:space="0" w:color="auto"/>
              <w:left w:val="single" w:sz="4" w:space="0" w:color="auto"/>
              <w:bottom w:val="single" w:sz="4" w:space="0" w:color="auto"/>
              <w:right w:val="single" w:sz="4" w:space="0" w:color="auto"/>
            </w:tcBorders>
            <w:vAlign w:val="center"/>
          </w:tcPr>
          <w:p w14:paraId="6278C17B"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评分方式</w:t>
            </w:r>
          </w:p>
        </w:tc>
        <w:tc>
          <w:tcPr>
            <w:tcW w:w="3792" w:type="dxa"/>
            <w:gridSpan w:val="2"/>
            <w:tcBorders>
              <w:top w:val="single" w:sz="4" w:space="0" w:color="auto"/>
              <w:left w:val="single" w:sz="4" w:space="0" w:color="auto"/>
              <w:bottom w:val="single" w:sz="4" w:space="0" w:color="auto"/>
              <w:right w:val="single" w:sz="4" w:space="0" w:color="auto"/>
            </w:tcBorders>
            <w:vAlign w:val="center"/>
          </w:tcPr>
          <w:p w14:paraId="4DA37196" w14:textId="77777777" w:rsidR="004B2ABF" w:rsidRPr="004B2ABF" w:rsidRDefault="004B2ABF" w:rsidP="000D1211">
            <w:pPr>
              <w:adjustRightInd w:val="0"/>
              <w:snapToGrid w:val="0"/>
              <w:jc w:val="center"/>
              <w:rPr>
                <w:rFonts w:ascii="Times New Roman" w:eastAsia="宋体" w:hAnsi="Times New Roman" w:cs="Times New Roman"/>
                <w:szCs w:val="21"/>
              </w:rPr>
            </w:pPr>
            <w:r w:rsidRPr="004B2ABF">
              <w:rPr>
                <w:rFonts w:ascii="Times New Roman" w:eastAsia="宋体" w:hAnsi="Times New Roman" w:cs="Times New Roman"/>
                <w:szCs w:val="21"/>
              </w:rPr>
              <w:t>评分准则</w:t>
            </w:r>
          </w:p>
        </w:tc>
      </w:tr>
      <w:tr w:rsidR="004B2ABF" w:rsidRPr="004B2ABF" w14:paraId="65BF9D30" w14:textId="77777777" w:rsidTr="00AF2DCF">
        <w:trPr>
          <w:trHeight w:val="78"/>
        </w:trPr>
        <w:tc>
          <w:tcPr>
            <w:tcW w:w="827" w:type="dxa"/>
            <w:vMerge/>
            <w:tcBorders>
              <w:left w:val="single" w:sz="4" w:space="0" w:color="auto"/>
              <w:right w:val="single" w:sz="4" w:space="0" w:color="auto"/>
            </w:tcBorders>
          </w:tcPr>
          <w:p w14:paraId="2455C97C" w14:textId="77777777" w:rsidR="004B2ABF" w:rsidRPr="004B2ABF" w:rsidRDefault="004B2ABF" w:rsidP="004B2ABF">
            <w:pPr>
              <w:jc w:val="center"/>
              <w:rPr>
                <w:rFonts w:ascii="Times New Roman" w:eastAsia="宋体" w:hAnsi="Times New Roman" w:cs="Times New Roman"/>
                <w:szCs w:val="21"/>
              </w:rPr>
            </w:pPr>
          </w:p>
        </w:tc>
        <w:tc>
          <w:tcPr>
            <w:tcW w:w="699" w:type="dxa"/>
            <w:gridSpan w:val="2"/>
            <w:tcBorders>
              <w:top w:val="single" w:sz="4" w:space="0" w:color="auto"/>
              <w:left w:val="single" w:sz="4" w:space="0" w:color="auto"/>
              <w:bottom w:val="single" w:sz="4" w:space="0" w:color="auto"/>
              <w:right w:val="single" w:sz="4" w:space="0" w:color="auto"/>
            </w:tcBorders>
          </w:tcPr>
          <w:p w14:paraId="0A1F57DE"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1</w:t>
            </w:r>
          </w:p>
        </w:tc>
        <w:tc>
          <w:tcPr>
            <w:tcW w:w="1730" w:type="dxa"/>
            <w:tcBorders>
              <w:top w:val="single" w:sz="4" w:space="0" w:color="auto"/>
              <w:left w:val="single" w:sz="4" w:space="0" w:color="auto"/>
              <w:bottom w:val="single" w:sz="4" w:space="0" w:color="auto"/>
              <w:right w:val="single" w:sz="4" w:space="0" w:color="auto"/>
            </w:tcBorders>
          </w:tcPr>
          <w:p w14:paraId="6F7A8D81"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诚信评价</w:t>
            </w:r>
          </w:p>
        </w:tc>
        <w:tc>
          <w:tcPr>
            <w:tcW w:w="913" w:type="dxa"/>
            <w:tcBorders>
              <w:top w:val="single" w:sz="4" w:space="0" w:color="auto"/>
              <w:left w:val="single" w:sz="4" w:space="0" w:color="auto"/>
              <w:bottom w:val="single" w:sz="4" w:space="0" w:color="auto"/>
              <w:right w:val="single" w:sz="4" w:space="0" w:color="auto"/>
            </w:tcBorders>
          </w:tcPr>
          <w:p w14:paraId="4B936DFF"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5</w:t>
            </w:r>
          </w:p>
        </w:tc>
        <w:tc>
          <w:tcPr>
            <w:tcW w:w="1106" w:type="dxa"/>
            <w:tcBorders>
              <w:top w:val="single" w:sz="4" w:space="0" w:color="auto"/>
              <w:left w:val="single" w:sz="4" w:space="0" w:color="auto"/>
              <w:bottom w:val="single" w:sz="4" w:space="0" w:color="auto"/>
              <w:right w:val="single" w:sz="4" w:space="0" w:color="auto"/>
            </w:tcBorders>
          </w:tcPr>
          <w:p w14:paraId="71EFAB45"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128A7BE4"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根据《深圳市财政委员会关于加强招投标评审环节诚信管理的通知》（深财购</w:t>
            </w:r>
            <w:r w:rsidRPr="004B2ABF">
              <w:rPr>
                <w:rFonts w:ascii="Times New Roman" w:eastAsia="宋体" w:hAnsi="Times New Roman" w:cs="Times New Roman"/>
                <w:szCs w:val="21"/>
              </w:rPr>
              <w:t>[2013]27</w:t>
            </w:r>
            <w:r w:rsidRPr="004B2ABF">
              <w:rPr>
                <w:rFonts w:ascii="Times New Roman" w:eastAsia="宋体" w:hAnsi="Times New Roman" w:cs="Times New Roman"/>
                <w:szCs w:val="21"/>
              </w:rPr>
              <w:t>号）的要求，投标人在参与政府采购活动中存在诚信相关问题的，本项不得分，未出现相关诚信问题的得满分。以深圳市政府采购中心供应商库中的处罚记录为准。投标人无需提供任何证明材料，由招投标管理中心工作人员</w:t>
            </w:r>
            <w:r w:rsidRPr="004B2ABF">
              <w:rPr>
                <w:rFonts w:ascii="Times New Roman" w:eastAsia="宋体" w:hAnsi="Times New Roman" w:cs="Times New Roman"/>
                <w:szCs w:val="21"/>
              </w:rPr>
              <w:lastRenderedPageBreak/>
              <w:t>向评委会提供相关信息。</w:t>
            </w:r>
          </w:p>
        </w:tc>
      </w:tr>
      <w:tr w:rsidR="004B2ABF" w:rsidRPr="004B2ABF" w14:paraId="11C138C1" w14:textId="77777777" w:rsidTr="00AF2DCF">
        <w:trPr>
          <w:trHeight w:val="78"/>
        </w:trPr>
        <w:tc>
          <w:tcPr>
            <w:tcW w:w="827" w:type="dxa"/>
            <w:vMerge/>
            <w:tcBorders>
              <w:left w:val="single" w:sz="4" w:space="0" w:color="auto"/>
              <w:bottom w:val="single" w:sz="4" w:space="0" w:color="auto"/>
              <w:right w:val="single" w:sz="4" w:space="0" w:color="auto"/>
            </w:tcBorders>
          </w:tcPr>
          <w:p w14:paraId="02FE1F98" w14:textId="77777777" w:rsidR="004B2ABF" w:rsidRPr="004B2ABF" w:rsidRDefault="004B2ABF" w:rsidP="004B2ABF">
            <w:pPr>
              <w:jc w:val="center"/>
              <w:rPr>
                <w:rFonts w:ascii="Times New Roman" w:eastAsia="宋体" w:hAnsi="Times New Roman" w:cs="Times New Roman"/>
                <w:szCs w:val="21"/>
              </w:rPr>
            </w:pPr>
          </w:p>
        </w:tc>
        <w:tc>
          <w:tcPr>
            <w:tcW w:w="699" w:type="dxa"/>
            <w:gridSpan w:val="2"/>
            <w:tcBorders>
              <w:top w:val="single" w:sz="4" w:space="0" w:color="auto"/>
              <w:left w:val="single" w:sz="4" w:space="0" w:color="auto"/>
              <w:bottom w:val="single" w:sz="4" w:space="0" w:color="auto"/>
              <w:right w:val="single" w:sz="4" w:space="0" w:color="auto"/>
            </w:tcBorders>
          </w:tcPr>
          <w:p w14:paraId="6A0EC5EF"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2</w:t>
            </w:r>
          </w:p>
        </w:tc>
        <w:tc>
          <w:tcPr>
            <w:tcW w:w="1730" w:type="dxa"/>
            <w:tcBorders>
              <w:top w:val="single" w:sz="4" w:space="0" w:color="auto"/>
              <w:left w:val="single" w:sz="4" w:space="0" w:color="auto"/>
              <w:bottom w:val="single" w:sz="4" w:space="0" w:color="auto"/>
              <w:right w:val="single" w:sz="4" w:space="0" w:color="auto"/>
            </w:tcBorders>
          </w:tcPr>
          <w:p w14:paraId="53CC591D"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履约评价情况</w:t>
            </w:r>
          </w:p>
        </w:tc>
        <w:tc>
          <w:tcPr>
            <w:tcW w:w="913" w:type="dxa"/>
            <w:tcBorders>
              <w:top w:val="single" w:sz="4" w:space="0" w:color="auto"/>
              <w:left w:val="single" w:sz="4" w:space="0" w:color="auto"/>
              <w:bottom w:val="single" w:sz="4" w:space="0" w:color="auto"/>
              <w:right w:val="single" w:sz="4" w:space="0" w:color="auto"/>
            </w:tcBorders>
          </w:tcPr>
          <w:p w14:paraId="61837E9B"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5</w:t>
            </w:r>
          </w:p>
        </w:tc>
        <w:tc>
          <w:tcPr>
            <w:tcW w:w="1106" w:type="dxa"/>
            <w:tcBorders>
              <w:top w:val="single" w:sz="4" w:space="0" w:color="auto"/>
              <w:left w:val="single" w:sz="4" w:space="0" w:color="auto"/>
              <w:bottom w:val="single" w:sz="4" w:space="0" w:color="auto"/>
              <w:right w:val="single" w:sz="4" w:space="0" w:color="auto"/>
            </w:tcBorders>
          </w:tcPr>
          <w:p w14:paraId="0C9CEEAE" w14:textId="77777777" w:rsidR="004B2ABF" w:rsidRPr="004B2ABF" w:rsidRDefault="004B2ABF" w:rsidP="004B2ABF">
            <w:pPr>
              <w:jc w:val="center"/>
              <w:rPr>
                <w:rFonts w:ascii="Times New Roman" w:eastAsia="宋体" w:hAnsi="Times New Roman" w:cs="Times New Roman"/>
                <w:szCs w:val="21"/>
              </w:rPr>
            </w:pPr>
            <w:r w:rsidRPr="004B2ABF">
              <w:rPr>
                <w:rFonts w:ascii="Times New Roman" w:eastAsia="宋体" w:hAnsi="Times New Roman" w:cs="Times New Roman"/>
                <w:szCs w:val="21"/>
              </w:rPr>
              <w:t>专家打分</w:t>
            </w:r>
          </w:p>
        </w:tc>
        <w:tc>
          <w:tcPr>
            <w:tcW w:w="3792" w:type="dxa"/>
            <w:gridSpan w:val="2"/>
            <w:tcBorders>
              <w:top w:val="single" w:sz="4" w:space="0" w:color="auto"/>
              <w:left w:val="single" w:sz="4" w:space="0" w:color="auto"/>
              <w:bottom w:val="single" w:sz="4" w:space="0" w:color="auto"/>
              <w:right w:val="single" w:sz="4" w:space="0" w:color="auto"/>
            </w:tcBorders>
          </w:tcPr>
          <w:p w14:paraId="7B7D520A" w14:textId="77777777" w:rsidR="004B2ABF" w:rsidRPr="004B2ABF" w:rsidRDefault="004B2ABF" w:rsidP="004B2ABF">
            <w:pPr>
              <w:jc w:val="left"/>
              <w:rPr>
                <w:rFonts w:ascii="Times New Roman" w:eastAsia="宋体" w:hAnsi="Times New Roman" w:cs="Times New Roman"/>
                <w:szCs w:val="21"/>
              </w:rPr>
            </w:pPr>
            <w:r w:rsidRPr="004B2ABF">
              <w:rPr>
                <w:rFonts w:ascii="Times New Roman" w:eastAsia="宋体" w:hAnsi="Times New Roman" w:cs="Times New Roman"/>
                <w:szCs w:val="21"/>
              </w:rPr>
              <w:t>根据深圳市政府采购中心项目履约情况现场抽检结果，投标截止日前一年内（以深圳市政府采购中心网站《关于给予供应商履约评价差的函》的落款日期为准），供应商履约评价出现评价为</w:t>
            </w:r>
            <w:r w:rsidRPr="004B2ABF">
              <w:rPr>
                <w:rFonts w:ascii="Times New Roman" w:eastAsia="宋体" w:hAnsi="Times New Roman" w:cs="Times New Roman"/>
                <w:szCs w:val="21"/>
              </w:rPr>
              <w:t>“</w:t>
            </w:r>
            <w:r w:rsidRPr="004B2ABF">
              <w:rPr>
                <w:rFonts w:ascii="Times New Roman" w:eastAsia="宋体" w:hAnsi="Times New Roman" w:cs="Times New Roman"/>
                <w:szCs w:val="21"/>
              </w:rPr>
              <w:t>差</w:t>
            </w:r>
            <w:r w:rsidRPr="004B2ABF">
              <w:rPr>
                <w:rFonts w:ascii="Times New Roman" w:eastAsia="宋体" w:hAnsi="Times New Roman" w:cs="Times New Roman"/>
                <w:szCs w:val="21"/>
              </w:rPr>
              <w:t>”</w:t>
            </w:r>
            <w:r w:rsidRPr="004B2ABF">
              <w:rPr>
                <w:rFonts w:ascii="Times New Roman" w:eastAsia="宋体" w:hAnsi="Times New Roman" w:cs="Times New Roman"/>
                <w:szCs w:val="21"/>
              </w:rPr>
              <w:t>的，本项不得分。未评价为</w:t>
            </w:r>
            <w:r w:rsidRPr="004B2ABF">
              <w:rPr>
                <w:rFonts w:ascii="Times New Roman" w:eastAsia="宋体" w:hAnsi="Times New Roman" w:cs="Times New Roman"/>
                <w:szCs w:val="21"/>
              </w:rPr>
              <w:t>“</w:t>
            </w:r>
            <w:r w:rsidRPr="004B2ABF">
              <w:rPr>
                <w:rFonts w:ascii="Times New Roman" w:eastAsia="宋体" w:hAnsi="Times New Roman" w:cs="Times New Roman"/>
                <w:szCs w:val="21"/>
              </w:rPr>
              <w:t>差</w:t>
            </w:r>
            <w:r w:rsidRPr="004B2ABF">
              <w:rPr>
                <w:rFonts w:ascii="Times New Roman" w:eastAsia="宋体" w:hAnsi="Times New Roman" w:cs="Times New Roman"/>
                <w:szCs w:val="21"/>
              </w:rPr>
              <w:t>”</w:t>
            </w:r>
            <w:r w:rsidRPr="004B2ABF">
              <w:rPr>
                <w:rFonts w:ascii="Times New Roman" w:eastAsia="宋体" w:hAnsi="Times New Roman" w:cs="Times New Roman"/>
                <w:szCs w:val="21"/>
              </w:rPr>
              <w:t>的，得满分。投标人无需提供任何证明材料，由招投标管理中心工作人员向评委会提供相关信息。</w:t>
            </w:r>
          </w:p>
        </w:tc>
      </w:tr>
    </w:tbl>
    <w:p w14:paraId="01CA3DD7" w14:textId="77777777" w:rsidR="004B2ABF" w:rsidRDefault="004B2ABF" w:rsidP="00944CA4">
      <w:pPr>
        <w:jc w:val="left"/>
        <w:rPr>
          <w:rFonts w:ascii="宋体" w:eastAsia="宋体" w:hAnsi="宋体" w:cs="Times New Roman"/>
          <w:b/>
        </w:rPr>
      </w:pPr>
    </w:p>
    <w:p w14:paraId="5180F831" w14:textId="5087B8D2"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7A362E16" w:rsidR="00AB03A9" w:rsidRPr="003B18A1" w:rsidRDefault="00AB03A9" w:rsidP="00465ECC">
      <w:pPr>
        <w:ind w:firstLineChars="200" w:firstLine="420"/>
        <w:jc w:val="left"/>
        <w:rPr>
          <w:rFonts w:ascii="Times New Roman" w:eastAsia="宋体" w:hAnsi="Times New Roman" w:cs="Times New Roman"/>
          <w:kern w:val="0"/>
          <w:szCs w:val="21"/>
        </w:rPr>
      </w:pPr>
      <w:bookmarkStart w:id="17" w:name="OLE_LINK6"/>
      <w:bookmarkStart w:id="18"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341BC3">
        <w:rPr>
          <w:rFonts w:ascii="Times New Roman" w:eastAsia="宋体" w:hAnsi="Times New Roman" w:cs="Times New Roman"/>
          <w:kern w:val="0"/>
          <w:szCs w:val="21"/>
          <w:u w:val="single"/>
        </w:rPr>
        <w:t>公务用车平台租车服务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175F3B6E"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341BC3">
        <w:rPr>
          <w:rFonts w:ascii="Times New Roman" w:eastAsia="宋体" w:hAnsi="Times New Roman" w:cs="Times New Roman"/>
          <w:color w:val="FF0000"/>
          <w:szCs w:val="24"/>
        </w:rPr>
        <w:t>SZUCG20200465FW</w:t>
      </w:r>
    </w:p>
    <w:p w14:paraId="425F0714" w14:textId="22A28016"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341BC3">
        <w:rPr>
          <w:rFonts w:ascii="Times New Roman" w:eastAsia="宋体" w:hAnsi="Times New Roman" w:cs="Times New Roman"/>
          <w:color w:val="FF0000"/>
          <w:kern w:val="0"/>
          <w:szCs w:val="21"/>
          <w:u w:val="single"/>
        </w:rPr>
        <w:t>公务用车平台租车服务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4CAC6A90"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Pr="00024298">
        <w:rPr>
          <w:rFonts w:ascii="Times New Roman" w:hAnsi="Times New Roman"/>
          <w:kern w:val="0"/>
          <w:szCs w:val="21"/>
          <w:highlight w:val="yellow"/>
        </w:rPr>
        <w:t>0</w:t>
      </w:r>
      <w:r w:rsidR="0029623A">
        <w:rPr>
          <w:rFonts w:ascii="Times New Roman" w:hAnsi="Times New Roman"/>
          <w:kern w:val="0"/>
          <w:szCs w:val="21"/>
          <w:highlight w:val="yellow"/>
        </w:rPr>
        <w:t>9</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69459A4A" w14:textId="683C18AC" w:rsidR="004A328A" w:rsidRDefault="004A328A" w:rsidP="00465ECC">
      <w:pPr>
        <w:pStyle w:val="aff1"/>
        <w:numPr>
          <w:ilvl w:val="1"/>
          <w:numId w:val="3"/>
        </w:numPr>
        <w:ind w:firstLineChars="0"/>
        <w:jc w:val="left"/>
        <w:rPr>
          <w:rFonts w:ascii="Times New Roman" w:hAnsi="Times New Roman"/>
          <w:kern w:val="0"/>
          <w:szCs w:val="21"/>
        </w:rPr>
      </w:pPr>
      <w:r w:rsidRPr="004A328A">
        <w:rPr>
          <w:rFonts w:ascii="Times New Roman" w:hAnsi="Times New Roman" w:hint="eastAsia"/>
          <w:kern w:val="0"/>
          <w:szCs w:val="21"/>
        </w:rPr>
        <w:t>具有国家核发的</w:t>
      </w:r>
      <w:r>
        <w:rPr>
          <w:rFonts w:ascii="Times New Roman" w:hAnsi="Times New Roman" w:hint="eastAsia"/>
          <w:kern w:val="0"/>
          <w:szCs w:val="21"/>
        </w:rPr>
        <w:t>有效期内的</w:t>
      </w:r>
      <w:r w:rsidRPr="004A328A">
        <w:rPr>
          <w:rFonts w:ascii="Times New Roman" w:hAnsi="Times New Roman" w:hint="eastAsia"/>
          <w:kern w:val="0"/>
          <w:szCs w:val="21"/>
        </w:rPr>
        <w:t>《网络预约出租汽车经营许可证》。</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7"/>
    <w:bookmarkEnd w:id="18"/>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w:t>
      </w:r>
      <w:r w:rsidRPr="00C74EE1">
        <w:rPr>
          <w:rFonts w:ascii="Times New Roman" w:hAnsi="Times New Roman"/>
          <w:b/>
          <w:color w:val="FF0000"/>
          <w:kern w:val="0"/>
          <w:szCs w:val="21"/>
        </w:rPr>
        <w:lastRenderedPageBreak/>
        <w:t>公告页中下载。</w:t>
      </w:r>
      <w:r w:rsidRPr="000763B3">
        <w:rPr>
          <w:rFonts w:ascii="Times New Roman" w:hAnsi="Times New Roman" w:hint="eastAsia"/>
          <w:b/>
          <w:color w:val="FF0000"/>
          <w:kern w:val="0"/>
          <w:szCs w:val="21"/>
        </w:rPr>
        <w:t>招标文件售后不退。</w:t>
      </w:r>
    </w:p>
    <w:p w14:paraId="39F15A22" w14:textId="39354050"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Pr>
          <w:rFonts w:ascii="Times New Roman" w:hAnsi="Times New Roman"/>
          <w:kern w:val="0"/>
          <w:szCs w:val="21"/>
        </w:rPr>
        <w:t>0</w:t>
      </w:r>
      <w:r w:rsidR="0041638E">
        <w:rPr>
          <w:rFonts w:ascii="Times New Roman" w:hAnsi="Times New Roman"/>
          <w:kern w:val="0"/>
          <w:szCs w:val="21"/>
        </w:rPr>
        <w:t>9</w:t>
      </w:r>
      <w:r w:rsidRPr="00C74EE1">
        <w:rPr>
          <w:rFonts w:ascii="Times New Roman" w:hAnsi="Times New Roman"/>
          <w:kern w:val="0"/>
          <w:szCs w:val="21"/>
        </w:rPr>
        <w:t>月</w:t>
      </w:r>
      <w:r w:rsidR="0041638E">
        <w:rPr>
          <w:rFonts w:ascii="Times New Roman" w:hAnsi="Times New Roman"/>
          <w:kern w:val="0"/>
          <w:szCs w:val="21"/>
        </w:rPr>
        <w:t>18</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sidR="0041638E">
        <w:rPr>
          <w:rFonts w:ascii="Times New Roman" w:hAnsi="Times New Roman"/>
          <w:kern w:val="0"/>
          <w:szCs w:val="21"/>
        </w:rPr>
        <w:t>10</w:t>
      </w:r>
      <w:r w:rsidRPr="00C74EE1">
        <w:rPr>
          <w:rFonts w:ascii="Times New Roman" w:hAnsi="Times New Roman"/>
          <w:kern w:val="0"/>
          <w:szCs w:val="21"/>
        </w:rPr>
        <w:t>月</w:t>
      </w:r>
      <w:r w:rsidR="0041638E">
        <w:rPr>
          <w:rFonts w:ascii="Times New Roman" w:hAnsi="Times New Roman"/>
          <w:kern w:val="0"/>
          <w:szCs w:val="21"/>
        </w:rPr>
        <w:t>23</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9"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41A02CC8"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3D6904">
        <w:rPr>
          <w:rFonts w:ascii="Times New Roman" w:hAnsi="Times New Roman"/>
          <w:kern w:val="0"/>
          <w:szCs w:val="21"/>
        </w:rPr>
        <w:t>2020</w:t>
      </w:r>
      <w:r w:rsidRPr="003D6904">
        <w:rPr>
          <w:rFonts w:ascii="Times New Roman" w:hAnsi="Times New Roman"/>
          <w:kern w:val="0"/>
          <w:szCs w:val="21"/>
        </w:rPr>
        <w:t>年</w:t>
      </w:r>
      <w:r w:rsidR="0041638E">
        <w:rPr>
          <w:rFonts w:ascii="Times New Roman" w:hAnsi="Times New Roman"/>
          <w:kern w:val="0"/>
          <w:szCs w:val="21"/>
        </w:rPr>
        <w:t>09</w:t>
      </w:r>
      <w:r w:rsidRPr="003D6904">
        <w:rPr>
          <w:rFonts w:ascii="Times New Roman" w:hAnsi="Times New Roman"/>
          <w:kern w:val="0"/>
          <w:szCs w:val="21"/>
        </w:rPr>
        <w:t>月</w:t>
      </w:r>
      <w:r w:rsidR="0041638E">
        <w:rPr>
          <w:rFonts w:ascii="Times New Roman" w:hAnsi="Times New Roman"/>
          <w:kern w:val="0"/>
          <w:szCs w:val="21"/>
        </w:rPr>
        <w:t>25</w:t>
      </w:r>
      <w:r w:rsidRPr="003D6904">
        <w:rPr>
          <w:rFonts w:ascii="Times New Roman" w:hAnsi="Times New Roman"/>
          <w:kern w:val="0"/>
          <w:szCs w:val="21"/>
        </w:rPr>
        <w:t>日</w:t>
      </w:r>
      <w:r w:rsidRPr="003D6904">
        <w:rPr>
          <w:rFonts w:ascii="Times New Roman" w:hAnsi="Times New Roman"/>
          <w:kern w:val="0"/>
          <w:szCs w:val="21"/>
        </w:rPr>
        <w:t>16:</w:t>
      </w:r>
      <w:proofErr w:type="gramStart"/>
      <w:r w:rsidRPr="003D6904">
        <w:rPr>
          <w:rFonts w:ascii="Times New Roman" w:hAnsi="Times New Roman"/>
          <w:kern w:val="0"/>
          <w:szCs w:val="21"/>
        </w:rPr>
        <w:t>0</w:t>
      </w:r>
      <w:r w:rsidRPr="00C74EE1">
        <w:rPr>
          <w:rFonts w:ascii="Times New Roman" w:hAnsi="Times New Roman"/>
          <w:kern w:val="0"/>
          <w:szCs w:val="21"/>
        </w:rPr>
        <w:t>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3D6904">
        <w:rPr>
          <w:rFonts w:ascii="Times New Roman" w:hAnsi="Times New Roman"/>
          <w:kern w:val="0"/>
          <w:szCs w:val="21"/>
        </w:rPr>
        <w:t>2020</w:t>
      </w:r>
      <w:r w:rsidRPr="003D6904">
        <w:rPr>
          <w:rFonts w:ascii="Times New Roman" w:hAnsi="Times New Roman"/>
          <w:kern w:val="0"/>
          <w:szCs w:val="21"/>
        </w:rPr>
        <w:t>年</w:t>
      </w:r>
      <w:r w:rsidR="0041638E">
        <w:rPr>
          <w:rFonts w:ascii="Times New Roman" w:hAnsi="Times New Roman"/>
          <w:kern w:val="0"/>
          <w:szCs w:val="21"/>
        </w:rPr>
        <w:t>09</w:t>
      </w:r>
      <w:r w:rsidRPr="003D6904">
        <w:rPr>
          <w:rFonts w:ascii="Times New Roman" w:hAnsi="Times New Roman"/>
          <w:kern w:val="0"/>
          <w:szCs w:val="21"/>
        </w:rPr>
        <w:t>月</w:t>
      </w:r>
      <w:r w:rsidR="0041638E">
        <w:rPr>
          <w:rFonts w:ascii="Times New Roman" w:hAnsi="Times New Roman"/>
          <w:kern w:val="0"/>
          <w:szCs w:val="21"/>
        </w:rPr>
        <w:t>29</w:t>
      </w:r>
      <w:r w:rsidRPr="003D6904">
        <w:rPr>
          <w:rFonts w:ascii="Times New Roman" w:hAnsi="Times New Roman"/>
          <w:kern w:val="0"/>
          <w:szCs w:val="21"/>
        </w:rPr>
        <w:t>日</w:t>
      </w:r>
      <w:r w:rsidRPr="003D6904">
        <w:rPr>
          <w:rFonts w:ascii="Times New Roman" w:hAnsi="Times New Roman"/>
          <w:kern w:val="0"/>
          <w:szCs w:val="21"/>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38488FA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sidR="0041638E">
        <w:rPr>
          <w:rFonts w:ascii="Times New Roman" w:hAnsi="Times New Roman"/>
          <w:b/>
          <w:color w:val="FF0000"/>
          <w:kern w:val="0"/>
          <w:szCs w:val="21"/>
        </w:rPr>
        <w:t>10</w:t>
      </w:r>
      <w:r w:rsidRPr="00C74EE1">
        <w:rPr>
          <w:rFonts w:ascii="Times New Roman" w:hAnsi="Times New Roman"/>
          <w:b/>
          <w:color w:val="FF0000"/>
          <w:kern w:val="0"/>
          <w:szCs w:val="21"/>
        </w:rPr>
        <w:t>月</w:t>
      </w:r>
      <w:r w:rsidR="0041638E">
        <w:rPr>
          <w:rFonts w:ascii="Times New Roman" w:hAnsi="Times New Roman"/>
          <w:b/>
          <w:color w:val="FF0000"/>
          <w:kern w:val="0"/>
          <w:szCs w:val="21"/>
        </w:rPr>
        <w:t>26</w:t>
      </w:r>
      <w:r w:rsidRPr="00C74EE1">
        <w:rPr>
          <w:rFonts w:ascii="Times New Roman" w:hAnsi="Times New Roman"/>
          <w:b/>
          <w:color w:val="FF0000"/>
          <w:kern w:val="0"/>
          <w:szCs w:val="21"/>
        </w:rPr>
        <w:t>日（星期</w:t>
      </w:r>
      <w:r w:rsidR="0041638E">
        <w:rPr>
          <w:rFonts w:ascii="Times New Roman" w:hAnsi="Times New Roman" w:hint="eastAsia"/>
          <w:b/>
          <w:color w:val="FF0000"/>
          <w:kern w:val="0"/>
          <w:szCs w:val="21"/>
        </w:rPr>
        <w:t>一</w:t>
      </w:r>
      <w:r w:rsidRPr="00C74EE1">
        <w:rPr>
          <w:rFonts w:ascii="Times New Roman" w:hAnsi="Times New Roman"/>
          <w:b/>
          <w:color w:val="FF0000"/>
          <w:kern w:val="0"/>
          <w:szCs w:val="21"/>
        </w:rPr>
        <w:t>）下午</w:t>
      </w:r>
      <w:r w:rsidRPr="00C74EE1">
        <w:rPr>
          <w:rFonts w:ascii="Times New Roman" w:hAnsi="Times New Roman"/>
          <w:b/>
          <w:color w:val="FF0000"/>
          <w:kern w:val="0"/>
          <w:szCs w:val="21"/>
        </w:rPr>
        <w:t>1</w:t>
      </w:r>
      <w:r w:rsidR="0041638E">
        <w:rPr>
          <w:rFonts w:ascii="Times New Roman" w:hAnsi="Times New Roman"/>
          <w:b/>
          <w:color w:val="FF0000"/>
          <w:kern w:val="0"/>
          <w:szCs w:val="21"/>
        </w:rPr>
        <w:t>4</w:t>
      </w:r>
      <w:r w:rsidRPr="00C74EE1">
        <w:rPr>
          <w:rFonts w:ascii="Times New Roman" w:hAnsi="Times New Roman"/>
          <w:b/>
          <w:color w:val="FF0000"/>
          <w:kern w:val="0"/>
          <w:szCs w:val="21"/>
        </w:rPr>
        <w:t>:</w:t>
      </w:r>
      <w:r w:rsidR="0041638E">
        <w:rPr>
          <w:rFonts w:ascii="Times New Roman" w:hAnsi="Times New Roman"/>
          <w:b/>
          <w:color w:val="FF0000"/>
          <w:kern w:val="0"/>
          <w:szCs w:val="21"/>
        </w:rPr>
        <w:t>3</w:t>
      </w:r>
      <w:r w:rsidRPr="00C74EE1">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2CDC7A90"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sidR="0041638E" w:rsidRPr="0041638E">
        <w:rPr>
          <w:rFonts w:ascii="Times New Roman" w:hAnsi="Times New Roman"/>
          <w:color w:val="FF0000"/>
          <w:kern w:val="0"/>
          <w:szCs w:val="21"/>
        </w:rPr>
        <w:t>10</w:t>
      </w:r>
      <w:r w:rsidR="0041638E" w:rsidRPr="0041638E">
        <w:rPr>
          <w:rFonts w:ascii="Times New Roman" w:hAnsi="Times New Roman"/>
          <w:color w:val="FF0000"/>
          <w:kern w:val="0"/>
          <w:szCs w:val="21"/>
        </w:rPr>
        <w:t>月</w:t>
      </w:r>
      <w:r w:rsidR="0041638E" w:rsidRPr="0041638E">
        <w:rPr>
          <w:rFonts w:ascii="Times New Roman" w:hAnsi="Times New Roman"/>
          <w:color w:val="FF0000"/>
          <w:kern w:val="0"/>
          <w:szCs w:val="21"/>
        </w:rPr>
        <w:t>26</w:t>
      </w:r>
      <w:r w:rsidR="0041638E" w:rsidRPr="0041638E">
        <w:rPr>
          <w:rFonts w:ascii="Times New Roman" w:hAnsi="Times New Roman"/>
          <w:color w:val="FF0000"/>
          <w:kern w:val="0"/>
          <w:szCs w:val="21"/>
        </w:rPr>
        <w:t>日</w:t>
      </w:r>
      <w:r w:rsidR="0041638E">
        <w:rPr>
          <w:rFonts w:ascii="Times New Roman" w:hAnsi="Times New Roman"/>
          <w:color w:val="FF0000"/>
          <w:kern w:val="0"/>
          <w:szCs w:val="21"/>
        </w:rPr>
        <w:t>14</w:t>
      </w:r>
      <w:r w:rsidRPr="00C74EE1">
        <w:rPr>
          <w:rFonts w:ascii="Times New Roman" w:hAnsi="Times New Roman"/>
          <w:color w:val="FF0000"/>
          <w:kern w:val="0"/>
          <w:szCs w:val="21"/>
        </w:rPr>
        <w:t>:30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10"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3A513E38"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41638E">
        <w:rPr>
          <w:rFonts w:ascii="Times New Roman" w:eastAsia="宋体" w:hAnsi="Times New Roman" w:cs="Times New Roman"/>
          <w:kern w:val="0"/>
          <w:szCs w:val="21"/>
        </w:rPr>
        <w:t>09</w:t>
      </w:r>
      <w:r w:rsidRPr="003D6904">
        <w:rPr>
          <w:rFonts w:ascii="Times New Roman" w:eastAsia="宋体" w:hAnsi="Times New Roman" w:cs="Times New Roman"/>
          <w:kern w:val="0"/>
          <w:szCs w:val="21"/>
        </w:rPr>
        <w:t>月</w:t>
      </w:r>
      <w:r w:rsidR="0041638E">
        <w:rPr>
          <w:rFonts w:ascii="Times New Roman" w:eastAsia="宋体" w:hAnsi="Times New Roman" w:cs="Times New Roman"/>
          <w:kern w:val="0"/>
          <w:szCs w:val="21"/>
        </w:rPr>
        <w:t>18</w:t>
      </w:r>
      <w:bookmarkStart w:id="19" w:name="_GoBack"/>
      <w:bookmarkEnd w:id="19"/>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54E5CB53" w:rsidR="00AB03A9" w:rsidRPr="002C6C9F" w:rsidRDefault="000D1211" w:rsidP="0025458F">
            <w:pPr>
              <w:rPr>
                <w:rFonts w:ascii="Times New Roman" w:eastAsia="宋体" w:hAnsi="Times New Roman" w:cs="Times New Roman"/>
                <w:szCs w:val="24"/>
              </w:rPr>
            </w:pPr>
            <w:r w:rsidRPr="000D1211">
              <w:rPr>
                <w:rFonts w:ascii="Times New Roman" w:eastAsia="宋体" w:hAnsi="Times New Roman" w:cs="Times New Roman" w:hint="eastAsia"/>
                <w:color w:val="FF0000"/>
                <w:szCs w:val="24"/>
              </w:rPr>
              <w:t>本项目支付上限为</w:t>
            </w:r>
            <w:r w:rsidR="004B2ABF" w:rsidRPr="004B2ABF">
              <w:rPr>
                <w:rFonts w:ascii="Times New Roman" w:eastAsia="宋体" w:hAnsi="Times New Roman" w:cs="Times New Roman"/>
                <w:color w:val="FF0000"/>
                <w:szCs w:val="24"/>
              </w:rPr>
              <w:t>600,000.000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50016CF8" w:rsidR="00AB03A9" w:rsidRPr="002C6C9F" w:rsidRDefault="00034F78" w:rsidP="00F3322E">
            <w:pPr>
              <w:rPr>
                <w:rFonts w:ascii="Times New Roman" w:eastAsia="宋体" w:hAnsi="Times New Roman" w:cs="Times New Roman"/>
                <w:szCs w:val="24"/>
              </w:rPr>
            </w:pPr>
            <w:r w:rsidRPr="002C6C9F">
              <w:rPr>
                <w:rFonts w:ascii="Times New Roman" w:eastAsia="宋体" w:hAnsi="Times New Roman" w:cs="Times New Roman"/>
                <w:szCs w:val="24"/>
              </w:rPr>
              <w:t>需要将投标一览表另外再单独密封一份提交。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376EBE8F" w:rsidR="00AB03A9" w:rsidRPr="002C6C9F" w:rsidRDefault="0025458F" w:rsidP="00AB03A9">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2BA3A8DF" w14:textId="1F17D9F5" w:rsidR="00913CF0" w:rsidRDefault="004B2ABF" w:rsidP="00913CF0">
      <w:pPr>
        <w:ind w:firstLineChars="200" w:firstLine="420"/>
        <w:rPr>
          <w:rFonts w:ascii="Times New Roman" w:eastAsia="宋体" w:hAnsi="Times New Roman" w:cs="Times New Roman"/>
          <w:szCs w:val="24"/>
        </w:rPr>
      </w:pPr>
      <w:r w:rsidRPr="004B2ABF">
        <w:rPr>
          <w:rFonts w:ascii="Times New Roman" w:eastAsia="宋体" w:hAnsi="Times New Roman" w:cs="Times New Roman" w:hint="eastAsia"/>
          <w:szCs w:val="24"/>
        </w:rPr>
        <w:t>深圳大学各职能部门、教辅单位等公务出行，采取社会租赁方式，学校财务统一管理</w:t>
      </w:r>
      <w:r w:rsidR="0079397B">
        <w:rPr>
          <w:rFonts w:ascii="Times New Roman" w:eastAsia="宋体" w:hAnsi="Times New Roman" w:cs="Times New Roman" w:hint="eastAsia"/>
          <w:szCs w:val="24"/>
        </w:rPr>
        <w:t>，</w:t>
      </w:r>
      <w:r w:rsidRPr="004B2ABF">
        <w:rPr>
          <w:rFonts w:ascii="Times New Roman" w:eastAsia="宋体" w:hAnsi="Times New Roman" w:cs="Times New Roman"/>
          <w:szCs w:val="24"/>
        </w:rPr>
        <w:t>按月结算支付当月公务出行金额、各相关部门专人管理，做到相关交通费用实报实销，</w:t>
      </w:r>
      <w:r w:rsidR="0079397B">
        <w:rPr>
          <w:rFonts w:ascii="Times New Roman" w:eastAsia="宋体" w:hAnsi="Times New Roman" w:cs="Times New Roman" w:hint="eastAsia"/>
          <w:szCs w:val="24"/>
        </w:rPr>
        <w:t>总计</w:t>
      </w:r>
      <w:r w:rsidRPr="004B2ABF">
        <w:rPr>
          <w:rFonts w:ascii="Times New Roman" w:eastAsia="宋体" w:hAnsi="Times New Roman" w:cs="Times New Roman"/>
          <w:szCs w:val="24"/>
        </w:rPr>
        <w:t>支付金额不超过预算金额。</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53F5148B" w14:textId="1107C13B" w:rsidR="00913CF0" w:rsidRDefault="00913CF0" w:rsidP="00913C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0D1211" w:rsidRPr="000D1211">
        <w:rPr>
          <w:rFonts w:ascii="宋体" w:eastAsia="宋体" w:hAnsi="宋体" w:cs="Times New Roman" w:hint="eastAsia"/>
          <w:b/>
          <w:szCs w:val="21"/>
        </w:rPr>
        <w:t>项目服务内容及要求</w:t>
      </w:r>
    </w:p>
    <w:p w14:paraId="1F695754" w14:textId="77777777" w:rsidR="0013304F" w:rsidRDefault="0013304F" w:rsidP="0013304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lastRenderedPageBreak/>
        <w:t>1</w:t>
      </w:r>
      <w:r>
        <w:rPr>
          <w:rFonts w:ascii="Times New Roman" w:eastAsia="宋体" w:hAnsi="Times New Roman" w:cs="Times New Roman" w:hint="eastAsia"/>
          <w:szCs w:val="24"/>
        </w:rPr>
        <w:t>、</w:t>
      </w:r>
      <w:r>
        <w:rPr>
          <w:rFonts w:ascii="Times New Roman" w:eastAsia="宋体" w:hAnsi="Times New Roman" w:cs="Times New Roman"/>
          <w:szCs w:val="24"/>
        </w:rPr>
        <w:t>满足我校各部门的用车需求，提供合理和有效的方案包括：</w:t>
      </w:r>
    </w:p>
    <w:p w14:paraId="2747F122" w14:textId="23A1EAFC" w:rsidR="0013304F" w:rsidRDefault="0013304F" w:rsidP="0013304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）运营方案</w:t>
      </w:r>
      <w:r>
        <w:rPr>
          <w:rFonts w:ascii="Times New Roman" w:eastAsia="宋体" w:hAnsi="Times New Roman" w:cs="Times New Roman" w:hint="eastAsia"/>
          <w:szCs w:val="24"/>
        </w:rPr>
        <w:t>：</w:t>
      </w:r>
      <w:r>
        <w:rPr>
          <w:rFonts w:ascii="Times New Roman" w:eastAsia="宋体" w:hAnsi="Times New Roman" w:cs="Times New Roman"/>
          <w:szCs w:val="24"/>
        </w:rPr>
        <w:t>繁忙时段</w:t>
      </w:r>
      <w:r>
        <w:rPr>
          <w:rFonts w:ascii="Times New Roman" w:eastAsia="宋体" w:hAnsi="Times New Roman" w:cs="Times New Roman"/>
          <w:szCs w:val="24"/>
        </w:rPr>
        <w:t>(</w:t>
      </w:r>
      <w:r>
        <w:rPr>
          <w:rFonts w:ascii="Times New Roman" w:eastAsia="宋体" w:hAnsi="Times New Roman" w:cs="Times New Roman"/>
          <w:szCs w:val="24"/>
        </w:rPr>
        <w:t>上午</w:t>
      </w:r>
      <w:r>
        <w:rPr>
          <w:rFonts w:ascii="Times New Roman" w:eastAsia="宋体" w:hAnsi="Times New Roman" w:cs="Times New Roman"/>
          <w:szCs w:val="24"/>
        </w:rPr>
        <w:t>7</w:t>
      </w:r>
      <w:r>
        <w:rPr>
          <w:rFonts w:ascii="Times New Roman" w:eastAsia="宋体" w:hAnsi="Times New Roman" w:cs="Times New Roman"/>
          <w:szCs w:val="24"/>
        </w:rPr>
        <w:t>：</w:t>
      </w:r>
      <w:r>
        <w:rPr>
          <w:rFonts w:ascii="Times New Roman" w:eastAsia="宋体" w:hAnsi="Times New Roman" w:cs="Times New Roman"/>
          <w:szCs w:val="24"/>
        </w:rPr>
        <w:t>00-9</w:t>
      </w:r>
      <w:r>
        <w:rPr>
          <w:rFonts w:ascii="Times New Roman" w:eastAsia="宋体" w:hAnsi="Times New Roman" w:cs="Times New Roman"/>
          <w:szCs w:val="24"/>
        </w:rPr>
        <w:t>：</w:t>
      </w:r>
      <w:r>
        <w:rPr>
          <w:rFonts w:ascii="Times New Roman" w:eastAsia="宋体" w:hAnsi="Times New Roman" w:cs="Times New Roman"/>
          <w:szCs w:val="24"/>
        </w:rPr>
        <w:t>00</w:t>
      </w:r>
      <w:r>
        <w:rPr>
          <w:rFonts w:ascii="Times New Roman" w:eastAsia="宋体" w:hAnsi="Times New Roman" w:cs="Times New Roman"/>
          <w:szCs w:val="24"/>
        </w:rPr>
        <w:t>下午</w:t>
      </w:r>
      <w:r>
        <w:rPr>
          <w:rFonts w:ascii="Times New Roman" w:eastAsia="宋体" w:hAnsi="Times New Roman" w:cs="Times New Roman"/>
          <w:szCs w:val="24"/>
        </w:rPr>
        <w:t>17</w:t>
      </w:r>
      <w:r>
        <w:rPr>
          <w:rFonts w:ascii="Times New Roman" w:eastAsia="宋体" w:hAnsi="Times New Roman" w:cs="Times New Roman"/>
          <w:szCs w:val="24"/>
        </w:rPr>
        <w:t>：</w:t>
      </w:r>
      <w:r>
        <w:rPr>
          <w:rFonts w:ascii="Times New Roman" w:eastAsia="宋体" w:hAnsi="Times New Roman" w:cs="Times New Roman"/>
          <w:szCs w:val="24"/>
        </w:rPr>
        <w:t>00-20</w:t>
      </w:r>
      <w:r>
        <w:rPr>
          <w:rFonts w:ascii="Times New Roman" w:eastAsia="宋体" w:hAnsi="Times New Roman" w:cs="Times New Roman"/>
          <w:szCs w:val="24"/>
        </w:rPr>
        <w:t>：</w:t>
      </w:r>
      <w:r>
        <w:rPr>
          <w:rFonts w:ascii="Times New Roman" w:eastAsia="宋体" w:hAnsi="Times New Roman" w:cs="Times New Roman"/>
          <w:szCs w:val="24"/>
        </w:rPr>
        <w:t>00)</w:t>
      </w:r>
      <w:r>
        <w:rPr>
          <w:rFonts w:ascii="Times New Roman" w:eastAsia="宋体" w:hAnsi="Times New Roman" w:cs="Times New Roman" w:hint="eastAsia"/>
          <w:szCs w:val="24"/>
        </w:rPr>
        <w:t>和夜间时段（下午</w:t>
      </w:r>
      <w:r>
        <w:rPr>
          <w:rFonts w:ascii="Times New Roman" w:eastAsia="宋体" w:hAnsi="Times New Roman" w:cs="Times New Roman" w:hint="eastAsia"/>
          <w:szCs w:val="24"/>
        </w:rPr>
        <w:t>23</w:t>
      </w:r>
      <w:r>
        <w:rPr>
          <w:rFonts w:ascii="Times New Roman" w:eastAsia="宋体" w:hAnsi="Times New Roman" w:cs="Times New Roman" w:hint="eastAsia"/>
          <w:szCs w:val="24"/>
        </w:rPr>
        <w:t>：</w:t>
      </w:r>
      <w:r>
        <w:rPr>
          <w:rFonts w:ascii="Times New Roman" w:eastAsia="宋体" w:hAnsi="Times New Roman" w:cs="Times New Roman" w:hint="eastAsia"/>
          <w:szCs w:val="24"/>
        </w:rPr>
        <w:t>00-</w:t>
      </w:r>
      <w:r>
        <w:rPr>
          <w:rFonts w:ascii="Times New Roman" w:eastAsia="宋体" w:hAnsi="Times New Roman" w:cs="Times New Roman" w:hint="eastAsia"/>
          <w:szCs w:val="24"/>
        </w:rPr>
        <w:t>上午</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00</w:t>
      </w:r>
      <w:r>
        <w:rPr>
          <w:rFonts w:ascii="Times New Roman" w:eastAsia="宋体" w:hAnsi="Times New Roman" w:cs="Times New Roman" w:hint="eastAsia"/>
          <w:szCs w:val="24"/>
        </w:rPr>
        <w:t>）</w:t>
      </w:r>
      <w:r>
        <w:rPr>
          <w:rFonts w:ascii="Times New Roman" w:eastAsia="宋体" w:hAnsi="Times New Roman" w:cs="Times New Roman"/>
          <w:szCs w:val="24"/>
        </w:rPr>
        <w:t>我校人员用车时</w:t>
      </w:r>
      <w:r>
        <w:rPr>
          <w:rFonts w:ascii="Times New Roman" w:eastAsia="宋体" w:hAnsi="Times New Roman" w:cs="Times New Roman" w:hint="eastAsia"/>
          <w:szCs w:val="24"/>
        </w:rPr>
        <w:t>响应</w:t>
      </w:r>
      <w:r>
        <w:rPr>
          <w:rFonts w:ascii="Times New Roman" w:eastAsia="宋体" w:hAnsi="Times New Roman" w:cs="Times New Roman"/>
          <w:szCs w:val="24"/>
        </w:rPr>
        <w:t>时间应在</w:t>
      </w:r>
      <w:r>
        <w:rPr>
          <w:rFonts w:ascii="Times New Roman" w:eastAsia="宋体" w:hAnsi="Times New Roman"/>
          <w:szCs w:val="24"/>
        </w:rPr>
        <w:t>时间小于</w:t>
      </w:r>
      <w:r>
        <w:rPr>
          <w:rFonts w:ascii="Times New Roman" w:eastAsia="宋体" w:hAnsi="Times New Roman"/>
          <w:szCs w:val="24"/>
        </w:rPr>
        <w:t>20</w:t>
      </w:r>
      <w:r>
        <w:rPr>
          <w:rFonts w:ascii="Times New Roman" w:eastAsia="宋体" w:hAnsi="Times New Roman"/>
          <w:szCs w:val="24"/>
        </w:rPr>
        <w:t>分钟</w:t>
      </w:r>
      <w:r>
        <w:rPr>
          <w:rFonts w:ascii="Times New Roman" w:eastAsia="宋体" w:hAnsi="Times New Roman" w:cs="Times New Roman"/>
          <w:szCs w:val="24"/>
        </w:rPr>
        <w:t>，</w:t>
      </w:r>
      <w:r>
        <w:rPr>
          <w:rFonts w:ascii="Times New Roman" w:eastAsia="宋体" w:hAnsi="Times New Roman" w:cs="Times New Roman" w:hint="eastAsia"/>
          <w:szCs w:val="24"/>
        </w:rPr>
        <w:t>除上述</w:t>
      </w:r>
      <w:r>
        <w:rPr>
          <w:rFonts w:ascii="Times New Roman" w:eastAsia="宋体" w:hAnsi="Times New Roman" w:cs="Times New Roman"/>
          <w:szCs w:val="24"/>
        </w:rPr>
        <w:t>时段</w:t>
      </w:r>
      <w:r>
        <w:rPr>
          <w:rFonts w:ascii="Times New Roman" w:eastAsia="宋体" w:hAnsi="Times New Roman" w:cs="Times New Roman" w:hint="eastAsia"/>
          <w:szCs w:val="24"/>
        </w:rPr>
        <w:t>外响应时间</w:t>
      </w:r>
      <w:r>
        <w:rPr>
          <w:rFonts w:ascii="Times New Roman" w:eastAsia="宋体" w:hAnsi="Times New Roman"/>
          <w:szCs w:val="24"/>
        </w:rPr>
        <w:t>应小于</w:t>
      </w:r>
      <w:r>
        <w:rPr>
          <w:rFonts w:ascii="Times New Roman" w:eastAsia="宋体" w:hAnsi="Times New Roman"/>
          <w:szCs w:val="24"/>
        </w:rPr>
        <w:t>10</w:t>
      </w:r>
      <w:r>
        <w:rPr>
          <w:rFonts w:ascii="Times New Roman" w:eastAsia="宋体" w:hAnsi="Times New Roman"/>
          <w:szCs w:val="24"/>
        </w:rPr>
        <w:t>分钟</w:t>
      </w:r>
      <w:r>
        <w:rPr>
          <w:rFonts w:ascii="Times New Roman" w:eastAsia="宋体" w:hAnsi="Times New Roman" w:cs="Times New Roman"/>
          <w:szCs w:val="24"/>
        </w:rPr>
        <w:t>；</w:t>
      </w:r>
    </w:p>
    <w:p w14:paraId="0DFA60FF" w14:textId="1961CE22" w:rsidR="0013304F" w:rsidRDefault="0013304F" w:rsidP="0013304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）赔偿方案</w:t>
      </w:r>
      <w:r>
        <w:rPr>
          <w:rFonts w:ascii="Times New Roman" w:eastAsia="宋体" w:hAnsi="Times New Roman" w:cs="Times New Roman" w:hint="eastAsia"/>
          <w:szCs w:val="24"/>
        </w:rPr>
        <w:t>：若我校人员使用服务的过程中，有被第三方的侵犯合法权益（包括但不限于生命财产、知识产权及隐私权等</w:t>
      </w:r>
      <w:r>
        <w:rPr>
          <w:rFonts w:ascii="Times New Roman" w:eastAsia="宋体" w:hAnsi="Times New Roman" w:cs="Times New Roman" w:hint="eastAsia"/>
          <w:szCs w:val="24"/>
        </w:rPr>
        <w:t>)</w:t>
      </w:r>
      <w:r>
        <w:rPr>
          <w:rFonts w:ascii="Times New Roman" w:eastAsia="宋体" w:hAnsi="Times New Roman" w:cs="Times New Roman" w:hint="eastAsia"/>
          <w:szCs w:val="24"/>
        </w:rPr>
        <w:t>，我校人员因此遭受的任何争议、索赔、诉讼或其他任何纠纷，相应产生的全部责任由</w:t>
      </w:r>
      <w:r>
        <w:rPr>
          <w:rFonts w:ascii="Times New Roman" w:eastAsia="宋体" w:hAnsi="Times New Roman" w:cs="Times New Roman" w:hint="eastAsia"/>
          <w:szCs w:val="21"/>
        </w:rPr>
        <w:t>中标人</w:t>
      </w:r>
      <w:r>
        <w:rPr>
          <w:rFonts w:ascii="Times New Roman" w:eastAsia="宋体" w:hAnsi="Times New Roman" w:cs="Times New Roman" w:hint="eastAsia"/>
          <w:szCs w:val="24"/>
        </w:rPr>
        <w:t>承担，且</w:t>
      </w:r>
      <w:r>
        <w:rPr>
          <w:rFonts w:ascii="Times New Roman" w:eastAsia="宋体" w:hAnsi="Times New Roman" w:cs="Times New Roman" w:hint="eastAsia"/>
          <w:szCs w:val="21"/>
        </w:rPr>
        <w:t>中标人</w:t>
      </w:r>
      <w:r>
        <w:rPr>
          <w:rFonts w:ascii="Times New Roman" w:eastAsia="宋体" w:hAnsi="Times New Roman" w:cs="Times New Roman" w:hint="eastAsia"/>
          <w:szCs w:val="24"/>
        </w:rPr>
        <w:t>应赔偿我校人员由此遭受的一切损失；</w:t>
      </w:r>
    </w:p>
    <w:p w14:paraId="5967E097" w14:textId="77777777" w:rsidR="0013304F" w:rsidRDefault="0013304F" w:rsidP="0013304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hint="eastAsia"/>
          <w:szCs w:val="24"/>
        </w:rPr>
        <w:t>、</w:t>
      </w:r>
      <w:r>
        <w:rPr>
          <w:rFonts w:ascii="Times New Roman" w:eastAsia="宋体" w:hAnsi="Times New Roman" w:cs="Times New Roman"/>
          <w:szCs w:val="24"/>
        </w:rPr>
        <w:t>投放车辆要求为原装车辆，无改装；</w:t>
      </w:r>
    </w:p>
    <w:p w14:paraId="011FE56A" w14:textId="77777777" w:rsidR="0013304F" w:rsidRDefault="0013304F" w:rsidP="0013304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hint="eastAsia"/>
          <w:szCs w:val="24"/>
        </w:rPr>
        <w:t>、</w:t>
      </w:r>
      <w:r>
        <w:rPr>
          <w:rFonts w:ascii="Times New Roman" w:eastAsia="宋体" w:hAnsi="Times New Roman" w:cs="Times New Roman"/>
          <w:szCs w:val="24"/>
        </w:rPr>
        <w:t>具有网络管理平台，并提供系统操作指南，应尽指导用户操作的义务，网络管理平台应包括：</w:t>
      </w:r>
    </w:p>
    <w:p w14:paraId="3FB0BDD8" w14:textId="77777777" w:rsidR="0013304F" w:rsidRPr="00CA0B71" w:rsidRDefault="0013304F" w:rsidP="00CA0B71">
      <w:pPr>
        <w:adjustRightInd w:val="0"/>
        <w:snapToGrid w:val="0"/>
        <w:spacing w:line="360" w:lineRule="auto"/>
        <w:ind w:firstLineChars="202" w:firstLine="424"/>
        <w:jc w:val="left"/>
        <w:rPr>
          <w:rFonts w:ascii="Times New Roman" w:eastAsia="宋体" w:hAnsi="Times New Roman" w:cs="Times New Roman"/>
          <w:szCs w:val="24"/>
        </w:rPr>
      </w:pPr>
      <w:r w:rsidRPr="00CA0B71">
        <w:rPr>
          <w:rFonts w:ascii="Times New Roman" w:eastAsia="宋体" w:hAnsi="Times New Roman" w:cs="Times New Roman"/>
          <w:szCs w:val="24"/>
        </w:rPr>
        <w:t>（</w:t>
      </w:r>
      <w:r w:rsidRPr="00CA0B71">
        <w:rPr>
          <w:rFonts w:ascii="Times New Roman" w:eastAsia="宋体" w:hAnsi="Times New Roman" w:cs="Times New Roman"/>
          <w:szCs w:val="24"/>
        </w:rPr>
        <w:t>1</w:t>
      </w:r>
      <w:r w:rsidRPr="00CA0B71">
        <w:rPr>
          <w:rFonts w:ascii="Times New Roman" w:eastAsia="宋体" w:hAnsi="Times New Roman" w:cs="Times New Roman"/>
          <w:szCs w:val="24"/>
        </w:rPr>
        <w:t>）学校内部分部门管理的功能（目前是</w:t>
      </w:r>
      <w:r w:rsidRPr="00CA0B71">
        <w:rPr>
          <w:rFonts w:ascii="Times New Roman" w:eastAsia="宋体" w:hAnsi="Times New Roman" w:cs="Times New Roman"/>
          <w:szCs w:val="24"/>
        </w:rPr>
        <w:t>30</w:t>
      </w:r>
      <w:r w:rsidRPr="00CA0B71">
        <w:rPr>
          <w:rFonts w:ascii="Times New Roman" w:eastAsia="宋体" w:hAnsi="Times New Roman" w:cs="Times New Roman"/>
          <w:szCs w:val="24"/>
        </w:rPr>
        <w:t>个职能部门）；</w:t>
      </w:r>
    </w:p>
    <w:p w14:paraId="7A6FD2FF" w14:textId="77777777" w:rsidR="0013304F" w:rsidRPr="00CA0B71" w:rsidRDefault="0013304F" w:rsidP="00CA0B71">
      <w:pPr>
        <w:adjustRightInd w:val="0"/>
        <w:snapToGrid w:val="0"/>
        <w:spacing w:line="360" w:lineRule="auto"/>
        <w:ind w:firstLineChars="202" w:firstLine="424"/>
        <w:jc w:val="left"/>
        <w:rPr>
          <w:rFonts w:ascii="Times New Roman" w:eastAsia="宋体" w:hAnsi="Times New Roman" w:cs="Times New Roman"/>
          <w:szCs w:val="24"/>
        </w:rPr>
      </w:pPr>
      <w:r w:rsidRPr="00CA0B71">
        <w:rPr>
          <w:rFonts w:ascii="Times New Roman" w:eastAsia="宋体" w:hAnsi="Times New Roman" w:cs="Times New Roman"/>
          <w:szCs w:val="24"/>
        </w:rPr>
        <w:t>（</w:t>
      </w:r>
      <w:r w:rsidRPr="00CA0B71">
        <w:rPr>
          <w:rFonts w:ascii="Times New Roman" w:eastAsia="宋体" w:hAnsi="Times New Roman" w:cs="Times New Roman"/>
          <w:szCs w:val="24"/>
        </w:rPr>
        <w:t>2</w:t>
      </w:r>
      <w:r w:rsidRPr="00CA0B71">
        <w:rPr>
          <w:rFonts w:ascii="Times New Roman" w:eastAsia="宋体" w:hAnsi="Times New Roman" w:cs="Times New Roman"/>
          <w:szCs w:val="24"/>
        </w:rPr>
        <w:t>）学校可查询各部门租车明细，并对费用进行统计；</w:t>
      </w:r>
    </w:p>
    <w:p w14:paraId="2EFE698A" w14:textId="76F8938C" w:rsidR="0013304F" w:rsidRPr="00CA0B71" w:rsidRDefault="00CA0B71" w:rsidP="00CA0B71">
      <w:pPr>
        <w:adjustRightInd w:val="0"/>
        <w:snapToGrid w:val="0"/>
        <w:spacing w:line="360" w:lineRule="auto"/>
        <w:ind w:left="424"/>
        <w:jc w:val="left"/>
        <w:rPr>
          <w:rFonts w:ascii="Times New Roman" w:eastAsia="宋体" w:hAnsi="Times New Roman" w:cs="Times New Roman"/>
          <w:szCs w:val="24"/>
        </w:rPr>
      </w:pPr>
      <w:r w:rsidRPr="00CA0B71">
        <w:rPr>
          <w:rFonts w:ascii="Times New Roman" w:eastAsia="宋体" w:hAnsi="Times New Roman" w:cs="Times New Roman"/>
          <w:szCs w:val="24"/>
        </w:rPr>
        <w:t>（</w:t>
      </w:r>
      <w:r w:rsidRPr="00CA0B71">
        <w:rPr>
          <w:rFonts w:ascii="Times New Roman" w:eastAsia="宋体" w:hAnsi="Times New Roman" w:cs="Times New Roman"/>
          <w:szCs w:val="24"/>
        </w:rPr>
        <w:t>3</w:t>
      </w:r>
      <w:r w:rsidRPr="00CA0B71">
        <w:rPr>
          <w:rFonts w:ascii="Times New Roman" w:eastAsia="宋体" w:hAnsi="Times New Roman" w:cs="Times New Roman"/>
          <w:szCs w:val="24"/>
        </w:rPr>
        <w:t>）</w:t>
      </w:r>
      <w:r w:rsidR="0013304F" w:rsidRPr="00CA0B71">
        <w:rPr>
          <w:rFonts w:ascii="Times New Roman" w:eastAsia="宋体" w:hAnsi="Times New Roman" w:cs="Times New Roman"/>
          <w:szCs w:val="24"/>
        </w:rPr>
        <w:t>生成按照部门分项的月结算单功能；</w:t>
      </w:r>
    </w:p>
    <w:p w14:paraId="712391FF" w14:textId="1C2813E4" w:rsidR="0013304F" w:rsidRPr="00CA0B71" w:rsidRDefault="00CA0B71" w:rsidP="00CA0B71">
      <w:pPr>
        <w:adjustRightInd w:val="0"/>
        <w:snapToGrid w:val="0"/>
        <w:spacing w:line="360" w:lineRule="auto"/>
        <w:ind w:left="420"/>
        <w:jc w:val="left"/>
        <w:rPr>
          <w:rFonts w:ascii="Times New Roman" w:eastAsia="宋体" w:hAnsi="Times New Roman" w:cs="Times New Roman"/>
          <w:szCs w:val="24"/>
        </w:rPr>
      </w:pPr>
      <w:r w:rsidRPr="00CA0B71">
        <w:rPr>
          <w:rFonts w:ascii="Times New Roman" w:eastAsia="宋体" w:hAnsi="Times New Roman" w:cs="Times New Roman"/>
          <w:szCs w:val="24"/>
        </w:rPr>
        <w:t>（</w:t>
      </w:r>
      <w:r w:rsidRPr="00CA0B71">
        <w:rPr>
          <w:rFonts w:ascii="Times New Roman" w:eastAsia="宋体" w:hAnsi="Times New Roman" w:cs="Times New Roman"/>
          <w:szCs w:val="24"/>
        </w:rPr>
        <w:t>4</w:t>
      </w:r>
      <w:r w:rsidRPr="00CA0B71">
        <w:rPr>
          <w:rFonts w:ascii="Times New Roman" w:eastAsia="宋体" w:hAnsi="Times New Roman" w:cs="Times New Roman"/>
          <w:szCs w:val="24"/>
        </w:rPr>
        <w:t>）</w:t>
      </w:r>
      <w:r w:rsidR="0013304F" w:rsidRPr="00CA0B71">
        <w:rPr>
          <w:rFonts w:ascii="Times New Roman" w:eastAsia="宋体" w:hAnsi="Times New Roman" w:cs="Times New Roman"/>
          <w:szCs w:val="24"/>
        </w:rPr>
        <w:t>租车服务的评价功能；</w:t>
      </w:r>
    </w:p>
    <w:p w14:paraId="4EE0441B" w14:textId="4F296C27" w:rsidR="00CA0B71" w:rsidRPr="00CA0B71" w:rsidRDefault="00CA0B71" w:rsidP="00CA0B71">
      <w:pPr>
        <w:adjustRightInd w:val="0"/>
        <w:snapToGrid w:val="0"/>
        <w:spacing w:line="360" w:lineRule="auto"/>
        <w:ind w:left="420"/>
        <w:jc w:val="left"/>
        <w:rPr>
          <w:rFonts w:ascii="Times New Roman" w:eastAsia="宋体" w:hAnsi="Times New Roman" w:cs="Times New Roman"/>
          <w:szCs w:val="24"/>
        </w:rPr>
      </w:pPr>
      <w:r w:rsidRPr="00CA0B71">
        <w:rPr>
          <w:rFonts w:ascii="Times New Roman" w:eastAsia="宋体" w:hAnsi="Times New Roman" w:cs="Times New Roman"/>
          <w:szCs w:val="24"/>
        </w:rPr>
        <w:t>（</w:t>
      </w:r>
      <w:r w:rsidRPr="00CA0B71">
        <w:rPr>
          <w:rFonts w:ascii="Times New Roman" w:eastAsia="宋体" w:hAnsi="Times New Roman" w:cs="Times New Roman"/>
          <w:szCs w:val="24"/>
        </w:rPr>
        <w:t>5</w:t>
      </w:r>
      <w:r w:rsidRPr="00CA0B71">
        <w:rPr>
          <w:rFonts w:ascii="Times New Roman" w:eastAsia="宋体" w:hAnsi="Times New Roman" w:cs="Times New Roman"/>
          <w:szCs w:val="24"/>
        </w:rPr>
        <w:t>）平台拥有</w:t>
      </w:r>
      <w:r w:rsidRPr="00CA0B71">
        <w:rPr>
          <w:rFonts w:ascii="Times New Roman" w:eastAsia="宋体" w:hAnsi="Times New Roman" w:cs="Times New Roman"/>
          <w:szCs w:val="24"/>
        </w:rPr>
        <w:t>“</w:t>
      </w:r>
      <w:r w:rsidRPr="00CA0B71">
        <w:rPr>
          <w:rFonts w:ascii="Times New Roman" w:eastAsia="宋体" w:hAnsi="Times New Roman" w:cs="Times New Roman"/>
          <w:szCs w:val="24"/>
        </w:rPr>
        <w:t>一键报警</w:t>
      </w:r>
      <w:r w:rsidRPr="00CA0B71">
        <w:rPr>
          <w:rFonts w:ascii="Times New Roman" w:eastAsia="宋体" w:hAnsi="Times New Roman" w:cs="Times New Roman"/>
          <w:szCs w:val="24"/>
        </w:rPr>
        <w:t>”</w:t>
      </w:r>
      <w:r w:rsidRPr="00CA0B71">
        <w:rPr>
          <w:rFonts w:ascii="Times New Roman" w:eastAsia="宋体" w:hAnsi="Times New Roman" w:cs="Times New Roman"/>
          <w:szCs w:val="24"/>
        </w:rPr>
        <w:t>、</w:t>
      </w:r>
      <w:r w:rsidRPr="00CA0B71">
        <w:rPr>
          <w:rFonts w:ascii="Times New Roman" w:eastAsia="宋体" w:hAnsi="Times New Roman" w:cs="Times New Roman"/>
          <w:szCs w:val="24"/>
        </w:rPr>
        <w:t>“</w:t>
      </w:r>
      <w:r w:rsidRPr="00CA0B71">
        <w:rPr>
          <w:rFonts w:ascii="Times New Roman" w:eastAsia="宋体" w:hAnsi="Times New Roman" w:cs="Times New Roman"/>
          <w:szCs w:val="24"/>
        </w:rPr>
        <w:t>录音录像保护</w:t>
      </w:r>
      <w:r w:rsidRPr="00CA0B71">
        <w:rPr>
          <w:rFonts w:ascii="Times New Roman" w:eastAsia="宋体" w:hAnsi="Times New Roman" w:cs="Times New Roman"/>
          <w:szCs w:val="24"/>
        </w:rPr>
        <w:t>”</w:t>
      </w:r>
      <w:r w:rsidRPr="00CA0B71">
        <w:rPr>
          <w:rFonts w:ascii="Times New Roman" w:eastAsia="宋体" w:hAnsi="Times New Roman" w:cs="Times New Roman"/>
          <w:szCs w:val="24"/>
        </w:rPr>
        <w:t>、</w:t>
      </w:r>
      <w:r w:rsidRPr="00CA0B71">
        <w:rPr>
          <w:rFonts w:ascii="Times New Roman" w:eastAsia="宋体" w:hAnsi="Times New Roman" w:cs="Times New Roman"/>
          <w:szCs w:val="24"/>
        </w:rPr>
        <w:t>“</w:t>
      </w:r>
      <w:r w:rsidRPr="00CA0B71">
        <w:rPr>
          <w:rFonts w:ascii="Times New Roman" w:eastAsia="宋体" w:hAnsi="Times New Roman" w:cs="Times New Roman"/>
          <w:szCs w:val="24"/>
        </w:rPr>
        <w:t>黑名单</w:t>
      </w:r>
      <w:r w:rsidRPr="00CA0B71">
        <w:rPr>
          <w:rFonts w:ascii="Times New Roman" w:eastAsia="宋体" w:hAnsi="Times New Roman" w:cs="Times New Roman"/>
          <w:szCs w:val="24"/>
        </w:rPr>
        <w:t>”</w:t>
      </w:r>
      <w:r w:rsidRPr="00CA0B71">
        <w:rPr>
          <w:rFonts w:ascii="Times New Roman" w:eastAsia="宋体" w:hAnsi="Times New Roman" w:cs="Times New Roman"/>
          <w:szCs w:val="24"/>
        </w:rPr>
        <w:t>等确保人员乘车安全的功能。</w:t>
      </w:r>
    </w:p>
    <w:p w14:paraId="7CA4CCAF" w14:textId="77777777" w:rsidR="0013304F" w:rsidRDefault="0013304F" w:rsidP="0013304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4</w:t>
      </w:r>
      <w:r>
        <w:rPr>
          <w:rFonts w:ascii="Times New Roman" w:eastAsia="宋体" w:hAnsi="Times New Roman" w:cs="Times New Roman" w:hint="eastAsia"/>
          <w:szCs w:val="24"/>
        </w:rPr>
        <w:t>、</w:t>
      </w:r>
      <w:r>
        <w:rPr>
          <w:rFonts w:ascii="Times New Roman" w:eastAsia="宋体" w:hAnsi="Times New Roman" w:cs="Times New Roman"/>
          <w:szCs w:val="24"/>
        </w:rPr>
        <w:t>每月统计报送用车情况。</w:t>
      </w:r>
    </w:p>
    <w:p w14:paraId="0FD2A27F" w14:textId="786A19C1" w:rsidR="00CA0B71" w:rsidRPr="00CA0B71" w:rsidRDefault="00CA0B71" w:rsidP="00CA0B71">
      <w:pPr>
        <w:adjustRightInd w:val="0"/>
        <w:snapToGrid w:val="0"/>
        <w:spacing w:line="360" w:lineRule="auto"/>
        <w:ind w:left="424"/>
        <w:jc w:val="left"/>
        <w:rPr>
          <w:rFonts w:ascii="Times New Roman" w:eastAsia="宋体" w:hAnsi="Times New Roman" w:cs="Times New Roman"/>
          <w:szCs w:val="24"/>
        </w:rPr>
      </w:pP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szCs w:val="24"/>
        </w:rPr>
        <w:t>投标人符合深圳市政府关于</w:t>
      </w:r>
      <w:r>
        <w:rPr>
          <w:rFonts w:ascii="Times New Roman" w:eastAsia="宋体" w:hAnsi="Times New Roman" w:cs="Times New Roman" w:hint="eastAsia"/>
          <w:szCs w:val="24"/>
        </w:rPr>
        <w:t>网约车经营者的各项规范要求</w:t>
      </w:r>
      <w:r>
        <w:rPr>
          <w:rFonts w:ascii="Times New Roman" w:eastAsia="宋体" w:hAnsi="Times New Roman" w:cs="Times New Roman"/>
          <w:szCs w:val="24"/>
        </w:rPr>
        <w:t>。</w:t>
      </w:r>
    </w:p>
    <w:p w14:paraId="594D48E3" w14:textId="35E2776B" w:rsidR="0013304F" w:rsidRDefault="00CA0B71" w:rsidP="0013304F">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sidR="0013304F">
        <w:rPr>
          <w:rFonts w:ascii="Times New Roman" w:eastAsia="宋体" w:hAnsi="Times New Roman" w:cs="Times New Roman" w:hint="eastAsia"/>
          <w:szCs w:val="21"/>
        </w:rPr>
        <w:t>、</w:t>
      </w:r>
      <w:r w:rsidR="0013304F">
        <w:rPr>
          <w:rFonts w:ascii="Times New Roman" w:eastAsia="宋体" w:hAnsi="Times New Roman" w:cs="Times New Roman"/>
          <w:szCs w:val="21"/>
        </w:rPr>
        <w:t>安全保障（应急响应、人身安全、司乘财物</w:t>
      </w:r>
      <w:r w:rsidR="0013304F">
        <w:rPr>
          <w:rFonts w:ascii="Times New Roman" w:eastAsia="宋体" w:hAnsi="Times New Roman" w:cs="Times New Roman" w:hint="eastAsia"/>
          <w:szCs w:val="21"/>
        </w:rPr>
        <w:t>、个人信息和资料外泄</w:t>
      </w:r>
      <w:r w:rsidR="0013304F">
        <w:rPr>
          <w:rFonts w:ascii="Times New Roman" w:eastAsia="宋体" w:hAnsi="Times New Roman" w:cs="Times New Roman"/>
          <w:szCs w:val="21"/>
        </w:rPr>
        <w:t>）服务</w:t>
      </w:r>
      <w:r w:rsidR="0013304F">
        <w:rPr>
          <w:rFonts w:ascii="Times New Roman" w:eastAsia="宋体" w:hAnsi="Times New Roman" w:cs="Times New Roman" w:hint="eastAsia"/>
          <w:szCs w:val="21"/>
        </w:rPr>
        <w:t>要求：</w:t>
      </w:r>
    </w:p>
    <w:p w14:paraId="04F21B4A" w14:textId="77777777" w:rsidR="0013304F" w:rsidRDefault="0013304F" w:rsidP="0013304F">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）若发生事故，中标人立即响应，事故处理专人跟进；</w:t>
      </w:r>
    </w:p>
    <w:p w14:paraId="570D8BCC" w14:textId="77777777" w:rsidR="0013304F" w:rsidRDefault="0013304F" w:rsidP="0013304F">
      <w:pPr>
        <w:adjustRightInd w:val="0"/>
        <w:snapToGrid w:val="0"/>
        <w:spacing w:line="360" w:lineRule="auto"/>
        <w:ind w:firstLineChars="187" w:firstLine="393"/>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）若发生事故中标人要承担相应赔偿；</w:t>
      </w:r>
    </w:p>
    <w:p w14:paraId="3DB8E781" w14:textId="77777777" w:rsidR="0013304F" w:rsidRDefault="0013304F" w:rsidP="0013304F">
      <w:pPr>
        <w:adjustRightInd w:val="0"/>
        <w:snapToGrid w:val="0"/>
        <w:spacing w:line="360" w:lineRule="auto"/>
        <w:ind w:firstLineChars="202" w:firstLine="424"/>
        <w:jc w:val="left"/>
        <w:rPr>
          <w:rStyle w:val="afff4"/>
          <w:rFonts w:ascii="宋体" w:eastAsia="宋体" w:hAnsi="Times New Roman" w:cs="Times New Roman"/>
          <w:kern w:val="0"/>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）若财物在车辆中被盗或被抢，中标人应承担相应责任。</w:t>
      </w:r>
    </w:p>
    <w:p w14:paraId="4FBD1A18" w14:textId="799603E5" w:rsidR="00D53251" w:rsidRPr="00D53251" w:rsidRDefault="0013304F" w:rsidP="0013304F">
      <w:pPr>
        <w:adjustRightInd w:val="0"/>
        <w:snapToGrid w:val="0"/>
        <w:spacing w:line="360" w:lineRule="auto"/>
        <w:ind w:firstLineChars="202" w:firstLine="424"/>
        <w:jc w:val="left"/>
        <w:rPr>
          <w:rFonts w:ascii="Times New Roman" w:eastAsia="宋体" w:hAnsi="Times New Roman" w:cs="Times New Roman"/>
          <w:szCs w:val="24"/>
        </w:rPr>
      </w:pPr>
      <w:r>
        <w:rPr>
          <w:rStyle w:val="afff4"/>
          <w:rFonts w:ascii="宋体" w:eastAsia="宋体" w:hAnsi="Times New Roman" w:cs="Times New Roman" w:hint="eastAsia"/>
          <w:kern w:val="0"/>
        </w:rPr>
        <w:t>（4）</w:t>
      </w:r>
      <w:r>
        <w:rPr>
          <w:rFonts w:ascii="Times New Roman" w:eastAsia="宋体" w:hAnsi="Times New Roman" w:cs="Times New Roman" w:hint="eastAsia"/>
          <w:szCs w:val="21"/>
        </w:rPr>
        <w:t>若我校人员的</w:t>
      </w:r>
      <w:r>
        <w:rPr>
          <w:rFonts w:ascii="Times New Roman" w:eastAsia="宋体" w:hAnsi="Times New Roman" w:cs="Times New Roman" w:hint="eastAsia"/>
          <w:szCs w:val="24"/>
        </w:rPr>
        <w:t>知识产权及隐私权</w:t>
      </w:r>
      <w:r>
        <w:rPr>
          <w:rFonts w:ascii="Times New Roman" w:eastAsia="宋体" w:hAnsi="Times New Roman" w:cs="Times New Roman" w:hint="eastAsia"/>
          <w:szCs w:val="21"/>
        </w:rPr>
        <w:t>被侵犯，中标人应承担相应责任。</w:t>
      </w: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0F53B642" w14:textId="29223A11" w:rsidR="00D17775" w:rsidRPr="002C6C9F" w:rsidRDefault="004B2ABF" w:rsidP="004B2ABF">
      <w:pPr>
        <w:adjustRightInd w:val="0"/>
        <w:snapToGrid w:val="0"/>
        <w:spacing w:line="360" w:lineRule="auto"/>
        <w:ind w:firstLineChars="200" w:firstLine="420"/>
        <w:jc w:val="left"/>
        <w:rPr>
          <w:rFonts w:ascii="Times New Roman" w:eastAsia="宋体" w:hAnsi="Times New Roman" w:cs="Times New Roman"/>
          <w:szCs w:val="21"/>
        </w:rPr>
      </w:pPr>
      <w:r w:rsidRPr="004B2ABF">
        <w:rPr>
          <w:rFonts w:ascii="Times New Roman" w:eastAsia="宋体" w:hAnsi="Times New Roman" w:cs="Times New Roman"/>
          <w:szCs w:val="21"/>
        </w:rPr>
        <w:t>本项目服务期限为一年（</w:t>
      </w:r>
      <w:r w:rsidRPr="004B2ABF">
        <w:rPr>
          <w:rFonts w:ascii="Times New Roman" w:eastAsia="宋体" w:hAnsi="Times New Roman" w:cs="Times New Roman"/>
          <w:szCs w:val="21"/>
        </w:rPr>
        <w:t>365</w:t>
      </w:r>
      <w:r w:rsidRPr="004B2ABF">
        <w:rPr>
          <w:rFonts w:ascii="Times New Roman" w:eastAsia="宋体" w:hAnsi="Times New Roman" w:cs="Times New Roman"/>
          <w:szCs w:val="21"/>
        </w:rPr>
        <w:t>个日历日）。</w:t>
      </w:r>
    </w:p>
    <w:p w14:paraId="4C553498" w14:textId="764193DC"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4B2ABF">
        <w:rPr>
          <w:rFonts w:ascii="Times New Roman" w:eastAsia="宋体" w:hAnsi="Times New Roman" w:cs="Times New Roman" w:hint="eastAsia"/>
          <w:b/>
          <w:szCs w:val="21"/>
        </w:rPr>
        <w:t>二</w:t>
      </w:r>
      <w:r w:rsidRPr="002C6C9F">
        <w:rPr>
          <w:rFonts w:ascii="Times New Roman" w:eastAsia="宋体" w:hAnsi="Times New Roman" w:cs="Times New Roman"/>
          <w:b/>
          <w:szCs w:val="21"/>
        </w:rPr>
        <w:t>）付款方式</w:t>
      </w:r>
    </w:p>
    <w:p w14:paraId="7BCF7937" w14:textId="4CC912C0" w:rsidR="00027244" w:rsidRPr="002C6C9F" w:rsidRDefault="004B2ABF" w:rsidP="002C6C9F">
      <w:pPr>
        <w:adjustRightInd w:val="0"/>
        <w:snapToGrid w:val="0"/>
        <w:spacing w:line="360" w:lineRule="auto"/>
        <w:ind w:firstLineChars="200" w:firstLine="420"/>
        <w:rPr>
          <w:rFonts w:ascii="Times New Roman" w:eastAsia="宋体" w:hAnsi="Times New Roman" w:cs="Times New Roman"/>
          <w:szCs w:val="21"/>
        </w:rPr>
      </w:pPr>
      <w:r w:rsidRPr="004B2ABF">
        <w:rPr>
          <w:rFonts w:ascii="Times New Roman" w:eastAsia="宋体" w:hAnsi="Times New Roman" w:cs="Times New Roman" w:hint="eastAsia"/>
          <w:szCs w:val="21"/>
        </w:rPr>
        <w:t>合同签订后，中标方按照</w:t>
      </w:r>
      <w:r w:rsidR="000D1211">
        <w:rPr>
          <w:rFonts w:ascii="Times New Roman" w:eastAsia="宋体" w:hAnsi="Times New Roman" w:cs="Times New Roman" w:hint="eastAsia"/>
          <w:szCs w:val="21"/>
        </w:rPr>
        <w:t>采购方</w:t>
      </w:r>
      <w:r w:rsidRPr="004B2ABF">
        <w:rPr>
          <w:rFonts w:ascii="Times New Roman" w:eastAsia="宋体" w:hAnsi="Times New Roman" w:cs="Times New Roman" w:hint="eastAsia"/>
          <w:szCs w:val="21"/>
        </w:rPr>
        <w:t>方各部门实际用车情况为每个部门出一张提供有效发票后，</w:t>
      </w:r>
      <w:r w:rsidR="000D1211">
        <w:rPr>
          <w:rFonts w:ascii="Times New Roman" w:eastAsia="宋体" w:hAnsi="Times New Roman" w:cs="Times New Roman" w:hint="eastAsia"/>
          <w:szCs w:val="21"/>
        </w:rPr>
        <w:t>采购</w:t>
      </w:r>
      <w:r w:rsidRPr="004B2ABF">
        <w:rPr>
          <w:rFonts w:ascii="Times New Roman" w:eastAsia="宋体" w:hAnsi="Times New Roman" w:cs="Times New Roman" w:hint="eastAsia"/>
          <w:szCs w:val="21"/>
        </w:rPr>
        <w:t>方按月结算支付</w:t>
      </w:r>
      <w:r w:rsidR="000D1211">
        <w:rPr>
          <w:rFonts w:ascii="Times New Roman" w:eastAsia="宋体" w:hAnsi="Times New Roman" w:cs="Times New Roman" w:hint="eastAsia"/>
          <w:szCs w:val="21"/>
        </w:rPr>
        <w:t>上个月所发生的用车费用</w:t>
      </w:r>
      <w:r w:rsidRPr="004B2ABF">
        <w:rPr>
          <w:rFonts w:ascii="Times New Roman" w:eastAsia="宋体" w:hAnsi="Times New Roman" w:cs="Times New Roman" w:hint="eastAsia"/>
          <w:szCs w:val="21"/>
        </w:rPr>
        <w:t>，累计支付金额不超过预算金额</w:t>
      </w:r>
      <w:r w:rsidR="00913CF0" w:rsidRPr="002C6C9F">
        <w:rPr>
          <w:rFonts w:ascii="Times New Roman" w:eastAsia="宋体" w:hAnsi="Times New Roman" w:cs="Times New Roman"/>
          <w:szCs w:val="21"/>
        </w:rPr>
        <w:t>。</w:t>
      </w:r>
    </w:p>
    <w:p w14:paraId="616A368E" w14:textId="21EA57E3" w:rsidR="00027244" w:rsidRPr="002C6C9F" w:rsidRDefault="0002724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2C6C9F" w:rsidRPr="002C6C9F">
        <w:rPr>
          <w:rFonts w:ascii="Times New Roman" w:eastAsia="宋体" w:hAnsi="Times New Roman" w:cs="Times New Roman"/>
          <w:b/>
          <w:szCs w:val="21"/>
        </w:rPr>
        <w:t>四</w:t>
      </w:r>
      <w:r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lastRenderedPageBreak/>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DB626B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337E052" w14:textId="77777777" w:rsidR="009B35A4"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（四）长期服务条款</w:t>
      </w:r>
    </w:p>
    <w:p w14:paraId="410F7BFE" w14:textId="026E0AC6" w:rsidR="00A32C8E" w:rsidRPr="002C6C9F" w:rsidRDefault="0079397B" w:rsidP="0079397B">
      <w:pPr>
        <w:adjustRightInd w:val="0"/>
        <w:snapToGrid w:val="0"/>
        <w:spacing w:line="360" w:lineRule="auto"/>
        <w:ind w:firstLineChars="187" w:firstLine="393"/>
        <w:rPr>
          <w:rFonts w:ascii="Times New Roman" w:eastAsia="宋体" w:hAnsi="Times New Roman" w:cs="Times New Roman"/>
          <w:szCs w:val="21"/>
        </w:rPr>
      </w:pPr>
      <w:r w:rsidRPr="0079397B">
        <w:rPr>
          <w:rFonts w:ascii="Times New Roman" w:eastAsia="宋体" w:hAnsi="Times New Roman" w:cs="Times New Roman" w:hint="eastAsia"/>
          <w:szCs w:val="21"/>
        </w:rPr>
        <w:t>本项目为长期服务类项目，本次招标的中标服务期限为一年，</w:t>
      </w:r>
      <w:r w:rsidR="009B35A4" w:rsidRPr="002C6C9F">
        <w:rPr>
          <w:rFonts w:ascii="Times New Roman" w:eastAsia="宋体" w:hAnsi="Times New Roman" w:cs="Times New Roman"/>
          <w:szCs w:val="21"/>
          <w:highlight w:val="yellow"/>
        </w:rPr>
        <w:t>项目服务期限到期，</w:t>
      </w:r>
      <w:r w:rsidRPr="0079397B">
        <w:rPr>
          <w:rFonts w:ascii="Times New Roman" w:eastAsia="宋体" w:hAnsi="Times New Roman" w:cs="Times New Roman" w:hint="eastAsia"/>
          <w:szCs w:val="21"/>
        </w:rPr>
        <w:t>采购单位可根据项目需要和中标供应商的履约情况确定是否续签服务合同。</w:t>
      </w:r>
      <w:r w:rsidR="009B35A4" w:rsidRPr="002C6C9F">
        <w:rPr>
          <w:rFonts w:ascii="Times New Roman" w:eastAsia="宋体" w:hAnsi="Times New Roman" w:cs="Times New Roman"/>
          <w:szCs w:val="21"/>
          <w:highlight w:val="yellow"/>
        </w:rPr>
        <w:t>续签合同实质性内容与首次签约的实质性内容一致</w:t>
      </w:r>
      <w:r>
        <w:rPr>
          <w:rFonts w:ascii="Times New Roman" w:eastAsia="宋体" w:hAnsi="Times New Roman" w:cs="Times New Roman" w:hint="eastAsia"/>
          <w:szCs w:val="21"/>
          <w:highlight w:val="yellow"/>
        </w:rPr>
        <w:t>，</w:t>
      </w:r>
      <w:r w:rsidRPr="0079397B">
        <w:rPr>
          <w:rFonts w:ascii="Times New Roman" w:eastAsia="宋体" w:hAnsi="Times New Roman" w:cs="Times New Roman" w:hint="eastAsia"/>
          <w:szCs w:val="21"/>
        </w:rPr>
        <w:t>最多续签</w:t>
      </w:r>
      <w:r w:rsidRPr="0079397B">
        <w:rPr>
          <w:rFonts w:ascii="Times New Roman" w:eastAsia="宋体" w:hAnsi="Times New Roman" w:cs="Times New Roman"/>
          <w:szCs w:val="21"/>
        </w:rPr>
        <w:t>2</w:t>
      </w:r>
      <w:r w:rsidRPr="0079397B">
        <w:rPr>
          <w:rFonts w:ascii="Times New Roman" w:eastAsia="宋体" w:hAnsi="Times New Roman" w:cs="Times New Roman"/>
          <w:szCs w:val="21"/>
        </w:rPr>
        <w:t>次合同，每次最长</w:t>
      </w:r>
      <w:r w:rsidRPr="0079397B">
        <w:rPr>
          <w:rFonts w:ascii="Times New Roman" w:eastAsia="宋体" w:hAnsi="Times New Roman" w:cs="Times New Roman"/>
          <w:szCs w:val="21"/>
        </w:rPr>
        <w:t>1</w:t>
      </w:r>
      <w:r w:rsidRPr="0079397B">
        <w:rPr>
          <w:rFonts w:ascii="Times New Roman" w:eastAsia="宋体" w:hAnsi="Times New Roman" w:cs="Times New Roman"/>
          <w:szCs w:val="21"/>
        </w:rPr>
        <w:t>年</w:t>
      </w:r>
      <w:r w:rsidRPr="0079397B">
        <w:rPr>
          <w:rFonts w:ascii="Times New Roman" w:eastAsia="宋体" w:hAnsi="Times New Roman" w:cs="Times New Roman"/>
          <w:szCs w:val="21"/>
        </w:rPr>
        <w:t>/</w:t>
      </w:r>
      <w:r w:rsidRPr="0079397B">
        <w:rPr>
          <w:rFonts w:ascii="Times New Roman" w:eastAsia="宋体" w:hAnsi="Times New Roman" w:cs="Times New Roman"/>
          <w:szCs w:val="21"/>
        </w:rPr>
        <w:t>最多续签</w:t>
      </w:r>
      <w:r w:rsidRPr="0079397B">
        <w:rPr>
          <w:rFonts w:ascii="Times New Roman" w:eastAsia="宋体" w:hAnsi="Times New Roman" w:cs="Times New Roman"/>
          <w:szCs w:val="21"/>
        </w:rPr>
        <w:t>1</w:t>
      </w:r>
      <w:r w:rsidRPr="0079397B">
        <w:rPr>
          <w:rFonts w:ascii="Times New Roman" w:eastAsia="宋体" w:hAnsi="Times New Roman" w:cs="Times New Roman"/>
          <w:szCs w:val="21"/>
        </w:rPr>
        <w:t>次合同，续签最长</w:t>
      </w:r>
      <w:r w:rsidRPr="0079397B">
        <w:rPr>
          <w:rFonts w:ascii="Times New Roman" w:eastAsia="宋体" w:hAnsi="Times New Roman" w:cs="Times New Roman"/>
          <w:szCs w:val="21"/>
        </w:rPr>
        <w:t>2</w:t>
      </w:r>
      <w:r w:rsidRPr="0079397B">
        <w:rPr>
          <w:rFonts w:ascii="Times New Roman" w:eastAsia="宋体" w:hAnsi="Times New Roman" w:cs="Times New Roman"/>
          <w:szCs w:val="21"/>
        </w:rPr>
        <w:t>年。前后三</w:t>
      </w:r>
      <w:r w:rsidRPr="0079397B">
        <w:rPr>
          <w:rFonts w:ascii="Times New Roman" w:eastAsia="宋体" w:hAnsi="Times New Roman" w:cs="Times New Roman"/>
          <w:szCs w:val="21"/>
        </w:rPr>
        <w:t>/</w:t>
      </w:r>
      <w:r w:rsidRPr="0079397B">
        <w:rPr>
          <w:rFonts w:ascii="Times New Roman" w:eastAsia="宋体" w:hAnsi="Times New Roman" w:cs="Times New Roman"/>
          <w:szCs w:val="21"/>
        </w:rPr>
        <w:t>两次签约总服务期最长不超过三年</w:t>
      </w:r>
      <w:r w:rsidR="00A32C8E" w:rsidRPr="002C6C9F">
        <w:rPr>
          <w:rFonts w:ascii="Times New Roman" w:eastAsia="宋体" w:hAnsi="Times New Roman" w:cs="Times New Roman"/>
          <w:szCs w:val="21"/>
        </w:rPr>
        <w:t>。</w:t>
      </w:r>
    </w:p>
    <w:p w14:paraId="4060C2D7" w14:textId="77777777"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（五）</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w:t>
      </w:r>
      <w:r w:rsidRPr="002C6C9F">
        <w:rPr>
          <w:rFonts w:ascii="Times New Roman" w:eastAsia="宋体" w:hAnsi="Times New Roman" w:cs="Times New Roman"/>
          <w:szCs w:val="21"/>
        </w:rPr>
        <w:lastRenderedPageBreak/>
        <w:t>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7731D34C"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w:t>
      </w:r>
      <w:r w:rsidR="0049701C" w:rsidRPr="0049701C">
        <w:rPr>
          <w:rFonts w:ascii="宋体" w:eastAsia="宋体" w:hAnsi="宋体" w:cs="Times New Roman" w:hint="eastAsia"/>
          <w:szCs w:val="21"/>
        </w:rPr>
        <w:t>投标人获得荣誉奖项情况</w:t>
      </w:r>
      <w:r w:rsidRPr="00E86889">
        <w:rPr>
          <w:rFonts w:ascii="宋体" w:eastAsia="宋体" w:hAnsi="宋体" w:cs="Times New Roman"/>
          <w:szCs w:val="21"/>
        </w:rPr>
        <w:t>（格式自定）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0624C760" w14:textId="24CA0ABA" w:rsidR="00E86889" w:rsidRPr="00E86889" w:rsidRDefault="00AB03A9" w:rsidP="0049701C">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5F994E8A" w14:textId="03E6596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49701C">
        <w:rPr>
          <w:rFonts w:ascii="宋体" w:eastAsia="宋体" w:hAnsi="宋体" w:cs="Times New Roman"/>
          <w:szCs w:val="21"/>
        </w:rPr>
        <w:t>8</w:t>
      </w:r>
      <w:r w:rsidRPr="00192772">
        <w:rPr>
          <w:rFonts w:ascii="宋体" w:eastAsia="宋体" w:hAnsi="宋体" w:cs="Times New Roman"/>
          <w:szCs w:val="21"/>
        </w:rPr>
        <w:t>）服务网点（格式自定）</w:t>
      </w:r>
    </w:p>
    <w:p w14:paraId="30232CAE" w14:textId="2677AFB6"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49701C">
        <w:rPr>
          <w:rFonts w:ascii="宋体" w:eastAsia="宋体" w:hAnsi="宋体" w:cs="Times New Roman"/>
          <w:szCs w:val="21"/>
        </w:rPr>
        <w:t>9</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0D763F18"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w:t>
      </w:r>
      <w:r w:rsidR="0049701C">
        <w:rPr>
          <w:rFonts w:ascii="宋体" w:eastAsia="宋体" w:hAnsi="宋体" w:cs="Times New Roman"/>
          <w:szCs w:val="21"/>
        </w:rPr>
        <w:t>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52E18E01" w14:textId="5DA55F0D" w:rsidR="001E7C28" w:rsidRPr="001E7C28" w:rsidRDefault="001E7C28" w:rsidP="0049701C">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321197B4" w14:textId="2082FBF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49701C">
        <w:rPr>
          <w:rFonts w:ascii="宋体" w:eastAsia="宋体" w:hAnsi="宋体" w:cs="Times New Roman"/>
          <w:szCs w:val="21"/>
        </w:rPr>
        <w:t>5</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0BD1A8A4"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49701C">
        <w:rPr>
          <w:rFonts w:ascii="宋体" w:eastAsia="宋体" w:hAnsi="宋体" w:cs="Times New Roman"/>
          <w:szCs w:val="21"/>
        </w:rPr>
        <w:t>6</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w:t>
      </w:r>
    </w:p>
    <w:p w14:paraId="53D42584" w14:textId="3E4F5A78"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49701C">
        <w:rPr>
          <w:rFonts w:ascii="宋体" w:eastAsia="宋体" w:hAnsi="宋体" w:cs="Times New Roman"/>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31079AFD"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49701C">
        <w:rPr>
          <w:rFonts w:ascii="宋体" w:eastAsia="宋体" w:hAnsi="宋体" w:cs="Times New Roman"/>
          <w:szCs w:val="21"/>
        </w:rPr>
        <w:t>8</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Pr="00AB03A9" w:rsidRDefault="00B826AC" w:rsidP="00216F2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00ECC7C3" w:rsidR="00AB03A9" w:rsidRPr="00AB03A9" w:rsidRDefault="00216F2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AB03A9" w:rsidRPr="00AB03A9">
        <w:rPr>
          <w:rFonts w:ascii="Times New Roman" w:eastAsia="宋体" w:hAnsi="Times New Roman" w:cs="Times New Roman" w:hint="eastAsia"/>
          <w:snapToGrid w:val="0"/>
          <w:kern w:val="0"/>
          <w:szCs w:val="24"/>
        </w:rPr>
        <w:t>、此表应</w:t>
      </w:r>
      <w:r w:rsidR="00D827AE">
        <w:rPr>
          <w:rFonts w:ascii="Times New Roman" w:eastAsia="宋体" w:hAnsi="Times New Roman" w:cs="Times New Roman" w:hint="eastAsia"/>
          <w:snapToGrid w:val="0"/>
          <w:kern w:val="0"/>
          <w:szCs w:val="24"/>
        </w:rPr>
        <w:t>另外</w:t>
      </w:r>
      <w:r w:rsidR="00AB03A9" w:rsidRPr="00AB03A9">
        <w:rPr>
          <w:rFonts w:ascii="Times New Roman" w:eastAsia="宋体" w:hAnsi="Times New Roman" w:cs="Times New Roman" w:hint="eastAsia"/>
          <w:snapToGrid w:val="0"/>
          <w:kern w:val="0"/>
          <w:szCs w:val="24"/>
        </w:rPr>
        <w:t>单独密封</w:t>
      </w:r>
      <w:r w:rsidR="00D827AE">
        <w:rPr>
          <w:rFonts w:ascii="Times New Roman" w:eastAsia="宋体" w:hAnsi="Times New Roman" w:cs="Times New Roman" w:hint="eastAsia"/>
          <w:snapToGrid w:val="0"/>
          <w:kern w:val="0"/>
          <w:szCs w:val="24"/>
        </w:rPr>
        <w:t>一份</w:t>
      </w:r>
      <w:r w:rsidR="00AB03A9" w:rsidRPr="00AB03A9">
        <w:rPr>
          <w:rFonts w:ascii="Times New Roman" w:eastAsia="宋体" w:hAnsi="Times New Roman" w:cs="Times New Roman" w:hint="eastAsia"/>
          <w:snapToGrid w:val="0"/>
          <w:kern w:val="0"/>
          <w:szCs w:val="24"/>
        </w:rPr>
        <w:t>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411F157F"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0049701C" w:rsidRPr="0049701C">
        <w:rPr>
          <w:rFonts w:ascii="黑体" w:eastAsia="黑体" w:hAnsi="宋体" w:cs="Times New Roman" w:hint="eastAsia"/>
          <w:bCs/>
          <w:kern w:val="0"/>
          <w:sz w:val="24"/>
          <w:szCs w:val="24"/>
        </w:rPr>
        <w:t>投标人获得荣誉奖项情况</w:t>
      </w:r>
      <w:r w:rsidRPr="00166292">
        <w:rPr>
          <w:rFonts w:ascii="黑体" w:eastAsia="黑体" w:hAnsi="宋体" w:cs="Times New Roman"/>
          <w:bCs/>
          <w:kern w:val="0"/>
          <w:sz w:val="24"/>
          <w:szCs w:val="24"/>
        </w:rPr>
        <w:t>（格式自定）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35DF0EFE" w14:textId="36B6B6E0" w:rsidR="00166292" w:rsidRPr="00166292" w:rsidRDefault="00166292" w:rsidP="0049701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008A6CF8" w:rsidR="00AB03A9" w:rsidRPr="00AB03A9" w:rsidRDefault="0049701C"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5983209D"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241133D8" w14:textId="63670806" w:rsidR="009464BA" w:rsidRPr="00AB03A9" w:rsidRDefault="009464BA" w:rsidP="0049701C">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EAF09C9" w14:textId="1AC2DFA0" w:rsidR="00E315EF" w:rsidRDefault="0049701C" w:rsidP="00E315E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069"/>
        <w:gridCol w:w="2069"/>
      </w:tblGrid>
      <w:tr w:rsidR="00E315EF" w:rsidRPr="00AD69FF" w14:paraId="5D7C767E" w14:textId="77777777" w:rsidTr="00DA1A62">
        <w:trPr>
          <w:trHeight w:val="850"/>
          <w:jc w:val="center"/>
        </w:trPr>
        <w:tc>
          <w:tcPr>
            <w:tcW w:w="4673" w:type="dxa"/>
            <w:tcBorders>
              <w:bottom w:val="single" w:sz="4" w:space="0" w:color="auto"/>
              <w:tl2br w:val="single" w:sz="4" w:space="0" w:color="auto"/>
            </w:tcBorders>
            <w:vAlign w:val="center"/>
          </w:tcPr>
          <w:p w14:paraId="5C173098"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车型</w:t>
            </w:r>
          </w:p>
          <w:p w14:paraId="00B0297D"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项目</w:t>
            </w:r>
          </w:p>
        </w:tc>
        <w:tc>
          <w:tcPr>
            <w:tcW w:w="2069" w:type="dxa"/>
            <w:tcBorders>
              <w:bottom w:val="single" w:sz="4" w:space="0" w:color="auto"/>
            </w:tcBorders>
            <w:vAlign w:val="center"/>
          </w:tcPr>
          <w:p w14:paraId="013453F7"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5</w:t>
            </w:r>
            <w:r w:rsidRPr="00AD69FF">
              <w:rPr>
                <w:rFonts w:ascii="Times New Roman" w:eastAsia="宋体" w:hAnsi="Times New Roman" w:cs="Times New Roman"/>
                <w:color w:val="000000"/>
                <w:kern w:val="0"/>
                <w:szCs w:val="21"/>
              </w:rPr>
              <w:t>座普通轿车</w:t>
            </w:r>
          </w:p>
        </w:tc>
        <w:tc>
          <w:tcPr>
            <w:tcW w:w="2069" w:type="dxa"/>
            <w:tcBorders>
              <w:bottom w:val="single" w:sz="4" w:space="0" w:color="auto"/>
            </w:tcBorders>
            <w:vAlign w:val="center"/>
          </w:tcPr>
          <w:p w14:paraId="4F85DD02"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7</w:t>
            </w:r>
            <w:r w:rsidRPr="00AD69FF">
              <w:rPr>
                <w:rFonts w:ascii="Times New Roman" w:eastAsia="宋体" w:hAnsi="Times New Roman" w:cs="Times New Roman"/>
                <w:color w:val="000000"/>
                <w:kern w:val="0"/>
                <w:szCs w:val="21"/>
              </w:rPr>
              <w:t>座商务车</w:t>
            </w:r>
          </w:p>
        </w:tc>
      </w:tr>
      <w:tr w:rsidR="00E315EF" w:rsidRPr="00AD69FF" w14:paraId="08AE8691" w14:textId="77777777" w:rsidTr="00DA1A62">
        <w:trPr>
          <w:trHeight w:val="567"/>
          <w:jc w:val="center"/>
        </w:trPr>
        <w:tc>
          <w:tcPr>
            <w:tcW w:w="4673" w:type="dxa"/>
            <w:tcBorders>
              <w:top w:val="single" w:sz="4" w:space="0" w:color="auto"/>
            </w:tcBorders>
            <w:vAlign w:val="center"/>
          </w:tcPr>
          <w:p w14:paraId="0ADAAC6C"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A</w:t>
            </w:r>
            <w:r w:rsidRPr="00AD69FF">
              <w:rPr>
                <w:rFonts w:ascii="Times New Roman" w:eastAsia="宋体" w:hAnsi="Times New Roman" w:cs="Times New Roman"/>
                <w:color w:val="000000"/>
                <w:kern w:val="0"/>
                <w:szCs w:val="21"/>
              </w:rPr>
              <w:t>：起步价（单位：元）</w:t>
            </w:r>
          </w:p>
        </w:tc>
        <w:tc>
          <w:tcPr>
            <w:tcW w:w="2069" w:type="dxa"/>
            <w:tcBorders>
              <w:top w:val="single" w:sz="4" w:space="0" w:color="auto"/>
            </w:tcBorders>
            <w:vAlign w:val="center"/>
          </w:tcPr>
          <w:p w14:paraId="02156D40" w14:textId="77777777" w:rsidR="00E315EF" w:rsidRPr="00AD69FF" w:rsidRDefault="00E315EF" w:rsidP="00DA1A62">
            <w:pPr>
              <w:adjustRightInd w:val="0"/>
              <w:snapToGrid w:val="0"/>
              <w:jc w:val="center"/>
              <w:rPr>
                <w:rFonts w:ascii="Times New Roman" w:eastAsia="宋体" w:hAnsi="Times New Roman" w:cs="Times New Roman"/>
                <w:szCs w:val="21"/>
              </w:rPr>
            </w:pPr>
          </w:p>
        </w:tc>
        <w:tc>
          <w:tcPr>
            <w:tcW w:w="2069" w:type="dxa"/>
            <w:tcBorders>
              <w:top w:val="single" w:sz="4" w:space="0" w:color="auto"/>
            </w:tcBorders>
            <w:vAlign w:val="center"/>
          </w:tcPr>
          <w:p w14:paraId="0B0CE4B4" w14:textId="77777777" w:rsidR="00E315EF" w:rsidRPr="00AD69FF" w:rsidRDefault="00E315EF" w:rsidP="00DA1A62">
            <w:pPr>
              <w:adjustRightInd w:val="0"/>
              <w:snapToGrid w:val="0"/>
              <w:jc w:val="center"/>
              <w:rPr>
                <w:rFonts w:ascii="Times New Roman" w:eastAsia="宋体" w:hAnsi="Times New Roman" w:cs="Times New Roman"/>
                <w:szCs w:val="21"/>
              </w:rPr>
            </w:pPr>
          </w:p>
        </w:tc>
      </w:tr>
      <w:tr w:rsidR="00E315EF" w:rsidRPr="00AD69FF" w14:paraId="633FC631" w14:textId="77777777" w:rsidTr="00DA1A62">
        <w:trPr>
          <w:trHeight w:val="567"/>
          <w:jc w:val="center"/>
        </w:trPr>
        <w:tc>
          <w:tcPr>
            <w:tcW w:w="4673" w:type="dxa"/>
            <w:vAlign w:val="center"/>
          </w:tcPr>
          <w:p w14:paraId="2A6D237D"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B</w:t>
            </w:r>
            <w:r w:rsidRPr="00AD69FF">
              <w:rPr>
                <w:rFonts w:ascii="Times New Roman" w:eastAsia="宋体" w:hAnsi="Times New Roman" w:cs="Times New Roman"/>
                <w:color w:val="000000"/>
                <w:kern w:val="0"/>
                <w:szCs w:val="21"/>
              </w:rPr>
              <w:t>：起步公里数（单位：公里）</w:t>
            </w:r>
          </w:p>
        </w:tc>
        <w:tc>
          <w:tcPr>
            <w:tcW w:w="2069" w:type="dxa"/>
            <w:vAlign w:val="center"/>
          </w:tcPr>
          <w:p w14:paraId="37F72D2F" w14:textId="77777777" w:rsidR="00E315EF" w:rsidRPr="00AD69FF" w:rsidRDefault="00E315EF" w:rsidP="00DA1A62">
            <w:pPr>
              <w:adjustRightInd w:val="0"/>
              <w:snapToGrid w:val="0"/>
              <w:jc w:val="center"/>
              <w:rPr>
                <w:rFonts w:ascii="Times New Roman" w:eastAsia="宋体" w:hAnsi="Times New Roman" w:cs="Times New Roman"/>
                <w:szCs w:val="21"/>
              </w:rPr>
            </w:pPr>
          </w:p>
        </w:tc>
        <w:tc>
          <w:tcPr>
            <w:tcW w:w="2069" w:type="dxa"/>
            <w:vAlign w:val="center"/>
          </w:tcPr>
          <w:p w14:paraId="208D2E8E" w14:textId="77777777" w:rsidR="00E315EF" w:rsidRPr="00AD69FF" w:rsidRDefault="00E315EF" w:rsidP="00DA1A62">
            <w:pPr>
              <w:adjustRightInd w:val="0"/>
              <w:snapToGrid w:val="0"/>
              <w:jc w:val="center"/>
              <w:rPr>
                <w:rFonts w:ascii="Times New Roman" w:eastAsia="宋体" w:hAnsi="Times New Roman" w:cs="Times New Roman"/>
                <w:szCs w:val="21"/>
              </w:rPr>
            </w:pPr>
          </w:p>
        </w:tc>
      </w:tr>
      <w:tr w:rsidR="00E315EF" w:rsidRPr="00AD69FF" w14:paraId="3EBE8AD1" w14:textId="77777777" w:rsidTr="00DA1A62">
        <w:trPr>
          <w:trHeight w:val="567"/>
          <w:jc w:val="center"/>
        </w:trPr>
        <w:tc>
          <w:tcPr>
            <w:tcW w:w="4673" w:type="dxa"/>
            <w:vAlign w:val="center"/>
          </w:tcPr>
          <w:p w14:paraId="20A32004"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C</w:t>
            </w:r>
            <w:r w:rsidRPr="00AD69FF">
              <w:rPr>
                <w:rFonts w:ascii="Times New Roman" w:eastAsia="宋体" w:hAnsi="Times New Roman" w:cs="Times New Roman"/>
                <w:szCs w:val="21"/>
              </w:rPr>
              <w:t>：正常行驶单价（单位：元</w:t>
            </w:r>
            <w:r w:rsidRPr="00AD69FF">
              <w:rPr>
                <w:rFonts w:ascii="Times New Roman" w:eastAsia="宋体" w:hAnsi="Times New Roman" w:cs="Times New Roman"/>
                <w:szCs w:val="21"/>
              </w:rPr>
              <w:t>/</w:t>
            </w:r>
            <w:r w:rsidRPr="00AD69FF">
              <w:rPr>
                <w:rFonts w:ascii="Times New Roman" w:eastAsia="宋体" w:hAnsi="Times New Roman" w:cs="Times New Roman"/>
                <w:szCs w:val="21"/>
              </w:rPr>
              <w:t>公里）</w:t>
            </w:r>
          </w:p>
        </w:tc>
        <w:tc>
          <w:tcPr>
            <w:tcW w:w="2069" w:type="dxa"/>
            <w:vAlign w:val="center"/>
          </w:tcPr>
          <w:p w14:paraId="2D10079B" w14:textId="77777777" w:rsidR="00E315EF" w:rsidRPr="00AD69FF" w:rsidRDefault="00E315EF" w:rsidP="00DA1A62">
            <w:pPr>
              <w:adjustRightInd w:val="0"/>
              <w:snapToGrid w:val="0"/>
              <w:jc w:val="center"/>
              <w:rPr>
                <w:rFonts w:ascii="Times New Roman" w:eastAsia="宋体" w:hAnsi="Times New Roman" w:cs="Times New Roman"/>
                <w:szCs w:val="21"/>
              </w:rPr>
            </w:pPr>
          </w:p>
        </w:tc>
        <w:tc>
          <w:tcPr>
            <w:tcW w:w="2069" w:type="dxa"/>
            <w:vAlign w:val="center"/>
          </w:tcPr>
          <w:p w14:paraId="5B008A17" w14:textId="77777777" w:rsidR="00E315EF" w:rsidRPr="00AD69FF" w:rsidRDefault="00E315EF" w:rsidP="00DA1A62">
            <w:pPr>
              <w:adjustRightInd w:val="0"/>
              <w:snapToGrid w:val="0"/>
              <w:jc w:val="center"/>
              <w:rPr>
                <w:rFonts w:ascii="Times New Roman" w:eastAsia="宋体" w:hAnsi="Times New Roman" w:cs="Times New Roman"/>
                <w:szCs w:val="21"/>
              </w:rPr>
            </w:pPr>
          </w:p>
        </w:tc>
      </w:tr>
      <w:tr w:rsidR="00E315EF" w:rsidRPr="00AD69FF" w14:paraId="6B63C29F" w14:textId="77777777" w:rsidTr="00DA1A62">
        <w:trPr>
          <w:trHeight w:val="567"/>
          <w:jc w:val="center"/>
        </w:trPr>
        <w:tc>
          <w:tcPr>
            <w:tcW w:w="4673" w:type="dxa"/>
            <w:vAlign w:val="center"/>
          </w:tcPr>
          <w:p w14:paraId="2EE0546F"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D</w:t>
            </w:r>
            <w:r w:rsidRPr="00AD69FF">
              <w:rPr>
                <w:rFonts w:ascii="Times New Roman" w:eastAsia="宋体" w:hAnsi="Times New Roman" w:cs="Times New Roman"/>
                <w:szCs w:val="21"/>
              </w:rPr>
              <w:t>：</w:t>
            </w:r>
            <w:r w:rsidRPr="00AD69FF">
              <w:rPr>
                <w:rFonts w:ascii="Times New Roman" w:eastAsia="宋体" w:hAnsi="Times New Roman" w:cs="Times New Roman"/>
                <w:color w:val="000000"/>
                <w:kern w:val="0"/>
                <w:szCs w:val="21"/>
              </w:rPr>
              <w:t>超公里远途加价（</w:t>
            </w:r>
            <w:r w:rsidRPr="00AD69FF">
              <w:rPr>
                <w:rFonts w:ascii="Times New Roman" w:eastAsia="宋体" w:hAnsi="Times New Roman" w:cs="Times New Roman"/>
                <w:szCs w:val="21"/>
              </w:rPr>
              <w:t>单位：元</w:t>
            </w:r>
            <w:r w:rsidRPr="00AD69FF">
              <w:rPr>
                <w:rFonts w:ascii="Times New Roman" w:eastAsia="宋体" w:hAnsi="Times New Roman" w:cs="Times New Roman"/>
                <w:szCs w:val="21"/>
              </w:rPr>
              <w:t>/</w:t>
            </w:r>
            <w:r w:rsidRPr="00AD69FF">
              <w:rPr>
                <w:rFonts w:ascii="Times New Roman" w:eastAsia="宋体" w:hAnsi="Times New Roman" w:cs="Times New Roman"/>
                <w:szCs w:val="21"/>
              </w:rPr>
              <w:t>公里</w:t>
            </w:r>
            <w:r w:rsidRPr="00AD69FF">
              <w:rPr>
                <w:rFonts w:ascii="Times New Roman" w:eastAsia="宋体" w:hAnsi="Times New Roman" w:cs="Times New Roman"/>
                <w:color w:val="000000"/>
                <w:kern w:val="0"/>
                <w:szCs w:val="21"/>
              </w:rPr>
              <w:t>）</w:t>
            </w:r>
          </w:p>
        </w:tc>
        <w:tc>
          <w:tcPr>
            <w:tcW w:w="2069" w:type="dxa"/>
            <w:vAlign w:val="center"/>
          </w:tcPr>
          <w:p w14:paraId="6F13FE5D" w14:textId="77777777" w:rsidR="00E315EF" w:rsidRPr="00AD69FF" w:rsidRDefault="00E315EF" w:rsidP="00DA1A62">
            <w:pPr>
              <w:adjustRightInd w:val="0"/>
              <w:snapToGrid w:val="0"/>
              <w:jc w:val="center"/>
              <w:rPr>
                <w:rFonts w:ascii="Times New Roman" w:eastAsia="宋体" w:hAnsi="Times New Roman" w:cs="Times New Roman"/>
                <w:szCs w:val="21"/>
              </w:rPr>
            </w:pPr>
          </w:p>
        </w:tc>
        <w:tc>
          <w:tcPr>
            <w:tcW w:w="2069" w:type="dxa"/>
            <w:vAlign w:val="center"/>
          </w:tcPr>
          <w:p w14:paraId="6D122008" w14:textId="77777777" w:rsidR="00E315EF" w:rsidRPr="00AD69FF" w:rsidRDefault="00E315EF" w:rsidP="00DA1A62">
            <w:pPr>
              <w:adjustRightInd w:val="0"/>
              <w:snapToGrid w:val="0"/>
              <w:jc w:val="center"/>
              <w:rPr>
                <w:rFonts w:ascii="Times New Roman" w:eastAsia="宋体" w:hAnsi="Times New Roman" w:cs="Times New Roman"/>
                <w:szCs w:val="21"/>
              </w:rPr>
            </w:pPr>
          </w:p>
        </w:tc>
      </w:tr>
      <w:tr w:rsidR="00E315EF" w:rsidRPr="00AD69FF" w14:paraId="47A07158" w14:textId="77777777" w:rsidTr="00DA1A62">
        <w:trPr>
          <w:trHeight w:val="567"/>
          <w:jc w:val="center"/>
        </w:trPr>
        <w:tc>
          <w:tcPr>
            <w:tcW w:w="4673" w:type="dxa"/>
            <w:vAlign w:val="center"/>
          </w:tcPr>
          <w:p w14:paraId="6D2E475E"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E</w:t>
            </w:r>
            <w:r w:rsidRPr="00AD69FF">
              <w:rPr>
                <w:rFonts w:ascii="Times New Roman" w:eastAsia="宋体" w:hAnsi="Times New Roman" w:cs="Times New Roman"/>
                <w:szCs w:val="21"/>
              </w:rPr>
              <w:t>：</w:t>
            </w:r>
            <w:r w:rsidRPr="00AD69FF">
              <w:rPr>
                <w:rFonts w:ascii="Times New Roman" w:eastAsia="宋体" w:hAnsi="Times New Roman" w:cs="Times New Roman"/>
                <w:color w:val="000000"/>
                <w:kern w:val="0"/>
                <w:szCs w:val="21"/>
              </w:rPr>
              <w:t>超公里起算距离（单位：公里）</w:t>
            </w:r>
          </w:p>
        </w:tc>
        <w:tc>
          <w:tcPr>
            <w:tcW w:w="2069" w:type="dxa"/>
            <w:vAlign w:val="center"/>
          </w:tcPr>
          <w:p w14:paraId="2374D9DC" w14:textId="77777777" w:rsidR="00E315EF" w:rsidRPr="00AD69FF" w:rsidRDefault="00E315EF" w:rsidP="00DA1A62">
            <w:pPr>
              <w:adjustRightInd w:val="0"/>
              <w:snapToGrid w:val="0"/>
              <w:jc w:val="center"/>
              <w:rPr>
                <w:rFonts w:ascii="Times New Roman" w:eastAsia="宋体" w:hAnsi="Times New Roman" w:cs="Times New Roman"/>
                <w:szCs w:val="21"/>
              </w:rPr>
            </w:pPr>
          </w:p>
        </w:tc>
        <w:tc>
          <w:tcPr>
            <w:tcW w:w="2069" w:type="dxa"/>
            <w:vAlign w:val="center"/>
          </w:tcPr>
          <w:p w14:paraId="54D69860" w14:textId="77777777" w:rsidR="00E315EF" w:rsidRPr="00AD69FF" w:rsidRDefault="00E315EF" w:rsidP="00DA1A62">
            <w:pPr>
              <w:adjustRightInd w:val="0"/>
              <w:snapToGrid w:val="0"/>
              <w:jc w:val="center"/>
              <w:rPr>
                <w:rFonts w:ascii="Times New Roman" w:eastAsia="宋体" w:hAnsi="Times New Roman" w:cs="Times New Roman"/>
                <w:szCs w:val="21"/>
              </w:rPr>
            </w:pPr>
          </w:p>
        </w:tc>
      </w:tr>
      <w:tr w:rsidR="00E315EF" w:rsidRPr="00AD69FF" w14:paraId="19635D7F" w14:textId="77777777" w:rsidTr="00DA1A62">
        <w:trPr>
          <w:trHeight w:val="567"/>
          <w:jc w:val="center"/>
        </w:trPr>
        <w:tc>
          <w:tcPr>
            <w:tcW w:w="4673" w:type="dxa"/>
            <w:vAlign w:val="center"/>
          </w:tcPr>
          <w:p w14:paraId="712907F8"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F1</w:t>
            </w:r>
            <w:r w:rsidRPr="00AD69FF">
              <w:rPr>
                <w:rFonts w:ascii="Times New Roman" w:eastAsia="宋体" w:hAnsi="Times New Roman" w:cs="Times New Roman"/>
                <w:szCs w:val="21"/>
              </w:rPr>
              <w:t>：时间段</w:t>
            </w:r>
            <w:r w:rsidRPr="00AD69FF">
              <w:rPr>
                <w:rFonts w:ascii="Times New Roman" w:eastAsia="宋体" w:hAnsi="Times New Roman" w:cs="Times New Roman"/>
                <w:szCs w:val="21"/>
              </w:rPr>
              <w:t>1</w:t>
            </w:r>
          </w:p>
        </w:tc>
        <w:tc>
          <w:tcPr>
            <w:tcW w:w="2069" w:type="dxa"/>
            <w:vAlign w:val="center"/>
          </w:tcPr>
          <w:p w14:paraId="4E23AE7A" w14:textId="77777777" w:rsidR="00E315EF" w:rsidRPr="00AD69FF" w:rsidRDefault="00E315EF" w:rsidP="00DA1A62">
            <w:pPr>
              <w:adjustRightInd w:val="0"/>
              <w:snapToGrid w:val="0"/>
              <w:jc w:val="center"/>
              <w:rPr>
                <w:rFonts w:ascii="Times New Roman" w:eastAsia="宋体" w:hAnsi="Times New Roman" w:cs="Times New Roman"/>
                <w:szCs w:val="21"/>
              </w:rPr>
            </w:pPr>
          </w:p>
        </w:tc>
        <w:tc>
          <w:tcPr>
            <w:tcW w:w="2069" w:type="dxa"/>
            <w:vAlign w:val="center"/>
          </w:tcPr>
          <w:p w14:paraId="49E9620D" w14:textId="77777777" w:rsidR="00E315EF" w:rsidRPr="00AD69FF" w:rsidRDefault="00E315EF" w:rsidP="00DA1A62">
            <w:pPr>
              <w:adjustRightInd w:val="0"/>
              <w:snapToGrid w:val="0"/>
              <w:jc w:val="center"/>
              <w:rPr>
                <w:rFonts w:ascii="Times New Roman" w:eastAsia="宋体" w:hAnsi="Times New Roman" w:cs="Times New Roman"/>
                <w:szCs w:val="21"/>
              </w:rPr>
            </w:pPr>
          </w:p>
        </w:tc>
      </w:tr>
      <w:tr w:rsidR="00E315EF" w:rsidRPr="00AD69FF" w14:paraId="50B92E9C" w14:textId="77777777" w:rsidTr="00DA1A62">
        <w:trPr>
          <w:trHeight w:val="567"/>
          <w:jc w:val="center"/>
        </w:trPr>
        <w:tc>
          <w:tcPr>
            <w:tcW w:w="4673" w:type="dxa"/>
            <w:vAlign w:val="center"/>
          </w:tcPr>
          <w:p w14:paraId="1406A3A3"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G1</w:t>
            </w:r>
            <w:r w:rsidRPr="00AD69FF">
              <w:rPr>
                <w:rFonts w:ascii="Times New Roman" w:eastAsia="宋体" w:hAnsi="Times New Roman" w:cs="Times New Roman"/>
                <w:szCs w:val="21"/>
              </w:rPr>
              <w:t>：时间段</w:t>
            </w:r>
            <w:r w:rsidRPr="00AD69FF">
              <w:rPr>
                <w:rFonts w:ascii="Times New Roman" w:eastAsia="宋体" w:hAnsi="Times New Roman" w:cs="Times New Roman"/>
                <w:szCs w:val="21"/>
              </w:rPr>
              <w:t>1</w:t>
            </w:r>
            <w:r w:rsidRPr="00AD69FF">
              <w:rPr>
                <w:rFonts w:ascii="Times New Roman" w:eastAsia="宋体" w:hAnsi="Times New Roman" w:cs="Times New Roman"/>
                <w:szCs w:val="21"/>
              </w:rPr>
              <w:t>的等候计费单价（元</w:t>
            </w:r>
            <w:r w:rsidRPr="00AD69FF">
              <w:rPr>
                <w:rFonts w:ascii="Times New Roman" w:eastAsia="宋体" w:hAnsi="Times New Roman" w:cs="Times New Roman"/>
                <w:szCs w:val="21"/>
              </w:rPr>
              <w:t>/</w:t>
            </w:r>
            <w:r w:rsidRPr="00AD69FF">
              <w:rPr>
                <w:rFonts w:ascii="Times New Roman" w:eastAsia="宋体" w:hAnsi="Times New Roman" w:cs="Times New Roman"/>
                <w:szCs w:val="21"/>
              </w:rPr>
              <w:t>分钟）</w:t>
            </w:r>
          </w:p>
        </w:tc>
        <w:tc>
          <w:tcPr>
            <w:tcW w:w="2069" w:type="dxa"/>
            <w:vAlign w:val="center"/>
          </w:tcPr>
          <w:p w14:paraId="5DC0572A" w14:textId="77777777" w:rsidR="00E315EF" w:rsidRPr="00AD69FF" w:rsidRDefault="00E315EF" w:rsidP="00DA1A62">
            <w:pPr>
              <w:adjustRightInd w:val="0"/>
              <w:snapToGrid w:val="0"/>
              <w:jc w:val="center"/>
              <w:rPr>
                <w:rFonts w:ascii="Times New Roman" w:eastAsia="宋体" w:hAnsi="Times New Roman" w:cs="Times New Roman"/>
                <w:szCs w:val="21"/>
              </w:rPr>
            </w:pPr>
          </w:p>
        </w:tc>
        <w:tc>
          <w:tcPr>
            <w:tcW w:w="2069" w:type="dxa"/>
            <w:vAlign w:val="center"/>
          </w:tcPr>
          <w:p w14:paraId="36DCD3E1" w14:textId="77777777" w:rsidR="00E315EF" w:rsidRPr="00AD69FF" w:rsidRDefault="00E315EF" w:rsidP="00DA1A62">
            <w:pPr>
              <w:adjustRightInd w:val="0"/>
              <w:snapToGrid w:val="0"/>
              <w:jc w:val="center"/>
              <w:rPr>
                <w:rFonts w:ascii="Times New Roman" w:eastAsia="宋体" w:hAnsi="Times New Roman" w:cs="Times New Roman"/>
                <w:szCs w:val="21"/>
              </w:rPr>
            </w:pPr>
          </w:p>
        </w:tc>
      </w:tr>
      <w:tr w:rsidR="00E315EF" w:rsidRPr="00AD69FF" w14:paraId="583F2773" w14:textId="77777777" w:rsidTr="00DA1A62">
        <w:trPr>
          <w:trHeight w:val="567"/>
          <w:jc w:val="center"/>
        </w:trPr>
        <w:tc>
          <w:tcPr>
            <w:tcW w:w="4673" w:type="dxa"/>
            <w:vAlign w:val="center"/>
          </w:tcPr>
          <w:p w14:paraId="6B3E08A3"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F2</w:t>
            </w:r>
            <w:r w:rsidRPr="00AD69FF">
              <w:rPr>
                <w:rFonts w:ascii="Times New Roman" w:eastAsia="宋体" w:hAnsi="Times New Roman" w:cs="Times New Roman"/>
                <w:szCs w:val="21"/>
              </w:rPr>
              <w:t>：时间段</w:t>
            </w:r>
            <w:r w:rsidRPr="00AD69FF">
              <w:rPr>
                <w:rFonts w:ascii="Times New Roman" w:eastAsia="宋体" w:hAnsi="Times New Roman" w:cs="Times New Roman"/>
                <w:szCs w:val="21"/>
              </w:rPr>
              <w:t>2</w:t>
            </w:r>
          </w:p>
        </w:tc>
        <w:tc>
          <w:tcPr>
            <w:tcW w:w="2069" w:type="dxa"/>
            <w:vAlign w:val="center"/>
          </w:tcPr>
          <w:p w14:paraId="45DE399E" w14:textId="77777777" w:rsidR="00E315EF" w:rsidRPr="00AD69FF" w:rsidRDefault="00E315EF" w:rsidP="00DA1A62">
            <w:pPr>
              <w:adjustRightInd w:val="0"/>
              <w:snapToGrid w:val="0"/>
              <w:jc w:val="center"/>
              <w:rPr>
                <w:rFonts w:ascii="Times New Roman" w:eastAsia="宋体" w:hAnsi="Times New Roman" w:cs="Times New Roman"/>
                <w:szCs w:val="21"/>
              </w:rPr>
            </w:pPr>
          </w:p>
        </w:tc>
        <w:tc>
          <w:tcPr>
            <w:tcW w:w="2069" w:type="dxa"/>
            <w:vAlign w:val="center"/>
          </w:tcPr>
          <w:p w14:paraId="79554B85" w14:textId="77777777" w:rsidR="00E315EF" w:rsidRPr="00AD69FF" w:rsidRDefault="00E315EF" w:rsidP="00DA1A62">
            <w:pPr>
              <w:adjustRightInd w:val="0"/>
              <w:snapToGrid w:val="0"/>
              <w:jc w:val="center"/>
              <w:rPr>
                <w:rFonts w:ascii="Times New Roman" w:eastAsia="宋体" w:hAnsi="Times New Roman" w:cs="Times New Roman"/>
                <w:szCs w:val="21"/>
              </w:rPr>
            </w:pPr>
          </w:p>
        </w:tc>
      </w:tr>
      <w:tr w:rsidR="00E315EF" w:rsidRPr="00AD69FF" w14:paraId="700D76DE" w14:textId="77777777" w:rsidTr="00DA1A62">
        <w:trPr>
          <w:trHeight w:val="567"/>
          <w:jc w:val="center"/>
        </w:trPr>
        <w:tc>
          <w:tcPr>
            <w:tcW w:w="4673" w:type="dxa"/>
            <w:vAlign w:val="center"/>
          </w:tcPr>
          <w:p w14:paraId="09D9439E"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G2</w:t>
            </w:r>
            <w:r w:rsidRPr="00AD69FF">
              <w:rPr>
                <w:rFonts w:ascii="Times New Roman" w:eastAsia="宋体" w:hAnsi="Times New Roman" w:cs="Times New Roman"/>
                <w:szCs w:val="21"/>
              </w:rPr>
              <w:t>：时间段</w:t>
            </w:r>
            <w:r w:rsidRPr="00AD69FF">
              <w:rPr>
                <w:rFonts w:ascii="Times New Roman" w:eastAsia="宋体" w:hAnsi="Times New Roman" w:cs="Times New Roman"/>
                <w:szCs w:val="21"/>
              </w:rPr>
              <w:t>2</w:t>
            </w:r>
            <w:r w:rsidRPr="00AD69FF">
              <w:rPr>
                <w:rFonts w:ascii="Times New Roman" w:eastAsia="宋体" w:hAnsi="Times New Roman" w:cs="Times New Roman"/>
                <w:szCs w:val="21"/>
              </w:rPr>
              <w:t>的等候计费单价（元</w:t>
            </w:r>
            <w:r w:rsidRPr="00AD69FF">
              <w:rPr>
                <w:rFonts w:ascii="Times New Roman" w:eastAsia="宋体" w:hAnsi="Times New Roman" w:cs="Times New Roman"/>
                <w:szCs w:val="21"/>
              </w:rPr>
              <w:t>/</w:t>
            </w:r>
            <w:r w:rsidRPr="00AD69FF">
              <w:rPr>
                <w:rFonts w:ascii="Times New Roman" w:eastAsia="宋体" w:hAnsi="Times New Roman" w:cs="Times New Roman"/>
                <w:szCs w:val="21"/>
              </w:rPr>
              <w:t>分钟）</w:t>
            </w:r>
          </w:p>
        </w:tc>
        <w:tc>
          <w:tcPr>
            <w:tcW w:w="2069" w:type="dxa"/>
            <w:vAlign w:val="center"/>
          </w:tcPr>
          <w:p w14:paraId="6F03B9E5" w14:textId="77777777" w:rsidR="00E315EF" w:rsidRPr="00AD69FF" w:rsidRDefault="00E315EF" w:rsidP="00DA1A62">
            <w:pPr>
              <w:adjustRightInd w:val="0"/>
              <w:snapToGrid w:val="0"/>
              <w:jc w:val="center"/>
              <w:rPr>
                <w:rFonts w:ascii="Times New Roman" w:eastAsia="宋体" w:hAnsi="Times New Roman" w:cs="Times New Roman"/>
                <w:szCs w:val="21"/>
              </w:rPr>
            </w:pPr>
          </w:p>
        </w:tc>
        <w:tc>
          <w:tcPr>
            <w:tcW w:w="2069" w:type="dxa"/>
            <w:vAlign w:val="center"/>
          </w:tcPr>
          <w:p w14:paraId="7CFF7A8D" w14:textId="77777777" w:rsidR="00E315EF" w:rsidRPr="00AD69FF" w:rsidRDefault="00E315EF" w:rsidP="00DA1A62">
            <w:pPr>
              <w:adjustRightInd w:val="0"/>
              <w:snapToGrid w:val="0"/>
              <w:jc w:val="center"/>
              <w:rPr>
                <w:rFonts w:ascii="Times New Roman" w:eastAsia="宋体" w:hAnsi="Times New Roman" w:cs="Times New Roman"/>
                <w:szCs w:val="21"/>
              </w:rPr>
            </w:pPr>
          </w:p>
        </w:tc>
      </w:tr>
      <w:tr w:rsidR="00E315EF" w:rsidRPr="00AD69FF" w14:paraId="0359D2C2" w14:textId="77777777" w:rsidTr="00DA1A62">
        <w:trPr>
          <w:trHeight w:val="567"/>
          <w:jc w:val="center"/>
        </w:trPr>
        <w:tc>
          <w:tcPr>
            <w:tcW w:w="4673" w:type="dxa"/>
            <w:vAlign w:val="center"/>
          </w:tcPr>
          <w:p w14:paraId="4F962865" w14:textId="77777777" w:rsidR="00E315EF" w:rsidRPr="00AD69FF" w:rsidRDefault="00E315EF" w:rsidP="00DA1A62">
            <w:pPr>
              <w:adjustRightInd w:val="0"/>
              <w:snapToGrid w:val="0"/>
              <w:jc w:val="center"/>
              <w:rPr>
                <w:rFonts w:ascii="宋体" w:eastAsia="宋体" w:hAnsi="宋体" w:cs="Times New Roman"/>
                <w:szCs w:val="21"/>
              </w:rPr>
            </w:pPr>
            <w:r>
              <w:rPr>
                <w:rFonts w:ascii="宋体" w:eastAsia="宋体" w:hAnsi="宋体" w:cs="Times New Roman"/>
                <w:szCs w:val="21"/>
              </w:rPr>
              <w:t>……</w:t>
            </w:r>
          </w:p>
        </w:tc>
        <w:tc>
          <w:tcPr>
            <w:tcW w:w="2069" w:type="dxa"/>
            <w:vAlign w:val="center"/>
          </w:tcPr>
          <w:p w14:paraId="4E988D5F" w14:textId="77777777" w:rsidR="00E315EF" w:rsidRPr="00AD69FF" w:rsidRDefault="00E315EF" w:rsidP="00DA1A62">
            <w:pPr>
              <w:adjustRightInd w:val="0"/>
              <w:snapToGrid w:val="0"/>
              <w:jc w:val="center"/>
              <w:rPr>
                <w:rFonts w:ascii="Times New Roman" w:eastAsia="宋体" w:hAnsi="Times New Roman" w:cs="Times New Roman"/>
                <w:szCs w:val="21"/>
              </w:rPr>
            </w:pPr>
          </w:p>
        </w:tc>
        <w:tc>
          <w:tcPr>
            <w:tcW w:w="2069" w:type="dxa"/>
            <w:vAlign w:val="center"/>
          </w:tcPr>
          <w:p w14:paraId="4D7457D1" w14:textId="77777777" w:rsidR="00E315EF" w:rsidRPr="00AD69FF" w:rsidRDefault="00E315EF" w:rsidP="00DA1A62">
            <w:pPr>
              <w:adjustRightInd w:val="0"/>
              <w:snapToGrid w:val="0"/>
              <w:jc w:val="center"/>
              <w:rPr>
                <w:rFonts w:ascii="Times New Roman" w:eastAsia="宋体" w:hAnsi="Times New Roman" w:cs="Times New Roman"/>
                <w:szCs w:val="21"/>
              </w:rPr>
            </w:pPr>
          </w:p>
        </w:tc>
      </w:tr>
      <w:tr w:rsidR="00E315EF" w:rsidRPr="00AD69FF" w14:paraId="3A9F0BC1" w14:textId="77777777" w:rsidTr="00DA1A62">
        <w:trPr>
          <w:trHeight w:val="567"/>
          <w:jc w:val="center"/>
        </w:trPr>
        <w:tc>
          <w:tcPr>
            <w:tcW w:w="4673" w:type="dxa"/>
            <w:vAlign w:val="center"/>
          </w:tcPr>
          <w:p w14:paraId="27F70A2F"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hint="eastAsia"/>
                <w:szCs w:val="21"/>
              </w:rPr>
              <w:t>……</w:t>
            </w:r>
          </w:p>
        </w:tc>
        <w:tc>
          <w:tcPr>
            <w:tcW w:w="2069" w:type="dxa"/>
            <w:vAlign w:val="center"/>
          </w:tcPr>
          <w:p w14:paraId="4B4E7F45" w14:textId="77777777" w:rsidR="00E315EF" w:rsidRPr="00AD69FF" w:rsidRDefault="00E315EF" w:rsidP="00DA1A62">
            <w:pPr>
              <w:adjustRightInd w:val="0"/>
              <w:snapToGrid w:val="0"/>
              <w:jc w:val="center"/>
              <w:rPr>
                <w:rFonts w:ascii="Times New Roman" w:eastAsia="宋体" w:hAnsi="Times New Roman" w:cs="Times New Roman"/>
                <w:szCs w:val="21"/>
              </w:rPr>
            </w:pPr>
          </w:p>
        </w:tc>
        <w:tc>
          <w:tcPr>
            <w:tcW w:w="2069" w:type="dxa"/>
            <w:vAlign w:val="center"/>
          </w:tcPr>
          <w:p w14:paraId="1D755DE0" w14:textId="77777777" w:rsidR="00E315EF" w:rsidRPr="00AD69FF" w:rsidRDefault="00E315EF" w:rsidP="00DA1A62">
            <w:pPr>
              <w:adjustRightInd w:val="0"/>
              <w:snapToGrid w:val="0"/>
              <w:jc w:val="center"/>
              <w:rPr>
                <w:rFonts w:ascii="Times New Roman" w:eastAsia="宋体" w:hAnsi="Times New Roman" w:cs="Times New Roman"/>
                <w:szCs w:val="21"/>
              </w:rPr>
            </w:pPr>
          </w:p>
        </w:tc>
      </w:tr>
    </w:tbl>
    <w:p w14:paraId="0292B97E" w14:textId="77777777" w:rsidR="00E315EF" w:rsidRPr="00AD69FF" w:rsidRDefault="00E315EF" w:rsidP="00E315EF">
      <w:pPr>
        <w:spacing w:line="360" w:lineRule="auto"/>
        <w:ind w:leftChars="257" w:left="540"/>
        <w:rPr>
          <w:rFonts w:ascii="Times New Roman" w:eastAsia="宋体" w:hAnsi="Times New Roman" w:cs="Times New Roman"/>
          <w:szCs w:val="21"/>
        </w:rPr>
      </w:pPr>
      <w:r w:rsidRPr="00AD69FF">
        <w:rPr>
          <w:rFonts w:ascii="Times New Roman" w:eastAsia="宋体" w:hAnsi="Times New Roman" w:cs="Times New Roman" w:hint="eastAsia"/>
          <w:color w:val="FF0000"/>
          <w:szCs w:val="21"/>
        </w:rPr>
        <w:t>备注：时间段</w:t>
      </w:r>
      <w:r w:rsidRPr="00AD69FF">
        <w:rPr>
          <w:rFonts w:ascii="Times New Roman" w:eastAsia="宋体" w:hAnsi="Times New Roman" w:cs="Times New Roman"/>
          <w:color w:val="FF0000"/>
          <w:szCs w:val="21"/>
        </w:rPr>
        <w:t>1</w:t>
      </w:r>
      <w:r w:rsidRPr="00AD69FF">
        <w:rPr>
          <w:rFonts w:ascii="Times New Roman" w:eastAsia="宋体" w:hAnsi="Times New Roman" w:cs="Times New Roman"/>
          <w:color w:val="FF0000"/>
          <w:szCs w:val="21"/>
        </w:rPr>
        <w:t>、时间段</w:t>
      </w:r>
      <w:r w:rsidRPr="00AD69FF">
        <w:rPr>
          <w:rFonts w:ascii="Times New Roman" w:eastAsia="宋体" w:hAnsi="Times New Roman" w:cs="Times New Roman"/>
          <w:color w:val="FF0000"/>
          <w:szCs w:val="21"/>
        </w:rPr>
        <w:t>2</w:t>
      </w:r>
      <w:r w:rsidRPr="00AD69FF">
        <w:rPr>
          <w:rFonts w:ascii="宋体" w:eastAsia="宋体" w:hAnsi="宋体" w:cs="Times New Roman"/>
          <w:color w:val="FF0000"/>
          <w:szCs w:val="21"/>
        </w:rPr>
        <w:t>…</w:t>
      </w:r>
      <w:r w:rsidRPr="00AD69FF">
        <w:rPr>
          <w:rFonts w:ascii="Times New Roman" w:eastAsia="宋体" w:hAnsi="Times New Roman" w:cs="Times New Roman"/>
          <w:color w:val="FF0000"/>
          <w:szCs w:val="21"/>
        </w:rPr>
        <w:t>等加起来应等于</w:t>
      </w:r>
      <w:r w:rsidRPr="00AD69FF">
        <w:rPr>
          <w:rFonts w:ascii="Times New Roman" w:eastAsia="宋体" w:hAnsi="Times New Roman" w:cs="Times New Roman"/>
          <w:color w:val="FF0000"/>
          <w:szCs w:val="21"/>
        </w:rPr>
        <w:t>24</w:t>
      </w:r>
      <w:r w:rsidRPr="00AD69FF">
        <w:rPr>
          <w:rFonts w:ascii="Times New Roman" w:eastAsia="宋体" w:hAnsi="Times New Roman" w:cs="Times New Roman"/>
          <w:color w:val="FF0000"/>
          <w:szCs w:val="21"/>
        </w:rPr>
        <w:t>小时</w:t>
      </w:r>
      <w:r w:rsidRPr="00AD69FF">
        <w:rPr>
          <w:rFonts w:ascii="Times New Roman" w:eastAsia="宋体" w:hAnsi="Times New Roman" w:cs="Times New Roman" w:hint="eastAsia"/>
          <w:color w:val="FF0000"/>
          <w:szCs w:val="21"/>
        </w:rPr>
        <w:t>周期</w:t>
      </w:r>
      <w:r w:rsidRPr="00AD69FF">
        <w:rPr>
          <w:rFonts w:ascii="Times New Roman" w:eastAsia="宋体" w:hAnsi="Times New Roman" w:cs="Times New Roman"/>
          <w:color w:val="FF0000"/>
          <w:szCs w:val="21"/>
        </w:rPr>
        <w:t>。</w:t>
      </w:r>
    </w:p>
    <w:p w14:paraId="51E2CA19" w14:textId="77777777" w:rsidR="00E315EF" w:rsidRDefault="00E315EF" w:rsidP="00E315EF">
      <w:pPr>
        <w:spacing w:line="360" w:lineRule="auto"/>
        <w:ind w:leftChars="257" w:left="540"/>
        <w:rPr>
          <w:rFonts w:ascii="Times New Roman" w:eastAsia="宋体" w:hAnsi="Times New Roman" w:cs="Times New Roman"/>
          <w:szCs w:val="21"/>
        </w:rPr>
      </w:pPr>
    </w:p>
    <w:p w14:paraId="04700B30" w14:textId="77777777" w:rsidR="00E315EF" w:rsidRPr="00AD69FF" w:rsidRDefault="00E315EF" w:rsidP="00E315EF">
      <w:pPr>
        <w:spacing w:line="360" w:lineRule="auto"/>
        <w:ind w:leftChars="257" w:left="540"/>
        <w:rPr>
          <w:rFonts w:ascii="Times New Roman" w:eastAsia="宋体" w:hAnsi="Times New Roman" w:cs="Times New Roman"/>
          <w:szCs w:val="21"/>
        </w:rPr>
      </w:pPr>
      <w:r w:rsidRPr="00AD69FF">
        <w:rPr>
          <w:rFonts w:ascii="Times New Roman" w:eastAsia="宋体" w:hAnsi="Times New Roman" w:cs="Times New Roman" w:hint="eastAsia"/>
          <w:szCs w:val="21"/>
        </w:rPr>
        <w:t>投标评审价计算表</w:t>
      </w:r>
      <w:r>
        <w:rPr>
          <w:rFonts w:ascii="Times New Roman" w:eastAsia="宋体" w:hAnsi="Times New Roman" w:cs="Times New Roman" w:hint="eastAsia"/>
          <w:szCs w:val="21"/>
        </w:rPr>
        <w:t>：</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2069"/>
        <w:gridCol w:w="2069"/>
      </w:tblGrid>
      <w:tr w:rsidR="00E315EF" w:rsidRPr="00AD69FF" w14:paraId="7F458E77" w14:textId="77777777" w:rsidTr="00DA1A62">
        <w:trPr>
          <w:trHeight w:val="850"/>
          <w:jc w:val="center"/>
        </w:trPr>
        <w:tc>
          <w:tcPr>
            <w:tcW w:w="4671" w:type="dxa"/>
            <w:tcBorders>
              <w:tl2br w:val="single" w:sz="4" w:space="0" w:color="auto"/>
            </w:tcBorders>
            <w:vAlign w:val="center"/>
          </w:tcPr>
          <w:p w14:paraId="5969DC58"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车型</w:t>
            </w:r>
          </w:p>
          <w:p w14:paraId="4D3706BE"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项目</w:t>
            </w:r>
          </w:p>
        </w:tc>
        <w:tc>
          <w:tcPr>
            <w:tcW w:w="2069" w:type="dxa"/>
            <w:vAlign w:val="center"/>
          </w:tcPr>
          <w:p w14:paraId="530A7AA4"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5</w:t>
            </w:r>
            <w:r w:rsidRPr="00AD69FF">
              <w:rPr>
                <w:rFonts w:ascii="Times New Roman" w:eastAsia="宋体" w:hAnsi="Times New Roman" w:cs="Times New Roman"/>
                <w:color w:val="000000"/>
                <w:kern w:val="0"/>
                <w:szCs w:val="21"/>
              </w:rPr>
              <w:t>座普通轿车</w:t>
            </w:r>
          </w:p>
        </w:tc>
        <w:tc>
          <w:tcPr>
            <w:tcW w:w="2069" w:type="dxa"/>
            <w:vAlign w:val="center"/>
          </w:tcPr>
          <w:p w14:paraId="540FDAB1"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color w:val="000000"/>
                <w:kern w:val="0"/>
                <w:szCs w:val="21"/>
              </w:rPr>
              <w:t>7</w:t>
            </w:r>
            <w:r w:rsidRPr="00AD69FF">
              <w:rPr>
                <w:rFonts w:ascii="Times New Roman" w:eastAsia="宋体" w:hAnsi="Times New Roman" w:cs="Times New Roman"/>
                <w:color w:val="000000"/>
                <w:kern w:val="0"/>
                <w:szCs w:val="21"/>
              </w:rPr>
              <w:t>座商务车</w:t>
            </w:r>
          </w:p>
        </w:tc>
      </w:tr>
      <w:tr w:rsidR="00E315EF" w:rsidRPr="00AD69FF" w14:paraId="6848321E" w14:textId="77777777" w:rsidTr="00DA1A62">
        <w:trPr>
          <w:trHeight w:val="850"/>
          <w:jc w:val="center"/>
        </w:trPr>
        <w:tc>
          <w:tcPr>
            <w:tcW w:w="4671" w:type="dxa"/>
            <w:vAlign w:val="center"/>
          </w:tcPr>
          <w:p w14:paraId="2A776717" w14:textId="77777777" w:rsidR="00E315EF" w:rsidRPr="00AD69FF" w:rsidRDefault="00E315EF" w:rsidP="00DA1A62">
            <w:pPr>
              <w:adjustRightInd w:val="0"/>
              <w:snapToGrid w:val="0"/>
              <w:spacing w:line="360" w:lineRule="auto"/>
              <w:jc w:val="center"/>
              <w:rPr>
                <w:rFonts w:ascii="Times New Roman" w:eastAsia="宋体" w:hAnsi="Times New Roman" w:cs="Times New Roman"/>
                <w:szCs w:val="21"/>
              </w:rPr>
            </w:pPr>
            <w:r w:rsidRPr="00AD69FF">
              <w:rPr>
                <w:rFonts w:ascii="Times New Roman" w:eastAsia="宋体" w:hAnsi="Times New Roman" w:cs="Times New Roman"/>
                <w:szCs w:val="21"/>
              </w:rPr>
              <w:lastRenderedPageBreak/>
              <w:t>100</w:t>
            </w:r>
            <w:r w:rsidRPr="00AD69FF">
              <w:rPr>
                <w:rFonts w:ascii="Times New Roman" w:eastAsia="宋体" w:hAnsi="Times New Roman" w:cs="Times New Roman"/>
                <w:szCs w:val="21"/>
              </w:rPr>
              <w:t>公里正常行驶车费（无等候）</w:t>
            </w:r>
          </w:p>
          <w:p w14:paraId="41BA9A92" w14:textId="77777777" w:rsidR="00E315EF" w:rsidRPr="00AD69FF" w:rsidRDefault="00E315EF" w:rsidP="00DA1A62">
            <w:pPr>
              <w:adjustRightInd w:val="0"/>
              <w:snapToGrid w:val="0"/>
              <w:spacing w:line="360" w:lineRule="auto"/>
              <w:jc w:val="center"/>
              <w:rPr>
                <w:rFonts w:ascii="Times New Roman" w:eastAsia="宋体" w:hAnsi="Times New Roman" w:cs="Times New Roman"/>
                <w:szCs w:val="21"/>
              </w:rPr>
            </w:pPr>
            <w:r w:rsidRPr="00AD69FF">
              <w:rPr>
                <w:rFonts w:ascii="Times New Roman" w:eastAsia="宋体" w:hAnsi="Times New Roman" w:cs="Times New Roman"/>
                <w:szCs w:val="21"/>
              </w:rPr>
              <w:t>= A + (100-B)*C + (100-E)*D</w:t>
            </w:r>
          </w:p>
        </w:tc>
        <w:tc>
          <w:tcPr>
            <w:tcW w:w="2069" w:type="dxa"/>
            <w:vAlign w:val="center"/>
          </w:tcPr>
          <w:p w14:paraId="2EC8BC3D" w14:textId="77777777" w:rsidR="00E315EF" w:rsidRPr="00AD69FF" w:rsidRDefault="00E315EF" w:rsidP="00DA1A62">
            <w:pPr>
              <w:adjustRightInd w:val="0"/>
              <w:snapToGrid w:val="0"/>
              <w:jc w:val="center"/>
              <w:rPr>
                <w:rFonts w:ascii="Times New Roman" w:eastAsia="宋体" w:hAnsi="Times New Roman" w:cs="Times New Roman"/>
                <w:szCs w:val="21"/>
              </w:rPr>
            </w:pPr>
          </w:p>
        </w:tc>
        <w:tc>
          <w:tcPr>
            <w:tcW w:w="2069" w:type="dxa"/>
            <w:vAlign w:val="center"/>
          </w:tcPr>
          <w:p w14:paraId="65EA4AE5" w14:textId="77777777" w:rsidR="00E315EF" w:rsidRPr="00AD69FF" w:rsidRDefault="00E315EF" w:rsidP="00DA1A62">
            <w:pPr>
              <w:adjustRightInd w:val="0"/>
              <w:snapToGrid w:val="0"/>
              <w:jc w:val="center"/>
              <w:rPr>
                <w:rFonts w:ascii="Times New Roman" w:eastAsia="宋体" w:hAnsi="Times New Roman" w:cs="Times New Roman"/>
                <w:szCs w:val="21"/>
              </w:rPr>
            </w:pPr>
          </w:p>
        </w:tc>
      </w:tr>
      <w:tr w:rsidR="00E315EF" w:rsidRPr="00AD69FF" w14:paraId="32CD5B1A" w14:textId="77777777" w:rsidTr="00DA1A62">
        <w:trPr>
          <w:trHeight w:val="850"/>
          <w:jc w:val="center"/>
        </w:trPr>
        <w:tc>
          <w:tcPr>
            <w:tcW w:w="4671" w:type="dxa"/>
            <w:vAlign w:val="center"/>
          </w:tcPr>
          <w:p w14:paraId="34B79D90" w14:textId="77777777" w:rsidR="00E315EF" w:rsidRPr="00AD69FF" w:rsidRDefault="00E315EF" w:rsidP="00DA1A62">
            <w:pPr>
              <w:adjustRightInd w:val="0"/>
              <w:snapToGrid w:val="0"/>
              <w:spacing w:line="360" w:lineRule="auto"/>
              <w:jc w:val="center"/>
              <w:rPr>
                <w:rFonts w:ascii="Times New Roman" w:eastAsia="宋体" w:hAnsi="Times New Roman" w:cs="Times New Roman"/>
                <w:szCs w:val="21"/>
              </w:rPr>
            </w:pPr>
            <w:r w:rsidRPr="00AD69FF">
              <w:rPr>
                <w:rFonts w:ascii="Times New Roman" w:eastAsia="宋体" w:hAnsi="Times New Roman" w:cs="Times New Roman"/>
                <w:szCs w:val="21"/>
              </w:rPr>
              <w:t>24</w:t>
            </w:r>
            <w:r w:rsidRPr="00AD69FF">
              <w:rPr>
                <w:rFonts w:ascii="Times New Roman" w:eastAsia="宋体" w:hAnsi="Times New Roman" w:cs="Times New Roman"/>
                <w:szCs w:val="21"/>
              </w:rPr>
              <w:t>小时等候费</w:t>
            </w:r>
          </w:p>
          <w:p w14:paraId="0324700A" w14:textId="77777777" w:rsidR="00E315EF" w:rsidRPr="00AD69FF" w:rsidRDefault="00E315EF" w:rsidP="00DA1A62">
            <w:pPr>
              <w:adjustRightInd w:val="0"/>
              <w:snapToGrid w:val="0"/>
              <w:spacing w:line="360" w:lineRule="auto"/>
              <w:jc w:val="center"/>
              <w:rPr>
                <w:rFonts w:ascii="Times New Roman" w:eastAsia="宋体" w:hAnsi="Times New Roman" w:cs="Times New Roman"/>
                <w:szCs w:val="21"/>
              </w:rPr>
            </w:pPr>
            <w:r w:rsidRPr="00AD69FF">
              <w:rPr>
                <w:rFonts w:ascii="Times New Roman" w:eastAsia="宋体" w:hAnsi="Times New Roman" w:cs="Times New Roman"/>
                <w:szCs w:val="21"/>
              </w:rPr>
              <w:t>= F1</w:t>
            </w:r>
            <w:r w:rsidRPr="00AD69FF">
              <w:rPr>
                <w:rFonts w:ascii="Times New Roman" w:eastAsia="宋体" w:hAnsi="Times New Roman" w:cs="Times New Roman"/>
                <w:szCs w:val="21"/>
              </w:rPr>
              <w:t>时长</w:t>
            </w:r>
            <w:r w:rsidRPr="00AD69FF">
              <w:rPr>
                <w:rFonts w:ascii="Times New Roman" w:eastAsia="宋体" w:hAnsi="Times New Roman" w:cs="Times New Roman"/>
                <w:szCs w:val="21"/>
              </w:rPr>
              <w:t>*G1 + F2</w:t>
            </w:r>
            <w:r w:rsidRPr="00AD69FF">
              <w:rPr>
                <w:rFonts w:ascii="Times New Roman" w:eastAsia="宋体" w:hAnsi="Times New Roman" w:cs="Times New Roman"/>
                <w:szCs w:val="21"/>
              </w:rPr>
              <w:t>时长</w:t>
            </w:r>
            <w:r w:rsidRPr="00AD69FF">
              <w:rPr>
                <w:rFonts w:ascii="Times New Roman" w:eastAsia="宋体" w:hAnsi="Times New Roman" w:cs="Times New Roman"/>
                <w:szCs w:val="21"/>
              </w:rPr>
              <w:t>*G2</w:t>
            </w:r>
          </w:p>
        </w:tc>
        <w:tc>
          <w:tcPr>
            <w:tcW w:w="2069" w:type="dxa"/>
            <w:vAlign w:val="center"/>
          </w:tcPr>
          <w:p w14:paraId="27EAD121" w14:textId="77777777" w:rsidR="00E315EF" w:rsidRPr="00AD69FF" w:rsidRDefault="00E315EF" w:rsidP="00DA1A62">
            <w:pPr>
              <w:adjustRightInd w:val="0"/>
              <w:snapToGrid w:val="0"/>
              <w:jc w:val="center"/>
              <w:rPr>
                <w:rFonts w:ascii="Times New Roman" w:eastAsia="宋体" w:hAnsi="Times New Roman" w:cs="Times New Roman"/>
                <w:szCs w:val="21"/>
              </w:rPr>
            </w:pPr>
          </w:p>
        </w:tc>
        <w:tc>
          <w:tcPr>
            <w:tcW w:w="2069" w:type="dxa"/>
            <w:vAlign w:val="center"/>
          </w:tcPr>
          <w:p w14:paraId="766599E2" w14:textId="77777777" w:rsidR="00E315EF" w:rsidRPr="00AD69FF" w:rsidRDefault="00E315EF" w:rsidP="00DA1A62">
            <w:pPr>
              <w:adjustRightInd w:val="0"/>
              <w:snapToGrid w:val="0"/>
              <w:jc w:val="center"/>
              <w:rPr>
                <w:rFonts w:ascii="Times New Roman" w:eastAsia="宋体" w:hAnsi="Times New Roman" w:cs="Times New Roman"/>
                <w:szCs w:val="21"/>
              </w:rPr>
            </w:pPr>
          </w:p>
        </w:tc>
      </w:tr>
      <w:tr w:rsidR="00E315EF" w:rsidRPr="00AD69FF" w14:paraId="47441731" w14:textId="77777777" w:rsidTr="00DA1A62">
        <w:trPr>
          <w:trHeight w:val="850"/>
          <w:jc w:val="center"/>
        </w:trPr>
        <w:tc>
          <w:tcPr>
            <w:tcW w:w="4671" w:type="dxa"/>
            <w:vAlign w:val="center"/>
          </w:tcPr>
          <w:p w14:paraId="0B2CD2C9" w14:textId="77777777" w:rsidR="00E315EF" w:rsidRPr="00AD69FF" w:rsidRDefault="00E315EF" w:rsidP="00DA1A62">
            <w:pPr>
              <w:adjustRightInd w:val="0"/>
              <w:snapToGrid w:val="0"/>
              <w:jc w:val="center"/>
              <w:rPr>
                <w:rFonts w:ascii="Times New Roman" w:eastAsia="宋体" w:hAnsi="Times New Roman" w:cs="Times New Roman"/>
                <w:szCs w:val="21"/>
              </w:rPr>
            </w:pPr>
            <w:r w:rsidRPr="00AD69FF">
              <w:rPr>
                <w:rFonts w:ascii="Times New Roman" w:eastAsia="宋体" w:hAnsi="Times New Roman" w:cs="Times New Roman"/>
                <w:szCs w:val="21"/>
              </w:rPr>
              <w:t>合计</w:t>
            </w:r>
          </w:p>
        </w:tc>
        <w:tc>
          <w:tcPr>
            <w:tcW w:w="2069" w:type="dxa"/>
            <w:vAlign w:val="center"/>
          </w:tcPr>
          <w:p w14:paraId="519F106E" w14:textId="77777777" w:rsidR="00E315EF" w:rsidRPr="00AD69FF" w:rsidRDefault="00E315EF" w:rsidP="00DA1A62">
            <w:pPr>
              <w:adjustRightInd w:val="0"/>
              <w:snapToGrid w:val="0"/>
              <w:jc w:val="center"/>
              <w:rPr>
                <w:rFonts w:ascii="Times New Roman" w:eastAsia="宋体" w:hAnsi="Times New Roman" w:cs="Times New Roman"/>
                <w:szCs w:val="21"/>
              </w:rPr>
            </w:pPr>
          </w:p>
        </w:tc>
        <w:tc>
          <w:tcPr>
            <w:tcW w:w="2069" w:type="dxa"/>
            <w:vAlign w:val="center"/>
          </w:tcPr>
          <w:p w14:paraId="5E463AA1" w14:textId="77777777" w:rsidR="00E315EF" w:rsidRPr="00AD69FF" w:rsidRDefault="00E315EF" w:rsidP="00DA1A62">
            <w:pPr>
              <w:adjustRightInd w:val="0"/>
              <w:snapToGrid w:val="0"/>
              <w:jc w:val="center"/>
              <w:rPr>
                <w:rFonts w:ascii="Times New Roman" w:eastAsia="宋体" w:hAnsi="Times New Roman" w:cs="Times New Roman"/>
                <w:szCs w:val="21"/>
              </w:rPr>
            </w:pPr>
          </w:p>
        </w:tc>
      </w:tr>
      <w:tr w:rsidR="00E315EF" w:rsidRPr="00AD69FF" w14:paraId="5B9886A4" w14:textId="77777777" w:rsidTr="00DA1A62">
        <w:trPr>
          <w:trHeight w:val="850"/>
          <w:jc w:val="center"/>
        </w:trPr>
        <w:tc>
          <w:tcPr>
            <w:tcW w:w="4671" w:type="dxa"/>
            <w:vAlign w:val="center"/>
          </w:tcPr>
          <w:p w14:paraId="1A3A9170" w14:textId="77777777" w:rsidR="00E315EF" w:rsidRPr="00AD69FF" w:rsidRDefault="00E315EF" w:rsidP="00DA1A62">
            <w:pPr>
              <w:adjustRightInd w:val="0"/>
              <w:snapToGrid w:val="0"/>
              <w:jc w:val="center"/>
              <w:rPr>
                <w:rFonts w:ascii="Times New Roman" w:eastAsia="宋体" w:hAnsi="Times New Roman" w:cs="Times New Roman"/>
                <w:szCs w:val="21"/>
              </w:rPr>
            </w:pPr>
            <w:r w:rsidRPr="00CC26C4">
              <w:rPr>
                <w:rFonts w:ascii="Times New Roman" w:eastAsia="宋体" w:hAnsi="Times New Roman" w:cs="Times New Roman" w:hint="eastAsia"/>
                <w:szCs w:val="21"/>
              </w:rPr>
              <w:t>合计（投标评审价）</w:t>
            </w:r>
          </w:p>
        </w:tc>
        <w:tc>
          <w:tcPr>
            <w:tcW w:w="4138" w:type="dxa"/>
            <w:gridSpan w:val="2"/>
            <w:vAlign w:val="center"/>
          </w:tcPr>
          <w:p w14:paraId="53EA38F9" w14:textId="77777777" w:rsidR="00E315EF" w:rsidRPr="00AD69FF" w:rsidRDefault="00E315EF" w:rsidP="00DA1A62">
            <w:pPr>
              <w:adjustRightInd w:val="0"/>
              <w:snapToGrid w:val="0"/>
              <w:jc w:val="center"/>
              <w:rPr>
                <w:rFonts w:ascii="Times New Roman" w:eastAsia="宋体" w:hAnsi="Times New Roman" w:cs="Times New Roman"/>
                <w:szCs w:val="21"/>
              </w:rPr>
            </w:pPr>
          </w:p>
        </w:tc>
      </w:tr>
    </w:tbl>
    <w:p w14:paraId="54D3955C" w14:textId="6029CD1F" w:rsidR="00F53906" w:rsidRDefault="00F53906">
      <w:pPr>
        <w:widowControl/>
        <w:jc w:val="left"/>
        <w:rPr>
          <w:rFonts w:ascii="黑体" w:eastAsia="黑体" w:hAnsi="宋体" w:cs="Times New Roman"/>
          <w:bCs/>
          <w:kern w:val="0"/>
          <w:sz w:val="24"/>
          <w:szCs w:val="24"/>
        </w:rPr>
      </w:pPr>
    </w:p>
    <w:p w14:paraId="5415C456" w14:textId="0D94A677" w:rsidR="00F53906" w:rsidRPr="00F53906" w:rsidRDefault="0049701C"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801F" w16cex:dateUtc="2020-08-21T09:17:00Z"/>
  <w16cex:commentExtensible w16cex:durableId="22EA829D" w16cex:dateUtc="2020-08-21T09:27:00Z"/>
  <w16cex:commentExtensible w16cex:durableId="22EA836D" w16cex:dateUtc="2020-08-21T09:31:00Z"/>
  <w16cex:commentExtensible w16cex:durableId="22EA8153" w16cex:dateUtc="2020-08-21T09:22:00Z"/>
  <w16cex:commentExtensible w16cex:durableId="22EA8505" w16cex:dateUtc="2020-08-21T09:38:00Z"/>
  <w16cex:commentExtensible w16cex:durableId="22EA854C" w16cex:dateUtc="2020-08-21T09:39:00Z"/>
  <w16cex:commentExtensible w16cex:durableId="22EA83B4" w16cex:dateUtc="2020-08-21T09:32:00Z"/>
  <w16cex:commentExtensible w16cex:durableId="22EA83C5" w16cex:dateUtc="2020-08-21T09:32:00Z"/>
  <w16cex:commentExtensible w16cex:durableId="22EA83E7" w16cex:dateUtc="2020-08-21T09:33:00Z"/>
  <w16cex:commentExtensible w16cex:durableId="22EA83FD" w16cex:dateUtc="2020-08-21T09:33:00Z"/>
  <w16cex:commentExtensible w16cex:durableId="22EA8416" w16cex:dateUtc="2020-08-21T09:34:00Z"/>
  <w16cex:commentExtensible w16cex:durableId="22EA81E0" w16cex:dateUtc="2020-08-21T09:24:00Z"/>
  <w16cex:commentExtensible w16cex:durableId="22EA8498" w16cex:dateUtc="2020-08-21T09:36:00Z"/>
  <w16cex:commentExtensible w16cex:durableId="22EA822A" w16cex:dateUtc="2020-08-21T09:26:00Z"/>
  <w16cex:commentExtensible w16cex:durableId="22EA84A2" w16cex:dateUtc="2020-08-21T09:36:00Z"/>
  <w16cex:commentExtensible w16cex:durableId="22EA7F85" w16cex:dateUtc="2020-08-21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FD5A5F" w16cid:durableId="22EA801F"/>
  <w16cid:commentId w16cid:paraId="3DC65C02" w16cid:durableId="22EA829D"/>
  <w16cid:commentId w16cid:paraId="454CDEFF" w16cid:durableId="22EA836D"/>
  <w16cid:commentId w16cid:paraId="7D5BB9C9" w16cid:durableId="22EA8153"/>
  <w16cid:commentId w16cid:paraId="1D6D876F" w16cid:durableId="22EA7E37"/>
  <w16cid:commentId w16cid:paraId="648B6BCE" w16cid:durableId="22EA8505"/>
  <w16cid:commentId w16cid:paraId="271B2B30" w16cid:durableId="22EA854C"/>
  <w16cid:commentId w16cid:paraId="4622A91F" w16cid:durableId="22EA7E38"/>
  <w16cid:commentId w16cid:paraId="7D171878" w16cid:durableId="22EA7E3B"/>
  <w16cid:commentId w16cid:paraId="7282E5D4" w16cid:durableId="22EA83B4"/>
  <w16cid:commentId w16cid:paraId="022D6C70" w16cid:durableId="22EA83C5"/>
  <w16cid:commentId w16cid:paraId="4573C09A" w16cid:durableId="22EA83E7"/>
  <w16cid:commentId w16cid:paraId="0B465E69" w16cid:durableId="22EA83FD"/>
  <w16cid:commentId w16cid:paraId="5E468D61" w16cid:durableId="22EA8416"/>
  <w16cid:commentId w16cid:paraId="718CA62F" w16cid:durableId="22EA81E0"/>
  <w16cid:commentId w16cid:paraId="1EBF2B7E" w16cid:durableId="22EA7E3C"/>
  <w16cid:commentId w16cid:paraId="5C888D4E" w16cid:durableId="22EA8498"/>
  <w16cid:commentId w16cid:paraId="4F13A363" w16cid:durableId="22EA822A"/>
  <w16cid:commentId w16cid:paraId="08216FB6" w16cid:durableId="22EA84A2"/>
  <w16cid:commentId w16cid:paraId="6857DF4B" w16cid:durableId="22EA7F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B9712" w14:textId="77777777" w:rsidR="00ED589B" w:rsidRDefault="00ED589B">
      <w:r>
        <w:separator/>
      </w:r>
    </w:p>
  </w:endnote>
  <w:endnote w:type="continuationSeparator" w:id="0">
    <w:p w14:paraId="0E9FD889" w14:textId="77777777" w:rsidR="00ED589B" w:rsidRDefault="00ED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37699E" w:rsidRDefault="0037699E">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37699E" w:rsidRDefault="0037699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37699E" w:rsidRDefault="0037699E">
    <w:pPr>
      <w:pStyle w:val="af8"/>
      <w:framePr w:wrap="around" w:vAnchor="text" w:hAnchor="margin" w:xAlign="center" w:y="1"/>
      <w:rPr>
        <w:rStyle w:val="af7"/>
      </w:rPr>
    </w:pPr>
    <w:r>
      <w:t xml:space="preserve">- </w:t>
    </w:r>
    <w:r>
      <w:fldChar w:fldCharType="begin"/>
    </w:r>
    <w:r>
      <w:instrText xml:space="preserve"> PAGE </w:instrText>
    </w:r>
    <w:r>
      <w:fldChar w:fldCharType="separate"/>
    </w:r>
    <w:r w:rsidR="0041638E">
      <w:rPr>
        <w:noProof/>
      </w:rPr>
      <w:t>13</w:t>
    </w:r>
    <w:r>
      <w:rPr>
        <w:noProof/>
      </w:rPr>
      <w:fldChar w:fldCharType="end"/>
    </w:r>
    <w:r>
      <w:t xml:space="preserve"> -</w:t>
    </w:r>
  </w:p>
  <w:p w14:paraId="2CCEA156" w14:textId="77777777" w:rsidR="0037699E" w:rsidRDefault="0037699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F2EC9" w14:textId="77777777" w:rsidR="00ED589B" w:rsidRDefault="00ED589B">
      <w:r>
        <w:separator/>
      </w:r>
    </w:p>
  </w:footnote>
  <w:footnote w:type="continuationSeparator" w:id="0">
    <w:p w14:paraId="0BE4FDB7" w14:textId="77777777" w:rsidR="00ED589B" w:rsidRDefault="00ED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79CEE049" w:rsidR="0037699E" w:rsidRDefault="0037699E">
    <w:pPr>
      <w:pStyle w:val="af3"/>
    </w:pPr>
    <w:r w:rsidRPr="001B7492">
      <w:rPr>
        <w:rFonts w:hint="eastAsia"/>
      </w:rPr>
      <w:t>深圳大学招投标管理中心</w:t>
    </w:r>
    <w:r>
      <w:rPr>
        <w:rFonts w:hint="eastAsia"/>
      </w:rPr>
      <w:t xml:space="preserve">                                                    </w:t>
    </w:r>
    <w:r>
      <w:t>SZUCG20200465FW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EBA1F0"/>
    <w:multiLevelType w:val="singleLevel"/>
    <w:tmpl w:val="FFEBA1F0"/>
    <w:lvl w:ilvl="0">
      <w:start w:val="4"/>
      <w:numFmt w:val="decimal"/>
      <w:suff w:val="nothing"/>
      <w:lvlText w:val="%1、"/>
      <w:lvlJc w:val="left"/>
    </w:lvl>
  </w:abstractNum>
  <w:abstractNum w:abstractNumId="3">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4">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5">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1">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751A56D"/>
    <w:multiLevelType w:val="singleLevel"/>
    <w:tmpl w:val="1751A56D"/>
    <w:lvl w:ilvl="0">
      <w:start w:val="1"/>
      <w:numFmt w:val="decimal"/>
      <w:suff w:val="nothing"/>
      <w:lvlText w:val="（%1）"/>
      <w:lvlJc w:val="left"/>
    </w:lvl>
  </w:abstractNum>
  <w:abstractNum w:abstractNumId="14">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2">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49273A"/>
    <w:multiLevelType w:val="singleLevel"/>
    <w:tmpl w:val="5849273A"/>
    <w:lvl w:ilvl="0">
      <w:start w:val="1"/>
      <w:numFmt w:val="decimal"/>
      <w:suff w:val="nothing"/>
      <w:lvlText w:val="%1、"/>
      <w:lvlJc w:val="left"/>
    </w:lvl>
  </w:abstractNum>
  <w:abstractNum w:abstractNumId="25">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7">
    <w:nsid w:val="5D462DD6"/>
    <w:multiLevelType w:val="singleLevel"/>
    <w:tmpl w:val="5D462DD6"/>
    <w:lvl w:ilvl="0">
      <w:start w:val="3"/>
      <w:numFmt w:val="decimal"/>
      <w:suff w:val="nothing"/>
      <w:lvlText w:val="（%1）"/>
      <w:lvlJc w:val="left"/>
    </w:lvl>
  </w:abstractNum>
  <w:abstractNum w:abstractNumId="28">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3"/>
  </w:num>
  <w:num w:numId="3">
    <w:abstractNumId w:val="22"/>
  </w:num>
  <w:num w:numId="4">
    <w:abstractNumId w:val="11"/>
  </w:num>
  <w:num w:numId="5">
    <w:abstractNumId w:val="9"/>
  </w:num>
  <w:num w:numId="6">
    <w:abstractNumId w:val="33"/>
  </w:num>
  <w:num w:numId="7">
    <w:abstractNumId w:val="10"/>
  </w:num>
  <w:num w:numId="8">
    <w:abstractNumId w:val="16"/>
  </w:num>
  <w:num w:numId="9">
    <w:abstractNumId w:val="24"/>
  </w:num>
  <w:num w:numId="10">
    <w:abstractNumId w:val="8"/>
  </w:num>
  <w:num w:numId="11">
    <w:abstractNumId w:val="32"/>
  </w:num>
  <w:num w:numId="12">
    <w:abstractNumId w:val="6"/>
  </w:num>
  <w:num w:numId="13">
    <w:abstractNumId w:val="26"/>
  </w:num>
  <w:num w:numId="14">
    <w:abstractNumId w:val="18"/>
  </w:num>
  <w:num w:numId="15">
    <w:abstractNumId w:val="14"/>
  </w:num>
  <w:num w:numId="16">
    <w:abstractNumId w:val="17"/>
  </w:num>
  <w:num w:numId="17">
    <w:abstractNumId w:val="15"/>
  </w:num>
  <w:num w:numId="18">
    <w:abstractNumId w:val="7"/>
  </w:num>
  <w:num w:numId="19">
    <w:abstractNumId w:val="25"/>
  </w:num>
  <w:num w:numId="20">
    <w:abstractNumId w:val="12"/>
  </w:num>
  <w:num w:numId="21">
    <w:abstractNumId w:val="29"/>
  </w:num>
  <w:num w:numId="22">
    <w:abstractNumId w:val="19"/>
  </w:num>
  <w:num w:numId="23">
    <w:abstractNumId w:val="30"/>
  </w:num>
  <w:num w:numId="24">
    <w:abstractNumId w:val="23"/>
  </w:num>
  <w:num w:numId="25">
    <w:abstractNumId w:val="21"/>
  </w:num>
  <w:num w:numId="26">
    <w:abstractNumId w:val="31"/>
  </w:num>
  <w:num w:numId="27">
    <w:abstractNumId w:val="5"/>
  </w:num>
  <w:num w:numId="28">
    <w:abstractNumId w:val="20"/>
  </w:num>
  <w:num w:numId="29">
    <w:abstractNumId w:val="1"/>
  </w:num>
  <w:num w:numId="30">
    <w:abstractNumId w:val="28"/>
  </w:num>
  <w:num w:numId="31">
    <w:abstractNumId w:val="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7"/>
  </w:num>
  <w:num w:numId="3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0BA3"/>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7ED"/>
    <w:rsid w:val="000B4F5F"/>
    <w:rsid w:val="000B6511"/>
    <w:rsid w:val="000B7456"/>
    <w:rsid w:val="000C21C0"/>
    <w:rsid w:val="000C3DD2"/>
    <w:rsid w:val="000C3EFE"/>
    <w:rsid w:val="000C52AD"/>
    <w:rsid w:val="000C630B"/>
    <w:rsid w:val="000D1211"/>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D2B"/>
    <w:rsid w:val="0013304F"/>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526E"/>
    <w:rsid w:val="001C5399"/>
    <w:rsid w:val="001C7BC1"/>
    <w:rsid w:val="001D0C57"/>
    <w:rsid w:val="001D0FE9"/>
    <w:rsid w:val="001D29B6"/>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200BAB"/>
    <w:rsid w:val="002027A8"/>
    <w:rsid w:val="0020319B"/>
    <w:rsid w:val="00203823"/>
    <w:rsid w:val="00207A4F"/>
    <w:rsid w:val="002119A8"/>
    <w:rsid w:val="00211AA1"/>
    <w:rsid w:val="002154FD"/>
    <w:rsid w:val="00216F21"/>
    <w:rsid w:val="0022007B"/>
    <w:rsid w:val="00222A52"/>
    <w:rsid w:val="002242F4"/>
    <w:rsid w:val="00237914"/>
    <w:rsid w:val="002417E4"/>
    <w:rsid w:val="002442E2"/>
    <w:rsid w:val="0025078C"/>
    <w:rsid w:val="0025082F"/>
    <w:rsid w:val="00251B6D"/>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23A"/>
    <w:rsid w:val="00296D75"/>
    <w:rsid w:val="002A0486"/>
    <w:rsid w:val="002A5D2A"/>
    <w:rsid w:val="002A5DDF"/>
    <w:rsid w:val="002B07C2"/>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1BC3"/>
    <w:rsid w:val="0034243D"/>
    <w:rsid w:val="003433F3"/>
    <w:rsid w:val="003444A4"/>
    <w:rsid w:val="00347AD7"/>
    <w:rsid w:val="00351EC2"/>
    <w:rsid w:val="00361895"/>
    <w:rsid w:val="00362FD7"/>
    <w:rsid w:val="00367269"/>
    <w:rsid w:val="003737A7"/>
    <w:rsid w:val="00375144"/>
    <w:rsid w:val="003762CA"/>
    <w:rsid w:val="0037699E"/>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38E"/>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01C"/>
    <w:rsid w:val="00497917"/>
    <w:rsid w:val="004A328A"/>
    <w:rsid w:val="004A4561"/>
    <w:rsid w:val="004A567E"/>
    <w:rsid w:val="004A676A"/>
    <w:rsid w:val="004A7C67"/>
    <w:rsid w:val="004B1FF4"/>
    <w:rsid w:val="004B2ABF"/>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F65"/>
    <w:rsid w:val="00546183"/>
    <w:rsid w:val="00550434"/>
    <w:rsid w:val="005565C2"/>
    <w:rsid w:val="0056186A"/>
    <w:rsid w:val="00562A14"/>
    <w:rsid w:val="00565638"/>
    <w:rsid w:val="00566A83"/>
    <w:rsid w:val="00574E09"/>
    <w:rsid w:val="005752F4"/>
    <w:rsid w:val="00576171"/>
    <w:rsid w:val="00577996"/>
    <w:rsid w:val="00580201"/>
    <w:rsid w:val="00582C67"/>
    <w:rsid w:val="00591E3F"/>
    <w:rsid w:val="00595069"/>
    <w:rsid w:val="0059634C"/>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4CA0"/>
    <w:rsid w:val="006252F7"/>
    <w:rsid w:val="00627803"/>
    <w:rsid w:val="00634CFF"/>
    <w:rsid w:val="00635CCC"/>
    <w:rsid w:val="00636679"/>
    <w:rsid w:val="00640C6F"/>
    <w:rsid w:val="0065113A"/>
    <w:rsid w:val="00652DC2"/>
    <w:rsid w:val="00652EEC"/>
    <w:rsid w:val="006530C2"/>
    <w:rsid w:val="00654B0D"/>
    <w:rsid w:val="00656322"/>
    <w:rsid w:val="006575E9"/>
    <w:rsid w:val="0066013E"/>
    <w:rsid w:val="00665233"/>
    <w:rsid w:val="00667DB8"/>
    <w:rsid w:val="0067261F"/>
    <w:rsid w:val="00672A6E"/>
    <w:rsid w:val="00677278"/>
    <w:rsid w:val="006938FE"/>
    <w:rsid w:val="0069519E"/>
    <w:rsid w:val="00695D99"/>
    <w:rsid w:val="006965FD"/>
    <w:rsid w:val="006A0B62"/>
    <w:rsid w:val="006A3F59"/>
    <w:rsid w:val="006A4D07"/>
    <w:rsid w:val="006A6293"/>
    <w:rsid w:val="006A75FE"/>
    <w:rsid w:val="006B0840"/>
    <w:rsid w:val="006B0C3E"/>
    <w:rsid w:val="006B2631"/>
    <w:rsid w:val="006B3795"/>
    <w:rsid w:val="006B5C4A"/>
    <w:rsid w:val="006B6A7E"/>
    <w:rsid w:val="006C112A"/>
    <w:rsid w:val="006C3535"/>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64D3"/>
    <w:rsid w:val="007271C6"/>
    <w:rsid w:val="0072750D"/>
    <w:rsid w:val="00733870"/>
    <w:rsid w:val="007341B4"/>
    <w:rsid w:val="00737206"/>
    <w:rsid w:val="007376A3"/>
    <w:rsid w:val="00740923"/>
    <w:rsid w:val="0074134F"/>
    <w:rsid w:val="00742938"/>
    <w:rsid w:val="00746EF4"/>
    <w:rsid w:val="00752DF1"/>
    <w:rsid w:val="00753245"/>
    <w:rsid w:val="00756735"/>
    <w:rsid w:val="00761B7B"/>
    <w:rsid w:val="00763D9C"/>
    <w:rsid w:val="00764C1C"/>
    <w:rsid w:val="007650F6"/>
    <w:rsid w:val="00773985"/>
    <w:rsid w:val="007740E9"/>
    <w:rsid w:val="00776419"/>
    <w:rsid w:val="00776CF7"/>
    <w:rsid w:val="00777833"/>
    <w:rsid w:val="00784D55"/>
    <w:rsid w:val="00790AD6"/>
    <w:rsid w:val="00792168"/>
    <w:rsid w:val="007936B2"/>
    <w:rsid w:val="0079397B"/>
    <w:rsid w:val="00794B02"/>
    <w:rsid w:val="00797C2C"/>
    <w:rsid w:val="007A1334"/>
    <w:rsid w:val="007A2011"/>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90E82"/>
    <w:rsid w:val="00893DD0"/>
    <w:rsid w:val="0089662F"/>
    <w:rsid w:val="008966BF"/>
    <w:rsid w:val="0089734A"/>
    <w:rsid w:val="008A02A8"/>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2B05"/>
    <w:rsid w:val="009533A0"/>
    <w:rsid w:val="0095519D"/>
    <w:rsid w:val="00955C88"/>
    <w:rsid w:val="0095643E"/>
    <w:rsid w:val="00957654"/>
    <w:rsid w:val="00963F1A"/>
    <w:rsid w:val="00967BEF"/>
    <w:rsid w:val="00972D61"/>
    <w:rsid w:val="00973291"/>
    <w:rsid w:val="00973E25"/>
    <w:rsid w:val="00974DE4"/>
    <w:rsid w:val="00975953"/>
    <w:rsid w:val="0097628A"/>
    <w:rsid w:val="00977C1F"/>
    <w:rsid w:val="00980B6F"/>
    <w:rsid w:val="00983A1E"/>
    <w:rsid w:val="0098476F"/>
    <w:rsid w:val="00984EDC"/>
    <w:rsid w:val="0099609C"/>
    <w:rsid w:val="00997C61"/>
    <w:rsid w:val="009A0FBA"/>
    <w:rsid w:val="009A34C1"/>
    <w:rsid w:val="009A457F"/>
    <w:rsid w:val="009B1389"/>
    <w:rsid w:val="009B35A4"/>
    <w:rsid w:val="009B43BA"/>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30"/>
    <w:rsid w:val="00A67CCA"/>
    <w:rsid w:val="00A7208B"/>
    <w:rsid w:val="00A72D61"/>
    <w:rsid w:val="00A74676"/>
    <w:rsid w:val="00A770EB"/>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2DCF"/>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B1B"/>
    <w:rsid w:val="00B43B4F"/>
    <w:rsid w:val="00B5034C"/>
    <w:rsid w:val="00B50581"/>
    <w:rsid w:val="00B51673"/>
    <w:rsid w:val="00B5198E"/>
    <w:rsid w:val="00B55264"/>
    <w:rsid w:val="00B55F4A"/>
    <w:rsid w:val="00B56D2F"/>
    <w:rsid w:val="00B57F70"/>
    <w:rsid w:val="00B61FE2"/>
    <w:rsid w:val="00B62D99"/>
    <w:rsid w:val="00B6322C"/>
    <w:rsid w:val="00B647AA"/>
    <w:rsid w:val="00B67935"/>
    <w:rsid w:val="00B73090"/>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79C8"/>
    <w:rsid w:val="00C20249"/>
    <w:rsid w:val="00C22634"/>
    <w:rsid w:val="00C23508"/>
    <w:rsid w:val="00C23E21"/>
    <w:rsid w:val="00C24844"/>
    <w:rsid w:val="00C30890"/>
    <w:rsid w:val="00C30B2B"/>
    <w:rsid w:val="00C31823"/>
    <w:rsid w:val="00C33B87"/>
    <w:rsid w:val="00C3696C"/>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84B81"/>
    <w:rsid w:val="00C86EBB"/>
    <w:rsid w:val="00C870B5"/>
    <w:rsid w:val="00C872F9"/>
    <w:rsid w:val="00C91554"/>
    <w:rsid w:val="00C915B8"/>
    <w:rsid w:val="00C9271D"/>
    <w:rsid w:val="00C92838"/>
    <w:rsid w:val="00C92BE8"/>
    <w:rsid w:val="00C93AEF"/>
    <w:rsid w:val="00C9595D"/>
    <w:rsid w:val="00C9736C"/>
    <w:rsid w:val="00CA00B8"/>
    <w:rsid w:val="00CA0B71"/>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90D"/>
    <w:rsid w:val="00D04F3F"/>
    <w:rsid w:val="00D05418"/>
    <w:rsid w:val="00D0788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5DA4"/>
    <w:rsid w:val="00D36F66"/>
    <w:rsid w:val="00D40973"/>
    <w:rsid w:val="00D42832"/>
    <w:rsid w:val="00D458EC"/>
    <w:rsid w:val="00D4778E"/>
    <w:rsid w:val="00D512E7"/>
    <w:rsid w:val="00D53251"/>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44DC"/>
    <w:rsid w:val="00DA6387"/>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4082"/>
    <w:rsid w:val="00E10E7B"/>
    <w:rsid w:val="00E14329"/>
    <w:rsid w:val="00E20BA4"/>
    <w:rsid w:val="00E20BB1"/>
    <w:rsid w:val="00E21586"/>
    <w:rsid w:val="00E21AC3"/>
    <w:rsid w:val="00E238D3"/>
    <w:rsid w:val="00E24164"/>
    <w:rsid w:val="00E25447"/>
    <w:rsid w:val="00E315EF"/>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6889"/>
    <w:rsid w:val="00E86A82"/>
    <w:rsid w:val="00E87958"/>
    <w:rsid w:val="00E87FF4"/>
    <w:rsid w:val="00E912D7"/>
    <w:rsid w:val="00E91562"/>
    <w:rsid w:val="00E9171F"/>
    <w:rsid w:val="00E9515A"/>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2712"/>
    <w:rsid w:val="00ED3899"/>
    <w:rsid w:val="00ED4BBE"/>
    <w:rsid w:val="00ED51E0"/>
    <w:rsid w:val="00ED589B"/>
    <w:rsid w:val="00ED58BF"/>
    <w:rsid w:val="00ED6BCD"/>
    <w:rsid w:val="00EE3E03"/>
    <w:rsid w:val="00EF138B"/>
    <w:rsid w:val="00EF2A6F"/>
    <w:rsid w:val="00EF3524"/>
    <w:rsid w:val="00EF6503"/>
    <w:rsid w:val="00F005FF"/>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BD%91%E7%BB%9C%E9%A2%84%E7%BA%A6%E5%87%BA%E7%A7%9F%E6%B1%BD%E8%BD%A6%E9%A9%BE%E9%A9%B6%E5%91%98%E8%AF%81"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4E77D-9F98-4130-B857-2FB3C13C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51</Pages>
  <Words>4353</Words>
  <Characters>24818</Characters>
  <Application>Microsoft Office Word</Application>
  <DocSecurity>0</DocSecurity>
  <Lines>206</Lines>
  <Paragraphs>58</Paragraphs>
  <ScaleCrop>false</ScaleCrop>
  <Company>Lenovo</Company>
  <LinksUpToDate>false</LinksUpToDate>
  <CharactersWithSpaces>29113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427</cp:revision>
  <cp:lastPrinted>2017-05-08T06:28:00Z</cp:lastPrinted>
  <dcterms:created xsi:type="dcterms:W3CDTF">2018-08-06T07:55:00Z</dcterms:created>
  <dcterms:modified xsi:type="dcterms:W3CDTF">2020-09-18T09:05:00Z</dcterms:modified>
</cp:coreProperties>
</file>