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1F4D9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64CB3">
        <w:rPr>
          <w:rFonts w:ascii="宋体" w:hAnsi="宋体" w:hint="eastAsia"/>
          <w:color w:val="FF0000"/>
          <w:sz w:val="32"/>
          <w:szCs w:val="32"/>
        </w:rPr>
        <w:t>八路计算服务器节点</w:t>
      </w:r>
    </w:p>
    <w:p w14:paraId="24C23C89" w14:textId="77777777" w:rsidR="00861974" w:rsidRDefault="00861974" w:rsidP="00432C23"/>
    <w:p w14:paraId="4A991DA6" w14:textId="0B2CC85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64CB3">
        <w:rPr>
          <w:rFonts w:ascii="宋体" w:hAnsi="宋体" w:hint="eastAsia"/>
          <w:color w:val="FF0000"/>
          <w:sz w:val="32"/>
          <w:szCs w:val="32"/>
        </w:rPr>
        <w:t>SZUCG20190569EQ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4ECA7C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E02A9F">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CD193FC" w:rsidR="009B2AD6" w:rsidRPr="009D5001" w:rsidRDefault="009B2AD6" w:rsidP="009B2AD6">
      <w:pPr>
        <w:rPr>
          <w:rFonts w:ascii="宋体" w:hAnsi="宋体"/>
          <w:sz w:val="32"/>
        </w:rPr>
      </w:pPr>
      <w:r w:rsidRPr="009D5001">
        <w:rPr>
          <w:rFonts w:ascii="宋体" w:hAnsi="宋体"/>
          <w:sz w:val="32"/>
        </w:rPr>
        <w:t xml:space="preserve">      项目编号：  </w:t>
      </w:r>
      <w:r w:rsidR="00964CB3">
        <w:rPr>
          <w:rFonts w:ascii="宋体" w:hAnsi="宋体" w:hint="eastAsia"/>
          <w:color w:val="FF0000"/>
          <w:sz w:val="32"/>
          <w:szCs w:val="32"/>
        </w:rPr>
        <w:t>SZUCG20190569EQ</w:t>
      </w:r>
    </w:p>
    <w:p w14:paraId="07E0F69B" w14:textId="4E909C94" w:rsidR="009B2AD6" w:rsidRPr="009D5001" w:rsidRDefault="009B2AD6" w:rsidP="009B2AD6">
      <w:pPr>
        <w:rPr>
          <w:rFonts w:ascii="宋体" w:hAnsi="宋体"/>
          <w:sz w:val="32"/>
        </w:rPr>
      </w:pPr>
      <w:r w:rsidRPr="009D5001">
        <w:rPr>
          <w:rFonts w:ascii="宋体" w:hAnsi="宋体"/>
          <w:sz w:val="32"/>
        </w:rPr>
        <w:t xml:space="preserve">      项目名称：  </w:t>
      </w:r>
      <w:r w:rsidR="00964CB3">
        <w:rPr>
          <w:rFonts w:ascii="宋体" w:hAnsi="宋体" w:hint="eastAsia"/>
          <w:color w:val="FF0000"/>
          <w:sz w:val="32"/>
          <w:szCs w:val="32"/>
        </w:rPr>
        <w:t>八路计算服务器节点</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69FDF4E6" w:rsidR="006F6798" w:rsidRPr="009D5001" w:rsidRDefault="00471549" w:rsidP="007E67B4">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5FF54962" w:rsidR="00B62E01" w:rsidRPr="001C3F9F" w:rsidRDefault="00B62E01" w:rsidP="0056593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2416D">
              <w:rPr>
                <w:rFonts w:cs="宋体"/>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23A784BC"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12416D">
              <w:rPr>
                <w:rFonts w:cs="宋体" w:hint="eastAsia"/>
              </w:rPr>
              <w:t>34</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D894FC8" w:rsidR="00B62E01" w:rsidRPr="008807EE" w:rsidRDefault="00B62E01" w:rsidP="0012416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4E0A164"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12416D">
              <w:rPr>
                <w:rFonts w:cs="宋体" w:hint="eastAsia"/>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12416D" w:rsidRDefault="00B62E01" w:rsidP="004B0652">
            <w:pPr>
              <w:spacing w:line="240" w:lineRule="exact"/>
              <w:jc w:val="center"/>
              <w:rPr>
                <w:rFonts w:ascii="宋体" w:hAnsi="宋体"/>
                <w:szCs w:val="21"/>
              </w:rPr>
            </w:pPr>
            <w:r w:rsidRPr="0012416D">
              <w:rPr>
                <w:rFonts w:ascii="宋体" w:hAnsi="宋体" w:hint="eastAsia"/>
                <w:szCs w:val="21"/>
              </w:rPr>
              <w:t>1</w:t>
            </w:r>
          </w:p>
        </w:tc>
        <w:tc>
          <w:tcPr>
            <w:tcW w:w="2186" w:type="dxa"/>
            <w:vAlign w:val="center"/>
          </w:tcPr>
          <w:p w14:paraId="63D5571D" w14:textId="57C67F80" w:rsidR="00B62E01" w:rsidRPr="0012416D" w:rsidRDefault="00B62E01" w:rsidP="0012416D">
            <w:pPr>
              <w:spacing w:line="240" w:lineRule="exact"/>
              <w:jc w:val="center"/>
              <w:rPr>
                <w:rFonts w:ascii="宋体" w:hAnsi="宋体"/>
                <w:szCs w:val="21"/>
              </w:rPr>
            </w:pPr>
            <w:r w:rsidRPr="0012416D">
              <w:rPr>
                <w:rFonts w:ascii="宋体" w:hAnsi="宋体" w:hint="eastAsia"/>
                <w:szCs w:val="21"/>
              </w:rPr>
              <w:t>投标人近三年同类业绩</w:t>
            </w:r>
            <w:r w:rsidRPr="0012416D">
              <w:rPr>
                <w:rFonts w:ascii="宋体" w:hAnsi="宋体" w:hint="eastAsia"/>
                <w:color w:val="0000FF"/>
                <w:szCs w:val="21"/>
              </w:rPr>
              <w:t>（截止日为本项目公告发布之日）</w:t>
            </w:r>
          </w:p>
        </w:tc>
        <w:tc>
          <w:tcPr>
            <w:tcW w:w="918" w:type="dxa"/>
            <w:vAlign w:val="center"/>
          </w:tcPr>
          <w:p w14:paraId="4DD86723" w14:textId="75163527" w:rsidR="00B62E01" w:rsidRPr="0012416D" w:rsidRDefault="00B62E01" w:rsidP="004B0652">
            <w:pPr>
              <w:spacing w:line="240" w:lineRule="exact"/>
              <w:jc w:val="center"/>
              <w:rPr>
                <w:rFonts w:ascii="宋体" w:hAnsi="宋体"/>
                <w:szCs w:val="21"/>
              </w:rPr>
            </w:pPr>
            <w:r w:rsidRPr="0012416D">
              <w:rPr>
                <w:rFonts w:ascii="宋体" w:hAnsi="宋体" w:hint="eastAsia"/>
                <w:szCs w:val="21"/>
              </w:rPr>
              <w:t>3</w:t>
            </w:r>
          </w:p>
        </w:tc>
        <w:tc>
          <w:tcPr>
            <w:tcW w:w="3772" w:type="dxa"/>
            <w:gridSpan w:val="2"/>
            <w:vAlign w:val="center"/>
          </w:tcPr>
          <w:p w14:paraId="01F986C8" w14:textId="78FF0208" w:rsidR="00B62E01" w:rsidRPr="0012416D" w:rsidRDefault="00A26AD1" w:rsidP="007E67B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2416D">
              <w:rPr>
                <w:rFonts w:ascii="宋体" w:hAnsi="宋体" w:hint="eastAsia"/>
                <w:sz w:val="21"/>
                <w:szCs w:val="21"/>
              </w:rPr>
              <w:t>考察投标人近三年（2016年</w:t>
            </w:r>
            <w:r w:rsidR="007E67B4">
              <w:rPr>
                <w:rFonts w:ascii="宋体" w:hAnsi="宋体"/>
                <w:sz w:val="21"/>
                <w:szCs w:val="21"/>
              </w:rPr>
              <w:t>10</w:t>
            </w:r>
            <w:r w:rsidRPr="0012416D">
              <w:rPr>
                <w:rFonts w:ascii="宋体" w:hAnsi="宋体" w:hint="eastAsia"/>
                <w:sz w:val="21"/>
                <w:szCs w:val="21"/>
              </w:rPr>
              <w:t>月1日至本项目招标公告发布之</w:t>
            </w:r>
            <w:r w:rsidR="00BC092B" w:rsidRPr="0012416D">
              <w:rPr>
                <w:rFonts w:ascii="宋体" w:hAnsi="宋体" w:hint="eastAsia"/>
                <w:sz w:val="21"/>
                <w:szCs w:val="21"/>
              </w:rPr>
              <w:t>日，以合同签订时间为准）</w:t>
            </w:r>
            <w:r w:rsidRPr="0012416D">
              <w:rPr>
                <w:rFonts w:ascii="宋体" w:hAnsi="宋体" w:hint="eastAsia"/>
                <w:sz w:val="21"/>
                <w:szCs w:val="21"/>
              </w:rPr>
              <w:t>同类（</w:t>
            </w:r>
            <w:r w:rsidR="00C26FBC" w:rsidRPr="0012416D">
              <w:rPr>
                <w:rFonts w:ascii="宋体" w:hAnsi="宋体" w:hint="eastAsia"/>
                <w:sz w:val="21"/>
                <w:szCs w:val="21"/>
              </w:rPr>
              <w:t>同类指的是</w:t>
            </w:r>
            <w:r w:rsidR="00C26FBC" w:rsidRPr="0012416D">
              <w:rPr>
                <w:rFonts w:ascii="宋体" w:hAnsi="宋体" w:hint="eastAsia"/>
                <w:color w:val="FF0000"/>
                <w:sz w:val="21"/>
                <w:szCs w:val="21"/>
              </w:rPr>
              <w:t>与投标产品相同品牌相同类型的产品</w:t>
            </w:r>
            <w:r w:rsidR="00C26FBC" w:rsidRPr="0012416D">
              <w:rPr>
                <w:rFonts w:ascii="宋体" w:hAnsi="宋体" w:hint="eastAsia"/>
                <w:sz w:val="21"/>
                <w:szCs w:val="21"/>
              </w:rPr>
              <w:t>，且已履约评价/验收合格</w:t>
            </w:r>
            <w:r w:rsidRPr="0012416D">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19882E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64CB3">
        <w:rPr>
          <w:rFonts w:ascii="宋体" w:hAnsi="宋体" w:cs="宋体" w:hint="eastAsia"/>
          <w:kern w:val="0"/>
          <w:szCs w:val="21"/>
          <w:u w:val="single"/>
        </w:rPr>
        <w:t>八路计算服务器节点</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6CEDC6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64CB3">
        <w:rPr>
          <w:rFonts w:ascii="宋体" w:hAnsi="宋体" w:cs="宋体"/>
          <w:kern w:val="0"/>
          <w:szCs w:val="21"/>
        </w:rPr>
        <w:t>SZUCG20190569EQ</w:t>
      </w:r>
    </w:p>
    <w:p w14:paraId="6BD90406" w14:textId="77F917E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64CB3">
        <w:rPr>
          <w:rFonts w:ascii="宋体" w:hAnsi="宋体" w:cs="宋体" w:hint="eastAsia"/>
          <w:kern w:val="0"/>
          <w:szCs w:val="21"/>
        </w:rPr>
        <w:t>八路计算服务器节点</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9100C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w:t>
      </w:r>
      <w:r w:rsidR="00C71B0E" w:rsidRPr="009100C9">
        <w:rPr>
          <w:rFonts w:ascii="宋体" w:hAnsi="宋体" w:cs="宋体" w:hint="eastAsia"/>
          <w:kern w:val="0"/>
          <w:szCs w:val="21"/>
        </w:rPr>
        <w:t>内，在经营活动中没有重大违法记录（由供应商在《投标及履约承诺函》中</w:t>
      </w:r>
      <w:proofErr w:type="gramStart"/>
      <w:r w:rsidR="00C71B0E" w:rsidRPr="009100C9">
        <w:rPr>
          <w:rFonts w:ascii="宋体" w:hAnsi="宋体" w:cs="宋体" w:hint="eastAsia"/>
          <w:kern w:val="0"/>
          <w:szCs w:val="21"/>
        </w:rPr>
        <w:t>作出</w:t>
      </w:r>
      <w:proofErr w:type="gramEnd"/>
      <w:r w:rsidR="00C71B0E" w:rsidRPr="009100C9">
        <w:rPr>
          <w:rFonts w:ascii="宋体" w:hAnsi="宋体" w:cs="宋体" w:hint="eastAsia"/>
          <w:kern w:val="0"/>
          <w:szCs w:val="21"/>
        </w:rPr>
        <w:t>声明）。</w:t>
      </w:r>
    </w:p>
    <w:p w14:paraId="2B2BC62B" w14:textId="6E22D19A" w:rsidR="00465F04" w:rsidRPr="009100C9" w:rsidRDefault="005422CE" w:rsidP="00C71B0E">
      <w:pPr>
        <w:ind w:firstLineChars="200" w:firstLine="420"/>
        <w:rPr>
          <w:rFonts w:ascii="宋体" w:hAnsi="宋体" w:cs="宋体"/>
          <w:kern w:val="0"/>
          <w:szCs w:val="21"/>
        </w:rPr>
      </w:pPr>
      <w:r w:rsidRPr="009100C9">
        <w:rPr>
          <w:rFonts w:ascii="宋体" w:hAnsi="宋体" w:cs="宋体" w:hint="eastAsia"/>
          <w:kern w:val="0"/>
          <w:szCs w:val="21"/>
        </w:rPr>
        <w:t xml:space="preserve">3. </w:t>
      </w:r>
      <w:r w:rsidR="00C71B0E" w:rsidRPr="009100C9">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9100C9">
        <w:rPr>
          <w:rFonts w:ascii="宋体" w:hAnsi="宋体" w:cs="宋体" w:hint="eastAsia"/>
          <w:kern w:val="0"/>
          <w:szCs w:val="21"/>
        </w:rPr>
        <w:t>作出</w:t>
      </w:r>
      <w:proofErr w:type="gramEnd"/>
      <w:r w:rsidR="00C71B0E" w:rsidRPr="009100C9">
        <w:rPr>
          <w:rFonts w:ascii="宋体" w:hAnsi="宋体" w:cs="宋体" w:hint="eastAsia"/>
          <w:kern w:val="0"/>
          <w:szCs w:val="21"/>
        </w:rPr>
        <w:t>声明）。</w:t>
      </w:r>
    </w:p>
    <w:p w14:paraId="495E1C63" w14:textId="6E1F481B" w:rsidR="00465F04" w:rsidRPr="009100C9" w:rsidRDefault="005422CE" w:rsidP="00465F04">
      <w:pPr>
        <w:ind w:firstLine="420"/>
        <w:rPr>
          <w:rFonts w:ascii="宋体" w:hAnsi="宋体" w:cs="宋体"/>
          <w:kern w:val="0"/>
          <w:szCs w:val="21"/>
        </w:rPr>
      </w:pPr>
      <w:r w:rsidRPr="009100C9">
        <w:rPr>
          <w:rFonts w:ascii="宋体" w:hAnsi="宋体" w:cs="宋体"/>
          <w:kern w:val="0"/>
          <w:szCs w:val="21"/>
        </w:rPr>
        <w:t>4</w:t>
      </w:r>
      <w:r w:rsidR="00465F04" w:rsidRPr="009100C9">
        <w:rPr>
          <w:rFonts w:ascii="宋体" w:hAnsi="宋体" w:cs="宋体"/>
          <w:kern w:val="0"/>
          <w:szCs w:val="21"/>
        </w:rPr>
        <w:t xml:space="preserve">. </w:t>
      </w:r>
      <w:r w:rsidR="00465F04" w:rsidRPr="009100C9">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9100C9" w:rsidRDefault="005422CE" w:rsidP="003F7F94">
      <w:pPr>
        <w:ind w:firstLineChars="200" w:firstLine="420"/>
        <w:rPr>
          <w:rFonts w:ascii="宋体" w:hAnsi="宋体" w:cs="宋体"/>
          <w:kern w:val="0"/>
          <w:szCs w:val="21"/>
        </w:rPr>
      </w:pPr>
      <w:r w:rsidRPr="009100C9">
        <w:rPr>
          <w:rFonts w:ascii="宋体" w:hAnsi="宋体" w:cs="宋体"/>
          <w:kern w:val="0"/>
          <w:szCs w:val="21"/>
        </w:rPr>
        <w:t>5</w:t>
      </w:r>
      <w:r w:rsidR="003F7F94" w:rsidRPr="009100C9">
        <w:rPr>
          <w:rFonts w:ascii="宋体" w:hAnsi="宋体" w:cs="宋体" w:hint="eastAsia"/>
          <w:kern w:val="0"/>
          <w:szCs w:val="21"/>
        </w:rPr>
        <w:t>. 本项目不接受联合体投标。</w:t>
      </w:r>
    </w:p>
    <w:p w14:paraId="45B16733" w14:textId="475778A1" w:rsidR="00D75D51" w:rsidRPr="009100C9" w:rsidRDefault="00D75D51" w:rsidP="003F7F94">
      <w:pPr>
        <w:ind w:firstLineChars="200" w:firstLine="420"/>
        <w:rPr>
          <w:rFonts w:ascii="宋体" w:hAnsi="宋体" w:cs="宋体"/>
          <w:kern w:val="0"/>
          <w:szCs w:val="21"/>
        </w:rPr>
      </w:pPr>
      <w:r w:rsidRPr="009100C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9100C9" w:rsidRDefault="00B32EDE" w:rsidP="00C92127">
      <w:pPr>
        <w:rPr>
          <w:rFonts w:ascii="宋体" w:hAnsi="宋体" w:cs="宋体"/>
          <w:kern w:val="0"/>
          <w:szCs w:val="21"/>
        </w:rPr>
      </w:pPr>
    </w:p>
    <w:p w14:paraId="4500678C" w14:textId="38F29AD6" w:rsidR="00B32EDE" w:rsidRPr="009100C9" w:rsidRDefault="00B32EDE" w:rsidP="00856D60">
      <w:pPr>
        <w:rPr>
          <w:rFonts w:ascii="宋体" w:hAnsi="宋体" w:cs="宋体"/>
          <w:kern w:val="0"/>
          <w:szCs w:val="21"/>
        </w:rPr>
      </w:pPr>
      <w:r w:rsidRPr="009100C9">
        <w:rPr>
          <w:rFonts w:ascii="宋体" w:hAnsi="宋体" w:cs="宋体" w:hint="eastAsia"/>
          <w:kern w:val="0"/>
          <w:szCs w:val="21"/>
        </w:rPr>
        <w:t>五、采购预算</w:t>
      </w:r>
      <w:r w:rsidR="00856D60" w:rsidRPr="009100C9">
        <w:rPr>
          <w:rFonts w:ascii="宋体" w:hAnsi="宋体" w:cs="宋体" w:hint="eastAsia"/>
          <w:kern w:val="0"/>
          <w:szCs w:val="21"/>
        </w:rPr>
        <w:t>或最高</w:t>
      </w:r>
      <w:r w:rsidR="00856D60" w:rsidRPr="009100C9">
        <w:rPr>
          <w:rFonts w:ascii="宋体" w:hAnsi="宋体" w:cs="宋体"/>
          <w:kern w:val="0"/>
          <w:szCs w:val="21"/>
        </w:rPr>
        <w:t>限价</w:t>
      </w:r>
      <w:r w:rsidRPr="009100C9">
        <w:rPr>
          <w:rFonts w:ascii="宋体" w:hAnsi="宋体" w:cs="宋体" w:hint="eastAsia"/>
          <w:kern w:val="0"/>
          <w:szCs w:val="21"/>
        </w:rPr>
        <w:t xml:space="preserve">： </w:t>
      </w:r>
      <w:r w:rsidR="00E3630A" w:rsidRPr="009100C9">
        <w:rPr>
          <w:rFonts w:ascii="宋体" w:hAnsi="宋体" w:cs="宋体"/>
          <w:kern w:val="0"/>
          <w:szCs w:val="21"/>
        </w:rPr>
        <w:t>550,000.00</w:t>
      </w:r>
      <w:r w:rsidRPr="009100C9">
        <w:rPr>
          <w:rFonts w:ascii="宋体" w:hAnsi="宋体" w:cs="宋体" w:hint="eastAsia"/>
          <w:kern w:val="0"/>
          <w:szCs w:val="21"/>
        </w:rPr>
        <w:t>元（人民币</w:t>
      </w:r>
      <w:r w:rsidRPr="009100C9">
        <w:rPr>
          <w:rFonts w:ascii="宋体" w:hAnsi="宋体" w:cs="宋体"/>
          <w:kern w:val="0"/>
          <w:szCs w:val="21"/>
        </w:rPr>
        <w:t>）</w:t>
      </w:r>
      <w:r w:rsidR="003F7F94" w:rsidRPr="009100C9">
        <w:rPr>
          <w:rFonts w:ascii="宋体" w:hAnsi="宋体" w:cs="宋体" w:hint="eastAsia"/>
          <w:kern w:val="0"/>
          <w:szCs w:val="21"/>
        </w:rPr>
        <w:t>。</w:t>
      </w:r>
    </w:p>
    <w:p w14:paraId="3B9148D7" w14:textId="77777777" w:rsidR="00B32EDE" w:rsidRPr="009100C9" w:rsidRDefault="00B32EDE" w:rsidP="00B32EDE">
      <w:pPr>
        <w:ind w:firstLineChars="200" w:firstLine="420"/>
        <w:rPr>
          <w:rFonts w:ascii="宋体" w:hAnsi="宋体" w:cs="宋体"/>
          <w:kern w:val="0"/>
          <w:szCs w:val="21"/>
        </w:rPr>
      </w:pPr>
    </w:p>
    <w:p w14:paraId="4FA437EC" w14:textId="77777777" w:rsidR="00B32EDE" w:rsidRPr="009100C9" w:rsidRDefault="005443ED" w:rsidP="00B32EDE">
      <w:pPr>
        <w:rPr>
          <w:rFonts w:ascii="宋体" w:hAnsi="宋体" w:cs="宋体"/>
          <w:kern w:val="0"/>
          <w:szCs w:val="21"/>
        </w:rPr>
      </w:pPr>
      <w:r w:rsidRPr="009100C9">
        <w:rPr>
          <w:rFonts w:ascii="宋体" w:hAnsi="宋体" w:cs="宋体" w:hint="eastAsia"/>
          <w:kern w:val="0"/>
          <w:szCs w:val="21"/>
        </w:rPr>
        <w:t>六</w:t>
      </w:r>
      <w:r w:rsidR="00B32EDE" w:rsidRPr="009100C9">
        <w:rPr>
          <w:rFonts w:ascii="宋体" w:hAnsi="宋体" w:cs="宋体" w:hint="eastAsia"/>
          <w:kern w:val="0"/>
          <w:szCs w:val="21"/>
        </w:rPr>
        <w:t>、投标与开标注意事项：</w:t>
      </w:r>
    </w:p>
    <w:p w14:paraId="6A022E13" w14:textId="77777777" w:rsidR="00B32EDE" w:rsidRPr="009100C9" w:rsidRDefault="00B32EDE" w:rsidP="00B32EDE">
      <w:pPr>
        <w:ind w:firstLineChars="200" w:firstLine="420"/>
        <w:rPr>
          <w:rFonts w:ascii="宋体" w:hAnsi="宋体" w:cs="宋体"/>
          <w:kern w:val="0"/>
          <w:szCs w:val="21"/>
        </w:rPr>
      </w:pPr>
      <w:r w:rsidRPr="009100C9">
        <w:rPr>
          <w:rFonts w:ascii="宋体" w:hAnsi="宋体" w:cs="宋体" w:hint="eastAsia"/>
          <w:kern w:val="0"/>
          <w:szCs w:val="21"/>
        </w:rPr>
        <w:t xml:space="preserve">1. 标书获得方法 </w:t>
      </w:r>
    </w:p>
    <w:p w14:paraId="23936663" w14:textId="1A127D8A" w:rsidR="004070D6" w:rsidRPr="009100C9" w:rsidRDefault="00C554AE" w:rsidP="00C554AE">
      <w:pPr>
        <w:ind w:firstLineChars="400" w:firstLine="840"/>
        <w:rPr>
          <w:color w:val="222222"/>
          <w:szCs w:val="21"/>
        </w:rPr>
      </w:pPr>
      <w:r w:rsidRPr="009100C9">
        <w:rPr>
          <w:rFonts w:ascii="宋体" w:hAnsi="宋体" w:cs="宋体" w:hint="eastAsia"/>
          <w:kern w:val="0"/>
          <w:szCs w:val="21"/>
        </w:rPr>
        <w:t>任何有兴趣的合格投标人可</w:t>
      </w:r>
      <w:r w:rsidR="00EF4FF9" w:rsidRPr="009100C9">
        <w:rPr>
          <w:rFonts w:ascii="宋体" w:hAnsi="宋体" w:cs="宋体" w:hint="eastAsia"/>
          <w:kern w:val="0"/>
          <w:szCs w:val="21"/>
        </w:rPr>
        <w:t>于</w:t>
      </w:r>
      <w:r w:rsidR="00C37955" w:rsidRPr="009100C9">
        <w:rPr>
          <w:rFonts w:ascii="宋体" w:hAnsi="宋体" w:cs="宋体" w:hint="eastAsia"/>
          <w:kern w:val="0"/>
          <w:szCs w:val="21"/>
        </w:rPr>
        <w:t>2019</w:t>
      </w:r>
      <w:r w:rsidRPr="009100C9">
        <w:rPr>
          <w:rFonts w:ascii="宋体" w:hAnsi="宋体" w:cs="宋体" w:hint="eastAsia"/>
          <w:kern w:val="0"/>
          <w:szCs w:val="21"/>
        </w:rPr>
        <w:t>年</w:t>
      </w:r>
      <w:r w:rsidR="00EF2C76" w:rsidRPr="009100C9">
        <w:rPr>
          <w:rFonts w:ascii="宋体" w:hAnsi="宋体" w:cs="宋体" w:hint="eastAsia"/>
          <w:kern w:val="0"/>
          <w:szCs w:val="21"/>
        </w:rPr>
        <w:t>10</w:t>
      </w:r>
      <w:r w:rsidRPr="009100C9">
        <w:rPr>
          <w:rFonts w:ascii="宋体" w:hAnsi="宋体" w:cs="宋体" w:hint="eastAsia"/>
          <w:kern w:val="0"/>
          <w:szCs w:val="21"/>
        </w:rPr>
        <w:t>月</w:t>
      </w:r>
      <w:r w:rsidR="00AF4570">
        <w:rPr>
          <w:rFonts w:ascii="宋体" w:hAnsi="宋体" w:cs="宋体" w:hint="eastAsia"/>
          <w:kern w:val="0"/>
          <w:szCs w:val="21"/>
        </w:rPr>
        <w:t>29</w:t>
      </w:r>
      <w:r w:rsidRPr="009100C9">
        <w:rPr>
          <w:rFonts w:ascii="宋体" w:hAnsi="宋体" w:cs="宋体" w:hint="eastAsia"/>
          <w:kern w:val="0"/>
          <w:szCs w:val="21"/>
        </w:rPr>
        <w:t>日起至</w:t>
      </w:r>
      <w:r w:rsidR="00C37955" w:rsidRPr="009100C9">
        <w:rPr>
          <w:rFonts w:ascii="宋体" w:hAnsi="宋体" w:cs="宋体" w:hint="eastAsia"/>
          <w:kern w:val="0"/>
          <w:szCs w:val="21"/>
        </w:rPr>
        <w:t>2019</w:t>
      </w:r>
      <w:r w:rsidRPr="009100C9">
        <w:rPr>
          <w:rFonts w:ascii="宋体" w:hAnsi="宋体" w:cs="宋体" w:hint="eastAsia"/>
          <w:kern w:val="0"/>
          <w:szCs w:val="21"/>
        </w:rPr>
        <w:t>年</w:t>
      </w:r>
      <w:r w:rsidR="00AF4570">
        <w:rPr>
          <w:rFonts w:ascii="宋体" w:hAnsi="宋体" w:cs="宋体" w:hint="eastAsia"/>
          <w:kern w:val="0"/>
          <w:szCs w:val="21"/>
        </w:rPr>
        <w:t>11</w:t>
      </w:r>
      <w:r w:rsidRPr="009100C9">
        <w:rPr>
          <w:rFonts w:ascii="宋体" w:hAnsi="宋体" w:cs="宋体" w:hint="eastAsia"/>
          <w:kern w:val="0"/>
          <w:szCs w:val="21"/>
        </w:rPr>
        <w:t>月</w:t>
      </w:r>
      <w:r w:rsidR="00AF4570">
        <w:rPr>
          <w:rFonts w:ascii="宋体" w:hAnsi="宋体" w:cs="宋体" w:hint="eastAsia"/>
          <w:kern w:val="0"/>
          <w:szCs w:val="21"/>
        </w:rPr>
        <w:t>10</w:t>
      </w:r>
      <w:r w:rsidRPr="009100C9">
        <w:rPr>
          <w:rFonts w:ascii="宋体" w:hAnsi="宋体" w:cs="宋体" w:hint="eastAsia"/>
          <w:kern w:val="0"/>
          <w:szCs w:val="21"/>
        </w:rPr>
        <w:t>日每天（节假日除外）的9:00—11:</w:t>
      </w:r>
      <w:r w:rsidR="00EF4FF9" w:rsidRPr="009100C9">
        <w:rPr>
          <w:rFonts w:ascii="宋体" w:hAnsi="宋体" w:cs="宋体"/>
          <w:kern w:val="0"/>
          <w:szCs w:val="21"/>
        </w:rPr>
        <w:t>3</w:t>
      </w:r>
      <w:r w:rsidRPr="009100C9">
        <w:rPr>
          <w:rFonts w:ascii="宋体" w:hAnsi="宋体" w:cs="宋体" w:hint="eastAsia"/>
          <w:kern w:val="0"/>
          <w:szCs w:val="21"/>
        </w:rPr>
        <w:t>0；14:</w:t>
      </w:r>
      <w:r w:rsidR="00106397" w:rsidRPr="009100C9">
        <w:rPr>
          <w:rFonts w:ascii="宋体" w:hAnsi="宋体" w:cs="宋体"/>
          <w:kern w:val="0"/>
          <w:szCs w:val="21"/>
        </w:rPr>
        <w:t>3</w:t>
      </w:r>
      <w:r w:rsidRPr="009100C9">
        <w:rPr>
          <w:rFonts w:ascii="宋体" w:hAnsi="宋体" w:cs="宋体" w:hint="eastAsia"/>
          <w:kern w:val="0"/>
          <w:szCs w:val="21"/>
        </w:rPr>
        <w:t>0—17:00在深圳大学招投标管理中心（地址：深圳大学</w:t>
      </w:r>
      <w:r w:rsidR="002D1360" w:rsidRPr="009100C9">
        <w:rPr>
          <w:rFonts w:ascii="宋体" w:hAnsi="宋体" w:cs="宋体" w:hint="eastAsia"/>
          <w:kern w:val="0"/>
          <w:szCs w:val="21"/>
        </w:rPr>
        <w:t>后海校区</w:t>
      </w:r>
      <w:r w:rsidRPr="009100C9">
        <w:rPr>
          <w:rFonts w:ascii="宋体" w:hAnsi="宋体" w:cs="宋体" w:hint="eastAsia"/>
          <w:kern w:val="0"/>
          <w:szCs w:val="21"/>
        </w:rPr>
        <w:t>办公楼240室）购买招标文件。本招标文件售价人民币150元。</w:t>
      </w:r>
      <w:r w:rsidR="003065CD" w:rsidRPr="009100C9">
        <w:rPr>
          <w:rFonts w:ascii="宋体" w:hAnsi="宋体" w:cs="宋体" w:hint="eastAsia"/>
          <w:kern w:val="0"/>
          <w:szCs w:val="21"/>
        </w:rPr>
        <w:t>招标文件</w:t>
      </w:r>
      <w:r w:rsidR="003065CD" w:rsidRPr="009100C9">
        <w:rPr>
          <w:rFonts w:ascii="宋体" w:hAnsi="宋体" w:cs="宋体"/>
          <w:kern w:val="0"/>
          <w:szCs w:val="21"/>
        </w:rPr>
        <w:t>售后不退。</w:t>
      </w:r>
      <w:r w:rsidR="00331BC1" w:rsidRPr="009100C9">
        <w:rPr>
          <w:rFonts w:hint="eastAsia"/>
          <w:color w:val="222222"/>
          <w:szCs w:val="21"/>
        </w:rPr>
        <w:t>投标人报名可将</w:t>
      </w:r>
      <w:r w:rsidR="00331BC1" w:rsidRPr="009100C9">
        <w:rPr>
          <w:rFonts w:hint="eastAsia"/>
          <w:b/>
          <w:color w:val="222222"/>
          <w:szCs w:val="21"/>
        </w:rPr>
        <w:t>公司营业执照、投标报名表</w:t>
      </w:r>
      <w:r w:rsidR="000C15D4" w:rsidRPr="009100C9">
        <w:rPr>
          <w:rFonts w:hint="eastAsia"/>
          <w:b/>
          <w:color w:val="222222"/>
          <w:szCs w:val="21"/>
        </w:rPr>
        <w:t>签名</w:t>
      </w:r>
      <w:r w:rsidR="00331BC1" w:rsidRPr="009100C9">
        <w:rPr>
          <w:rFonts w:hint="eastAsia"/>
          <w:b/>
          <w:color w:val="222222"/>
          <w:szCs w:val="21"/>
        </w:rPr>
        <w:t>盖公章和标书费缴纳凭证</w:t>
      </w:r>
      <w:r w:rsidR="00331BC1" w:rsidRPr="009100C9">
        <w:rPr>
          <w:rFonts w:hint="eastAsia"/>
          <w:color w:val="222222"/>
          <w:szCs w:val="21"/>
        </w:rPr>
        <w:t>一并扫描发至邮箱</w:t>
      </w:r>
      <w:r w:rsidR="00331BC1" w:rsidRPr="009100C9">
        <w:rPr>
          <w:rFonts w:hint="eastAsia"/>
          <w:b/>
          <w:color w:val="FF0000"/>
        </w:rPr>
        <w:t>zhaobiao@szu.edu.cn</w:t>
      </w:r>
      <w:r w:rsidR="00331BC1" w:rsidRPr="009100C9">
        <w:rPr>
          <w:rFonts w:hint="eastAsia"/>
          <w:color w:val="222222"/>
          <w:szCs w:val="21"/>
        </w:rPr>
        <w:t xml:space="preserve"> </w:t>
      </w:r>
      <w:r w:rsidR="00331BC1" w:rsidRPr="009100C9">
        <w:rPr>
          <w:rFonts w:hint="eastAsia"/>
          <w:color w:val="222222"/>
          <w:szCs w:val="21"/>
        </w:rPr>
        <w:t>；标书费缴纳至深圳大学账户</w:t>
      </w:r>
    </w:p>
    <w:p w14:paraId="7310F7D9" w14:textId="68CBA347" w:rsidR="00C554AE" w:rsidRPr="009100C9" w:rsidRDefault="00C554AE" w:rsidP="00C554AE">
      <w:pPr>
        <w:ind w:firstLineChars="400" w:firstLine="840"/>
        <w:rPr>
          <w:rFonts w:ascii="宋体" w:hAnsi="宋体" w:cs="宋体"/>
          <w:kern w:val="0"/>
          <w:szCs w:val="21"/>
        </w:rPr>
      </w:pPr>
      <w:r w:rsidRPr="009100C9">
        <w:rPr>
          <w:rFonts w:ascii="宋体" w:hAnsi="宋体" w:cs="宋体" w:hint="eastAsia"/>
          <w:kern w:val="0"/>
          <w:szCs w:val="21"/>
        </w:rPr>
        <w:t>开户行：中国银行深圳深大支行</w:t>
      </w:r>
    </w:p>
    <w:p w14:paraId="6D014461" w14:textId="77777777" w:rsidR="00C554AE" w:rsidRPr="009100C9" w:rsidRDefault="00C554AE" w:rsidP="00C554AE">
      <w:pPr>
        <w:ind w:firstLineChars="400" w:firstLine="840"/>
        <w:rPr>
          <w:rFonts w:ascii="宋体" w:hAnsi="宋体" w:cs="宋体"/>
          <w:kern w:val="0"/>
          <w:szCs w:val="21"/>
        </w:rPr>
      </w:pPr>
      <w:r w:rsidRPr="009100C9">
        <w:rPr>
          <w:rFonts w:ascii="宋体" w:hAnsi="宋体" w:cs="宋体" w:hint="eastAsia"/>
          <w:kern w:val="0"/>
          <w:szCs w:val="21"/>
        </w:rPr>
        <w:t>户名：深圳大学</w:t>
      </w:r>
    </w:p>
    <w:p w14:paraId="64A92383" w14:textId="6E8E5B71" w:rsidR="00C554AE" w:rsidRPr="009100C9" w:rsidRDefault="00C554AE" w:rsidP="00C554AE">
      <w:pPr>
        <w:ind w:firstLineChars="400" w:firstLine="840"/>
        <w:rPr>
          <w:rFonts w:ascii="宋体" w:hAnsi="宋体" w:cs="宋体"/>
          <w:kern w:val="0"/>
          <w:szCs w:val="21"/>
        </w:rPr>
      </w:pPr>
      <w:r w:rsidRPr="009100C9">
        <w:rPr>
          <w:rFonts w:ascii="宋体" w:hAnsi="宋体" w:cs="宋体" w:hint="eastAsia"/>
          <w:kern w:val="0"/>
          <w:szCs w:val="21"/>
        </w:rPr>
        <w:t>账号：</w:t>
      </w:r>
      <w:r w:rsidR="00EF4FF9" w:rsidRPr="009100C9">
        <w:rPr>
          <w:rFonts w:ascii="宋体" w:hAnsi="宋体" w:cs="宋体"/>
          <w:kern w:val="0"/>
          <w:szCs w:val="21"/>
        </w:rPr>
        <w:t>7549 6835 0439</w:t>
      </w:r>
    </w:p>
    <w:p w14:paraId="47C4568B" w14:textId="77777777" w:rsidR="00C554AE" w:rsidRPr="009100C9" w:rsidRDefault="00C554AE" w:rsidP="00C554AE">
      <w:pPr>
        <w:ind w:firstLineChars="400" w:firstLine="840"/>
        <w:rPr>
          <w:rFonts w:ascii="宋体" w:hAnsi="宋体" w:cs="宋体"/>
          <w:kern w:val="0"/>
          <w:szCs w:val="21"/>
        </w:rPr>
      </w:pPr>
      <w:r w:rsidRPr="009100C9">
        <w:rPr>
          <w:rFonts w:ascii="宋体" w:hAnsi="宋体" w:cs="宋体" w:hint="eastAsia"/>
          <w:kern w:val="0"/>
          <w:szCs w:val="21"/>
        </w:rPr>
        <w:t>备注：项目编号</w:t>
      </w:r>
    </w:p>
    <w:p w14:paraId="5238F94C" w14:textId="77777777" w:rsidR="00B32EDE" w:rsidRPr="009100C9" w:rsidRDefault="00C554AE" w:rsidP="00C554AE">
      <w:pPr>
        <w:rPr>
          <w:rFonts w:ascii="宋体" w:hAnsi="宋体" w:cs="宋体"/>
          <w:kern w:val="0"/>
          <w:szCs w:val="21"/>
        </w:rPr>
      </w:pPr>
      <w:r w:rsidRPr="009100C9">
        <w:rPr>
          <w:rFonts w:ascii="宋体" w:hAnsi="宋体" w:cs="宋体" w:hint="eastAsia"/>
          <w:kern w:val="0"/>
          <w:szCs w:val="21"/>
        </w:rPr>
        <w:t>投标报名表下载链接：</w:t>
      </w:r>
      <w:hyperlink r:id="rId8" w:history="1">
        <w:r w:rsidRPr="009100C9">
          <w:rPr>
            <w:rStyle w:val="a7"/>
            <w:rFonts w:ascii="宋体" w:hAnsi="宋体" w:cs="宋体" w:hint="eastAsia"/>
            <w:kern w:val="0"/>
            <w:szCs w:val="21"/>
          </w:rPr>
          <w:t>http://bidding.szu.edu.cn/listfile.asp</w:t>
        </w:r>
      </w:hyperlink>
      <w:r w:rsidRPr="009100C9">
        <w:rPr>
          <w:rFonts w:ascii="宋体" w:hAnsi="宋体" w:cs="宋体" w:hint="eastAsia"/>
          <w:kern w:val="0"/>
          <w:szCs w:val="21"/>
        </w:rPr>
        <w:t>。</w:t>
      </w:r>
    </w:p>
    <w:p w14:paraId="6EC0BA8A" w14:textId="77777777" w:rsidR="00C554AE" w:rsidRPr="009100C9" w:rsidRDefault="00C554AE" w:rsidP="00C554AE">
      <w:pPr>
        <w:rPr>
          <w:rFonts w:ascii="宋体" w:hAnsi="宋体" w:cs="宋体"/>
          <w:kern w:val="0"/>
          <w:szCs w:val="21"/>
        </w:rPr>
      </w:pPr>
      <w:r w:rsidRPr="009100C9">
        <w:rPr>
          <w:rFonts w:ascii="宋体" w:hAnsi="宋体" w:cs="宋体" w:hint="eastAsia"/>
          <w:kern w:val="0"/>
          <w:szCs w:val="21"/>
        </w:rPr>
        <w:t>电子版招标文件可以在网站http://bidding.szu.edu.cn“招标公告”的本项目的招标公告页中下载。</w:t>
      </w:r>
    </w:p>
    <w:p w14:paraId="72C1297B" w14:textId="7BDF2B13" w:rsidR="00B32EDE" w:rsidRPr="009100C9" w:rsidRDefault="00B32EDE" w:rsidP="00B32EDE">
      <w:pPr>
        <w:ind w:firstLineChars="200" w:firstLine="420"/>
        <w:rPr>
          <w:rFonts w:ascii="宋体" w:hAnsi="宋体" w:cs="宋体"/>
          <w:kern w:val="0"/>
          <w:szCs w:val="21"/>
        </w:rPr>
      </w:pPr>
      <w:r w:rsidRPr="009100C9">
        <w:rPr>
          <w:rFonts w:ascii="宋体" w:hAnsi="宋体" w:cs="宋体" w:hint="eastAsia"/>
          <w:kern w:val="0"/>
          <w:szCs w:val="21"/>
        </w:rPr>
        <w:t xml:space="preserve">2. </w:t>
      </w:r>
      <w:r w:rsidR="008E3E79" w:rsidRPr="009100C9">
        <w:rPr>
          <w:rFonts w:ascii="宋体" w:hAnsi="宋体" w:cs="宋体" w:hint="eastAsia"/>
          <w:kern w:val="0"/>
          <w:szCs w:val="21"/>
        </w:rPr>
        <w:t>关于</w:t>
      </w:r>
      <w:r w:rsidR="008E3E79" w:rsidRPr="009100C9">
        <w:rPr>
          <w:rFonts w:ascii="宋体" w:hAnsi="宋体" w:cs="宋体"/>
          <w:kern w:val="0"/>
          <w:szCs w:val="21"/>
        </w:rPr>
        <w:t>质疑</w:t>
      </w:r>
      <w:r w:rsidRPr="009100C9">
        <w:rPr>
          <w:rFonts w:ascii="宋体" w:hAnsi="宋体" w:cs="宋体" w:hint="eastAsia"/>
          <w:kern w:val="0"/>
          <w:szCs w:val="21"/>
        </w:rPr>
        <w:t xml:space="preserve"> </w:t>
      </w:r>
    </w:p>
    <w:p w14:paraId="77613C81" w14:textId="36242426" w:rsidR="00B32EDE" w:rsidRPr="009100C9" w:rsidRDefault="008E3E79" w:rsidP="00B32EDE">
      <w:pPr>
        <w:ind w:firstLineChars="400" w:firstLine="840"/>
        <w:rPr>
          <w:rFonts w:ascii="宋体" w:hAnsi="宋体" w:cs="宋体"/>
          <w:kern w:val="0"/>
          <w:szCs w:val="21"/>
        </w:rPr>
      </w:pPr>
      <w:r w:rsidRPr="009100C9">
        <w:rPr>
          <w:rFonts w:ascii="宋体" w:hAnsi="宋体" w:cs="宋体" w:hint="eastAsia"/>
          <w:kern w:val="0"/>
          <w:szCs w:val="21"/>
        </w:rPr>
        <w:t>供应商认为采购文件的内容损害其权益的，应在采购文件公布之日起五个工作日内</w:t>
      </w:r>
      <w:r w:rsidRPr="009100C9">
        <w:rPr>
          <w:rFonts w:ascii="宋体" w:hAnsi="宋体" w:cs="宋体" w:hint="eastAsia"/>
          <w:kern w:val="0"/>
          <w:szCs w:val="21"/>
        </w:rPr>
        <w:lastRenderedPageBreak/>
        <w:t>提出。</w:t>
      </w:r>
      <w:proofErr w:type="gramStart"/>
      <w:r w:rsidR="00C554AE" w:rsidRPr="009100C9">
        <w:rPr>
          <w:rFonts w:ascii="宋体" w:hAnsi="宋体" w:cs="宋体" w:hint="eastAsia"/>
          <w:kern w:val="0"/>
          <w:szCs w:val="21"/>
        </w:rPr>
        <w:t>质疑函</w:t>
      </w:r>
      <w:r w:rsidRPr="009100C9">
        <w:rPr>
          <w:rFonts w:ascii="宋体" w:hAnsi="宋体" w:cs="宋体" w:hint="eastAsia"/>
          <w:kern w:val="0"/>
          <w:szCs w:val="21"/>
        </w:rPr>
        <w:t>应</w:t>
      </w:r>
      <w:r w:rsidR="00C554AE" w:rsidRPr="009100C9">
        <w:rPr>
          <w:rFonts w:ascii="宋体" w:hAnsi="宋体" w:cs="宋体" w:hint="eastAsia"/>
          <w:kern w:val="0"/>
          <w:szCs w:val="21"/>
        </w:rPr>
        <w:t>以</w:t>
      </w:r>
      <w:proofErr w:type="gramEnd"/>
      <w:r w:rsidR="00C554AE" w:rsidRPr="009100C9">
        <w:rPr>
          <w:rFonts w:ascii="宋体" w:hAnsi="宋体" w:cs="宋体" w:hint="eastAsia"/>
          <w:kern w:val="0"/>
          <w:szCs w:val="21"/>
        </w:rPr>
        <w:t>书面形式提交到深圳大学招投标管理中心，逾期不予受理。</w:t>
      </w:r>
      <w:proofErr w:type="gramStart"/>
      <w:r w:rsidR="00C554AE" w:rsidRPr="009100C9">
        <w:rPr>
          <w:rFonts w:ascii="宋体" w:hAnsi="宋体" w:cs="宋体" w:hint="eastAsia"/>
          <w:kern w:val="0"/>
          <w:szCs w:val="21"/>
        </w:rPr>
        <w:t>质疑函须加盖</w:t>
      </w:r>
      <w:proofErr w:type="gramEnd"/>
      <w:r w:rsidR="00C554AE" w:rsidRPr="009100C9">
        <w:rPr>
          <w:rFonts w:ascii="宋体" w:hAnsi="宋体" w:cs="宋体" w:hint="eastAsia"/>
          <w:kern w:val="0"/>
          <w:szCs w:val="21"/>
        </w:rPr>
        <w:t>投标人公章。答疑结果</w:t>
      </w:r>
      <w:r w:rsidRPr="009100C9">
        <w:rPr>
          <w:rFonts w:ascii="宋体" w:hAnsi="宋体" w:cs="宋体" w:hint="eastAsia"/>
          <w:kern w:val="0"/>
          <w:szCs w:val="21"/>
        </w:rPr>
        <w:t>将在</w:t>
      </w:r>
      <w:r w:rsidR="00C554AE" w:rsidRPr="009100C9">
        <w:rPr>
          <w:rFonts w:ascii="宋体" w:hAnsi="宋体" w:cs="宋体" w:hint="eastAsia"/>
          <w:kern w:val="0"/>
          <w:szCs w:val="21"/>
        </w:rPr>
        <w:t>网站http://bidding.szu.edu.cn “招标公告”中公布，望投标人予以关注。</w:t>
      </w:r>
      <w:r w:rsidR="00B32EDE" w:rsidRPr="009100C9">
        <w:rPr>
          <w:rFonts w:ascii="宋体" w:hAnsi="宋体" w:cs="宋体" w:hint="eastAsia"/>
          <w:kern w:val="0"/>
          <w:szCs w:val="21"/>
        </w:rPr>
        <w:t xml:space="preserve"> </w:t>
      </w:r>
    </w:p>
    <w:p w14:paraId="685B258F" w14:textId="77777777" w:rsidR="00B32EDE" w:rsidRPr="009100C9" w:rsidRDefault="00B32EDE" w:rsidP="00B32EDE">
      <w:pPr>
        <w:ind w:firstLineChars="200" w:firstLine="420"/>
        <w:rPr>
          <w:rFonts w:ascii="宋体" w:hAnsi="宋体" w:cs="宋体"/>
          <w:kern w:val="0"/>
          <w:szCs w:val="21"/>
        </w:rPr>
      </w:pPr>
      <w:r w:rsidRPr="009100C9">
        <w:rPr>
          <w:rFonts w:ascii="宋体" w:hAnsi="宋体" w:cs="宋体" w:hint="eastAsia"/>
          <w:kern w:val="0"/>
          <w:szCs w:val="21"/>
        </w:rPr>
        <w:t xml:space="preserve">3. 投标截止时间 </w:t>
      </w:r>
    </w:p>
    <w:p w14:paraId="0BBCD32B" w14:textId="3293F98B" w:rsidR="00B32EDE" w:rsidRPr="009100C9" w:rsidRDefault="0003713E" w:rsidP="00B32EDE">
      <w:pPr>
        <w:ind w:firstLineChars="400" w:firstLine="840"/>
        <w:rPr>
          <w:rFonts w:ascii="宋体" w:hAnsi="宋体" w:cs="宋体"/>
          <w:kern w:val="0"/>
          <w:szCs w:val="21"/>
        </w:rPr>
      </w:pPr>
      <w:r w:rsidRPr="009100C9">
        <w:rPr>
          <w:rFonts w:ascii="宋体" w:hAnsi="宋体" w:cs="宋体" w:hint="eastAsia"/>
          <w:kern w:val="0"/>
          <w:szCs w:val="21"/>
        </w:rPr>
        <w:t>所有投标文件应于</w:t>
      </w:r>
      <w:r w:rsidR="00C37955" w:rsidRPr="009100C9">
        <w:rPr>
          <w:rFonts w:ascii="宋体" w:hAnsi="宋体" w:cs="宋体" w:hint="eastAsia"/>
          <w:kern w:val="0"/>
          <w:szCs w:val="21"/>
        </w:rPr>
        <w:t>2019</w:t>
      </w:r>
      <w:r w:rsidRPr="009100C9">
        <w:rPr>
          <w:rFonts w:ascii="宋体" w:hAnsi="宋体" w:cs="宋体" w:hint="eastAsia"/>
          <w:kern w:val="0"/>
          <w:szCs w:val="21"/>
        </w:rPr>
        <w:t>年</w:t>
      </w:r>
      <w:r w:rsidR="00EF2C76" w:rsidRPr="009100C9">
        <w:rPr>
          <w:rFonts w:ascii="宋体" w:hAnsi="宋体" w:cs="宋体" w:hint="eastAsia"/>
          <w:kern w:val="0"/>
          <w:szCs w:val="21"/>
        </w:rPr>
        <w:t>1</w:t>
      </w:r>
      <w:r w:rsidR="00AF4570">
        <w:rPr>
          <w:rFonts w:ascii="宋体" w:hAnsi="宋体" w:cs="宋体" w:hint="eastAsia"/>
          <w:kern w:val="0"/>
          <w:szCs w:val="21"/>
        </w:rPr>
        <w:t>1</w:t>
      </w:r>
      <w:r w:rsidRPr="009100C9">
        <w:rPr>
          <w:rFonts w:ascii="宋体" w:hAnsi="宋体" w:cs="宋体" w:hint="eastAsia"/>
          <w:kern w:val="0"/>
          <w:szCs w:val="21"/>
        </w:rPr>
        <w:t>月</w:t>
      </w:r>
      <w:r w:rsidR="00AF4570">
        <w:rPr>
          <w:rFonts w:ascii="宋体" w:hAnsi="宋体" w:cs="宋体" w:hint="eastAsia"/>
          <w:kern w:val="0"/>
          <w:szCs w:val="21"/>
        </w:rPr>
        <w:t>11</w:t>
      </w:r>
      <w:r w:rsidRPr="009100C9">
        <w:rPr>
          <w:rFonts w:ascii="宋体" w:hAnsi="宋体" w:cs="宋体" w:hint="eastAsia"/>
          <w:kern w:val="0"/>
          <w:szCs w:val="21"/>
        </w:rPr>
        <w:t>日</w:t>
      </w:r>
      <w:r w:rsidR="00AF4570">
        <w:rPr>
          <w:rFonts w:ascii="宋体" w:hAnsi="宋体" w:cs="宋体" w:hint="eastAsia"/>
          <w:kern w:val="0"/>
          <w:szCs w:val="21"/>
        </w:rPr>
        <w:t xml:space="preserve"> 09</w:t>
      </w:r>
      <w:r w:rsidRPr="009100C9">
        <w:rPr>
          <w:rFonts w:ascii="宋体" w:hAnsi="宋体" w:cs="宋体" w:hint="eastAsia"/>
          <w:kern w:val="0"/>
          <w:szCs w:val="21"/>
        </w:rPr>
        <w:t>:30时之前递交到深圳大学招投标管理中心。</w:t>
      </w:r>
    </w:p>
    <w:p w14:paraId="65FDC188" w14:textId="77777777" w:rsidR="00B32EDE" w:rsidRPr="009100C9" w:rsidRDefault="00B32EDE" w:rsidP="00B32EDE">
      <w:pPr>
        <w:ind w:firstLineChars="200" w:firstLine="420"/>
        <w:rPr>
          <w:rFonts w:ascii="宋体" w:hAnsi="宋体" w:cs="宋体"/>
          <w:kern w:val="0"/>
          <w:szCs w:val="21"/>
        </w:rPr>
      </w:pPr>
      <w:r w:rsidRPr="009100C9">
        <w:rPr>
          <w:rFonts w:ascii="宋体" w:hAnsi="宋体" w:cs="宋体" w:hint="eastAsia"/>
          <w:kern w:val="0"/>
          <w:szCs w:val="21"/>
        </w:rPr>
        <w:t xml:space="preserve">4. 开标时间和地点 </w:t>
      </w:r>
    </w:p>
    <w:p w14:paraId="52F65EFD" w14:textId="4CC16CDC" w:rsidR="0003713E" w:rsidRPr="009100C9" w:rsidRDefault="0003713E" w:rsidP="0003713E">
      <w:pPr>
        <w:ind w:firstLineChars="400" w:firstLine="840"/>
        <w:rPr>
          <w:rFonts w:ascii="宋体" w:hAnsi="宋体" w:cs="宋体"/>
          <w:kern w:val="0"/>
          <w:szCs w:val="21"/>
        </w:rPr>
      </w:pPr>
      <w:r w:rsidRPr="009100C9">
        <w:rPr>
          <w:rFonts w:ascii="宋体" w:hAnsi="宋体" w:cs="宋体" w:hint="eastAsia"/>
          <w:kern w:val="0"/>
          <w:szCs w:val="21"/>
        </w:rPr>
        <w:t>定于</w:t>
      </w:r>
      <w:r w:rsidR="00AF4570" w:rsidRPr="009100C9">
        <w:rPr>
          <w:rFonts w:ascii="宋体" w:hAnsi="宋体" w:cs="宋体" w:hint="eastAsia"/>
          <w:kern w:val="0"/>
          <w:szCs w:val="21"/>
        </w:rPr>
        <w:t>2019年1</w:t>
      </w:r>
      <w:r w:rsidR="00AF4570">
        <w:rPr>
          <w:rFonts w:ascii="宋体" w:hAnsi="宋体" w:cs="宋体" w:hint="eastAsia"/>
          <w:kern w:val="0"/>
          <w:szCs w:val="21"/>
        </w:rPr>
        <w:t>1</w:t>
      </w:r>
      <w:r w:rsidR="00AF4570" w:rsidRPr="009100C9">
        <w:rPr>
          <w:rFonts w:ascii="宋体" w:hAnsi="宋体" w:cs="宋体" w:hint="eastAsia"/>
          <w:kern w:val="0"/>
          <w:szCs w:val="21"/>
        </w:rPr>
        <w:t>月</w:t>
      </w:r>
      <w:r w:rsidR="00AF4570">
        <w:rPr>
          <w:rFonts w:ascii="宋体" w:hAnsi="宋体" w:cs="宋体" w:hint="eastAsia"/>
          <w:kern w:val="0"/>
          <w:szCs w:val="21"/>
        </w:rPr>
        <w:t>11</w:t>
      </w:r>
      <w:r w:rsidR="00AF4570" w:rsidRPr="009100C9">
        <w:rPr>
          <w:rFonts w:ascii="宋体" w:hAnsi="宋体" w:cs="宋体" w:hint="eastAsia"/>
          <w:kern w:val="0"/>
          <w:szCs w:val="21"/>
        </w:rPr>
        <w:t>日</w:t>
      </w:r>
      <w:r w:rsidR="00AF4570">
        <w:rPr>
          <w:rFonts w:ascii="宋体" w:hAnsi="宋体" w:cs="宋体" w:hint="eastAsia"/>
          <w:kern w:val="0"/>
          <w:szCs w:val="21"/>
        </w:rPr>
        <w:t xml:space="preserve"> 09</w:t>
      </w:r>
      <w:r w:rsidR="00AF4570" w:rsidRPr="009100C9">
        <w:rPr>
          <w:rFonts w:ascii="宋体" w:hAnsi="宋体" w:cs="宋体" w:hint="eastAsia"/>
          <w:kern w:val="0"/>
          <w:szCs w:val="21"/>
        </w:rPr>
        <w:t>:30时</w:t>
      </w:r>
      <w:r w:rsidRPr="009100C9">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9100C9" w:rsidRDefault="0003713E" w:rsidP="004A02BC">
      <w:pPr>
        <w:ind w:firstLineChars="200" w:firstLine="420"/>
        <w:rPr>
          <w:rFonts w:ascii="宋体" w:hAnsi="宋体" w:cs="宋体"/>
          <w:kern w:val="0"/>
          <w:szCs w:val="21"/>
        </w:rPr>
      </w:pPr>
      <w:r w:rsidRPr="009100C9">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9100C9" w:rsidRDefault="003548DF" w:rsidP="00B32EDE">
      <w:pPr>
        <w:rPr>
          <w:rFonts w:ascii="宋体" w:hAnsi="宋体" w:cs="宋体"/>
          <w:kern w:val="0"/>
          <w:szCs w:val="21"/>
        </w:rPr>
      </w:pPr>
    </w:p>
    <w:p w14:paraId="42AF5F14" w14:textId="77777777" w:rsidR="00B32EDE" w:rsidRPr="009100C9" w:rsidRDefault="003548DF" w:rsidP="00B32EDE">
      <w:pPr>
        <w:rPr>
          <w:rFonts w:ascii="宋体" w:hAnsi="宋体" w:cs="宋体"/>
          <w:kern w:val="0"/>
          <w:szCs w:val="21"/>
        </w:rPr>
      </w:pPr>
      <w:r w:rsidRPr="009100C9">
        <w:rPr>
          <w:rFonts w:ascii="宋体" w:hAnsi="宋体" w:cs="宋体" w:hint="eastAsia"/>
          <w:kern w:val="0"/>
          <w:szCs w:val="21"/>
        </w:rPr>
        <w:t>七</w:t>
      </w:r>
      <w:r w:rsidR="00B32EDE" w:rsidRPr="009100C9">
        <w:rPr>
          <w:rFonts w:ascii="宋体" w:hAnsi="宋体" w:cs="宋体" w:hint="eastAsia"/>
          <w:kern w:val="0"/>
          <w:szCs w:val="21"/>
        </w:rPr>
        <w:t>、重要提示：</w:t>
      </w:r>
    </w:p>
    <w:p w14:paraId="5CDF6A57" w14:textId="15F37BF8" w:rsidR="00B32EDE" w:rsidRPr="009100C9" w:rsidRDefault="007321A6" w:rsidP="00B32EDE">
      <w:pPr>
        <w:ind w:firstLineChars="200" w:firstLine="420"/>
        <w:rPr>
          <w:rFonts w:ascii="宋体" w:hAnsi="宋体" w:cs="宋体"/>
          <w:kern w:val="0"/>
          <w:szCs w:val="21"/>
        </w:rPr>
      </w:pPr>
      <w:r w:rsidRPr="009100C9">
        <w:rPr>
          <w:rFonts w:ascii="宋体" w:hAnsi="宋体" w:cs="宋体" w:hint="eastAsia"/>
          <w:kern w:val="0"/>
          <w:szCs w:val="21"/>
        </w:rPr>
        <w:t xml:space="preserve">1. </w:t>
      </w:r>
      <w:r w:rsidR="0003713E" w:rsidRPr="009100C9">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9100C9" w:rsidRDefault="007321A6" w:rsidP="00B32EDE">
      <w:pPr>
        <w:ind w:firstLineChars="200" w:firstLine="420"/>
        <w:rPr>
          <w:rFonts w:ascii="宋体" w:hAnsi="宋体" w:cs="宋体"/>
          <w:kern w:val="0"/>
          <w:szCs w:val="21"/>
        </w:rPr>
      </w:pPr>
      <w:r w:rsidRPr="009100C9">
        <w:rPr>
          <w:rFonts w:ascii="宋体" w:hAnsi="宋体" w:cs="宋体" w:hint="eastAsia"/>
          <w:kern w:val="0"/>
          <w:szCs w:val="21"/>
        </w:rPr>
        <w:t xml:space="preserve">2. </w:t>
      </w:r>
      <w:r w:rsidR="00B32EDE" w:rsidRPr="009100C9">
        <w:rPr>
          <w:rFonts w:ascii="宋体" w:hAnsi="宋体" w:cs="宋体" w:hint="eastAsia"/>
          <w:kern w:val="0"/>
          <w:szCs w:val="21"/>
        </w:rPr>
        <w:t>本招标公告及本项目招标文件所涉及的时间一律为北京时间。投标人有义务在招标活动期间浏览深圳</w:t>
      </w:r>
      <w:r w:rsidR="0003713E" w:rsidRPr="009100C9">
        <w:rPr>
          <w:rFonts w:ascii="宋体" w:hAnsi="宋体" w:cs="宋体" w:hint="eastAsia"/>
          <w:kern w:val="0"/>
          <w:szCs w:val="21"/>
        </w:rPr>
        <w:t>大学</w:t>
      </w:r>
      <w:r w:rsidR="0003713E" w:rsidRPr="009100C9">
        <w:rPr>
          <w:rFonts w:ascii="宋体" w:hAnsi="宋体" w:cs="宋体"/>
          <w:kern w:val="0"/>
          <w:szCs w:val="21"/>
        </w:rPr>
        <w:t>招投标</w:t>
      </w:r>
      <w:r w:rsidR="00C92127" w:rsidRPr="009100C9">
        <w:rPr>
          <w:rFonts w:ascii="宋体" w:hAnsi="宋体" w:cs="宋体" w:hint="eastAsia"/>
          <w:kern w:val="0"/>
          <w:szCs w:val="21"/>
        </w:rPr>
        <w:t>管理</w:t>
      </w:r>
      <w:r w:rsidR="0003713E" w:rsidRPr="009100C9">
        <w:rPr>
          <w:rFonts w:ascii="宋体" w:hAnsi="宋体" w:cs="宋体"/>
          <w:kern w:val="0"/>
          <w:szCs w:val="21"/>
        </w:rPr>
        <w:t>中心</w:t>
      </w:r>
      <w:r w:rsidR="00B32EDE" w:rsidRPr="009100C9">
        <w:rPr>
          <w:rFonts w:ascii="宋体" w:hAnsi="宋体" w:cs="宋体" w:hint="eastAsia"/>
          <w:kern w:val="0"/>
          <w:szCs w:val="21"/>
        </w:rPr>
        <w:t>网</w:t>
      </w:r>
      <w:r w:rsidR="0003713E" w:rsidRPr="009100C9">
        <w:rPr>
          <w:rFonts w:ascii="宋体" w:hAnsi="宋体" w:cs="宋体" w:hint="eastAsia"/>
          <w:kern w:val="0"/>
          <w:szCs w:val="21"/>
        </w:rPr>
        <w:t>站</w:t>
      </w:r>
      <w:r w:rsidR="00B32EDE" w:rsidRPr="009100C9">
        <w:rPr>
          <w:rFonts w:ascii="宋体" w:hAnsi="宋体" w:cs="宋体" w:hint="eastAsia"/>
          <w:kern w:val="0"/>
          <w:szCs w:val="21"/>
        </w:rPr>
        <w:t>（</w:t>
      </w:r>
      <w:r w:rsidR="0003713E" w:rsidRPr="009100C9">
        <w:rPr>
          <w:rFonts w:ascii="宋体" w:hAnsi="宋体" w:cs="宋体" w:hint="eastAsia"/>
          <w:kern w:val="0"/>
          <w:szCs w:val="21"/>
        </w:rPr>
        <w:t>http://bidding.szu.edu.cn</w:t>
      </w:r>
      <w:r w:rsidR="00B32EDE" w:rsidRPr="009100C9">
        <w:rPr>
          <w:rFonts w:ascii="宋体" w:hAnsi="宋体" w:cs="宋体" w:hint="eastAsia"/>
          <w:kern w:val="0"/>
          <w:szCs w:val="21"/>
        </w:rPr>
        <w:t>），在深圳</w:t>
      </w:r>
      <w:r w:rsidR="0003713E" w:rsidRPr="009100C9">
        <w:rPr>
          <w:rFonts w:ascii="宋体" w:hAnsi="宋体" w:cs="宋体" w:hint="eastAsia"/>
          <w:kern w:val="0"/>
          <w:szCs w:val="21"/>
        </w:rPr>
        <w:t>大学</w:t>
      </w:r>
      <w:r w:rsidR="0003713E" w:rsidRPr="009100C9">
        <w:rPr>
          <w:rFonts w:ascii="宋体" w:hAnsi="宋体" w:cs="宋体"/>
          <w:kern w:val="0"/>
          <w:szCs w:val="21"/>
        </w:rPr>
        <w:t>招投标管理中心</w:t>
      </w:r>
      <w:r w:rsidR="00B32EDE" w:rsidRPr="009100C9">
        <w:rPr>
          <w:rFonts w:ascii="宋体" w:hAnsi="宋体" w:cs="宋体" w:hint="eastAsia"/>
          <w:kern w:val="0"/>
          <w:szCs w:val="21"/>
        </w:rPr>
        <w:t>网</w:t>
      </w:r>
      <w:r w:rsidR="0003713E" w:rsidRPr="009100C9">
        <w:rPr>
          <w:rFonts w:ascii="宋体" w:hAnsi="宋体" w:cs="宋体" w:hint="eastAsia"/>
          <w:kern w:val="0"/>
          <w:szCs w:val="21"/>
        </w:rPr>
        <w:t>站</w:t>
      </w:r>
      <w:r w:rsidR="00B32EDE" w:rsidRPr="009100C9">
        <w:rPr>
          <w:rFonts w:ascii="宋体" w:hAnsi="宋体" w:cs="宋体" w:hint="eastAsia"/>
          <w:kern w:val="0"/>
          <w:szCs w:val="21"/>
        </w:rPr>
        <w:t xml:space="preserve">上公布的与本次招标项目有关的信息视为已送达各投标人。 </w:t>
      </w:r>
    </w:p>
    <w:p w14:paraId="1B0C93B9" w14:textId="6914C7BE" w:rsidR="00F74168" w:rsidRPr="009100C9" w:rsidRDefault="007321A6" w:rsidP="004649EE">
      <w:pPr>
        <w:ind w:firstLineChars="200" w:firstLine="420"/>
        <w:rPr>
          <w:rFonts w:ascii="宋体" w:hAnsi="宋体" w:cs="宋体"/>
          <w:kern w:val="0"/>
          <w:szCs w:val="21"/>
        </w:rPr>
      </w:pPr>
      <w:r w:rsidRPr="009100C9">
        <w:rPr>
          <w:rFonts w:ascii="宋体" w:hAnsi="宋体" w:cs="宋体" w:hint="eastAsia"/>
          <w:kern w:val="0"/>
          <w:szCs w:val="21"/>
        </w:rPr>
        <w:t xml:space="preserve">3. </w:t>
      </w:r>
      <w:r w:rsidR="004649EE" w:rsidRPr="009100C9">
        <w:rPr>
          <w:rFonts w:ascii="宋体" w:hAnsi="宋体" w:cs="宋体" w:hint="eastAsia"/>
          <w:kern w:val="0"/>
          <w:szCs w:val="21"/>
        </w:rPr>
        <w:t>交纳投标保证金：本项目无须</w:t>
      </w:r>
      <w:r w:rsidR="00126E6D" w:rsidRPr="009100C9">
        <w:rPr>
          <w:rFonts w:ascii="宋体" w:hAnsi="宋体" w:cs="宋体" w:hint="eastAsia"/>
          <w:kern w:val="0"/>
          <w:szCs w:val="21"/>
        </w:rPr>
        <w:t>交</w:t>
      </w:r>
      <w:r w:rsidR="004649EE" w:rsidRPr="009100C9">
        <w:rPr>
          <w:rFonts w:ascii="宋体" w:hAnsi="宋体" w:cs="宋体" w:hint="eastAsia"/>
          <w:kern w:val="0"/>
          <w:szCs w:val="21"/>
        </w:rPr>
        <w:t>纳投标保证金。</w:t>
      </w:r>
      <w:r w:rsidR="00E43DD6" w:rsidRPr="009100C9">
        <w:rPr>
          <w:rFonts w:ascii="宋体" w:hAnsi="宋体" w:cs="宋体" w:hint="eastAsia"/>
          <w:kern w:val="0"/>
          <w:szCs w:val="21"/>
        </w:rPr>
        <w:t xml:space="preserve"> </w:t>
      </w:r>
    </w:p>
    <w:p w14:paraId="05B899DE" w14:textId="77777777" w:rsidR="004649EE" w:rsidRPr="009100C9" w:rsidRDefault="004649EE" w:rsidP="004649EE">
      <w:pPr>
        <w:ind w:firstLineChars="200" w:firstLine="420"/>
        <w:rPr>
          <w:rFonts w:ascii="宋体" w:hAnsi="宋体" w:cs="宋体"/>
          <w:kern w:val="0"/>
          <w:szCs w:val="21"/>
        </w:rPr>
      </w:pPr>
    </w:p>
    <w:p w14:paraId="4C8BD781" w14:textId="77777777" w:rsidR="00BB1D28" w:rsidRPr="009100C9" w:rsidRDefault="0074731F" w:rsidP="00BB1D28">
      <w:pPr>
        <w:rPr>
          <w:rFonts w:ascii="宋体" w:hAnsi="宋体" w:cs="宋体"/>
          <w:kern w:val="0"/>
          <w:szCs w:val="21"/>
        </w:rPr>
      </w:pPr>
      <w:r w:rsidRPr="009100C9">
        <w:rPr>
          <w:rFonts w:ascii="宋体" w:hAnsi="宋体" w:cs="宋体" w:hint="eastAsia"/>
          <w:kern w:val="0"/>
          <w:szCs w:val="21"/>
        </w:rPr>
        <w:t>八</w:t>
      </w:r>
      <w:r w:rsidR="00BB1D28" w:rsidRPr="009100C9">
        <w:rPr>
          <w:rFonts w:ascii="宋体" w:hAnsi="宋体" w:cs="宋体" w:hint="eastAsia"/>
          <w:kern w:val="0"/>
          <w:szCs w:val="21"/>
        </w:rPr>
        <w:t>、联系方式</w:t>
      </w:r>
      <w:r w:rsidRPr="009100C9">
        <w:rPr>
          <w:rFonts w:ascii="宋体" w:hAnsi="宋体" w:cs="宋体" w:hint="eastAsia"/>
          <w:kern w:val="0"/>
          <w:szCs w:val="21"/>
        </w:rPr>
        <w:t>：</w:t>
      </w:r>
    </w:p>
    <w:p w14:paraId="2BD74BA7" w14:textId="77777777" w:rsidR="006F3C26" w:rsidRPr="009100C9" w:rsidRDefault="0074731F" w:rsidP="0074731F">
      <w:pPr>
        <w:ind w:firstLineChars="200" w:firstLine="420"/>
        <w:rPr>
          <w:rFonts w:ascii="宋体" w:hAnsi="宋体" w:cs="宋体"/>
          <w:kern w:val="0"/>
          <w:szCs w:val="21"/>
        </w:rPr>
      </w:pPr>
      <w:r w:rsidRPr="009100C9">
        <w:rPr>
          <w:rFonts w:ascii="宋体" w:hAnsi="宋体" w:cs="宋体" w:hint="eastAsia"/>
          <w:kern w:val="0"/>
          <w:szCs w:val="21"/>
        </w:rPr>
        <w:t>1. 招标组织</w:t>
      </w:r>
    </w:p>
    <w:p w14:paraId="7D7E0CB2" w14:textId="77777777" w:rsidR="0074731F" w:rsidRPr="009100C9" w:rsidRDefault="006F3C26" w:rsidP="006F3C26">
      <w:pPr>
        <w:ind w:firstLineChars="350" w:firstLine="735"/>
        <w:rPr>
          <w:rFonts w:ascii="宋体" w:hAnsi="宋体" w:cs="宋体"/>
          <w:kern w:val="0"/>
          <w:szCs w:val="21"/>
        </w:rPr>
      </w:pPr>
      <w:r w:rsidRPr="009100C9">
        <w:rPr>
          <w:rFonts w:ascii="宋体" w:hAnsi="宋体" w:cs="宋体" w:hint="eastAsia"/>
          <w:kern w:val="0"/>
          <w:szCs w:val="21"/>
        </w:rPr>
        <w:t>单位</w:t>
      </w:r>
      <w:r w:rsidRPr="009100C9">
        <w:rPr>
          <w:rFonts w:ascii="宋体" w:hAnsi="宋体" w:cs="宋体"/>
          <w:kern w:val="0"/>
          <w:szCs w:val="21"/>
        </w:rPr>
        <w:t>名称：</w:t>
      </w:r>
      <w:r w:rsidR="0074731F" w:rsidRPr="009100C9">
        <w:rPr>
          <w:rFonts w:ascii="宋体" w:hAnsi="宋体" w:cs="宋体" w:hint="eastAsia"/>
          <w:kern w:val="0"/>
          <w:szCs w:val="21"/>
        </w:rPr>
        <w:t>深圳大学招投标管理中心</w:t>
      </w:r>
    </w:p>
    <w:p w14:paraId="67BA105B" w14:textId="77777777" w:rsidR="006F3C26" w:rsidRPr="009100C9" w:rsidRDefault="006F3C26" w:rsidP="006F3C26">
      <w:pPr>
        <w:ind w:firstLineChars="350" w:firstLine="735"/>
        <w:rPr>
          <w:rFonts w:ascii="宋体" w:hAnsi="宋体" w:cs="宋体"/>
          <w:kern w:val="0"/>
          <w:szCs w:val="21"/>
        </w:rPr>
      </w:pPr>
      <w:r w:rsidRPr="009100C9">
        <w:rPr>
          <w:rFonts w:ascii="宋体" w:hAnsi="宋体" w:cs="宋体" w:hint="eastAsia"/>
          <w:kern w:val="0"/>
          <w:szCs w:val="21"/>
        </w:rPr>
        <w:t>详细地址：深圳市南山区南海大道3688号 深圳大学办公楼240室</w:t>
      </w:r>
    </w:p>
    <w:p w14:paraId="68127176" w14:textId="396F9F22" w:rsidR="006F3C26" w:rsidRPr="009100C9" w:rsidRDefault="006F3C26" w:rsidP="006F3C26">
      <w:pPr>
        <w:ind w:firstLineChars="350" w:firstLine="735"/>
        <w:rPr>
          <w:rFonts w:ascii="宋体" w:hAnsi="宋体" w:cs="宋体"/>
          <w:kern w:val="0"/>
          <w:szCs w:val="21"/>
        </w:rPr>
      </w:pPr>
      <w:r w:rsidRPr="009100C9">
        <w:rPr>
          <w:rFonts w:ascii="宋体" w:hAnsi="宋体" w:cs="宋体" w:hint="eastAsia"/>
          <w:kern w:val="0"/>
          <w:szCs w:val="21"/>
        </w:rPr>
        <w:t xml:space="preserve">联系人： </w:t>
      </w:r>
      <w:r w:rsidRPr="009100C9">
        <w:rPr>
          <w:rFonts w:ascii="宋体" w:hAnsi="宋体" w:cs="宋体"/>
          <w:kern w:val="0"/>
          <w:szCs w:val="21"/>
        </w:rPr>
        <w:t xml:space="preserve"> </w:t>
      </w:r>
      <w:r w:rsidR="00496D89" w:rsidRPr="009100C9">
        <w:rPr>
          <w:rFonts w:ascii="宋体" w:hAnsi="宋体" w:cs="宋体" w:hint="eastAsia"/>
          <w:kern w:val="0"/>
          <w:szCs w:val="21"/>
        </w:rPr>
        <w:t>徐</w:t>
      </w:r>
      <w:r w:rsidR="00391468" w:rsidRPr="009100C9">
        <w:rPr>
          <w:rFonts w:ascii="宋体" w:hAnsi="宋体" w:cs="宋体" w:hint="eastAsia"/>
          <w:kern w:val="0"/>
          <w:szCs w:val="21"/>
        </w:rPr>
        <w:t>老师</w:t>
      </w:r>
      <w:r w:rsidRPr="009100C9">
        <w:rPr>
          <w:rFonts w:ascii="宋体" w:hAnsi="宋体" w:cs="宋体" w:hint="eastAsia"/>
          <w:kern w:val="0"/>
          <w:szCs w:val="21"/>
        </w:rPr>
        <w:t xml:space="preserve"> 电话：（0755）</w:t>
      </w:r>
      <w:r w:rsidR="00496D89" w:rsidRPr="009100C9">
        <w:rPr>
          <w:rFonts w:ascii="宋体" w:hAnsi="宋体" w:cs="宋体" w:hint="eastAsia"/>
          <w:kern w:val="0"/>
          <w:szCs w:val="21"/>
        </w:rPr>
        <w:t>2691 8136</w:t>
      </w:r>
    </w:p>
    <w:p w14:paraId="2697A61E" w14:textId="77777777" w:rsidR="006F3C26" w:rsidRPr="009100C9" w:rsidRDefault="0074731F" w:rsidP="0074731F">
      <w:pPr>
        <w:ind w:firstLineChars="200" w:firstLine="420"/>
        <w:rPr>
          <w:rFonts w:ascii="宋体" w:hAnsi="宋体" w:cs="宋体"/>
          <w:kern w:val="0"/>
          <w:szCs w:val="21"/>
        </w:rPr>
      </w:pPr>
      <w:r w:rsidRPr="009100C9">
        <w:rPr>
          <w:rFonts w:ascii="宋体" w:hAnsi="宋体" w:cs="宋体" w:hint="eastAsia"/>
          <w:kern w:val="0"/>
          <w:szCs w:val="21"/>
        </w:rPr>
        <w:t xml:space="preserve">2. </w:t>
      </w:r>
      <w:r w:rsidR="006F3C26" w:rsidRPr="009100C9">
        <w:rPr>
          <w:rFonts w:ascii="宋体" w:hAnsi="宋体" w:cs="宋体" w:hint="eastAsia"/>
          <w:kern w:val="0"/>
          <w:szCs w:val="21"/>
        </w:rPr>
        <w:t>采购负责人</w:t>
      </w:r>
    </w:p>
    <w:p w14:paraId="22CC961B" w14:textId="01425804" w:rsidR="006F3C26" w:rsidRPr="009100C9" w:rsidRDefault="006F3C26" w:rsidP="006F3C26">
      <w:pPr>
        <w:ind w:firstLineChars="350" w:firstLine="735"/>
        <w:rPr>
          <w:rFonts w:ascii="宋体" w:hAnsi="宋体" w:cs="宋体"/>
          <w:kern w:val="0"/>
          <w:szCs w:val="21"/>
        </w:rPr>
      </w:pPr>
      <w:r w:rsidRPr="009100C9">
        <w:rPr>
          <w:rFonts w:ascii="宋体" w:hAnsi="宋体" w:cs="宋体" w:hint="eastAsia"/>
          <w:kern w:val="0"/>
          <w:szCs w:val="21"/>
        </w:rPr>
        <w:t>单位</w:t>
      </w:r>
      <w:r w:rsidRPr="009100C9">
        <w:rPr>
          <w:rFonts w:ascii="宋体" w:hAnsi="宋体" w:cs="宋体"/>
          <w:kern w:val="0"/>
          <w:szCs w:val="21"/>
        </w:rPr>
        <w:t>名称：</w:t>
      </w:r>
      <w:r w:rsidRPr="009100C9">
        <w:rPr>
          <w:rFonts w:ascii="宋体" w:hAnsi="宋体" w:cs="宋体" w:hint="eastAsia"/>
          <w:kern w:val="0"/>
          <w:szCs w:val="21"/>
        </w:rPr>
        <w:t>深圳大学</w:t>
      </w:r>
      <w:r w:rsidR="00E3630A" w:rsidRPr="009100C9">
        <w:rPr>
          <w:rFonts w:ascii="宋体" w:hAnsi="宋体" w:cs="宋体" w:hint="eastAsia"/>
          <w:kern w:val="0"/>
          <w:szCs w:val="21"/>
        </w:rPr>
        <w:t>高等研究院</w:t>
      </w:r>
    </w:p>
    <w:p w14:paraId="1DA74F0B" w14:textId="0A38BE09" w:rsidR="006F3C26" w:rsidRPr="009100C9" w:rsidRDefault="006F3C26" w:rsidP="006F3C26">
      <w:pPr>
        <w:ind w:firstLineChars="350" w:firstLine="735"/>
        <w:rPr>
          <w:rFonts w:ascii="宋体" w:hAnsi="宋体" w:cs="宋体"/>
          <w:kern w:val="0"/>
          <w:szCs w:val="21"/>
        </w:rPr>
      </w:pPr>
      <w:r w:rsidRPr="009100C9">
        <w:rPr>
          <w:rFonts w:ascii="宋体" w:hAnsi="宋体" w:cs="宋体" w:hint="eastAsia"/>
          <w:kern w:val="0"/>
          <w:szCs w:val="21"/>
        </w:rPr>
        <w:t>详细地址：深圳市南山区南海大道3688号 深圳大学</w:t>
      </w:r>
    </w:p>
    <w:p w14:paraId="36902C8B" w14:textId="2F35D4C9" w:rsidR="006F3C26" w:rsidRPr="009100C9" w:rsidRDefault="006F3C26" w:rsidP="006F3C26">
      <w:pPr>
        <w:ind w:firstLineChars="350" w:firstLine="735"/>
        <w:rPr>
          <w:rFonts w:ascii="宋体" w:hAnsi="宋体" w:cs="宋体"/>
          <w:kern w:val="0"/>
          <w:szCs w:val="21"/>
        </w:rPr>
      </w:pPr>
      <w:r w:rsidRPr="009100C9">
        <w:rPr>
          <w:rFonts w:ascii="宋体" w:hAnsi="宋体" w:cs="宋体" w:hint="eastAsia"/>
          <w:kern w:val="0"/>
          <w:szCs w:val="21"/>
        </w:rPr>
        <w:t>联系人</w:t>
      </w:r>
      <w:r w:rsidR="001A0F8D" w:rsidRPr="009100C9">
        <w:rPr>
          <w:rFonts w:ascii="宋体" w:hAnsi="宋体" w:cs="宋体" w:hint="eastAsia"/>
          <w:kern w:val="0"/>
          <w:szCs w:val="21"/>
        </w:rPr>
        <w:t xml:space="preserve"> </w:t>
      </w:r>
      <w:r w:rsidRPr="009100C9">
        <w:rPr>
          <w:rFonts w:ascii="宋体" w:hAnsi="宋体" w:cs="宋体" w:hint="eastAsia"/>
          <w:kern w:val="0"/>
          <w:szCs w:val="21"/>
        </w:rPr>
        <w:t>：</w:t>
      </w:r>
      <w:r w:rsidR="001A0F8D" w:rsidRPr="009100C9">
        <w:rPr>
          <w:rFonts w:ascii="宋体" w:hAnsi="宋体" w:cs="宋体" w:hint="eastAsia"/>
          <w:kern w:val="0"/>
          <w:szCs w:val="21"/>
        </w:rPr>
        <w:t xml:space="preserve"> </w:t>
      </w:r>
      <w:r w:rsidR="00E3630A" w:rsidRPr="009100C9">
        <w:rPr>
          <w:rFonts w:ascii="宋体" w:hAnsi="宋体" w:cs="宋体" w:hint="eastAsia"/>
          <w:kern w:val="0"/>
          <w:szCs w:val="21"/>
        </w:rPr>
        <w:t>李</w:t>
      </w:r>
      <w:r w:rsidR="00D25154" w:rsidRPr="009100C9">
        <w:rPr>
          <w:rFonts w:ascii="宋体" w:hAnsi="宋体" w:cs="宋体" w:hint="eastAsia"/>
          <w:kern w:val="0"/>
          <w:szCs w:val="21"/>
        </w:rPr>
        <w:t>老师</w:t>
      </w:r>
      <w:r w:rsidRPr="009100C9">
        <w:rPr>
          <w:rFonts w:ascii="宋体" w:hAnsi="宋体" w:cs="宋体" w:hint="eastAsia"/>
          <w:kern w:val="0"/>
          <w:szCs w:val="21"/>
        </w:rPr>
        <w:t xml:space="preserve"> 电话：</w:t>
      </w:r>
      <w:r w:rsidR="00E3630A" w:rsidRPr="009100C9">
        <w:rPr>
          <w:rFonts w:ascii="宋体" w:hAnsi="宋体" w:cs="宋体"/>
          <w:kern w:val="0"/>
          <w:szCs w:val="21"/>
        </w:rPr>
        <w:t>18520809025</w:t>
      </w:r>
    </w:p>
    <w:p w14:paraId="5FA8F427" w14:textId="77777777" w:rsidR="00047210" w:rsidRPr="009100C9" w:rsidRDefault="00047210" w:rsidP="006F3C26">
      <w:pPr>
        <w:ind w:firstLineChars="350" w:firstLine="735"/>
        <w:rPr>
          <w:rFonts w:ascii="宋体" w:hAnsi="宋体" w:cs="宋体"/>
          <w:kern w:val="0"/>
          <w:szCs w:val="21"/>
        </w:rPr>
      </w:pPr>
    </w:p>
    <w:p w14:paraId="41CEBDF3" w14:textId="77777777" w:rsidR="00575D3B" w:rsidRPr="009100C9" w:rsidRDefault="00047210" w:rsidP="00575D3B">
      <w:pPr>
        <w:widowControl/>
        <w:jc w:val="left"/>
        <w:rPr>
          <w:rFonts w:ascii="宋体" w:hAnsi="宋体" w:cs="宋体"/>
          <w:kern w:val="0"/>
          <w:szCs w:val="21"/>
        </w:rPr>
      </w:pPr>
      <w:r w:rsidRPr="009100C9">
        <w:rPr>
          <w:rFonts w:ascii="宋体" w:hAnsi="宋体" w:cs="宋体" w:hint="eastAsia"/>
          <w:kern w:val="0"/>
          <w:szCs w:val="21"/>
        </w:rPr>
        <w:t>九</w:t>
      </w:r>
      <w:r w:rsidRPr="009100C9">
        <w:rPr>
          <w:rFonts w:ascii="宋体" w:hAnsi="宋体" w:cs="宋体"/>
          <w:kern w:val="0"/>
          <w:szCs w:val="21"/>
        </w:rPr>
        <w:t>、公告期</w:t>
      </w:r>
      <w:r w:rsidR="00575D3B" w:rsidRPr="009100C9">
        <w:rPr>
          <w:rFonts w:ascii="宋体" w:hAnsi="宋体" w:cs="宋体" w:hint="eastAsia"/>
          <w:kern w:val="0"/>
          <w:szCs w:val="21"/>
        </w:rPr>
        <w:t>限</w:t>
      </w:r>
      <w:r w:rsidRPr="009100C9">
        <w:rPr>
          <w:rFonts w:ascii="宋体" w:hAnsi="宋体" w:cs="宋体"/>
          <w:kern w:val="0"/>
          <w:szCs w:val="21"/>
        </w:rPr>
        <w:t>：</w:t>
      </w:r>
    </w:p>
    <w:p w14:paraId="6FAB6909" w14:textId="67B4B9BA" w:rsidR="00047210" w:rsidRPr="009100C9" w:rsidRDefault="00575D3B" w:rsidP="00575D3B">
      <w:pPr>
        <w:widowControl/>
        <w:ind w:firstLineChars="200" w:firstLine="420"/>
        <w:jc w:val="left"/>
        <w:rPr>
          <w:rFonts w:ascii="宋体" w:hAnsi="宋体" w:cs="宋体"/>
          <w:kern w:val="0"/>
          <w:szCs w:val="21"/>
        </w:rPr>
      </w:pPr>
      <w:r w:rsidRPr="009100C9">
        <w:rPr>
          <w:rFonts w:ascii="宋体" w:hAnsi="宋体" w:cs="宋体" w:hint="eastAsia"/>
          <w:kern w:val="0"/>
          <w:szCs w:val="21"/>
        </w:rPr>
        <w:t>本公告期限（5个工作日）自20</w:t>
      </w:r>
      <w:r w:rsidR="00C37955" w:rsidRPr="009100C9">
        <w:rPr>
          <w:rFonts w:ascii="宋体" w:hAnsi="宋体" w:cs="宋体" w:hint="eastAsia"/>
          <w:kern w:val="0"/>
          <w:szCs w:val="21"/>
        </w:rPr>
        <w:t>19</w:t>
      </w:r>
      <w:r w:rsidRPr="009100C9">
        <w:rPr>
          <w:rFonts w:ascii="宋体" w:hAnsi="宋体" w:cs="宋体" w:hint="eastAsia"/>
          <w:kern w:val="0"/>
          <w:szCs w:val="21"/>
        </w:rPr>
        <w:t>年</w:t>
      </w:r>
      <w:r w:rsidR="009100C9" w:rsidRPr="009100C9">
        <w:rPr>
          <w:rFonts w:ascii="宋体" w:hAnsi="宋体" w:cs="宋体" w:hint="eastAsia"/>
          <w:kern w:val="0"/>
          <w:szCs w:val="21"/>
        </w:rPr>
        <w:t>10</w:t>
      </w:r>
      <w:r w:rsidRPr="009100C9">
        <w:rPr>
          <w:rFonts w:ascii="宋体" w:hAnsi="宋体" w:cs="宋体" w:hint="eastAsia"/>
          <w:kern w:val="0"/>
          <w:szCs w:val="21"/>
        </w:rPr>
        <w:t>月</w:t>
      </w:r>
      <w:r w:rsidR="00AF4570">
        <w:rPr>
          <w:rFonts w:ascii="宋体" w:hAnsi="宋体" w:cs="宋体" w:hint="eastAsia"/>
          <w:kern w:val="0"/>
          <w:szCs w:val="21"/>
        </w:rPr>
        <w:t>29</w:t>
      </w:r>
      <w:r w:rsidRPr="009100C9">
        <w:rPr>
          <w:rFonts w:ascii="宋体" w:hAnsi="宋体" w:cs="宋体" w:hint="eastAsia"/>
          <w:kern w:val="0"/>
          <w:szCs w:val="21"/>
        </w:rPr>
        <w:t>日至</w:t>
      </w:r>
      <w:r w:rsidR="00C37955" w:rsidRPr="009100C9">
        <w:rPr>
          <w:rFonts w:ascii="宋体" w:hAnsi="宋体" w:cs="宋体" w:hint="eastAsia"/>
          <w:kern w:val="0"/>
          <w:szCs w:val="21"/>
        </w:rPr>
        <w:t>2019</w:t>
      </w:r>
      <w:r w:rsidRPr="009100C9">
        <w:rPr>
          <w:rFonts w:ascii="宋体" w:hAnsi="宋体" w:cs="宋体" w:hint="eastAsia"/>
          <w:kern w:val="0"/>
          <w:szCs w:val="21"/>
        </w:rPr>
        <w:t>年</w:t>
      </w:r>
      <w:r w:rsidR="00AF4570">
        <w:rPr>
          <w:rFonts w:ascii="宋体" w:hAnsi="宋体" w:cs="宋体" w:hint="eastAsia"/>
          <w:kern w:val="0"/>
          <w:szCs w:val="21"/>
        </w:rPr>
        <w:t>11</w:t>
      </w:r>
      <w:r w:rsidRPr="009100C9">
        <w:rPr>
          <w:rFonts w:ascii="宋体" w:hAnsi="宋体" w:cs="宋体" w:hint="eastAsia"/>
          <w:kern w:val="0"/>
          <w:szCs w:val="21"/>
        </w:rPr>
        <w:t>月</w:t>
      </w:r>
      <w:r w:rsidR="00AF4570">
        <w:rPr>
          <w:rFonts w:ascii="宋体" w:hAnsi="宋体" w:cs="宋体" w:hint="eastAsia"/>
          <w:kern w:val="0"/>
          <w:szCs w:val="21"/>
        </w:rPr>
        <w:t>05</w:t>
      </w:r>
      <w:r w:rsidRPr="009100C9">
        <w:rPr>
          <w:rFonts w:ascii="宋体" w:hAnsi="宋体" w:cs="宋体" w:hint="eastAsia"/>
          <w:kern w:val="0"/>
          <w:szCs w:val="21"/>
        </w:rPr>
        <w:t>日止。</w:t>
      </w:r>
    </w:p>
    <w:p w14:paraId="21359EAD" w14:textId="77777777" w:rsidR="00047210" w:rsidRPr="009100C9" w:rsidRDefault="00047210" w:rsidP="006F3C26">
      <w:pPr>
        <w:ind w:firstLineChars="350" w:firstLine="735"/>
        <w:rPr>
          <w:rFonts w:ascii="宋体" w:hAnsi="宋体" w:cs="宋体"/>
          <w:kern w:val="0"/>
          <w:szCs w:val="21"/>
        </w:rPr>
      </w:pPr>
    </w:p>
    <w:p w14:paraId="19440818" w14:textId="7BDCD3DB" w:rsidR="00575D3B" w:rsidRPr="009100C9" w:rsidRDefault="00575D3B" w:rsidP="00575D3B">
      <w:pPr>
        <w:ind w:firstLineChars="350" w:firstLine="738"/>
        <w:jc w:val="right"/>
        <w:rPr>
          <w:rFonts w:ascii="宋体" w:hAnsi="宋体" w:cs="宋体"/>
          <w:b/>
          <w:kern w:val="0"/>
          <w:szCs w:val="21"/>
        </w:rPr>
      </w:pPr>
      <w:r w:rsidRPr="009100C9">
        <w:rPr>
          <w:rFonts w:ascii="宋体" w:hAnsi="宋体" w:cs="宋体" w:hint="eastAsia"/>
          <w:b/>
          <w:kern w:val="0"/>
          <w:szCs w:val="21"/>
        </w:rPr>
        <w:t>深圳大学</w:t>
      </w:r>
      <w:r w:rsidRPr="009100C9">
        <w:rPr>
          <w:rFonts w:ascii="宋体" w:hAnsi="宋体" w:cs="宋体"/>
          <w:b/>
          <w:kern w:val="0"/>
          <w:szCs w:val="21"/>
        </w:rPr>
        <w:t>招投标管理中心</w:t>
      </w:r>
    </w:p>
    <w:p w14:paraId="61B86BB9" w14:textId="5B4861A7" w:rsidR="00575D3B" w:rsidRDefault="00C37955" w:rsidP="00575D3B">
      <w:pPr>
        <w:ind w:firstLineChars="350" w:firstLine="738"/>
        <w:jc w:val="right"/>
        <w:rPr>
          <w:rFonts w:ascii="宋体" w:hAnsi="宋体" w:cs="宋体"/>
          <w:b/>
          <w:kern w:val="0"/>
          <w:szCs w:val="21"/>
        </w:rPr>
      </w:pPr>
      <w:r w:rsidRPr="009100C9">
        <w:rPr>
          <w:rFonts w:ascii="宋体" w:hAnsi="宋体" w:cs="宋体"/>
          <w:b/>
          <w:kern w:val="0"/>
          <w:szCs w:val="21"/>
        </w:rPr>
        <w:t>2019</w:t>
      </w:r>
      <w:r w:rsidR="00575D3B" w:rsidRPr="009100C9">
        <w:rPr>
          <w:rFonts w:ascii="宋体" w:hAnsi="宋体" w:cs="宋体" w:hint="eastAsia"/>
          <w:b/>
          <w:kern w:val="0"/>
          <w:szCs w:val="21"/>
        </w:rPr>
        <w:t>年</w:t>
      </w:r>
      <w:r w:rsidR="009100C9" w:rsidRPr="009100C9">
        <w:rPr>
          <w:rFonts w:ascii="宋体" w:hAnsi="宋体" w:cs="宋体" w:hint="eastAsia"/>
          <w:b/>
          <w:kern w:val="0"/>
          <w:szCs w:val="21"/>
        </w:rPr>
        <w:t>10</w:t>
      </w:r>
      <w:r w:rsidR="00575D3B" w:rsidRPr="009100C9">
        <w:rPr>
          <w:rFonts w:ascii="宋体" w:hAnsi="宋体" w:cs="宋体" w:hint="eastAsia"/>
          <w:b/>
          <w:kern w:val="0"/>
          <w:szCs w:val="21"/>
        </w:rPr>
        <w:t>月</w:t>
      </w:r>
      <w:r w:rsidR="00AF4570">
        <w:rPr>
          <w:rFonts w:ascii="宋体" w:hAnsi="宋体" w:cs="宋体" w:hint="eastAsia"/>
          <w:b/>
          <w:kern w:val="0"/>
          <w:szCs w:val="21"/>
        </w:rPr>
        <w:t>29</w:t>
      </w:r>
      <w:bookmarkStart w:id="21" w:name="_GoBack"/>
      <w:bookmarkEnd w:id="21"/>
      <w:r w:rsidR="00575D3B" w:rsidRPr="009100C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7187EF9" w:rsidR="002A367A" w:rsidRPr="009D5001" w:rsidRDefault="008D26B1" w:rsidP="002C6C96">
            <w:pPr>
              <w:rPr>
                <w:rFonts w:ascii="宋体" w:hAnsi="宋体"/>
              </w:rPr>
            </w:pPr>
            <w:r w:rsidRPr="002C6C9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16578B7" w:rsidR="007C2B80" w:rsidRPr="007C2B80" w:rsidRDefault="00964CB3" w:rsidP="007C2B80">
            <w:pPr>
              <w:widowControl/>
              <w:jc w:val="center"/>
              <w:rPr>
                <w:rFonts w:ascii="宋体" w:hAnsi="宋体"/>
                <w:kern w:val="0"/>
                <w:szCs w:val="21"/>
              </w:rPr>
            </w:pPr>
            <w:r>
              <w:rPr>
                <w:rFonts w:ascii="宋体" w:hAnsi="宋体" w:hint="eastAsia"/>
                <w:kern w:val="0"/>
                <w:szCs w:val="21"/>
              </w:rPr>
              <w:t>八路计算服务器节点</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321D0F9" w:rsidR="007C2B80" w:rsidRPr="007C2B80" w:rsidRDefault="00E3630A" w:rsidP="007C2B80">
            <w:pPr>
              <w:widowControl/>
              <w:jc w:val="center"/>
              <w:rPr>
                <w:szCs w:val="21"/>
              </w:rPr>
            </w:pPr>
            <w:r w:rsidRPr="00E3630A">
              <w:rPr>
                <w:szCs w:val="21"/>
              </w:rPr>
              <w:t>550,000.00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105D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06B563F" w:rsidR="004105D5" w:rsidRPr="007C2B80" w:rsidRDefault="004105D5" w:rsidP="004105D5">
            <w:pPr>
              <w:widowControl/>
              <w:jc w:val="center"/>
              <w:rPr>
                <w:rFonts w:ascii="宋体" w:hAnsi="宋体"/>
                <w:kern w:val="0"/>
                <w:szCs w:val="21"/>
              </w:rPr>
            </w:pPr>
            <w:proofErr w:type="gramStart"/>
            <w:r>
              <w:rPr>
                <w:rFonts w:ascii="宋体" w:hAnsi="宋体" w:hint="eastAsia"/>
                <w:kern w:val="0"/>
                <w:szCs w:val="21"/>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215F9877" w:rsidR="004105D5" w:rsidRPr="007C2B80" w:rsidRDefault="004105D5" w:rsidP="004105D5">
            <w:pPr>
              <w:widowControl/>
              <w:jc w:val="center"/>
              <w:rPr>
                <w:rFonts w:ascii="宋体" w:hAnsi="宋体"/>
                <w:kern w:val="0"/>
                <w:szCs w:val="21"/>
              </w:rPr>
            </w:pPr>
            <w:r>
              <w:rPr>
                <w:rFonts w:ascii="宋体" w:hAnsi="宋体" w:hint="eastAsia"/>
                <w:kern w:val="0"/>
                <w:szCs w:val="21"/>
              </w:rPr>
              <w:t>八路计算服务器节点</w:t>
            </w:r>
          </w:p>
        </w:tc>
        <w:tc>
          <w:tcPr>
            <w:tcW w:w="1985" w:type="dxa"/>
            <w:tcBorders>
              <w:top w:val="single" w:sz="4" w:space="0" w:color="auto"/>
              <w:left w:val="nil"/>
              <w:bottom w:val="single" w:sz="4" w:space="0" w:color="auto"/>
              <w:right w:val="single" w:sz="4" w:space="0" w:color="auto"/>
            </w:tcBorders>
            <w:vAlign w:val="center"/>
          </w:tcPr>
          <w:p w14:paraId="1DA07127" w14:textId="0E3A88B0" w:rsidR="004105D5" w:rsidRPr="007C2B80" w:rsidRDefault="004105D5" w:rsidP="004105D5">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08B9706" w:rsidR="004105D5" w:rsidRPr="007C2B80" w:rsidRDefault="004105D5" w:rsidP="004105D5">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4563E694" w:rsidR="004105D5" w:rsidRPr="00760C66" w:rsidRDefault="004105D5" w:rsidP="004105D5">
            <w:pPr>
              <w:widowControl/>
              <w:jc w:val="center"/>
              <w:rPr>
                <w:b/>
                <w:szCs w:val="21"/>
              </w:rPr>
            </w:pPr>
          </w:p>
        </w:tc>
      </w:tr>
      <w:tr w:rsidR="004105D5"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AE364CC" w:rsidR="004105D5" w:rsidRPr="007C2B80" w:rsidRDefault="004105D5" w:rsidP="004105D5">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6741B1BD" w:rsidR="004105D5" w:rsidRPr="007C2B80" w:rsidRDefault="004105D5" w:rsidP="004105D5">
            <w:pPr>
              <w:widowControl/>
              <w:jc w:val="center"/>
              <w:rPr>
                <w:rFonts w:ascii="宋体" w:hAnsi="宋体"/>
                <w:kern w:val="0"/>
                <w:szCs w:val="21"/>
              </w:rPr>
            </w:pPr>
            <w:r w:rsidRPr="004105D5">
              <w:rPr>
                <w:rFonts w:ascii="宋体" w:hAnsi="宋体" w:hint="eastAsia"/>
                <w:kern w:val="0"/>
                <w:szCs w:val="21"/>
              </w:rPr>
              <w:t>八路计算服务器节点</w:t>
            </w:r>
          </w:p>
        </w:tc>
        <w:tc>
          <w:tcPr>
            <w:tcW w:w="1985" w:type="dxa"/>
            <w:tcBorders>
              <w:top w:val="single" w:sz="4" w:space="0" w:color="auto"/>
              <w:left w:val="nil"/>
              <w:bottom w:val="single" w:sz="4" w:space="0" w:color="auto"/>
              <w:right w:val="single" w:sz="4" w:space="0" w:color="auto"/>
            </w:tcBorders>
            <w:vAlign w:val="center"/>
          </w:tcPr>
          <w:p w14:paraId="41E59337" w14:textId="7B7DEEA4" w:rsidR="004105D5" w:rsidRPr="007C2B80" w:rsidRDefault="004105D5" w:rsidP="004105D5">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353B886" w:rsidR="004105D5" w:rsidRDefault="004105D5" w:rsidP="004105D5">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2491996E" w:rsidR="004105D5" w:rsidRPr="007C2B80" w:rsidRDefault="002E2DD0" w:rsidP="004105D5">
            <w:pPr>
              <w:widowControl/>
              <w:jc w:val="center"/>
              <w:rPr>
                <w:szCs w:val="21"/>
              </w:rPr>
            </w:pPr>
            <w:r w:rsidRPr="00760C66">
              <w:rPr>
                <w:rFonts w:hint="eastAsia"/>
                <w:b/>
                <w:color w:val="FF0000"/>
                <w:szCs w:val="21"/>
              </w:rPr>
              <w:t>核心产品</w:t>
            </w:r>
          </w:p>
        </w:tc>
      </w:tr>
      <w:tr w:rsidR="004105D5"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09EDDA0" w:rsidR="004105D5" w:rsidRPr="007C2B80" w:rsidRDefault="004105D5" w:rsidP="004105D5">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574B09AF" w:rsidR="004105D5" w:rsidRPr="007C2B80" w:rsidRDefault="004105D5" w:rsidP="004105D5">
            <w:pPr>
              <w:widowControl/>
              <w:jc w:val="center"/>
              <w:rPr>
                <w:rFonts w:ascii="宋体" w:hAnsi="宋体"/>
                <w:kern w:val="0"/>
                <w:szCs w:val="21"/>
              </w:rPr>
            </w:pPr>
            <w:r w:rsidRPr="004105D5">
              <w:rPr>
                <w:rFonts w:ascii="宋体" w:hAnsi="宋体" w:hint="eastAsia"/>
                <w:kern w:val="0"/>
                <w:szCs w:val="21"/>
              </w:rPr>
              <w:t>集群管理软件</w:t>
            </w:r>
          </w:p>
        </w:tc>
        <w:tc>
          <w:tcPr>
            <w:tcW w:w="1985" w:type="dxa"/>
            <w:tcBorders>
              <w:top w:val="single" w:sz="4" w:space="0" w:color="auto"/>
              <w:left w:val="nil"/>
              <w:bottom w:val="single" w:sz="4" w:space="0" w:color="auto"/>
              <w:right w:val="single" w:sz="4" w:space="0" w:color="auto"/>
            </w:tcBorders>
            <w:vAlign w:val="center"/>
          </w:tcPr>
          <w:p w14:paraId="01BE8B03" w14:textId="689AA6D2" w:rsidR="004105D5" w:rsidRPr="007C2B80" w:rsidRDefault="004105D5" w:rsidP="004105D5">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0FFEAFF1" w:rsidR="004105D5" w:rsidRDefault="004105D5" w:rsidP="004105D5">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4105D5" w:rsidRPr="007C2B80" w:rsidRDefault="004105D5" w:rsidP="004105D5">
            <w:pPr>
              <w:widowControl/>
              <w:jc w:val="center"/>
              <w:rPr>
                <w:szCs w:val="21"/>
              </w:rPr>
            </w:pPr>
          </w:p>
        </w:tc>
      </w:tr>
      <w:tr w:rsidR="004105D5" w14:paraId="7BEE620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5BA330" w14:textId="69A8EBCF" w:rsidR="004105D5" w:rsidRDefault="004105D5" w:rsidP="004105D5">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7D9047AB" w14:textId="371330B9" w:rsidR="004105D5" w:rsidRPr="007C2B80" w:rsidRDefault="004105D5" w:rsidP="004105D5">
            <w:pPr>
              <w:widowControl/>
              <w:jc w:val="center"/>
              <w:rPr>
                <w:rFonts w:ascii="宋体" w:hAnsi="宋体"/>
                <w:kern w:val="0"/>
                <w:szCs w:val="21"/>
              </w:rPr>
            </w:pPr>
            <w:r w:rsidRPr="004105D5">
              <w:rPr>
                <w:rFonts w:ascii="宋体" w:hAnsi="宋体" w:hint="eastAsia"/>
                <w:kern w:val="0"/>
                <w:szCs w:val="21"/>
              </w:rPr>
              <w:t>应用特征分析工具</w:t>
            </w:r>
          </w:p>
        </w:tc>
        <w:tc>
          <w:tcPr>
            <w:tcW w:w="1985" w:type="dxa"/>
            <w:tcBorders>
              <w:top w:val="single" w:sz="4" w:space="0" w:color="auto"/>
              <w:left w:val="nil"/>
              <w:bottom w:val="single" w:sz="4" w:space="0" w:color="auto"/>
              <w:right w:val="single" w:sz="4" w:space="0" w:color="auto"/>
            </w:tcBorders>
            <w:vAlign w:val="center"/>
          </w:tcPr>
          <w:p w14:paraId="231A6628" w14:textId="0D6594D1" w:rsidR="004105D5" w:rsidRPr="007C2B80" w:rsidRDefault="004105D5" w:rsidP="004105D5">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46CDC9E6" w14:textId="0D0ADC10" w:rsidR="004105D5" w:rsidRDefault="004105D5" w:rsidP="004105D5">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5FC74D53" w14:textId="77777777" w:rsidR="004105D5" w:rsidRPr="007C2B80" w:rsidRDefault="004105D5" w:rsidP="004105D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1E7A10">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655BD" w14:paraId="1E26F961" w14:textId="77777777" w:rsidTr="001E7A10">
        <w:trPr>
          <w:trHeight w:val="450"/>
        </w:trPr>
        <w:tc>
          <w:tcPr>
            <w:tcW w:w="900" w:type="dxa"/>
            <w:vMerge w:val="restart"/>
            <w:vAlign w:val="center"/>
          </w:tcPr>
          <w:p w14:paraId="6004FDC2" w14:textId="77777777" w:rsidR="005655BD" w:rsidRDefault="005655BD" w:rsidP="005655BD">
            <w:pPr>
              <w:jc w:val="center"/>
              <w:rPr>
                <w:b/>
                <w:szCs w:val="21"/>
              </w:rPr>
            </w:pPr>
            <w:r>
              <w:rPr>
                <w:rFonts w:hint="eastAsia"/>
                <w:b/>
                <w:szCs w:val="21"/>
              </w:rPr>
              <w:t>1</w:t>
            </w:r>
          </w:p>
        </w:tc>
        <w:tc>
          <w:tcPr>
            <w:tcW w:w="1980" w:type="dxa"/>
            <w:vMerge w:val="restart"/>
            <w:vAlign w:val="center"/>
          </w:tcPr>
          <w:p w14:paraId="3A87D611" w14:textId="0B613D51" w:rsidR="005655BD" w:rsidRDefault="005655BD" w:rsidP="005655BD">
            <w:pPr>
              <w:jc w:val="center"/>
              <w:rPr>
                <w:b/>
                <w:szCs w:val="21"/>
              </w:rPr>
            </w:pPr>
            <w:r w:rsidRPr="009749BD">
              <w:rPr>
                <w:rFonts w:hint="eastAsia"/>
                <w:b/>
                <w:szCs w:val="21"/>
              </w:rPr>
              <w:t>八路计算服务器节点</w:t>
            </w:r>
          </w:p>
        </w:tc>
        <w:tc>
          <w:tcPr>
            <w:tcW w:w="5580" w:type="dxa"/>
          </w:tcPr>
          <w:p w14:paraId="082C14CF" w14:textId="1CC6FC12" w:rsidR="005655BD" w:rsidRDefault="005655BD" w:rsidP="005655BD">
            <w:pPr>
              <w:rPr>
                <w:b/>
                <w:szCs w:val="21"/>
              </w:rPr>
            </w:pPr>
            <w:r w:rsidRPr="000F2E65">
              <w:rPr>
                <w:rFonts w:asciiTheme="minorEastAsia" w:eastAsiaTheme="minorEastAsia" w:hAnsiTheme="minorEastAsia" w:hint="eastAsia"/>
                <w:color w:val="000000"/>
                <w:szCs w:val="21"/>
              </w:rPr>
              <w:t>▲</w:t>
            </w:r>
            <w:r>
              <w:rPr>
                <w:rFonts w:hint="eastAsia"/>
                <w:b/>
                <w:szCs w:val="21"/>
              </w:rPr>
              <w:t>1.1</w:t>
            </w:r>
            <w:r w:rsidRPr="000F2E65">
              <w:rPr>
                <w:rFonts w:asciiTheme="minorEastAsia" w:eastAsiaTheme="minorEastAsia" w:hAnsiTheme="minorEastAsia" w:hint="eastAsia"/>
                <w:color w:val="000000"/>
                <w:szCs w:val="21"/>
              </w:rPr>
              <w:t>架构：4U机架式服务器，要求提供产品内部结构图，每个计算主板配置≥4颗CPU，不接受双路拼接的产品</w:t>
            </w:r>
            <w:r>
              <w:rPr>
                <w:rFonts w:asciiTheme="minorEastAsia" w:eastAsiaTheme="minorEastAsia" w:hAnsiTheme="minorEastAsia" w:hint="eastAsia"/>
                <w:color w:val="000000"/>
                <w:szCs w:val="21"/>
              </w:rPr>
              <w:t>。</w:t>
            </w:r>
          </w:p>
        </w:tc>
      </w:tr>
      <w:tr w:rsidR="005655BD" w14:paraId="417BF9E7" w14:textId="77777777" w:rsidTr="001E7A10">
        <w:trPr>
          <w:trHeight w:val="450"/>
        </w:trPr>
        <w:tc>
          <w:tcPr>
            <w:tcW w:w="900" w:type="dxa"/>
            <w:vMerge/>
            <w:vAlign w:val="center"/>
          </w:tcPr>
          <w:p w14:paraId="22056D49" w14:textId="77777777" w:rsidR="005655BD" w:rsidRDefault="005655BD" w:rsidP="005655BD">
            <w:pPr>
              <w:jc w:val="center"/>
              <w:rPr>
                <w:b/>
                <w:szCs w:val="21"/>
              </w:rPr>
            </w:pPr>
          </w:p>
        </w:tc>
        <w:tc>
          <w:tcPr>
            <w:tcW w:w="1980" w:type="dxa"/>
            <w:vMerge/>
            <w:vAlign w:val="center"/>
          </w:tcPr>
          <w:p w14:paraId="453E3E7E" w14:textId="77777777" w:rsidR="005655BD" w:rsidRDefault="005655BD" w:rsidP="005655BD">
            <w:pPr>
              <w:jc w:val="center"/>
              <w:rPr>
                <w:b/>
                <w:szCs w:val="21"/>
              </w:rPr>
            </w:pPr>
          </w:p>
        </w:tc>
        <w:tc>
          <w:tcPr>
            <w:tcW w:w="5580" w:type="dxa"/>
            <w:vAlign w:val="center"/>
          </w:tcPr>
          <w:p w14:paraId="7FF051B8" w14:textId="417262B0" w:rsidR="005655BD" w:rsidRDefault="005655BD" w:rsidP="005655BD">
            <w:pPr>
              <w:rPr>
                <w:b/>
                <w:szCs w:val="21"/>
              </w:rPr>
            </w:pPr>
            <w:r w:rsidRPr="005931F7">
              <w:rPr>
                <w:rFonts w:hint="eastAsia"/>
                <w:b/>
                <w:szCs w:val="21"/>
              </w:rPr>
              <w:t>★</w:t>
            </w:r>
            <w:r w:rsidRPr="00960DDE">
              <w:rPr>
                <w:rFonts w:hint="eastAsia"/>
                <w:b/>
                <w:szCs w:val="21"/>
              </w:rPr>
              <w:t>1.2</w:t>
            </w:r>
            <w:r w:rsidRPr="000F2E65">
              <w:rPr>
                <w:rFonts w:asciiTheme="minorEastAsia" w:eastAsiaTheme="minorEastAsia" w:hAnsiTheme="minorEastAsia" w:hint="eastAsia"/>
                <w:color w:val="000000"/>
                <w:szCs w:val="21"/>
              </w:rPr>
              <w:t>处理器：配置≥8颗</w:t>
            </w:r>
            <w:r>
              <w:rPr>
                <w:rFonts w:asciiTheme="minorEastAsia" w:eastAsiaTheme="minorEastAsia" w:hAnsiTheme="minorEastAsia" w:hint="eastAsia"/>
                <w:color w:val="000000"/>
                <w:szCs w:val="21"/>
              </w:rPr>
              <w:t>性能不低于</w:t>
            </w:r>
            <w:r w:rsidRPr="000F2E65">
              <w:rPr>
                <w:rFonts w:asciiTheme="minorEastAsia" w:eastAsiaTheme="minorEastAsia" w:hAnsiTheme="minorEastAsia" w:hint="eastAsia"/>
                <w:color w:val="000000"/>
                <w:szCs w:val="21"/>
              </w:rPr>
              <w:t>Intel Xeon Platinum 82</w:t>
            </w:r>
            <w:r w:rsidRPr="000F2E65">
              <w:rPr>
                <w:rFonts w:asciiTheme="minorEastAsia" w:eastAsiaTheme="minorEastAsia" w:hAnsiTheme="minorEastAsia"/>
                <w:color w:val="000000"/>
                <w:szCs w:val="21"/>
              </w:rPr>
              <w:t>60</w:t>
            </w:r>
            <w:r>
              <w:rPr>
                <w:rFonts w:asciiTheme="minorEastAsia" w:eastAsiaTheme="minorEastAsia" w:hAnsiTheme="minorEastAsia" w:hint="eastAsia"/>
                <w:color w:val="000000"/>
                <w:szCs w:val="21"/>
              </w:rPr>
              <w:t>的</w:t>
            </w:r>
            <w:r w:rsidRPr="000F2E65">
              <w:rPr>
                <w:rFonts w:asciiTheme="minorEastAsia" w:eastAsiaTheme="minorEastAsia" w:hAnsiTheme="minorEastAsia" w:hint="eastAsia"/>
                <w:color w:val="000000"/>
                <w:szCs w:val="21"/>
              </w:rPr>
              <w:t>处理器，</w:t>
            </w:r>
            <w:r w:rsidRPr="000F2E65">
              <w:rPr>
                <w:rFonts w:asciiTheme="minorEastAsia" w:eastAsiaTheme="minorEastAsia" w:hAnsiTheme="minorEastAsia" w:cs="Arial"/>
                <w:color w:val="000000"/>
                <w:szCs w:val="21"/>
              </w:rPr>
              <w:t>每颗处理器频率</w:t>
            </w:r>
            <w:r w:rsidRPr="000F2E65">
              <w:rPr>
                <w:rFonts w:asciiTheme="minorEastAsia" w:eastAsiaTheme="minorEastAsia" w:hAnsiTheme="minorEastAsia"/>
                <w:color w:val="000000"/>
                <w:szCs w:val="21"/>
              </w:rPr>
              <w:t>≥ 2.4GHz</w:t>
            </w:r>
            <w:r w:rsidRPr="000F2E65">
              <w:rPr>
                <w:rFonts w:asciiTheme="minorEastAsia" w:eastAsiaTheme="minorEastAsia" w:hAnsiTheme="minorEastAsia" w:cs="Arial" w:hint="eastAsia"/>
                <w:color w:val="000000"/>
                <w:szCs w:val="21"/>
              </w:rPr>
              <w:t>，</w:t>
            </w:r>
            <w:r w:rsidRPr="000F2E65">
              <w:rPr>
                <w:rFonts w:asciiTheme="minorEastAsia" w:eastAsiaTheme="minorEastAsia" w:hAnsiTheme="minorEastAsia" w:cs="Arial"/>
                <w:color w:val="000000"/>
                <w:szCs w:val="21"/>
              </w:rPr>
              <w:t>每颗处理器核心数</w:t>
            </w:r>
            <w:r w:rsidRPr="000F2E65">
              <w:rPr>
                <w:rFonts w:asciiTheme="minorEastAsia" w:eastAsiaTheme="minorEastAsia" w:hAnsiTheme="minorEastAsia" w:hint="eastAsia"/>
                <w:color w:val="000000"/>
                <w:szCs w:val="21"/>
              </w:rPr>
              <w:t>≥2</w:t>
            </w:r>
            <w:r w:rsidRPr="000F2E65">
              <w:rPr>
                <w:rFonts w:asciiTheme="minorEastAsia" w:eastAsiaTheme="minorEastAsia" w:hAnsiTheme="minorEastAsia"/>
                <w:color w:val="000000"/>
                <w:szCs w:val="21"/>
              </w:rPr>
              <w:t>4</w:t>
            </w:r>
            <w:r w:rsidRPr="000F2E65">
              <w:rPr>
                <w:rFonts w:asciiTheme="minorEastAsia" w:eastAsiaTheme="minorEastAsia" w:hAnsiTheme="minorEastAsia" w:hint="eastAsia"/>
                <w:color w:val="000000"/>
                <w:szCs w:val="21"/>
              </w:rPr>
              <w:t>核</w:t>
            </w:r>
          </w:p>
        </w:tc>
      </w:tr>
      <w:tr w:rsidR="005655BD" w14:paraId="4C6E1753" w14:textId="77777777" w:rsidTr="001E7A10">
        <w:trPr>
          <w:trHeight w:val="450"/>
        </w:trPr>
        <w:tc>
          <w:tcPr>
            <w:tcW w:w="900" w:type="dxa"/>
            <w:vMerge/>
            <w:vAlign w:val="center"/>
          </w:tcPr>
          <w:p w14:paraId="5CEA97F0" w14:textId="77777777" w:rsidR="005655BD" w:rsidRDefault="005655BD" w:rsidP="005655BD">
            <w:pPr>
              <w:jc w:val="center"/>
              <w:rPr>
                <w:b/>
                <w:szCs w:val="21"/>
              </w:rPr>
            </w:pPr>
          </w:p>
        </w:tc>
        <w:tc>
          <w:tcPr>
            <w:tcW w:w="1980" w:type="dxa"/>
            <w:vMerge/>
            <w:vAlign w:val="center"/>
          </w:tcPr>
          <w:p w14:paraId="2ED3AECD" w14:textId="77777777" w:rsidR="005655BD" w:rsidRDefault="005655BD" w:rsidP="005655BD">
            <w:pPr>
              <w:jc w:val="center"/>
              <w:rPr>
                <w:b/>
                <w:szCs w:val="21"/>
              </w:rPr>
            </w:pPr>
          </w:p>
        </w:tc>
        <w:tc>
          <w:tcPr>
            <w:tcW w:w="5580" w:type="dxa"/>
            <w:vAlign w:val="center"/>
          </w:tcPr>
          <w:p w14:paraId="09E5B56F" w14:textId="6C54B3BE" w:rsidR="005655BD" w:rsidRDefault="005655BD" w:rsidP="005655BD">
            <w:pPr>
              <w:rPr>
                <w:b/>
                <w:szCs w:val="21"/>
              </w:rPr>
            </w:pPr>
            <w:r w:rsidRPr="000F2E65">
              <w:rPr>
                <w:rFonts w:asciiTheme="minorEastAsia" w:eastAsiaTheme="minorEastAsia" w:hAnsiTheme="minorEastAsia" w:hint="eastAsia"/>
                <w:color w:val="000000"/>
                <w:szCs w:val="21"/>
              </w:rPr>
              <w:t>★</w:t>
            </w:r>
            <w:r w:rsidRPr="00960DDE">
              <w:rPr>
                <w:rFonts w:hint="eastAsia"/>
                <w:b/>
                <w:szCs w:val="21"/>
              </w:rPr>
              <w:t>1.3</w:t>
            </w:r>
            <w:r w:rsidRPr="000F2E65">
              <w:rPr>
                <w:rFonts w:asciiTheme="minorEastAsia" w:eastAsiaTheme="minorEastAsia" w:hAnsiTheme="minorEastAsia" w:hint="eastAsia"/>
                <w:color w:val="000000"/>
                <w:szCs w:val="21"/>
              </w:rPr>
              <w:t>内存：配置≥2TB DDR4</w:t>
            </w:r>
            <w:r w:rsidRPr="000F2E65">
              <w:rPr>
                <w:rFonts w:asciiTheme="minorEastAsia" w:eastAsiaTheme="minorEastAsia" w:hAnsiTheme="minorEastAsia"/>
                <w:color w:val="000000"/>
                <w:szCs w:val="21"/>
              </w:rPr>
              <w:t xml:space="preserve"> ECC </w:t>
            </w:r>
            <w:r w:rsidRPr="000F2E65">
              <w:rPr>
                <w:rFonts w:asciiTheme="minorEastAsia" w:eastAsiaTheme="minorEastAsia" w:hAnsiTheme="minorEastAsia" w:cs="宋体"/>
                <w:color w:val="000000"/>
                <w:kern w:val="0"/>
                <w:szCs w:val="21"/>
              </w:rPr>
              <w:t>Registered</w:t>
            </w:r>
            <w:r w:rsidRPr="000F2E65">
              <w:rPr>
                <w:rFonts w:asciiTheme="minorEastAsia" w:eastAsiaTheme="minorEastAsia" w:hAnsiTheme="minorEastAsia" w:cs="宋体" w:hint="eastAsia"/>
                <w:color w:val="000000"/>
                <w:kern w:val="0"/>
                <w:szCs w:val="21"/>
              </w:rPr>
              <w:t xml:space="preserve"> </w:t>
            </w:r>
            <w:r w:rsidRPr="000F2E65">
              <w:rPr>
                <w:rFonts w:asciiTheme="minorEastAsia" w:eastAsiaTheme="minorEastAsia" w:hAnsiTheme="minorEastAsia" w:hint="eastAsia"/>
                <w:color w:val="000000"/>
                <w:szCs w:val="21"/>
              </w:rPr>
              <w:t>2</w:t>
            </w:r>
            <w:r w:rsidRPr="000F2E65">
              <w:rPr>
                <w:rFonts w:asciiTheme="minorEastAsia" w:eastAsiaTheme="minorEastAsia" w:hAnsiTheme="minorEastAsia"/>
                <w:color w:val="000000"/>
                <w:szCs w:val="21"/>
              </w:rPr>
              <w:t>933</w:t>
            </w:r>
            <w:r w:rsidRPr="000F2E65">
              <w:rPr>
                <w:rFonts w:asciiTheme="minorEastAsia" w:eastAsiaTheme="minorEastAsia" w:hAnsiTheme="minorEastAsia" w:hint="eastAsia"/>
                <w:color w:val="000000"/>
                <w:szCs w:val="21"/>
              </w:rPr>
              <w:t>MHz内存，单条内存≥64GB</w:t>
            </w:r>
            <w:r>
              <w:rPr>
                <w:rFonts w:asciiTheme="minorEastAsia" w:eastAsiaTheme="minorEastAsia" w:hAnsiTheme="minorEastAsia" w:hint="eastAsia"/>
                <w:color w:val="000000"/>
                <w:szCs w:val="21"/>
              </w:rPr>
              <w:t>。</w:t>
            </w:r>
          </w:p>
        </w:tc>
      </w:tr>
      <w:tr w:rsidR="005655BD" w14:paraId="4E0F0346" w14:textId="77777777" w:rsidTr="001E7A10">
        <w:trPr>
          <w:trHeight w:val="450"/>
        </w:trPr>
        <w:tc>
          <w:tcPr>
            <w:tcW w:w="900" w:type="dxa"/>
            <w:vMerge/>
            <w:vAlign w:val="center"/>
          </w:tcPr>
          <w:p w14:paraId="2A9DAF57" w14:textId="77777777" w:rsidR="005655BD" w:rsidRDefault="005655BD" w:rsidP="005655BD">
            <w:pPr>
              <w:jc w:val="center"/>
              <w:rPr>
                <w:b/>
                <w:szCs w:val="21"/>
              </w:rPr>
            </w:pPr>
          </w:p>
        </w:tc>
        <w:tc>
          <w:tcPr>
            <w:tcW w:w="1980" w:type="dxa"/>
            <w:vMerge/>
            <w:vAlign w:val="center"/>
          </w:tcPr>
          <w:p w14:paraId="7E5C5A6B" w14:textId="77777777" w:rsidR="005655BD" w:rsidRDefault="005655BD" w:rsidP="005655BD">
            <w:pPr>
              <w:jc w:val="center"/>
              <w:rPr>
                <w:b/>
                <w:szCs w:val="21"/>
              </w:rPr>
            </w:pPr>
          </w:p>
        </w:tc>
        <w:tc>
          <w:tcPr>
            <w:tcW w:w="5580" w:type="dxa"/>
            <w:vAlign w:val="center"/>
          </w:tcPr>
          <w:p w14:paraId="3805B574" w14:textId="420C621D" w:rsidR="005655BD" w:rsidRPr="001E7A10" w:rsidRDefault="005655BD" w:rsidP="005655BD">
            <w:pPr>
              <w:rPr>
                <w:b/>
                <w:szCs w:val="21"/>
              </w:rPr>
            </w:pPr>
            <w:r w:rsidRPr="000F2E65">
              <w:rPr>
                <w:rFonts w:asciiTheme="minorEastAsia" w:eastAsiaTheme="minorEastAsia" w:hAnsiTheme="minorEastAsia" w:hint="eastAsia"/>
                <w:color w:val="000000"/>
                <w:szCs w:val="21"/>
              </w:rPr>
              <w:t>★</w:t>
            </w:r>
            <w:r w:rsidRPr="00960DDE">
              <w:rPr>
                <w:rFonts w:hint="eastAsia"/>
                <w:b/>
                <w:szCs w:val="21"/>
              </w:rPr>
              <w:t>1.4</w:t>
            </w:r>
            <w:r w:rsidRPr="000F2E65">
              <w:rPr>
                <w:rFonts w:asciiTheme="minorEastAsia" w:eastAsiaTheme="minorEastAsia" w:hAnsiTheme="minorEastAsia" w:hint="eastAsia"/>
                <w:color w:val="000000"/>
                <w:szCs w:val="21"/>
              </w:rPr>
              <w:t xml:space="preserve">硬盘：配置≥1块240GB 2.5寸SSD作系统盘， </w:t>
            </w:r>
            <w:r w:rsidRPr="000F2E65">
              <w:rPr>
                <w:rFonts w:asciiTheme="minorEastAsia" w:eastAsiaTheme="minorEastAsia" w:hAnsiTheme="minorEastAsia"/>
                <w:color w:val="000000"/>
                <w:szCs w:val="21"/>
              </w:rPr>
              <w:t>1</w:t>
            </w:r>
            <w:r w:rsidRPr="000F2E65">
              <w:rPr>
                <w:rFonts w:asciiTheme="minorEastAsia" w:eastAsiaTheme="minorEastAsia" w:hAnsiTheme="minorEastAsia" w:hint="eastAsia"/>
                <w:color w:val="000000"/>
                <w:szCs w:val="21"/>
              </w:rPr>
              <w:t>块1.2T 热插拔SAS硬盘(1万转) 硬盘</w:t>
            </w:r>
            <w:r>
              <w:rPr>
                <w:rFonts w:asciiTheme="minorEastAsia" w:eastAsiaTheme="minorEastAsia" w:hAnsiTheme="minorEastAsia" w:hint="eastAsia"/>
                <w:color w:val="000000"/>
                <w:szCs w:val="21"/>
              </w:rPr>
              <w:t>。</w:t>
            </w:r>
          </w:p>
        </w:tc>
      </w:tr>
      <w:tr w:rsidR="005655BD" w14:paraId="2162E8A9" w14:textId="77777777" w:rsidTr="001E7A10">
        <w:trPr>
          <w:trHeight w:val="450"/>
        </w:trPr>
        <w:tc>
          <w:tcPr>
            <w:tcW w:w="900" w:type="dxa"/>
            <w:vMerge/>
            <w:vAlign w:val="center"/>
          </w:tcPr>
          <w:p w14:paraId="64BA2424" w14:textId="77777777" w:rsidR="005655BD" w:rsidRDefault="005655BD" w:rsidP="005655BD">
            <w:pPr>
              <w:jc w:val="center"/>
              <w:rPr>
                <w:b/>
                <w:szCs w:val="21"/>
              </w:rPr>
            </w:pPr>
          </w:p>
        </w:tc>
        <w:tc>
          <w:tcPr>
            <w:tcW w:w="1980" w:type="dxa"/>
            <w:vMerge/>
            <w:vAlign w:val="center"/>
          </w:tcPr>
          <w:p w14:paraId="5409632D" w14:textId="77777777" w:rsidR="005655BD" w:rsidRDefault="005655BD" w:rsidP="005655BD">
            <w:pPr>
              <w:jc w:val="center"/>
              <w:rPr>
                <w:b/>
                <w:szCs w:val="21"/>
              </w:rPr>
            </w:pPr>
          </w:p>
        </w:tc>
        <w:tc>
          <w:tcPr>
            <w:tcW w:w="5580" w:type="dxa"/>
            <w:vAlign w:val="center"/>
          </w:tcPr>
          <w:p w14:paraId="072E96FC" w14:textId="1CCDA58E" w:rsidR="005655BD" w:rsidRDefault="005655BD" w:rsidP="005655BD">
            <w:pPr>
              <w:rPr>
                <w:b/>
                <w:szCs w:val="21"/>
              </w:rPr>
            </w:pPr>
            <w:r w:rsidRPr="00960DDE">
              <w:rPr>
                <w:rFonts w:hint="eastAsia"/>
                <w:b/>
                <w:szCs w:val="21"/>
              </w:rPr>
              <w:t>1.5</w:t>
            </w:r>
            <w:r w:rsidRPr="000F2E65">
              <w:rPr>
                <w:rFonts w:asciiTheme="minorEastAsia" w:eastAsiaTheme="minorEastAsia" w:hAnsiTheme="minorEastAsia" w:hint="eastAsia"/>
                <w:color w:val="000000"/>
                <w:szCs w:val="21"/>
              </w:rPr>
              <w:t>硬盘扩展性：最大支持24块2.</w:t>
            </w:r>
            <w:r w:rsidRPr="000F2E65">
              <w:rPr>
                <w:rFonts w:asciiTheme="minorEastAsia" w:eastAsiaTheme="minorEastAsia" w:hAnsiTheme="minorEastAsia"/>
                <w:color w:val="000000"/>
                <w:szCs w:val="21"/>
              </w:rPr>
              <w:t>5</w:t>
            </w:r>
            <w:r w:rsidRPr="000F2E65">
              <w:rPr>
                <w:rFonts w:asciiTheme="minorEastAsia" w:eastAsiaTheme="minorEastAsia" w:hAnsiTheme="minorEastAsia" w:hint="eastAsia"/>
                <w:color w:val="000000"/>
                <w:szCs w:val="21"/>
              </w:rPr>
              <w:t>英寸或3.5英寸热插拔SAS/SATA硬盘。为满足应用数据临时存储使用，最大支持≥60TB本地硬盘</w:t>
            </w:r>
            <w:proofErr w:type="gramStart"/>
            <w:r w:rsidRPr="000F2E65">
              <w:rPr>
                <w:rFonts w:asciiTheme="minorEastAsia" w:eastAsiaTheme="minorEastAsia" w:hAnsiTheme="minorEastAsia" w:hint="eastAsia"/>
                <w:color w:val="000000"/>
                <w:szCs w:val="21"/>
              </w:rPr>
              <w:t>裸</w:t>
            </w:r>
            <w:proofErr w:type="gramEnd"/>
            <w:r w:rsidRPr="000F2E65">
              <w:rPr>
                <w:rFonts w:asciiTheme="minorEastAsia" w:eastAsiaTheme="minorEastAsia" w:hAnsiTheme="minorEastAsia" w:hint="eastAsia"/>
                <w:color w:val="000000"/>
                <w:szCs w:val="21"/>
              </w:rPr>
              <w:t>容量，</w:t>
            </w:r>
            <w:r>
              <w:t>提供产品彩页、产品说明书或产品生产规格表作为证明材料</w:t>
            </w:r>
            <w:r>
              <w:rPr>
                <w:rFonts w:asciiTheme="minorEastAsia" w:eastAsiaTheme="minorEastAsia" w:hAnsiTheme="minorEastAsia" w:hint="eastAsia"/>
                <w:color w:val="000000"/>
                <w:szCs w:val="21"/>
              </w:rPr>
              <w:t>。</w:t>
            </w:r>
          </w:p>
        </w:tc>
      </w:tr>
      <w:tr w:rsidR="005655BD" w14:paraId="7FFB4570" w14:textId="77777777" w:rsidTr="001E7A10">
        <w:trPr>
          <w:trHeight w:val="450"/>
        </w:trPr>
        <w:tc>
          <w:tcPr>
            <w:tcW w:w="900" w:type="dxa"/>
            <w:vMerge/>
            <w:vAlign w:val="center"/>
          </w:tcPr>
          <w:p w14:paraId="4DF022C8" w14:textId="77777777" w:rsidR="005655BD" w:rsidRDefault="005655BD" w:rsidP="005655BD">
            <w:pPr>
              <w:jc w:val="center"/>
              <w:rPr>
                <w:b/>
                <w:szCs w:val="21"/>
              </w:rPr>
            </w:pPr>
          </w:p>
        </w:tc>
        <w:tc>
          <w:tcPr>
            <w:tcW w:w="1980" w:type="dxa"/>
            <w:vMerge/>
            <w:vAlign w:val="center"/>
          </w:tcPr>
          <w:p w14:paraId="107321A2" w14:textId="77777777" w:rsidR="005655BD" w:rsidRDefault="005655BD" w:rsidP="005655BD">
            <w:pPr>
              <w:jc w:val="center"/>
              <w:rPr>
                <w:b/>
                <w:szCs w:val="21"/>
              </w:rPr>
            </w:pPr>
          </w:p>
        </w:tc>
        <w:tc>
          <w:tcPr>
            <w:tcW w:w="5580" w:type="dxa"/>
            <w:vAlign w:val="center"/>
          </w:tcPr>
          <w:p w14:paraId="2BDE0890" w14:textId="11E1BA96" w:rsidR="005655BD" w:rsidRDefault="005655BD" w:rsidP="005655BD">
            <w:pPr>
              <w:rPr>
                <w:b/>
                <w:szCs w:val="21"/>
              </w:rPr>
            </w:pPr>
            <w:r w:rsidRPr="000F2E65">
              <w:rPr>
                <w:rFonts w:asciiTheme="minorEastAsia" w:eastAsiaTheme="minorEastAsia" w:hAnsiTheme="minorEastAsia" w:hint="eastAsia"/>
                <w:color w:val="000000"/>
                <w:szCs w:val="21"/>
              </w:rPr>
              <w:t>★</w:t>
            </w:r>
            <w:r w:rsidRPr="00960DDE">
              <w:rPr>
                <w:rFonts w:hint="eastAsia"/>
                <w:b/>
                <w:szCs w:val="21"/>
              </w:rPr>
              <w:t>1.6</w:t>
            </w:r>
            <w:r w:rsidRPr="000F2E65">
              <w:rPr>
                <w:rFonts w:asciiTheme="minorEastAsia" w:eastAsiaTheme="minorEastAsia" w:hAnsiTheme="minorEastAsia" w:hint="eastAsia"/>
                <w:color w:val="000000"/>
                <w:szCs w:val="21"/>
              </w:rPr>
              <w:t>以太网卡：配置≥</w:t>
            </w:r>
            <w:r w:rsidRPr="000F2E65">
              <w:rPr>
                <w:rFonts w:asciiTheme="minorEastAsia" w:eastAsiaTheme="minorEastAsia" w:hAnsiTheme="minorEastAsia"/>
                <w:color w:val="000000"/>
                <w:szCs w:val="21"/>
              </w:rPr>
              <w:t>4</w:t>
            </w:r>
            <w:r w:rsidRPr="000F2E65">
              <w:rPr>
                <w:rFonts w:asciiTheme="minorEastAsia" w:eastAsiaTheme="minorEastAsia" w:hAnsiTheme="minorEastAsia" w:hint="eastAsia"/>
                <w:color w:val="000000"/>
                <w:szCs w:val="21"/>
              </w:rPr>
              <w:t>个千兆网口</w:t>
            </w:r>
            <w:r>
              <w:rPr>
                <w:rFonts w:asciiTheme="minorEastAsia" w:eastAsiaTheme="minorEastAsia" w:hAnsiTheme="minorEastAsia" w:hint="eastAsia"/>
                <w:color w:val="000000"/>
                <w:szCs w:val="21"/>
              </w:rPr>
              <w:t>。</w:t>
            </w:r>
          </w:p>
        </w:tc>
      </w:tr>
      <w:tr w:rsidR="005655BD" w14:paraId="6F3B4CA8" w14:textId="77777777" w:rsidTr="001E7A10">
        <w:trPr>
          <w:trHeight w:val="450"/>
        </w:trPr>
        <w:tc>
          <w:tcPr>
            <w:tcW w:w="900" w:type="dxa"/>
            <w:vMerge/>
            <w:vAlign w:val="center"/>
          </w:tcPr>
          <w:p w14:paraId="208DD2A4" w14:textId="77777777" w:rsidR="005655BD" w:rsidRDefault="005655BD" w:rsidP="005655BD">
            <w:pPr>
              <w:jc w:val="center"/>
              <w:rPr>
                <w:b/>
                <w:szCs w:val="21"/>
              </w:rPr>
            </w:pPr>
          </w:p>
        </w:tc>
        <w:tc>
          <w:tcPr>
            <w:tcW w:w="1980" w:type="dxa"/>
            <w:vMerge/>
            <w:vAlign w:val="center"/>
          </w:tcPr>
          <w:p w14:paraId="7BD6AF66" w14:textId="77777777" w:rsidR="005655BD" w:rsidRDefault="005655BD" w:rsidP="005655BD">
            <w:pPr>
              <w:jc w:val="center"/>
              <w:rPr>
                <w:b/>
                <w:szCs w:val="21"/>
              </w:rPr>
            </w:pPr>
          </w:p>
        </w:tc>
        <w:tc>
          <w:tcPr>
            <w:tcW w:w="5580" w:type="dxa"/>
            <w:vAlign w:val="center"/>
          </w:tcPr>
          <w:p w14:paraId="7613C361" w14:textId="249C3122" w:rsidR="005655BD" w:rsidRDefault="005655BD" w:rsidP="005655BD">
            <w:pPr>
              <w:rPr>
                <w:b/>
                <w:szCs w:val="21"/>
              </w:rPr>
            </w:pPr>
            <w:r w:rsidRPr="000F2E65">
              <w:rPr>
                <w:rFonts w:asciiTheme="minorEastAsia" w:eastAsiaTheme="minorEastAsia" w:hAnsiTheme="minorEastAsia" w:hint="eastAsia"/>
                <w:color w:val="000000"/>
                <w:szCs w:val="21"/>
              </w:rPr>
              <w:t>★</w:t>
            </w:r>
            <w:r w:rsidRPr="00960DDE">
              <w:rPr>
                <w:rFonts w:hint="eastAsia"/>
                <w:b/>
                <w:szCs w:val="21"/>
              </w:rPr>
              <w:t>1.7</w:t>
            </w:r>
            <w:r w:rsidRPr="000F2E65">
              <w:rPr>
                <w:rFonts w:asciiTheme="minorEastAsia" w:eastAsiaTheme="minorEastAsia" w:hAnsiTheme="minorEastAsia" w:hint="eastAsia"/>
                <w:color w:val="000000"/>
                <w:szCs w:val="21"/>
              </w:rPr>
              <w:t>高速网卡：配置≥1块单端口</w:t>
            </w:r>
            <w:r w:rsidRPr="000F2E65">
              <w:rPr>
                <w:rFonts w:asciiTheme="minorEastAsia" w:eastAsiaTheme="minorEastAsia" w:hAnsiTheme="minorEastAsia"/>
                <w:color w:val="000000"/>
                <w:szCs w:val="21"/>
              </w:rPr>
              <w:t>56</w:t>
            </w:r>
            <w:r w:rsidRPr="000F2E65">
              <w:rPr>
                <w:rFonts w:asciiTheme="minorEastAsia" w:eastAsiaTheme="minorEastAsia" w:hAnsiTheme="minorEastAsia" w:hint="eastAsia"/>
                <w:color w:val="000000"/>
                <w:szCs w:val="21"/>
              </w:rPr>
              <w:t>Gb高速网卡</w:t>
            </w:r>
            <w:r>
              <w:rPr>
                <w:rFonts w:asciiTheme="minorEastAsia" w:eastAsiaTheme="minorEastAsia" w:hAnsiTheme="minorEastAsia" w:hint="eastAsia"/>
                <w:color w:val="000000"/>
                <w:szCs w:val="21"/>
              </w:rPr>
              <w:t>。</w:t>
            </w:r>
          </w:p>
        </w:tc>
      </w:tr>
      <w:tr w:rsidR="005655BD" w14:paraId="49BC037F" w14:textId="77777777" w:rsidTr="001E7A10">
        <w:trPr>
          <w:trHeight w:val="450"/>
        </w:trPr>
        <w:tc>
          <w:tcPr>
            <w:tcW w:w="900" w:type="dxa"/>
            <w:vMerge/>
            <w:vAlign w:val="center"/>
          </w:tcPr>
          <w:p w14:paraId="57651EB9" w14:textId="77777777" w:rsidR="005655BD" w:rsidRDefault="005655BD" w:rsidP="005655BD">
            <w:pPr>
              <w:jc w:val="center"/>
              <w:rPr>
                <w:b/>
                <w:szCs w:val="21"/>
              </w:rPr>
            </w:pPr>
          </w:p>
        </w:tc>
        <w:tc>
          <w:tcPr>
            <w:tcW w:w="1980" w:type="dxa"/>
            <w:vMerge/>
            <w:vAlign w:val="center"/>
          </w:tcPr>
          <w:p w14:paraId="5D589452" w14:textId="77777777" w:rsidR="005655BD" w:rsidRDefault="005655BD" w:rsidP="005655BD">
            <w:pPr>
              <w:jc w:val="center"/>
              <w:rPr>
                <w:b/>
                <w:szCs w:val="21"/>
              </w:rPr>
            </w:pPr>
          </w:p>
        </w:tc>
        <w:tc>
          <w:tcPr>
            <w:tcW w:w="5580" w:type="dxa"/>
            <w:vAlign w:val="center"/>
          </w:tcPr>
          <w:p w14:paraId="2A3EE3F5" w14:textId="33F93EA7" w:rsidR="005655BD" w:rsidRDefault="005655BD" w:rsidP="005655BD">
            <w:pPr>
              <w:rPr>
                <w:b/>
                <w:szCs w:val="21"/>
              </w:rPr>
            </w:pPr>
            <w:r w:rsidRPr="00960DDE">
              <w:rPr>
                <w:rFonts w:hint="eastAsia"/>
                <w:b/>
                <w:szCs w:val="21"/>
              </w:rPr>
              <w:t>1.8</w:t>
            </w:r>
            <w:r w:rsidRPr="000F2E65">
              <w:rPr>
                <w:rFonts w:asciiTheme="minorEastAsia" w:eastAsiaTheme="minorEastAsia" w:hAnsiTheme="minorEastAsia" w:hint="eastAsia"/>
                <w:color w:val="000000"/>
                <w:szCs w:val="21"/>
              </w:rPr>
              <w:t>风扇、电源：风扇模块、≥4个冗余电源1300W白金电源</w:t>
            </w:r>
            <w:r>
              <w:rPr>
                <w:rFonts w:asciiTheme="minorEastAsia" w:eastAsiaTheme="minorEastAsia" w:hAnsiTheme="minorEastAsia" w:hint="eastAsia"/>
                <w:color w:val="000000"/>
                <w:szCs w:val="21"/>
              </w:rPr>
              <w:t>。</w:t>
            </w:r>
          </w:p>
        </w:tc>
      </w:tr>
      <w:tr w:rsidR="00CF0A53" w14:paraId="05DC8072" w14:textId="77777777" w:rsidTr="001E7A10">
        <w:trPr>
          <w:trHeight w:val="510"/>
        </w:trPr>
        <w:tc>
          <w:tcPr>
            <w:tcW w:w="900" w:type="dxa"/>
            <w:vMerge w:val="restart"/>
            <w:vAlign w:val="center"/>
          </w:tcPr>
          <w:p w14:paraId="4C2EE8B6" w14:textId="77777777" w:rsidR="00CF0A53" w:rsidRDefault="00CF0A53" w:rsidP="00960DDE">
            <w:pPr>
              <w:jc w:val="center"/>
              <w:rPr>
                <w:b/>
                <w:szCs w:val="21"/>
              </w:rPr>
            </w:pPr>
            <w:r>
              <w:rPr>
                <w:rFonts w:hint="eastAsia"/>
                <w:b/>
                <w:szCs w:val="21"/>
              </w:rPr>
              <w:t>2</w:t>
            </w:r>
          </w:p>
        </w:tc>
        <w:tc>
          <w:tcPr>
            <w:tcW w:w="1980" w:type="dxa"/>
            <w:vMerge w:val="restart"/>
            <w:vAlign w:val="center"/>
          </w:tcPr>
          <w:p w14:paraId="3EA26722" w14:textId="6A8CA235" w:rsidR="00CF0A53" w:rsidRDefault="00CF0A53" w:rsidP="00960DDE">
            <w:pPr>
              <w:jc w:val="center"/>
              <w:rPr>
                <w:b/>
                <w:szCs w:val="21"/>
              </w:rPr>
            </w:pPr>
            <w:r w:rsidRPr="009749BD">
              <w:rPr>
                <w:rFonts w:hint="eastAsia"/>
                <w:b/>
                <w:szCs w:val="21"/>
              </w:rPr>
              <w:t>集群管理软件</w:t>
            </w:r>
          </w:p>
        </w:tc>
        <w:tc>
          <w:tcPr>
            <w:tcW w:w="5580" w:type="dxa"/>
            <w:vAlign w:val="center"/>
          </w:tcPr>
          <w:p w14:paraId="775B5518" w14:textId="2F73346F" w:rsidR="00CF0A53" w:rsidRDefault="00CF0A53" w:rsidP="008E09E5">
            <w:pPr>
              <w:rPr>
                <w:b/>
                <w:szCs w:val="21"/>
              </w:rPr>
            </w:pPr>
            <w:r w:rsidRPr="00960DDE">
              <w:rPr>
                <w:rFonts w:hint="eastAsia"/>
                <w:b/>
                <w:szCs w:val="21"/>
              </w:rPr>
              <w:t>2.1</w:t>
            </w:r>
            <w:r w:rsidRPr="000F2E65">
              <w:rPr>
                <w:rFonts w:asciiTheme="minorEastAsia" w:eastAsiaTheme="minorEastAsia" w:hAnsiTheme="minorEastAsia" w:hint="eastAsia"/>
                <w:szCs w:val="21"/>
              </w:rPr>
              <w:t>为保证软硬件兼容性及维护方便，要求集群管理软件</w:t>
            </w:r>
            <w:r w:rsidRPr="000F2E65">
              <w:rPr>
                <w:rFonts w:asciiTheme="minorEastAsia" w:eastAsiaTheme="minorEastAsia" w:hAnsiTheme="minorEastAsia" w:cs="宋体" w:hint="eastAsia"/>
                <w:kern w:val="0"/>
                <w:szCs w:val="21"/>
              </w:rPr>
              <w:t>与八路计算服务器节点同一</w:t>
            </w:r>
            <w:proofErr w:type="gramStart"/>
            <w:r w:rsidRPr="000F2E65">
              <w:rPr>
                <w:rFonts w:asciiTheme="minorEastAsia" w:eastAsiaTheme="minorEastAsia" w:hAnsiTheme="minorEastAsia" w:cs="宋体" w:hint="eastAsia"/>
                <w:kern w:val="0"/>
                <w:szCs w:val="21"/>
              </w:rPr>
              <w:t>品牌且</w:t>
            </w:r>
            <w:proofErr w:type="gramEnd"/>
            <w:r w:rsidRPr="000F2E65">
              <w:rPr>
                <w:rFonts w:asciiTheme="minorEastAsia" w:eastAsiaTheme="minorEastAsia" w:hAnsiTheme="minorEastAsia" w:cs="宋体" w:hint="eastAsia"/>
                <w:kern w:val="0"/>
                <w:szCs w:val="21"/>
              </w:rPr>
              <w:t>能与一期平台软件兼容</w:t>
            </w:r>
            <w:r>
              <w:rPr>
                <w:rFonts w:asciiTheme="minorEastAsia" w:eastAsiaTheme="minorEastAsia" w:hAnsiTheme="minorEastAsia" w:cs="宋体" w:hint="eastAsia"/>
                <w:kern w:val="0"/>
                <w:szCs w:val="21"/>
              </w:rPr>
              <w:t>。</w:t>
            </w:r>
          </w:p>
        </w:tc>
      </w:tr>
      <w:tr w:rsidR="00CF0A53" w14:paraId="6094C4B1" w14:textId="77777777" w:rsidTr="001E7A10">
        <w:trPr>
          <w:trHeight w:val="510"/>
        </w:trPr>
        <w:tc>
          <w:tcPr>
            <w:tcW w:w="900" w:type="dxa"/>
            <w:vMerge/>
            <w:vAlign w:val="center"/>
          </w:tcPr>
          <w:p w14:paraId="455177BD" w14:textId="77777777" w:rsidR="00CF0A53" w:rsidRDefault="00CF0A53" w:rsidP="00960DDE">
            <w:pPr>
              <w:jc w:val="center"/>
              <w:rPr>
                <w:b/>
                <w:szCs w:val="21"/>
              </w:rPr>
            </w:pPr>
          </w:p>
        </w:tc>
        <w:tc>
          <w:tcPr>
            <w:tcW w:w="1980" w:type="dxa"/>
            <w:vMerge/>
            <w:vAlign w:val="center"/>
          </w:tcPr>
          <w:p w14:paraId="616B74FC" w14:textId="77777777" w:rsidR="00CF0A53" w:rsidRDefault="00CF0A53" w:rsidP="00960DDE">
            <w:pPr>
              <w:jc w:val="center"/>
              <w:rPr>
                <w:b/>
                <w:szCs w:val="21"/>
              </w:rPr>
            </w:pPr>
          </w:p>
        </w:tc>
        <w:tc>
          <w:tcPr>
            <w:tcW w:w="5580" w:type="dxa"/>
            <w:vAlign w:val="center"/>
          </w:tcPr>
          <w:p w14:paraId="6A410243" w14:textId="77777777" w:rsidR="00CF0A53" w:rsidRPr="000F2E65" w:rsidRDefault="00CF0A53" w:rsidP="00E60EAD">
            <w:pPr>
              <w:rPr>
                <w:rFonts w:asciiTheme="minorEastAsia" w:eastAsiaTheme="minorEastAsia" w:hAnsiTheme="minorEastAsia"/>
                <w:color w:val="000000"/>
                <w:szCs w:val="21"/>
              </w:rPr>
            </w:pPr>
            <w:r w:rsidRPr="00960DDE">
              <w:rPr>
                <w:rFonts w:hint="eastAsia"/>
                <w:b/>
                <w:szCs w:val="21"/>
              </w:rPr>
              <w:t>2.2</w:t>
            </w:r>
            <w:r w:rsidRPr="000F2E65">
              <w:rPr>
                <w:rFonts w:asciiTheme="minorEastAsia" w:eastAsiaTheme="minorEastAsia" w:hAnsiTheme="minorEastAsia" w:hint="eastAsia"/>
                <w:color w:val="000000"/>
                <w:szCs w:val="21"/>
              </w:rPr>
              <w:t>提供集群性能监控：</w:t>
            </w:r>
            <w:r>
              <w:rPr>
                <w:rFonts w:asciiTheme="minorEastAsia" w:eastAsiaTheme="minorEastAsia" w:hAnsiTheme="minorEastAsia" w:hint="eastAsia"/>
                <w:color w:val="000000"/>
                <w:szCs w:val="21"/>
              </w:rPr>
              <w:t>包括</w:t>
            </w:r>
            <w:r w:rsidRPr="000F2E65">
              <w:rPr>
                <w:rFonts w:asciiTheme="minorEastAsia" w:eastAsiaTheme="minorEastAsia" w:hAnsiTheme="minorEastAsia" w:hint="eastAsia"/>
                <w:color w:val="000000"/>
                <w:szCs w:val="21"/>
              </w:rPr>
              <w:t>实时监控各计算服务器节点的负载，CPU，内存，网络，微架构</w:t>
            </w:r>
            <w:r>
              <w:rPr>
                <w:rFonts w:asciiTheme="minorEastAsia" w:eastAsiaTheme="minorEastAsia" w:hAnsiTheme="minorEastAsia" w:hint="eastAsia"/>
                <w:color w:val="000000"/>
                <w:szCs w:val="21"/>
              </w:rPr>
              <w:t>在内多的多种性能监控</w:t>
            </w:r>
            <w:r w:rsidRPr="000F2E65">
              <w:rPr>
                <w:rFonts w:asciiTheme="minorEastAsia" w:eastAsiaTheme="minorEastAsia" w:hAnsiTheme="minorEastAsia" w:hint="eastAsia"/>
                <w:color w:val="000000"/>
                <w:szCs w:val="21"/>
              </w:rPr>
              <w:t>情况。</w:t>
            </w:r>
          </w:p>
          <w:p w14:paraId="7273D3E4" w14:textId="5B00A18D" w:rsidR="00CF0A53" w:rsidRDefault="00CF0A53" w:rsidP="00E60EAD">
            <w:pPr>
              <w:rPr>
                <w:b/>
                <w:szCs w:val="21"/>
              </w:rPr>
            </w:pPr>
            <w:r w:rsidRPr="000F2E65">
              <w:rPr>
                <w:rFonts w:asciiTheme="minorEastAsia" w:eastAsiaTheme="minorEastAsia" w:hAnsiTheme="minorEastAsia" w:hint="eastAsia"/>
                <w:color w:val="000000"/>
                <w:szCs w:val="21"/>
              </w:rPr>
              <w:t>提供集群作业的监控，监控集群当前的作业运行及等待情况，监控作业运行进程的CPU和内存的整体使用情况；监控作业运行节点的负载，CPU，内存。</w:t>
            </w:r>
          </w:p>
        </w:tc>
      </w:tr>
      <w:tr w:rsidR="00CF0A53" w14:paraId="1613884B" w14:textId="77777777" w:rsidTr="001E7A10">
        <w:trPr>
          <w:trHeight w:val="510"/>
        </w:trPr>
        <w:tc>
          <w:tcPr>
            <w:tcW w:w="900" w:type="dxa"/>
            <w:vMerge/>
            <w:vAlign w:val="center"/>
          </w:tcPr>
          <w:p w14:paraId="71E233D0" w14:textId="77777777" w:rsidR="00CF0A53" w:rsidRDefault="00CF0A53" w:rsidP="00960DDE">
            <w:pPr>
              <w:jc w:val="center"/>
              <w:rPr>
                <w:b/>
                <w:szCs w:val="21"/>
              </w:rPr>
            </w:pPr>
          </w:p>
        </w:tc>
        <w:tc>
          <w:tcPr>
            <w:tcW w:w="1980" w:type="dxa"/>
            <w:vMerge/>
            <w:vAlign w:val="center"/>
          </w:tcPr>
          <w:p w14:paraId="0DEAAD86" w14:textId="77777777" w:rsidR="00CF0A53" w:rsidRDefault="00CF0A53" w:rsidP="00960DDE">
            <w:pPr>
              <w:jc w:val="center"/>
              <w:rPr>
                <w:b/>
                <w:szCs w:val="21"/>
              </w:rPr>
            </w:pPr>
          </w:p>
        </w:tc>
        <w:tc>
          <w:tcPr>
            <w:tcW w:w="5580" w:type="dxa"/>
            <w:vAlign w:val="center"/>
          </w:tcPr>
          <w:p w14:paraId="7F0FA400" w14:textId="00234B34" w:rsidR="00CF0A53" w:rsidRDefault="00CF0A53" w:rsidP="00960DDE">
            <w:pPr>
              <w:rPr>
                <w:b/>
                <w:szCs w:val="21"/>
              </w:rPr>
            </w:pPr>
            <w:r w:rsidRPr="00960DDE">
              <w:rPr>
                <w:rFonts w:hint="eastAsia"/>
                <w:b/>
                <w:szCs w:val="21"/>
              </w:rPr>
              <w:t>2.3</w:t>
            </w:r>
            <w:r w:rsidRPr="000F2E65">
              <w:rPr>
                <w:rFonts w:asciiTheme="minorEastAsia" w:eastAsiaTheme="minorEastAsia" w:hAnsiTheme="minorEastAsia" w:hint="eastAsia"/>
                <w:color w:val="000000"/>
                <w:szCs w:val="21"/>
              </w:rPr>
              <w:t>集群自定义监控：按照不同节点的相同监控项查看，可以选择不同时间段进行查看性能数据，可以以不同的图形查看节点的性能数据。</w:t>
            </w:r>
          </w:p>
        </w:tc>
      </w:tr>
      <w:tr w:rsidR="00CF0A53" w14:paraId="42171B91" w14:textId="77777777" w:rsidTr="001E7A10">
        <w:trPr>
          <w:trHeight w:val="510"/>
        </w:trPr>
        <w:tc>
          <w:tcPr>
            <w:tcW w:w="900" w:type="dxa"/>
            <w:vMerge/>
            <w:vAlign w:val="center"/>
          </w:tcPr>
          <w:p w14:paraId="25489CCB" w14:textId="77777777" w:rsidR="00CF0A53" w:rsidRDefault="00CF0A53" w:rsidP="00960DDE">
            <w:pPr>
              <w:jc w:val="center"/>
              <w:rPr>
                <w:b/>
                <w:szCs w:val="21"/>
              </w:rPr>
            </w:pPr>
          </w:p>
        </w:tc>
        <w:tc>
          <w:tcPr>
            <w:tcW w:w="1980" w:type="dxa"/>
            <w:vMerge/>
            <w:vAlign w:val="center"/>
          </w:tcPr>
          <w:p w14:paraId="6DB3D389" w14:textId="77777777" w:rsidR="00CF0A53" w:rsidRDefault="00CF0A53" w:rsidP="00960DDE">
            <w:pPr>
              <w:jc w:val="center"/>
              <w:rPr>
                <w:b/>
                <w:szCs w:val="21"/>
              </w:rPr>
            </w:pPr>
          </w:p>
        </w:tc>
        <w:tc>
          <w:tcPr>
            <w:tcW w:w="5580" w:type="dxa"/>
            <w:vAlign w:val="center"/>
          </w:tcPr>
          <w:p w14:paraId="26C72D07" w14:textId="0F8CF26C" w:rsidR="00CF0A53" w:rsidRDefault="00CF0A53" w:rsidP="00960DDE">
            <w:pPr>
              <w:rPr>
                <w:b/>
                <w:szCs w:val="21"/>
              </w:rPr>
            </w:pPr>
            <w:r w:rsidRPr="00960DDE">
              <w:rPr>
                <w:rFonts w:hint="eastAsia"/>
                <w:b/>
                <w:szCs w:val="21"/>
              </w:rPr>
              <w:t>2.4</w:t>
            </w:r>
            <w:r w:rsidRPr="000F2E65">
              <w:rPr>
                <w:rFonts w:asciiTheme="minorEastAsia" w:eastAsiaTheme="minorEastAsia" w:hAnsiTheme="minorEastAsia" w:hint="eastAsia"/>
                <w:color w:val="000000"/>
                <w:szCs w:val="21"/>
              </w:rPr>
              <w:t>集群报警：支持用户自定义报警阈值，支持用户自定义报警策略，定义报警方式，报警次数及报警时间间隔。</w:t>
            </w:r>
          </w:p>
        </w:tc>
      </w:tr>
      <w:tr w:rsidR="00CF0A53" w14:paraId="35532457" w14:textId="77777777" w:rsidTr="001E7A10">
        <w:trPr>
          <w:trHeight w:val="510"/>
        </w:trPr>
        <w:tc>
          <w:tcPr>
            <w:tcW w:w="900" w:type="dxa"/>
            <w:vMerge/>
            <w:vAlign w:val="center"/>
          </w:tcPr>
          <w:p w14:paraId="3C4ACDCA" w14:textId="77777777" w:rsidR="00CF0A53" w:rsidRDefault="00CF0A53" w:rsidP="00960DDE">
            <w:pPr>
              <w:jc w:val="center"/>
              <w:rPr>
                <w:b/>
                <w:szCs w:val="21"/>
              </w:rPr>
            </w:pPr>
          </w:p>
        </w:tc>
        <w:tc>
          <w:tcPr>
            <w:tcW w:w="1980" w:type="dxa"/>
            <w:vMerge/>
            <w:vAlign w:val="center"/>
          </w:tcPr>
          <w:p w14:paraId="1CC58C16" w14:textId="77777777" w:rsidR="00CF0A53" w:rsidRDefault="00CF0A53" w:rsidP="00960DDE">
            <w:pPr>
              <w:jc w:val="center"/>
              <w:rPr>
                <w:b/>
                <w:szCs w:val="21"/>
              </w:rPr>
            </w:pPr>
          </w:p>
        </w:tc>
        <w:tc>
          <w:tcPr>
            <w:tcW w:w="5580" w:type="dxa"/>
            <w:vAlign w:val="center"/>
          </w:tcPr>
          <w:p w14:paraId="619BE954" w14:textId="6980EB87" w:rsidR="00CF0A53" w:rsidRDefault="00CF0A53" w:rsidP="00960DDE">
            <w:pPr>
              <w:rPr>
                <w:b/>
                <w:szCs w:val="21"/>
              </w:rPr>
            </w:pPr>
            <w:r w:rsidRPr="00960DDE">
              <w:rPr>
                <w:rFonts w:hint="eastAsia"/>
                <w:b/>
                <w:szCs w:val="21"/>
              </w:rPr>
              <w:t>2.5</w:t>
            </w:r>
            <w:r w:rsidRPr="000F2E65">
              <w:rPr>
                <w:rFonts w:asciiTheme="minorEastAsia" w:eastAsiaTheme="minorEastAsia" w:hAnsiTheme="minorEastAsia" w:hint="eastAsia"/>
                <w:color w:val="000000"/>
                <w:szCs w:val="21"/>
              </w:rPr>
              <w:t>提供集群物理拓扑视图，通过物理视图查看集群及机柜拓扑，可对集群节点进行管理和配置，通过物理视图查看该节点的性能运行曲线，通过物理视图对计算服务器节点进行开关机操作。</w:t>
            </w:r>
          </w:p>
        </w:tc>
      </w:tr>
      <w:tr w:rsidR="00CF0A53" w14:paraId="2C35408D" w14:textId="77777777" w:rsidTr="001E7A10">
        <w:trPr>
          <w:trHeight w:val="510"/>
        </w:trPr>
        <w:tc>
          <w:tcPr>
            <w:tcW w:w="900" w:type="dxa"/>
            <w:vMerge/>
            <w:vAlign w:val="center"/>
          </w:tcPr>
          <w:p w14:paraId="39256043" w14:textId="77777777" w:rsidR="00CF0A53" w:rsidRDefault="00CF0A53" w:rsidP="00960DDE">
            <w:pPr>
              <w:jc w:val="center"/>
              <w:rPr>
                <w:b/>
                <w:szCs w:val="21"/>
              </w:rPr>
            </w:pPr>
          </w:p>
        </w:tc>
        <w:tc>
          <w:tcPr>
            <w:tcW w:w="1980" w:type="dxa"/>
            <w:vMerge/>
            <w:vAlign w:val="center"/>
          </w:tcPr>
          <w:p w14:paraId="69EABAE3" w14:textId="77777777" w:rsidR="00CF0A53" w:rsidRDefault="00CF0A53" w:rsidP="00960DDE">
            <w:pPr>
              <w:jc w:val="center"/>
              <w:rPr>
                <w:b/>
                <w:szCs w:val="21"/>
              </w:rPr>
            </w:pPr>
          </w:p>
        </w:tc>
        <w:tc>
          <w:tcPr>
            <w:tcW w:w="5580" w:type="dxa"/>
            <w:vAlign w:val="center"/>
          </w:tcPr>
          <w:p w14:paraId="6D107A6B" w14:textId="575FB747" w:rsidR="00CF0A53" w:rsidRDefault="00CF0A53" w:rsidP="00960DDE">
            <w:pPr>
              <w:rPr>
                <w:b/>
                <w:szCs w:val="21"/>
              </w:rPr>
            </w:pPr>
            <w:r w:rsidRPr="00960DDE">
              <w:rPr>
                <w:rFonts w:hint="eastAsia"/>
                <w:b/>
                <w:szCs w:val="21"/>
              </w:rPr>
              <w:t>2.6</w:t>
            </w:r>
            <w:r w:rsidRPr="000F2E65">
              <w:rPr>
                <w:rFonts w:asciiTheme="minorEastAsia" w:eastAsiaTheme="minorEastAsia" w:hAnsiTheme="minorEastAsia" w:hint="eastAsia"/>
                <w:color w:val="000000"/>
                <w:szCs w:val="21"/>
              </w:rPr>
              <w:t>集群管理软件提供集群并行shell，可同时对多个计算服务器节点进行shell操作</w:t>
            </w:r>
            <w:r>
              <w:rPr>
                <w:rFonts w:asciiTheme="minorEastAsia" w:eastAsiaTheme="minorEastAsia" w:hAnsiTheme="minorEastAsia" w:hint="eastAsia"/>
                <w:color w:val="000000"/>
                <w:szCs w:val="21"/>
              </w:rPr>
              <w:t>。</w:t>
            </w:r>
          </w:p>
        </w:tc>
      </w:tr>
      <w:tr w:rsidR="00CF0A53" w14:paraId="05E1D1BD" w14:textId="77777777" w:rsidTr="001E7A10">
        <w:trPr>
          <w:trHeight w:val="510"/>
        </w:trPr>
        <w:tc>
          <w:tcPr>
            <w:tcW w:w="900" w:type="dxa"/>
            <w:vMerge/>
            <w:vAlign w:val="center"/>
          </w:tcPr>
          <w:p w14:paraId="4398A017" w14:textId="77777777" w:rsidR="00CF0A53" w:rsidRDefault="00CF0A53" w:rsidP="00960DDE">
            <w:pPr>
              <w:jc w:val="center"/>
              <w:rPr>
                <w:b/>
                <w:szCs w:val="21"/>
              </w:rPr>
            </w:pPr>
          </w:p>
        </w:tc>
        <w:tc>
          <w:tcPr>
            <w:tcW w:w="1980" w:type="dxa"/>
            <w:vMerge/>
            <w:vAlign w:val="center"/>
          </w:tcPr>
          <w:p w14:paraId="51426021" w14:textId="77777777" w:rsidR="00CF0A53" w:rsidRDefault="00CF0A53" w:rsidP="00960DDE">
            <w:pPr>
              <w:jc w:val="center"/>
              <w:rPr>
                <w:b/>
                <w:szCs w:val="21"/>
              </w:rPr>
            </w:pPr>
          </w:p>
        </w:tc>
        <w:tc>
          <w:tcPr>
            <w:tcW w:w="5580" w:type="dxa"/>
            <w:vAlign w:val="center"/>
          </w:tcPr>
          <w:p w14:paraId="7A6EC0A7" w14:textId="3A5E825D" w:rsidR="00CF0A53" w:rsidRDefault="00CF0A53" w:rsidP="00960DDE">
            <w:pPr>
              <w:rPr>
                <w:b/>
                <w:szCs w:val="21"/>
              </w:rPr>
            </w:pPr>
            <w:r w:rsidRPr="00960DDE">
              <w:rPr>
                <w:rFonts w:hint="eastAsia"/>
                <w:b/>
                <w:szCs w:val="21"/>
              </w:rPr>
              <w:t>2.7</w:t>
            </w:r>
            <w:r w:rsidRPr="000F2E65">
              <w:rPr>
                <w:rFonts w:asciiTheme="minorEastAsia" w:eastAsiaTheme="minorEastAsia" w:hAnsiTheme="minorEastAsia" w:cs="宋体" w:hint="eastAsia"/>
                <w:color w:val="000000"/>
                <w:kern w:val="0"/>
                <w:szCs w:val="21"/>
              </w:rPr>
              <w:t>集群管理软件提供远程桌面工具，可查看各计算服务器节点的远程桌面并进行操作。</w:t>
            </w:r>
          </w:p>
        </w:tc>
      </w:tr>
      <w:tr w:rsidR="00CF0A53" w14:paraId="66301E2D" w14:textId="77777777" w:rsidTr="001E7A10">
        <w:trPr>
          <w:trHeight w:val="510"/>
        </w:trPr>
        <w:tc>
          <w:tcPr>
            <w:tcW w:w="900" w:type="dxa"/>
            <w:vMerge/>
            <w:vAlign w:val="center"/>
          </w:tcPr>
          <w:p w14:paraId="31DBC236" w14:textId="77777777" w:rsidR="00CF0A53" w:rsidRDefault="00CF0A53" w:rsidP="00960DDE">
            <w:pPr>
              <w:jc w:val="center"/>
              <w:rPr>
                <w:b/>
                <w:szCs w:val="21"/>
              </w:rPr>
            </w:pPr>
          </w:p>
        </w:tc>
        <w:tc>
          <w:tcPr>
            <w:tcW w:w="1980" w:type="dxa"/>
            <w:vMerge/>
            <w:vAlign w:val="center"/>
          </w:tcPr>
          <w:p w14:paraId="56B66FF3" w14:textId="77777777" w:rsidR="00CF0A53" w:rsidRDefault="00CF0A53" w:rsidP="00960DDE">
            <w:pPr>
              <w:jc w:val="center"/>
              <w:rPr>
                <w:b/>
                <w:szCs w:val="21"/>
              </w:rPr>
            </w:pPr>
          </w:p>
        </w:tc>
        <w:tc>
          <w:tcPr>
            <w:tcW w:w="5580" w:type="dxa"/>
            <w:vAlign w:val="center"/>
          </w:tcPr>
          <w:p w14:paraId="2FF1B16B" w14:textId="6A59BF01" w:rsidR="00CF0A53" w:rsidRDefault="00362B26" w:rsidP="00960DDE">
            <w:pPr>
              <w:rPr>
                <w:b/>
                <w:szCs w:val="21"/>
              </w:rPr>
            </w:pPr>
            <w:r w:rsidRPr="00960DDE">
              <w:rPr>
                <w:rFonts w:hint="eastAsia"/>
                <w:b/>
                <w:szCs w:val="21"/>
              </w:rPr>
              <w:t>2.8</w:t>
            </w:r>
            <w:r w:rsidRPr="000F2E65">
              <w:rPr>
                <w:rFonts w:asciiTheme="minorEastAsia" w:eastAsiaTheme="minorEastAsia" w:hAnsiTheme="minorEastAsia" w:hint="eastAsia"/>
                <w:color w:val="000000"/>
                <w:szCs w:val="21"/>
              </w:rPr>
              <w:t>提供应用模板功能，集成常用应用模板，包括但不仅限于以下应用：VASP、Gaussian、Amber、Gromacs、Abinit、Namd。提供截图证明</w:t>
            </w:r>
            <w:r>
              <w:rPr>
                <w:rFonts w:asciiTheme="minorEastAsia" w:eastAsiaTheme="minorEastAsia" w:hAnsiTheme="minorEastAsia" w:hint="eastAsia"/>
                <w:color w:val="000000"/>
                <w:szCs w:val="21"/>
              </w:rPr>
              <w:t>。</w:t>
            </w:r>
          </w:p>
        </w:tc>
      </w:tr>
      <w:tr w:rsidR="00CF0A53" w14:paraId="11FDA21C" w14:textId="77777777" w:rsidTr="001E7A10">
        <w:trPr>
          <w:trHeight w:val="510"/>
        </w:trPr>
        <w:tc>
          <w:tcPr>
            <w:tcW w:w="900" w:type="dxa"/>
            <w:vMerge/>
            <w:vAlign w:val="center"/>
          </w:tcPr>
          <w:p w14:paraId="4F440E1C" w14:textId="77777777" w:rsidR="00CF0A53" w:rsidRDefault="00CF0A53" w:rsidP="00960DDE">
            <w:pPr>
              <w:jc w:val="center"/>
              <w:rPr>
                <w:b/>
                <w:szCs w:val="21"/>
              </w:rPr>
            </w:pPr>
          </w:p>
        </w:tc>
        <w:tc>
          <w:tcPr>
            <w:tcW w:w="1980" w:type="dxa"/>
            <w:vMerge/>
            <w:vAlign w:val="center"/>
          </w:tcPr>
          <w:p w14:paraId="00DE2636" w14:textId="77777777" w:rsidR="00CF0A53" w:rsidRDefault="00CF0A53" w:rsidP="00960DDE">
            <w:pPr>
              <w:jc w:val="center"/>
              <w:rPr>
                <w:b/>
                <w:szCs w:val="21"/>
              </w:rPr>
            </w:pPr>
          </w:p>
        </w:tc>
        <w:tc>
          <w:tcPr>
            <w:tcW w:w="5580" w:type="dxa"/>
            <w:vAlign w:val="center"/>
          </w:tcPr>
          <w:p w14:paraId="656C9784" w14:textId="05460B94" w:rsidR="00CF0A53" w:rsidRDefault="00CF0A53" w:rsidP="00960DDE">
            <w:pPr>
              <w:rPr>
                <w:b/>
                <w:szCs w:val="21"/>
              </w:rPr>
            </w:pPr>
            <w:r w:rsidRPr="00960DDE">
              <w:rPr>
                <w:rFonts w:hint="eastAsia"/>
                <w:b/>
                <w:szCs w:val="21"/>
              </w:rPr>
              <w:t>2.9</w:t>
            </w:r>
            <w:r w:rsidRPr="000F2E65">
              <w:rPr>
                <w:rFonts w:asciiTheme="minorEastAsia" w:eastAsiaTheme="minorEastAsia" w:hAnsiTheme="minorEastAsia" w:hint="eastAsia"/>
                <w:color w:val="000000"/>
                <w:szCs w:val="21"/>
              </w:rPr>
              <w:t>支持用户动态集成应用模板，允许用户自定义应用参数。</w:t>
            </w:r>
          </w:p>
        </w:tc>
      </w:tr>
      <w:tr w:rsidR="00CF0A53" w14:paraId="37286A28" w14:textId="77777777" w:rsidTr="001E7A10">
        <w:trPr>
          <w:trHeight w:val="510"/>
        </w:trPr>
        <w:tc>
          <w:tcPr>
            <w:tcW w:w="900" w:type="dxa"/>
            <w:vMerge/>
            <w:vAlign w:val="center"/>
          </w:tcPr>
          <w:p w14:paraId="380D89F7" w14:textId="77777777" w:rsidR="00CF0A53" w:rsidRDefault="00CF0A53" w:rsidP="00960DDE">
            <w:pPr>
              <w:jc w:val="center"/>
              <w:rPr>
                <w:b/>
                <w:szCs w:val="21"/>
              </w:rPr>
            </w:pPr>
          </w:p>
        </w:tc>
        <w:tc>
          <w:tcPr>
            <w:tcW w:w="1980" w:type="dxa"/>
            <w:vMerge/>
            <w:vAlign w:val="center"/>
          </w:tcPr>
          <w:p w14:paraId="7A7299F3" w14:textId="77777777" w:rsidR="00CF0A53" w:rsidRDefault="00CF0A53" w:rsidP="00960DDE">
            <w:pPr>
              <w:jc w:val="center"/>
              <w:rPr>
                <w:b/>
                <w:szCs w:val="21"/>
              </w:rPr>
            </w:pPr>
          </w:p>
        </w:tc>
        <w:tc>
          <w:tcPr>
            <w:tcW w:w="5580" w:type="dxa"/>
            <w:vAlign w:val="center"/>
          </w:tcPr>
          <w:p w14:paraId="1988FB96" w14:textId="7A903B4C" w:rsidR="00CF0A53" w:rsidRDefault="00CF0A53" w:rsidP="00960DDE">
            <w:pPr>
              <w:rPr>
                <w:b/>
                <w:szCs w:val="21"/>
              </w:rPr>
            </w:pPr>
            <w:r w:rsidRPr="00960DDE">
              <w:rPr>
                <w:rFonts w:hint="eastAsia"/>
                <w:b/>
                <w:szCs w:val="21"/>
              </w:rPr>
              <w:t>2.10</w:t>
            </w:r>
            <w:r w:rsidRPr="000F2E65">
              <w:rPr>
                <w:rFonts w:asciiTheme="minorEastAsia" w:eastAsiaTheme="minorEastAsia" w:hAnsiTheme="minorEastAsia" w:hint="eastAsia"/>
                <w:color w:val="000000"/>
                <w:szCs w:val="21"/>
              </w:rPr>
              <w:t>作业运行过程中实时查看作业运行节点性能曲线图，性能指标包括CPU利用率/内存利用率/节点负载。</w:t>
            </w:r>
          </w:p>
        </w:tc>
      </w:tr>
      <w:tr w:rsidR="00CF0A53" w14:paraId="4724501D" w14:textId="77777777" w:rsidTr="001E7A10">
        <w:trPr>
          <w:trHeight w:val="510"/>
        </w:trPr>
        <w:tc>
          <w:tcPr>
            <w:tcW w:w="900" w:type="dxa"/>
            <w:vMerge/>
            <w:vAlign w:val="center"/>
          </w:tcPr>
          <w:p w14:paraId="0196996D" w14:textId="77777777" w:rsidR="00CF0A53" w:rsidRDefault="00CF0A53" w:rsidP="00960DDE">
            <w:pPr>
              <w:jc w:val="center"/>
              <w:rPr>
                <w:b/>
                <w:szCs w:val="21"/>
              </w:rPr>
            </w:pPr>
          </w:p>
        </w:tc>
        <w:tc>
          <w:tcPr>
            <w:tcW w:w="1980" w:type="dxa"/>
            <w:vMerge/>
            <w:vAlign w:val="center"/>
          </w:tcPr>
          <w:p w14:paraId="098891DD" w14:textId="77777777" w:rsidR="00CF0A53" w:rsidRDefault="00CF0A53" w:rsidP="00960DDE">
            <w:pPr>
              <w:jc w:val="center"/>
              <w:rPr>
                <w:b/>
                <w:szCs w:val="21"/>
              </w:rPr>
            </w:pPr>
          </w:p>
        </w:tc>
        <w:tc>
          <w:tcPr>
            <w:tcW w:w="5580" w:type="dxa"/>
            <w:vAlign w:val="center"/>
          </w:tcPr>
          <w:p w14:paraId="575085A8" w14:textId="6B51B33F" w:rsidR="00CF0A53" w:rsidRDefault="00CF0A53" w:rsidP="00960DDE">
            <w:pPr>
              <w:rPr>
                <w:b/>
                <w:szCs w:val="21"/>
              </w:rPr>
            </w:pPr>
            <w:r w:rsidRPr="00960DDE">
              <w:rPr>
                <w:rFonts w:hint="eastAsia"/>
                <w:b/>
                <w:szCs w:val="21"/>
              </w:rPr>
              <w:t>2.11</w:t>
            </w:r>
            <w:r w:rsidRPr="000F2E65">
              <w:rPr>
                <w:rFonts w:asciiTheme="minorEastAsia" w:eastAsiaTheme="minorEastAsia" w:hAnsiTheme="minorEastAsia" w:hint="eastAsia"/>
                <w:color w:val="000000"/>
                <w:szCs w:val="21"/>
              </w:rPr>
              <w:t>记账统计：提供用户缴费及余额管理，支持批量用户缴费，支持用户缴费记录查看。支持用户缴费及余额管理，支持用户消费及</w:t>
            </w:r>
            <w:proofErr w:type="gramStart"/>
            <w:r w:rsidRPr="000F2E65">
              <w:rPr>
                <w:rFonts w:asciiTheme="minorEastAsia" w:eastAsiaTheme="minorEastAsia" w:hAnsiTheme="minorEastAsia" w:hint="eastAsia"/>
                <w:color w:val="000000"/>
                <w:szCs w:val="21"/>
              </w:rPr>
              <w:t>缴费详单查询</w:t>
            </w:r>
            <w:proofErr w:type="gramEnd"/>
            <w:r w:rsidRPr="000F2E65">
              <w:rPr>
                <w:rFonts w:asciiTheme="minorEastAsia" w:eastAsiaTheme="minorEastAsia" w:hAnsiTheme="minorEastAsia" w:hint="eastAsia"/>
                <w:color w:val="000000"/>
                <w:szCs w:val="21"/>
              </w:rPr>
              <w:t>，支持用户批量缴费</w:t>
            </w:r>
            <w:r>
              <w:rPr>
                <w:rFonts w:asciiTheme="minorEastAsia" w:eastAsiaTheme="minorEastAsia" w:hAnsiTheme="minorEastAsia" w:hint="eastAsia"/>
                <w:color w:val="000000"/>
                <w:szCs w:val="21"/>
              </w:rPr>
              <w:t>。</w:t>
            </w:r>
          </w:p>
        </w:tc>
      </w:tr>
      <w:tr w:rsidR="00CF0A53" w14:paraId="038AFAE7" w14:textId="77777777" w:rsidTr="001E7A10">
        <w:trPr>
          <w:trHeight w:val="510"/>
        </w:trPr>
        <w:tc>
          <w:tcPr>
            <w:tcW w:w="900" w:type="dxa"/>
            <w:vMerge/>
            <w:vAlign w:val="center"/>
          </w:tcPr>
          <w:p w14:paraId="698B757A" w14:textId="77777777" w:rsidR="00CF0A53" w:rsidRDefault="00CF0A53" w:rsidP="00960DDE">
            <w:pPr>
              <w:jc w:val="center"/>
              <w:rPr>
                <w:b/>
                <w:szCs w:val="21"/>
              </w:rPr>
            </w:pPr>
          </w:p>
        </w:tc>
        <w:tc>
          <w:tcPr>
            <w:tcW w:w="1980" w:type="dxa"/>
            <w:vMerge/>
            <w:vAlign w:val="center"/>
          </w:tcPr>
          <w:p w14:paraId="2626CB06" w14:textId="77777777" w:rsidR="00CF0A53" w:rsidRDefault="00CF0A53" w:rsidP="00960DDE">
            <w:pPr>
              <w:jc w:val="center"/>
              <w:rPr>
                <w:b/>
                <w:szCs w:val="21"/>
              </w:rPr>
            </w:pPr>
          </w:p>
        </w:tc>
        <w:tc>
          <w:tcPr>
            <w:tcW w:w="5580" w:type="dxa"/>
            <w:vAlign w:val="center"/>
          </w:tcPr>
          <w:p w14:paraId="394768C4" w14:textId="385655EC" w:rsidR="00CF0A53" w:rsidRDefault="00CF0A53" w:rsidP="00960DDE">
            <w:pPr>
              <w:rPr>
                <w:b/>
                <w:szCs w:val="21"/>
              </w:rPr>
            </w:pPr>
            <w:r w:rsidRPr="00960DDE">
              <w:rPr>
                <w:rFonts w:hint="eastAsia"/>
                <w:b/>
                <w:szCs w:val="21"/>
              </w:rPr>
              <w:t>2.12</w:t>
            </w:r>
            <w:r w:rsidRPr="000F2E65">
              <w:rPr>
                <w:rFonts w:asciiTheme="minorEastAsia" w:eastAsiaTheme="minorEastAsia" w:hAnsiTheme="minorEastAsia" w:hint="eastAsia"/>
                <w:color w:val="000000"/>
                <w:szCs w:val="21"/>
              </w:rPr>
              <w:t>大屏幕监控：提供多种监控样式及页面供用户选择，显示集群的基本运行状况及健康状况，大屏幕监控支持自定义配置，可以让任意模块进行大屏幕展现。可显示集群中排队/运行作业的名称，用户，队列、申请资源，分配节点</w:t>
            </w:r>
            <w:r>
              <w:rPr>
                <w:rFonts w:asciiTheme="minorEastAsia" w:eastAsiaTheme="minorEastAsia" w:hAnsiTheme="minorEastAsia" w:hint="eastAsia"/>
                <w:color w:val="000000"/>
                <w:szCs w:val="21"/>
              </w:rPr>
              <w:t>。</w:t>
            </w:r>
          </w:p>
        </w:tc>
      </w:tr>
      <w:tr w:rsidR="00CF0A53" w14:paraId="74580A03" w14:textId="77777777" w:rsidTr="001E7A10">
        <w:trPr>
          <w:trHeight w:val="510"/>
        </w:trPr>
        <w:tc>
          <w:tcPr>
            <w:tcW w:w="900" w:type="dxa"/>
            <w:vMerge/>
            <w:vAlign w:val="center"/>
          </w:tcPr>
          <w:p w14:paraId="2E1452CB" w14:textId="77777777" w:rsidR="00CF0A53" w:rsidRDefault="00CF0A53" w:rsidP="00960DDE">
            <w:pPr>
              <w:jc w:val="center"/>
              <w:rPr>
                <w:b/>
                <w:szCs w:val="21"/>
              </w:rPr>
            </w:pPr>
          </w:p>
        </w:tc>
        <w:tc>
          <w:tcPr>
            <w:tcW w:w="1980" w:type="dxa"/>
            <w:vMerge/>
            <w:vAlign w:val="center"/>
          </w:tcPr>
          <w:p w14:paraId="5CB902FF" w14:textId="77777777" w:rsidR="00CF0A53" w:rsidRDefault="00CF0A53" w:rsidP="00960DDE">
            <w:pPr>
              <w:jc w:val="center"/>
              <w:rPr>
                <w:b/>
                <w:szCs w:val="21"/>
              </w:rPr>
            </w:pPr>
          </w:p>
        </w:tc>
        <w:tc>
          <w:tcPr>
            <w:tcW w:w="5580" w:type="dxa"/>
            <w:vAlign w:val="center"/>
          </w:tcPr>
          <w:p w14:paraId="40B4D4E4" w14:textId="632B1713" w:rsidR="00CF0A53" w:rsidRDefault="00CF0A53" w:rsidP="00960DDE">
            <w:pPr>
              <w:rPr>
                <w:b/>
                <w:szCs w:val="21"/>
              </w:rPr>
            </w:pPr>
            <w:r w:rsidRPr="00960DDE">
              <w:rPr>
                <w:rFonts w:hint="eastAsia"/>
                <w:b/>
                <w:szCs w:val="21"/>
              </w:rPr>
              <w:t>2.13</w:t>
            </w:r>
            <w:r w:rsidRPr="000F2E65">
              <w:rPr>
                <w:rFonts w:asciiTheme="minorEastAsia" w:eastAsiaTheme="minorEastAsia" w:hAnsiTheme="minorEastAsia" w:hint="eastAsia"/>
                <w:color w:val="000000"/>
                <w:szCs w:val="21"/>
              </w:rPr>
              <w:t>提供根据集群的作业排队情况及集群负载情况动态调整集群的可用节点，可查看集群当前可用的节点及核数资源；集群当前等待的作业及所需核数资源</w:t>
            </w:r>
            <w:r>
              <w:rPr>
                <w:rFonts w:asciiTheme="minorEastAsia" w:eastAsiaTheme="minorEastAsia" w:hAnsiTheme="minorEastAsia" w:hint="eastAsia"/>
                <w:color w:val="000000"/>
                <w:szCs w:val="21"/>
              </w:rPr>
              <w:t>。</w:t>
            </w:r>
          </w:p>
        </w:tc>
      </w:tr>
      <w:tr w:rsidR="00CF0A53" w14:paraId="3BDCFCCA" w14:textId="77777777" w:rsidTr="001E7A10">
        <w:trPr>
          <w:trHeight w:val="510"/>
        </w:trPr>
        <w:tc>
          <w:tcPr>
            <w:tcW w:w="900" w:type="dxa"/>
            <w:vMerge/>
            <w:vAlign w:val="center"/>
          </w:tcPr>
          <w:p w14:paraId="20C8F2CA" w14:textId="77777777" w:rsidR="00CF0A53" w:rsidRDefault="00CF0A53" w:rsidP="00960DDE">
            <w:pPr>
              <w:jc w:val="center"/>
              <w:rPr>
                <w:b/>
                <w:szCs w:val="21"/>
              </w:rPr>
            </w:pPr>
          </w:p>
        </w:tc>
        <w:tc>
          <w:tcPr>
            <w:tcW w:w="1980" w:type="dxa"/>
            <w:vMerge/>
            <w:vAlign w:val="center"/>
          </w:tcPr>
          <w:p w14:paraId="5816F3DE" w14:textId="77777777" w:rsidR="00CF0A53" w:rsidRDefault="00CF0A53" w:rsidP="00960DDE">
            <w:pPr>
              <w:jc w:val="center"/>
              <w:rPr>
                <w:b/>
                <w:szCs w:val="21"/>
              </w:rPr>
            </w:pPr>
          </w:p>
        </w:tc>
        <w:tc>
          <w:tcPr>
            <w:tcW w:w="5580" w:type="dxa"/>
            <w:vAlign w:val="center"/>
          </w:tcPr>
          <w:p w14:paraId="0396663E" w14:textId="072113AA" w:rsidR="00CF0A53" w:rsidRDefault="00CF0A53" w:rsidP="00960DDE">
            <w:pPr>
              <w:rPr>
                <w:b/>
                <w:szCs w:val="21"/>
              </w:rPr>
            </w:pPr>
            <w:r w:rsidRPr="00960DDE">
              <w:rPr>
                <w:rFonts w:hint="eastAsia"/>
                <w:b/>
                <w:szCs w:val="21"/>
              </w:rPr>
              <w:t>2.14</w:t>
            </w:r>
            <w:r w:rsidRPr="000F2E65">
              <w:rPr>
                <w:rFonts w:asciiTheme="minorEastAsia" w:eastAsiaTheme="minorEastAsia" w:hAnsiTheme="minorEastAsia" w:hint="eastAsia"/>
                <w:color w:val="000000"/>
                <w:szCs w:val="21"/>
              </w:rPr>
              <w:t>支持通过IPMI对节点电源进行管理</w:t>
            </w:r>
            <w:r>
              <w:rPr>
                <w:rFonts w:asciiTheme="minorEastAsia" w:eastAsiaTheme="minorEastAsia" w:hAnsiTheme="minorEastAsia" w:hint="eastAsia"/>
                <w:color w:val="000000"/>
                <w:szCs w:val="21"/>
              </w:rPr>
              <w:t>。</w:t>
            </w:r>
          </w:p>
        </w:tc>
      </w:tr>
      <w:tr w:rsidR="00CF0A53" w14:paraId="673B3148" w14:textId="77777777" w:rsidTr="001E7A10">
        <w:trPr>
          <w:trHeight w:val="510"/>
        </w:trPr>
        <w:tc>
          <w:tcPr>
            <w:tcW w:w="900" w:type="dxa"/>
            <w:vMerge/>
            <w:vAlign w:val="center"/>
          </w:tcPr>
          <w:p w14:paraId="6F3D3126" w14:textId="77777777" w:rsidR="00CF0A53" w:rsidRDefault="00CF0A53" w:rsidP="001E7A10">
            <w:pPr>
              <w:jc w:val="center"/>
              <w:rPr>
                <w:b/>
                <w:szCs w:val="21"/>
              </w:rPr>
            </w:pPr>
          </w:p>
        </w:tc>
        <w:tc>
          <w:tcPr>
            <w:tcW w:w="1980" w:type="dxa"/>
            <w:vMerge/>
            <w:vAlign w:val="center"/>
          </w:tcPr>
          <w:p w14:paraId="19936BC1" w14:textId="77777777" w:rsidR="00CF0A53" w:rsidRDefault="00CF0A53" w:rsidP="001E7A10">
            <w:pPr>
              <w:jc w:val="center"/>
              <w:rPr>
                <w:b/>
                <w:szCs w:val="21"/>
              </w:rPr>
            </w:pPr>
          </w:p>
        </w:tc>
        <w:tc>
          <w:tcPr>
            <w:tcW w:w="5580" w:type="dxa"/>
            <w:vAlign w:val="center"/>
          </w:tcPr>
          <w:p w14:paraId="479982C9" w14:textId="1AFC197B" w:rsidR="00CF0A53" w:rsidRPr="00960DDE" w:rsidRDefault="00CF0A53" w:rsidP="001E7A10">
            <w:pPr>
              <w:rPr>
                <w:b/>
                <w:szCs w:val="21"/>
              </w:rPr>
            </w:pPr>
            <w:r w:rsidRPr="001E7A10">
              <w:rPr>
                <w:rFonts w:hint="eastAsia"/>
                <w:b/>
                <w:szCs w:val="21"/>
              </w:rPr>
              <w:t>2.15</w:t>
            </w:r>
            <w:r w:rsidRPr="000F2E65">
              <w:rPr>
                <w:rFonts w:asciiTheme="minorEastAsia" w:eastAsiaTheme="minorEastAsia" w:hAnsiTheme="minorEastAsia" w:hint="eastAsia"/>
                <w:color w:val="000000"/>
                <w:szCs w:val="21"/>
              </w:rPr>
              <w:t>支持通过设置缓冲节点及状态保持时间保证对作业的快速响应，当集群负载上升时，先使用缓冲池中节点资源，以保证快速响应资源需求</w:t>
            </w:r>
            <w:r>
              <w:rPr>
                <w:rFonts w:asciiTheme="minorEastAsia" w:eastAsiaTheme="minorEastAsia" w:hAnsiTheme="minorEastAsia" w:hint="eastAsia"/>
                <w:color w:val="000000"/>
                <w:szCs w:val="21"/>
              </w:rPr>
              <w:t>。</w:t>
            </w:r>
          </w:p>
        </w:tc>
      </w:tr>
      <w:tr w:rsidR="00CF0A53" w14:paraId="617194C8" w14:textId="77777777" w:rsidTr="001E7A10">
        <w:trPr>
          <w:trHeight w:val="510"/>
        </w:trPr>
        <w:tc>
          <w:tcPr>
            <w:tcW w:w="900" w:type="dxa"/>
            <w:vMerge/>
            <w:vAlign w:val="center"/>
          </w:tcPr>
          <w:p w14:paraId="4B85BE07" w14:textId="77777777" w:rsidR="00CF0A53" w:rsidRDefault="00CF0A53" w:rsidP="001E7A10">
            <w:pPr>
              <w:jc w:val="center"/>
              <w:rPr>
                <w:b/>
                <w:szCs w:val="21"/>
              </w:rPr>
            </w:pPr>
          </w:p>
        </w:tc>
        <w:tc>
          <w:tcPr>
            <w:tcW w:w="1980" w:type="dxa"/>
            <w:vMerge/>
            <w:vAlign w:val="center"/>
          </w:tcPr>
          <w:p w14:paraId="64D7E63C" w14:textId="77777777" w:rsidR="00CF0A53" w:rsidRDefault="00CF0A53" w:rsidP="001E7A10">
            <w:pPr>
              <w:jc w:val="center"/>
              <w:rPr>
                <w:b/>
                <w:szCs w:val="21"/>
              </w:rPr>
            </w:pPr>
          </w:p>
        </w:tc>
        <w:tc>
          <w:tcPr>
            <w:tcW w:w="5580" w:type="dxa"/>
            <w:vAlign w:val="center"/>
          </w:tcPr>
          <w:p w14:paraId="49A887E1" w14:textId="2D870134" w:rsidR="00CF0A53" w:rsidRPr="00960DDE" w:rsidRDefault="00CF0A53" w:rsidP="001E7A10">
            <w:pPr>
              <w:rPr>
                <w:b/>
                <w:szCs w:val="21"/>
              </w:rPr>
            </w:pPr>
            <w:r w:rsidRPr="001E7A10">
              <w:rPr>
                <w:rFonts w:hint="eastAsia"/>
                <w:b/>
                <w:szCs w:val="21"/>
              </w:rPr>
              <w:t>2.16</w:t>
            </w:r>
            <w:r w:rsidRPr="000F2E65">
              <w:rPr>
                <w:rFonts w:asciiTheme="minorEastAsia" w:eastAsiaTheme="minorEastAsia" w:hAnsiTheme="minorEastAsia" w:hint="eastAsia"/>
                <w:color w:val="000000"/>
                <w:szCs w:val="21"/>
              </w:rPr>
              <w:t>提供对集群节省机时的统计，支持智能负载监控统计，对通过智能负载的关闭启动的节点机时统计。</w:t>
            </w:r>
          </w:p>
        </w:tc>
      </w:tr>
      <w:tr w:rsidR="00CF0A53" w14:paraId="7F8BAA62" w14:textId="77777777" w:rsidTr="001E7A10">
        <w:trPr>
          <w:trHeight w:val="510"/>
        </w:trPr>
        <w:tc>
          <w:tcPr>
            <w:tcW w:w="900" w:type="dxa"/>
            <w:vMerge/>
            <w:vAlign w:val="center"/>
          </w:tcPr>
          <w:p w14:paraId="4529CD76" w14:textId="77777777" w:rsidR="00CF0A53" w:rsidRDefault="00CF0A53" w:rsidP="001E7A10">
            <w:pPr>
              <w:jc w:val="center"/>
              <w:rPr>
                <w:b/>
                <w:szCs w:val="21"/>
              </w:rPr>
            </w:pPr>
          </w:p>
        </w:tc>
        <w:tc>
          <w:tcPr>
            <w:tcW w:w="1980" w:type="dxa"/>
            <w:vMerge/>
            <w:vAlign w:val="center"/>
          </w:tcPr>
          <w:p w14:paraId="6FBBFE1B" w14:textId="77777777" w:rsidR="00CF0A53" w:rsidRDefault="00CF0A53" w:rsidP="001E7A10">
            <w:pPr>
              <w:jc w:val="center"/>
              <w:rPr>
                <w:b/>
                <w:szCs w:val="21"/>
              </w:rPr>
            </w:pPr>
          </w:p>
        </w:tc>
        <w:tc>
          <w:tcPr>
            <w:tcW w:w="5580" w:type="dxa"/>
            <w:vAlign w:val="center"/>
          </w:tcPr>
          <w:p w14:paraId="1A1054A3" w14:textId="546A4A6A" w:rsidR="00CF0A53" w:rsidRPr="00960DDE" w:rsidRDefault="00CF0A53" w:rsidP="001E7A10">
            <w:pPr>
              <w:rPr>
                <w:b/>
                <w:szCs w:val="21"/>
              </w:rPr>
            </w:pPr>
            <w:r w:rsidRPr="000F2E65">
              <w:rPr>
                <w:rFonts w:asciiTheme="minorEastAsia" w:eastAsiaTheme="minorEastAsia" w:hAnsiTheme="minorEastAsia" w:hint="eastAsia"/>
                <w:color w:val="000000"/>
                <w:szCs w:val="21"/>
              </w:rPr>
              <w:t>▲</w:t>
            </w:r>
            <w:r w:rsidRPr="001E7A10">
              <w:rPr>
                <w:rFonts w:hint="eastAsia"/>
                <w:b/>
                <w:szCs w:val="21"/>
              </w:rPr>
              <w:t>2.17</w:t>
            </w:r>
            <w:r w:rsidRPr="000F2E65">
              <w:rPr>
                <w:rFonts w:asciiTheme="minorEastAsia" w:eastAsiaTheme="minorEastAsia" w:hAnsiTheme="minorEastAsia" w:hint="eastAsia"/>
                <w:color w:val="000000"/>
                <w:szCs w:val="21"/>
              </w:rPr>
              <w:t>高性能与大数据统一管理：在HPC计算平台，同时提供大数据处理的环境及相关的管理功能，提供截图证明</w:t>
            </w:r>
            <w:r>
              <w:rPr>
                <w:rFonts w:asciiTheme="minorEastAsia" w:eastAsiaTheme="minorEastAsia" w:hAnsiTheme="minorEastAsia" w:hint="eastAsia"/>
                <w:color w:val="000000"/>
                <w:szCs w:val="21"/>
              </w:rPr>
              <w:t>。</w:t>
            </w:r>
          </w:p>
        </w:tc>
      </w:tr>
      <w:tr w:rsidR="00362B26" w14:paraId="39295D9F" w14:textId="77777777" w:rsidTr="001E7A10">
        <w:trPr>
          <w:trHeight w:val="510"/>
        </w:trPr>
        <w:tc>
          <w:tcPr>
            <w:tcW w:w="900" w:type="dxa"/>
            <w:vMerge w:val="restart"/>
            <w:vAlign w:val="center"/>
          </w:tcPr>
          <w:p w14:paraId="7738394D" w14:textId="77777777" w:rsidR="00362B26" w:rsidRDefault="00362B26" w:rsidP="00362B26">
            <w:pPr>
              <w:jc w:val="center"/>
              <w:rPr>
                <w:b/>
                <w:szCs w:val="21"/>
              </w:rPr>
            </w:pPr>
            <w:r>
              <w:rPr>
                <w:rFonts w:hint="eastAsia"/>
                <w:b/>
                <w:szCs w:val="21"/>
              </w:rPr>
              <w:t>3</w:t>
            </w:r>
          </w:p>
        </w:tc>
        <w:tc>
          <w:tcPr>
            <w:tcW w:w="1980" w:type="dxa"/>
            <w:vMerge w:val="restart"/>
            <w:vAlign w:val="center"/>
          </w:tcPr>
          <w:p w14:paraId="42FB3F66" w14:textId="24CC0C61" w:rsidR="00362B26" w:rsidRDefault="00362B26" w:rsidP="00362B26">
            <w:pPr>
              <w:jc w:val="center"/>
              <w:rPr>
                <w:b/>
                <w:szCs w:val="21"/>
              </w:rPr>
            </w:pPr>
            <w:r w:rsidRPr="009749BD">
              <w:rPr>
                <w:rFonts w:hint="eastAsia"/>
                <w:b/>
                <w:szCs w:val="21"/>
              </w:rPr>
              <w:t>应用特征分析工具</w:t>
            </w:r>
          </w:p>
        </w:tc>
        <w:tc>
          <w:tcPr>
            <w:tcW w:w="5580" w:type="dxa"/>
            <w:vAlign w:val="center"/>
          </w:tcPr>
          <w:p w14:paraId="3BBC12C8" w14:textId="04810734" w:rsidR="00362B26" w:rsidRDefault="00362B26" w:rsidP="00362B26">
            <w:pPr>
              <w:rPr>
                <w:b/>
                <w:szCs w:val="21"/>
              </w:rPr>
            </w:pPr>
            <w:r w:rsidRPr="00960DDE">
              <w:rPr>
                <w:rFonts w:hint="eastAsia"/>
                <w:b/>
                <w:szCs w:val="21"/>
              </w:rPr>
              <w:t>3.1</w:t>
            </w:r>
            <w:r w:rsidRPr="0025640C">
              <w:rPr>
                <w:rFonts w:asciiTheme="minorEastAsia" w:eastAsiaTheme="minorEastAsia" w:hAnsiTheme="minorEastAsia" w:hint="eastAsia"/>
                <w:color w:val="000000"/>
                <w:szCs w:val="21"/>
              </w:rPr>
              <w:t>总体要求：满足本次配置1个节点的应用许可需求，并满足未来5年扩容不少于30个节点的应用许可需求。</w:t>
            </w:r>
          </w:p>
        </w:tc>
      </w:tr>
      <w:tr w:rsidR="00362B26" w14:paraId="0A1CA0EC" w14:textId="77777777" w:rsidTr="001E7A10">
        <w:trPr>
          <w:trHeight w:val="510"/>
        </w:trPr>
        <w:tc>
          <w:tcPr>
            <w:tcW w:w="900" w:type="dxa"/>
            <w:vMerge/>
            <w:vAlign w:val="center"/>
          </w:tcPr>
          <w:p w14:paraId="02F963DF" w14:textId="0B896218" w:rsidR="00362B26" w:rsidRDefault="00362B26" w:rsidP="00362B26">
            <w:pPr>
              <w:jc w:val="center"/>
              <w:rPr>
                <w:b/>
                <w:szCs w:val="21"/>
              </w:rPr>
            </w:pPr>
          </w:p>
        </w:tc>
        <w:tc>
          <w:tcPr>
            <w:tcW w:w="1980" w:type="dxa"/>
            <w:vMerge/>
            <w:vAlign w:val="center"/>
          </w:tcPr>
          <w:p w14:paraId="347923F3" w14:textId="77777777" w:rsidR="00362B26" w:rsidRDefault="00362B26" w:rsidP="00362B26">
            <w:pPr>
              <w:jc w:val="center"/>
              <w:rPr>
                <w:b/>
                <w:szCs w:val="21"/>
              </w:rPr>
            </w:pPr>
          </w:p>
        </w:tc>
        <w:tc>
          <w:tcPr>
            <w:tcW w:w="5580" w:type="dxa"/>
            <w:vAlign w:val="center"/>
          </w:tcPr>
          <w:p w14:paraId="2664F520" w14:textId="01E23F81" w:rsidR="00362B26" w:rsidRDefault="00362B26" w:rsidP="00362B26">
            <w:pPr>
              <w:rPr>
                <w:b/>
                <w:szCs w:val="21"/>
              </w:rPr>
            </w:pPr>
            <w:r w:rsidRPr="00960DDE">
              <w:rPr>
                <w:rFonts w:hint="eastAsia"/>
                <w:b/>
                <w:szCs w:val="21"/>
              </w:rPr>
              <w:t>3.</w:t>
            </w:r>
            <w:r>
              <w:rPr>
                <w:b/>
                <w:szCs w:val="21"/>
              </w:rPr>
              <w:t>2</w:t>
            </w:r>
            <w:r w:rsidRPr="000F2E65">
              <w:rPr>
                <w:rFonts w:asciiTheme="minorEastAsia" w:eastAsiaTheme="minorEastAsia" w:hAnsiTheme="minorEastAsia" w:hint="eastAsia"/>
                <w:color w:val="000000"/>
                <w:szCs w:val="21"/>
              </w:rPr>
              <w:t xml:space="preserve"> HPC应用运行过程中，采集应用的特征数据，</w:t>
            </w:r>
            <w:r>
              <w:rPr>
                <w:rFonts w:asciiTheme="minorEastAsia" w:eastAsiaTheme="minorEastAsia" w:hAnsiTheme="minorEastAsia" w:hint="eastAsia"/>
                <w:color w:val="000000"/>
                <w:szCs w:val="21"/>
              </w:rPr>
              <w:t>包括</w:t>
            </w:r>
            <w:r w:rsidRPr="000F2E65">
              <w:rPr>
                <w:rFonts w:asciiTheme="minorEastAsia" w:eastAsiaTheme="minorEastAsia" w:hAnsiTheme="minorEastAsia" w:hint="eastAsia"/>
                <w:color w:val="000000"/>
                <w:szCs w:val="21"/>
              </w:rPr>
              <w:t>如CPU利用率，MEM利用率，内存带宽，PCI-E带宽</w:t>
            </w:r>
            <w:r>
              <w:rPr>
                <w:rFonts w:asciiTheme="minorEastAsia" w:eastAsiaTheme="minorEastAsia" w:hAnsiTheme="minorEastAsia" w:hint="eastAsia"/>
                <w:color w:val="000000"/>
                <w:szCs w:val="21"/>
              </w:rPr>
              <w:t>在内的多种</w:t>
            </w:r>
            <w:r w:rsidRPr="000F2E65">
              <w:rPr>
                <w:rFonts w:asciiTheme="minorEastAsia" w:eastAsiaTheme="minorEastAsia" w:hAnsiTheme="minorEastAsia" w:hint="eastAsia"/>
                <w:color w:val="000000"/>
                <w:szCs w:val="21"/>
              </w:rPr>
              <w:t>指标</w:t>
            </w:r>
            <w:r>
              <w:rPr>
                <w:rFonts w:asciiTheme="minorEastAsia" w:eastAsiaTheme="minorEastAsia" w:hAnsiTheme="minorEastAsia" w:hint="eastAsia"/>
                <w:color w:val="000000"/>
                <w:szCs w:val="21"/>
              </w:rPr>
              <w:t>。</w:t>
            </w:r>
          </w:p>
        </w:tc>
      </w:tr>
      <w:tr w:rsidR="00362B26" w14:paraId="3093D58C" w14:textId="77777777" w:rsidTr="001E7A10">
        <w:trPr>
          <w:trHeight w:val="510"/>
        </w:trPr>
        <w:tc>
          <w:tcPr>
            <w:tcW w:w="900" w:type="dxa"/>
            <w:vMerge/>
            <w:vAlign w:val="center"/>
          </w:tcPr>
          <w:p w14:paraId="07563E7A" w14:textId="3084F315" w:rsidR="00362B26" w:rsidRDefault="00362B26" w:rsidP="00362B26">
            <w:pPr>
              <w:jc w:val="center"/>
              <w:rPr>
                <w:b/>
                <w:szCs w:val="21"/>
              </w:rPr>
            </w:pPr>
          </w:p>
        </w:tc>
        <w:tc>
          <w:tcPr>
            <w:tcW w:w="1980" w:type="dxa"/>
            <w:vMerge/>
            <w:vAlign w:val="center"/>
          </w:tcPr>
          <w:p w14:paraId="12A77F67" w14:textId="77777777" w:rsidR="00362B26" w:rsidRDefault="00362B26" w:rsidP="00362B26">
            <w:pPr>
              <w:jc w:val="center"/>
              <w:rPr>
                <w:b/>
                <w:szCs w:val="21"/>
              </w:rPr>
            </w:pPr>
          </w:p>
        </w:tc>
        <w:tc>
          <w:tcPr>
            <w:tcW w:w="5580" w:type="dxa"/>
            <w:vAlign w:val="center"/>
          </w:tcPr>
          <w:p w14:paraId="3ECF44EC" w14:textId="3AA31F53" w:rsidR="00362B26" w:rsidRDefault="00362B26" w:rsidP="00362B26">
            <w:pPr>
              <w:rPr>
                <w:b/>
                <w:szCs w:val="21"/>
              </w:rPr>
            </w:pPr>
            <w:r w:rsidRPr="00960DDE">
              <w:rPr>
                <w:rFonts w:hint="eastAsia"/>
                <w:b/>
                <w:szCs w:val="21"/>
              </w:rPr>
              <w:t>3.</w:t>
            </w:r>
            <w:r>
              <w:rPr>
                <w:b/>
                <w:szCs w:val="21"/>
              </w:rPr>
              <w:t>3</w:t>
            </w:r>
            <w:r w:rsidRPr="000F2E65">
              <w:rPr>
                <w:rFonts w:asciiTheme="minorEastAsia" w:eastAsiaTheme="minorEastAsia" w:hAnsiTheme="minorEastAsia" w:hint="eastAsia"/>
                <w:color w:val="000000"/>
                <w:szCs w:val="21"/>
              </w:rPr>
              <w:t>监控各计算服务器节点的实时特征数据，实时了解应用运行过程中对计算服务器节点的性能影响</w:t>
            </w:r>
            <w:r>
              <w:rPr>
                <w:rFonts w:asciiTheme="minorEastAsia" w:eastAsiaTheme="minorEastAsia" w:hAnsiTheme="minorEastAsia" w:hint="eastAsia"/>
                <w:color w:val="000000"/>
                <w:szCs w:val="21"/>
              </w:rPr>
              <w:t>。</w:t>
            </w:r>
          </w:p>
        </w:tc>
      </w:tr>
      <w:tr w:rsidR="00362B26" w14:paraId="75319102" w14:textId="77777777" w:rsidTr="001E7A10">
        <w:trPr>
          <w:trHeight w:val="510"/>
        </w:trPr>
        <w:tc>
          <w:tcPr>
            <w:tcW w:w="900" w:type="dxa"/>
            <w:vMerge/>
            <w:vAlign w:val="center"/>
          </w:tcPr>
          <w:p w14:paraId="692975EA" w14:textId="77777777" w:rsidR="00362B26" w:rsidRDefault="00362B26" w:rsidP="00362B26">
            <w:pPr>
              <w:jc w:val="center"/>
              <w:rPr>
                <w:b/>
                <w:szCs w:val="21"/>
              </w:rPr>
            </w:pPr>
          </w:p>
        </w:tc>
        <w:tc>
          <w:tcPr>
            <w:tcW w:w="1980" w:type="dxa"/>
            <w:vMerge/>
            <w:vAlign w:val="center"/>
          </w:tcPr>
          <w:p w14:paraId="769D7F40" w14:textId="77777777" w:rsidR="00362B26" w:rsidRDefault="00362B26" w:rsidP="00362B26">
            <w:pPr>
              <w:jc w:val="center"/>
              <w:rPr>
                <w:b/>
                <w:szCs w:val="21"/>
              </w:rPr>
            </w:pPr>
          </w:p>
        </w:tc>
        <w:tc>
          <w:tcPr>
            <w:tcW w:w="5580" w:type="dxa"/>
            <w:vAlign w:val="center"/>
          </w:tcPr>
          <w:p w14:paraId="1327B403" w14:textId="4BE70CB0" w:rsidR="00362B26" w:rsidRDefault="00362B26" w:rsidP="00362B26">
            <w:pPr>
              <w:rPr>
                <w:b/>
                <w:szCs w:val="21"/>
              </w:rPr>
            </w:pPr>
            <w:r w:rsidRPr="00960DDE">
              <w:rPr>
                <w:rFonts w:hint="eastAsia"/>
                <w:b/>
                <w:szCs w:val="21"/>
              </w:rPr>
              <w:t>3.</w:t>
            </w:r>
            <w:r>
              <w:rPr>
                <w:b/>
                <w:szCs w:val="21"/>
              </w:rPr>
              <w:t>4</w:t>
            </w:r>
            <w:r w:rsidRPr="000F2E65">
              <w:rPr>
                <w:rFonts w:asciiTheme="minorEastAsia" w:eastAsiaTheme="minorEastAsia" w:hAnsiTheme="minorEastAsia" w:hint="eastAsia"/>
                <w:color w:val="000000"/>
                <w:szCs w:val="21"/>
              </w:rPr>
              <w:t>性能指标报警，可以对超出阈值的性能指标进行报警提示</w:t>
            </w:r>
            <w:r>
              <w:rPr>
                <w:rFonts w:asciiTheme="minorEastAsia" w:eastAsiaTheme="minorEastAsia" w:hAnsiTheme="minorEastAsia" w:hint="eastAsia"/>
                <w:color w:val="000000"/>
                <w:szCs w:val="21"/>
              </w:rPr>
              <w:t>。</w:t>
            </w:r>
          </w:p>
        </w:tc>
      </w:tr>
      <w:tr w:rsidR="00362B26" w14:paraId="3929596F" w14:textId="77777777" w:rsidTr="001E7A10">
        <w:trPr>
          <w:trHeight w:val="510"/>
        </w:trPr>
        <w:tc>
          <w:tcPr>
            <w:tcW w:w="900" w:type="dxa"/>
            <w:vMerge/>
            <w:vAlign w:val="center"/>
          </w:tcPr>
          <w:p w14:paraId="0FB9B9FD" w14:textId="77777777" w:rsidR="00362B26" w:rsidRDefault="00362B26" w:rsidP="00362B26">
            <w:pPr>
              <w:jc w:val="center"/>
              <w:rPr>
                <w:b/>
                <w:szCs w:val="21"/>
              </w:rPr>
            </w:pPr>
          </w:p>
        </w:tc>
        <w:tc>
          <w:tcPr>
            <w:tcW w:w="1980" w:type="dxa"/>
            <w:vMerge/>
            <w:vAlign w:val="center"/>
          </w:tcPr>
          <w:p w14:paraId="6320CFC3" w14:textId="77777777" w:rsidR="00362B26" w:rsidRDefault="00362B26" w:rsidP="00362B26">
            <w:pPr>
              <w:jc w:val="center"/>
              <w:rPr>
                <w:b/>
                <w:szCs w:val="21"/>
              </w:rPr>
            </w:pPr>
          </w:p>
        </w:tc>
        <w:tc>
          <w:tcPr>
            <w:tcW w:w="5580" w:type="dxa"/>
            <w:vAlign w:val="center"/>
          </w:tcPr>
          <w:p w14:paraId="7CCF5629" w14:textId="6C7DB571" w:rsidR="00362B26" w:rsidRDefault="00362B26" w:rsidP="00362B26">
            <w:pPr>
              <w:rPr>
                <w:b/>
                <w:szCs w:val="21"/>
              </w:rPr>
            </w:pPr>
            <w:r w:rsidRPr="00960DDE">
              <w:rPr>
                <w:rFonts w:hint="eastAsia"/>
                <w:b/>
                <w:szCs w:val="21"/>
              </w:rPr>
              <w:t>3.</w:t>
            </w:r>
            <w:r>
              <w:rPr>
                <w:b/>
                <w:szCs w:val="21"/>
              </w:rPr>
              <w:t>5</w:t>
            </w:r>
            <w:r w:rsidRPr="000F2E65">
              <w:rPr>
                <w:rFonts w:asciiTheme="minorEastAsia" w:eastAsiaTheme="minorEastAsia" w:hAnsiTheme="minorEastAsia" w:hint="eastAsia"/>
                <w:color w:val="000000"/>
                <w:szCs w:val="21"/>
              </w:rPr>
              <w:t>远程shell操作，连接到计算服务器节点的远程shell，远程操作计算服务器节点</w:t>
            </w:r>
            <w:r>
              <w:rPr>
                <w:rFonts w:asciiTheme="minorEastAsia" w:eastAsiaTheme="minorEastAsia" w:hAnsiTheme="minorEastAsia" w:hint="eastAsia"/>
                <w:color w:val="000000"/>
                <w:szCs w:val="21"/>
              </w:rPr>
              <w:t>。</w:t>
            </w:r>
          </w:p>
        </w:tc>
      </w:tr>
      <w:tr w:rsidR="00362B26" w14:paraId="07829AC3" w14:textId="77777777" w:rsidTr="001E7A10">
        <w:trPr>
          <w:trHeight w:val="510"/>
        </w:trPr>
        <w:tc>
          <w:tcPr>
            <w:tcW w:w="900" w:type="dxa"/>
            <w:vMerge/>
            <w:vAlign w:val="center"/>
          </w:tcPr>
          <w:p w14:paraId="4B2759DA" w14:textId="77777777" w:rsidR="00362B26" w:rsidRDefault="00362B26" w:rsidP="00362B26">
            <w:pPr>
              <w:jc w:val="center"/>
              <w:rPr>
                <w:b/>
                <w:szCs w:val="21"/>
              </w:rPr>
            </w:pPr>
          </w:p>
        </w:tc>
        <w:tc>
          <w:tcPr>
            <w:tcW w:w="1980" w:type="dxa"/>
            <w:vMerge/>
            <w:vAlign w:val="center"/>
          </w:tcPr>
          <w:p w14:paraId="3FAEE520" w14:textId="77777777" w:rsidR="00362B26" w:rsidRDefault="00362B26" w:rsidP="00362B26">
            <w:pPr>
              <w:jc w:val="center"/>
              <w:rPr>
                <w:b/>
                <w:szCs w:val="21"/>
              </w:rPr>
            </w:pPr>
          </w:p>
        </w:tc>
        <w:tc>
          <w:tcPr>
            <w:tcW w:w="5580" w:type="dxa"/>
            <w:vAlign w:val="center"/>
          </w:tcPr>
          <w:p w14:paraId="3398C9CD" w14:textId="6F59F8A2" w:rsidR="00362B26" w:rsidRDefault="00362B26" w:rsidP="00362B26">
            <w:pPr>
              <w:rPr>
                <w:b/>
                <w:szCs w:val="21"/>
              </w:rPr>
            </w:pPr>
            <w:r w:rsidRPr="00960DDE">
              <w:rPr>
                <w:rFonts w:hint="eastAsia"/>
                <w:b/>
                <w:szCs w:val="21"/>
              </w:rPr>
              <w:t>3.</w:t>
            </w:r>
            <w:r>
              <w:rPr>
                <w:b/>
                <w:szCs w:val="21"/>
              </w:rPr>
              <w:t>6</w:t>
            </w:r>
            <w:r w:rsidRPr="000F2E65">
              <w:rPr>
                <w:rFonts w:asciiTheme="minorEastAsia" w:eastAsiaTheme="minorEastAsia" w:hAnsiTheme="minorEastAsia" w:hint="eastAsia"/>
                <w:color w:val="000000"/>
                <w:szCs w:val="21"/>
              </w:rPr>
              <w:t>数据导出及下载：将采集到的数据从数据库导出，并下载到本地</w:t>
            </w:r>
            <w:r>
              <w:rPr>
                <w:rFonts w:asciiTheme="minorEastAsia" w:eastAsiaTheme="minorEastAsia" w:hAnsiTheme="minorEastAsia" w:hint="eastAsia"/>
                <w:color w:val="000000"/>
                <w:szCs w:val="21"/>
              </w:rPr>
              <w:t>。</w:t>
            </w:r>
          </w:p>
        </w:tc>
      </w:tr>
      <w:tr w:rsidR="00362B26" w14:paraId="4C26944F" w14:textId="77777777" w:rsidTr="001E7A10">
        <w:trPr>
          <w:trHeight w:val="510"/>
        </w:trPr>
        <w:tc>
          <w:tcPr>
            <w:tcW w:w="900" w:type="dxa"/>
            <w:vMerge/>
            <w:vAlign w:val="center"/>
          </w:tcPr>
          <w:p w14:paraId="02E5DA28" w14:textId="77777777" w:rsidR="00362B26" w:rsidRDefault="00362B26" w:rsidP="00362B26">
            <w:pPr>
              <w:jc w:val="center"/>
              <w:rPr>
                <w:b/>
                <w:szCs w:val="21"/>
              </w:rPr>
            </w:pPr>
          </w:p>
        </w:tc>
        <w:tc>
          <w:tcPr>
            <w:tcW w:w="1980" w:type="dxa"/>
            <w:vMerge/>
            <w:vAlign w:val="center"/>
          </w:tcPr>
          <w:p w14:paraId="46EEE787" w14:textId="77777777" w:rsidR="00362B26" w:rsidRDefault="00362B26" w:rsidP="00362B26">
            <w:pPr>
              <w:jc w:val="center"/>
              <w:rPr>
                <w:b/>
                <w:szCs w:val="21"/>
              </w:rPr>
            </w:pPr>
          </w:p>
        </w:tc>
        <w:tc>
          <w:tcPr>
            <w:tcW w:w="5580" w:type="dxa"/>
            <w:vAlign w:val="center"/>
          </w:tcPr>
          <w:p w14:paraId="56350C52" w14:textId="5F7B2974" w:rsidR="00362B26" w:rsidRDefault="00362B26" w:rsidP="00362B26">
            <w:pPr>
              <w:rPr>
                <w:b/>
                <w:szCs w:val="21"/>
              </w:rPr>
            </w:pPr>
            <w:r w:rsidRPr="00960DDE">
              <w:rPr>
                <w:rFonts w:hint="eastAsia"/>
                <w:b/>
                <w:szCs w:val="21"/>
              </w:rPr>
              <w:t>3.</w:t>
            </w:r>
            <w:r>
              <w:rPr>
                <w:b/>
                <w:szCs w:val="21"/>
              </w:rPr>
              <w:t>7</w:t>
            </w:r>
            <w:r w:rsidRPr="000F2E65">
              <w:rPr>
                <w:rFonts w:asciiTheme="minorEastAsia" w:eastAsiaTheme="minorEastAsia" w:hAnsiTheme="minorEastAsia" w:hint="eastAsia"/>
                <w:color w:val="000000"/>
                <w:szCs w:val="21"/>
              </w:rPr>
              <w:t>整体分析：展示本次应用运行过程中，各计算服务器节点、各指标的整体运行曲线图，从整体上分析该应用对计算服务器节点性能的要求，从中发现关键计算服务器节点和关键指标，以待进一步分析。</w:t>
            </w:r>
          </w:p>
        </w:tc>
      </w:tr>
      <w:tr w:rsidR="00362B26" w14:paraId="55CCE5FE" w14:textId="77777777" w:rsidTr="001E7A10">
        <w:trPr>
          <w:trHeight w:val="510"/>
        </w:trPr>
        <w:tc>
          <w:tcPr>
            <w:tcW w:w="900" w:type="dxa"/>
            <w:vMerge/>
            <w:vAlign w:val="center"/>
          </w:tcPr>
          <w:p w14:paraId="1189F676" w14:textId="77777777" w:rsidR="00362B26" w:rsidRDefault="00362B26" w:rsidP="00362B26">
            <w:pPr>
              <w:jc w:val="center"/>
              <w:rPr>
                <w:b/>
                <w:szCs w:val="21"/>
              </w:rPr>
            </w:pPr>
          </w:p>
        </w:tc>
        <w:tc>
          <w:tcPr>
            <w:tcW w:w="1980" w:type="dxa"/>
            <w:vMerge/>
            <w:vAlign w:val="center"/>
          </w:tcPr>
          <w:p w14:paraId="74C0B986" w14:textId="77777777" w:rsidR="00362B26" w:rsidRDefault="00362B26" w:rsidP="00362B26">
            <w:pPr>
              <w:jc w:val="center"/>
              <w:rPr>
                <w:b/>
                <w:szCs w:val="21"/>
              </w:rPr>
            </w:pPr>
          </w:p>
        </w:tc>
        <w:tc>
          <w:tcPr>
            <w:tcW w:w="5580" w:type="dxa"/>
            <w:vAlign w:val="center"/>
          </w:tcPr>
          <w:p w14:paraId="209A2D69" w14:textId="6F3E1F77" w:rsidR="00362B26" w:rsidRDefault="00362B26" w:rsidP="00362B26">
            <w:pPr>
              <w:rPr>
                <w:b/>
                <w:szCs w:val="21"/>
              </w:rPr>
            </w:pPr>
            <w:r w:rsidRPr="00960DDE">
              <w:rPr>
                <w:rFonts w:hint="eastAsia"/>
                <w:b/>
                <w:szCs w:val="21"/>
              </w:rPr>
              <w:t>3.</w:t>
            </w:r>
            <w:r>
              <w:rPr>
                <w:b/>
                <w:szCs w:val="21"/>
              </w:rPr>
              <w:t>8</w:t>
            </w:r>
            <w:r w:rsidRPr="000F2E65">
              <w:rPr>
                <w:rFonts w:asciiTheme="minorEastAsia" w:eastAsiaTheme="minorEastAsia" w:hAnsiTheme="minorEastAsia" w:hint="eastAsia"/>
                <w:color w:val="000000"/>
                <w:szCs w:val="21"/>
              </w:rPr>
              <w:t>数据统计：</w:t>
            </w:r>
            <w:r>
              <w:rPr>
                <w:rFonts w:asciiTheme="minorEastAsia" w:eastAsiaTheme="minorEastAsia" w:hAnsiTheme="minorEastAsia" w:hint="eastAsia"/>
                <w:color w:val="000000"/>
                <w:szCs w:val="21"/>
              </w:rPr>
              <w:t>包括</w:t>
            </w:r>
            <w:r w:rsidRPr="000F2E65">
              <w:rPr>
                <w:rFonts w:asciiTheme="minorEastAsia" w:eastAsiaTheme="minorEastAsia" w:hAnsiTheme="minorEastAsia" w:hint="eastAsia"/>
                <w:color w:val="000000"/>
                <w:szCs w:val="21"/>
              </w:rPr>
              <w:t>统计各指标数据的最大值，最小值，平均值，方差，离散系数</w:t>
            </w:r>
            <w:r>
              <w:rPr>
                <w:rFonts w:asciiTheme="minorEastAsia" w:eastAsiaTheme="minorEastAsia" w:hAnsiTheme="minorEastAsia" w:hint="eastAsia"/>
                <w:color w:val="000000"/>
                <w:szCs w:val="21"/>
              </w:rPr>
              <w:t>在内的多种统计方式，并可</w:t>
            </w:r>
            <w:r w:rsidRPr="000F2E65">
              <w:rPr>
                <w:rFonts w:asciiTheme="minorEastAsia" w:eastAsiaTheme="minorEastAsia" w:hAnsiTheme="minorEastAsia" w:hint="eastAsia"/>
                <w:color w:val="000000"/>
                <w:szCs w:val="21"/>
              </w:rPr>
              <w:t>统计数据的分布情况，绘制正态分布图</w:t>
            </w:r>
            <w:r>
              <w:rPr>
                <w:rFonts w:asciiTheme="minorEastAsia" w:eastAsiaTheme="minorEastAsia" w:hAnsiTheme="minorEastAsia" w:hint="eastAsia"/>
                <w:color w:val="000000"/>
                <w:szCs w:val="21"/>
              </w:rPr>
              <w:t>。</w:t>
            </w:r>
          </w:p>
        </w:tc>
      </w:tr>
      <w:tr w:rsidR="00362B26" w14:paraId="6F7B382B" w14:textId="77777777" w:rsidTr="001E7A10">
        <w:trPr>
          <w:trHeight w:val="510"/>
        </w:trPr>
        <w:tc>
          <w:tcPr>
            <w:tcW w:w="900" w:type="dxa"/>
            <w:vMerge/>
            <w:vAlign w:val="center"/>
          </w:tcPr>
          <w:p w14:paraId="44FBC077" w14:textId="77777777" w:rsidR="00362B26" w:rsidRDefault="00362B26" w:rsidP="00362B26">
            <w:pPr>
              <w:jc w:val="center"/>
              <w:rPr>
                <w:b/>
                <w:szCs w:val="21"/>
              </w:rPr>
            </w:pPr>
          </w:p>
        </w:tc>
        <w:tc>
          <w:tcPr>
            <w:tcW w:w="1980" w:type="dxa"/>
            <w:vMerge/>
            <w:vAlign w:val="center"/>
          </w:tcPr>
          <w:p w14:paraId="09137F68" w14:textId="77777777" w:rsidR="00362B26" w:rsidRDefault="00362B26" w:rsidP="00362B26">
            <w:pPr>
              <w:jc w:val="center"/>
              <w:rPr>
                <w:b/>
                <w:szCs w:val="21"/>
              </w:rPr>
            </w:pPr>
          </w:p>
        </w:tc>
        <w:tc>
          <w:tcPr>
            <w:tcW w:w="5580" w:type="dxa"/>
            <w:vAlign w:val="center"/>
          </w:tcPr>
          <w:p w14:paraId="4C0B7B04" w14:textId="5A0640A1" w:rsidR="00362B26" w:rsidRDefault="00362B26" w:rsidP="00362B26">
            <w:pPr>
              <w:rPr>
                <w:b/>
                <w:szCs w:val="21"/>
              </w:rPr>
            </w:pPr>
            <w:r w:rsidRPr="00960DDE">
              <w:rPr>
                <w:rFonts w:hint="eastAsia"/>
                <w:b/>
                <w:szCs w:val="21"/>
              </w:rPr>
              <w:t>3.</w:t>
            </w:r>
            <w:r>
              <w:rPr>
                <w:b/>
                <w:szCs w:val="21"/>
              </w:rPr>
              <w:t>9</w:t>
            </w:r>
            <w:r w:rsidRPr="000F2E65">
              <w:rPr>
                <w:rFonts w:asciiTheme="minorEastAsia" w:eastAsiaTheme="minorEastAsia" w:hAnsiTheme="minorEastAsia" w:hint="eastAsia"/>
                <w:color w:val="000000"/>
                <w:szCs w:val="21"/>
              </w:rPr>
              <w:t>数据去噪：可过滤掉不符合要求的数据</w:t>
            </w:r>
            <w:r>
              <w:rPr>
                <w:rFonts w:asciiTheme="minorEastAsia" w:eastAsiaTheme="minorEastAsia" w:hAnsiTheme="minorEastAsia" w:hint="eastAsia"/>
                <w:color w:val="000000"/>
                <w:szCs w:val="21"/>
              </w:rPr>
              <w:t>。</w:t>
            </w:r>
          </w:p>
        </w:tc>
      </w:tr>
      <w:tr w:rsidR="00362B26" w14:paraId="66A3E6EB" w14:textId="77777777" w:rsidTr="001E7A10">
        <w:trPr>
          <w:trHeight w:val="510"/>
        </w:trPr>
        <w:tc>
          <w:tcPr>
            <w:tcW w:w="900" w:type="dxa"/>
            <w:vMerge/>
            <w:vAlign w:val="center"/>
          </w:tcPr>
          <w:p w14:paraId="72E4AC8C" w14:textId="77777777" w:rsidR="00362B26" w:rsidRDefault="00362B26" w:rsidP="00362B26">
            <w:pPr>
              <w:jc w:val="center"/>
              <w:rPr>
                <w:b/>
                <w:szCs w:val="21"/>
              </w:rPr>
            </w:pPr>
          </w:p>
        </w:tc>
        <w:tc>
          <w:tcPr>
            <w:tcW w:w="1980" w:type="dxa"/>
            <w:vMerge/>
            <w:vAlign w:val="center"/>
          </w:tcPr>
          <w:p w14:paraId="49BC6215" w14:textId="77777777" w:rsidR="00362B26" w:rsidRDefault="00362B26" w:rsidP="00362B26">
            <w:pPr>
              <w:jc w:val="center"/>
              <w:rPr>
                <w:b/>
                <w:szCs w:val="21"/>
              </w:rPr>
            </w:pPr>
          </w:p>
        </w:tc>
        <w:tc>
          <w:tcPr>
            <w:tcW w:w="5580" w:type="dxa"/>
            <w:vAlign w:val="center"/>
          </w:tcPr>
          <w:p w14:paraId="5B0B96C5" w14:textId="04DFEB3F" w:rsidR="00362B26" w:rsidRDefault="00362B26" w:rsidP="00362B26">
            <w:pPr>
              <w:rPr>
                <w:b/>
                <w:szCs w:val="21"/>
              </w:rPr>
            </w:pPr>
            <w:r w:rsidRPr="00960DDE">
              <w:rPr>
                <w:rFonts w:hint="eastAsia"/>
                <w:b/>
                <w:szCs w:val="21"/>
              </w:rPr>
              <w:t>3.1</w:t>
            </w:r>
            <w:r>
              <w:rPr>
                <w:b/>
                <w:szCs w:val="21"/>
              </w:rPr>
              <w:t>0</w:t>
            </w:r>
            <w:r w:rsidRPr="000F2E65">
              <w:rPr>
                <w:rFonts w:asciiTheme="minorEastAsia" w:eastAsiaTheme="minorEastAsia" w:hAnsiTheme="minorEastAsia" w:hint="eastAsia"/>
                <w:color w:val="000000"/>
                <w:szCs w:val="21"/>
              </w:rPr>
              <w:t>热点分析：自动发现并标注各指标的热点</w:t>
            </w:r>
            <w:r>
              <w:rPr>
                <w:rFonts w:asciiTheme="minorEastAsia" w:eastAsiaTheme="minorEastAsia" w:hAnsiTheme="minorEastAsia" w:hint="eastAsia"/>
                <w:color w:val="000000"/>
                <w:szCs w:val="21"/>
              </w:rPr>
              <w:t>。</w:t>
            </w:r>
          </w:p>
        </w:tc>
      </w:tr>
      <w:tr w:rsidR="00362B26" w14:paraId="3EB15181" w14:textId="77777777" w:rsidTr="001E7A10">
        <w:trPr>
          <w:trHeight w:val="510"/>
        </w:trPr>
        <w:tc>
          <w:tcPr>
            <w:tcW w:w="900" w:type="dxa"/>
            <w:vMerge/>
            <w:vAlign w:val="center"/>
          </w:tcPr>
          <w:p w14:paraId="096136F3" w14:textId="77777777" w:rsidR="00362B26" w:rsidRDefault="00362B26" w:rsidP="00362B26">
            <w:pPr>
              <w:jc w:val="center"/>
              <w:rPr>
                <w:b/>
                <w:szCs w:val="21"/>
              </w:rPr>
            </w:pPr>
          </w:p>
        </w:tc>
        <w:tc>
          <w:tcPr>
            <w:tcW w:w="1980" w:type="dxa"/>
            <w:vMerge/>
            <w:vAlign w:val="center"/>
          </w:tcPr>
          <w:p w14:paraId="7185BB00" w14:textId="77777777" w:rsidR="00362B26" w:rsidRDefault="00362B26" w:rsidP="00362B26">
            <w:pPr>
              <w:jc w:val="center"/>
              <w:rPr>
                <w:b/>
                <w:szCs w:val="21"/>
              </w:rPr>
            </w:pPr>
          </w:p>
        </w:tc>
        <w:tc>
          <w:tcPr>
            <w:tcW w:w="5580" w:type="dxa"/>
            <w:vAlign w:val="center"/>
          </w:tcPr>
          <w:p w14:paraId="3263EE14" w14:textId="34C3B8D9" w:rsidR="00362B26" w:rsidRDefault="00362B26" w:rsidP="00362B26">
            <w:pPr>
              <w:rPr>
                <w:b/>
                <w:szCs w:val="21"/>
              </w:rPr>
            </w:pPr>
            <w:r w:rsidRPr="00960DDE">
              <w:rPr>
                <w:rFonts w:hint="eastAsia"/>
                <w:b/>
                <w:szCs w:val="21"/>
              </w:rPr>
              <w:t>3.1</w:t>
            </w:r>
            <w:r>
              <w:rPr>
                <w:b/>
                <w:szCs w:val="21"/>
              </w:rPr>
              <w:t>1</w:t>
            </w:r>
            <w:r w:rsidRPr="000F2E65">
              <w:rPr>
                <w:rFonts w:asciiTheme="minorEastAsia" w:eastAsiaTheme="minorEastAsia" w:hAnsiTheme="minorEastAsia" w:hint="eastAsia"/>
                <w:color w:val="000000"/>
                <w:szCs w:val="21"/>
              </w:rPr>
              <w:t>雷达图：生成应用程序性能雷达图，形成应用程序的特征分析结果</w:t>
            </w:r>
            <w:r>
              <w:rPr>
                <w:rFonts w:asciiTheme="minorEastAsia" w:eastAsiaTheme="minorEastAsia" w:hAnsiTheme="minorEastAsia" w:hint="eastAsia"/>
                <w:color w:val="000000"/>
                <w:szCs w:val="21"/>
              </w:rPr>
              <w:t>。</w:t>
            </w:r>
          </w:p>
        </w:tc>
      </w:tr>
      <w:tr w:rsidR="00362B26" w14:paraId="3D6D7C00" w14:textId="77777777" w:rsidTr="001E7A10">
        <w:trPr>
          <w:trHeight w:val="510"/>
        </w:trPr>
        <w:tc>
          <w:tcPr>
            <w:tcW w:w="900" w:type="dxa"/>
            <w:vMerge/>
            <w:vAlign w:val="center"/>
          </w:tcPr>
          <w:p w14:paraId="2FFABEE8" w14:textId="77777777" w:rsidR="00362B26" w:rsidRDefault="00362B26" w:rsidP="00362B26">
            <w:pPr>
              <w:jc w:val="center"/>
              <w:rPr>
                <w:b/>
                <w:szCs w:val="21"/>
              </w:rPr>
            </w:pPr>
          </w:p>
        </w:tc>
        <w:tc>
          <w:tcPr>
            <w:tcW w:w="1980" w:type="dxa"/>
            <w:vMerge/>
            <w:vAlign w:val="center"/>
          </w:tcPr>
          <w:p w14:paraId="417A8CF8" w14:textId="77777777" w:rsidR="00362B26" w:rsidRDefault="00362B26" w:rsidP="00362B26">
            <w:pPr>
              <w:jc w:val="center"/>
              <w:rPr>
                <w:b/>
                <w:szCs w:val="21"/>
              </w:rPr>
            </w:pPr>
          </w:p>
        </w:tc>
        <w:tc>
          <w:tcPr>
            <w:tcW w:w="5580" w:type="dxa"/>
            <w:vAlign w:val="center"/>
          </w:tcPr>
          <w:p w14:paraId="672283CE" w14:textId="77777777" w:rsidR="00362B26" w:rsidRPr="000F2E65" w:rsidRDefault="00362B26" w:rsidP="00362B26">
            <w:pPr>
              <w:rPr>
                <w:rFonts w:asciiTheme="minorEastAsia" w:eastAsiaTheme="minorEastAsia" w:hAnsiTheme="minorEastAsia"/>
                <w:color w:val="000000"/>
                <w:szCs w:val="21"/>
              </w:rPr>
            </w:pPr>
            <w:r w:rsidRPr="00960DDE">
              <w:rPr>
                <w:rFonts w:hint="eastAsia"/>
                <w:b/>
                <w:szCs w:val="21"/>
              </w:rPr>
              <w:t>3.1</w:t>
            </w:r>
            <w:r>
              <w:rPr>
                <w:b/>
                <w:szCs w:val="21"/>
              </w:rPr>
              <w:t>2</w:t>
            </w:r>
            <w:r w:rsidRPr="000F2E65">
              <w:rPr>
                <w:rFonts w:asciiTheme="minorEastAsia" w:eastAsiaTheme="minorEastAsia" w:hAnsiTheme="minorEastAsia" w:hint="eastAsia"/>
                <w:color w:val="000000"/>
                <w:szCs w:val="21"/>
              </w:rPr>
              <w:t>保存分析结果：将分析曲线图保存为图片，可将分析结论手动输入，同分析图一同保存</w:t>
            </w:r>
            <w:r>
              <w:rPr>
                <w:rFonts w:asciiTheme="minorEastAsia" w:eastAsiaTheme="minorEastAsia" w:hAnsiTheme="minorEastAsia" w:hint="eastAsia"/>
                <w:color w:val="000000"/>
                <w:szCs w:val="21"/>
              </w:rPr>
              <w:t>。</w:t>
            </w:r>
          </w:p>
          <w:p w14:paraId="157ED2E6" w14:textId="32277285" w:rsidR="00362B26" w:rsidRDefault="00362B26" w:rsidP="00362B26">
            <w:pPr>
              <w:rPr>
                <w:b/>
                <w:szCs w:val="21"/>
              </w:rPr>
            </w:pPr>
            <w:r w:rsidRPr="000F2E65">
              <w:rPr>
                <w:rFonts w:asciiTheme="minorEastAsia" w:eastAsiaTheme="minorEastAsia" w:hAnsiTheme="minorEastAsia" w:hint="eastAsia"/>
                <w:color w:val="000000"/>
                <w:szCs w:val="21"/>
              </w:rPr>
              <w:t>将分析过程中生成的曲线图及结论形成分析报告，导出为pdf或word文档</w:t>
            </w:r>
            <w:r>
              <w:rPr>
                <w:rFonts w:asciiTheme="minorEastAsia" w:eastAsiaTheme="minorEastAsia" w:hAnsiTheme="minorEastAsia" w:hint="eastAsia"/>
                <w:color w:val="000000"/>
                <w:szCs w:val="21"/>
              </w:rPr>
              <w:t>。</w:t>
            </w:r>
          </w:p>
        </w:tc>
      </w:tr>
      <w:tr w:rsidR="00362B26" w14:paraId="1FBC717C" w14:textId="77777777" w:rsidTr="001E7A10">
        <w:trPr>
          <w:trHeight w:val="510"/>
        </w:trPr>
        <w:tc>
          <w:tcPr>
            <w:tcW w:w="900" w:type="dxa"/>
            <w:vMerge/>
            <w:vAlign w:val="center"/>
          </w:tcPr>
          <w:p w14:paraId="66CC4B2D" w14:textId="77777777" w:rsidR="00362B26" w:rsidRDefault="00362B26" w:rsidP="00362B26">
            <w:pPr>
              <w:jc w:val="center"/>
              <w:rPr>
                <w:b/>
                <w:szCs w:val="21"/>
              </w:rPr>
            </w:pPr>
          </w:p>
        </w:tc>
        <w:tc>
          <w:tcPr>
            <w:tcW w:w="1980" w:type="dxa"/>
            <w:vMerge/>
            <w:vAlign w:val="center"/>
          </w:tcPr>
          <w:p w14:paraId="466CEFEA" w14:textId="77777777" w:rsidR="00362B26" w:rsidRDefault="00362B26" w:rsidP="00362B26">
            <w:pPr>
              <w:jc w:val="center"/>
              <w:rPr>
                <w:b/>
                <w:szCs w:val="21"/>
              </w:rPr>
            </w:pPr>
          </w:p>
        </w:tc>
        <w:tc>
          <w:tcPr>
            <w:tcW w:w="5580" w:type="dxa"/>
            <w:vAlign w:val="center"/>
          </w:tcPr>
          <w:p w14:paraId="5C3CB36E" w14:textId="5D7E2BDD" w:rsidR="00362B26" w:rsidRDefault="00362B26" w:rsidP="00362B26">
            <w:pPr>
              <w:rPr>
                <w:b/>
                <w:szCs w:val="21"/>
              </w:rPr>
            </w:pPr>
            <w:r w:rsidRPr="000F2E65">
              <w:rPr>
                <w:rFonts w:asciiTheme="minorEastAsia" w:eastAsiaTheme="minorEastAsia" w:hAnsiTheme="minorEastAsia" w:hint="eastAsia"/>
                <w:color w:val="000000"/>
                <w:szCs w:val="21"/>
              </w:rPr>
              <w:t>▲</w:t>
            </w:r>
            <w:r w:rsidRPr="00960DDE">
              <w:rPr>
                <w:rFonts w:hint="eastAsia"/>
                <w:b/>
                <w:szCs w:val="21"/>
              </w:rPr>
              <w:t>3.1</w:t>
            </w:r>
            <w:r>
              <w:rPr>
                <w:b/>
                <w:szCs w:val="21"/>
              </w:rPr>
              <w:t>3</w:t>
            </w:r>
            <w:r w:rsidRPr="000F2E65">
              <w:rPr>
                <w:rFonts w:asciiTheme="minorEastAsia" w:eastAsiaTheme="minorEastAsia" w:hAnsiTheme="minorEastAsia" w:hint="eastAsia"/>
                <w:color w:val="000000"/>
                <w:szCs w:val="21"/>
              </w:rPr>
              <w:t>并行库调优文档：提供常用并行库的调优参数，包括MVAPICH2-X/GDR/MIC、HPC-X Toolkit、OpenMPI、MPICH2</w:t>
            </w:r>
            <w:r>
              <w:rPr>
                <w:rFonts w:asciiTheme="minorEastAsia" w:eastAsiaTheme="minorEastAsia" w:hAnsiTheme="minorEastAsia" w:hint="eastAsia"/>
                <w:color w:val="000000"/>
                <w:szCs w:val="21"/>
              </w:rPr>
              <w:t>在内的多种并行库。</w:t>
            </w:r>
          </w:p>
        </w:tc>
      </w:tr>
      <w:tr w:rsidR="00362B26" w14:paraId="3D4C41DC" w14:textId="77777777" w:rsidTr="001E7A10">
        <w:trPr>
          <w:trHeight w:val="510"/>
        </w:trPr>
        <w:tc>
          <w:tcPr>
            <w:tcW w:w="900" w:type="dxa"/>
            <w:vMerge/>
            <w:vAlign w:val="center"/>
          </w:tcPr>
          <w:p w14:paraId="35094763" w14:textId="77777777" w:rsidR="00362B26" w:rsidRDefault="00362B26" w:rsidP="00362B26">
            <w:pPr>
              <w:jc w:val="center"/>
              <w:rPr>
                <w:b/>
                <w:szCs w:val="21"/>
              </w:rPr>
            </w:pPr>
          </w:p>
        </w:tc>
        <w:tc>
          <w:tcPr>
            <w:tcW w:w="1980" w:type="dxa"/>
            <w:vMerge/>
            <w:vAlign w:val="center"/>
          </w:tcPr>
          <w:p w14:paraId="40046D9E" w14:textId="77777777" w:rsidR="00362B26" w:rsidRDefault="00362B26" w:rsidP="00362B26">
            <w:pPr>
              <w:jc w:val="center"/>
              <w:rPr>
                <w:b/>
                <w:szCs w:val="21"/>
              </w:rPr>
            </w:pPr>
          </w:p>
        </w:tc>
        <w:tc>
          <w:tcPr>
            <w:tcW w:w="5580" w:type="dxa"/>
            <w:vAlign w:val="center"/>
          </w:tcPr>
          <w:p w14:paraId="04EE1946" w14:textId="71C22884" w:rsidR="00362B26" w:rsidRDefault="00362B26" w:rsidP="00362B26">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.1</w:t>
            </w:r>
            <w:r>
              <w:rPr>
                <w:b/>
                <w:szCs w:val="21"/>
              </w:rPr>
              <w:t>4</w:t>
            </w:r>
            <w:r w:rsidRPr="000F2E65">
              <w:rPr>
                <w:rFonts w:asciiTheme="minorEastAsia" w:eastAsiaTheme="minorEastAsia" w:hAnsiTheme="minorEastAsia" w:hint="eastAsia"/>
                <w:color w:val="000000"/>
                <w:szCs w:val="21"/>
              </w:rPr>
              <w:t>数学库调优文档：提供常用数学库的调优参数，包括ATLAS、OpenBLAS、Lapack、ScalAPACK、FFTW3</w:t>
            </w:r>
            <w:r>
              <w:rPr>
                <w:rFonts w:asciiTheme="minorEastAsia" w:eastAsiaTheme="minorEastAsia" w:hAnsiTheme="minorEastAsia" w:hint="eastAsia"/>
                <w:color w:val="000000"/>
                <w:szCs w:val="21"/>
              </w:rPr>
              <w:t>在内的多中调优参数。</w:t>
            </w:r>
          </w:p>
        </w:tc>
      </w:tr>
      <w:tr w:rsidR="00362B26" w14:paraId="328347D6" w14:textId="77777777" w:rsidTr="001E7A10">
        <w:trPr>
          <w:trHeight w:val="510"/>
        </w:trPr>
        <w:tc>
          <w:tcPr>
            <w:tcW w:w="900" w:type="dxa"/>
            <w:vMerge/>
            <w:vAlign w:val="center"/>
          </w:tcPr>
          <w:p w14:paraId="205D83D8" w14:textId="77777777" w:rsidR="00362B26" w:rsidRDefault="00362B26" w:rsidP="00362B26">
            <w:pPr>
              <w:jc w:val="center"/>
              <w:rPr>
                <w:b/>
                <w:szCs w:val="21"/>
              </w:rPr>
            </w:pPr>
          </w:p>
        </w:tc>
        <w:tc>
          <w:tcPr>
            <w:tcW w:w="1980" w:type="dxa"/>
            <w:vMerge/>
            <w:vAlign w:val="center"/>
          </w:tcPr>
          <w:p w14:paraId="3E97C7D1" w14:textId="77777777" w:rsidR="00362B26" w:rsidRDefault="00362B26" w:rsidP="00362B26">
            <w:pPr>
              <w:jc w:val="center"/>
              <w:rPr>
                <w:b/>
                <w:szCs w:val="21"/>
              </w:rPr>
            </w:pPr>
          </w:p>
        </w:tc>
        <w:tc>
          <w:tcPr>
            <w:tcW w:w="5580" w:type="dxa"/>
            <w:vAlign w:val="center"/>
          </w:tcPr>
          <w:p w14:paraId="5FD9684D" w14:textId="53F86809" w:rsidR="00362B26" w:rsidRDefault="00362B26" w:rsidP="00362B26">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.1</w:t>
            </w:r>
            <w:r>
              <w:rPr>
                <w:b/>
                <w:szCs w:val="21"/>
              </w:rPr>
              <w:t>5</w:t>
            </w:r>
            <w:r w:rsidRPr="00D97790">
              <w:rPr>
                <w:rFonts w:asciiTheme="minorEastAsia" w:eastAsiaTheme="minorEastAsia" w:hAnsiTheme="minorEastAsia" w:hint="eastAsia"/>
                <w:color w:val="000000"/>
                <w:szCs w:val="21"/>
              </w:rPr>
              <w:t>根据业务需求，要求与现有的浪潮计算系统无缝整合（能与现有计算系统的千兆管理网络、56G IB计算网络进行互联互通；能被现有的集群软件并入，不允许出现集群软件无法安装、安装后不兼容及异常等情况），以保证新加的胖节点能与现有计算系统实现统一管理、统一调度及维护要求。。</w:t>
            </w:r>
          </w:p>
        </w:tc>
      </w:tr>
      <w:tr w:rsidR="00362B26" w14:paraId="680983A6" w14:textId="77777777" w:rsidTr="001E7A10">
        <w:trPr>
          <w:trHeight w:val="510"/>
        </w:trPr>
        <w:tc>
          <w:tcPr>
            <w:tcW w:w="900" w:type="dxa"/>
            <w:vMerge/>
            <w:vAlign w:val="center"/>
          </w:tcPr>
          <w:p w14:paraId="38C5EEDB" w14:textId="77777777" w:rsidR="00362B26" w:rsidRDefault="00362B26" w:rsidP="00362B26">
            <w:pPr>
              <w:jc w:val="center"/>
              <w:rPr>
                <w:b/>
                <w:szCs w:val="21"/>
              </w:rPr>
            </w:pPr>
          </w:p>
        </w:tc>
        <w:tc>
          <w:tcPr>
            <w:tcW w:w="1980" w:type="dxa"/>
            <w:vMerge/>
            <w:vAlign w:val="center"/>
          </w:tcPr>
          <w:p w14:paraId="1C692718" w14:textId="77777777" w:rsidR="00362B26" w:rsidRDefault="00362B26" w:rsidP="00362B26">
            <w:pPr>
              <w:jc w:val="center"/>
              <w:rPr>
                <w:b/>
                <w:szCs w:val="21"/>
              </w:rPr>
            </w:pPr>
          </w:p>
        </w:tc>
        <w:tc>
          <w:tcPr>
            <w:tcW w:w="5580" w:type="dxa"/>
            <w:vAlign w:val="center"/>
          </w:tcPr>
          <w:p w14:paraId="090D8DE7" w14:textId="7926AA1A" w:rsidR="00362B26" w:rsidRDefault="00362B26" w:rsidP="00362B26">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.1</w:t>
            </w:r>
            <w:r>
              <w:rPr>
                <w:b/>
                <w:szCs w:val="21"/>
              </w:rPr>
              <w:t>6</w:t>
            </w:r>
            <w:r w:rsidRPr="000F2E65">
              <w:rPr>
                <w:rFonts w:asciiTheme="minorEastAsia" w:eastAsiaTheme="minorEastAsia" w:hAnsiTheme="minorEastAsia" w:hint="eastAsia"/>
                <w:color w:val="000000"/>
                <w:szCs w:val="21"/>
              </w:rPr>
              <w:t>为了保证数据不被窃取并且不会因为硬盘损坏而导致数据丢失，要求配置第三方硬盘空间加密盾，支持创建加密分区空间，利用有自己标识的硬件密钥证书，即可实现台式电脑、服务器（Windows server）硬盘上创建加密分区空间，文件创建进加密分区空间即完成高强度的加密；硬件密钥证书拔出后对加密分区空间锁定和隐蔽，加密分区空间使用时，需要插入硬件密钥证书登录系统才能开启并使用。支持使用硬件密钥证书进行云盘空间加密，需要插入硬件密钥证书登录系统才能开启并使用网络云服务器上传的文件，进行硬件自动加密保障</w:t>
            </w:r>
            <w:proofErr w:type="gramStart"/>
            <w:r w:rsidRPr="000F2E65">
              <w:rPr>
                <w:rFonts w:asciiTheme="minorEastAsia" w:eastAsiaTheme="minorEastAsia" w:hAnsiTheme="minorEastAsia" w:hint="eastAsia"/>
                <w:color w:val="000000"/>
                <w:szCs w:val="21"/>
              </w:rPr>
              <w:t>云空间</w:t>
            </w:r>
            <w:proofErr w:type="gramEnd"/>
            <w:r w:rsidRPr="000F2E65">
              <w:rPr>
                <w:rFonts w:asciiTheme="minorEastAsia" w:eastAsiaTheme="minorEastAsia" w:hAnsiTheme="minorEastAsia" w:hint="eastAsia"/>
                <w:color w:val="000000"/>
                <w:szCs w:val="21"/>
              </w:rPr>
              <w:t>安全</w:t>
            </w:r>
            <w:r w:rsidRPr="000F2E65">
              <w:rPr>
                <w:rFonts w:asciiTheme="minorEastAsia" w:eastAsiaTheme="minorEastAsia" w:hAnsiTheme="minorEastAsia" w:hint="eastAsia"/>
                <w:szCs w:val="21"/>
              </w:rPr>
              <w:t>。</w:t>
            </w:r>
          </w:p>
        </w:tc>
      </w:tr>
      <w:tr w:rsidR="00362B26" w14:paraId="050EEB12" w14:textId="77777777" w:rsidTr="00F04B29">
        <w:trPr>
          <w:trHeight w:val="510"/>
        </w:trPr>
        <w:tc>
          <w:tcPr>
            <w:tcW w:w="900" w:type="dxa"/>
            <w:vMerge/>
            <w:vAlign w:val="center"/>
          </w:tcPr>
          <w:p w14:paraId="1C424BE3" w14:textId="77777777" w:rsidR="00362B26" w:rsidRDefault="00362B26" w:rsidP="00362B26">
            <w:pPr>
              <w:jc w:val="center"/>
              <w:rPr>
                <w:b/>
                <w:szCs w:val="21"/>
              </w:rPr>
            </w:pPr>
          </w:p>
        </w:tc>
        <w:tc>
          <w:tcPr>
            <w:tcW w:w="1980" w:type="dxa"/>
            <w:vMerge/>
            <w:vAlign w:val="center"/>
          </w:tcPr>
          <w:p w14:paraId="3665F598" w14:textId="77777777" w:rsidR="00362B26" w:rsidRDefault="00362B26" w:rsidP="00362B26">
            <w:pPr>
              <w:jc w:val="center"/>
              <w:rPr>
                <w:b/>
                <w:szCs w:val="21"/>
              </w:rPr>
            </w:pPr>
          </w:p>
        </w:tc>
        <w:tc>
          <w:tcPr>
            <w:tcW w:w="5580" w:type="dxa"/>
            <w:vAlign w:val="center"/>
          </w:tcPr>
          <w:p w14:paraId="008B8F8E" w14:textId="740492F6" w:rsidR="00362B26" w:rsidRPr="00960DDE" w:rsidRDefault="00362B26" w:rsidP="00362B26">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w:t>
            </w:r>
            <w:r>
              <w:rPr>
                <w:b/>
                <w:szCs w:val="21"/>
              </w:rPr>
              <w:t>17</w:t>
            </w:r>
            <w:r w:rsidRPr="000F2E65">
              <w:rPr>
                <w:rFonts w:asciiTheme="minorEastAsia" w:eastAsiaTheme="minorEastAsia" w:hAnsiTheme="minorEastAsia" w:hint="eastAsia"/>
                <w:color w:val="000000"/>
                <w:szCs w:val="21"/>
              </w:rPr>
              <w:t>功能和特性：加密签名固件，硬件根信任，安全启动，自动BIOS恢复，快速OS恢复，系统一键锁定，安全的缺省密码，配置和固件漂移检测，持久日志（包括用户形迹）</w:t>
            </w:r>
            <w:r>
              <w:rPr>
                <w:rFonts w:asciiTheme="minorEastAsia" w:eastAsiaTheme="minorEastAsia" w:hAnsiTheme="minorEastAsia" w:hint="eastAsia"/>
                <w:color w:val="000000"/>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A5932ED" w:rsidR="008312E0" w:rsidRPr="00402977" w:rsidRDefault="008312E0" w:rsidP="006A646B">
            <w:pPr>
              <w:rPr>
                <w:b/>
              </w:rPr>
            </w:pPr>
            <w:r w:rsidRPr="00402977">
              <w:rPr>
                <w:rFonts w:hint="eastAsia"/>
                <w:bCs/>
                <w:szCs w:val="21"/>
              </w:rPr>
              <w:t>货物免费保修期</w:t>
            </w:r>
            <w:r w:rsidRPr="00402977">
              <w:rPr>
                <w:rFonts w:hint="eastAsia"/>
                <w:bCs/>
                <w:szCs w:val="21"/>
                <w:u w:val="single"/>
              </w:rPr>
              <w:t xml:space="preserve"> </w:t>
            </w:r>
            <w:r w:rsidR="00F04B29" w:rsidRPr="00402977">
              <w:rPr>
                <w:bCs/>
                <w:szCs w:val="21"/>
                <w:u w:val="single"/>
              </w:rPr>
              <w:t>3</w:t>
            </w:r>
            <w:r w:rsidRPr="00402977">
              <w:rPr>
                <w:rFonts w:hint="eastAsia"/>
                <w:bCs/>
                <w:szCs w:val="21"/>
                <w:u w:val="single"/>
              </w:rPr>
              <w:t xml:space="preserve">  </w:t>
            </w:r>
            <w:r w:rsidRPr="00402977">
              <w:rPr>
                <w:rFonts w:hint="eastAsia"/>
                <w:bCs/>
                <w:szCs w:val="21"/>
              </w:rPr>
              <w:t>年，时间</w:t>
            </w:r>
            <w:proofErr w:type="gramStart"/>
            <w:r w:rsidRPr="00402977">
              <w:rPr>
                <w:rFonts w:hint="eastAsia"/>
                <w:bCs/>
                <w:szCs w:val="21"/>
              </w:rPr>
              <w:t>自最终</w:t>
            </w:r>
            <w:proofErr w:type="gramEnd"/>
            <w:r w:rsidRPr="00402977">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14E5973D" w14:textId="77777777" w:rsidR="008312E0" w:rsidRPr="00402977" w:rsidRDefault="008312E0" w:rsidP="00507222">
            <w:pPr>
              <w:rPr>
                <w:bCs/>
                <w:szCs w:val="21"/>
              </w:rPr>
            </w:pPr>
            <w:r w:rsidRPr="00402977">
              <w:rPr>
                <w:rFonts w:hint="eastAsia"/>
                <w:bCs/>
                <w:szCs w:val="21"/>
              </w:rPr>
              <w:t>在保修期内，一旦发生质量问题，投标人保证在接到通知</w:t>
            </w:r>
            <w:r w:rsidRPr="00402977">
              <w:rPr>
                <w:rFonts w:hint="eastAsia"/>
                <w:bCs/>
                <w:szCs w:val="21"/>
              </w:rPr>
              <w:t>24</w:t>
            </w:r>
            <w:r w:rsidRPr="00402977">
              <w:rPr>
                <w:rFonts w:hint="eastAsia"/>
                <w:bCs/>
                <w:szCs w:val="21"/>
              </w:rPr>
              <w:t>小时内赶到现场进行修理或更换。</w:t>
            </w:r>
          </w:p>
          <w:p w14:paraId="06C19545" w14:textId="5176D1FE" w:rsidR="006D72A8" w:rsidRPr="00402977" w:rsidRDefault="006D72A8" w:rsidP="00507222">
            <w:pPr>
              <w:rPr>
                <w:b/>
              </w:rPr>
            </w:pPr>
            <w:r w:rsidRPr="00402977">
              <w:rPr>
                <w:rFonts w:hint="eastAsia"/>
                <w:color w:val="000000"/>
                <w:szCs w:val="21"/>
              </w:rPr>
              <w:t>免费技术支持热线；</w:t>
            </w:r>
            <w:r w:rsidRPr="00402977">
              <w:rPr>
                <w:rFonts w:hint="eastAsia"/>
                <w:color w:val="000000"/>
                <w:szCs w:val="21"/>
              </w:rPr>
              <w:t>24x7</w:t>
            </w:r>
            <w:r w:rsidRPr="00402977">
              <w:rPr>
                <w:rFonts w:hint="eastAsia"/>
                <w:color w:val="000000"/>
                <w:szCs w:val="21"/>
              </w:rPr>
              <w:t>电话技术支持；可在</w:t>
            </w:r>
            <w:proofErr w:type="gramStart"/>
            <w:r w:rsidRPr="00402977">
              <w:rPr>
                <w:rFonts w:hint="eastAsia"/>
                <w:color w:val="000000"/>
                <w:szCs w:val="21"/>
              </w:rPr>
              <w:t>厂商官网查询</w:t>
            </w:r>
            <w:proofErr w:type="gramEnd"/>
            <w:r w:rsidRPr="00402977">
              <w:rPr>
                <w:rFonts w:hint="eastAsia"/>
                <w:color w:val="000000"/>
                <w:szCs w:val="21"/>
              </w:rPr>
              <w:t>到最终用户配置信息和保修信息。</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402977" w:rsidRDefault="00BC0CB5" w:rsidP="00BC0CB5">
            <w:pPr>
              <w:rPr>
                <w:bCs/>
                <w:szCs w:val="21"/>
              </w:rPr>
            </w:pPr>
            <w:r w:rsidRPr="00402977">
              <w:rPr>
                <w:rFonts w:hint="eastAsia"/>
                <w:bCs/>
                <w:szCs w:val="21"/>
              </w:rPr>
              <w:t>免费</w:t>
            </w:r>
            <w:r w:rsidRPr="00402977">
              <w:rPr>
                <w:bCs/>
                <w:szCs w:val="21"/>
              </w:rPr>
              <w:t>保修</w:t>
            </w:r>
            <w:r w:rsidRPr="0040297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402977" w:rsidRDefault="008312E0" w:rsidP="00507222">
            <w:pPr>
              <w:rPr>
                <w:b/>
              </w:rPr>
            </w:pPr>
            <w:r w:rsidRPr="00402977">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17F9AF9" w:rsidR="008312E0" w:rsidRPr="00402977" w:rsidRDefault="008312E0" w:rsidP="000C5F59">
            <w:pPr>
              <w:rPr>
                <w:b/>
              </w:rPr>
            </w:pPr>
            <w:r w:rsidRPr="00402977">
              <w:rPr>
                <w:rFonts w:hint="eastAsia"/>
                <w:b/>
              </w:rPr>
              <w:lastRenderedPageBreak/>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402977" w:rsidRDefault="00BC0CB5" w:rsidP="00BC0CB5">
            <w:r w:rsidRPr="00402977">
              <w:rPr>
                <w:rFonts w:hint="eastAsia"/>
              </w:rPr>
              <w:t>免费</w:t>
            </w:r>
            <w:r w:rsidRPr="00402977">
              <w:t>保修期</w:t>
            </w:r>
            <w:r w:rsidRPr="00402977">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402977" w:rsidRDefault="008312E0" w:rsidP="00507222">
            <w:pPr>
              <w:rPr>
                <w:b/>
              </w:rPr>
            </w:pPr>
            <w:r w:rsidRPr="00402977">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1D4C7CB7" w:rsidR="00D72CD8" w:rsidRPr="00402977" w:rsidRDefault="00D72CD8" w:rsidP="00F04B29">
            <w:pPr>
              <w:rPr>
                <w:bCs/>
                <w:szCs w:val="21"/>
              </w:rPr>
            </w:pPr>
            <w:r w:rsidRPr="00402977">
              <w:rPr>
                <w:rFonts w:hint="eastAsia"/>
                <w:bCs/>
                <w:szCs w:val="21"/>
              </w:rPr>
              <w:t>1.1</w:t>
            </w:r>
            <w:r w:rsidRPr="00402977">
              <w:rPr>
                <w:bCs/>
                <w:szCs w:val="21"/>
              </w:rPr>
              <w:t xml:space="preserve"> </w:t>
            </w:r>
            <w:r w:rsidRPr="00402977">
              <w:rPr>
                <w:rFonts w:ascii="宋体" w:hAnsi="宋体" w:hint="eastAsia"/>
                <w:b/>
                <w:color w:val="FF0000"/>
                <w:szCs w:val="21"/>
              </w:rPr>
              <w:t>从中华人民共和国境内提供的</w:t>
            </w:r>
            <w:r w:rsidRPr="00402977">
              <w:rPr>
                <w:rFonts w:ascii="宋体" w:hAnsi="宋体" w:hint="eastAsia"/>
                <w:b/>
                <w:bCs/>
                <w:color w:val="FF0000"/>
                <w:szCs w:val="21"/>
              </w:rPr>
              <w:t>货物：</w:t>
            </w:r>
            <w:r w:rsidRPr="00402977">
              <w:rPr>
                <w:rFonts w:hint="eastAsia"/>
                <w:bCs/>
                <w:szCs w:val="21"/>
              </w:rPr>
              <w:t>签订合同后</w:t>
            </w:r>
            <w:r w:rsidRPr="00402977">
              <w:rPr>
                <w:rFonts w:hint="eastAsia"/>
                <w:bCs/>
                <w:szCs w:val="21"/>
                <w:u w:val="single"/>
              </w:rPr>
              <w:t xml:space="preserve">  </w:t>
            </w:r>
            <w:r w:rsidR="00F04B29" w:rsidRPr="00402977">
              <w:rPr>
                <w:bCs/>
                <w:szCs w:val="21"/>
                <w:u w:val="single"/>
              </w:rPr>
              <w:t>40</w:t>
            </w:r>
            <w:r w:rsidRPr="00402977">
              <w:rPr>
                <w:rFonts w:hint="eastAsia"/>
                <w:bCs/>
                <w:szCs w:val="21"/>
                <w:u w:val="single"/>
              </w:rPr>
              <w:t xml:space="preserve">  </w:t>
            </w:r>
            <w:r w:rsidRPr="00402977">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72D60740" w14:textId="77777777" w:rsidR="006D72A8" w:rsidRPr="00402977" w:rsidRDefault="00D72CD8" w:rsidP="00507222">
            <w:pPr>
              <w:rPr>
                <w:bCs/>
                <w:szCs w:val="21"/>
              </w:rPr>
            </w:pPr>
            <w:r w:rsidRPr="00402977">
              <w:rPr>
                <w:rFonts w:hint="eastAsia"/>
                <w:bCs/>
                <w:szCs w:val="21"/>
              </w:rPr>
              <w:t>1.2</w:t>
            </w:r>
            <w:r w:rsidRPr="00402977">
              <w:rPr>
                <w:bCs/>
                <w:szCs w:val="21"/>
              </w:rPr>
              <w:t xml:space="preserve"> </w:t>
            </w:r>
            <w:r w:rsidRPr="0040297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02977">
              <w:rPr>
                <w:rFonts w:hint="eastAsia"/>
                <w:bCs/>
                <w:szCs w:val="21"/>
              </w:rPr>
              <w:t>3</w:t>
            </w:r>
            <w:r w:rsidRPr="00402977">
              <w:rPr>
                <w:rFonts w:hint="eastAsia"/>
                <w:bCs/>
                <w:szCs w:val="21"/>
              </w:rPr>
              <w:t>天通知中标人。</w:t>
            </w:r>
          </w:p>
          <w:p w14:paraId="6A8D98F0" w14:textId="2FE5B111" w:rsidR="00D72CD8" w:rsidRPr="00402977" w:rsidRDefault="006D72A8" w:rsidP="00507222">
            <w:pPr>
              <w:rPr>
                <w:bCs/>
                <w:szCs w:val="21"/>
              </w:rPr>
            </w:pPr>
            <w:r w:rsidRPr="00402977">
              <w:rPr>
                <w:rFonts w:hint="eastAsia"/>
                <w:bCs/>
                <w:szCs w:val="21"/>
              </w:rPr>
              <w:t>中标人</w:t>
            </w:r>
            <w:r w:rsidRPr="00402977">
              <w:rPr>
                <w:rFonts w:hint="eastAsia"/>
                <w:color w:val="000000"/>
                <w:szCs w:val="21"/>
              </w:rPr>
              <w:t>保证完整包装不开封并出厂注明采购单位名称</w:t>
            </w:r>
            <w:r w:rsidRPr="00402977">
              <w:rPr>
                <w:rFonts w:hint="eastAsia"/>
                <w:color w:val="000000"/>
                <w:szCs w:val="21"/>
              </w:rPr>
              <w:t>,</w:t>
            </w:r>
            <w:r w:rsidRPr="00402977">
              <w:rPr>
                <w:rFonts w:hint="eastAsia"/>
                <w:color w:val="000000"/>
                <w:szCs w:val="21"/>
              </w:rPr>
              <w:t>所有出厂配置在制造商官网上可根据机器序列号编码查询，保修服务期限可查询，原厂直发深圳大学指定地点，不得中转。</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888B51B" w:rsidR="00D72CD8" w:rsidRPr="00402977" w:rsidRDefault="00D72CD8" w:rsidP="00760C66">
            <w:pPr>
              <w:spacing w:line="340" w:lineRule="exact"/>
              <w:rPr>
                <w:bCs/>
                <w:szCs w:val="21"/>
              </w:rPr>
            </w:pPr>
            <w:r w:rsidRPr="00402977">
              <w:rPr>
                <w:rFonts w:hint="eastAsia"/>
                <w:bCs/>
                <w:szCs w:val="21"/>
              </w:rPr>
              <w:t xml:space="preserve">1.3 </w:t>
            </w:r>
            <w:r w:rsidRPr="00402977">
              <w:rPr>
                <w:rFonts w:hint="eastAsia"/>
                <w:bCs/>
                <w:szCs w:val="21"/>
              </w:rPr>
              <w:t>交货（具体）地点：深圳大学</w:t>
            </w:r>
            <w:r w:rsidR="00F04B29" w:rsidRPr="00402977">
              <w:rPr>
                <w:rFonts w:hint="eastAsia"/>
                <w:bCs/>
                <w:szCs w:val="21"/>
              </w:rPr>
              <w:t>高等研究院楼</w:t>
            </w:r>
            <w:r w:rsidR="00F04B29" w:rsidRPr="00402977">
              <w:rPr>
                <w:rFonts w:hint="eastAsia"/>
                <w:bCs/>
                <w:szCs w:val="21"/>
              </w:rPr>
              <w:t>724</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402977" w:rsidRDefault="00D72CD8" w:rsidP="00D72CD8">
            <w:pPr>
              <w:spacing w:line="340" w:lineRule="exact"/>
              <w:rPr>
                <w:bCs/>
                <w:szCs w:val="21"/>
              </w:rPr>
            </w:pPr>
            <w:r w:rsidRPr="00402977">
              <w:rPr>
                <w:rFonts w:hint="eastAsia"/>
                <w:bCs/>
                <w:szCs w:val="21"/>
              </w:rPr>
              <w:t>1.4</w:t>
            </w:r>
            <w:r w:rsidRPr="00402977">
              <w:rPr>
                <w:rFonts w:hint="eastAsia"/>
                <w:bCs/>
                <w:szCs w:val="21"/>
              </w:rPr>
              <w:t>从中华人民共和国海关境内提供的货物，技术资料应齐全，提供但不限于如下技术文件和资料：</w:t>
            </w:r>
          </w:p>
          <w:p w14:paraId="51FC88C4"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1</w:t>
            </w:r>
            <w:r w:rsidRPr="00402977">
              <w:rPr>
                <w:rFonts w:hint="eastAsia"/>
                <w:bCs/>
                <w:szCs w:val="21"/>
              </w:rPr>
              <w:t>）产品安装、操作和维修保养手册；</w:t>
            </w:r>
          </w:p>
          <w:p w14:paraId="6017AAA2"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2</w:t>
            </w:r>
            <w:r w:rsidRPr="00402977">
              <w:rPr>
                <w:rFonts w:hint="eastAsia"/>
                <w:bCs/>
                <w:szCs w:val="21"/>
              </w:rPr>
              <w:t>）产品使用说明书；</w:t>
            </w:r>
          </w:p>
          <w:p w14:paraId="06F9E41E"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3</w:t>
            </w:r>
            <w:r w:rsidRPr="00402977">
              <w:rPr>
                <w:rFonts w:hint="eastAsia"/>
                <w:bCs/>
                <w:szCs w:val="21"/>
              </w:rPr>
              <w:t>）产品出厂检验合格证；</w:t>
            </w:r>
          </w:p>
          <w:p w14:paraId="3BB10F84"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4</w:t>
            </w:r>
            <w:r w:rsidRPr="00402977">
              <w:rPr>
                <w:rFonts w:hint="eastAsia"/>
                <w:bCs/>
                <w:szCs w:val="21"/>
              </w:rPr>
              <w:t>）产品到货清单；</w:t>
            </w:r>
          </w:p>
          <w:p w14:paraId="12AD12C6"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5</w:t>
            </w:r>
            <w:r w:rsidRPr="00402977">
              <w:rPr>
                <w:rFonts w:hint="eastAsia"/>
                <w:bCs/>
                <w:szCs w:val="21"/>
              </w:rPr>
              <w:t>）产品保修证明；</w:t>
            </w:r>
          </w:p>
          <w:p w14:paraId="14B5E4EA" w14:textId="23E61303" w:rsidR="00D72CD8" w:rsidRPr="00402977" w:rsidRDefault="00D72CD8" w:rsidP="00D72CD8">
            <w:pPr>
              <w:spacing w:line="340" w:lineRule="exact"/>
              <w:rPr>
                <w:bCs/>
                <w:szCs w:val="21"/>
              </w:rPr>
            </w:pPr>
            <w:r w:rsidRPr="00402977">
              <w:rPr>
                <w:rFonts w:hint="eastAsia"/>
                <w:bCs/>
                <w:szCs w:val="21"/>
              </w:rPr>
              <w:t>从中华人民共和国海关境外提供的货物，技术资料应齐全，提供但不限于如下技术文件和资料：</w:t>
            </w:r>
          </w:p>
          <w:p w14:paraId="211B9437"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1</w:t>
            </w:r>
            <w:r w:rsidRPr="00402977">
              <w:rPr>
                <w:rFonts w:hint="eastAsia"/>
                <w:bCs/>
                <w:szCs w:val="21"/>
              </w:rPr>
              <w:t>）产品安装、操作和维修保养手册；</w:t>
            </w:r>
          </w:p>
          <w:p w14:paraId="3A11C617"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2</w:t>
            </w:r>
            <w:r w:rsidRPr="00402977">
              <w:rPr>
                <w:rFonts w:hint="eastAsia"/>
                <w:bCs/>
                <w:szCs w:val="21"/>
              </w:rPr>
              <w:t>）产品使用说明书；</w:t>
            </w:r>
          </w:p>
          <w:p w14:paraId="56E93E77"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3</w:t>
            </w:r>
            <w:r w:rsidRPr="00402977">
              <w:rPr>
                <w:rFonts w:hint="eastAsia"/>
                <w:bCs/>
                <w:szCs w:val="21"/>
              </w:rPr>
              <w:t>）产品出厂检验合格证；</w:t>
            </w:r>
          </w:p>
          <w:p w14:paraId="4D0E3A77"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4</w:t>
            </w:r>
            <w:r w:rsidRPr="00402977">
              <w:rPr>
                <w:rFonts w:hint="eastAsia"/>
                <w:bCs/>
                <w:szCs w:val="21"/>
              </w:rPr>
              <w:t>）产品保修证明；</w:t>
            </w:r>
          </w:p>
          <w:p w14:paraId="35E5BBE6"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5</w:t>
            </w:r>
            <w:r w:rsidRPr="00402977">
              <w:rPr>
                <w:rFonts w:hint="eastAsia"/>
                <w:bCs/>
                <w:szCs w:val="21"/>
              </w:rPr>
              <w:t>）原产地证明书；</w:t>
            </w:r>
          </w:p>
          <w:p w14:paraId="49664A22"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6</w:t>
            </w:r>
            <w:r w:rsidRPr="00402977">
              <w:rPr>
                <w:rFonts w:hint="eastAsia"/>
                <w:bCs/>
                <w:szCs w:val="21"/>
              </w:rPr>
              <w:t>）目的港商检部门要求提交的</w:t>
            </w:r>
            <w:r w:rsidRPr="00402977">
              <w:rPr>
                <w:rFonts w:hint="eastAsia"/>
                <w:bCs/>
                <w:szCs w:val="21"/>
              </w:rPr>
              <w:t>3C</w:t>
            </w:r>
            <w:r w:rsidRPr="00402977">
              <w:rPr>
                <w:rFonts w:hint="eastAsia"/>
                <w:bCs/>
                <w:szCs w:val="21"/>
              </w:rPr>
              <w:t>认证等文件和资料（如果需要）；</w:t>
            </w:r>
          </w:p>
          <w:p w14:paraId="7436E38C"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7</w:t>
            </w:r>
            <w:r w:rsidRPr="00402977">
              <w:rPr>
                <w:rFonts w:hint="eastAsia"/>
                <w:bCs/>
                <w:szCs w:val="21"/>
              </w:rPr>
              <w:t>）货物装箱单；</w:t>
            </w:r>
          </w:p>
          <w:p w14:paraId="78C472F5"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8</w:t>
            </w:r>
            <w:r w:rsidRPr="00402977">
              <w:rPr>
                <w:rFonts w:hint="eastAsia"/>
                <w:bCs/>
                <w:szCs w:val="21"/>
              </w:rPr>
              <w:t>）海运或空运提单（海运方式的货进港前需先行电放提单）；</w:t>
            </w:r>
            <w:r w:rsidRPr="00402977">
              <w:rPr>
                <w:rFonts w:hint="eastAsia"/>
                <w:bCs/>
                <w:szCs w:val="21"/>
              </w:rPr>
              <w:t xml:space="preserve"> </w:t>
            </w:r>
          </w:p>
          <w:p w14:paraId="237B2002"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9</w:t>
            </w:r>
            <w:r w:rsidRPr="00402977">
              <w:rPr>
                <w:rFonts w:hint="eastAsia"/>
                <w:bCs/>
                <w:szCs w:val="21"/>
              </w:rPr>
              <w:t>）目的港商检部门出具的商检合格证书；</w:t>
            </w:r>
          </w:p>
          <w:p w14:paraId="4587C212"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10</w:t>
            </w:r>
            <w:r w:rsidRPr="00402977">
              <w:rPr>
                <w:rFonts w:hint="eastAsia"/>
                <w:bCs/>
                <w:szCs w:val="21"/>
              </w:rPr>
              <w:t>）保险单；</w:t>
            </w:r>
          </w:p>
          <w:p w14:paraId="042D021C" w14:textId="77777777"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11</w:t>
            </w:r>
            <w:r w:rsidRPr="00402977">
              <w:rPr>
                <w:rFonts w:hint="eastAsia"/>
                <w:bCs/>
                <w:szCs w:val="21"/>
              </w:rPr>
              <w:t>）报关单；</w:t>
            </w:r>
          </w:p>
          <w:p w14:paraId="19026010" w14:textId="4DB6B048" w:rsidR="00D72CD8" w:rsidRPr="00402977" w:rsidRDefault="00D72CD8" w:rsidP="00D72CD8">
            <w:pPr>
              <w:spacing w:line="340" w:lineRule="exact"/>
              <w:rPr>
                <w:bCs/>
                <w:szCs w:val="21"/>
              </w:rPr>
            </w:pPr>
            <w:r w:rsidRPr="00402977">
              <w:rPr>
                <w:rFonts w:hint="eastAsia"/>
                <w:bCs/>
                <w:szCs w:val="21"/>
              </w:rPr>
              <w:t>（</w:t>
            </w:r>
            <w:r w:rsidRPr="00402977">
              <w:rPr>
                <w:rFonts w:hint="eastAsia"/>
                <w:bCs/>
                <w:szCs w:val="21"/>
              </w:rPr>
              <w:t>12</w:t>
            </w:r>
            <w:r w:rsidRPr="00402977">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94006B1" w:rsidR="008312E0" w:rsidRPr="00EE16CA" w:rsidRDefault="00F04B29" w:rsidP="000C5F59">
            <w:pPr>
              <w:ind w:firstLineChars="200" w:firstLine="420"/>
              <w:rPr>
                <w:rFonts w:ascii="宋体" w:hAnsi="宋体"/>
                <w:b/>
                <w:bCs/>
                <w:szCs w:val="21"/>
              </w:rPr>
            </w:pPr>
            <w:r w:rsidRPr="00F04B29">
              <w:rPr>
                <w:rFonts w:ascii="宋体" w:hAnsi="宋体" w:hint="eastAsia"/>
                <w:color w:val="000000"/>
                <w:szCs w:val="21"/>
              </w:rPr>
              <w:t>验收合格后，</w:t>
            </w:r>
            <w:r w:rsidR="000C5F59">
              <w:rPr>
                <w:rFonts w:ascii="宋体" w:hAnsi="宋体" w:hint="eastAsia"/>
                <w:bCs/>
                <w:szCs w:val="21"/>
              </w:rPr>
              <w:t>设备无故障连续运行</w:t>
            </w:r>
            <w:r w:rsidR="000C5F59">
              <w:rPr>
                <w:rFonts w:ascii="宋体" w:hAnsi="宋体" w:hint="eastAsia"/>
                <w:bCs/>
                <w:szCs w:val="21"/>
                <w:u w:val="single"/>
              </w:rPr>
              <w:t xml:space="preserve">  </w:t>
            </w:r>
            <w:r w:rsidR="000C5F59">
              <w:rPr>
                <w:rFonts w:ascii="宋体" w:hAnsi="宋体"/>
                <w:bCs/>
                <w:szCs w:val="21"/>
                <w:u w:val="single"/>
              </w:rPr>
              <w:t>1</w:t>
            </w:r>
            <w:r w:rsidR="000C5F59">
              <w:rPr>
                <w:rFonts w:ascii="宋体" w:hAnsi="宋体" w:hint="eastAsia"/>
                <w:bCs/>
                <w:szCs w:val="21"/>
                <w:u w:val="single"/>
              </w:rPr>
              <w:t xml:space="preserve">  </w:t>
            </w:r>
            <w:proofErr w:type="gramStart"/>
            <w:r w:rsidR="000C5F59">
              <w:rPr>
                <w:rFonts w:ascii="宋体" w:hAnsi="宋体" w:hint="eastAsia"/>
                <w:bCs/>
                <w:szCs w:val="21"/>
              </w:rPr>
              <w:t>个</w:t>
            </w:r>
            <w:proofErr w:type="gramEnd"/>
            <w:r w:rsidR="000C5F59">
              <w:rPr>
                <w:rFonts w:ascii="宋体" w:hAnsi="宋体"/>
                <w:bCs/>
                <w:szCs w:val="21"/>
              </w:rPr>
              <w:t>星期</w:t>
            </w:r>
            <w:r w:rsidR="000C5F59">
              <w:rPr>
                <w:rFonts w:ascii="宋体" w:hAnsi="宋体" w:hint="eastAsia"/>
                <w:bCs/>
                <w:szCs w:val="21"/>
              </w:rPr>
              <w:t>后需方整</w:t>
            </w:r>
            <w:r w:rsidR="000C5F59">
              <w:rPr>
                <w:rFonts w:ascii="宋体" w:hAnsi="宋体" w:hint="eastAsia"/>
                <w:color w:val="000000"/>
                <w:szCs w:val="21"/>
              </w:rPr>
              <w:t>理相关付款资料</w:t>
            </w:r>
            <w:r w:rsidRPr="00F04B29">
              <w:rPr>
                <w:rFonts w:ascii="宋体" w:hAnsi="宋体" w:hint="eastAsia"/>
                <w:color w:val="000000"/>
                <w:szCs w:val="21"/>
              </w:rPr>
              <w:t>，经付款审批流程后支付货款。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3A6EDB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5FB38D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1C0470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871B6DA"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C2F74" w:rsidRPr="002E6F48" w14:paraId="2AAF0EAE" w14:textId="77777777" w:rsidTr="00722BB5">
        <w:trPr>
          <w:trHeight w:val="470"/>
        </w:trPr>
        <w:tc>
          <w:tcPr>
            <w:tcW w:w="568" w:type="dxa"/>
            <w:vAlign w:val="center"/>
          </w:tcPr>
          <w:p w14:paraId="71779E8A" w14:textId="77777777" w:rsidR="00FC2F74" w:rsidRPr="002E6F48" w:rsidRDefault="00FC2F74" w:rsidP="00722BB5">
            <w:pPr>
              <w:jc w:val="center"/>
              <w:rPr>
                <w:szCs w:val="21"/>
              </w:rPr>
            </w:pPr>
            <w:r w:rsidRPr="009D5001">
              <w:rPr>
                <w:rFonts w:hint="eastAsia"/>
                <w:sz w:val="24"/>
              </w:rPr>
              <w:t>序号</w:t>
            </w:r>
          </w:p>
        </w:tc>
        <w:tc>
          <w:tcPr>
            <w:tcW w:w="709" w:type="dxa"/>
            <w:vAlign w:val="center"/>
          </w:tcPr>
          <w:p w14:paraId="1509FBC3" w14:textId="77777777" w:rsidR="00FC2F74" w:rsidRPr="002E6F48" w:rsidRDefault="00FC2F74" w:rsidP="00722BB5">
            <w:pPr>
              <w:widowControl/>
              <w:jc w:val="center"/>
              <w:rPr>
                <w:szCs w:val="21"/>
              </w:rPr>
            </w:pPr>
            <w:r w:rsidRPr="009D5001">
              <w:rPr>
                <w:rFonts w:hint="eastAsia"/>
                <w:sz w:val="24"/>
              </w:rPr>
              <w:t>货物名称</w:t>
            </w:r>
          </w:p>
        </w:tc>
        <w:tc>
          <w:tcPr>
            <w:tcW w:w="2835" w:type="dxa"/>
            <w:vAlign w:val="center"/>
          </w:tcPr>
          <w:p w14:paraId="3B0C2369" w14:textId="77777777" w:rsidR="00FC2F74" w:rsidRPr="002E6F48" w:rsidRDefault="00FC2F74" w:rsidP="00722BB5">
            <w:pPr>
              <w:jc w:val="center"/>
              <w:rPr>
                <w:szCs w:val="21"/>
              </w:rPr>
            </w:pPr>
            <w:r w:rsidRPr="009D5001">
              <w:rPr>
                <w:rFonts w:hint="eastAsia"/>
                <w:sz w:val="24"/>
              </w:rPr>
              <w:t>招标</w:t>
            </w:r>
            <w:r>
              <w:rPr>
                <w:rFonts w:hint="eastAsia"/>
                <w:sz w:val="24"/>
              </w:rPr>
              <w:t>技术要求</w:t>
            </w:r>
          </w:p>
        </w:tc>
        <w:tc>
          <w:tcPr>
            <w:tcW w:w="2835" w:type="dxa"/>
            <w:vAlign w:val="center"/>
          </w:tcPr>
          <w:p w14:paraId="5BB73621" w14:textId="77777777" w:rsidR="00FC2F74" w:rsidRPr="002E6F48" w:rsidRDefault="00FC2F74" w:rsidP="00722BB5">
            <w:pPr>
              <w:jc w:val="center"/>
              <w:rPr>
                <w:szCs w:val="21"/>
              </w:rPr>
            </w:pPr>
            <w:r w:rsidRPr="009D5001">
              <w:rPr>
                <w:rFonts w:hint="eastAsia"/>
                <w:sz w:val="24"/>
              </w:rPr>
              <w:t>投标</w:t>
            </w:r>
            <w:r>
              <w:rPr>
                <w:rFonts w:hint="eastAsia"/>
                <w:sz w:val="24"/>
              </w:rPr>
              <w:t>技术响应</w:t>
            </w:r>
          </w:p>
        </w:tc>
        <w:tc>
          <w:tcPr>
            <w:tcW w:w="1275" w:type="dxa"/>
            <w:vAlign w:val="center"/>
          </w:tcPr>
          <w:p w14:paraId="1EA478AA" w14:textId="77777777" w:rsidR="00FC2F74" w:rsidRPr="002E6F48" w:rsidRDefault="00FC2F74" w:rsidP="00722BB5">
            <w:pPr>
              <w:jc w:val="center"/>
              <w:rPr>
                <w:szCs w:val="21"/>
              </w:rPr>
            </w:pPr>
            <w:r w:rsidRPr="009D5001">
              <w:rPr>
                <w:rFonts w:hint="eastAsia"/>
                <w:sz w:val="24"/>
              </w:rPr>
              <w:t>偏离情况</w:t>
            </w:r>
          </w:p>
        </w:tc>
        <w:tc>
          <w:tcPr>
            <w:tcW w:w="709" w:type="dxa"/>
            <w:vAlign w:val="center"/>
          </w:tcPr>
          <w:p w14:paraId="26B5E215" w14:textId="77777777" w:rsidR="00FC2F74" w:rsidRPr="002E6F48" w:rsidRDefault="00FC2F74" w:rsidP="00722BB5">
            <w:pPr>
              <w:jc w:val="center"/>
              <w:rPr>
                <w:szCs w:val="21"/>
              </w:rPr>
            </w:pPr>
            <w:r w:rsidRPr="009D5001">
              <w:rPr>
                <w:rFonts w:hint="eastAsia"/>
                <w:sz w:val="24"/>
              </w:rPr>
              <w:t>说明</w:t>
            </w:r>
          </w:p>
        </w:tc>
      </w:tr>
      <w:tr w:rsidR="00FC2F74" w14:paraId="1E580753" w14:textId="77777777" w:rsidTr="00722BB5">
        <w:trPr>
          <w:trHeight w:val="450"/>
        </w:trPr>
        <w:tc>
          <w:tcPr>
            <w:tcW w:w="568" w:type="dxa"/>
            <w:vMerge w:val="restart"/>
            <w:vAlign w:val="center"/>
          </w:tcPr>
          <w:p w14:paraId="18D2F4E4" w14:textId="77777777" w:rsidR="00FC2F74" w:rsidRDefault="00FC2F74" w:rsidP="00722BB5">
            <w:pPr>
              <w:jc w:val="center"/>
              <w:rPr>
                <w:b/>
                <w:szCs w:val="21"/>
              </w:rPr>
            </w:pPr>
            <w:r>
              <w:rPr>
                <w:rFonts w:hint="eastAsia"/>
                <w:b/>
                <w:szCs w:val="21"/>
              </w:rPr>
              <w:t>1</w:t>
            </w:r>
          </w:p>
        </w:tc>
        <w:tc>
          <w:tcPr>
            <w:tcW w:w="709" w:type="dxa"/>
            <w:vMerge w:val="restart"/>
            <w:vAlign w:val="center"/>
          </w:tcPr>
          <w:p w14:paraId="700993D6" w14:textId="77777777" w:rsidR="00FC2F74" w:rsidRDefault="00FC2F74" w:rsidP="00722BB5">
            <w:pPr>
              <w:jc w:val="center"/>
              <w:rPr>
                <w:b/>
                <w:szCs w:val="21"/>
              </w:rPr>
            </w:pPr>
            <w:r w:rsidRPr="009749BD">
              <w:rPr>
                <w:rFonts w:hint="eastAsia"/>
                <w:b/>
                <w:szCs w:val="21"/>
              </w:rPr>
              <w:t>八路计算服务器节点</w:t>
            </w:r>
          </w:p>
        </w:tc>
        <w:tc>
          <w:tcPr>
            <w:tcW w:w="2835" w:type="dxa"/>
          </w:tcPr>
          <w:p w14:paraId="3A795DBF"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Pr>
                <w:rFonts w:hint="eastAsia"/>
                <w:b/>
                <w:szCs w:val="21"/>
              </w:rPr>
              <w:t>1.1</w:t>
            </w:r>
            <w:r w:rsidRPr="000F2E65">
              <w:rPr>
                <w:rFonts w:asciiTheme="minorEastAsia" w:eastAsiaTheme="minorEastAsia" w:hAnsiTheme="minorEastAsia" w:hint="eastAsia"/>
                <w:color w:val="000000"/>
                <w:szCs w:val="21"/>
              </w:rPr>
              <w:t>架构：4U机架式服务器，要求提供产品内部结构图，每个计算主板配置≥4颗CPU，不接受双路拼接的产品</w:t>
            </w:r>
            <w:r>
              <w:rPr>
                <w:rFonts w:asciiTheme="minorEastAsia" w:eastAsiaTheme="minorEastAsia" w:hAnsiTheme="minorEastAsia" w:hint="eastAsia"/>
                <w:color w:val="000000"/>
                <w:szCs w:val="21"/>
              </w:rPr>
              <w:t>。</w:t>
            </w:r>
          </w:p>
        </w:tc>
        <w:tc>
          <w:tcPr>
            <w:tcW w:w="2835" w:type="dxa"/>
          </w:tcPr>
          <w:p w14:paraId="5D0E3C88"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06350693"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3B49EEB9" w14:textId="77777777" w:rsidR="00FC2F74" w:rsidRPr="000F2E65" w:rsidRDefault="00FC2F74" w:rsidP="00722BB5">
            <w:pPr>
              <w:rPr>
                <w:rFonts w:asciiTheme="minorEastAsia" w:eastAsiaTheme="minorEastAsia" w:hAnsiTheme="minorEastAsia"/>
                <w:color w:val="000000"/>
                <w:szCs w:val="21"/>
              </w:rPr>
            </w:pPr>
          </w:p>
        </w:tc>
      </w:tr>
      <w:tr w:rsidR="00FC2F74" w14:paraId="358B21A0" w14:textId="77777777" w:rsidTr="00722BB5">
        <w:trPr>
          <w:trHeight w:val="450"/>
        </w:trPr>
        <w:tc>
          <w:tcPr>
            <w:tcW w:w="568" w:type="dxa"/>
            <w:vMerge/>
            <w:vAlign w:val="center"/>
          </w:tcPr>
          <w:p w14:paraId="321DC602" w14:textId="77777777" w:rsidR="00FC2F74" w:rsidRDefault="00FC2F74" w:rsidP="00722BB5">
            <w:pPr>
              <w:jc w:val="center"/>
              <w:rPr>
                <w:b/>
                <w:szCs w:val="21"/>
              </w:rPr>
            </w:pPr>
          </w:p>
        </w:tc>
        <w:tc>
          <w:tcPr>
            <w:tcW w:w="709" w:type="dxa"/>
            <w:vMerge/>
            <w:vAlign w:val="center"/>
          </w:tcPr>
          <w:p w14:paraId="3B41FFD0" w14:textId="77777777" w:rsidR="00FC2F74" w:rsidRDefault="00FC2F74" w:rsidP="00722BB5">
            <w:pPr>
              <w:jc w:val="center"/>
              <w:rPr>
                <w:b/>
                <w:szCs w:val="21"/>
              </w:rPr>
            </w:pPr>
          </w:p>
        </w:tc>
        <w:tc>
          <w:tcPr>
            <w:tcW w:w="2835" w:type="dxa"/>
            <w:vAlign w:val="center"/>
          </w:tcPr>
          <w:p w14:paraId="6DFF942B" w14:textId="77777777" w:rsidR="00FC2F74" w:rsidRDefault="00FC2F74" w:rsidP="00722BB5">
            <w:pPr>
              <w:rPr>
                <w:b/>
                <w:szCs w:val="21"/>
              </w:rPr>
            </w:pPr>
            <w:r w:rsidRPr="005931F7">
              <w:rPr>
                <w:rFonts w:hint="eastAsia"/>
                <w:b/>
                <w:szCs w:val="21"/>
              </w:rPr>
              <w:t>★</w:t>
            </w:r>
            <w:r w:rsidRPr="00960DDE">
              <w:rPr>
                <w:rFonts w:hint="eastAsia"/>
                <w:b/>
                <w:szCs w:val="21"/>
              </w:rPr>
              <w:t>1.2</w:t>
            </w:r>
            <w:r w:rsidRPr="000F2E65">
              <w:rPr>
                <w:rFonts w:asciiTheme="minorEastAsia" w:eastAsiaTheme="minorEastAsia" w:hAnsiTheme="minorEastAsia" w:hint="eastAsia"/>
                <w:color w:val="000000"/>
                <w:szCs w:val="21"/>
              </w:rPr>
              <w:t>处理器：配置≥8颗</w:t>
            </w:r>
            <w:r>
              <w:rPr>
                <w:rFonts w:asciiTheme="minorEastAsia" w:eastAsiaTheme="minorEastAsia" w:hAnsiTheme="minorEastAsia" w:hint="eastAsia"/>
                <w:color w:val="000000"/>
                <w:szCs w:val="21"/>
              </w:rPr>
              <w:t>性能不低于</w:t>
            </w:r>
            <w:r w:rsidRPr="000F2E65">
              <w:rPr>
                <w:rFonts w:asciiTheme="minorEastAsia" w:eastAsiaTheme="minorEastAsia" w:hAnsiTheme="minorEastAsia" w:hint="eastAsia"/>
                <w:color w:val="000000"/>
                <w:szCs w:val="21"/>
              </w:rPr>
              <w:t>Intel Xeon Platinum 82</w:t>
            </w:r>
            <w:r w:rsidRPr="000F2E65">
              <w:rPr>
                <w:rFonts w:asciiTheme="minorEastAsia" w:eastAsiaTheme="minorEastAsia" w:hAnsiTheme="minorEastAsia"/>
                <w:color w:val="000000"/>
                <w:szCs w:val="21"/>
              </w:rPr>
              <w:t>60</w:t>
            </w:r>
            <w:r>
              <w:rPr>
                <w:rFonts w:asciiTheme="minorEastAsia" w:eastAsiaTheme="minorEastAsia" w:hAnsiTheme="minorEastAsia" w:hint="eastAsia"/>
                <w:color w:val="000000"/>
                <w:szCs w:val="21"/>
              </w:rPr>
              <w:t>的</w:t>
            </w:r>
            <w:r w:rsidRPr="000F2E65">
              <w:rPr>
                <w:rFonts w:asciiTheme="minorEastAsia" w:eastAsiaTheme="minorEastAsia" w:hAnsiTheme="minorEastAsia" w:hint="eastAsia"/>
                <w:color w:val="000000"/>
                <w:szCs w:val="21"/>
              </w:rPr>
              <w:t>处理器，</w:t>
            </w:r>
            <w:r w:rsidRPr="000F2E65">
              <w:rPr>
                <w:rFonts w:asciiTheme="minorEastAsia" w:eastAsiaTheme="minorEastAsia" w:hAnsiTheme="minorEastAsia" w:cs="Arial"/>
                <w:color w:val="000000"/>
                <w:szCs w:val="21"/>
              </w:rPr>
              <w:t>每颗处理器频率</w:t>
            </w:r>
            <w:r w:rsidRPr="000F2E65">
              <w:rPr>
                <w:rFonts w:asciiTheme="minorEastAsia" w:eastAsiaTheme="minorEastAsia" w:hAnsiTheme="minorEastAsia"/>
                <w:color w:val="000000"/>
                <w:szCs w:val="21"/>
              </w:rPr>
              <w:t>≥ 2.4GHz</w:t>
            </w:r>
            <w:r w:rsidRPr="000F2E65">
              <w:rPr>
                <w:rFonts w:asciiTheme="minorEastAsia" w:eastAsiaTheme="minorEastAsia" w:hAnsiTheme="minorEastAsia" w:cs="Arial" w:hint="eastAsia"/>
                <w:color w:val="000000"/>
                <w:szCs w:val="21"/>
              </w:rPr>
              <w:t>，</w:t>
            </w:r>
            <w:r w:rsidRPr="000F2E65">
              <w:rPr>
                <w:rFonts w:asciiTheme="minorEastAsia" w:eastAsiaTheme="minorEastAsia" w:hAnsiTheme="minorEastAsia" w:cs="Arial"/>
                <w:color w:val="000000"/>
                <w:szCs w:val="21"/>
              </w:rPr>
              <w:t>每颗处理器核心数</w:t>
            </w:r>
            <w:r w:rsidRPr="000F2E65">
              <w:rPr>
                <w:rFonts w:asciiTheme="minorEastAsia" w:eastAsiaTheme="minorEastAsia" w:hAnsiTheme="minorEastAsia" w:hint="eastAsia"/>
                <w:color w:val="000000"/>
                <w:szCs w:val="21"/>
              </w:rPr>
              <w:t>≥2</w:t>
            </w:r>
            <w:r w:rsidRPr="000F2E65">
              <w:rPr>
                <w:rFonts w:asciiTheme="minorEastAsia" w:eastAsiaTheme="minorEastAsia" w:hAnsiTheme="minorEastAsia"/>
                <w:color w:val="000000"/>
                <w:szCs w:val="21"/>
              </w:rPr>
              <w:t>4</w:t>
            </w:r>
            <w:r w:rsidRPr="000F2E65">
              <w:rPr>
                <w:rFonts w:asciiTheme="minorEastAsia" w:eastAsiaTheme="minorEastAsia" w:hAnsiTheme="minorEastAsia" w:hint="eastAsia"/>
                <w:color w:val="000000"/>
                <w:szCs w:val="21"/>
              </w:rPr>
              <w:t>核</w:t>
            </w:r>
          </w:p>
        </w:tc>
        <w:tc>
          <w:tcPr>
            <w:tcW w:w="2835" w:type="dxa"/>
          </w:tcPr>
          <w:p w14:paraId="00E42C03" w14:textId="77777777" w:rsidR="00FC2F74" w:rsidRPr="005931F7" w:rsidRDefault="00FC2F74" w:rsidP="00722BB5">
            <w:pPr>
              <w:rPr>
                <w:b/>
                <w:szCs w:val="21"/>
              </w:rPr>
            </w:pPr>
          </w:p>
        </w:tc>
        <w:tc>
          <w:tcPr>
            <w:tcW w:w="1275" w:type="dxa"/>
          </w:tcPr>
          <w:p w14:paraId="4C792244" w14:textId="77777777" w:rsidR="00FC2F74" w:rsidRPr="005931F7" w:rsidRDefault="00FC2F74" w:rsidP="00722BB5">
            <w:pPr>
              <w:rPr>
                <w:b/>
                <w:szCs w:val="21"/>
              </w:rPr>
            </w:pPr>
          </w:p>
        </w:tc>
        <w:tc>
          <w:tcPr>
            <w:tcW w:w="709" w:type="dxa"/>
          </w:tcPr>
          <w:p w14:paraId="5E2466DD" w14:textId="77777777" w:rsidR="00FC2F74" w:rsidRPr="005931F7" w:rsidRDefault="00FC2F74" w:rsidP="00722BB5">
            <w:pPr>
              <w:rPr>
                <w:b/>
                <w:szCs w:val="21"/>
              </w:rPr>
            </w:pPr>
          </w:p>
        </w:tc>
      </w:tr>
      <w:tr w:rsidR="00FC2F74" w14:paraId="70B474CF" w14:textId="77777777" w:rsidTr="00722BB5">
        <w:trPr>
          <w:trHeight w:val="450"/>
        </w:trPr>
        <w:tc>
          <w:tcPr>
            <w:tcW w:w="568" w:type="dxa"/>
            <w:vMerge/>
            <w:vAlign w:val="center"/>
          </w:tcPr>
          <w:p w14:paraId="3595BBD6" w14:textId="77777777" w:rsidR="00FC2F74" w:rsidRDefault="00FC2F74" w:rsidP="00722BB5">
            <w:pPr>
              <w:jc w:val="center"/>
              <w:rPr>
                <w:b/>
                <w:szCs w:val="21"/>
              </w:rPr>
            </w:pPr>
          </w:p>
        </w:tc>
        <w:tc>
          <w:tcPr>
            <w:tcW w:w="709" w:type="dxa"/>
            <w:vMerge/>
            <w:vAlign w:val="center"/>
          </w:tcPr>
          <w:p w14:paraId="4C53C9DF" w14:textId="77777777" w:rsidR="00FC2F74" w:rsidRDefault="00FC2F74" w:rsidP="00722BB5">
            <w:pPr>
              <w:jc w:val="center"/>
              <w:rPr>
                <w:b/>
                <w:szCs w:val="21"/>
              </w:rPr>
            </w:pPr>
          </w:p>
        </w:tc>
        <w:tc>
          <w:tcPr>
            <w:tcW w:w="2835" w:type="dxa"/>
            <w:vAlign w:val="center"/>
          </w:tcPr>
          <w:p w14:paraId="457454A4"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sidRPr="00960DDE">
              <w:rPr>
                <w:rFonts w:hint="eastAsia"/>
                <w:b/>
                <w:szCs w:val="21"/>
              </w:rPr>
              <w:t>1.3</w:t>
            </w:r>
            <w:r w:rsidRPr="000F2E65">
              <w:rPr>
                <w:rFonts w:asciiTheme="minorEastAsia" w:eastAsiaTheme="minorEastAsia" w:hAnsiTheme="minorEastAsia" w:hint="eastAsia"/>
                <w:color w:val="000000"/>
                <w:szCs w:val="21"/>
              </w:rPr>
              <w:t>内存：配置≥2TB DDR4</w:t>
            </w:r>
            <w:r w:rsidRPr="000F2E65">
              <w:rPr>
                <w:rFonts w:asciiTheme="minorEastAsia" w:eastAsiaTheme="minorEastAsia" w:hAnsiTheme="minorEastAsia"/>
                <w:color w:val="000000"/>
                <w:szCs w:val="21"/>
              </w:rPr>
              <w:t xml:space="preserve"> ECC </w:t>
            </w:r>
            <w:r w:rsidRPr="000F2E65">
              <w:rPr>
                <w:rFonts w:asciiTheme="minorEastAsia" w:eastAsiaTheme="minorEastAsia" w:hAnsiTheme="minorEastAsia" w:cs="宋体"/>
                <w:color w:val="000000"/>
                <w:kern w:val="0"/>
                <w:szCs w:val="21"/>
              </w:rPr>
              <w:t>Registered</w:t>
            </w:r>
            <w:r w:rsidRPr="000F2E65">
              <w:rPr>
                <w:rFonts w:asciiTheme="minorEastAsia" w:eastAsiaTheme="minorEastAsia" w:hAnsiTheme="minorEastAsia" w:cs="宋体" w:hint="eastAsia"/>
                <w:color w:val="000000"/>
                <w:kern w:val="0"/>
                <w:szCs w:val="21"/>
              </w:rPr>
              <w:t xml:space="preserve"> </w:t>
            </w:r>
            <w:r w:rsidRPr="000F2E65">
              <w:rPr>
                <w:rFonts w:asciiTheme="minorEastAsia" w:eastAsiaTheme="minorEastAsia" w:hAnsiTheme="minorEastAsia" w:hint="eastAsia"/>
                <w:color w:val="000000"/>
                <w:szCs w:val="21"/>
              </w:rPr>
              <w:t>2</w:t>
            </w:r>
            <w:r w:rsidRPr="000F2E65">
              <w:rPr>
                <w:rFonts w:asciiTheme="minorEastAsia" w:eastAsiaTheme="minorEastAsia" w:hAnsiTheme="minorEastAsia"/>
                <w:color w:val="000000"/>
                <w:szCs w:val="21"/>
              </w:rPr>
              <w:t>933</w:t>
            </w:r>
            <w:r w:rsidRPr="000F2E65">
              <w:rPr>
                <w:rFonts w:asciiTheme="minorEastAsia" w:eastAsiaTheme="minorEastAsia" w:hAnsiTheme="minorEastAsia" w:hint="eastAsia"/>
                <w:color w:val="000000"/>
                <w:szCs w:val="21"/>
              </w:rPr>
              <w:t>MHz内存，单条内存≥64GB</w:t>
            </w:r>
            <w:r>
              <w:rPr>
                <w:rFonts w:asciiTheme="minorEastAsia" w:eastAsiaTheme="minorEastAsia" w:hAnsiTheme="minorEastAsia" w:hint="eastAsia"/>
                <w:color w:val="000000"/>
                <w:szCs w:val="21"/>
              </w:rPr>
              <w:t>。</w:t>
            </w:r>
          </w:p>
        </w:tc>
        <w:tc>
          <w:tcPr>
            <w:tcW w:w="2835" w:type="dxa"/>
          </w:tcPr>
          <w:p w14:paraId="1ADFEF3F"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1BEA0B4C"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7CC01A0E" w14:textId="77777777" w:rsidR="00FC2F74" w:rsidRPr="000F2E65" w:rsidRDefault="00FC2F74" w:rsidP="00722BB5">
            <w:pPr>
              <w:rPr>
                <w:rFonts w:asciiTheme="minorEastAsia" w:eastAsiaTheme="minorEastAsia" w:hAnsiTheme="minorEastAsia"/>
                <w:color w:val="000000"/>
                <w:szCs w:val="21"/>
              </w:rPr>
            </w:pPr>
          </w:p>
        </w:tc>
      </w:tr>
      <w:tr w:rsidR="00FC2F74" w:rsidRPr="001E7A10" w14:paraId="0A211872" w14:textId="77777777" w:rsidTr="00722BB5">
        <w:trPr>
          <w:trHeight w:val="450"/>
        </w:trPr>
        <w:tc>
          <w:tcPr>
            <w:tcW w:w="568" w:type="dxa"/>
            <w:vMerge/>
            <w:vAlign w:val="center"/>
          </w:tcPr>
          <w:p w14:paraId="55F20E6D" w14:textId="77777777" w:rsidR="00FC2F74" w:rsidRDefault="00FC2F74" w:rsidP="00722BB5">
            <w:pPr>
              <w:jc w:val="center"/>
              <w:rPr>
                <w:b/>
                <w:szCs w:val="21"/>
              </w:rPr>
            </w:pPr>
          </w:p>
        </w:tc>
        <w:tc>
          <w:tcPr>
            <w:tcW w:w="709" w:type="dxa"/>
            <w:vMerge/>
            <w:vAlign w:val="center"/>
          </w:tcPr>
          <w:p w14:paraId="422054B9" w14:textId="77777777" w:rsidR="00FC2F74" w:rsidRDefault="00FC2F74" w:rsidP="00722BB5">
            <w:pPr>
              <w:jc w:val="center"/>
              <w:rPr>
                <w:b/>
                <w:szCs w:val="21"/>
              </w:rPr>
            </w:pPr>
          </w:p>
        </w:tc>
        <w:tc>
          <w:tcPr>
            <w:tcW w:w="2835" w:type="dxa"/>
            <w:vAlign w:val="center"/>
          </w:tcPr>
          <w:p w14:paraId="6D5F10F9" w14:textId="77777777" w:rsidR="00FC2F74" w:rsidRPr="001E7A10" w:rsidRDefault="00FC2F74" w:rsidP="00722BB5">
            <w:pPr>
              <w:rPr>
                <w:b/>
                <w:szCs w:val="21"/>
              </w:rPr>
            </w:pPr>
            <w:r w:rsidRPr="000F2E65">
              <w:rPr>
                <w:rFonts w:asciiTheme="minorEastAsia" w:eastAsiaTheme="minorEastAsia" w:hAnsiTheme="minorEastAsia" w:hint="eastAsia"/>
                <w:color w:val="000000"/>
                <w:szCs w:val="21"/>
              </w:rPr>
              <w:t>★</w:t>
            </w:r>
            <w:r w:rsidRPr="00960DDE">
              <w:rPr>
                <w:rFonts w:hint="eastAsia"/>
                <w:b/>
                <w:szCs w:val="21"/>
              </w:rPr>
              <w:t>1.4</w:t>
            </w:r>
            <w:r w:rsidRPr="000F2E65">
              <w:rPr>
                <w:rFonts w:asciiTheme="minorEastAsia" w:eastAsiaTheme="minorEastAsia" w:hAnsiTheme="minorEastAsia" w:hint="eastAsia"/>
                <w:color w:val="000000"/>
                <w:szCs w:val="21"/>
              </w:rPr>
              <w:t xml:space="preserve">硬盘：配置≥1块240GB 2.5寸SSD作系统盘， </w:t>
            </w:r>
            <w:r w:rsidRPr="000F2E65">
              <w:rPr>
                <w:rFonts w:asciiTheme="minorEastAsia" w:eastAsiaTheme="minorEastAsia" w:hAnsiTheme="minorEastAsia"/>
                <w:color w:val="000000"/>
                <w:szCs w:val="21"/>
              </w:rPr>
              <w:t>1</w:t>
            </w:r>
            <w:r w:rsidRPr="000F2E65">
              <w:rPr>
                <w:rFonts w:asciiTheme="minorEastAsia" w:eastAsiaTheme="minorEastAsia" w:hAnsiTheme="minorEastAsia" w:hint="eastAsia"/>
                <w:color w:val="000000"/>
                <w:szCs w:val="21"/>
              </w:rPr>
              <w:t>块1.2T 热插拔SAS硬盘(1万转) 硬盘</w:t>
            </w:r>
            <w:r>
              <w:rPr>
                <w:rFonts w:asciiTheme="minorEastAsia" w:eastAsiaTheme="minorEastAsia" w:hAnsiTheme="minorEastAsia" w:hint="eastAsia"/>
                <w:color w:val="000000"/>
                <w:szCs w:val="21"/>
              </w:rPr>
              <w:t>。</w:t>
            </w:r>
          </w:p>
        </w:tc>
        <w:tc>
          <w:tcPr>
            <w:tcW w:w="2835" w:type="dxa"/>
          </w:tcPr>
          <w:p w14:paraId="731B2381"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732E0039"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46CB8E5B" w14:textId="77777777" w:rsidR="00FC2F74" w:rsidRPr="000F2E65" w:rsidRDefault="00FC2F74" w:rsidP="00722BB5">
            <w:pPr>
              <w:rPr>
                <w:rFonts w:asciiTheme="minorEastAsia" w:eastAsiaTheme="minorEastAsia" w:hAnsiTheme="minorEastAsia"/>
                <w:color w:val="000000"/>
                <w:szCs w:val="21"/>
              </w:rPr>
            </w:pPr>
          </w:p>
        </w:tc>
      </w:tr>
      <w:tr w:rsidR="00FC2F74" w14:paraId="5F03B095" w14:textId="77777777" w:rsidTr="00722BB5">
        <w:trPr>
          <w:trHeight w:val="450"/>
        </w:trPr>
        <w:tc>
          <w:tcPr>
            <w:tcW w:w="568" w:type="dxa"/>
            <w:vMerge/>
            <w:vAlign w:val="center"/>
          </w:tcPr>
          <w:p w14:paraId="32B389A8" w14:textId="77777777" w:rsidR="00FC2F74" w:rsidRDefault="00FC2F74" w:rsidP="00722BB5">
            <w:pPr>
              <w:jc w:val="center"/>
              <w:rPr>
                <w:b/>
                <w:szCs w:val="21"/>
              </w:rPr>
            </w:pPr>
          </w:p>
        </w:tc>
        <w:tc>
          <w:tcPr>
            <w:tcW w:w="709" w:type="dxa"/>
            <w:vMerge/>
            <w:vAlign w:val="center"/>
          </w:tcPr>
          <w:p w14:paraId="2CB4CD5F" w14:textId="77777777" w:rsidR="00FC2F74" w:rsidRDefault="00FC2F74" w:rsidP="00722BB5">
            <w:pPr>
              <w:jc w:val="center"/>
              <w:rPr>
                <w:b/>
                <w:szCs w:val="21"/>
              </w:rPr>
            </w:pPr>
          </w:p>
        </w:tc>
        <w:tc>
          <w:tcPr>
            <w:tcW w:w="2835" w:type="dxa"/>
            <w:vAlign w:val="center"/>
          </w:tcPr>
          <w:p w14:paraId="2F377919" w14:textId="77777777" w:rsidR="00FC2F74" w:rsidRDefault="00FC2F74" w:rsidP="00722BB5">
            <w:pPr>
              <w:rPr>
                <w:b/>
                <w:szCs w:val="21"/>
              </w:rPr>
            </w:pPr>
            <w:r w:rsidRPr="00960DDE">
              <w:rPr>
                <w:rFonts w:hint="eastAsia"/>
                <w:b/>
                <w:szCs w:val="21"/>
              </w:rPr>
              <w:t>1.5</w:t>
            </w:r>
            <w:r w:rsidRPr="000F2E65">
              <w:rPr>
                <w:rFonts w:asciiTheme="minorEastAsia" w:eastAsiaTheme="minorEastAsia" w:hAnsiTheme="minorEastAsia" w:hint="eastAsia"/>
                <w:color w:val="000000"/>
                <w:szCs w:val="21"/>
              </w:rPr>
              <w:t>硬盘扩展性：最大支持24块2.</w:t>
            </w:r>
            <w:r w:rsidRPr="000F2E65">
              <w:rPr>
                <w:rFonts w:asciiTheme="minorEastAsia" w:eastAsiaTheme="minorEastAsia" w:hAnsiTheme="minorEastAsia"/>
                <w:color w:val="000000"/>
                <w:szCs w:val="21"/>
              </w:rPr>
              <w:t>5</w:t>
            </w:r>
            <w:r w:rsidRPr="000F2E65">
              <w:rPr>
                <w:rFonts w:asciiTheme="minorEastAsia" w:eastAsiaTheme="minorEastAsia" w:hAnsiTheme="minorEastAsia" w:hint="eastAsia"/>
                <w:color w:val="000000"/>
                <w:szCs w:val="21"/>
              </w:rPr>
              <w:t>英寸或3.5英寸热插拔SAS/SATA硬盘。为满足应用数据临时存储使用，最大支持≥60TB本地硬盘</w:t>
            </w:r>
            <w:proofErr w:type="gramStart"/>
            <w:r w:rsidRPr="000F2E65">
              <w:rPr>
                <w:rFonts w:asciiTheme="minorEastAsia" w:eastAsiaTheme="minorEastAsia" w:hAnsiTheme="minorEastAsia" w:hint="eastAsia"/>
                <w:color w:val="000000"/>
                <w:szCs w:val="21"/>
              </w:rPr>
              <w:t>裸</w:t>
            </w:r>
            <w:proofErr w:type="gramEnd"/>
            <w:r w:rsidRPr="000F2E65">
              <w:rPr>
                <w:rFonts w:asciiTheme="minorEastAsia" w:eastAsiaTheme="minorEastAsia" w:hAnsiTheme="minorEastAsia" w:hint="eastAsia"/>
                <w:color w:val="000000"/>
                <w:szCs w:val="21"/>
              </w:rPr>
              <w:t>容量，</w:t>
            </w:r>
            <w:r>
              <w:t>提供产品彩页、产品说明书或产品生产规格表作为证明材料</w:t>
            </w:r>
            <w:r>
              <w:rPr>
                <w:rFonts w:asciiTheme="minorEastAsia" w:eastAsiaTheme="minorEastAsia" w:hAnsiTheme="minorEastAsia" w:hint="eastAsia"/>
                <w:color w:val="000000"/>
                <w:szCs w:val="21"/>
              </w:rPr>
              <w:t>。</w:t>
            </w:r>
          </w:p>
        </w:tc>
        <w:tc>
          <w:tcPr>
            <w:tcW w:w="2835" w:type="dxa"/>
          </w:tcPr>
          <w:p w14:paraId="7E2D87C6" w14:textId="77777777" w:rsidR="00FC2F74" w:rsidRPr="00960DDE" w:rsidRDefault="00FC2F74" w:rsidP="00722BB5">
            <w:pPr>
              <w:rPr>
                <w:b/>
                <w:szCs w:val="21"/>
              </w:rPr>
            </w:pPr>
          </w:p>
        </w:tc>
        <w:tc>
          <w:tcPr>
            <w:tcW w:w="1275" w:type="dxa"/>
          </w:tcPr>
          <w:p w14:paraId="33BEB303" w14:textId="77777777" w:rsidR="00FC2F74" w:rsidRPr="00960DDE" w:rsidRDefault="00FC2F74" w:rsidP="00722BB5">
            <w:pPr>
              <w:rPr>
                <w:b/>
                <w:szCs w:val="21"/>
              </w:rPr>
            </w:pPr>
          </w:p>
        </w:tc>
        <w:tc>
          <w:tcPr>
            <w:tcW w:w="709" w:type="dxa"/>
          </w:tcPr>
          <w:p w14:paraId="35E64C23" w14:textId="77777777" w:rsidR="00FC2F74" w:rsidRPr="00960DDE" w:rsidRDefault="00FC2F74" w:rsidP="00722BB5">
            <w:pPr>
              <w:rPr>
                <w:b/>
                <w:szCs w:val="21"/>
              </w:rPr>
            </w:pPr>
          </w:p>
        </w:tc>
      </w:tr>
      <w:tr w:rsidR="00FC2F74" w14:paraId="44B9E200" w14:textId="77777777" w:rsidTr="00722BB5">
        <w:trPr>
          <w:trHeight w:val="450"/>
        </w:trPr>
        <w:tc>
          <w:tcPr>
            <w:tcW w:w="568" w:type="dxa"/>
            <w:vMerge/>
            <w:vAlign w:val="center"/>
          </w:tcPr>
          <w:p w14:paraId="2B9A241D" w14:textId="77777777" w:rsidR="00FC2F74" w:rsidRDefault="00FC2F74" w:rsidP="00722BB5">
            <w:pPr>
              <w:jc w:val="center"/>
              <w:rPr>
                <w:b/>
                <w:szCs w:val="21"/>
              </w:rPr>
            </w:pPr>
          </w:p>
        </w:tc>
        <w:tc>
          <w:tcPr>
            <w:tcW w:w="709" w:type="dxa"/>
            <w:vMerge/>
            <w:vAlign w:val="center"/>
          </w:tcPr>
          <w:p w14:paraId="53683A29" w14:textId="77777777" w:rsidR="00FC2F74" w:rsidRDefault="00FC2F74" w:rsidP="00722BB5">
            <w:pPr>
              <w:jc w:val="center"/>
              <w:rPr>
                <w:b/>
                <w:szCs w:val="21"/>
              </w:rPr>
            </w:pPr>
          </w:p>
        </w:tc>
        <w:tc>
          <w:tcPr>
            <w:tcW w:w="2835" w:type="dxa"/>
            <w:vAlign w:val="center"/>
          </w:tcPr>
          <w:p w14:paraId="608C17A0"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sidRPr="00960DDE">
              <w:rPr>
                <w:rFonts w:hint="eastAsia"/>
                <w:b/>
                <w:szCs w:val="21"/>
              </w:rPr>
              <w:t>1.6</w:t>
            </w:r>
            <w:r w:rsidRPr="000F2E65">
              <w:rPr>
                <w:rFonts w:asciiTheme="minorEastAsia" w:eastAsiaTheme="minorEastAsia" w:hAnsiTheme="minorEastAsia" w:hint="eastAsia"/>
                <w:color w:val="000000"/>
                <w:szCs w:val="21"/>
              </w:rPr>
              <w:t>以太网卡：配置≥</w:t>
            </w:r>
            <w:r w:rsidRPr="000F2E65">
              <w:rPr>
                <w:rFonts w:asciiTheme="minorEastAsia" w:eastAsiaTheme="minorEastAsia" w:hAnsiTheme="minorEastAsia"/>
                <w:color w:val="000000"/>
                <w:szCs w:val="21"/>
              </w:rPr>
              <w:t>4</w:t>
            </w:r>
            <w:r w:rsidRPr="000F2E65">
              <w:rPr>
                <w:rFonts w:asciiTheme="minorEastAsia" w:eastAsiaTheme="minorEastAsia" w:hAnsiTheme="minorEastAsia" w:hint="eastAsia"/>
                <w:color w:val="000000"/>
                <w:szCs w:val="21"/>
              </w:rPr>
              <w:t>个千兆网口</w:t>
            </w:r>
            <w:r>
              <w:rPr>
                <w:rFonts w:asciiTheme="minorEastAsia" w:eastAsiaTheme="minorEastAsia" w:hAnsiTheme="minorEastAsia" w:hint="eastAsia"/>
                <w:color w:val="000000"/>
                <w:szCs w:val="21"/>
              </w:rPr>
              <w:t>。</w:t>
            </w:r>
          </w:p>
        </w:tc>
        <w:tc>
          <w:tcPr>
            <w:tcW w:w="2835" w:type="dxa"/>
          </w:tcPr>
          <w:p w14:paraId="79734211"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55BA8A6C"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705D4200" w14:textId="77777777" w:rsidR="00FC2F74" w:rsidRPr="000F2E65" w:rsidRDefault="00FC2F74" w:rsidP="00722BB5">
            <w:pPr>
              <w:rPr>
                <w:rFonts w:asciiTheme="minorEastAsia" w:eastAsiaTheme="minorEastAsia" w:hAnsiTheme="minorEastAsia"/>
                <w:color w:val="000000"/>
                <w:szCs w:val="21"/>
              </w:rPr>
            </w:pPr>
          </w:p>
        </w:tc>
      </w:tr>
      <w:tr w:rsidR="00FC2F74" w14:paraId="1AA37175" w14:textId="77777777" w:rsidTr="00722BB5">
        <w:trPr>
          <w:trHeight w:val="450"/>
        </w:trPr>
        <w:tc>
          <w:tcPr>
            <w:tcW w:w="568" w:type="dxa"/>
            <w:vMerge/>
            <w:vAlign w:val="center"/>
          </w:tcPr>
          <w:p w14:paraId="2A1FF856" w14:textId="77777777" w:rsidR="00FC2F74" w:rsidRDefault="00FC2F74" w:rsidP="00722BB5">
            <w:pPr>
              <w:jc w:val="center"/>
              <w:rPr>
                <w:b/>
                <w:szCs w:val="21"/>
              </w:rPr>
            </w:pPr>
          </w:p>
        </w:tc>
        <w:tc>
          <w:tcPr>
            <w:tcW w:w="709" w:type="dxa"/>
            <w:vMerge/>
            <w:vAlign w:val="center"/>
          </w:tcPr>
          <w:p w14:paraId="2786C905" w14:textId="77777777" w:rsidR="00FC2F74" w:rsidRDefault="00FC2F74" w:rsidP="00722BB5">
            <w:pPr>
              <w:jc w:val="center"/>
              <w:rPr>
                <w:b/>
                <w:szCs w:val="21"/>
              </w:rPr>
            </w:pPr>
          </w:p>
        </w:tc>
        <w:tc>
          <w:tcPr>
            <w:tcW w:w="2835" w:type="dxa"/>
            <w:vAlign w:val="center"/>
          </w:tcPr>
          <w:p w14:paraId="78DA8D1E"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sidRPr="00960DDE">
              <w:rPr>
                <w:rFonts w:hint="eastAsia"/>
                <w:b/>
                <w:szCs w:val="21"/>
              </w:rPr>
              <w:t>1.7</w:t>
            </w:r>
            <w:r w:rsidRPr="000F2E65">
              <w:rPr>
                <w:rFonts w:asciiTheme="minorEastAsia" w:eastAsiaTheme="minorEastAsia" w:hAnsiTheme="minorEastAsia" w:hint="eastAsia"/>
                <w:color w:val="000000"/>
                <w:szCs w:val="21"/>
              </w:rPr>
              <w:t>高速网卡：配置≥1块单端口</w:t>
            </w:r>
            <w:r w:rsidRPr="000F2E65">
              <w:rPr>
                <w:rFonts w:asciiTheme="minorEastAsia" w:eastAsiaTheme="minorEastAsia" w:hAnsiTheme="minorEastAsia"/>
                <w:color w:val="000000"/>
                <w:szCs w:val="21"/>
              </w:rPr>
              <w:t>56</w:t>
            </w:r>
            <w:r w:rsidRPr="000F2E65">
              <w:rPr>
                <w:rFonts w:asciiTheme="minorEastAsia" w:eastAsiaTheme="minorEastAsia" w:hAnsiTheme="minorEastAsia" w:hint="eastAsia"/>
                <w:color w:val="000000"/>
                <w:szCs w:val="21"/>
              </w:rPr>
              <w:t>Gb高速网卡</w:t>
            </w:r>
            <w:r>
              <w:rPr>
                <w:rFonts w:asciiTheme="minorEastAsia" w:eastAsiaTheme="minorEastAsia" w:hAnsiTheme="minorEastAsia" w:hint="eastAsia"/>
                <w:color w:val="000000"/>
                <w:szCs w:val="21"/>
              </w:rPr>
              <w:t>。</w:t>
            </w:r>
          </w:p>
        </w:tc>
        <w:tc>
          <w:tcPr>
            <w:tcW w:w="2835" w:type="dxa"/>
          </w:tcPr>
          <w:p w14:paraId="7364C2F6"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7B985C5D"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1F1C4583" w14:textId="77777777" w:rsidR="00FC2F74" w:rsidRPr="000F2E65" w:rsidRDefault="00FC2F74" w:rsidP="00722BB5">
            <w:pPr>
              <w:rPr>
                <w:rFonts w:asciiTheme="minorEastAsia" w:eastAsiaTheme="minorEastAsia" w:hAnsiTheme="minorEastAsia"/>
                <w:color w:val="000000"/>
                <w:szCs w:val="21"/>
              </w:rPr>
            </w:pPr>
          </w:p>
        </w:tc>
      </w:tr>
      <w:tr w:rsidR="00FC2F74" w14:paraId="48AB37DA" w14:textId="77777777" w:rsidTr="00722BB5">
        <w:trPr>
          <w:trHeight w:val="450"/>
        </w:trPr>
        <w:tc>
          <w:tcPr>
            <w:tcW w:w="568" w:type="dxa"/>
            <w:vMerge/>
            <w:vAlign w:val="center"/>
          </w:tcPr>
          <w:p w14:paraId="0B445832" w14:textId="77777777" w:rsidR="00FC2F74" w:rsidRDefault="00FC2F74" w:rsidP="00722BB5">
            <w:pPr>
              <w:jc w:val="center"/>
              <w:rPr>
                <w:b/>
                <w:szCs w:val="21"/>
              </w:rPr>
            </w:pPr>
          </w:p>
        </w:tc>
        <w:tc>
          <w:tcPr>
            <w:tcW w:w="709" w:type="dxa"/>
            <w:vMerge/>
            <w:vAlign w:val="center"/>
          </w:tcPr>
          <w:p w14:paraId="57F81C9A" w14:textId="77777777" w:rsidR="00FC2F74" w:rsidRDefault="00FC2F74" w:rsidP="00722BB5">
            <w:pPr>
              <w:jc w:val="center"/>
              <w:rPr>
                <w:b/>
                <w:szCs w:val="21"/>
              </w:rPr>
            </w:pPr>
          </w:p>
        </w:tc>
        <w:tc>
          <w:tcPr>
            <w:tcW w:w="2835" w:type="dxa"/>
            <w:vAlign w:val="center"/>
          </w:tcPr>
          <w:p w14:paraId="646E20C0" w14:textId="77777777" w:rsidR="00FC2F74" w:rsidRDefault="00FC2F74" w:rsidP="00722BB5">
            <w:pPr>
              <w:rPr>
                <w:b/>
                <w:szCs w:val="21"/>
              </w:rPr>
            </w:pPr>
            <w:r w:rsidRPr="00960DDE">
              <w:rPr>
                <w:rFonts w:hint="eastAsia"/>
                <w:b/>
                <w:szCs w:val="21"/>
              </w:rPr>
              <w:t>1.8</w:t>
            </w:r>
            <w:r w:rsidRPr="000F2E65">
              <w:rPr>
                <w:rFonts w:asciiTheme="minorEastAsia" w:eastAsiaTheme="minorEastAsia" w:hAnsiTheme="minorEastAsia" w:hint="eastAsia"/>
                <w:color w:val="000000"/>
                <w:szCs w:val="21"/>
              </w:rPr>
              <w:t>风扇、电源：风扇模块、≥4个冗余电源1300W白金电源</w:t>
            </w:r>
            <w:r>
              <w:rPr>
                <w:rFonts w:asciiTheme="minorEastAsia" w:eastAsiaTheme="minorEastAsia" w:hAnsiTheme="minorEastAsia" w:hint="eastAsia"/>
                <w:color w:val="000000"/>
                <w:szCs w:val="21"/>
              </w:rPr>
              <w:t>。</w:t>
            </w:r>
          </w:p>
        </w:tc>
        <w:tc>
          <w:tcPr>
            <w:tcW w:w="2835" w:type="dxa"/>
          </w:tcPr>
          <w:p w14:paraId="6FEB59A9" w14:textId="77777777" w:rsidR="00FC2F74" w:rsidRPr="00960DDE" w:rsidRDefault="00FC2F74" w:rsidP="00722BB5">
            <w:pPr>
              <w:rPr>
                <w:b/>
                <w:szCs w:val="21"/>
              </w:rPr>
            </w:pPr>
          </w:p>
        </w:tc>
        <w:tc>
          <w:tcPr>
            <w:tcW w:w="1275" w:type="dxa"/>
          </w:tcPr>
          <w:p w14:paraId="32DBA886" w14:textId="77777777" w:rsidR="00FC2F74" w:rsidRPr="00960DDE" w:rsidRDefault="00FC2F74" w:rsidP="00722BB5">
            <w:pPr>
              <w:rPr>
                <w:b/>
                <w:szCs w:val="21"/>
              </w:rPr>
            </w:pPr>
          </w:p>
        </w:tc>
        <w:tc>
          <w:tcPr>
            <w:tcW w:w="709" w:type="dxa"/>
          </w:tcPr>
          <w:p w14:paraId="2FDCE789" w14:textId="77777777" w:rsidR="00FC2F74" w:rsidRPr="00960DDE" w:rsidRDefault="00FC2F74" w:rsidP="00722BB5">
            <w:pPr>
              <w:rPr>
                <w:b/>
                <w:szCs w:val="21"/>
              </w:rPr>
            </w:pPr>
          </w:p>
        </w:tc>
      </w:tr>
      <w:tr w:rsidR="00FC2F74" w14:paraId="1B385249" w14:textId="77777777" w:rsidTr="00722BB5">
        <w:trPr>
          <w:trHeight w:val="510"/>
        </w:trPr>
        <w:tc>
          <w:tcPr>
            <w:tcW w:w="568" w:type="dxa"/>
            <w:vMerge w:val="restart"/>
            <w:vAlign w:val="center"/>
          </w:tcPr>
          <w:p w14:paraId="6B8A922A" w14:textId="77777777" w:rsidR="00FC2F74" w:rsidRDefault="00FC2F74" w:rsidP="00722BB5">
            <w:pPr>
              <w:jc w:val="center"/>
              <w:rPr>
                <w:b/>
                <w:szCs w:val="21"/>
              </w:rPr>
            </w:pPr>
            <w:r>
              <w:rPr>
                <w:rFonts w:hint="eastAsia"/>
                <w:b/>
                <w:szCs w:val="21"/>
              </w:rPr>
              <w:t>2</w:t>
            </w:r>
          </w:p>
        </w:tc>
        <w:tc>
          <w:tcPr>
            <w:tcW w:w="709" w:type="dxa"/>
            <w:vMerge w:val="restart"/>
            <w:vAlign w:val="center"/>
          </w:tcPr>
          <w:p w14:paraId="3E164BA5" w14:textId="77777777" w:rsidR="00FC2F74" w:rsidRDefault="00FC2F74" w:rsidP="00722BB5">
            <w:pPr>
              <w:jc w:val="center"/>
              <w:rPr>
                <w:b/>
                <w:szCs w:val="21"/>
              </w:rPr>
            </w:pPr>
            <w:r w:rsidRPr="009749BD">
              <w:rPr>
                <w:rFonts w:hint="eastAsia"/>
                <w:b/>
                <w:szCs w:val="21"/>
              </w:rPr>
              <w:t>集群管理软件</w:t>
            </w:r>
          </w:p>
        </w:tc>
        <w:tc>
          <w:tcPr>
            <w:tcW w:w="2835" w:type="dxa"/>
            <w:vAlign w:val="center"/>
          </w:tcPr>
          <w:p w14:paraId="7860D27A" w14:textId="77777777" w:rsidR="00FC2F74" w:rsidRDefault="00FC2F74" w:rsidP="00722BB5">
            <w:pPr>
              <w:rPr>
                <w:b/>
                <w:szCs w:val="21"/>
              </w:rPr>
            </w:pPr>
            <w:r w:rsidRPr="00960DDE">
              <w:rPr>
                <w:rFonts w:hint="eastAsia"/>
                <w:b/>
                <w:szCs w:val="21"/>
              </w:rPr>
              <w:t>2.1</w:t>
            </w:r>
            <w:r w:rsidRPr="000F2E65">
              <w:rPr>
                <w:rFonts w:asciiTheme="minorEastAsia" w:eastAsiaTheme="minorEastAsia" w:hAnsiTheme="minorEastAsia" w:hint="eastAsia"/>
                <w:szCs w:val="21"/>
              </w:rPr>
              <w:t>为保证软硬件兼容性及维护方便，要求集群管理软件</w:t>
            </w:r>
            <w:r w:rsidRPr="000F2E65">
              <w:rPr>
                <w:rFonts w:asciiTheme="minorEastAsia" w:eastAsiaTheme="minorEastAsia" w:hAnsiTheme="minorEastAsia" w:cs="宋体" w:hint="eastAsia"/>
                <w:kern w:val="0"/>
                <w:szCs w:val="21"/>
              </w:rPr>
              <w:t>与八路计算服务器节点同一</w:t>
            </w:r>
            <w:proofErr w:type="gramStart"/>
            <w:r w:rsidRPr="000F2E65">
              <w:rPr>
                <w:rFonts w:asciiTheme="minorEastAsia" w:eastAsiaTheme="minorEastAsia" w:hAnsiTheme="minorEastAsia" w:cs="宋体" w:hint="eastAsia"/>
                <w:kern w:val="0"/>
                <w:szCs w:val="21"/>
              </w:rPr>
              <w:lastRenderedPageBreak/>
              <w:t>品牌且</w:t>
            </w:r>
            <w:proofErr w:type="gramEnd"/>
            <w:r w:rsidRPr="000F2E65">
              <w:rPr>
                <w:rFonts w:asciiTheme="minorEastAsia" w:eastAsiaTheme="minorEastAsia" w:hAnsiTheme="minorEastAsia" w:cs="宋体" w:hint="eastAsia"/>
                <w:kern w:val="0"/>
                <w:szCs w:val="21"/>
              </w:rPr>
              <w:t>能与一期平台软件兼容</w:t>
            </w:r>
            <w:r>
              <w:rPr>
                <w:rFonts w:asciiTheme="minorEastAsia" w:eastAsiaTheme="minorEastAsia" w:hAnsiTheme="minorEastAsia" w:cs="宋体" w:hint="eastAsia"/>
                <w:kern w:val="0"/>
                <w:szCs w:val="21"/>
              </w:rPr>
              <w:t>。</w:t>
            </w:r>
          </w:p>
        </w:tc>
        <w:tc>
          <w:tcPr>
            <w:tcW w:w="2835" w:type="dxa"/>
          </w:tcPr>
          <w:p w14:paraId="357794D9" w14:textId="77777777" w:rsidR="00FC2F74" w:rsidRPr="00960DDE" w:rsidRDefault="00FC2F74" w:rsidP="00722BB5">
            <w:pPr>
              <w:rPr>
                <w:b/>
                <w:szCs w:val="21"/>
              </w:rPr>
            </w:pPr>
          </w:p>
        </w:tc>
        <w:tc>
          <w:tcPr>
            <w:tcW w:w="1275" w:type="dxa"/>
          </w:tcPr>
          <w:p w14:paraId="47960C7E" w14:textId="77777777" w:rsidR="00FC2F74" w:rsidRPr="00960DDE" w:rsidRDefault="00FC2F74" w:rsidP="00722BB5">
            <w:pPr>
              <w:rPr>
                <w:b/>
                <w:szCs w:val="21"/>
              </w:rPr>
            </w:pPr>
          </w:p>
        </w:tc>
        <w:tc>
          <w:tcPr>
            <w:tcW w:w="709" w:type="dxa"/>
          </w:tcPr>
          <w:p w14:paraId="626A186F" w14:textId="77777777" w:rsidR="00FC2F74" w:rsidRPr="00960DDE" w:rsidRDefault="00FC2F74" w:rsidP="00722BB5">
            <w:pPr>
              <w:rPr>
                <w:b/>
                <w:szCs w:val="21"/>
              </w:rPr>
            </w:pPr>
          </w:p>
        </w:tc>
      </w:tr>
      <w:tr w:rsidR="00FC2F74" w14:paraId="762E2DC4" w14:textId="77777777" w:rsidTr="00722BB5">
        <w:trPr>
          <w:trHeight w:val="510"/>
        </w:trPr>
        <w:tc>
          <w:tcPr>
            <w:tcW w:w="568" w:type="dxa"/>
            <w:vMerge/>
            <w:vAlign w:val="center"/>
          </w:tcPr>
          <w:p w14:paraId="5AB98CF0" w14:textId="77777777" w:rsidR="00FC2F74" w:rsidRDefault="00FC2F74" w:rsidP="00722BB5">
            <w:pPr>
              <w:jc w:val="center"/>
              <w:rPr>
                <w:b/>
                <w:szCs w:val="21"/>
              </w:rPr>
            </w:pPr>
          </w:p>
        </w:tc>
        <w:tc>
          <w:tcPr>
            <w:tcW w:w="709" w:type="dxa"/>
            <w:vMerge/>
            <w:vAlign w:val="center"/>
          </w:tcPr>
          <w:p w14:paraId="1B60CBE6" w14:textId="77777777" w:rsidR="00FC2F74" w:rsidRDefault="00FC2F74" w:rsidP="00722BB5">
            <w:pPr>
              <w:jc w:val="center"/>
              <w:rPr>
                <w:b/>
                <w:szCs w:val="21"/>
              </w:rPr>
            </w:pPr>
          </w:p>
        </w:tc>
        <w:tc>
          <w:tcPr>
            <w:tcW w:w="2835" w:type="dxa"/>
            <w:vAlign w:val="center"/>
          </w:tcPr>
          <w:p w14:paraId="6B7B01EE" w14:textId="77777777" w:rsidR="00FC2F74" w:rsidRPr="000F2E65" w:rsidRDefault="00FC2F74" w:rsidP="00722BB5">
            <w:pPr>
              <w:rPr>
                <w:rFonts w:asciiTheme="minorEastAsia" w:eastAsiaTheme="minorEastAsia" w:hAnsiTheme="minorEastAsia"/>
                <w:color w:val="000000"/>
                <w:szCs w:val="21"/>
              </w:rPr>
            </w:pPr>
            <w:r w:rsidRPr="00960DDE">
              <w:rPr>
                <w:rFonts w:hint="eastAsia"/>
                <w:b/>
                <w:szCs w:val="21"/>
              </w:rPr>
              <w:t>2.2</w:t>
            </w:r>
            <w:r w:rsidRPr="000F2E65">
              <w:rPr>
                <w:rFonts w:asciiTheme="minorEastAsia" w:eastAsiaTheme="minorEastAsia" w:hAnsiTheme="minorEastAsia" w:hint="eastAsia"/>
                <w:color w:val="000000"/>
                <w:szCs w:val="21"/>
              </w:rPr>
              <w:t>提供集群性能监控：</w:t>
            </w:r>
            <w:r>
              <w:rPr>
                <w:rFonts w:asciiTheme="minorEastAsia" w:eastAsiaTheme="minorEastAsia" w:hAnsiTheme="minorEastAsia" w:hint="eastAsia"/>
                <w:color w:val="000000"/>
                <w:szCs w:val="21"/>
              </w:rPr>
              <w:t>包括</w:t>
            </w:r>
            <w:r w:rsidRPr="000F2E65">
              <w:rPr>
                <w:rFonts w:asciiTheme="minorEastAsia" w:eastAsiaTheme="minorEastAsia" w:hAnsiTheme="minorEastAsia" w:hint="eastAsia"/>
                <w:color w:val="000000"/>
                <w:szCs w:val="21"/>
              </w:rPr>
              <w:t>实时监控各计算服务器节点的负载，CPU，内存，网络，微架构</w:t>
            </w:r>
            <w:r>
              <w:rPr>
                <w:rFonts w:asciiTheme="minorEastAsia" w:eastAsiaTheme="minorEastAsia" w:hAnsiTheme="minorEastAsia" w:hint="eastAsia"/>
                <w:color w:val="000000"/>
                <w:szCs w:val="21"/>
              </w:rPr>
              <w:t>在内多的多种性能监控</w:t>
            </w:r>
            <w:r w:rsidRPr="000F2E65">
              <w:rPr>
                <w:rFonts w:asciiTheme="minorEastAsia" w:eastAsiaTheme="minorEastAsia" w:hAnsiTheme="minorEastAsia" w:hint="eastAsia"/>
                <w:color w:val="000000"/>
                <w:szCs w:val="21"/>
              </w:rPr>
              <w:t>情况。</w:t>
            </w:r>
          </w:p>
          <w:p w14:paraId="6905FD52" w14:textId="77777777" w:rsidR="00FC2F74" w:rsidRDefault="00FC2F74" w:rsidP="00722BB5">
            <w:pPr>
              <w:rPr>
                <w:b/>
                <w:szCs w:val="21"/>
              </w:rPr>
            </w:pPr>
            <w:r w:rsidRPr="000F2E65">
              <w:rPr>
                <w:rFonts w:asciiTheme="minorEastAsia" w:eastAsiaTheme="minorEastAsia" w:hAnsiTheme="minorEastAsia" w:hint="eastAsia"/>
                <w:color w:val="000000"/>
                <w:szCs w:val="21"/>
              </w:rPr>
              <w:t>提供集群作业的监控，监控集群当前的作业运行及等待情况，监控作业运行进程的CPU和内存的整体使用情况；监控作业运行节点的负载，CPU，内存。</w:t>
            </w:r>
          </w:p>
        </w:tc>
        <w:tc>
          <w:tcPr>
            <w:tcW w:w="2835" w:type="dxa"/>
          </w:tcPr>
          <w:p w14:paraId="25D4285A" w14:textId="77777777" w:rsidR="00FC2F74" w:rsidRPr="00960DDE" w:rsidRDefault="00FC2F74" w:rsidP="00722BB5">
            <w:pPr>
              <w:rPr>
                <w:b/>
                <w:szCs w:val="21"/>
              </w:rPr>
            </w:pPr>
          </w:p>
        </w:tc>
        <w:tc>
          <w:tcPr>
            <w:tcW w:w="1275" w:type="dxa"/>
          </w:tcPr>
          <w:p w14:paraId="571CDE4F" w14:textId="77777777" w:rsidR="00FC2F74" w:rsidRPr="00960DDE" w:rsidRDefault="00FC2F74" w:rsidP="00722BB5">
            <w:pPr>
              <w:rPr>
                <w:b/>
                <w:szCs w:val="21"/>
              </w:rPr>
            </w:pPr>
          </w:p>
        </w:tc>
        <w:tc>
          <w:tcPr>
            <w:tcW w:w="709" w:type="dxa"/>
          </w:tcPr>
          <w:p w14:paraId="09895FD5" w14:textId="77777777" w:rsidR="00FC2F74" w:rsidRPr="00960DDE" w:rsidRDefault="00FC2F74" w:rsidP="00722BB5">
            <w:pPr>
              <w:rPr>
                <w:b/>
                <w:szCs w:val="21"/>
              </w:rPr>
            </w:pPr>
          </w:p>
        </w:tc>
      </w:tr>
      <w:tr w:rsidR="00FC2F74" w14:paraId="2FCE330D" w14:textId="77777777" w:rsidTr="00722BB5">
        <w:trPr>
          <w:trHeight w:val="510"/>
        </w:trPr>
        <w:tc>
          <w:tcPr>
            <w:tcW w:w="568" w:type="dxa"/>
            <w:vMerge/>
            <w:vAlign w:val="center"/>
          </w:tcPr>
          <w:p w14:paraId="649EABAA" w14:textId="77777777" w:rsidR="00FC2F74" w:rsidRDefault="00FC2F74" w:rsidP="00722BB5">
            <w:pPr>
              <w:jc w:val="center"/>
              <w:rPr>
                <w:b/>
                <w:szCs w:val="21"/>
              </w:rPr>
            </w:pPr>
          </w:p>
        </w:tc>
        <w:tc>
          <w:tcPr>
            <w:tcW w:w="709" w:type="dxa"/>
            <w:vMerge/>
            <w:vAlign w:val="center"/>
          </w:tcPr>
          <w:p w14:paraId="362C9584" w14:textId="77777777" w:rsidR="00FC2F74" w:rsidRDefault="00FC2F74" w:rsidP="00722BB5">
            <w:pPr>
              <w:jc w:val="center"/>
              <w:rPr>
                <w:b/>
                <w:szCs w:val="21"/>
              </w:rPr>
            </w:pPr>
          </w:p>
        </w:tc>
        <w:tc>
          <w:tcPr>
            <w:tcW w:w="2835" w:type="dxa"/>
            <w:vAlign w:val="center"/>
          </w:tcPr>
          <w:p w14:paraId="6770ACFC" w14:textId="77777777" w:rsidR="00FC2F74" w:rsidRDefault="00FC2F74" w:rsidP="00722BB5">
            <w:pPr>
              <w:rPr>
                <w:b/>
                <w:szCs w:val="21"/>
              </w:rPr>
            </w:pPr>
            <w:r w:rsidRPr="00960DDE">
              <w:rPr>
                <w:rFonts w:hint="eastAsia"/>
                <w:b/>
                <w:szCs w:val="21"/>
              </w:rPr>
              <w:t>2.3</w:t>
            </w:r>
            <w:r w:rsidRPr="000F2E65">
              <w:rPr>
                <w:rFonts w:asciiTheme="minorEastAsia" w:eastAsiaTheme="minorEastAsia" w:hAnsiTheme="minorEastAsia" w:hint="eastAsia"/>
                <w:color w:val="000000"/>
                <w:szCs w:val="21"/>
              </w:rPr>
              <w:t>集群自定义监控：按照不同节点的相同监控项查看，可以选择不同时间段进行查看性能数据，可以以不同的图形查看节点的性能数据。</w:t>
            </w:r>
          </w:p>
        </w:tc>
        <w:tc>
          <w:tcPr>
            <w:tcW w:w="2835" w:type="dxa"/>
          </w:tcPr>
          <w:p w14:paraId="68A93D0D" w14:textId="77777777" w:rsidR="00FC2F74" w:rsidRPr="00960DDE" w:rsidRDefault="00FC2F74" w:rsidP="00722BB5">
            <w:pPr>
              <w:rPr>
                <w:b/>
                <w:szCs w:val="21"/>
              </w:rPr>
            </w:pPr>
          </w:p>
        </w:tc>
        <w:tc>
          <w:tcPr>
            <w:tcW w:w="1275" w:type="dxa"/>
          </w:tcPr>
          <w:p w14:paraId="3F97FF14" w14:textId="77777777" w:rsidR="00FC2F74" w:rsidRPr="00960DDE" w:rsidRDefault="00FC2F74" w:rsidP="00722BB5">
            <w:pPr>
              <w:rPr>
                <w:b/>
                <w:szCs w:val="21"/>
              </w:rPr>
            </w:pPr>
          </w:p>
        </w:tc>
        <w:tc>
          <w:tcPr>
            <w:tcW w:w="709" w:type="dxa"/>
          </w:tcPr>
          <w:p w14:paraId="4521768F" w14:textId="77777777" w:rsidR="00FC2F74" w:rsidRPr="00960DDE" w:rsidRDefault="00FC2F74" w:rsidP="00722BB5">
            <w:pPr>
              <w:rPr>
                <w:b/>
                <w:szCs w:val="21"/>
              </w:rPr>
            </w:pPr>
          </w:p>
        </w:tc>
      </w:tr>
      <w:tr w:rsidR="00FC2F74" w14:paraId="0BA57C92" w14:textId="77777777" w:rsidTr="00722BB5">
        <w:trPr>
          <w:trHeight w:val="510"/>
        </w:trPr>
        <w:tc>
          <w:tcPr>
            <w:tcW w:w="568" w:type="dxa"/>
            <w:vMerge/>
            <w:vAlign w:val="center"/>
          </w:tcPr>
          <w:p w14:paraId="1489512B" w14:textId="77777777" w:rsidR="00FC2F74" w:rsidRDefault="00FC2F74" w:rsidP="00722BB5">
            <w:pPr>
              <w:jc w:val="center"/>
              <w:rPr>
                <w:b/>
                <w:szCs w:val="21"/>
              </w:rPr>
            </w:pPr>
          </w:p>
        </w:tc>
        <w:tc>
          <w:tcPr>
            <w:tcW w:w="709" w:type="dxa"/>
            <w:vMerge/>
            <w:vAlign w:val="center"/>
          </w:tcPr>
          <w:p w14:paraId="72FB911F" w14:textId="77777777" w:rsidR="00FC2F74" w:rsidRDefault="00FC2F74" w:rsidP="00722BB5">
            <w:pPr>
              <w:jc w:val="center"/>
              <w:rPr>
                <w:b/>
                <w:szCs w:val="21"/>
              </w:rPr>
            </w:pPr>
          </w:p>
        </w:tc>
        <w:tc>
          <w:tcPr>
            <w:tcW w:w="2835" w:type="dxa"/>
            <w:vAlign w:val="center"/>
          </w:tcPr>
          <w:p w14:paraId="37FB3C70" w14:textId="77777777" w:rsidR="00FC2F74" w:rsidRDefault="00FC2F74" w:rsidP="00722BB5">
            <w:pPr>
              <w:rPr>
                <w:b/>
                <w:szCs w:val="21"/>
              </w:rPr>
            </w:pPr>
            <w:r w:rsidRPr="00960DDE">
              <w:rPr>
                <w:rFonts w:hint="eastAsia"/>
                <w:b/>
                <w:szCs w:val="21"/>
              </w:rPr>
              <w:t>2.4</w:t>
            </w:r>
            <w:r w:rsidRPr="000F2E65">
              <w:rPr>
                <w:rFonts w:asciiTheme="minorEastAsia" w:eastAsiaTheme="minorEastAsia" w:hAnsiTheme="minorEastAsia" w:hint="eastAsia"/>
                <w:color w:val="000000"/>
                <w:szCs w:val="21"/>
              </w:rPr>
              <w:t>集群报警：支持用户自定义报警阈值，支持用户自定义报警策略，定义报警方式，报警次数及报警时间间隔。</w:t>
            </w:r>
          </w:p>
        </w:tc>
        <w:tc>
          <w:tcPr>
            <w:tcW w:w="2835" w:type="dxa"/>
          </w:tcPr>
          <w:p w14:paraId="3C4A5700" w14:textId="77777777" w:rsidR="00FC2F74" w:rsidRPr="00960DDE" w:rsidRDefault="00FC2F74" w:rsidP="00722BB5">
            <w:pPr>
              <w:rPr>
                <w:b/>
                <w:szCs w:val="21"/>
              </w:rPr>
            </w:pPr>
          </w:p>
        </w:tc>
        <w:tc>
          <w:tcPr>
            <w:tcW w:w="1275" w:type="dxa"/>
          </w:tcPr>
          <w:p w14:paraId="0AF86B54" w14:textId="77777777" w:rsidR="00FC2F74" w:rsidRPr="00960DDE" w:rsidRDefault="00FC2F74" w:rsidP="00722BB5">
            <w:pPr>
              <w:rPr>
                <w:b/>
                <w:szCs w:val="21"/>
              </w:rPr>
            </w:pPr>
          </w:p>
        </w:tc>
        <w:tc>
          <w:tcPr>
            <w:tcW w:w="709" w:type="dxa"/>
          </w:tcPr>
          <w:p w14:paraId="773A1E33" w14:textId="77777777" w:rsidR="00FC2F74" w:rsidRPr="00960DDE" w:rsidRDefault="00FC2F74" w:rsidP="00722BB5">
            <w:pPr>
              <w:rPr>
                <w:b/>
                <w:szCs w:val="21"/>
              </w:rPr>
            </w:pPr>
          </w:p>
        </w:tc>
      </w:tr>
      <w:tr w:rsidR="00FC2F74" w14:paraId="31FDD3AF" w14:textId="77777777" w:rsidTr="00722BB5">
        <w:trPr>
          <w:trHeight w:val="510"/>
        </w:trPr>
        <w:tc>
          <w:tcPr>
            <w:tcW w:w="568" w:type="dxa"/>
            <w:vMerge/>
            <w:vAlign w:val="center"/>
          </w:tcPr>
          <w:p w14:paraId="66A8B232" w14:textId="77777777" w:rsidR="00FC2F74" w:rsidRDefault="00FC2F74" w:rsidP="00722BB5">
            <w:pPr>
              <w:jc w:val="center"/>
              <w:rPr>
                <w:b/>
                <w:szCs w:val="21"/>
              </w:rPr>
            </w:pPr>
          </w:p>
        </w:tc>
        <w:tc>
          <w:tcPr>
            <w:tcW w:w="709" w:type="dxa"/>
            <w:vMerge/>
            <w:vAlign w:val="center"/>
          </w:tcPr>
          <w:p w14:paraId="70C91B1A" w14:textId="77777777" w:rsidR="00FC2F74" w:rsidRDefault="00FC2F74" w:rsidP="00722BB5">
            <w:pPr>
              <w:jc w:val="center"/>
              <w:rPr>
                <w:b/>
                <w:szCs w:val="21"/>
              </w:rPr>
            </w:pPr>
          </w:p>
        </w:tc>
        <w:tc>
          <w:tcPr>
            <w:tcW w:w="2835" w:type="dxa"/>
            <w:vAlign w:val="center"/>
          </w:tcPr>
          <w:p w14:paraId="6E21A6B5" w14:textId="77777777" w:rsidR="00FC2F74" w:rsidRDefault="00FC2F74" w:rsidP="00722BB5">
            <w:pPr>
              <w:rPr>
                <w:b/>
                <w:szCs w:val="21"/>
              </w:rPr>
            </w:pPr>
            <w:r w:rsidRPr="00960DDE">
              <w:rPr>
                <w:rFonts w:hint="eastAsia"/>
                <w:b/>
                <w:szCs w:val="21"/>
              </w:rPr>
              <w:t>2.5</w:t>
            </w:r>
            <w:r w:rsidRPr="000F2E65">
              <w:rPr>
                <w:rFonts w:asciiTheme="minorEastAsia" w:eastAsiaTheme="minorEastAsia" w:hAnsiTheme="minorEastAsia" w:hint="eastAsia"/>
                <w:color w:val="000000"/>
                <w:szCs w:val="21"/>
              </w:rPr>
              <w:t>提供集群物理拓扑视图，通过物理视图查看集群及机柜拓扑，可对集群节点进行管理和配置，通过物理视图查看该节点的性能运行曲线，通过物理视图对计算服务器节点进行开关机操作。</w:t>
            </w:r>
          </w:p>
        </w:tc>
        <w:tc>
          <w:tcPr>
            <w:tcW w:w="2835" w:type="dxa"/>
          </w:tcPr>
          <w:p w14:paraId="1C056E1C" w14:textId="77777777" w:rsidR="00FC2F74" w:rsidRPr="00960DDE" w:rsidRDefault="00FC2F74" w:rsidP="00722BB5">
            <w:pPr>
              <w:rPr>
                <w:b/>
                <w:szCs w:val="21"/>
              </w:rPr>
            </w:pPr>
          </w:p>
        </w:tc>
        <w:tc>
          <w:tcPr>
            <w:tcW w:w="1275" w:type="dxa"/>
          </w:tcPr>
          <w:p w14:paraId="175DE17F" w14:textId="77777777" w:rsidR="00FC2F74" w:rsidRPr="00960DDE" w:rsidRDefault="00FC2F74" w:rsidP="00722BB5">
            <w:pPr>
              <w:rPr>
                <w:b/>
                <w:szCs w:val="21"/>
              </w:rPr>
            </w:pPr>
          </w:p>
        </w:tc>
        <w:tc>
          <w:tcPr>
            <w:tcW w:w="709" w:type="dxa"/>
          </w:tcPr>
          <w:p w14:paraId="07A076E5" w14:textId="77777777" w:rsidR="00FC2F74" w:rsidRPr="00960DDE" w:rsidRDefault="00FC2F74" w:rsidP="00722BB5">
            <w:pPr>
              <w:rPr>
                <w:b/>
                <w:szCs w:val="21"/>
              </w:rPr>
            </w:pPr>
          </w:p>
        </w:tc>
      </w:tr>
      <w:tr w:rsidR="00FC2F74" w14:paraId="67984954" w14:textId="77777777" w:rsidTr="00722BB5">
        <w:trPr>
          <w:trHeight w:val="510"/>
        </w:trPr>
        <w:tc>
          <w:tcPr>
            <w:tcW w:w="568" w:type="dxa"/>
            <w:vMerge/>
            <w:vAlign w:val="center"/>
          </w:tcPr>
          <w:p w14:paraId="71AEA5A8" w14:textId="77777777" w:rsidR="00FC2F74" w:rsidRDefault="00FC2F74" w:rsidP="00722BB5">
            <w:pPr>
              <w:jc w:val="center"/>
              <w:rPr>
                <w:b/>
                <w:szCs w:val="21"/>
              </w:rPr>
            </w:pPr>
          </w:p>
        </w:tc>
        <w:tc>
          <w:tcPr>
            <w:tcW w:w="709" w:type="dxa"/>
            <w:vMerge/>
            <w:vAlign w:val="center"/>
          </w:tcPr>
          <w:p w14:paraId="54160A01" w14:textId="77777777" w:rsidR="00FC2F74" w:rsidRDefault="00FC2F74" w:rsidP="00722BB5">
            <w:pPr>
              <w:jc w:val="center"/>
              <w:rPr>
                <w:b/>
                <w:szCs w:val="21"/>
              </w:rPr>
            </w:pPr>
          </w:p>
        </w:tc>
        <w:tc>
          <w:tcPr>
            <w:tcW w:w="2835" w:type="dxa"/>
            <w:vAlign w:val="center"/>
          </w:tcPr>
          <w:p w14:paraId="6C8A9876" w14:textId="77777777" w:rsidR="00FC2F74" w:rsidRDefault="00FC2F74" w:rsidP="00722BB5">
            <w:pPr>
              <w:rPr>
                <w:b/>
                <w:szCs w:val="21"/>
              </w:rPr>
            </w:pPr>
            <w:r w:rsidRPr="00960DDE">
              <w:rPr>
                <w:rFonts w:hint="eastAsia"/>
                <w:b/>
                <w:szCs w:val="21"/>
              </w:rPr>
              <w:t>2.6</w:t>
            </w:r>
            <w:r w:rsidRPr="000F2E65">
              <w:rPr>
                <w:rFonts w:asciiTheme="minorEastAsia" w:eastAsiaTheme="minorEastAsia" w:hAnsiTheme="minorEastAsia" w:hint="eastAsia"/>
                <w:color w:val="000000"/>
                <w:szCs w:val="21"/>
              </w:rPr>
              <w:t>集群管理软件提供集群并行shell，可同时对多个计算服务器节点进行shell操作</w:t>
            </w:r>
            <w:r>
              <w:rPr>
                <w:rFonts w:asciiTheme="minorEastAsia" w:eastAsiaTheme="minorEastAsia" w:hAnsiTheme="minorEastAsia" w:hint="eastAsia"/>
                <w:color w:val="000000"/>
                <w:szCs w:val="21"/>
              </w:rPr>
              <w:t>。</w:t>
            </w:r>
          </w:p>
        </w:tc>
        <w:tc>
          <w:tcPr>
            <w:tcW w:w="2835" w:type="dxa"/>
          </w:tcPr>
          <w:p w14:paraId="1C07C761" w14:textId="77777777" w:rsidR="00FC2F74" w:rsidRPr="00960DDE" w:rsidRDefault="00FC2F74" w:rsidP="00722BB5">
            <w:pPr>
              <w:rPr>
                <w:b/>
                <w:szCs w:val="21"/>
              </w:rPr>
            </w:pPr>
          </w:p>
        </w:tc>
        <w:tc>
          <w:tcPr>
            <w:tcW w:w="1275" w:type="dxa"/>
          </w:tcPr>
          <w:p w14:paraId="717885EA" w14:textId="77777777" w:rsidR="00FC2F74" w:rsidRPr="00960DDE" w:rsidRDefault="00FC2F74" w:rsidP="00722BB5">
            <w:pPr>
              <w:rPr>
                <w:b/>
                <w:szCs w:val="21"/>
              </w:rPr>
            </w:pPr>
          </w:p>
        </w:tc>
        <w:tc>
          <w:tcPr>
            <w:tcW w:w="709" w:type="dxa"/>
          </w:tcPr>
          <w:p w14:paraId="37B64C42" w14:textId="77777777" w:rsidR="00FC2F74" w:rsidRPr="00960DDE" w:rsidRDefault="00FC2F74" w:rsidP="00722BB5">
            <w:pPr>
              <w:rPr>
                <w:b/>
                <w:szCs w:val="21"/>
              </w:rPr>
            </w:pPr>
          </w:p>
        </w:tc>
      </w:tr>
      <w:tr w:rsidR="00FC2F74" w14:paraId="3D2E6F78" w14:textId="77777777" w:rsidTr="00722BB5">
        <w:trPr>
          <w:trHeight w:val="510"/>
        </w:trPr>
        <w:tc>
          <w:tcPr>
            <w:tcW w:w="568" w:type="dxa"/>
            <w:vMerge/>
            <w:vAlign w:val="center"/>
          </w:tcPr>
          <w:p w14:paraId="5842150C" w14:textId="77777777" w:rsidR="00FC2F74" w:rsidRDefault="00FC2F74" w:rsidP="00722BB5">
            <w:pPr>
              <w:jc w:val="center"/>
              <w:rPr>
                <w:b/>
                <w:szCs w:val="21"/>
              </w:rPr>
            </w:pPr>
          </w:p>
        </w:tc>
        <w:tc>
          <w:tcPr>
            <w:tcW w:w="709" w:type="dxa"/>
            <w:vMerge/>
            <w:vAlign w:val="center"/>
          </w:tcPr>
          <w:p w14:paraId="7A2E5F06" w14:textId="77777777" w:rsidR="00FC2F74" w:rsidRDefault="00FC2F74" w:rsidP="00722BB5">
            <w:pPr>
              <w:jc w:val="center"/>
              <w:rPr>
                <w:b/>
                <w:szCs w:val="21"/>
              </w:rPr>
            </w:pPr>
          </w:p>
        </w:tc>
        <w:tc>
          <w:tcPr>
            <w:tcW w:w="2835" w:type="dxa"/>
            <w:vAlign w:val="center"/>
          </w:tcPr>
          <w:p w14:paraId="60005812" w14:textId="77777777" w:rsidR="00FC2F74" w:rsidRDefault="00FC2F74" w:rsidP="00722BB5">
            <w:pPr>
              <w:rPr>
                <w:b/>
                <w:szCs w:val="21"/>
              </w:rPr>
            </w:pPr>
            <w:r w:rsidRPr="00960DDE">
              <w:rPr>
                <w:rFonts w:hint="eastAsia"/>
                <w:b/>
                <w:szCs w:val="21"/>
              </w:rPr>
              <w:t>2.7</w:t>
            </w:r>
            <w:r w:rsidRPr="000F2E65">
              <w:rPr>
                <w:rFonts w:asciiTheme="minorEastAsia" w:eastAsiaTheme="minorEastAsia" w:hAnsiTheme="minorEastAsia" w:cs="宋体" w:hint="eastAsia"/>
                <w:color w:val="000000"/>
                <w:kern w:val="0"/>
                <w:szCs w:val="21"/>
              </w:rPr>
              <w:t>集群管理软件提供远程桌面工具，可查看各计算服务器节点的远程桌面并进行操作。</w:t>
            </w:r>
          </w:p>
        </w:tc>
        <w:tc>
          <w:tcPr>
            <w:tcW w:w="2835" w:type="dxa"/>
          </w:tcPr>
          <w:p w14:paraId="083FA427" w14:textId="77777777" w:rsidR="00FC2F74" w:rsidRPr="00960DDE" w:rsidRDefault="00FC2F74" w:rsidP="00722BB5">
            <w:pPr>
              <w:rPr>
                <w:b/>
                <w:szCs w:val="21"/>
              </w:rPr>
            </w:pPr>
          </w:p>
        </w:tc>
        <w:tc>
          <w:tcPr>
            <w:tcW w:w="1275" w:type="dxa"/>
          </w:tcPr>
          <w:p w14:paraId="0C891814" w14:textId="77777777" w:rsidR="00FC2F74" w:rsidRPr="00960DDE" w:rsidRDefault="00FC2F74" w:rsidP="00722BB5">
            <w:pPr>
              <w:rPr>
                <w:b/>
                <w:szCs w:val="21"/>
              </w:rPr>
            </w:pPr>
          </w:p>
        </w:tc>
        <w:tc>
          <w:tcPr>
            <w:tcW w:w="709" w:type="dxa"/>
          </w:tcPr>
          <w:p w14:paraId="026D7BAE" w14:textId="77777777" w:rsidR="00FC2F74" w:rsidRPr="00960DDE" w:rsidRDefault="00FC2F74" w:rsidP="00722BB5">
            <w:pPr>
              <w:rPr>
                <w:b/>
                <w:szCs w:val="21"/>
              </w:rPr>
            </w:pPr>
          </w:p>
        </w:tc>
      </w:tr>
      <w:tr w:rsidR="00FC2F74" w14:paraId="39A4103F" w14:textId="77777777" w:rsidTr="00722BB5">
        <w:trPr>
          <w:trHeight w:val="510"/>
        </w:trPr>
        <w:tc>
          <w:tcPr>
            <w:tcW w:w="568" w:type="dxa"/>
            <w:vMerge/>
            <w:vAlign w:val="center"/>
          </w:tcPr>
          <w:p w14:paraId="39771D59" w14:textId="77777777" w:rsidR="00FC2F74" w:rsidRDefault="00FC2F74" w:rsidP="00722BB5">
            <w:pPr>
              <w:jc w:val="center"/>
              <w:rPr>
                <w:b/>
                <w:szCs w:val="21"/>
              </w:rPr>
            </w:pPr>
          </w:p>
        </w:tc>
        <w:tc>
          <w:tcPr>
            <w:tcW w:w="709" w:type="dxa"/>
            <w:vMerge/>
            <w:vAlign w:val="center"/>
          </w:tcPr>
          <w:p w14:paraId="29ADA624" w14:textId="77777777" w:rsidR="00FC2F74" w:rsidRDefault="00FC2F74" w:rsidP="00722BB5">
            <w:pPr>
              <w:jc w:val="center"/>
              <w:rPr>
                <w:b/>
                <w:szCs w:val="21"/>
              </w:rPr>
            </w:pPr>
          </w:p>
        </w:tc>
        <w:tc>
          <w:tcPr>
            <w:tcW w:w="2835" w:type="dxa"/>
            <w:vAlign w:val="center"/>
          </w:tcPr>
          <w:p w14:paraId="05CB7F82" w14:textId="77777777" w:rsidR="00FC2F74" w:rsidRDefault="00FC2F74" w:rsidP="00722BB5">
            <w:pPr>
              <w:rPr>
                <w:b/>
                <w:szCs w:val="21"/>
              </w:rPr>
            </w:pPr>
            <w:r w:rsidRPr="00960DDE">
              <w:rPr>
                <w:rFonts w:hint="eastAsia"/>
                <w:b/>
                <w:szCs w:val="21"/>
              </w:rPr>
              <w:t>2.8</w:t>
            </w:r>
            <w:r w:rsidRPr="000F2E65">
              <w:rPr>
                <w:rFonts w:asciiTheme="minorEastAsia" w:eastAsiaTheme="minorEastAsia" w:hAnsiTheme="minorEastAsia" w:hint="eastAsia"/>
                <w:color w:val="000000"/>
                <w:szCs w:val="21"/>
              </w:rPr>
              <w:t>提供应用模板功能，集成常用应用模板，包括但不仅限于以下应用：VASP、Gaussian、Amber、Gromacs、Abinit、Namd。提供截图证明</w:t>
            </w:r>
            <w:r>
              <w:rPr>
                <w:rFonts w:asciiTheme="minorEastAsia" w:eastAsiaTheme="minorEastAsia" w:hAnsiTheme="minorEastAsia" w:hint="eastAsia"/>
                <w:color w:val="000000"/>
                <w:szCs w:val="21"/>
              </w:rPr>
              <w:t>。</w:t>
            </w:r>
          </w:p>
        </w:tc>
        <w:tc>
          <w:tcPr>
            <w:tcW w:w="2835" w:type="dxa"/>
          </w:tcPr>
          <w:p w14:paraId="6AE75C31" w14:textId="77777777" w:rsidR="00FC2F74" w:rsidRPr="00960DDE" w:rsidRDefault="00FC2F74" w:rsidP="00722BB5">
            <w:pPr>
              <w:rPr>
                <w:b/>
                <w:szCs w:val="21"/>
              </w:rPr>
            </w:pPr>
          </w:p>
        </w:tc>
        <w:tc>
          <w:tcPr>
            <w:tcW w:w="1275" w:type="dxa"/>
          </w:tcPr>
          <w:p w14:paraId="48C8A5F5" w14:textId="77777777" w:rsidR="00FC2F74" w:rsidRPr="00960DDE" w:rsidRDefault="00FC2F74" w:rsidP="00722BB5">
            <w:pPr>
              <w:rPr>
                <w:b/>
                <w:szCs w:val="21"/>
              </w:rPr>
            </w:pPr>
          </w:p>
        </w:tc>
        <w:tc>
          <w:tcPr>
            <w:tcW w:w="709" w:type="dxa"/>
          </w:tcPr>
          <w:p w14:paraId="5493800B" w14:textId="77777777" w:rsidR="00FC2F74" w:rsidRPr="00960DDE" w:rsidRDefault="00FC2F74" w:rsidP="00722BB5">
            <w:pPr>
              <w:rPr>
                <w:b/>
                <w:szCs w:val="21"/>
              </w:rPr>
            </w:pPr>
          </w:p>
        </w:tc>
      </w:tr>
      <w:tr w:rsidR="00FC2F74" w14:paraId="17C0221F" w14:textId="77777777" w:rsidTr="00722BB5">
        <w:trPr>
          <w:trHeight w:val="510"/>
        </w:trPr>
        <w:tc>
          <w:tcPr>
            <w:tcW w:w="568" w:type="dxa"/>
            <w:vMerge/>
            <w:vAlign w:val="center"/>
          </w:tcPr>
          <w:p w14:paraId="66100A17" w14:textId="77777777" w:rsidR="00FC2F74" w:rsidRDefault="00FC2F74" w:rsidP="00722BB5">
            <w:pPr>
              <w:jc w:val="center"/>
              <w:rPr>
                <w:b/>
                <w:szCs w:val="21"/>
              </w:rPr>
            </w:pPr>
          </w:p>
        </w:tc>
        <w:tc>
          <w:tcPr>
            <w:tcW w:w="709" w:type="dxa"/>
            <w:vMerge/>
            <w:vAlign w:val="center"/>
          </w:tcPr>
          <w:p w14:paraId="105FFFF5" w14:textId="77777777" w:rsidR="00FC2F74" w:rsidRDefault="00FC2F74" w:rsidP="00722BB5">
            <w:pPr>
              <w:jc w:val="center"/>
              <w:rPr>
                <w:b/>
                <w:szCs w:val="21"/>
              </w:rPr>
            </w:pPr>
          </w:p>
        </w:tc>
        <w:tc>
          <w:tcPr>
            <w:tcW w:w="2835" w:type="dxa"/>
            <w:vAlign w:val="center"/>
          </w:tcPr>
          <w:p w14:paraId="4DEB072F" w14:textId="77777777" w:rsidR="00FC2F74" w:rsidRDefault="00FC2F74" w:rsidP="00722BB5">
            <w:pPr>
              <w:rPr>
                <w:b/>
                <w:szCs w:val="21"/>
              </w:rPr>
            </w:pPr>
            <w:r w:rsidRPr="00960DDE">
              <w:rPr>
                <w:rFonts w:hint="eastAsia"/>
                <w:b/>
                <w:szCs w:val="21"/>
              </w:rPr>
              <w:t>2.9</w:t>
            </w:r>
            <w:r w:rsidRPr="000F2E65">
              <w:rPr>
                <w:rFonts w:asciiTheme="minorEastAsia" w:eastAsiaTheme="minorEastAsia" w:hAnsiTheme="minorEastAsia" w:hint="eastAsia"/>
                <w:color w:val="000000"/>
                <w:szCs w:val="21"/>
              </w:rPr>
              <w:t>支持用户动态集成应用模板，允许用户自定义应用参数。</w:t>
            </w:r>
          </w:p>
        </w:tc>
        <w:tc>
          <w:tcPr>
            <w:tcW w:w="2835" w:type="dxa"/>
          </w:tcPr>
          <w:p w14:paraId="4C7F8438" w14:textId="77777777" w:rsidR="00FC2F74" w:rsidRPr="00960DDE" w:rsidRDefault="00FC2F74" w:rsidP="00722BB5">
            <w:pPr>
              <w:rPr>
                <w:b/>
                <w:szCs w:val="21"/>
              </w:rPr>
            </w:pPr>
          </w:p>
        </w:tc>
        <w:tc>
          <w:tcPr>
            <w:tcW w:w="1275" w:type="dxa"/>
          </w:tcPr>
          <w:p w14:paraId="530032A2" w14:textId="77777777" w:rsidR="00FC2F74" w:rsidRPr="00960DDE" w:rsidRDefault="00FC2F74" w:rsidP="00722BB5">
            <w:pPr>
              <w:rPr>
                <w:b/>
                <w:szCs w:val="21"/>
              </w:rPr>
            </w:pPr>
          </w:p>
        </w:tc>
        <w:tc>
          <w:tcPr>
            <w:tcW w:w="709" w:type="dxa"/>
          </w:tcPr>
          <w:p w14:paraId="49A345F8" w14:textId="77777777" w:rsidR="00FC2F74" w:rsidRPr="00960DDE" w:rsidRDefault="00FC2F74" w:rsidP="00722BB5">
            <w:pPr>
              <w:rPr>
                <w:b/>
                <w:szCs w:val="21"/>
              </w:rPr>
            </w:pPr>
          </w:p>
        </w:tc>
      </w:tr>
      <w:tr w:rsidR="00FC2F74" w14:paraId="6C6E887A" w14:textId="77777777" w:rsidTr="00722BB5">
        <w:trPr>
          <w:trHeight w:val="510"/>
        </w:trPr>
        <w:tc>
          <w:tcPr>
            <w:tcW w:w="568" w:type="dxa"/>
            <w:vMerge/>
            <w:vAlign w:val="center"/>
          </w:tcPr>
          <w:p w14:paraId="40E9CFBC" w14:textId="77777777" w:rsidR="00FC2F74" w:rsidRDefault="00FC2F74" w:rsidP="00722BB5">
            <w:pPr>
              <w:jc w:val="center"/>
              <w:rPr>
                <w:b/>
                <w:szCs w:val="21"/>
              </w:rPr>
            </w:pPr>
          </w:p>
        </w:tc>
        <w:tc>
          <w:tcPr>
            <w:tcW w:w="709" w:type="dxa"/>
            <w:vMerge/>
            <w:vAlign w:val="center"/>
          </w:tcPr>
          <w:p w14:paraId="64D33C48" w14:textId="77777777" w:rsidR="00FC2F74" w:rsidRDefault="00FC2F74" w:rsidP="00722BB5">
            <w:pPr>
              <w:jc w:val="center"/>
              <w:rPr>
                <w:b/>
                <w:szCs w:val="21"/>
              </w:rPr>
            </w:pPr>
          </w:p>
        </w:tc>
        <w:tc>
          <w:tcPr>
            <w:tcW w:w="2835" w:type="dxa"/>
            <w:vAlign w:val="center"/>
          </w:tcPr>
          <w:p w14:paraId="16BC7FF5" w14:textId="77777777" w:rsidR="00FC2F74" w:rsidRDefault="00FC2F74" w:rsidP="00722BB5">
            <w:pPr>
              <w:rPr>
                <w:b/>
                <w:szCs w:val="21"/>
              </w:rPr>
            </w:pPr>
            <w:r w:rsidRPr="00960DDE">
              <w:rPr>
                <w:rFonts w:hint="eastAsia"/>
                <w:b/>
                <w:szCs w:val="21"/>
              </w:rPr>
              <w:t>2.10</w:t>
            </w:r>
            <w:r w:rsidRPr="000F2E65">
              <w:rPr>
                <w:rFonts w:asciiTheme="minorEastAsia" w:eastAsiaTheme="minorEastAsia" w:hAnsiTheme="minorEastAsia" w:hint="eastAsia"/>
                <w:color w:val="000000"/>
                <w:szCs w:val="21"/>
              </w:rPr>
              <w:t>作业运行过程中实时查看作业运行节点性能曲线图，性能指标包括CPU利用率/内存利用率/节点负载。</w:t>
            </w:r>
          </w:p>
        </w:tc>
        <w:tc>
          <w:tcPr>
            <w:tcW w:w="2835" w:type="dxa"/>
          </w:tcPr>
          <w:p w14:paraId="58859FC3" w14:textId="77777777" w:rsidR="00FC2F74" w:rsidRPr="00960DDE" w:rsidRDefault="00FC2F74" w:rsidP="00722BB5">
            <w:pPr>
              <w:rPr>
                <w:b/>
                <w:szCs w:val="21"/>
              </w:rPr>
            </w:pPr>
          </w:p>
        </w:tc>
        <w:tc>
          <w:tcPr>
            <w:tcW w:w="1275" w:type="dxa"/>
          </w:tcPr>
          <w:p w14:paraId="194ED9CD" w14:textId="77777777" w:rsidR="00FC2F74" w:rsidRPr="00960DDE" w:rsidRDefault="00FC2F74" w:rsidP="00722BB5">
            <w:pPr>
              <w:rPr>
                <w:b/>
                <w:szCs w:val="21"/>
              </w:rPr>
            </w:pPr>
          </w:p>
        </w:tc>
        <w:tc>
          <w:tcPr>
            <w:tcW w:w="709" w:type="dxa"/>
          </w:tcPr>
          <w:p w14:paraId="01065EC6" w14:textId="77777777" w:rsidR="00FC2F74" w:rsidRPr="00960DDE" w:rsidRDefault="00FC2F74" w:rsidP="00722BB5">
            <w:pPr>
              <w:rPr>
                <w:b/>
                <w:szCs w:val="21"/>
              </w:rPr>
            </w:pPr>
          </w:p>
        </w:tc>
      </w:tr>
      <w:tr w:rsidR="00FC2F74" w14:paraId="11996B49" w14:textId="77777777" w:rsidTr="00722BB5">
        <w:trPr>
          <w:trHeight w:val="510"/>
        </w:trPr>
        <w:tc>
          <w:tcPr>
            <w:tcW w:w="568" w:type="dxa"/>
            <w:vMerge/>
            <w:vAlign w:val="center"/>
          </w:tcPr>
          <w:p w14:paraId="67769326" w14:textId="77777777" w:rsidR="00FC2F74" w:rsidRDefault="00FC2F74" w:rsidP="00722BB5">
            <w:pPr>
              <w:jc w:val="center"/>
              <w:rPr>
                <w:b/>
                <w:szCs w:val="21"/>
              </w:rPr>
            </w:pPr>
          </w:p>
        </w:tc>
        <w:tc>
          <w:tcPr>
            <w:tcW w:w="709" w:type="dxa"/>
            <w:vMerge/>
            <w:vAlign w:val="center"/>
          </w:tcPr>
          <w:p w14:paraId="4AF814A9" w14:textId="77777777" w:rsidR="00FC2F74" w:rsidRDefault="00FC2F74" w:rsidP="00722BB5">
            <w:pPr>
              <w:jc w:val="center"/>
              <w:rPr>
                <w:b/>
                <w:szCs w:val="21"/>
              </w:rPr>
            </w:pPr>
          </w:p>
        </w:tc>
        <w:tc>
          <w:tcPr>
            <w:tcW w:w="2835" w:type="dxa"/>
            <w:vAlign w:val="center"/>
          </w:tcPr>
          <w:p w14:paraId="2A3D7AE7" w14:textId="77777777" w:rsidR="00FC2F74" w:rsidRDefault="00FC2F74" w:rsidP="00722BB5">
            <w:pPr>
              <w:rPr>
                <w:b/>
                <w:szCs w:val="21"/>
              </w:rPr>
            </w:pPr>
            <w:r w:rsidRPr="00960DDE">
              <w:rPr>
                <w:rFonts w:hint="eastAsia"/>
                <w:b/>
                <w:szCs w:val="21"/>
              </w:rPr>
              <w:t>2.11</w:t>
            </w:r>
            <w:r w:rsidRPr="000F2E65">
              <w:rPr>
                <w:rFonts w:asciiTheme="minorEastAsia" w:eastAsiaTheme="minorEastAsia" w:hAnsiTheme="minorEastAsia" w:hint="eastAsia"/>
                <w:color w:val="000000"/>
                <w:szCs w:val="21"/>
              </w:rPr>
              <w:t>记账统计：提供用户缴费及余额管理，支持批量用户缴费，支持用户缴费记录查看。支持用户缴费及余额管理，支持用户消费及</w:t>
            </w:r>
            <w:proofErr w:type="gramStart"/>
            <w:r w:rsidRPr="000F2E65">
              <w:rPr>
                <w:rFonts w:asciiTheme="minorEastAsia" w:eastAsiaTheme="minorEastAsia" w:hAnsiTheme="minorEastAsia" w:hint="eastAsia"/>
                <w:color w:val="000000"/>
                <w:szCs w:val="21"/>
              </w:rPr>
              <w:t>缴费详单查询</w:t>
            </w:r>
            <w:proofErr w:type="gramEnd"/>
            <w:r w:rsidRPr="000F2E65">
              <w:rPr>
                <w:rFonts w:asciiTheme="minorEastAsia" w:eastAsiaTheme="minorEastAsia" w:hAnsiTheme="minorEastAsia" w:hint="eastAsia"/>
                <w:color w:val="000000"/>
                <w:szCs w:val="21"/>
              </w:rPr>
              <w:t>，支持用户批量缴费</w:t>
            </w:r>
            <w:r>
              <w:rPr>
                <w:rFonts w:asciiTheme="minorEastAsia" w:eastAsiaTheme="minorEastAsia" w:hAnsiTheme="minorEastAsia" w:hint="eastAsia"/>
                <w:color w:val="000000"/>
                <w:szCs w:val="21"/>
              </w:rPr>
              <w:t>。</w:t>
            </w:r>
          </w:p>
        </w:tc>
        <w:tc>
          <w:tcPr>
            <w:tcW w:w="2835" w:type="dxa"/>
          </w:tcPr>
          <w:p w14:paraId="13A0ABCA" w14:textId="77777777" w:rsidR="00FC2F74" w:rsidRPr="00960DDE" w:rsidRDefault="00FC2F74" w:rsidP="00722BB5">
            <w:pPr>
              <w:rPr>
                <w:b/>
                <w:szCs w:val="21"/>
              </w:rPr>
            </w:pPr>
          </w:p>
        </w:tc>
        <w:tc>
          <w:tcPr>
            <w:tcW w:w="1275" w:type="dxa"/>
          </w:tcPr>
          <w:p w14:paraId="15EB1CE2" w14:textId="77777777" w:rsidR="00FC2F74" w:rsidRPr="00960DDE" w:rsidRDefault="00FC2F74" w:rsidP="00722BB5">
            <w:pPr>
              <w:rPr>
                <w:b/>
                <w:szCs w:val="21"/>
              </w:rPr>
            </w:pPr>
          </w:p>
        </w:tc>
        <w:tc>
          <w:tcPr>
            <w:tcW w:w="709" w:type="dxa"/>
          </w:tcPr>
          <w:p w14:paraId="77BFBBED" w14:textId="77777777" w:rsidR="00FC2F74" w:rsidRPr="00960DDE" w:rsidRDefault="00FC2F74" w:rsidP="00722BB5">
            <w:pPr>
              <w:rPr>
                <w:b/>
                <w:szCs w:val="21"/>
              </w:rPr>
            </w:pPr>
          </w:p>
        </w:tc>
      </w:tr>
      <w:tr w:rsidR="00FC2F74" w14:paraId="420E1EF4" w14:textId="77777777" w:rsidTr="00722BB5">
        <w:trPr>
          <w:trHeight w:val="510"/>
        </w:trPr>
        <w:tc>
          <w:tcPr>
            <w:tcW w:w="568" w:type="dxa"/>
            <w:vMerge/>
            <w:vAlign w:val="center"/>
          </w:tcPr>
          <w:p w14:paraId="45B5907B" w14:textId="77777777" w:rsidR="00FC2F74" w:rsidRDefault="00FC2F74" w:rsidP="00722BB5">
            <w:pPr>
              <w:jc w:val="center"/>
              <w:rPr>
                <w:b/>
                <w:szCs w:val="21"/>
              </w:rPr>
            </w:pPr>
          </w:p>
        </w:tc>
        <w:tc>
          <w:tcPr>
            <w:tcW w:w="709" w:type="dxa"/>
            <w:vMerge/>
            <w:vAlign w:val="center"/>
          </w:tcPr>
          <w:p w14:paraId="6174AB07" w14:textId="77777777" w:rsidR="00FC2F74" w:rsidRDefault="00FC2F74" w:rsidP="00722BB5">
            <w:pPr>
              <w:jc w:val="center"/>
              <w:rPr>
                <w:b/>
                <w:szCs w:val="21"/>
              </w:rPr>
            </w:pPr>
          </w:p>
        </w:tc>
        <w:tc>
          <w:tcPr>
            <w:tcW w:w="2835" w:type="dxa"/>
            <w:vAlign w:val="center"/>
          </w:tcPr>
          <w:p w14:paraId="53D21E68" w14:textId="77777777" w:rsidR="00FC2F74" w:rsidRDefault="00FC2F74" w:rsidP="00722BB5">
            <w:pPr>
              <w:rPr>
                <w:b/>
                <w:szCs w:val="21"/>
              </w:rPr>
            </w:pPr>
            <w:r w:rsidRPr="00960DDE">
              <w:rPr>
                <w:rFonts w:hint="eastAsia"/>
                <w:b/>
                <w:szCs w:val="21"/>
              </w:rPr>
              <w:t>2.12</w:t>
            </w:r>
            <w:r w:rsidRPr="000F2E65">
              <w:rPr>
                <w:rFonts w:asciiTheme="minorEastAsia" w:eastAsiaTheme="minorEastAsia" w:hAnsiTheme="minorEastAsia" w:hint="eastAsia"/>
                <w:color w:val="000000"/>
                <w:szCs w:val="21"/>
              </w:rPr>
              <w:t>大屏幕监控：提供多种监控样式及页面供用户选择，显示集群的基本运行状况及健康状况，大屏幕监控支持自定义配置，可以让任意模块进行大屏幕展现。可显示集群中排队/运行作业的名称，用户，队列、申请资源，分配节点</w:t>
            </w:r>
            <w:r>
              <w:rPr>
                <w:rFonts w:asciiTheme="minorEastAsia" w:eastAsiaTheme="minorEastAsia" w:hAnsiTheme="minorEastAsia" w:hint="eastAsia"/>
                <w:color w:val="000000"/>
                <w:szCs w:val="21"/>
              </w:rPr>
              <w:t>。</w:t>
            </w:r>
          </w:p>
        </w:tc>
        <w:tc>
          <w:tcPr>
            <w:tcW w:w="2835" w:type="dxa"/>
          </w:tcPr>
          <w:p w14:paraId="3EE56714" w14:textId="77777777" w:rsidR="00FC2F74" w:rsidRPr="00960DDE" w:rsidRDefault="00FC2F74" w:rsidP="00722BB5">
            <w:pPr>
              <w:rPr>
                <w:b/>
                <w:szCs w:val="21"/>
              </w:rPr>
            </w:pPr>
          </w:p>
        </w:tc>
        <w:tc>
          <w:tcPr>
            <w:tcW w:w="1275" w:type="dxa"/>
          </w:tcPr>
          <w:p w14:paraId="01B0484E" w14:textId="77777777" w:rsidR="00FC2F74" w:rsidRPr="00960DDE" w:rsidRDefault="00FC2F74" w:rsidP="00722BB5">
            <w:pPr>
              <w:rPr>
                <w:b/>
                <w:szCs w:val="21"/>
              </w:rPr>
            </w:pPr>
          </w:p>
        </w:tc>
        <w:tc>
          <w:tcPr>
            <w:tcW w:w="709" w:type="dxa"/>
          </w:tcPr>
          <w:p w14:paraId="62D28A3D" w14:textId="77777777" w:rsidR="00FC2F74" w:rsidRPr="00960DDE" w:rsidRDefault="00FC2F74" w:rsidP="00722BB5">
            <w:pPr>
              <w:rPr>
                <w:b/>
                <w:szCs w:val="21"/>
              </w:rPr>
            </w:pPr>
          </w:p>
        </w:tc>
      </w:tr>
      <w:tr w:rsidR="00FC2F74" w14:paraId="234C181B" w14:textId="77777777" w:rsidTr="00722BB5">
        <w:trPr>
          <w:trHeight w:val="510"/>
        </w:trPr>
        <w:tc>
          <w:tcPr>
            <w:tcW w:w="568" w:type="dxa"/>
            <w:vMerge/>
            <w:vAlign w:val="center"/>
          </w:tcPr>
          <w:p w14:paraId="32C64A7D" w14:textId="77777777" w:rsidR="00FC2F74" w:rsidRDefault="00FC2F74" w:rsidP="00722BB5">
            <w:pPr>
              <w:jc w:val="center"/>
              <w:rPr>
                <w:b/>
                <w:szCs w:val="21"/>
              </w:rPr>
            </w:pPr>
          </w:p>
        </w:tc>
        <w:tc>
          <w:tcPr>
            <w:tcW w:w="709" w:type="dxa"/>
            <w:vMerge/>
            <w:vAlign w:val="center"/>
          </w:tcPr>
          <w:p w14:paraId="7C245AB3" w14:textId="77777777" w:rsidR="00FC2F74" w:rsidRDefault="00FC2F74" w:rsidP="00722BB5">
            <w:pPr>
              <w:jc w:val="center"/>
              <w:rPr>
                <w:b/>
                <w:szCs w:val="21"/>
              </w:rPr>
            </w:pPr>
          </w:p>
        </w:tc>
        <w:tc>
          <w:tcPr>
            <w:tcW w:w="2835" w:type="dxa"/>
            <w:vAlign w:val="center"/>
          </w:tcPr>
          <w:p w14:paraId="19B87533" w14:textId="77777777" w:rsidR="00FC2F74" w:rsidRDefault="00FC2F74" w:rsidP="00722BB5">
            <w:pPr>
              <w:rPr>
                <w:b/>
                <w:szCs w:val="21"/>
              </w:rPr>
            </w:pPr>
            <w:r w:rsidRPr="00960DDE">
              <w:rPr>
                <w:rFonts w:hint="eastAsia"/>
                <w:b/>
                <w:szCs w:val="21"/>
              </w:rPr>
              <w:t>2.13</w:t>
            </w:r>
            <w:r w:rsidRPr="000F2E65">
              <w:rPr>
                <w:rFonts w:asciiTheme="minorEastAsia" w:eastAsiaTheme="minorEastAsia" w:hAnsiTheme="minorEastAsia" w:hint="eastAsia"/>
                <w:color w:val="000000"/>
                <w:szCs w:val="21"/>
              </w:rPr>
              <w:t>提供根据集群的作业排队情况及集群负载情况动态调整集群的可用节点，可查看集群当前可用的节点及核数资源；集群当前等待的作业及所需核数资源</w:t>
            </w:r>
            <w:r>
              <w:rPr>
                <w:rFonts w:asciiTheme="minorEastAsia" w:eastAsiaTheme="minorEastAsia" w:hAnsiTheme="minorEastAsia" w:hint="eastAsia"/>
                <w:color w:val="000000"/>
                <w:szCs w:val="21"/>
              </w:rPr>
              <w:t>。</w:t>
            </w:r>
          </w:p>
        </w:tc>
        <w:tc>
          <w:tcPr>
            <w:tcW w:w="2835" w:type="dxa"/>
          </w:tcPr>
          <w:p w14:paraId="5474D5DB" w14:textId="77777777" w:rsidR="00FC2F74" w:rsidRPr="00960DDE" w:rsidRDefault="00FC2F74" w:rsidP="00722BB5">
            <w:pPr>
              <w:rPr>
                <w:b/>
                <w:szCs w:val="21"/>
              </w:rPr>
            </w:pPr>
          </w:p>
        </w:tc>
        <w:tc>
          <w:tcPr>
            <w:tcW w:w="1275" w:type="dxa"/>
          </w:tcPr>
          <w:p w14:paraId="213D1278" w14:textId="77777777" w:rsidR="00FC2F74" w:rsidRPr="00960DDE" w:rsidRDefault="00FC2F74" w:rsidP="00722BB5">
            <w:pPr>
              <w:rPr>
                <w:b/>
                <w:szCs w:val="21"/>
              </w:rPr>
            </w:pPr>
          </w:p>
        </w:tc>
        <w:tc>
          <w:tcPr>
            <w:tcW w:w="709" w:type="dxa"/>
          </w:tcPr>
          <w:p w14:paraId="3EFA4C40" w14:textId="77777777" w:rsidR="00FC2F74" w:rsidRPr="00960DDE" w:rsidRDefault="00FC2F74" w:rsidP="00722BB5">
            <w:pPr>
              <w:rPr>
                <w:b/>
                <w:szCs w:val="21"/>
              </w:rPr>
            </w:pPr>
          </w:p>
        </w:tc>
      </w:tr>
      <w:tr w:rsidR="00FC2F74" w14:paraId="0BB7A4FE" w14:textId="77777777" w:rsidTr="00722BB5">
        <w:trPr>
          <w:trHeight w:val="510"/>
        </w:trPr>
        <w:tc>
          <w:tcPr>
            <w:tcW w:w="568" w:type="dxa"/>
            <w:vMerge/>
            <w:vAlign w:val="center"/>
          </w:tcPr>
          <w:p w14:paraId="39458A04" w14:textId="77777777" w:rsidR="00FC2F74" w:rsidRDefault="00FC2F74" w:rsidP="00722BB5">
            <w:pPr>
              <w:jc w:val="center"/>
              <w:rPr>
                <w:b/>
                <w:szCs w:val="21"/>
              </w:rPr>
            </w:pPr>
          </w:p>
        </w:tc>
        <w:tc>
          <w:tcPr>
            <w:tcW w:w="709" w:type="dxa"/>
            <w:vMerge/>
            <w:vAlign w:val="center"/>
          </w:tcPr>
          <w:p w14:paraId="3BCC9CDC" w14:textId="77777777" w:rsidR="00FC2F74" w:rsidRDefault="00FC2F74" w:rsidP="00722BB5">
            <w:pPr>
              <w:jc w:val="center"/>
              <w:rPr>
                <w:b/>
                <w:szCs w:val="21"/>
              </w:rPr>
            </w:pPr>
          </w:p>
        </w:tc>
        <w:tc>
          <w:tcPr>
            <w:tcW w:w="2835" w:type="dxa"/>
            <w:vAlign w:val="center"/>
          </w:tcPr>
          <w:p w14:paraId="33AA82DB" w14:textId="77777777" w:rsidR="00FC2F74" w:rsidRDefault="00FC2F74" w:rsidP="00722BB5">
            <w:pPr>
              <w:rPr>
                <w:b/>
                <w:szCs w:val="21"/>
              </w:rPr>
            </w:pPr>
            <w:r w:rsidRPr="00960DDE">
              <w:rPr>
                <w:rFonts w:hint="eastAsia"/>
                <w:b/>
                <w:szCs w:val="21"/>
              </w:rPr>
              <w:t>2.14</w:t>
            </w:r>
            <w:r w:rsidRPr="000F2E65">
              <w:rPr>
                <w:rFonts w:asciiTheme="minorEastAsia" w:eastAsiaTheme="minorEastAsia" w:hAnsiTheme="minorEastAsia" w:hint="eastAsia"/>
                <w:color w:val="000000"/>
                <w:szCs w:val="21"/>
              </w:rPr>
              <w:t>支持通过IPMI对节点电源进行管理</w:t>
            </w:r>
            <w:r>
              <w:rPr>
                <w:rFonts w:asciiTheme="minorEastAsia" w:eastAsiaTheme="minorEastAsia" w:hAnsiTheme="minorEastAsia" w:hint="eastAsia"/>
                <w:color w:val="000000"/>
                <w:szCs w:val="21"/>
              </w:rPr>
              <w:t>。</w:t>
            </w:r>
          </w:p>
        </w:tc>
        <w:tc>
          <w:tcPr>
            <w:tcW w:w="2835" w:type="dxa"/>
          </w:tcPr>
          <w:p w14:paraId="2F6AEAB8" w14:textId="77777777" w:rsidR="00FC2F74" w:rsidRPr="00960DDE" w:rsidRDefault="00FC2F74" w:rsidP="00722BB5">
            <w:pPr>
              <w:rPr>
                <w:b/>
                <w:szCs w:val="21"/>
              </w:rPr>
            </w:pPr>
          </w:p>
        </w:tc>
        <w:tc>
          <w:tcPr>
            <w:tcW w:w="1275" w:type="dxa"/>
          </w:tcPr>
          <w:p w14:paraId="33BB628C" w14:textId="77777777" w:rsidR="00FC2F74" w:rsidRPr="00960DDE" w:rsidRDefault="00FC2F74" w:rsidP="00722BB5">
            <w:pPr>
              <w:rPr>
                <w:b/>
                <w:szCs w:val="21"/>
              </w:rPr>
            </w:pPr>
          </w:p>
        </w:tc>
        <w:tc>
          <w:tcPr>
            <w:tcW w:w="709" w:type="dxa"/>
          </w:tcPr>
          <w:p w14:paraId="36C05633" w14:textId="77777777" w:rsidR="00FC2F74" w:rsidRPr="00960DDE" w:rsidRDefault="00FC2F74" w:rsidP="00722BB5">
            <w:pPr>
              <w:rPr>
                <w:b/>
                <w:szCs w:val="21"/>
              </w:rPr>
            </w:pPr>
          </w:p>
        </w:tc>
      </w:tr>
      <w:tr w:rsidR="00FC2F74" w:rsidRPr="00960DDE" w14:paraId="4508E31C" w14:textId="77777777" w:rsidTr="00722BB5">
        <w:trPr>
          <w:trHeight w:val="510"/>
        </w:trPr>
        <w:tc>
          <w:tcPr>
            <w:tcW w:w="568" w:type="dxa"/>
            <w:vMerge/>
            <w:vAlign w:val="center"/>
          </w:tcPr>
          <w:p w14:paraId="1F415C2C" w14:textId="77777777" w:rsidR="00FC2F74" w:rsidRDefault="00FC2F74" w:rsidP="00722BB5">
            <w:pPr>
              <w:jc w:val="center"/>
              <w:rPr>
                <w:b/>
                <w:szCs w:val="21"/>
              </w:rPr>
            </w:pPr>
          </w:p>
        </w:tc>
        <w:tc>
          <w:tcPr>
            <w:tcW w:w="709" w:type="dxa"/>
            <w:vMerge/>
            <w:vAlign w:val="center"/>
          </w:tcPr>
          <w:p w14:paraId="2979CACB" w14:textId="77777777" w:rsidR="00FC2F74" w:rsidRDefault="00FC2F74" w:rsidP="00722BB5">
            <w:pPr>
              <w:jc w:val="center"/>
              <w:rPr>
                <w:b/>
                <w:szCs w:val="21"/>
              </w:rPr>
            </w:pPr>
          </w:p>
        </w:tc>
        <w:tc>
          <w:tcPr>
            <w:tcW w:w="2835" w:type="dxa"/>
            <w:vAlign w:val="center"/>
          </w:tcPr>
          <w:p w14:paraId="40659A2C" w14:textId="77777777" w:rsidR="00FC2F74" w:rsidRPr="00960DDE" w:rsidRDefault="00FC2F74" w:rsidP="00722BB5">
            <w:pPr>
              <w:rPr>
                <w:b/>
                <w:szCs w:val="21"/>
              </w:rPr>
            </w:pPr>
            <w:r w:rsidRPr="001E7A10">
              <w:rPr>
                <w:rFonts w:hint="eastAsia"/>
                <w:b/>
                <w:szCs w:val="21"/>
              </w:rPr>
              <w:t>2.15</w:t>
            </w:r>
            <w:r w:rsidRPr="000F2E65">
              <w:rPr>
                <w:rFonts w:asciiTheme="minorEastAsia" w:eastAsiaTheme="minorEastAsia" w:hAnsiTheme="minorEastAsia" w:hint="eastAsia"/>
                <w:color w:val="000000"/>
                <w:szCs w:val="21"/>
              </w:rPr>
              <w:t>支持通过设置缓冲节点及状态保持时间保证对作业的快速响应，当集群负载上升时，先使用缓冲池中节点资源，以保证快速响应资源需求</w:t>
            </w:r>
            <w:r>
              <w:rPr>
                <w:rFonts w:asciiTheme="minorEastAsia" w:eastAsiaTheme="minorEastAsia" w:hAnsiTheme="minorEastAsia" w:hint="eastAsia"/>
                <w:color w:val="000000"/>
                <w:szCs w:val="21"/>
              </w:rPr>
              <w:t>。</w:t>
            </w:r>
          </w:p>
        </w:tc>
        <w:tc>
          <w:tcPr>
            <w:tcW w:w="2835" w:type="dxa"/>
          </w:tcPr>
          <w:p w14:paraId="14D86E51" w14:textId="77777777" w:rsidR="00FC2F74" w:rsidRPr="001E7A10" w:rsidRDefault="00FC2F74" w:rsidP="00722BB5">
            <w:pPr>
              <w:rPr>
                <w:b/>
                <w:szCs w:val="21"/>
              </w:rPr>
            </w:pPr>
          </w:p>
        </w:tc>
        <w:tc>
          <w:tcPr>
            <w:tcW w:w="1275" w:type="dxa"/>
          </w:tcPr>
          <w:p w14:paraId="4E0CD538" w14:textId="77777777" w:rsidR="00FC2F74" w:rsidRPr="001E7A10" w:rsidRDefault="00FC2F74" w:rsidP="00722BB5">
            <w:pPr>
              <w:rPr>
                <w:b/>
                <w:szCs w:val="21"/>
              </w:rPr>
            </w:pPr>
          </w:p>
        </w:tc>
        <w:tc>
          <w:tcPr>
            <w:tcW w:w="709" w:type="dxa"/>
          </w:tcPr>
          <w:p w14:paraId="5D5C9D3C" w14:textId="77777777" w:rsidR="00FC2F74" w:rsidRPr="001E7A10" w:rsidRDefault="00FC2F74" w:rsidP="00722BB5">
            <w:pPr>
              <w:rPr>
                <w:b/>
                <w:szCs w:val="21"/>
              </w:rPr>
            </w:pPr>
          </w:p>
        </w:tc>
      </w:tr>
      <w:tr w:rsidR="00FC2F74" w:rsidRPr="00960DDE" w14:paraId="5DA1146B" w14:textId="77777777" w:rsidTr="00722BB5">
        <w:trPr>
          <w:trHeight w:val="510"/>
        </w:trPr>
        <w:tc>
          <w:tcPr>
            <w:tcW w:w="568" w:type="dxa"/>
            <w:vMerge/>
            <w:vAlign w:val="center"/>
          </w:tcPr>
          <w:p w14:paraId="00FD7AA0" w14:textId="77777777" w:rsidR="00FC2F74" w:rsidRDefault="00FC2F74" w:rsidP="00722BB5">
            <w:pPr>
              <w:jc w:val="center"/>
              <w:rPr>
                <w:b/>
                <w:szCs w:val="21"/>
              </w:rPr>
            </w:pPr>
          </w:p>
        </w:tc>
        <w:tc>
          <w:tcPr>
            <w:tcW w:w="709" w:type="dxa"/>
            <w:vMerge/>
            <w:vAlign w:val="center"/>
          </w:tcPr>
          <w:p w14:paraId="1755EA40" w14:textId="77777777" w:rsidR="00FC2F74" w:rsidRDefault="00FC2F74" w:rsidP="00722BB5">
            <w:pPr>
              <w:jc w:val="center"/>
              <w:rPr>
                <w:b/>
                <w:szCs w:val="21"/>
              </w:rPr>
            </w:pPr>
          </w:p>
        </w:tc>
        <w:tc>
          <w:tcPr>
            <w:tcW w:w="2835" w:type="dxa"/>
            <w:vAlign w:val="center"/>
          </w:tcPr>
          <w:p w14:paraId="56084D7A" w14:textId="77777777" w:rsidR="00FC2F74" w:rsidRPr="00960DDE" w:rsidRDefault="00FC2F74" w:rsidP="00722BB5">
            <w:pPr>
              <w:rPr>
                <w:b/>
                <w:szCs w:val="21"/>
              </w:rPr>
            </w:pPr>
            <w:r w:rsidRPr="001E7A10">
              <w:rPr>
                <w:rFonts w:hint="eastAsia"/>
                <w:b/>
                <w:szCs w:val="21"/>
              </w:rPr>
              <w:t>2.16</w:t>
            </w:r>
            <w:r w:rsidRPr="000F2E65">
              <w:rPr>
                <w:rFonts w:asciiTheme="minorEastAsia" w:eastAsiaTheme="minorEastAsia" w:hAnsiTheme="minorEastAsia" w:hint="eastAsia"/>
                <w:color w:val="000000"/>
                <w:szCs w:val="21"/>
              </w:rPr>
              <w:t>提供对集群节省机时的统计，支持智能负载监控统计，对通过智能负载的关闭启动的节点机时统计。</w:t>
            </w:r>
          </w:p>
        </w:tc>
        <w:tc>
          <w:tcPr>
            <w:tcW w:w="2835" w:type="dxa"/>
          </w:tcPr>
          <w:p w14:paraId="17911774" w14:textId="77777777" w:rsidR="00FC2F74" w:rsidRPr="001E7A10" w:rsidRDefault="00FC2F74" w:rsidP="00722BB5">
            <w:pPr>
              <w:rPr>
                <w:b/>
                <w:szCs w:val="21"/>
              </w:rPr>
            </w:pPr>
          </w:p>
        </w:tc>
        <w:tc>
          <w:tcPr>
            <w:tcW w:w="1275" w:type="dxa"/>
          </w:tcPr>
          <w:p w14:paraId="343D7BEE" w14:textId="77777777" w:rsidR="00FC2F74" w:rsidRPr="001E7A10" w:rsidRDefault="00FC2F74" w:rsidP="00722BB5">
            <w:pPr>
              <w:rPr>
                <w:b/>
                <w:szCs w:val="21"/>
              </w:rPr>
            </w:pPr>
          </w:p>
        </w:tc>
        <w:tc>
          <w:tcPr>
            <w:tcW w:w="709" w:type="dxa"/>
          </w:tcPr>
          <w:p w14:paraId="35C83B8B" w14:textId="77777777" w:rsidR="00FC2F74" w:rsidRPr="001E7A10" w:rsidRDefault="00FC2F74" w:rsidP="00722BB5">
            <w:pPr>
              <w:rPr>
                <w:b/>
                <w:szCs w:val="21"/>
              </w:rPr>
            </w:pPr>
          </w:p>
        </w:tc>
      </w:tr>
      <w:tr w:rsidR="00FC2F74" w:rsidRPr="00960DDE" w14:paraId="4CEBBDC3" w14:textId="77777777" w:rsidTr="00722BB5">
        <w:trPr>
          <w:trHeight w:val="510"/>
        </w:trPr>
        <w:tc>
          <w:tcPr>
            <w:tcW w:w="568" w:type="dxa"/>
            <w:vMerge/>
            <w:vAlign w:val="center"/>
          </w:tcPr>
          <w:p w14:paraId="07992D4F" w14:textId="77777777" w:rsidR="00FC2F74" w:rsidRDefault="00FC2F74" w:rsidP="00722BB5">
            <w:pPr>
              <w:jc w:val="center"/>
              <w:rPr>
                <w:b/>
                <w:szCs w:val="21"/>
              </w:rPr>
            </w:pPr>
          </w:p>
        </w:tc>
        <w:tc>
          <w:tcPr>
            <w:tcW w:w="709" w:type="dxa"/>
            <w:vMerge/>
            <w:vAlign w:val="center"/>
          </w:tcPr>
          <w:p w14:paraId="1A6BDA69" w14:textId="77777777" w:rsidR="00FC2F74" w:rsidRDefault="00FC2F74" w:rsidP="00722BB5">
            <w:pPr>
              <w:jc w:val="center"/>
              <w:rPr>
                <w:b/>
                <w:szCs w:val="21"/>
              </w:rPr>
            </w:pPr>
          </w:p>
        </w:tc>
        <w:tc>
          <w:tcPr>
            <w:tcW w:w="2835" w:type="dxa"/>
            <w:vAlign w:val="center"/>
          </w:tcPr>
          <w:p w14:paraId="36A6B627" w14:textId="77777777" w:rsidR="00FC2F74" w:rsidRPr="00960DDE" w:rsidRDefault="00FC2F74" w:rsidP="00722BB5">
            <w:pPr>
              <w:rPr>
                <w:b/>
                <w:szCs w:val="21"/>
              </w:rPr>
            </w:pPr>
            <w:r w:rsidRPr="000F2E65">
              <w:rPr>
                <w:rFonts w:asciiTheme="minorEastAsia" w:eastAsiaTheme="minorEastAsia" w:hAnsiTheme="minorEastAsia" w:hint="eastAsia"/>
                <w:color w:val="000000"/>
                <w:szCs w:val="21"/>
              </w:rPr>
              <w:t>▲</w:t>
            </w:r>
            <w:r w:rsidRPr="001E7A10">
              <w:rPr>
                <w:rFonts w:hint="eastAsia"/>
                <w:b/>
                <w:szCs w:val="21"/>
              </w:rPr>
              <w:t>2.17</w:t>
            </w:r>
            <w:r w:rsidRPr="000F2E65">
              <w:rPr>
                <w:rFonts w:asciiTheme="minorEastAsia" w:eastAsiaTheme="minorEastAsia" w:hAnsiTheme="minorEastAsia" w:hint="eastAsia"/>
                <w:color w:val="000000"/>
                <w:szCs w:val="21"/>
              </w:rPr>
              <w:t>高性能与大数据统一管理：在HPC计算平台，同时提供大数据处理的环境及相关的管理功能，提供截图证明</w:t>
            </w:r>
            <w:r>
              <w:rPr>
                <w:rFonts w:asciiTheme="minorEastAsia" w:eastAsiaTheme="minorEastAsia" w:hAnsiTheme="minorEastAsia" w:hint="eastAsia"/>
                <w:color w:val="000000"/>
                <w:szCs w:val="21"/>
              </w:rPr>
              <w:t>。</w:t>
            </w:r>
          </w:p>
        </w:tc>
        <w:tc>
          <w:tcPr>
            <w:tcW w:w="2835" w:type="dxa"/>
          </w:tcPr>
          <w:p w14:paraId="34A6BF00"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7BFA2BC1"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476D7343" w14:textId="77777777" w:rsidR="00FC2F74" w:rsidRPr="000F2E65" w:rsidRDefault="00FC2F74" w:rsidP="00722BB5">
            <w:pPr>
              <w:rPr>
                <w:rFonts w:asciiTheme="minorEastAsia" w:eastAsiaTheme="minorEastAsia" w:hAnsiTheme="minorEastAsia"/>
                <w:color w:val="000000"/>
                <w:szCs w:val="21"/>
              </w:rPr>
            </w:pPr>
          </w:p>
        </w:tc>
      </w:tr>
      <w:tr w:rsidR="00FC2F74" w14:paraId="0F4DAEDB" w14:textId="77777777" w:rsidTr="00722BB5">
        <w:trPr>
          <w:trHeight w:val="510"/>
        </w:trPr>
        <w:tc>
          <w:tcPr>
            <w:tcW w:w="568" w:type="dxa"/>
            <w:vMerge w:val="restart"/>
            <w:vAlign w:val="center"/>
          </w:tcPr>
          <w:p w14:paraId="0ADBB550" w14:textId="77777777" w:rsidR="00FC2F74" w:rsidRDefault="00FC2F74" w:rsidP="00722BB5">
            <w:pPr>
              <w:jc w:val="center"/>
              <w:rPr>
                <w:b/>
                <w:szCs w:val="21"/>
              </w:rPr>
            </w:pPr>
            <w:r>
              <w:rPr>
                <w:rFonts w:hint="eastAsia"/>
                <w:b/>
                <w:szCs w:val="21"/>
              </w:rPr>
              <w:t>3</w:t>
            </w:r>
          </w:p>
        </w:tc>
        <w:tc>
          <w:tcPr>
            <w:tcW w:w="709" w:type="dxa"/>
            <w:vMerge w:val="restart"/>
            <w:vAlign w:val="center"/>
          </w:tcPr>
          <w:p w14:paraId="29C77EE1" w14:textId="77777777" w:rsidR="00FC2F74" w:rsidRDefault="00FC2F74" w:rsidP="00722BB5">
            <w:pPr>
              <w:jc w:val="center"/>
              <w:rPr>
                <w:b/>
                <w:szCs w:val="21"/>
              </w:rPr>
            </w:pPr>
            <w:r w:rsidRPr="009749BD">
              <w:rPr>
                <w:rFonts w:hint="eastAsia"/>
                <w:b/>
                <w:szCs w:val="21"/>
              </w:rPr>
              <w:t>应用特征分析工具</w:t>
            </w:r>
          </w:p>
        </w:tc>
        <w:tc>
          <w:tcPr>
            <w:tcW w:w="2835" w:type="dxa"/>
            <w:vAlign w:val="center"/>
          </w:tcPr>
          <w:p w14:paraId="655B35C8" w14:textId="77777777" w:rsidR="00FC2F74" w:rsidRDefault="00FC2F74" w:rsidP="00722BB5">
            <w:pPr>
              <w:rPr>
                <w:b/>
                <w:szCs w:val="21"/>
              </w:rPr>
            </w:pPr>
            <w:r w:rsidRPr="00960DDE">
              <w:rPr>
                <w:rFonts w:hint="eastAsia"/>
                <w:b/>
                <w:szCs w:val="21"/>
              </w:rPr>
              <w:t>3.1</w:t>
            </w:r>
            <w:r w:rsidRPr="0025640C">
              <w:rPr>
                <w:rFonts w:asciiTheme="minorEastAsia" w:eastAsiaTheme="minorEastAsia" w:hAnsiTheme="minorEastAsia" w:hint="eastAsia"/>
                <w:color w:val="000000"/>
                <w:szCs w:val="21"/>
              </w:rPr>
              <w:t>总体要求：满足本次配置1个节点的应用许可需求，并满足未来5年扩容不少于30个节点的应用许可需求。</w:t>
            </w:r>
          </w:p>
        </w:tc>
        <w:tc>
          <w:tcPr>
            <w:tcW w:w="2835" w:type="dxa"/>
          </w:tcPr>
          <w:p w14:paraId="772B34C3" w14:textId="77777777" w:rsidR="00FC2F74" w:rsidRPr="00960DDE" w:rsidRDefault="00FC2F74" w:rsidP="00722BB5">
            <w:pPr>
              <w:rPr>
                <w:b/>
                <w:szCs w:val="21"/>
              </w:rPr>
            </w:pPr>
          </w:p>
        </w:tc>
        <w:tc>
          <w:tcPr>
            <w:tcW w:w="1275" w:type="dxa"/>
          </w:tcPr>
          <w:p w14:paraId="4F940763" w14:textId="77777777" w:rsidR="00FC2F74" w:rsidRPr="00960DDE" w:rsidRDefault="00FC2F74" w:rsidP="00722BB5">
            <w:pPr>
              <w:rPr>
                <w:b/>
                <w:szCs w:val="21"/>
              </w:rPr>
            </w:pPr>
          </w:p>
        </w:tc>
        <w:tc>
          <w:tcPr>
            <w:tcW w:w="709" w:type="dxa"/>
          </w:tcPr>
          <w:p w14:paraId="7CEC4631" w14:textId="77777777" w:rsidR="00FC2F74" w:rsidRPr="00960DDE" w:rsidRDefault="00FC2F74" w:rsidP="00722BB5">
            <w:pPr>
              <w:rPr>
                <w:b/>
                <w:szCs w:val="21"/>
              </w:rPr>
            </w:pPr>
          </w:p>
        </w:tc>
      </w:tr>
      <w:tr w:rsidR="00FC2F74" w14:paraId="2129818F" w14:textId="77777777" w:rsidTr="00722BB5">
        <w:trPr>
          <w:trHeight w:val="510"/>
        </w:trPr>
        <w:tc>
          <w:tcPr>
            <w:tcW w:w="568" w:type="dxa"/>
            <w:vMerge/>
            <w:vAlign w:val="center"/>
          </w:tcPr>
          <w:p w14:paraId="3239AE26" w14:textId="77777777" w:rsidR="00FC2F74" w:rsidRDefault="00FC2F74" w:rsidP="00722BB5">
            <w:pPr>
              <w:jc w:val="center"/>
              <w:rPr>
                <w:b/>
                <w:szCs w:val="21"/>
              </w:rPr>
            </w:pPr>
          </w:p>
        </w:tc>
        <w:tc>
          <w:tcPr>
            <w:tcW w:w="709" w:type="dxa"/>
            <w:vMerge/>
            <w:vAlign w:val="center"/>
          </w:tcPr>
          <w:p w14:paraId="69DAB02F" w14:textId="77777777" w:rsidR="00FC2F74" w:rsidRDefault="00FC2F74" w:rsidP="00722BB5">
            <w:pPr>
              <w:jc w:val="center"/>
              <w:rPr>
                <w:b/>
                <w:szCs w:val="21"/>
              </w:rPr>
            </w:pPr>
          </w:p>
        </w:tc>
        <w:tc>
          <w:tcPr>
            <w:tcW w:w="2835" w:type="dxa"/>
            <w:vAlign w:val="center"/>
          </w:tcPr>
          <w:p w14:paraId="05A5E6C0" w14:textId="77777777" w:rsidR="00FC2F74" w:rsidRDefault="00FC2F74" w:rsidP="00722BB5">
            <w:pPr>
              <w:rPr>
                <w:b/>
                <w:szCs w:val="21"/>
              </w:rPr>
            </w:pPr>
            <w:r w:rsidRPr="00960DDE">
              <w:rPr>
                <w:rFonts w:hint="eastAsia"/>
                <w:b/>
                <w:szCs w:val="21"/>
              </w:rPr>
              <w:t>3.</w:t>
            </w:r>
            <w:r>
              <w:rPr>
                <w:b/>
                <w:szCs w:val="21"/>
              </w:rPr>
              <w:t>2</w:t>
            </w:r>
            <w:r w:rsidRPr="000F2E65">
              <w:rPr>
                <w:rFonts w:asciiTheme="minorEastAsia" w:eastAsiaTheme="minorEastAsia" w:hAnsiTheme="minorEastAsia" w:hint="eastAsia"/>
                <w:color w:val="000000"/>
                <w:szCs w:val="21"/>
              </w:rPr>
              <w:t xml:space="preserve"> HPC应用运行过程中，采集应用的特征数据，</w:t>
            </w:r>
            <w:r>
              <w:rPr>
                <w:rFonts w:asciiTheme="minorEastAsia" w:eastAsiaTheme="minorEastAsia" w:hAnsiTheme="minorEastAsia" w:hint="eastAsia"/>
                <w:color w:val="000000"/>
                <w:szCs w:val="21"/>
              </w:rPr>
              <w:t>包括</w:t>
            </w:r>
            <w:r w:rsidRPr="000F2E65">
              <w:rPr>
                <w:rFonts w:asciiTheme="minorEastAsia" w:eastAsiaTheme="minorEastAsia" w:hAnsiTheme="minorEastAsia" w:hint="eastAsia"/>
                <w:color w:val="000000"/>
                <w:szCs w:val="21"/>
              </w:rPr>
              <w:t>如CPU利用率，MEM利用率，内存带宽，PCI-E带宽</w:t>
            </w:r>
            <w:r>
              <w:rPr>
                <w:rFonts w:asciiTheme="minorEastAsia" w:eastAsiaTheme="minorEastAsia" w:hAnsiTheme="minorEastAsia" w:hint="eastAsia"/>
                <w:color w:val="000000"/>
                <w:szCs w:val="21"/>
              </w:rPr>
              <w:t>在内的多种</w:t>
            </w:r>
            <w:r w:rsidRPr="000F2E65">
              <w:rPr>
                <w:rFonts w:asciiTheme="minorEastAsia" w:eastAsiaTheme="minorEastAsia" w:hAnsiTheme="minorEastAsia" w:hint="eastAsia"/>
                <w:color w:val="000000"/>
                <w:szCs w:val="21"/>
              </w:rPr>
              <w:t>指标</w:t>
            </w:r>
            <w:r>
              <w:rPr>
                <w:rFonts w:asciiTheme="minorEastAsia" w:eastAsiaTheme="minorEastAsia" w:hAnsiTheme="minorEastAsia" w:hint="eastAsia"/>
                <w:color w:val="000000"/>
                <w:szCs w:val="21"/>
              </w:rPr>
              <w:t>。</w:t>
            </w:r>
          </w:p>
        </w:tc>
        <w:tc>
          <w:tcPr>
            <w:tcW w:w="2835" w:type="dxa"/>
          </w:tcPr>
          <w:p w14:paraId="489207E6" w14:textId="77777777" w:rsidR="00FC2F74" w:rsidRPr="00960DDE" w:rsidRDefault="00FC2F74" w:rsidP="00722BB5">
            <w:pPr>
              <w:rPr>
                <w:b/>
                <w:szCs w:val="21"/>
              </w:rPr>
            </w:pPr>
          </w:p>
        </w:tc>
        <w:tc>
          <w:tcPr>
            <w:tcW w:w="1275" w:type="dxa"/>
          </w:tcPr>
          <w:p w14:paraId="2545EC95" w14:textId="77777777" w:rsidR="00FC2F74" w:rsidRPr="00960DDE" w:rsidRDefault="00FC2F74" w:rsidP="00722BB5">
            <w:pPr>
              <w:rPr>
                <w:b/>
                <w:szCs w:val="21"/>
              </w:rPr>
            </w:pPr>
          </w:p>
        </w:tc>
        <w:tc>
          <w:tcPr>
            <w:tcW w:w="709" w:type="dxa"/>
          </w:tcPr>
          <w:p w14:paraId="0691C46F" w14:textId="77777777" w:rsidR="00FC2F74" w:rsidRPr="00960DDE" w:rsidRDefault="00FC2F74" w:rsidP="00722BB5">
            <w:pPr>
              <w:rPr>
                <w:b/>
                <w:szCs w:val="21"/>
              </w:rPr>
            </w:pPr>
          </w:p>
        </w:tc>
      </w:tr>
      <w:tr w:rsidR="00FC2F74" w14:paraId="653B1116" w14:textId="77777777" w:rsidTr="00722BB5">
        <w:trPr>
          <w:trHeight w:val="510"/>
        </w:trPr>
        <w:tc>
          <w:tcPr>
            <w:tcW w:w="568" w:type="dxa"/>
            <w:vMerge/>
            <w:vAlign w:val="center"/>
          </w:tcPr>
          <w:p w14:paraId="505C1D5F" w14:textId="77777777" w:rsidR="00FC2F74" w:rsidRDefault="00FC2F74" w:rsidP="00722BB5">
            <w:pPr>
              <w:jc w:val="center"/>
              <w:rPr>
                <w:b/>
                <w:szCs w:val="21"/>
              </w:rPr>
            </w:pPr>
          </w:p>
        </w:tc>
        <w:tc>
          <w:tcPr>
            <w:tcW w:w="709" w:type="dxa"/>
            <w:vMerge/>
            <w:vAlign w:val="center"/>
          </w:tcPr>
          <w:p w14:paraId="78DF97DB" w14:textId="77777777" w:rsidR="00FC2F74" w:rsidRDefault="00FC2F74" w:rsidP="00722BB5">
            <w:pPr>
              <w:jc w:val="center"/>
              <w:rPr>
                <w:b/>
                <w:szCs w:val="21"/>
              </w:rPr>
            </w:pPr>
          </w:p>
        </w:tc>
        <w:tc>
          <w:tcPr>
            <w:tcW w:w="2835" w:type="dxa"/>
            <w:vAlign w:val="center"/>
          </w:tcPr>
          <w:p w14:paraId="34D19E4D" w14:textId="77777777" w:rsidR="00FC2F74" w:rsidRDefault="00FC2F74" w:rsidP="00722BB5">
            <w:pPr>
              <w:rPr>
                <w:b/>
                <w:szCs w:val="21"/>
              </w:rPr>
            </w:pPr>
            <w:r w:rsidRPr="00960DDE">
              <w:rPr>
                <w:rFonts w:hint="eastAsia"/>
                <w:b/>
                <w:szCs w:val="21"/>
              </w:rPr>
              <w:t>3.</w:t>
            </w:r>
            <w:r>
              <w:rPr>
                <w:b/>
                <w:szCs w:val="21"/>
              </w:rPr>
              <w:t>3</w:t>
            </w:r>
            <w:r w:rsidRPr="000F2E65">
              <w:rPr>
                <w:rFonts w:asciiTheme="minorEastAsia" w:eastAsiaTheme="minorEastAsia" w:hAnsiTheme="minorEastAsia" w:hint="eastAsia"/>
                <w:color w:val="000000"/>
                <w:szCs w:val="21"/>
              </w:rPr>
              <w:t>监控各计算服务器节点的实时特征数据，实时了解应用运行过程中对计算服务器</w:t>
            </w:r>
            <w:r w:rsidRPr="000F2E65">
              <w:rPr>
                <w:rFonts w:asciiTheme="minorEastAsia" w:eastAsiaTheme="minorEastAsia" w:hAnsiTheme="minorEastAsia" w:hint="eastAsia"/>
                <w:color w:val="000000"/>
                <w:szCs w:val="21"/>
              </w:rPr>
              <w:lastRenderedPageBreak/>
              <w:t>节点的性能影响</w:t>
            </w:r>
            <w:r>
              <w:rPr>
                <w:rFonts w:asciiTheme="minorEastAsia" w:eastAsiaTheme="minorEastAsia" w:hAnsiTheme="minorEastAsia" w:hint="eastAsia"/>
                <w:color w:val="000000"/>
                <w:szCs w:val="21"/>
              </w:rPr>
              <w:t>。</w:t>
            </w:r>
          </w:p>
        </w:tc>
        <w:tc>
          <w:tcPr>
            <w:tcW w:w="2835" w:type="dxa"/>
          </w:tcPr>
          <w:p w14:paraId="68B2BF9F" w14:textId="77777777" w:rsidR="00FC2F74" w:rsidRPr="00960DDE" w:rsidRDefault="00FC2F74" w:rsidP="00722BB5">
            <w:pPr>
              <w:rPr>
                <w:b/>
                <w:szCs w:val="21"/>
              </w:rPr>
            </w:pPr>
          </w:p>
        </w:tc>
        <w:tc>
          <w:tcPr>
            <w:tcW w:w="1275" w:type="dxa"/>
          </w:tcPr>
          <w:p w14:paraId="2C6E13D3" w14:textId="77777777" w:rsidR="00FC2F74" w:rsidRPr="00960DDE" w:rsidRDefault="00FC2F74" w:rsidP="00722BB5">
            <w:pPr>
              <w:rPr>
                <w:b/>
                <w:szCs w:val="21"/>
              </w:rPr>
            </w:pPr>
          </w:p>
        </w:tc>
        <w:tc>
          <w:tcPr>
            <w:tcW w:w="709" w:type="dxa"/>
          </w:tcPr>
          <w:p w14:paraId="15FB500F" w14:textId="77777777" w:rsidR="00FC2F74" w:rsidRPr="00960DDE" w:rsidRDefault="00FC2F74" w:rsidP="00722BB5">
            <w:pPr>
              <w:rPr>
                <w:b/>
                <w:szCs w:val="21"/>
              </w:rPr>
            </w:pPr>
          </w:p>
        </w:tc>
      </w:tr>
      <w:tr w:rsidR="00FC2F74" w14:paraId="33C4182F" w14:textId="77777777" w:rsidTr="00722BB5">
        <w:trPr>
          <w:trHeight w:val="510"/>
        </w:trPr>
        <w:tc>
          <w:tcPr>
            <w:tcW w:w="568" w:type="dxa"/>
            <w:vMerge/>
            <w:vAlign w:val="center"/>
          </w:tcPr>
          <w:p w14:paraId="260B5754" w14:textId="77777777" w:rsidR="00FC2F74" w:rsidRDefault="00FC2F74" w:rsidP="00722BB5">
            <w:pPr>
              <w:jc w:val="center"/>
              <w:rPr>
                <w:b/>
                <w:szCs w:val="21"/>
              </w:rPr>
            </w:pPr>
          </w:p>
        </w:tc>
        <w:tc>
          <w:tcPr>
            <w:tcW w:w="709" w:type="dxa"/>
            <w:vMerge/>
            <w:vAlign w:val="center"/>
          </w:tcPr>
          <w:p w14:paraId="1C21FF4B" w14:textId="77777777" w:rsidR="00FC2F74" w:rsidRDefault="00FC2F74" w:rsidP="00722BB5">
            <w:pPr>
              <w:jc w:val="center"/>
              <w:rPr>
                <w:b/>
                <w:szCs w:val="21"/>
              </w:rPr>
            </w:pPr>
          </w:p>
        </w:tc>
        <w:tc>
          <w:tcPr>
            <w:tcW w:w="2835" w:type="dxa"/>
            <w:vAlign w:val="center"/>
          </w:tcPr>
          <w:p w14:paraId="5F4BA88D" w14:textId="77777777" w:rsidR="00FC2F74" w:rsidRDefault="00FC2F74" w:rsidP="00722BB5">
            <w:pPr>
              <w:rPr>
                <w:b/>
                <w:szCs w:val="21"/>
              </w:rPr>
            </w:pPr>
            <w:r w:rsidRPr="00960DDE">
              <w:rPr>
                <w:rFonts w:hint="eastAsia"/>
                <w:b/>
                <w:szCs w:val="21"/>
              </w:rPr>
              <w:t>3.</w:t>
            </w:r>
            <w:r>
              <w:rPr>
                <w:b/>
                <w:szCs w:val="21"/>
              </w:rPr>
              <w:t>4</w:t>
            </w:r>
            <w:r w:rsidRPr="000F2E65">
              <w:rPr>
                <w:rFonts w:asciiTheme="minorEastAsia" w:eastAsiaTheme="minorEastAsia" w:hAnsiTheme="minorEastAsia" w:hint="eastAsia"/>
                <w:color w:val="000000"/>
                <w:szCs w:val="21"/>
              </w:rPr>
              <w:t>性能指标报警，可以对超出阈值的性能指标进行报警提示</w:t>
            </w:r>
            <w:r>
              <w:rPr>
                <w:rFonts w:asciiTheme="minorEastAsia" w:eastAsiaTheme="minorEastAsia" w:hAnsiTheme="minorEastAsia" w:hint="eastAsia"/>
                <w:color w:val="000000"/>
                <w:szCs w:val="21"/>
              </w:rPr>
              <w:t>。</w:t>
            </w:r>
          </w:p>
        </w:tc>
        <w:tc>
          <w:tcPr>
            <w:tcW w:w="2835" w:type="dxa"/>
          </w:tcPr>
          <w:p w14:paraId="748E0DEC" w14:textId="77777777" w:rsidR="00FC2F74" w:rsidRPr="00960DDE" w:rsidRDefault="00FC2F74" w:rsidP="00722BB5">
            <w:pPr>
              <w:rPr>
                <w:b/>
                <w:szCs w:val="21"/>
              </w:rPr>
            </w:pPr>
          </w:p>
        </w:tc>
        <w:tc>
          <w:tcPr>
            <w:tcW w:w="1275" w:type="dxa"/>
          </w:tcPr>
          <w:p w14:paraId="08B91BBC" w14:textId="77777777" w:rsidR="00FC2F74" w:rsidRPr="00960DDE" w:rsidRDefault="00FC2F74" w:rsidP="00722BB5">
            <w:pPr>
              <w:rPr>
                <w:b/>
                <w:szCs w:val="21"/>
              </w:rPr>
            </w:pPr>
          </w:p>
        </w:tc>
        <w:tc>
          <w:tcPr>
            <w:tcW w:w="709" w:type="dxa"/>
          </w:tcPr>
          <w:p w14:paraId="4069BEA8" w14:textId="77777777" w:rsidR="00FC2F74" w:rsidRPr="00960DDE" w:rsidRDefault="00FC2F74" w:rsidP="00722BB5">
            <w:pPr>
              <w:rPr>
                <w:b/>
                <w:szCs w:val="21"/>
              </w:rPr>
            </w:pPr>
          </w:p>
        </w:tc>
      </w:tr>
      <w:tr w:rsidR="00FC2F74" w14:paraId="05BD0C17" w14:textId="77777777" w:rsidTr="00722BB5">
        <w:trPr>
          <w:trHeight w:val="510"/>
        </w:trPr>
        <w:tc>
          <w:tcPr>
            <w:tcW w:w="568" w:type="dxa"/>
            <w:vMerge/>
            <w:vAlign w:val="center"/>
          </w:tcPr>
          <w:p w14:paraId="04E0A529" w14:textId="77777777" w:rsidR="00FC2F74" w:rsidRDefault="00FC2F74" w:rsidP="00722BB5">
            <w:pPr>
              <w:jc w:val="center"/>
              <w:rPr>
                <w:b/>
                <w:szCs w:val="21"/>
              </w:rPr>
            </w:pPr>
          </w:p>
        </w:tc>
        <w:tc>
          <w:tcPr>
            <w:tcW w:w="709" w:type="dxa"/>
            <w:vMerge/>
            <w:vAlign w:val="center"/>
          </w:tcPr>
          <w:p w14:paraId="392CC074" w14:textId="77777777" w:rsidR="00FC2F74" w:rsidRDefault="00FC2F74" w:rsidP="00722BB5">
            <w:pPr>
              <w:jc w:val="center"/>
              <w:rPr>
                <w:b/>
                <w:szCs w:val="21"/>
              </w:rPr>
            </w:pPr>
          </w:p>
        </w:tc>
        <w:tc>
          <w:tcPr>
            <w:tcW w:w="2835" w:type="dxa"/>
            <w:vAlign w:val="center"/>
          </w:tcPr>
          <w:p w14:paraId="04E00294" w14:textId="77777777" w:rsidR="00FC2F74" w:rsidRDefault="00FC2F74" w:rsidP="00722BB5">
            <w:pPr>
              <w:rPr>
                <w:b/>
                <w:szCs w:val="21"/>
              </w:rPr>
            </w:pPr>
            <w:r w:rsidRPr="00960DDE">
              <w:rPr>
                <w:rFonts w:hint="eastAsia"/>
                <w:b/>
                <w:szCs w:val="21"/>
              </w:rPr>
              <w:t>3.</w:t>
            </w:r>
            <w:r>
              <w:rPr>
                <w:b/>
                <w:szCs w:val="21"/>
              </w:rPr>
              <w:t>5</w:t>
            </w:r>
            <w:r w:rsidRPr="000F2E65">
              <w:rPr>
                <w:rFonts w:asciiTheme="minorEastAsia" w:eastAsiaTheme="minorEastAsia" w:hAnsiTheme="minorEastAsia" w:hint="eastAsia"/>
                <w:color w:val="000000"/>
                <w:szCs w:val="21"/>
              </w:rPr>
              <w:t>远程shell操作，连接到计算服务器节点的远程shell，远程操作计算服务器节点</w:t>
            </w:r>
            <w:r>
              <w:rPr>
                <w:rFonts w:asciiTheme="minorEastAsia" w:eastAsiaTheme="minorEastAsia" w:hAnsiTheme="minorEastAsia" w:hint="eastAsia"/>
                <w:color w:val="000000"/>
                <w:szCs w:val="21"/>
              </w:rPr>
              <w:t>。</w:t>
            </w:r>
          </w:p>
        </w:tc>
        <w:tc>
          <w:tcPr>
            <w:tcW w:w="2835" w:type="dxa"/>
          </w:tcPr>
          <w:p w14:paraId="20CF927A" w14:textId="77777777" w:rsidR="00FC2F74" w:rsidRPr="00960DDE" w:rsidRDefault="00FC2F74" w:rsidP="00722BB5">
            <w:pPr>
              <w:rPr>
                <w:b/>
                <w:szCs w:val="21"/>
              </w:rPr>
            </w:pPr>
          </w:p>
        </w:tc>
        <w:tc>
          <w:tcPr>
            <w:tcW w:w="1275" w:type="dxa"/>
          </w:tcPr>
          <w:p w14:paraId="56331A53" w14:textId="77777777" w:rsidR="00FC2F74" w:rsidRPr="00960DDE" w:rsidRDefault="00FC2F74" w:rsidP="00722BB5">
            <w:pPr>
              <w:rPr>
                <w:b/>
                <w:szCs w:val="21"/>
              </w:rPr>
            </w:pPr>
          </w:p>
        </w:tc>
        <w:tc>
          <w:tcPr>
            <w:tcW w:w="709" w:type="dxa"/>
          </w:tcPr>
          <w:p w14:paraId="0185D15A" w14:textId="77777777" w:rsidR="00FC2F74" w:rsidRPr="00960DDE" w:rsidRDefault="00FC2F74" w:rsidP="00722BB5">
            <w:pPr>
              <w:rPr>
                <w:b/>
                <w:szCs w:val="21"/>
              </w:rPr>
            </w:pPr>
          </w:p>
        </w:tc>
      </w:tr>
      <w:tr w:rsidR="00FC2F74" w14:paraId="7D5B20CE" w14:textId="77777777" w:rsidTr="00722BB5">
        <w:trPr>
          <w:trHeight w:val="510"/>
        </w:trPr>
        <w:tc>
          <w:tcPr>
            <w:tcW w:w="568" w:type="dxa"/>
            <w:vMerge/>
            <w:vAlign w:val="center"/>
          </w:tcPr>
          <w:p w14:paraId="40859025" w14:textId="77777777" w:rsidR="00FC2F74" w:rsidRDefault="00FC2F74" w:rsidP="00722BB5">
            <w:pPr>
              <w:jc w:val="center"/>
              <w:rPr>
                <w:b/>
                <w:szCs w:val="21"/>
              </w:rPr>
            </w:pPr>
          </w:p>
        </w:tc>
        <w:tc>
          <w:tcPr>
            <w:tcW w:w="709" w:type="dxa"/>
            <w:vMerge/>
            <w:vAlign w:val="center"/>
          </w:tcPr>
          <w:p w14:paraId="5EF7ACD8" w14:textId="77777777" w:rsidR="00FC2F74" w:rsidRDefault="00FC2F74" w:rsidP="00722BB5">
            <w:pPr>
              <w:jc w:val="center"/>
              <w:rPr>
                <w:b/>
                <w:szCs w:val="21"/>
              </w:rPr>
            </w:pPr>
          </w:p>
        </w:tc>
        <w:tc>
          <w:tcPr>
            <w:tcW w:w="2835" w:type="dxa"/>
            <w:vAlign w:val="center"/>
          </w:tcPr>
          <w:p w14:paraId="5EAECD68" w14:textId="77777777" w:rsidR="00FC2F74" w:rsidRDefault="00FC2F74" w:rsidP="00722BB5">
            <w:pPr>
              <w:rPr>
                <w:b/>
                <w:szCs w:val="21"/>
              </w:rPr>
            </w:pPr>
            <w:r w:rsidRPr="00960DDE">
              <w:rPr>
                <w:rFonts w:hint="eastAsia"/>
                <w:b/>
                <w:szCs w:val="21"/>
              </w:rPr>
              <w:t>3.</w:t>
            </w:r>
            <w:r>
              <w:rPr>
                <w:b/>
                <w:szCs w:val="21"/>
              </w:rPr>
              <w:t>6</w:t>
            </w:r>
            <w:r w:rsidRPr="000F2E65">
              <w:rPr>
                <w:rFonts w:asciiTheme="minorEastAsia" w:eastAsiaTheme="minorEastAsia" w:hAnsiTheme="minorEastAsia" w:hint="eastAsia"/>
                <w:color w:val="000000"/>
                <w:szCs w:val="21"/>
              </w:rPr>
              <w:t>数据导出及下载：将采集到的数据从数据库导出，并下载到本地</w:t>
            </w:r>
            <w:r>
              <w:rPr>
                <w:rFonts w:asciiTheme="minorEastAsia" w:eastAsiaTheme="minorEastAsia" w:hAnsiTheme="minorEastAsia" w:hint="eastAsia"/>
                <w:color w:val="000000"/>
                <w:szCs w:val="21"/>
              </w:rPr>
              <w:t>。</w:t>
            </w:r>
          </w:p>
        </w:tc>
        <w:tc>
          <w:tcPr>
            <w:tcW w:w="2835" w:type="dxa"/>
          </w:tcPr>
          <w:p w14:paraId="730B010B" w14:textId="77777777" w:rsidR="00FC2F74" w:rsidRPr="00960DDE" w:rsidRDefault="00FC2F74" w:rsidP="00722BB5">
            <w:pPr>
              <w:rPr>
                <w:b/>
                <w:szCs w:val="21"/>
              </w:rPr>
            </w:pPr>
          </w:p>
        </w:tc>
        <w:tc>
          <w:tcPr>
            <w:tcW w:w="1275" w:type="dxa"/>
          </w:tcPr>
          <w:p w14:paraId="08340347" w14:textId="77777777" w:rsidR="00FC2F74" w:rsidRPr="00960DDE" w:rsidRDefault="00FC2F74" w:rsidP="00722BB5">
            <w:pPr>
              <w:rPr>
                <w:b/>
                <w:szCs w:val="21"/>
              </w:rPr>
            </w:pPr>
          </w:p>
        </w:tc>
        <w:tc>
          <w:tcPr>
            <w:tcW w:w="709" w:type="dxa"/>
          </w:tcPr>
          <w:p w14:paraId="4E6E6D12" w14:textId="77777777" w:rsidR="00FC2F74" w:rsidRPr="00960DDE" w:rsidRDefault="00FC2F74" w:rsidP="00722BB5">
            <w:pPr>
              <w:rPr>
                <w:b/>
                <w:szCs w:val="21"/>
              </w:rPr>
            </w:pPr>
          </w:p>
        </w:tc>
      </w:tr>
      <w:tr w:rsidR="00FC2F74" w14:paraId="6222FBB3" w14:textId="77777777" w:rsidTr="00722BB5">
        <w:trPr>
          <w:trHeight w:val="510"/>
        </w:trPr>
        <w:tc>
          <w:tcPr>
            <w:tcW w:w="568" w:type="dxa"/>
            <w:vMerge/>
            <w:vAlign w:val="center"/>
          </w:tcPr>
          <w:p w14:paraId="2C0673CD" w14:textId="77777777" w:rsidR="00FC2F74" w:rsidRDefault="00FC2F74" w:rsidP="00722BB5">
            <w:pPr>
              <w:jc w:val="center"/>
              <w:rPr>
                <w:b/>
                <w:szCs w:val="21"/>
              </w:rPr>
            </w:pPr>
          </w:p>
        </w:tc>
        <w:tc>
          <w:tcPr>
            <w:tcW w:w="709" w:type="dxa"/>
            <w:vMerge/>
            <w:vAlign w:val="center"/>
          </w:tcPr>
          <w:p w14:paraId="0E9547C8" w14:textId="77777777" w:rsidR="00FC2F74" w:rsidRDefault="00FC2F74" w:rsidP="00722BB5">
            <w:pPr>
              <w:jc w:val="center"/>
              <w:rPr>
                <w:b/>
                <w:szCs w:val="21"/>
              </w:rPr>
            </w:pPr>
          </w:p>
        </w:tc>
        <w:tc>
          <w:tcPr>
            <w:tcW w:w="2835" w:type="dxa"/>
            <w:vAlign w:val="center"/>
          </w:tcPr>
          <w:p w14:paraId="0FEF8200" w14:textId="77777777" w:rsidR="00FC2F74" w:rsidRDefault="00FC2F74" w:rsidP="00722BB5">
            <w:pPr>
              <w:rPr>
                <w:b/>
                <w:szCs w:val="21"/>
              </w:rPr>
            </w:pPr>
            <w:r w:rsidRPr="00960DDE">
              <w:rPr>
                <w:rFonts w:hint="eastAsia"/>
                <w:b/>
                <w:szCs w:val="21"/>
              </w:rPr>
              <w:t>3.</w:t>
            </w:r>
            <w:r>
              <w:rPr>
                <w:b/>
                <w:szCs w:val="21"/>
              </w:rPr>
              <w:t>7</w:t>
            </w:r>
            <w:r w:rsidRPr="000F2E65">
              <w:rPr>
                <w:rFonts w:asciiTheme="minorEastAsia" w:eastAsiaTheme="minorEastAsia" w:hAnsiTheme="minorEastAsia" w:hint="eastAsia"/>
                <w:color w:val="000000"/>
                <w:szCs w:val="21"/>
              </w:rPr>
              <w:t>整体分析：展示本次应用运行过程中，各计算服务器节点、各指标的整体运行曲线图，从整体上分析该应用对计算服务器节点性能的要求，从中发现关键计算服务器节点和关键指标，以待进一步分析。</w:t>
            </w:r>
          </w:p>
        </w:tc>
        <w:tc>
          <w:tcPr>
            <w:tcW w:w="2835" w:type="dxa"/>
          </w:tcPr>
          <w:p w14:paraId="725AF245" w14:textId="77777777" w:rsidR="00FC2F74" w:rsidRPr="00960DDE" w:rsidRDefault="00FC2F74" w:rsidP="00722BB5">
            <w:pPr>
              <w:rPr>
                <w:b/>
                <w:szCs w:val="21"/>
              </w:rPr>
            </w:pPr>
          </w:p>
        </w:tc>
        <w:tc>
          <w:tcPr>
            <w:tcW w:w="1275" w:type="dxa"/>
          </w:tcPr>
          <w:p w14:paraId="260D2AB8" w14:textId="77777777" w:rsidR="00FC2F74" w:rsidRPr="00960DDE" w:rsidRDefault="00FC2F74" w:rsidP="00722BB5">
            <w:pPr>
              <w:rPr>
                <w:b/>
                <w:szCs w:val="21"/>
              </w:rPr>
            </w:pPr>
          </w:p>
        </w:tc>
        <w:tc>
          <w:tcPr>
            <w:tcW w:w="709" w:type="dxa"/>
          </w:tcPr>
          <w:p w14:paraId="622C8CD0" w14:textId="77777777" w:rsidR="00FC2F74" w:rsidRPr="00960DDE" w:rsidRDefault="00FC2F74" w:rsidP="00722BB5">
            <w:pPr>
              <w:rPr>
                <w:b/>
                <w:szCs w:val="21"/>
              </w:rPr>
            </w:pPr>
          </w:p>
        </w:tc>
      </w:tr>
      <w:tr w:rsidR="00FC2F74" w14:paraId="47598BDD" w14:textId="77777777" w:rsidTr="00722BB5">
        <w:trPr>
          <w:trHeight w:val="510"/>
        </w:trPr>
        <w:tc>
          <w:tcPr>
            <w:tcW w:w="568" w:type="dxa"/>
            <w:vMerge/>
            <w:vAlign w:val="center"/>
          </w:tcPr>
          <w:p w14:paraId="731EF0B2" w14:textId="77777777" w:rsidR="00FC2F74" w:rsidRDefault="00FC2F74" w:rsidP="00722BB5">
            <w:pPr>
              <w:jc w:val="center"/>
              <w:rPr>
                <w:b/>
                <w:szCs w:val="21"/>
              </w:rPr>
            </w:pPr>
          </w:p>
        </w:tc>
        <w:tc>
          <w:tcPr>
            <w:tcW w:w="709" w:type="dxa"/>
            <w:vMerge/>
            <w:vAlign w:val="center"/>
          </w:tcPr>
          <w:p w14:paraId="0504C15F" w14:textId="77777777" w:rsidR="00FC2F74" w:rsidRDefault="00FC2F74" w:rsidP="00722BB5">
            <w:pPr>
              <w:jc w:val="center"/>
              <w:rPr>
                <w:b/>
                <w:szCs w:val="21"/>
              </w:rPr>
            </w:pPr>
          </w:p>
        </w:tc>
        <w:tc>
          <w:tcPr>
            <w:tcW w:w="2835" w:type="dxa"/>
            <w:vAlign w:val="center"/>
          </w:tcPr>
          <w:p w14:paraId="227B11C9" w14:textId="77777777" w:rsidR="00FC2F74" w:rsidRDefault="00FC2F74" w:rsidP="00722BB5">
            <w:pPr>
              <w:rPr>
                <w:b/>
                <w:szCs w:val="21"/>
              </w:rPr>
            </w:pPr>
            <w:r w:rsidRPr="00960DDE">
              <w:rPr>
                <w:rFonts w:hint="eastAsia"/>
                <w:b/>
                <w:szCs w:val="21"/>
              </w:rPr>
              <w:t>3.</w:t>
            </w:r>
            <w:r>
              <w:rPr>
                <w:b/>
                <w:szCs w:val="21"/>
              </w:rPr>
              <w:t>8</w:t>
            </w:r>
            <w:r w:rsidRPr="000F2E65">
              <w:rPr>
                <w:rFonts w:asciiTheme="minorEastAsia" w:eastAsiaTheme="minorEastAsia" w:hAnsiTheme="minorEastAsia" w:hint="eastAsia"/>
                <w:color w:val="000000"/>
                <w:szCs w:val="21"/>
              </w:rPr>
              <w:t>数据统计：</w:t>
            </w:r>
            <w:r>
              <w:rPr>
                <w:rFonts w:asciiTheme="minorEastAsia" w:eastAsiaTheme="minorEastAsia" w:hAnsiTheme="minorEastAsia" w:hint="eastAsia"/>
                <w:color w:val="000000"/>
                <w:szCs w:val="21"/>
              </w:rPr>
              <w:t>包括</w:t>
            </w:r>
            <w:r w:rsidRPr="000F2E65">
              <w:rPr>
                <w:rFonts w:asciiTheme="minorEastAsia" w:eastAsiaTheme="minorEastAsia" w:hAnsiTheme="minorEastAsia" w:hint="eastAsia"/>
                <w:color w:val="000000"/>
                <w:szCs w:val="21"/>
              </w:rPr>
              <w:t>统计各指标数据的最大值，最小值，平均值，方差，离散系数</w:t>
            </w:r>
            <w:r>
              <w:rPr>
                <w:rFonts w:asciiTheme="minorEastAsia" w:eastAsiaTheme="minorEastAsia" w:hAnsiTheme="minorEastAsia" w:hint="eastAsia"/>
                <w:color w:val="000000"/>
                <w:szCs w:val="21"/>
              </w:rPr>
              <w:t>在内的多种统计方式，并可</w:t>
            </w:r>
            <w:r w:rsidRPr="000F2E65">
              <w:rPr>
                <w:rFonts w:asciiTheme="minorEastAsia" w:eastAsiaTheme="minorEastAsia" w:hAnsiTheme="minorEastAsia" w:hint="eastAsia"/>
                <w:color w:val="000000"/>
                <w:szCs w:val="21"/>
              </w:rPr>
              <w:t>统计数据的分布情况，绘制正态分布图</w:t>
            </w:r>
            <w:r>
              <w:rPr>
                <w:rFonts w:asciiTheme="minorEastAsia" w:eastAsiaTheme="minorEastAsia" w:hAnsiTheme="minorEastAsia" w:hint="eastAsia"/>
                <w:color w:val="000000"/>
                <w:szCs w:val="21"/>
              </w:rPr>
              <w:t>。</w:t>
            </w:r>
          </w:p>
        </w:tc>
        <w:tc>
          <w:tcPr>
            <w:tcW w:w="2835" w:type="dxa"/>
          </w:tcPr>
          <w:p w14:paraId="66660F4E" w14:textId="77777777" w:rsidR="00FC2F74" w:rsidRPr="00960DDE" w:rsidRDefault="00FC2F74" w:rsidP="00722BB5">
            <w:pPr>
              <w:rPr>
                <w:b/>
                <w:szCs w:val="21"/>
              </w:rPr>
            </w:pPr>
          </w:p>
        </w:tc>
        <w:tc>
          <w:tcPr>
            <w:tcW w:w="1275" w:type="dxa"/>
          </w:tcPr>
          <w:p w14:paraId="74660185" w14:textId="77777777" w:rsidR="00FC2F74" w:rsidRPr="00960DDE" w:rsidRDefault="00FC2F74" w:rsidP="00722BB5">
            <w:pPr>
              <w:rPr>
                <w:b/>
                <w:szCs w:val="21"/>
              </w:rPr>
            </w:pPr>
          </w:p>
        </w:tc>
        <w:tc>
          <w:tcPr>
            <w:tcW w:w="709" w:type="dxa"/>
          </w:tcPr>
          <w:p w14:paraId="08553186" w14:textId="77777777" w:rsidR="00FC2F74" w:rsidRPr="00960DDE" w:rsidRDefault="00FC2F74" w:rsidP="00722BB5">
            <w:pPr>
              <w:rPr>
                <w:b/>
                <w:szCs w:val="21"/>
              </w:rPr>
            </w:pPr>
          </w:p>
        </w:tc>
      </w:tr>
      <w:tr w:rsidR="00FC2F74" w14:paraId="67FF691C" w14:textId="77777777" w:rsidTr="00722BB5">
        <w:trPr>
          <w:trHeight w:val="510"/>
        </w:trPr>
        <w:tc>
          <w:tcPr>
            <w:tcW w:w="568" w:type="dxa"/>
            <w:vMerge/>
            <w:vAlign w:val="center"/>
          </w:tcPr>
          <w:p w14:paraId="5157813D" w14:textId="77777777" w:rsidR="00FC2F74" w:rsidRDefault="00FC2F74" w:rsidP="00722BB5">
            <w:pPr>
              <w:jc w:val="center"/>
              <w:rPr>
                <w:b/>
                <w:szCs w:val="21"/>
              </w:rPr>
            </w:pPr>
          </w:p>
        </w:tc>
        <w:tc>
          <w:tcPr>
            <w:tcW w:w="709" w:type="dxa"/>
            <w:vMerge/>
            <w:vAlign w:val="center"/>
          </w:tcPr>
          <w:p w14:paraId="2505E6D7" w14:textId="77777777" w:rsidR="00FC2F74" w:rsidRDefault="00FC2F74" w:rsidP="00722BB5">
            <w:pPr>
              <w:jc w:val="center"/>
              <w:rPr>
                <w:b/>
                <w:szCs w:val="21"/>
              </w:rPr>
            </w:pPr>
          </w:p>
        </w:tc>
        <w:tc>
          <w:tcPr>
            <w:tcW w:w="2835" w:type="dxa"/>
            <w:vAlign w:val="center"/>
          </w:tcPr>
          <w:p w14:paraId="6E758C3C" w14:textId="77777777" w:rsidR="00FC2F74" w:rsidRDefault="00FC2F74" w:rsidP="00722BB5">
            <w:pPr>
              <w:rPr>
                <w:b/>
                <w:szCs w:val="21"/>
              </w:rPr>
            </w:pPr>
            <w:r w:rsidRPr="00960DDE">
              <w:rPr>
                <w:rFonts w:hint="eastAsia"/>
                <w:b/>
                <w:szCs w:val="21"/>
              </w:rPr>
              <w:t>3.</w:t>
            </w:r>
            <w:r>
              <w:rPr>
                <w:b/>
                <w:szCs w:val="21"/>
              </w:rPr>
              <w:t>9</w:t>
            </w:r>
            <w:r w:rsidRPr="000F2E65">
              <w:rPr>
                <w:rFonts w:asciiTheme="minorEastAsia" w:eastAsiaTheme="minorEastAsia" w:hAnsiTheme="minorEastAsia" w:hint="eastAsia"/>
                <w:color w:val="000000"/>
                <w:szCs w:val="21"/>
              </w:rPr>
              <w:t>数据去噪：可过滤掉不符合要求的数据</w:t>
            </w:r>
            <w:r>
              <w:rPr>
                <w:rFonts w:asciiTheme="minorEastAsia" w:eastAsiaTheme="minorEastAsia" w:hAnsiTheme="minorEastAsia" w:hint="eastAsia"/>
                <w:color w:val="000000"/>
                <w:szCs w:val="21"/>
              </w:rPr>
              <w:t>。</w:t>
            </w:r>
          </w:p>
        </w:tc>
        <w:tc>
          <w:tcPr>
            <w:tcW w:w="2835" w:type="dxa"/>
          </w:tcPr>
          <w:p w14:paraId="2E91DA9A" w14:textId="77777777" w:rsidR="00FC2F74" w:rsidRPr="00960DDE" w:rsidRDefault="00FC2F74" w:rsidP="00722BB5">
            <w:pPr>
              <w:rPr>
                <w:b/>
                <w:szCs w:val="21"/>
              </w:rPr>
            </w:pPr>
          </w:p>
        </w:tc>
        <w:tc>
          <w:tcPr>
            <w:tcW w:w="1275" w:type="dxa"/>
          </w:tcPr>
          <w:p w14:paraId="2C7C02B7" w14:textId="77777777" w:rsidR="00FC2F74" w:rsidRPr="00960DDE" w:rsidRDefault="00FC2F74" w:rsidP="00722BB5">
            <w:pPr>
              <w:rPr>
                <w:b/>
                <w:szCs w:val="21"/>
              </w:rPr>
            </w:pPr>
          </w:p>
        </w:tc>
        <w:tc>
          <w:tcPr>
            <w:tcW w:w="709" w:type="dxa"/>
          </w:tcPr>
          <w:p w14:paraId="2C80E5DF" w14:textId="77777777" w:rsidR="00FC2F74" w:rsidRPr="00960DDE" w:rsidRDefault="00FC2F74" w:rsidP="00722BB5">
            <w:pPr>
              <w:rPr>
                <w:b/>
                <w:szCs w:val="21"/>
              </w:rPr>
            </w:pPr>
          </w:p>
        </w:tc>
      </w:tr>
      <w:tr w:rsidR="00FC2F74" w14:paraId="35DA605D" w14:textId="77777777" w:rsidTr="00722BB5">
        <w:trPr>
          <w:trHeight w:val="510"/>
        </w:trPr>
        <w:tc>
          <w:tcPr>
            <w:tcW w:w="568" w:type="dxa"/>
            <w:vMerge/>
            <w:vAlign w:val="center"/>
          </w:tcPr>
          <w:p w14:paraId="4C7053DA" w14:textId="77777777" w:rsidR="00FC2F74" w:rsidRDefault="00FC2F74" w:rsidP="00722BB5">
            <w:pPr>
              <w:jc w:val="center"/>
              <w:rPr>
                <w:b/>
                <w:szCs w:val="21"/>
              </w:rPr>
            </w:pPr>
          </w:p>
        </w:tc>
        <w:tc>
          <w:tcPr>
            <w:tcW w:w="709" w:type="dxa"/>
            <w:vMerge/>
            <w:vAlign w:val="center"/>
          </w:tcPr>
          <w:p w14:paraId="0C4DB5A1" w14:textId="77777777" w:rsidR="00FC2F74" w:rsidRDefault="00FC2F74" w:rsidP="00722BB5">
            <w:pPr>
              <w:jc w:val="center"/>
              <w:rPr>
                <w:b/>
                <w:szCs w:val="21"/>
              </w:rPr>
            </w:pPr>
          </w:p>
        </w:tc>
        <w:tc>
          <w:tcPr>
            <w:tcW w:w="2835" w:type="dxa"/>
            <w:vAlign w:val="center"/>
          </w:tcPr>
          <w:p w14:paraId="1C3D9664" w14:textId="77777777" w:rsidR="00FC2F74" w:rsidRDefault="00FC2F74" w:rsidP="00722BB5">
            <w:pPr>
              <w:rPr>
                <w:b/>
                <w:szCs w:val="21"/>
              </w:rPr>
            </w:pPr>
            <w:r w:rsidRPr="00960DDE">
              <w:rPr>
                <w:rFonts w:hint="eastAsia"/>
                <w:b/>
                <w:szCs w:val="21"/>
              </w:rPr>
              <w:t>3.1</w:t>
            </w:r>
            <w:r>
              <w:rPr>
                <w:b/>
                <w:szCs w:val="21"/>
              </w:rPr>
              <w:t>0</w:t>
            </w:r>
            <w:r w:rsidRPr="000F2E65">
              <w:rPr>
                <w:rFonts w:asciiTheme="minorEastAsia" w:eastAsiaTheme="minorEastAsia" w:hAnsiTheme="minorEastAsia" w:hint="eastAsia"/>
                <w:color w:val="000000"/>
                <w:szCs w:val="21"/>
              </w:rPr>
              <w:t>热点分析：自动发现并标注各指标的热点</w:t>
            </w:r>
            <w:r>
              <w:rPr>
                <w:rFonts w:asciiTheme="minorEastAsia" w:eastAsiaTheme="minorEastAsia" w:hAnsiTheme="minorEastAsia" w:hint="eastAsia"/>
                <w:color w:val="000000"/>
                <w:szCs w:val="21"/>
              </w:rPr>
              <w:t>。</w:t>
            </w:r>
          </w:p>
        </w:tc>
        <w:tc>
          <w:tcPr>
            <w:tcW w:w="2835" w:type="dxa"/>
          </w:tcPr>
          <w:p w14:paraId="01BF36F3" w14:textId="77777777" w:rsidR="00FC2F74" w:rsidRPr="00960DDE" w:rsidRDefault="00FC2F74" w:rsidP="00722BB5">
            <w:pPr>
              <w:rPr>
                <w:b/>
                <w:szCs w:val="21"/>
              </w:rPr>
            </w:pPr>
          </w:p>
        </w:tc>
        <w:tc>
          <w:tcPr>
            <w:tcW w:w="1275" w:type="dxa"/>
          </w:tcPr>
          <w:p w14:paraId="1FABB9BB" w14:textId="77777777" w:rsidR="00FC2F74" w:rsidRPr="00960DDE" w:rsidRDefault="00FC2F74" w:rsidP="00722BB5">
            <w:pPr>
              <w:rPr>
                <w:b/>
                <w:szCs w:val="21"/>
              </w:rPr>
            </w:pPr>
          </w:p>
        </w:tc>
        <w:tc>
          <w:tcPr>
            <w:tcW w:w="709" w:type="dxa"/>
          </w:tcPr>
          <w:p w14:paraId="1A011048" w14:textId="77777777" w:rsidR="00FC2F74" w:rsidRPr="00960DDE" w:rsidRDefault="00FC2F74" w:rsidP="00722BB5">
            <w:pPr>
              <w:rPr>
                <w:b/>
                <w:szCs w:val="21"/>
              </w:rPr>
            </w:pPr>
          </w:p>
        </w:tc>
      </w:tr>
      <w:tr w:rsidR="00FC2F74" w14:paraId="331C6879" w14:textId="77777777" w:rsidTr="00722BB5">
        <w:trPr>
          <w:trHeight w:val="510"/>
        </w:trPr>
        <w:tc>
          <w:tcPr>
            <w:tcW w:w="568" w:type="dxa"/>
            <w:vMerge/>
            <w:vAlign w:val="center"/>
          </w:tcPr>
          <w:p w14:paraId="15AFB132" w14:textId="77777777" w:rsidR="00FC2F74" w:rsidRDefault="00FC2F74" w:rsidP="00722BB5">
            <w:pPr>
              <w:jc w:val="center"/>
              <w:rPr>
                <w:b/>
                <w:szCs w:val="21"/>
              </w:rPr>
            </w:pPr>
          </w:p>
        </w:tc>
        <w:tc>
          <w:tcPr>
            <w:tcW w:w="709" w:type="dxa"/>
            <w:vMerge/>
            <w:vAlign w:val="center"/>
          </w:tcPr>
          <w:p w14:paraId="102D83BD" w14:textId="77777777" w:rsidR="00FC2F74" w:rsidRDefault="00FC2F74" w:rsidP="00722BB5">
            <w:pPr>
              <w:jc w:val="center"/>
              <w:rPr>
                <w:b/>
                <w:szCs w:val="21"/>
              </w:rPr>
            </w:pPr>
          </w:p>
        </w:tc>
        <w:tc>
          <w:tcPr>
            <w:tcW w:w="2835" w:type="dxa"/>
            <w:vAlign w:val="center"/>
          </w:tcPr>
          <w:p w14:paraId="3D23A275" w14:textId="77777777" w:rsidR="00FC2F74" w:rsidRDefault="00FC2F74" w:rsidP="00722BB5">
            <w:pPr>
              <w:rPr>
                <w:b/>
                <w:szCs w:val="21"/>
              </w:rPr>
            </w:pPr>
            <w:r w:rsidRPr="00960DDE">
              <w:rPr>
                <w:rFonts w:hint="eastAsia"/>
                <w:b/>
                <w:szCs w:val="21"/>
              </w:rPr>
              <w:t>3.1</w:t>
            </w:r>
            <w:r>
              <w:rPr>
                <w:b/>
                <w:szCs w:val="21"/>
              </w:rPr>
              <w:t>1</w:t>
            </w:r>
            <w:r w:rsidRPr="000F2E65">
              <w:rPr>
                <w:rFonts w:asciiTheme="minorEastAsia" w:eastAsiaTheme="minorEastAsia" w:hAnsiTheme="minorEastAsia" w:hint="eastAsia"/>
                <w:color w:val="000000"/>
                <w:szCs w:val="21"/>
              </w:rPr>
              <w:t>雷达图：生成应用程序性能雷达图，形成应用程序的特征分析结果</w:t>
            </w:r>
            <w:r>
              <w:rPr>
                <w:rFonts w:asciiTheme="minorEastAsia" w:eastAsiaTheme="minorEastAsia" w:hAnsiTheme="minorEastAsia" w:hint="eastAsia"/>
                <w:color w:val="000000"/>
                <w:szCs w:val="21"/>
              </w:rPr>
              <w:t>。</w:t>
            </w:r>
          </w:p>
        </w:tc>
        <w:tc>
          <w:tcPr>
            <w:tcW w:w="2835" w:type="dxa"/>
          </w:tcPr>
          <w:p w14:paraId="1B1C3035" w14:textId="77777777" w:rsidR="00FC2F74" w:rsidRPr="00960DDE" w:rsidRDefault="00FC2F74" w:rsidP="00722BB5">
            <w:pPr>
              <w:rPr>
                <w:b/>
                <w:szCs w:val="21"/>
              </w:rPr>
            </w:pPr>
          </w:p>
        </w:tc>
        <w:tc>
          <w:tcPr>
            <w:tcW w:w="1275" w:type="dxa"/>
          </w:tcPr>
          <w:p w14:paraId="23722298" w14:textId="77777777" w:rsidR="00FC2F74" w:rsidRPr="00960DDE" w:rsidRDefault="00FC2F74" w:rsidP="00722BB5">
            <w:pPr>
              <w:rPr>
                <w:b/>
                <w:szCs w:val="21"/>
              </w:rPr>
            </w:pPr>
          </w:p>
        </w:tc>
        <w:tc>
          <w:tcPr>
            <w:tcW w:w="709" w:type="dxa"/>
          </w:tcPr>
          <w:p w14:paraId="6CA5E3AE" w14:textId="77777777" w:rsidR="00FC2F74" w:rsidRPr="00960DDE" w:rsidRDefault="00FC2F74" w:rsidP="00722BB5">
            <w:pPr>
              <w:rPr>
                <w:b/>
                <w:szCs w:val="21"/>
              </w:rPr>
            </w:pPr>
          </w:p>
        </w:tc>
      </w:tr>
      <w:tr w:rsidR="00FC2F74" w14:paraId="165DF886" w14:textId="77777777" w:rsidTr="00722BB5">
        <w:trPr>
          <w:trHeight w:val="510"/>
        </w:trPr>
        <w:tc>
          <w:tcPr>
            <w:tcW w:w="568" w:type="dxa"/>
            <w:vMerge/>
            <w:vAlign w:val="center"/>
          </w:tcPr>
          <w:p w14:paraId="63E0B0EA" w14:textId="77777777" w:rsidR="00FC2F74" w:rsidRDefault="00FC2F74" w:rsidP="00722BB5">
            <w:pPr>
              <w:jc w:val="center"/>
              <w:rPr>
                <w:b/>
                <w:szCs w:val="21"/>
              </w:rPr>
            </w:pPr>
          </w:p>
        </w:tc>
        <w:tc>
          <w:tcPr>
            <w:tcW w:w="709" w:type="dxa"/>
            <w:vMerge/>
            <w:vAlign w:val="center"/>
          </w:tcPr>
          <w:p w14:paraId="3DEFDB5F" w14:textId="77777777" w:rsidR="00FC2F74" w:rsidRDefault="00FC2F74" w:rsidP="00722BB5">
            <w:pPr>
              <w:jc w:val="center"/>
              <w:rPr>
                <w:b/>
                <w:szCs w:val="21"/>
              </w:rPr>
            </w:pPr>
          </w:p>
        </w:tc>
        <w:tc>
          <w:tcPr>
            <w:tcW w:w="2835" w:type="dxa"/>
            <w:vAlign w:val="center"/>
          </w:tcPr>
          <w:p w14:paraId="35BFA799" w14:textId="77777777" w:rsidR="00FC2F74" w:rsidRPr="000F2E65" w:rsidRDefault="00FC2F74" w:rsidP="00722BB5">
            <w:pPr>
              <w:rPr>
                <w:rFonts w:asciiTheme="minorEastAsia" w:eastAsiaTheme="minorEastAsia" w:hAnsiTheme="minorEastAsia"/>
                <w:color w:val="000000"/>
                <w:szCs w:val="21"/>
              </w:rPr>
            </w:pPr>
            <w:r w:rsidRPr="00960DDE">
              <w:rPr>
                <w:rFonts w:hint="eastAsia"/>
                <w:b/>
                <w:szCs w:val="21"/>
              </w:rPr>
              <w:t>3.1</w:t>
            </w:r>
            <w:r>
              <w:rPr>
                <w:b/>
                <w:szCs w:val="21"/>
              </w:rPr>
              <w:t>2</w:t>
            </w:r>
            <w:r w:rsidRPr="000F2E65">
              <w:rPr>
                <w:rFonts w:asciiTheme="minorEastAsia" w:eastAsiaTheme="minorEastAsia" w:hAnsiTheme="minorEastAsia" w:hint="eastAsia"/>
                <w:color w:val="000000"/>
                <w:szCs w:val="21"/>
              </w:rPr>
              <w:t>保存分析结果：将分析曲线图保存为图片，可将分析结论手动输入，同分析图一同保存</w:t>
            </w:r>
            <w:r>
              <w:rPr>
                <w:rFonts w:asciiTheme="minorEastAsia" w:eastAsiaTheme="minorEastAsia" w:hAnsiTheme="minorEastAsia" w:hint="eastAsia"/>
                <w:color w:val="000000"/>
                <w:szCs w:val="21"/>
              </w:rPr>
              <w:t>。</w:t>
            </w:r>
          </w:p>
          <w:p w14:paraId="148D7B7E" w14:textId="77777777" w:rsidR="00FC2F74" w:rsidRDefault="00FC2F74" w:rsidP="00722BB5">
            <w:pPr>
              <w:rPr>
                <w:b/>
                <w:szCs w:val="21"/>
              </w:rPr>
            </w:pPr>
            <w:r w:rsidRPr="000F2E65">
              <w:rPr>
                <w:rFonts w:asciiTheme="minorEastAsia" w:eastAsiaTheme="minorEastAsia" w:hAnsiTheme="minorEastAsia" w:hint="eastAsia"/>
                <w:color w:val="000000"/>
                <w:szCs w:val="21"/>
              </w:rPr>
              <w:t>将分析过程中生成的曲线图及结论形成分析报告，导出为pdf或word文档</w:t>
            </w:r>
            <w:r>
              <w:rPr>
                <w:rFonts w:asciiTheme="minorEastAsia" w:eastAsiaTheme="minorEastAsia" w:hAnsiTheme="minorEastAsia" w:hint="eastAsia"/>
                <w:color w:val="000000"/>
                <w:szCs w:val="21"/>
              </w:rPr>
              <w:t>。</w:t>
            </w:r>
          </w:p>
        </w:tc>
        <w:tc>
          <w:tcPr>
            <w:tcW w:w="2835" w:type="dxa"/>
          </w:tcPr>
          <w:p w14:paraId="12C73B43" w14:textId="77777777" w:rsidR="00FC2F74" w:rsidRPr="00960DDE" w:rsidRDefault="00FC2F74" w:rsidP="00722BB5">
            <w:pPr>
              <w:rPr>
                <w:b/>
                <w:szCs w:val="21"/>
              </w:rPr>
            </w:pPr>
          </w:p>
        </w:tc>
        <w:tc>
          <w:tcPr>
            <w:tcW w:w="1275" w:type="dxa"/>
          </w:tcPr>
          <w:p w14:paraId="00392C72" w14:textId="77777777" w:rsidR="00FC2F74" w:rsidRPr="00960DDE" w:rsidRDefault="00FC2F74" w:rsidP="00722BB5">
            <w:pPr>
              <w:rPr>
                <w:b/>
                <w:szCs w:val="21"/>
              </w:rPr>
            </w:pPr>
          </w:p>
        </w:tc>
        <w:tc>
          <w:tcPr>
            <w:tcW w:w="709" w:type="dxa"/>
          </w:tcPr>
          <w:p w14:paraId="2C6AC03F" w14:textId="77777777" w:rsidR="00FC2F74" w:rsidRPr="00960DDE" w:rsidRDefault="00FC2F74" w:rsidP="00722BB5">
            <w:pPr>
              <w:rPr>
                <w:b/>
                <w:szCs w:val="21"/>
              </w:rPr>
            </w:pPr>
          </w:p>
        </w:tc>
      </w:tr>
      <w:tr w:rsidR="00FC2F74" w14:paraId="6BA56E01" w14:textId="77777777" w:rsidTr="00722BB5">
        <w:trPr>
          <w:trHeight w:val="510"/>
        </w:trPr>
        <w:tc>
          <w:tcPr>
            <w:tcW w:w="568" w:type="dxa"/>
            <w:vMerge/>
            <w:vAlign w:val="center"/>
          </w:tcPr>
          <w:p w14:paraId="2E13E10E" w14:textId="77777777" w:rsidR="00FC2F74" w:rsidRDefault="00FC2F74" w:rsidP="00722BB5">
            <w:pPr>
              <w:jc w:val="center"/>
              <w:rPr>
                <w:b/>
                <w:szCs w:val="21"/>
              </w:rPr>
            </w:pPr>
          </w:p>
        </w:tc>
        <w:tc>
          <w:tcPr>
            <w:tcW w:w="709" w:type="dxa"/>
            <w:vMerge/>
            <w:vAlign w:val="center"/>
          </w:tcPr>
          <w:p w14:paraId="4BADAEA7" w14:textId="77777777" w:rsidR="00FC2F74" w:rsidRDefault="00FC2F74" w:rsidP="00722BB5">
            <w:pPr>
              <w:jc w:val="center"/>
              <w:rPr>
                <w:b/>
                <w:szCs w:val="21"/>
              </w:rPr>
            </w:pPr>
          </w:p>
        </w:tc>
        <w:tc>
          <w:tcPr>
            <w:tcW w:w="2835" w:type="dxa"/>
            <w:vAlign w:val="center"/>
          </w:tcPr>
          <w:p w14:paraId="61120AF7"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sidRPr="00960DDE">
              <w:rPr>
                <w:rFonts w:hint="eastAsia"/>
                <w:b/>
                <w:szCs w:val="21"/>
              </w:rPr>
              <w:t>3.1</w:t>
            </w:r>
            <w:r>
              <w:rPr>
                <w:b/>
                <w:szCs w:val="21"/>
              </w:rPr>
              <w:t>3</w:t>
            </w:r>
            <w:r w:rsidRPr="000F2E65">
              <w:rPr>
                <w:rFonts w:asciiTheme="minorEastAsia" w:eastAsiaTheme="minorEastAsia" w:hAnsiTheme="minorEastAsia" w:hint="eastAsia"/>
                <w:color w:val="000000"/>
                <w:szCs w:val="21"/>
              </w:rPr>
              <w:t>并行库调优文档：提供常用并行库的调优参数，包括MVAPICH2-X/GDR/MIC、HPC-X Toolkit、OpenMPI、MPICH2</w:t>
            </w:r>
            <w:r>
              <w:rPr>
                <w:rFonts w:asciiTheme="minorEastAsia" w:eastAsiaTheme="minorEastAsia" w:hAnsiTheme="minorEastAsia" w:hint="eastAsia"/>
                <w:color w:val="000000"/>
                <w:szCs w:val="21"/>
              </w:rPr>
              <w:t>在内的多种并行库。</w:t>
            </w:r>
          </w:p>
        </w:tc>
        <w:tc>
          <w:tcPr>
            <w:tcW w:w="2835" w:type="dxa"/>
          </w:tcPr>
          <w:p w14:paraId="0C3B9ED1"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66487FC8"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065AFCEB" w14:textId="77777777" w:rsidR="00FC2F74" w:rsidRPr="000F2E65" w:rsidRDefault="00FC2F74" w:rsidP="00722BB5">
            <w:pPr>
              <w:rPr>
                <w:rFonts w:asciiTheme="minorEastAsia" w:eastAsiaTheme="minorEastAsia" w:hAnsiTheme="minorEastAsia"/>
                <w:color w:val="000000"/>
                <w:szCs w:val="21"/>
              </w:rPr>
            </w:pPr>
          </w:p>
        </w:tc>
      </w:tr>
      <w:tr w:rsidR="00FC2F74" w14:paraId="52762F48" w14:textId="77777777" w:rsidTr="00722BB5">
        <w:trPr>
          <w:trHeight w:val="510"/>
        </w:trPr>
        <w:tc>
          <w:tcPr>
            <w:tcW w:w="568" w:type="dxa"/>
            <w:vMerge/>
            <w:vAlign w:val="center"/>
          </w:tcPr>
          <w:p w14:paraId="447A03C4" w14:textId="77777777" w:rsidR="00FC2F74" w:rsidRDefault="00FC2F74" w:rsidP="00722BB5">
            <w:pPr>
              <w:jc w:val="center"/>
              <w:rPr>
                <w:b/>
                <w:szCs w:val="21"/>
              </w:rPr>
            </w:pPr>
          </w:p>
        </w:tc>
        <w:tc>
          <w:tcPr>
            <w:tcW w:w="709" w:type="dxa"/>
            <w:vMerge/>
            <w:vAlign w:val="center"/>
          </w:tcPr>
          <w:p w14:paraId="17EF4328" w14:textId="77777777" w:rsidR="00FC2F74" w:rsidRDefault="00FC2F74" w:rsidP="00722BB5">
            <w:pPr>
              <w:jc w:val="center"/>
              <w:rPr>
                <w:b/>
                <w:szCs w:val="21"/>
              </w:rPr>
            </w:pPr>
          </w:p>
        </w:tc>
        <w:tc>
          <w:tcPr>
            <w:tcW w:w="2835" w:type="dxa"/>
            <w:vAlign w:val="center"/>
          </w:tcPr>
          <w:p w14:paraId="50F01DE9"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.1</w:t>
            </w:r>
            <w:r>
              <w:rPr>
                <w:b/>
                <w:szCs w:val="21"/>
              </w:rPr>
              <w:t>4</w:t>
            </w:r>
            <w:r w:rsidRPr="000F2E65">
              <w:rPr>
                <w:rFonts w:asciiTheme="minorEastAsia" w:eastAsiaTheme="minorEastAsia" w:hAnsiTheme="minorEastAsia" w:hint="eastAsia"/>
                <w:color w:val="000000"/>
                <w:szCs w:val="21"/>
              </w:rPr>
              <w:t>数学库调优文档：提供常用数学库的调优参数，包括ATLAS、OpenBLAS、Lapack、ScalAPACK、FFTW3</w:t>
            </w:r>
            <w:r>
              <w:rPr>
                <w:rFonts w:asciiTheme="minorEastAsia" w:eastAsiaTheme="minorEastAsia" w:hAnsiTheme="minorEastAsia" w:hint="eastAsia"/>
                <w:color w:val="000000"/>
                <w:szCs w:val="21"/>
              </w:rPr>
              <w:t>在内的多中调优参数。</w:t>
            </w:r>
          </w:p>
        </w:tc>
        <w:tc>
          <w:tcPr>
            <w:tcW w:w="2835" w:type="dxa"/>
          </w:tcPr>
          <w:p w14:paraId="26B85F51"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0A2D80F1"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0EB86137" w14:textId="77777777" w:rsidR="00FC2F74" w:rsidRPr="000F2E65" w:rsidRDefault="00FC2F74" w:rsidP="00722BB5">
            <w:pPr>
              <w:rPr>
                <w:rFonts w:asciiTheme="minorEastAsia" w:eastAsiaTheme="minorEastAsia" w:hAnsiTheme="minorEastAsia"/>
                <w:color w:val="000000"/>
                <w:szCs w:val="21"/>
              </w:rPr>
            </w:pPr>
          </w:p>
        </w:tc>
      </w:tr>
      <w:tr w:rsidR="00FC2F74" w14:paraId="47248628" w14:textId="77777777" w:rsidTr="00722BB5">
        <w:trPr>
          <w:trHeight w:val="510"/>
        </w:trPr>
        <w:tc>
          <w:tcPr>
            <w:tcW w:w="568" w:type="dxa"/>
            <w:vMerge/>
            <w:vAlign w:val="center"/>
          </w:tcPr>
          <w:p w14:paraId="1B00AEC1" w14:textId="77777777" w:rsidR="00FC2F74" w:rsidRDefault="00FC2F74" w:rsidP="00722BB5">
            <w:pPr>
              <w:jc w:val="center"/>
              <w:rPr>
                <w:b/>
                <w:szCs w:val="21"/>
              </w:rPr>
            </w:pPr>
          </w:p>
        </w:tc>
        <w:tc>
          <w:tcPr>
            <w:tcW w:w="709" w:type="dxa"/>
            <w:vMerge/>
            <w:vAlign w:val="center"/>
          </w:tcPr>
          <w:p w14:paraId="043CF48A" w14:textId="77777777" w:rsidR="00FC2F74" w:rsidRDefault="00FC2F74" w:rsidP="00722BB5">
            <w:pPr>
              <w:jc w:val="center"/>
              <w:rPr>
                <w:b/>
                <w:szCs w:val="21"/>
              </w:rPr>
            </w:pPr>
          </w:p>
        </w:tc>
        <w:tc>
          <w:tcPr>
            <w:tcW w:w="2835" w:type="dxa"/>
            <w:vAlign w:val="center"/>
          </w:tcPr>
          <w:p w14:paraId="317DFE1E"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.1</w:t>
            </w:r>
            <w:r>
              <w:rPr>
                <w:b/>
                <w:szCs w:val="21"/>
              </w:rPr>
              <w:t>5</w:t>
            </w:r>
            <w:r w:rsidRPr="00D97790">
              <w:rPr>
                <w:rFonts w:asciiTheme="minorEastAsia" w:eastAsiaTheme="minorEastAsia" w:hAnsiTheme="minorEastAsia" w:hint="eastAsia"/>
                <w:color w:val="000000"/>
                <w:szCs w:val="21"/>
              </w:rPr>
              <w:t>根据业务需求，要求与现有的浪潮计算系统无缝整合（能与现有计算系统的千兆管理网络、56G IB计算网络进行互联互通；能被现有的集群软件并入，不允许出现集群软件无法安装、安装后不兼容及异常等情况），以保证新加的胖节点能与现有计算系统实现统一管理、统一调度及维护要求。。</w:t>
            </w:r>
          </w:p>
        </w:tc>
        <w:tc>
          <w:tcPr>
            <w:tcW w:w="2835" w:type="dxa"/>
          </w:tcPr>
          <w:p w14:paraId="498A9047"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63CDC34A"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67C9E35E" w14:textId="77777777" w:rsidR="00FC2F74" w:rsidRPr="000F2E65" w:rsidRDefault="00FC2F74" w:rsidP="00722BB5">
            <w:pPr>
              <w:rPr>
                <w:rFonts w:asciiTheme="minorEastAsia" w:eastAsiaTheme="minorEastAsia" w:hAnsiTheme="minorEastAsia"/>
                <w:color w:val="000000"/>
                <w:szCs w:val="21"/>
              </w:rPr>
            </w:pPr>
          </w:p>
        </w:tc>
      </w:tr>
      <w:tr w:rsidR="00FC2F74" w14:paraId="68ADB32B" w14:textId="77777777" w:rsidTr="00722BB5">
        <w:trPr>
          <w:trHeight w:val="510"/>
        </w:trPr>
        <w:tc>
          <w:tcPr>
            <w:tcW w:w="568" w:type="dxa"/>
            <w:vMerge/>
            <w:vAlign w:val="center"/>
          </w:tcPr>
          <w:p w14:paraId="5F3B93C8" w14:textId="77777777" w:rsidR="00FC2F74" w:rsidRDefault="00FC2F74" w:rsidP="00722BB5">
            <w:pPr>
              <w:jc w:val="center"/>
              <w:rPr>
                <w:b/>
                <w:szCs w:val="21"/>
              </w:rPr>
            </w:pPr>
          </w:p>
        </w:tc>
        <w:tc>
          <w:tcPr>
            <w:tcW w:w="709" w:type="dxa"/>
            <w:vMerge/>
            <w:vAlign w:val="center"/>
          </w:tcPr>
          <w:p w14:paraId="0BA1450A" w14:textId="77777777" w:rsidR="00FC2F74" w:rsidRDefault="00FC2F74" w:rsidP="00722BB5">
            <w:pPr>
              <w:jc w:val="center"/>
              <w:rPr>
                <w:b/>
                <w:szCs w:val="21"/>
              </w:rPr>
            </w:pPr>
          </w:p>
        </w:tc>
        <w:tc>
          <w:tcPr>
            <w:tcW w:w="2835" w:type="dxa"/>
            <w:vAlign w:val="center"/>
          </w:tcPr>
          <w:p w14:paraId="44E23AE4" w14:textId="77777777" w:rsidR="00FC2F74" w:rsidRDefault="00FC2F74" w:rsidP="00722BB5">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.1</w:t>
            </w:r>
            <w:r>
              <w:rPr>
                <w:b/>
                <w:szCs w:val="21"/>
              </w:rPr>
              <w:t>6</w:t>
            </w:r>
            <w:r w:rsidRPr="000F2E65">
              <w:rPr>
                <w:rFonts w:asciiTheme="minorEastAsia" w:eastAsiaTheme="minorEastAsia" w:hAnsiTheme="minorEastAsia" w:hint="eastAsia"/>
                <w:color w:val="000000"/>
                <w:szCs w:val="21"/>
              </w:rPr>
              <w:t>为了保证数据不被窃取并且不会因为硬盘损坏而导致数据丢失，要求配置第三方硬盘空间加密盾，支持创建加密分区空间，利用有自己标识的硬件密钥证书，即可实现台式电脑、服务器（Windows server）硬盘上创建加密分区空间，文件创建进加密分区空间即完成高强度的加密；硬件密钥证书拔出后对加密分区空间锁定和隐蔽，加密分区空间使用时，需要插入硬件密钥证书登录系统才能开启并使用。支持使用硬件密钥证书进行云盘空间加密，需要插入硬件密钥证书登录系统才能开启并使用网络云服务器上传的文件，进行硬件自动加密保障</w:t>
            </w:r>
            <w:proofErr w:type="gramStart"/>
            <w:r w:rsidRPr="000F2E65">
              <w:rPr>
                <w:rFonts w:asciiTheme="minorEastAsia" w:eastAsiaTheme="minorEastAsia" w:hAnsiTheme="minorEastAsia" w:hint="eastAsia"/>
                <w:color w:val="000000"/>
                <w:szCs w:val="21"/>
              </w:rPr>
              <w:t>云空间</w:t>
            </w:r>
            <w:proofErr w:type="gramEnd"/>
            <w:r w:rsidRPr="000F2E65">
              <w:rPr>
                <w:rFonts w:asciiTheme="minorEastAsia" w:eastAsiaTheme="minorEastAsia" w:hAnsiTheme="minorEastAsia" w:hint="eastAsia"/>
                <w:color w:val="000000"/>
                <w:szCs w:val="21"/>
              </w:rPr>
              <w:t>安全</w:t>
            </w:r>
            <w:r w:rsidRPr="000F2E65">
              <w:rPr>
                <w:rFonts w:asciiTheme="minorEastAsia" w:eastAsiaTheme="minorEastAsia" w:hAnsiTheme="minorEastAsia" w:hint="eastAsia"/>
                <w:szCs w:val="21"/>
              </w:rPr>
              <w:t>。</w:t>
            </w:r>
          </w:p>
        </w:tc>
        <w:tc>
          <w:tcPr>
            <w:tcW w:w="2835" w:type="dxa"/>
          </w:tcPr>
          <w:p w14:paraId="35FA27C0"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58D3D24E"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5137E735" w14:textId="77777777" w:rsidR="00FC2F74" w:rsidRPr="000F2E65" w:rsidRDefault="00FC2F74" w:rsidP="00722BB5">
            <w:pPr>
              <w:rPr>
                <w:rFonts w:asciiTheme="minorEastAsia" w:eastAsiaTheme="minorEastAsia" w:hAnsiTheme="minorEastAsia"/>
                <w:color w:val="000000"/>
                <w:szCs w:val="21"/>
              </w:rPr>
            </w:pPr>
          </w:p>
        </w:tc>
      </w:tr>
      <w:tr w:rsidR="00FC2F74" w:rsidRPr="00960DDE" w14:paraId="7FFE2D5F" w14:textId="77777777" w:rsidTr="00722BB5">
        <w:trPr>
          <w:trHeight w:val="510"/>
        </w:trPr>
        <w:tc>
          <w:tcPr>
            <w:tcW w:w="568" w:type="dxa"/>
            <w:vMerge/>
            <w:vAlign w:val="center"/>
          </w:tcPr>
          <w:p w14:paraId="6ABF6D6F" w14:textId="77777777" w:rsidR="00FC2F74" w:rsidRDefault="00FC2F74" w:rsidP="00722BB5">
            <w:pPr>
              <w:jc w:val="center"/>
              <w:rPr>
                <w:b/>
                <w:szCs w:val="21"/>
              </w:rPr>
            </w:pPr>
          </w:p>
        </w:tc>
        <w:tc>
          <w:tcPr>
            <w:tcW w:w="709" w:type="dxa"/>
            <w:vMerge/>
            <w:vAlign w:val="center"/>
          </w:tcPr>
          <w:p w14:paraId="4CD61BFB" w14:textId="77777777" w:rsidR="00FC2F74" w:rsidRDefault="00FC2F74" w:rsidP="00722BB5">
            <w:pPr>
              <w:jc w:val="center"/>
              <w:rPr>
                <w:b/>
                <w:szCs w:val="21"/>
              </w:rPr>
            </w:pPr>
          </w:p>
        </w:tc>
        <w:tc>
          <w:tcPr>
            <w:tcW w:w="2835" w:type="dxa"/>
            <w:vAlign w:val="center"/>
          </w:tcPr>
          <w:p w14:paraId="4CFC5229" w14:textId="77777777" w:rsidR="00FC2F74" w:rsidRPr="00960DDE" w:rsidRDefault="00FC2F74" w:rsidP="00722BB5">
            <w:pPr>
              <w:rPr>
                <w:b/>
                <w:szCs w:val="21"/>
              </w:rPr>
            </w:pPr>
            <w:r w:rsidRPr="000F2E65">
              <w:rPr>
                <w:rFonts w:asciiTheme="minorEastAsia" w:eastAsiaTheme="minorEastAsia" w:hAnsiTheme="minorEastAsia" w:hint="eastAsia"/>
                <w:color w:val="000000"/>
                <w:szCs w:val="21"/>
              </w:rPr>
              <w:t>★</w:t>
            </w:r>
            <w:r>
              <w:rPr>
                <w:b/>
                <w:szCs w:val="21"/>
              </w:rPr>
              <w:t>3</w:t>
            </w:r>
            <w:r w:rsidRPr="00F04B29">
              <w:rPr>
                <w:rFonts w:hint="eastAsia"/>
                <w:b/>
                <w:szCs w:val="21"/>
              </w:rPr>
              <w:t>.</w:t>
            </w:r>
            <w:r>
              <w:rPr>
                <w:b/>
                <w:szCs w:val="21"/>
              </w:rPr>
              <w:t>17</w:t>
            </w:r>
            <w:r w:rsidRPr="000F2E65">
              <w:rPr>
                <w:rFonts w:asciiTheme="minorEastAsia" w:eastAsiaTheme="minorEastAsia" w:hAnsiTheme="minorEastAsia" w:hint="eastAsia"/>
                <w:color w:val="000000"/>
                <w:szCs w:val="21"/>
              </w:rPr>
              <w:t>功能和特性：加密签名固件，硬件根信任，安全启动，自动BIOS恢复，快速OS恢复，系统一键锁定，安全的缺省密码，配置和固件漂移检测，持久日志（包括用户形迹）</w:t>
            </w:r>
            <w:r>
              <w:rPr>
                <w:rFonts w:asciiTheme="minorEastAsia" w:eastAsiaTheme="minorEastAsia" w:hAnsiTheme="minorEastAsia" w:hint="eastAsia"/>
                <w:color w:val="000000"/>
                <w:szCs w:val="21"/>
              </w:rPr>
              <w:t>。</w:t>
            </w:r>
          </w:p>
        </w:tc>
        <w:tc>
          <w:tcPr>
            <w:tcW w:w="2835" w:type="dxa"/>
          </w:tcPr>
          <w:p w14:paraId="06E8D0E8" w14:textId="77777777" w:rsidR="00FC2F74" w:rsidRPr="000F2E65" w:rsidRDefault="00FC2F74" w:rsidP="00722BB5">
            <w:pPr>
              <w:rPr>
                <w:rFonts w:asciiTheme="minorEastAsia" w:eastAsiaTheme="minorEastAsia" w:hAnsiTheme="minorEastAsia"/>
                <w:color w:val="000000"/>
                <w:szCs w:val="21"/>
              </w:rPr>
            </w:pPr>
          </w:p>
        </w:tc>
        <w:tc>
          <w:tcPr>
            <w:tcW w:w="1275" w:type="dxa"/>
          </w:tcPr>
          <w:p w14:paraId="2CA2F7E0" w14:textId="77777777" w:rsidR="00FC2F74" w:rsidRPr="000F2E65" w:rsidRDefault="00FC2F74" w:rsidP="00722BB5">
            <w:pPr>
              <w:rPr>
                <w:rFonts w:asciiTheme="minorEastAsia" w:eastAsiaTheme="minorEastAsia" w:hAnsiTheme="minorEastAsia"/>
                <w:color w:val="000000"/>
                <w:szCs w:val="21"/>
              </w:rPr>
            </w:pPr>
          </w:p>
        </w:tc>
        <w:tc>
          <w:tcPr>
            <w:tcW w:w="709" w:type="dxa"/>
          </w:tcPr>
          <w:p w14:paraId="030C0A92" w14:textId="77777777" w:rsidR="00FC2F74" w:rsidRPr="000F2E65" w:rsidRDefault="00FC2F74" w:rsidP="00722BB5">
            <w:pPr>
              <w:rPr>
                <w:rFonts w:asciiTheme="minorEastAsia" w:eastAsiaTheme="minorEastAsia" w:hAnsiTheme="minorEastAsia"/>
                <w:color w:val="00000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34EEC" w14:paraId="7C002880" w14:textId="77777777" w:rsidTr="00722BB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368E7DF" w14:textId="77777777" w:rsidR="00934EEC" w:rsidRDefault="00934EEC" w:rsidP="00722BB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A9437A4" w14:textId="77777777" w:rsidR="00934EEC" w:rsidRDefault="00934EEC" w:rsidP="00722BB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327826B" w14:textId="77777777" w:rsidR="00934EEC" w:rsidRDefault="00934EEC" w:rsidP="00722BB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DC315D1" w14:textId="77777777" w:rsidR="00934EEC" w:rsidRDefault="00934EEC" w:rsidP="00722BB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028CFB1" w14:textId="77777777" w:rsidR="00934EEC" w:rsidRDefault="00934EEC" w:rsidP="00722BB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8B467D5" w14:textId="77777777" w:rsidR="00934EEC" w:rsidRDefault="00934EEC" w:rsidP="00722BB5">
            <w:pPr>
              <w:jc w:val="center"/>
              <w:rPr>
                <w:b/>
              </w:rPr>
            </w:pPr>
            <w:r>
              <w:rPr>
                <w:rFonts w:hint="eastAsia"/>
                <w:b/>
              </w:rPr>
              <w:t>说明</w:t>
            </w:r>
          </w:p>
        </w:tc>
      </w:tr>
      <w:tr w:rsidR="00934EEC" w14:paraId="25CAA489" w14:textId="77777777" w:rsidTr="00722BB5">
        <w:trPr>
          <w:trHeight w:val="280"/>
        </w:trPr>
        <w:tc>
          <w:tcPr>
            <w:tcW w:w="4253" w:type="dxa"/>
            <w:gridSpan w:val="3"/>
          </w:tcPr>
          <w:p w14:paraId="2D1EA1B9" w14:textId="77777777" w:rsidR="00934EEC" w:rsidRDefault="00934EEC" w:rsidP="00722BB5">
            <w:pPr>
              <w:rPr>
                <w:b/>
              </w:rPr>
            </w:pPr>
            <w:r>
              <w:rPr>
                <w:rFonts w:hint="eastAsia"/>
                <w:b/>
              </w:rPr>
              <w:t>（一）免费保修期内售后服务要求</w:t>
            </w:r>
          </w:p>
        </w:tc>
        <w:tc>
          <w:tcPr>
            <w:tcW w:w="2694" w:type="dxa"/>
          </w:tcPr>
          <w:p w14:paraId="0B2F0D5A" w14:textId="77777777" w:rsidR="00934EEC" w:rsidRDefault="00934EEC" w:rsidP="00722BB5">
            <w:pPr>
              <w:rPr>
                <w:b/>
              </w:rPr>
            </w:pPr>
          </w:p>
        </w:tc>
        <w:tc>
          <w:tcPr>
            <w:tcW w:w="1275" w:type="dxa"/>
          </w:tcPr>
          <w:p w14:paraId="271FF2B0" w14:textId="77777777" w:rsidR="00934EEC" w:rsidRDefault="00934EEC" w:rsidP="00722BB5">
            <w:pPr>
              <w:rPr>
                <w:b/>
              </w:rPr>
            </w:pPr>
          </w:p>
        </w:tc>
        <w:tc>
          <w:tcPr>
            <w:tcW w:w="709" w:type="dxa"/>
          </w:tcPr>
          <w:p w14:paraId="0FAE1E3C" w14:textId="77777777" w:rsidR="00934EEC" w:rsidRDefault="00934EEC" w:rsidP="00722BB5">
            <w:pPr>
              <w:rPr>
                <w:b/>
              </w:rPr>
            </w:pPr>
          </w:p>
        </w:tc>
      </w:tr>
      <w:tr w:rsidR="00934EEC" w14:paraId="3713BF8A" w14:textId="77777777" w:rsidTr="00722BB5">
        <w:trPr>
          <w:trHeight w:val="150"/>
        </w:trPr>
        <w:tc>
          <w:tcPr>
            <w:tcW w:w="568" w:type="dxa"/>
            <w:vAlign w:val="center"/>
          </w:tcPr>
          <w:p w14:paraId="6A16F335" w14:textId="77777777" w:rsidR="00934EEC" w:rsidRDefault="00934EEC" w:rsidP="00722BB5">
            <w:pPr>
              <w:jc w:val="center"/>
              <w:rPr>
                <w:b/>
              </w:rPr>
            </w:pPr>
            <w:r>
              <w:rPr>
                <w:rFonts w:hint="eastAsia"/>
                <w:b/>
              </w:rPr>
              <w:t>1</w:t>
            </w:r>
          </w:p>
        </w:tc>
        <w:tc>
          <w:tcPr>
            <w:tcW w:w="850" w:type="dxa"/>
            <w:vAlign w:val="center"/>
          </w:tcPr>
          <w:p w14:paraId="0D7D377C" w14:textId="77777777" w:rsidR="00934EEC" w:rsidRPr="003B7D88" w:rsidRDefault="00934EEC" w:rsidP="00722BB5">
            <w:r w:rsidRPr="003B7D88">
              <w:rPr>
                <w:rFonts w:hint="eastAsia"/>
              </w:rPr>
              <w:t>免费保修期</w:t>
            </w:r>
          </w:p>
        </w:tc>
        <w:tc>
          <w:tcPr>
            <w:tcW w:w="2835" w:type="dxa"/>
          </w:tcPr>
          <w:p w14:paraId="17C653DC" w14:textId="77777777" w:rsidR="00934EEC" w:rsidRPr="00402977" w:rsidRDefault="00934EEC" w:rsidP="00722BB5">
            <w:pPr>
              <w:rPr>
                <w:b/>
              </w:rPr>
            </w:pPr>
            <w:r w:rsidRPr="00402977">
              <w:rPr>
                <w:rFonts w:hint="eastAsia"/>
                <w:bCs/>
                <w:szCs w:val="21"/>
              </w:rPr>
              <w:t>货物免费保修期</w:t>
            </w:r>
            <w:r w:rsidRPr="00402977">
              <w:rPr>
                <w:rFonts w:hint="eastAsia"/>
                <w:bCs/>
                <w:szCs w:val="21"/>
                <w:u w:val="single"/>
              </w:rPr>
              <w:t xml:space="preserve"> </w:t>
            </w:r>
            <w:r w:rsidRPr="00402977">
              <w:rPr>
                <w:bCs/>
                <w:szCs w:val="21"/>
                <w:u w:val="single"/>
              </w:rPr>
              <w:t>3</w:t>
            </w:r>
            <w:r w:rsidRPr="00402977">
              <w:rPr>
                <w:rFonts w:hint="eastAsia"/>
                <w:bCs/>
                <w:szCs w:val="21"/>
                <w:u w:val="single"/>
              </w:rPr>
              <w:t xml:space="preserve">  </w:t>
            </w:r>
            <w:r w:rsidRPr="00402977">
              <w:rPr>
                <w:rFonts w:hint="eastAsia"/>
                <w:bCs/>
                <w:szCs w:val="21"/>
              </w:rPr>
              <w:t>年，时间</w:t>
            </w:r>
            <w:proofErr w:type="gramStart"/>
            <w:r w:rsidRPr="00402977">
              <w:rPr>
                <w:rFonts w:hint="eastAsia"/>
                <w:bCs/>
                <w:szCs w:val="21"/>
              </w:rPr>
              <w:t>自最终</w:t>
            </w:r>
            <w:proofErr w:type="gramEnd"/>
            <w:r w:rsidRPr="00402977">
              <w:rPr>
                <w:rFonts w:hint="eastAsia"/>
                <w:bCs/>
                <w:szCs w:val="21"/>
              </w:rPr>
              <w:t>验收合格并交付使用之日起计算。</w:t>
            </w:r>
          </w:p>
        </w:tc>
        <w:tc>
          <w:tcPr>
            <w:tcW w:w="2694" w:type="dxa"/>
          </w:tcPr>
          <w:p w14:paraId="2E8BE129" w14:textId="77777777" w:rsidR="00934EEC" w:rsidRPr="00402977" w:rsidRDefault="00934EEC" w:rsidP="00722BB5">
            <w:pPr>
              <w:rPr>
                <w:bCs/>
                <w:szCs w:val="21"/>
              </w:rPr>
            </w:pPr>
          </w:p>
        </w:tc>
        <w:tc>
          <w:tcPr>
            <w:tcW w:w="1275" w:type="dxa"/>
          </w:tcPr>
          <w:p w14:paraId="4749AB40" w14:textId="77777777" w:rsidR="00934EEC" w:rsidRPr="00402977" w:rsidRDefault="00934EEC" w:rsidP="00722BB5">
            <w:pPr>
              <w:rPr>
                <w:bCs/>
                <w:szCs w:val="21"/>
              </w:rPr>
            </w:pPr>
          </w:p>
        </w:tc>
        <w:tc>
          <w:tcPr>
            <w:tcW w:w="709" w:type="dxa"/>
          </w:tcPr>
          <w:p w14:paraId="703B896B" w14:textId="77777777" w:rsidR="00934EEC" w:rsidRPr="00402977" w:rsidRDefault="00934EEC" w:rsidP="00722BB5">
            <w:pPr>
              <w:rPr>
                <w:bCs/>
                <w:szCs w:val="21"/>
              </w:rPr>
            </w:pPr>
          </w:p>
        </w:tc>
      </w:tr>
      <w:tr w:rsidR="00934EEC" w14:paraId="0DA3EE85" w14:textId="77777777" w:rsidTr="00722BB5">
        <w:trPr>
          <w:trHeight w:val="320"/>
        </w:trPr>
        <w:tc>
          <w:tcPr>
            <w:tcW w:w="568" w:type="dxa"/>
            <w:vAlign w:val="center"/>
          </w:tcPr>
          <w:p w14:paraId="0BA7D9BE" w14:textId="77777777" w:rsidR="00934EEC" w:rsidRDefault="00934EEC" w:rsidP="00722BB5">
            <w:pPr>
              <w:jc w:val="center"/>
              <w:rPr>
                <w:b/>
              </w:rPr>
            </w:pPr>
            <w:r>
              <w:rPr>
                <w:rFonts w:hint="eastAsia"/>
                <w:b/>
              </w:rPr>
              <w:t>2</w:t>
            </w:r>
          </w:p>
        </w:tc>
        <w:tc>
          <w:tcPr>
            <w:tcW w:w="850" w:type="dxa"/>
          </w:tcPr>
          <w:p w14:paraId="415901E0" w14:textId="77777777" w:rsidR="00934EEC" w:rsidRPr="003B7D88" w:rsidRDefault="00934EEC" w:rsidP="00722BB5">
            <w:r w:rsidRPr="003B7D88">
              <w:rPr>
                <w:rFonts w:hint="eastAsia"/>
              </w:rPr>
              <w:t>维修响应及故障解决时间</w:t>
            </w:r>
          </w:p>
        </w:tc>
        <w:tc>
          <w:tcPr>
            <w:tcW w:w="2835" w:type="dxa"/>
          </w:tcPr>
          <w:p w14:paraId="0EA9BC87" w14:textId="77777777" w:rsidR="00934EEC" w:rsidRPr="00402977" w:rsidRDefault="00934EEC" w:rsidP="00722BB5">
            <w:pPr>
              <w:rPr>
                <w:bCs/>
                <w:szCs w:val="21"/>
              </w:rPr>
            </w:pPr>
            <w:r w:rsidRPr="00402977">
              <w:rPr>
                <w:rFonts w:hint="eastAsia"/>
                <w:bCs/>
                <w:szCs w:val="21"/>
              </w:rPr>
              <w:t>在保修期内，一旦发生质量问题，投标人保证在接到通知</w:t>
            </w:r>
            <w:r w:rsidRPr="00402977">
              <w:rPr>
                <w:rFonts w:hint="eastAsia"/>
                <w:bCs/>
                <w:szCs w:val="21"/>
              </w:rPr>
              <w:t>24</w:t>
            </w:r>
            <w:r w:rsidRPr="00402977">
              <w:rPr>
                <w:rFonts w:hint="eastAsia"/>
                <w:bCs/>
                <w:szCs w:val="21"/>
              </w:rPr>
              <w:t>小时内赶到现场进行修理或更换。</w:t>
            </w:r>
          </w:p>
          <w:p w14:paraId="20B24BD4" w14:textId="77777777" w:rsidR="00934EEC" w:rsidRPr="00402977" w:rsidRDefault="00934EEC" w:rsidP="00722BB5">
            <w:pPr>
              <w:rPr>
                <w:b/>
              </w:rPr>
            </w:pPr>
            <w:r w:rsidRPr="00402977">
              <w:rPr>
                <w:rFonts w:hint="eastAsia"/>
                <w:color w:val="000000"/>
                <w:szCs w:val="21"/>
              </w:rPr>
              <w:t>免费技术支持热线；</w:t>
            </w:r>
            <w:r w:rsidRPr="00402977">
              <w:rPr>
                <w:rFonts w:hint="eastAsia"/>
                <w:color w:val="000000"/>
                <w:szCs w:val="21"/>
              </w:rPr>
              <w:t>24x7</w:t>
            </w:r>
            <w:r w:rsidRPr="00402977">
              <w:rPr>
                <w:rFonts w:hint="eastAsia"/>
                <w:color w:val="000000"/>
                <w:szCs w:val="21"/>
              </w:rPr>
              <w:t>电话技术支持；可在</w:t>
            </w:r>
            <w:proofErr w:type="gramStart"/>
            <w:r w:rsidRPr="00402977">
              <w:rPr>
                <w:rFonts w:hint="eastAsia"/>
                <w:color w:val="000000"/>
                <w:szCs w:val="21"/>
              </w:rPr>
              <w:t>厂商官网查询</w:t>
            </w:r>
            <w:proofErr w:type="gramEnd"/>
            <w:r w:rsidRPr="00402977">
              <w:rPr>
                <w:rFonts w:hint="eastAsia"/>
                <w:color w:val="000000"/>
                <w:szCs w:val="21"/>
              </w:rPr>
              <w:t>到最终用户配置信息和保修信息。</w:t>
            </w:r>
          </w:p>
        </w:tc>
        <w:tc>
          <w:tcPr>
            <w:tcW w:w="2694" w:type="dxa"/>
          </w:tcPr>
          <w:p w14:paraId="7313D41C" w14:textId="77777777" w:rsidR="00934EEC" w:rsidRPr="00402977" w:rsidRDefault="00934EEC" w:rsidP="00722BB5">
            <w:pPr>
              <w:rPr>
                <w:bCs/>
                <w:szCs w:val="21"/>
              </w:rPr>
            </w:pPr>
          </w:p>
        </w:tc>
        <w:tc>
          <w:tcPr>
            <w:tcW w:w="1275" w:type="dxa"/>
          </w:tcPr>
          <w:p w14:paraId="5ABD3D0B" w14:textId="77777777" w:rsidR="00934EEC" w:rsidRPr="00402977" w:rsidRDefault="00934EEC" w:rsidP="00722BB5">
            <w:pPr>
              <w:rPr>
                <w:bCs/>
                <w:szCs w:val="21"/>
              </w:rPr>
            </w:pPr>
          </w:p>
        </w:tc>
        <w:tc>
          <w:tcPr>
            <w:tcW w:w="709" w:type="dxa"/>
          </w:tcPr>
          <w:p w14:paraId="28DBA70A" w14:textId="77777777" w:rsidR="00934EEC" w:rsidRPr="00402977" w:rsidRDefault="00934EEC" w:rsidP="00722BB5">
            <w:pPr>
              <w:rPr>
                <w:bCs/>
                <w:szCs w:val="21"/>
              </w:rPr>
            </w:pPr>
          </w:p>
        </w:tc>
      </w:tr>
      <w:tr w:rsidR="00934EEC" w14:paraId="4A54F7DD" w14:textId="77777777" w:rsidTr="00722BB5">
        <w:trPr>
          <w:trHeight w:val="320"/>
        </w:trPr>
        <w:tc>
          <w:tcPr>
            <w:tcW w:w="568" w:type="dxa"/>
            <w:vAlign w:val="center"/>
          </w:tcPr>
          <w:p w14:paraId="65022D85" w14:textId="77777777" w:rsidR="00934EEC" w:rsidRDefault="00934EEC" w:rsidP="00722BB5">
            <w:pPr>
              <w:jc w:val="center"/>
              <w:rPr>
                <w:b/>
              </w:rPr>
            </w:pPr>
            <w:r>
              <w:rPr>
                <w:rFonts w:hint="eastAsia"/>
                <w:b/>
              </w:rPr>
              <w:t>3</w:t>
            </w:r>
          </w:p>
        </w:tc>
        <w:tc>
          <w:tcPr>
            <w:tcW w:w="850" w:type="dxa"/>
          </w:tcPr>
          <w:p w14:paraId="1F9932EA" w14:textId="77777777" w:rsidR="00934EEC" w:rsidRPr="003B7D88" w:rsidRDefault="00934EEC" w:rsidP="00722BB5">
            <w:r>
              <w:rPr>
                <w:rFonts w:hint="eastAsia"/>
              </w:rPr>
              <w:t>发生</w:t>
            </w:r>
            <w:r>
              <w:t>质量问题</w:t>
            </w:r>
            <w:r>
              <w:rPr>
                <w:rFonts w:hint="eastAsia"/>
              </w:rPr>
              <w:t>的</w:t>
            </w:r>
            <w:r>
              <w:t>处理方式</w:t>
            </w:r>
          </w:p>
        </w:tc>
        <w:tc>
          <w:tcPr>
            <w:tcW w:w="2835" w:type="dxa"/>
          </w:tcPr>
          <w:p w14:paraId="53430E8D" w14:textId="77777777" w:rsidR="00934EEC" w:rsidRPr="00402977" w:rsidRDefault="00934EEC" w:rsidP="00722BB5">
            <w:pPr>
              <w:rPr>
                <w:bCs/>
                <w:szCs w:val="21"/>
              </w:rPr>
            </w:pPr>
            <w:r w:rsidRPr="00402977">
              <w:rPr>
                <w:rFonts w:hint="eastAsia"/>
                <w:bCs/>
                <w:szCs w:val="21"/>
              </w:rPr>
              <w:t>免费</w:t>
            </w:r>
            <w:r w:rsidRPr="00402977">
              <w:rPr>
                <w:bCs/>
                <w:szCs w:val="21"/>
              </w:rPr>
              <w:t>保修</w:t>
            </w:r>
            <w:r w:rsidRPr="0040297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E92255E" w14:textId="77777777" w:rsidR="00934EEC" w:rsidRPr="00402977" w:rsidRDefault="00934EEC" w:rsidP="00722BB5">
            <w:pPr>
              <w:rPr>
                <w:bCs/>
                <w:szCs w:val="21"/>
              </w:rPr>
            </w:pPr>
          </w:p>
        </w:tc>
        <w:tc>
          <w:tcPr>
            <w:tcW w:w="1275" w:type="dxa"/>
          </w:tcPr>
          <w:p w14:paraId="57B06170" w14:textId="77777777" w:rsidR="00934EEC" w:rsidRPr="00402977" w:rsidRDefault="00934EEC" w:rsidP="00722BB5">
            <w:pPr>
              <w:rPr>
                <w:bCs/>
                <w:szCs w:val="21"/>
              </w:rPr>
            </w:pPr>
          </w:p>
        </w:tc>
        <w:tc>
          <w:tcPr>
            <w:tcW w:w="709" w:type="dxa"/>
          </w:tcPr>
          <w:p w14:paraId="2496DACF" w14:textId="77777777" w:rsidR="00934EEC" w:rsidRPr="00402977" w:rsidRDefault="00934EEC" w:rsidP="00722BB5">
            <w:pPr>
              <w:rPr>
                <w:bCs/>
                <w:szCs w:val="21"/>
              </w:rPr>
            </w:pPr>
          </w:p>
        </w:tc>
      </w:tr>
      <w:tr w:rsidR="00934EEC" w14:paraId="3BE2FCD3" w14:textId="77777777" w:rsidTr="00722BB5">
        <w:trPr>
          <w:trHeight w:val="523"/>
        </w:trPr>
        <w:tc>
          <w:tcPr>
            <w:tcW w:w="568" w:type="dxa"/>
            <w:vAlign w:val="center"/>
          </w:tcPr>
          <w:p w14:paraId="38B5A9C2" w14:textId="77777777" w:rsidR="00934EEC" w:rsidRDefault="00934EEC" w:rsidP="00722BB5">
            <w:pPr>
              <w:jc w:val="center"/>
              <w:rPr>
                <w:b/>
              </w:rPr>
            </w:pPr>
            <w:r>
              <w:rPr>
                <w:rFonts w:hint="eastAsia"/>
                <w:b/>
              </w:rPr>
              <w:t>4</w:t>
            </w:r>
          </w:p>
        </w:tc>
        <w:tc>
          <w:tcPr>
            <w:tcW w:w="850" w:type="dxa"/>
            <w:vAlign w:val="center"/>
          </w:tcPr>
          <w:p w14:paraId="2C3E5477" w14:textId="77777777" w:rsidR="00934EEC" w:rsidRDefault="00934EEC" w:rsidP="00722BB5">
            <w:pPr>
              <w:rPr>
                <w:b/>
              </w:rPr>
            </w:pPr>
            <w:r w:rsidRPr="005F45EF">
              <w:rPr>
                <w:rFonts w:hint="eastAsia"/>
              </w:rPr>
              <w:t>其他</w:t>
            </w:r>
          </w:p>
        </w:tc>
        <w:tc>
          <w:tcPr>
            <w:tcW w:w="2835" w:type="dxa"/>
            <w:vAlign w:val="center"/>
          </w:tcPr>
          <w:p w14:paraId="6E3B1CAA" w14:textId="77777777" w:rsidR="00934EEC" w:rsidRPr="00402977" w:rsidRDefault="00934EEC" w:rsidP="00722BB5">
            <w:pPr>
              <w:rPr>
                <w:b/>
              </w:rPr>
            </w:pPr>
            <w:r w:rsidRPr="00402977">
              <w:rPr>
                <w:rFonts w:hint="eastAsia"/>
                <w:bCs/>
                <w:szCs w:val="21"/>
              </w:rPr>
              <w:t>投标人应按其投标文件中的承诺，进行其他售后服务工作。</w:t>
            </w:r>
          </w:p>
        </w:tc>
        <w:tc>
          <w:tcPr>
            <w:tcW w:w="2694" w:type="dxa"/>
          </w:tcPr>
          <w:p w14:paraId="6CC791E0" w14:textId="77777777" w:rsidR="00934EEC" w:rsidRPr="00402977" w:rsidRDefault="00934EEC" w:rsidP="00722BB5">
            <w:pPr>
              <w:rPr>
                <w:bCs/>
                <w:szCs w:val="21"/>
              </w:rPr>
            </w:pPr>
          </w:p>
        </w:tc>
        <w:tc>
          <w:tcPr>
            <w:tcW w:w="1275" w:type="dxa"/>
          </w:tcPr>
          <w:p w14:paraId="3F3442C6" w14:textId="77777777" w:rsidR="00934EEC" w:rsidRPr="00402977" w:rsidRDefault="00934EEC" w:rsidP="00722BB5">
            <w:pPr>
              <w:rPr>
                <w:bCs/>
                <w:szCs w:val="21"/>
              </w:rPr>
            </w:pPr>
          </w:p>
        </w:tc>
        <w:tc>
          <w:tcPr>
            <w:tcW w:w="709" w:type="dxa"/>
          </w:tcPr>
          <w:p w14:paraId="52F27E45" w14:textId="77777777" w:rsidR="00934EEC" w:rsidRPr="00402977" w:rsidRDefault="00934EEC" w:rsidP="00722BB5">
            <w:pPr>
              <w:rPr>
                <w:bCs/>
                <w:szCs w:val="21"/>
              </w:rPr>
            </w:pPr>
          </w:p>
        </w:tc>
      </w:tr>
      <w:tr w:rsidR="00934EEC" w14:paraId="0D0B8F66" w14:textId="77777777" w:rsidTr="00722BB5">
        <w:trPr>
          <w:trHeight w:val="280"/>
        </w:trPr>
        <w:tc>
          <w:tcPr>
            <w:tcW w:w="4253" w:type="dxa"/>
            <w:gridSpan w:val="3"/>
          </w:tcPr>
          <w:p w14:paraId="0E0A09BD" w14:textId="77777777" w:rsidR="00934EEC" w:rsidRPr="00402977" w:rsidRDefault="00934EEC" w:rsidP="00722BB5">
            <w:pPr>
              <w:rPr>
                <w:b/>
              </w:rPr>
            </w:pPr>
            <w:r w:rsidRPr="00402977">
              <w:rPr>
                <w:rFonts w:hint="eastAsia"/>
                <w:b/>
              </w:rPr>
              <w:t>（二）免费保修期外售后服务要求</w:t>
            </w:r>
          </w:p>
        </w:tc>
        <w:tc>
          <w:tcPr>
            <w:tcW w:w="2694" w:type="dxa"/>
          </w:tcPr>
          <w:p w14:paraId="32245E65" w14:textId="77777777" w:rsidR="00934EEC" w:rsidRPr="00402977" w:rsidRDefault="00934EEC" w:rsidP="00722BB5">
            <w:pPr>
              <w:rPr>
                <w:b/>
              </w:rPr>
            </w:pPr>
          </w:p>
        </w:tc>
        <w:tc>
          <w:tcPr>
            <w:tcW w:w="1275" w:type="dxa"/>
          </w:tcPr>
          <w:p w14:paraId="38460E27" w14:textId="77777777" w:rsidR="00934EEC" w:rsidRPr="00402977" w:rsidRDefault="00934EEC" w:rsidP="00722BB5">
            <w:pPr>
              <w:rPr>
                <w:b/>
              </w:rPr>
            </w:pPr>
          </w:p>
        </w:tc>
        <w:tc>
          <w:tcPr>
            <w:tcW w:w="709" w:type="dxa"/>
          </w:tcPr>
          <w:p w14:paraId="7299B041" w14:textId="77777777" w:rsidR="00934EEC" w:rsidRPr="00402977" w:rsidRDefault="00934EEC" w:rsidP="00722BB5">
            <w:pPr>
              <w:rPr>
                <w:b/>
              </w:rPr>
            </w:pPr>
          </w:p>
        </w:tc>
      </w:tr>
      <w:tr w:rsidR="00934EEC" w14:paraId="34CE43DB" w14:textId="77777777" w:rsidTr="00722BB5">
        <w:trPr>
          <w:trHeight w:val="350"/>
        </w:trPr>
        <w:tc>
          <w:tcPr>
            <w:tcW w:w="568" w:type="dxa"/>
            <w:vAlign w:val="center"/>
          </w:tcPr>
          <w:p w14:paraId="0F88F12F" w14:textId="77777777" w:rsidR="00934EEC" w:rsidRDefault="00934EEC" w:rsidP="00722BB5">
            <w:pPr>
              <w:jc w:val="center"/>
              <w:rPr>
                <w:b/>
              </w:rPr>
            </w:pPr>
            <w:r>
              <w:rPr>
                <w:rFonts w:hint="eastAsia"/>
                <w:b/>
              </w:rPr>
              <w:t>1</w:t>
            </w:r>
          </w:p>
        </w:tc>
        <w:tc>
          <w:tcPr>
            <w:tcW w:w="850" w:type="dxa"/>
          </w:tcPr>
          <w:p w14:paraId="1399433C" w14:textId="77777777" w:rsidR="00934EEC" w:rsidRDefault="00934EEC" w:rsidP="00722BB5">
            <w:pPr>
              <w:rPr>
                <w:b/>
              </w:rPr>
            </w:pPr>
          </w:p>
        </w:tc>
        <w:tc>
          <w:tcPr>
            <w:tcW w:w="2835" w:type="dxa"/>
          </w:tcPr>
          <w:p w14:paraId="79B5203F" w14:textId="77777777" w:rsidR="00934EEC" w:rsidRPr="00402977" w:rsidRDefault="00934EEC" w:rsidP="00722BB5">
            <w:r w:rsidRPr="00402977">
              <w:rPr>
                <w:rFonts w:hint="eastAsia"/>
              </w:rPr>
              <w:t>免费</w:t>
            </w:r>
            <w:r w:rsidRPr="00402977">
              <w:t>保修期</w:t>
            </w:r>
            <w:r w:rsidRPr="00402977">
              <w:rPr>
                <w:rFonts w:hint="eastAsia"/>
              </w:rPr>
              <w:t>后继续支持维修，并按成本价标准收取维修及零件费用。</w:t>
            </w:r>
          </w:p>
        </w:tc>
        <w:tc>
          <w:tcPr>
            <w:tcW w:w="2694" w:type="dxa"/>
          </w:tcPr>
          <w:p w14:paraId="34A30DB8" w14:textId="77777777" w:rsidR="00934EEC" w:rsidRPr="00402977" w:rsidRDefault="00934EEC" w:rsidP="00722BB5"/>
        </w:tc>
        <w:tc>
          <w:tcPr>
            <w:tcW w:w="1275" w:type="dxa"/>
          </w:tcPr>
          <w:p w14:paraId="6E5216FF" w14:textId="77777777" w:rsidR="00934EEC" w:rsidRPr="00402977" w:rsidRDefault="00934EEC" w:rsidP="00722BB5"/>
        </w:tc>
        <w:tc>
          <w:tcPr>
            <w:tcW w:w="709" w:type="dxa"/>
          </w:tcPr>
          <w:p w14:paraId="5E491598" w14:textId="77777777" w:rsidR="00934EEC" w:rsidRPr="00402977" w:rsidRDefault="00934EEC" w:rsidP="00722BB5"/>
        </w:tc>
      </w:tr>
      <w:tr w:rsidR="00934EEC" w14:paraId="379A66B9" w14:textId="77777777" w:rsidTr="00722BB5">
        <w:trPr>
          <w:trHeight w:val="350"/>
        </w:trPr>
        <w:tc>
          <w:tcPr>
            <w:tcW w:w="4253" w:type="dxa"/>
            <w:gridSpan w:val="3"/>
          </w:tcPr>
          <w:p w14:paraId="680E0804" w14:textId="77777777" w:rsidR="00934EEC" w:rsidRPr="00402977" w:rsidRDefault="00934EEC" w:rsidP="00722BB5">
            <w:pPr>
              <w:rPr>
                <w:b/>
              </w:rPr>
            </w:pPr>
            <w:r w:rsidRPr="00402977">
              <w:rPr>
                <w:rFonts w:hint="eastAsia"/>
                <w:b/>
              </w:rPr>
              <w:t>（三）其他商务要求</w:t>
            </w:r>
          </w:p>
        </w:tc>
        <w:tc>
          <w:tcPr>
            <w:tcW w:w="2694" w:type="dxa"/>
          </w:tcPr>
          <w:p w14:paraId="7D566B06" w14:textId="77777777" w:rsidR="00934EEC" w:rsidRPr="00402977" w:rsidRDefault="00934EEC" w:rsidP="00722BB5">
            <w:pPr>
              <w:rPr>
                <w:b/>
              </w:rPr>
            </w:pPr>
          </w:p>
        </w:tc>
        <w:tc>
          <w:tcPr>
            <w:tcW w:w="1275" w:type="dxa"/>
          </w:tcPr>
          <w:p w14:paraId="7754C2C2" w14:textId="77777777" w:rsidR="00934EEC" w:rsidRPr="00402977" w:rsidRDefault="00934EEC" w:rsidP="00722BB5">
            <w:pPr>
              <w:rPr>
                <w:b/>
              </w:rPr>
            </w:pPr>
          </w:p>
        </w:tc>
        <w:tc>
          <w:tcPr>
            <w:tcW w:w="709" w:type="dxa"/>
          </w:tcPr>
          <w:p w14:paraId="09C076CE" w14:textId="77777777" w:rsidR="00934EEC" w:rsidRPr="00402977" w:rsidRDefault="00934EEC" w:rsidP="00722BB5">
            <w:pPr>
              <w:rPr>
                <w:b/>
              </w:rPr>
            </w:pPr>
          </w:p>
        </w:tc>
      </w:tr>
      <w:tr w:rsidR="00934EEC" w14:paraId="026D9DD1" w14:textId="77777777" w:rsidTr="00722BB5">
        <w:trPr>
          <w:trHeight w:val="350"/>
        </w:trPr>
        <w:tc>
          <w:tcPr>
            <w:tcW w:w="568" w:type="dxa"/>
            <w:vMerge w:val="restart"/>
            <w:vAlign w:val="center"/>
          </w:tcPr>
          <w:p w14:paraId="39638F4A" w14:textId="77777777" w:rsidR="00934EEC" w:rsidRDefault="00934EEC" w:rsidP="00722BB5">
            <w:pPr>
              <w:jc w:val="center"/>
              <w:rPr>
                <w:b/>
              </w:rPr>
            </w:pPr>
            <w:r>
              <w:rPr>
                <w:rFonts w:hint="eastAsia"/>
                <w:b/>
              </w:rPr>
              <w:t>1</w:t>
            </w:r>
          </w:p>
        </w:tc>
        <w:tc>
          <w:tcPr>
            <w:tcW w:w="850" w:type="dxa"/>
            <w:vMerge w:val="restart"/>
            <w:vAlign w:val="center"/>
          </w:tcPr>
          <w:p w14:paraId="3B7CD9AF" w14:textId="77777777" w:rsidR="00934EEC" w:rsidRPr="003B7D88" w:rsidRDefault="00934EEC" w:rsidP="00722BB5">
            <w:pPr>
              <w:jc w:val="center"/>
            </w:pPr>
            <w:r w:rsidRPr="003B7D88">
              <w:rPr>
                <w:rFonts w:hint="eastAsia"/>
              </w:rPr>
              <w:t>关于交货</w:t>
            </w:r>
          </w:p>
        </w:tc>
        <w:tc>
          <w:tcPr>
            <w:tcW w:w="2835" w:type="dxa"/>
          </w:tcPr>
          <w:p w14:paraId="3FB7D335" w14:textId="77777777" w:rsidR="00934EEC" w:rsidRPr="00402977" w:rsidRDefault="00934EEC" w:rsidP="00722BB5">
            <w:pPr>
              <w:rPr>
                <w:bCs/>
                <w:szCs w:val="21"/>
              </w:rPr>
            </w:pPr>
            <w:r w:rsidRPr="00402977">
              <w:rPr>
                <w:rFonts w:hint="eastAsia"/>
                <w:bCs/>
                <w:szCs w:val="21"/>
              </w:rPr>
              <w:t>1.1</w:t>
            </w:r>
            <w:r w:rsidRPr="00402977">
              <w:rPr>
                <w:bCs/>
                <w:szCs w:val="21"/>
              </w:rPr>
              <w:t xml:space="preserve"> </w:t>
            </w:r>
            <w:r w:rsidRPr="00402977">
              <w:rPr>
                <w:rFonts w:ascii="宋体" w:hAnsi="宋体" w:hint="eastAsia"/>
                <w:b/>
                <w:color w:val="FF0000"/>
                <w:szCs w:val="21"/>
              </w:rPr>
              <w:t>从中华人民共和国境内提供的</w:t>
            </w:r>
            <w:r w:rsidRPr="00402977">
              <w:rPr>
                <w:rFonts w:ascii="宋体" w:hAnsi="宋体" w:hint="eastAsia"/>
                <w:b/>
                <w:bCs/>
                <w:color w:val="FF0000"/>
                <w:szCs w:val="21"/>
              </w:rPr>
              <w:t>货物：</w:t>
            </w:r>
            <w:r w:rsidRPr="00402977">
              <w:rPr>
                <w:rFonts w:hint="eastAsia"/>
                <w:bCs/>
                <w:szCs w:val="21"/>
              </w:rPr>
              <w:t>签订合同后</w:t>
            </w:r>
            <w:r w:rsidRPr="00402977">
              <w:rPr>
                <w:rFonts w:hint="eastAsia"/>
                <w:bCs/>
                <w:szCs w:val="21"/>
                <w:u w:val="single"/>
              </w:rPr>
              <w:t xml:space="preserve">  </w:t>
            </w:r>
            <w:r w:rsidRPr="00402977">
              <w:rPr>
                <w:bCs/>
                <w:szCs w:val="21"/>
                <w:u w:val="single"/>
              </w:rPr>
              <w:t>40</w:t>
            </w:r>
            <w:r w:rsidRPr="00402977">
              <w:rPr>
                <w:rFonts w:hint="eastAsia"/>
                <w:bCs/>
                <w:szCs w:val="21"/>
                <w:u w:val="single"/>
              </w:rPr>
              <w:t xml:space="preserve">  </w:t>
            </w:r>
            <w:r w:rsidRPr="00402977">
              <w:rPr>
                <w:rFonts w:hint="eastAsia"/>
                <w:bCs/>
                <w:szCs w:val="21"/>
              </w:rPr>
              <w:t>天（日历日）内。</w:t>
            </w:r>
          </w:p>
        </w:tc>
        <w:tc>
          <w:tcPr>
            <w:tcW w:w="2694" w:type="dxa"/>
          </w:tcPr>
          <w:p w14:paraId="0A2E80C8" w14:textId="77777777" w:rsidR="00934EEC" w:rsidRPr="00402977" w:rsidRDefault="00934EEC" w:rsidP="00722BB5">
            <w:pPr>
              <w:rPr>
                <w:bCs/>
                <w:szCs w:val="21"/>
              </w:rPr>
            </w:pPr>
          </w:p>
        </w:tc>
        <w:tc>
          <w:tcPr>
            <w:tcW w:w="1275" w:type="dxa"/>
          </w:tcPr>
          <w:p w14:paraId="350F3B0B" w14:textId="77777777" w:rsidR="00934EEC" w:rsidRPr="00402977" w:rsidRDefault="00934EEC" w:rsidP="00722BB5">
            <w:pPr>
              <w:rPr>
                <w:bCs/>
                <w:szCs w:val="21"/>
              </w:rPr>
            </w:pPr>
          </w:p>
        </w:tc>
        <w:tc>
          <w:tcPr>
            <w:tcW w:w="709" w:type="dxa"/>
          </w:tcPr>
          <w:p w14:paraId="2458EC4A" w14:textId="77777777" w:rsidR="00934EEC" w:rsidRPr="00402977" w:rsidRDefault="00934EEC" w:rsidP="00722BB5">
            <w:pPr>
              <w:rPr>
                <w:bCs/>
                <w:szCs w:val="21"/>
              </w:rPr>
            </w:pPr>
          </w:p>
        </w:tc>
      </w:tr>
      <w:tr w:rsidR="00934EEC" w14:paraId="547FF73A" w14:textId="77777777" w:rsidTr="00722BB5">
        <w:trPr>
          <w:trHeight w:val="451"/>
        </w:trPr>
        <w:tc>
          <w:tcPr>
            <w:tcW w:w="568" w:type="dxa"/>
            <w:vMerge/>
            <w:vAlign w:val="center"/>
          </w:tcPr>
          <w:p w14:paraId="424C009D" w14:textId="77777777" w:rsidR="00934EEC" w:rsidRDefault="00934EEC" w:rsidP="00722BB5">
            <w:pPr>
              <w:jc w:val="center"/>
              <w:rPr>
                <w:b/>
              </w:rPr>
            </w:pPr>
          </w:p>
        </w:tc>
        <w:tc>
          <w:tcPr>
            <w:tcW w:w="850" w:type="dxa"/>
            <w:vMerge/>
            <w:vAlign w:val="center"/>
          </w:tcPr>
          <w:p w14:paraId="78C06EE3" w14:textId="77777777" w:rsidR="00934EEC" w:rsidRPr="003B7D88" w:rsidRDefault="00934EEC" w:rsidP="00722BB5">
            <w:pPr>
              <w:jc w:val="center"/>
            </w:pPr>
          </w:p>
        </w:tc>
        <w:tc>
          <w:tcPr>
            <w:tcW w:w="2835" w:type="dxa"/>
          </w:tcPr>
          <w:p w14:paraId="096AE1DF" w14:textId="77777777" w:rsidR="00934EEC" w:rsidRPr="00402977" w:rsidRDefault="00934EEC" w:rsidP="00722BB5">
            <w:pPr>
              <w:rPr>
                <w:bCs/>
                <w:szCs w:val="21"/>
              </w:rPr>
            </w:pPr>
            <w:r w:rsidRPr="00402977">
              <w:rPr>
                <w:rFonts w:hint="eastAsia"/>
                <w:bCs/>
                <w:szCs w:val="21"/>
              </w:rPr>
              <w:t>1.2</w:t>
            </w:r>
            <w:r w:rsidRPr="00402977">
              <w:rPr>
                <w:bCs/>
                <w:szCs w:val="21"/>
              </w:rPr>
              <w:t xml:space="preserve"> </w:t>
            </w:r>
            <w:r w:rsidRPr="0040297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02977">
              <w:rPr>
                <w:rFonts w:hint="eastAsia"/>
                <w:bCs/>
                <w:szCs w:val="21"/>
              </w:rPr>
              <w:t>3</w:t>
            </w:r>
            <w:r w:rsidRPr="00402977">
              <w:rPr>
                <w:rFonts w:hint="eastAsia"/>
                <w:bCs/>
                <w:szCs w:val="21"/>
              </w:rPr>
              <w:t>天通知中标人。</w:t>
            </w:r>
          </w:p>
          <w:p w14:paraId="6467CE99" w14:textId="77777777" w:rsidR="00934EEC" w:rsidRPr="00402977" w:rsidRDefault="00934EEC" w:rsidP="00722BB5">
            <w:pPr>
              <w:rPr>
                <w:bCs/>
                <w:szCs w:val="21"/>
              </w:rPr>
            </w:pPr>
            <w:r w:rsidRPr="00402977">
              <w:rPr>
                <w:rFonts w:hint="eastAsia"/>
                <w:bCs/>
                <w:szCs w:val="21"/>
              </w:rPr>
              <w:t>中标人</w:t>
            </w:r>
            <w:r w:rsidRPr="00402977">
              <w:rPr>
                <w:rFonts w:hint="eastAsia"/>
                <w:color w:val="000000"/>
                <w:szCs w:val="21"/>
              </w:rPr>
              <w:t>保证完整包装不开封并出厂注明采购单位名称</w:t>
            </w:r>
            <w:r w:rsidRPr="00402977">
              <w:rPr>
                <w:rFonts w:hint="eastAsia"/>
                <w:color w:val="000000"/>
                <w:szCs w:val="21"/>
              </w:rPr>
              <w:t>,</w:t>
            </w:r>
            <w:r w:rsidRPr="00402977">
              <w:rPr>
                <w:rFonts w:hint="eastAsia"/>
                <w:color w:val="000000"/>
                <w:szCs w:val="21"/>
              </w:rPr>
              <w:t>所有出厂配置在制造商官网上可根据机器序列号编码查</w:t>
            </w:r>
            <w:r w:rsidRPr="00402977">
              <w:rPr>
                <w:rFonts w:hint="eastAsia"/>
                <w:color w:val="000000"/>
                <w:szCs w:val="21"/>
              </w:rPr>
              <w:lastRenderedPageBreak/>
              <w:t>询，保修服务期限可查询，原厂直发深圳大学指定地点，不得中转。</w:t>
            </w:r>
          </w:p>
        </w:tc>
        <w:tc>
          <w:tcPr>
            <w:tcW w:w="2694" w:type="dxa"/>
          </w:tcPr>
          <w:p w14:paraId="7D6DB253" w14:textId="77777777" w:rsidR="00934EEC" w:rsidRPr="00402977" w:rsidRDefault="00934EEC" w:rsidP="00722BB5">
            <w:pPr>
              <w:rPr>
                <w:bCs/>
                <w:szCs w:val="21"/>
              </w:rPr>
            </w:pPr>
          </w:p>
        </w:tc>
        <w:tc>
          <w:tcPr>
            <w:tcW w:w="1275" w:type="dxa"/>
          </w:tcPr>
          <w:p w14:paraId="745F05D2" w14:textId="77777777" w:rsidR="00934EEC" w:rsidRPr="00402977" w:rsidRDefault="00934EEC" w:rsidP="00722BB5">
            <w:pPr>
              <w:rPr>
                <w:bCs/>
                <w:szCs w:val="21"/>
              </w:rPr>
            </w:pPr>
          </w:p>
        </w:tc>
        <w:tc>
          <w:tcPr>
            <w:tcW w:w="709" w:type="dxa"/>
          </w:tcPr>
          <w:p w14:paraId="7C6F4A3D" w14:textId="77777777" w:rsidR="00934EEC" w:rsidRPr="00402977" w:rsidRDefault="00934EEC" w:rsidP="00722BB5">
            <w:pPr>
              <w:rPr>
                <w:bCs/>
                <w:szCs w:val="21"/>
              </w:rPr>
            </w:pPr>
          </w:p>
        </w:tc>
      </w:tr>
      <w:tr w:rsidR="00934EEC" w14:paraId="7B2A87A6" w14:textId="77777777" w:rsidTr="00722BB5">
        <w:trPr>
          <w:trHeight w:val="350"/>
        </w:trPr>
        <w:tc>
          <w:tcPr>
            <w:tcW w:w="568" w:type="dxa"/>
            <w:vMerge/>
            <w:vAlign w:val="center"/>
          </w:tcPr>
          <w:p w14:paraId="4C3C49A8" w14:textId="77777777" w:rsidR="00934EEC" w:rsidRDefault="00934EEC" w:rsidP="00722BB5">
            <w:pPr>
              <w:jc w:val="center"/>
              <w:rPr>
                <w:b/>
              </w:rPr>
            </w:pPr>
          </w:p>
        </w:tc>
        <w:tc>
          <w:tcPr>
            <w:tcW w:w="850" w:type="dxa"/>
            <w:vMerge/>
            <w:vAlign w:val="center"/>
          </w:tcPr>
          <w:p w14:paraId="3FE286DA" w14:textId="77777777" w:rsidR="00934EEC" w:rsidRPr="003B7D88" w:rsidRDefault="00934EEC" w:rsidP="00722BB5">
            <w:pPr>
              <w:jc w:val="center"/>
            </w:pPr>
          </w:p>
        </w:tc>
        <w:tc>
          <w:tcPr>
            <w:tcW w:w="2835" w:type="dxa"/>
          </w:tcPr>
          <w:p w14:paraId="705C2459" w14:textId="77777777" w:rsidR="00934EEC" w:rsidRPr="00402977" w:rsidRDefault="00934EEC" w:rsidP="00722BB5">
            <w:pPr>
              <w:spacing w:line="340" w:lineRule="exact"/>
              <w:rPr>
                <w:bCs/>
                <w:szCs w:val="21"/>
              </w:rPr>
            </w:pPr>
            <w:r w:rsidRPr="00402977">
              <w:rPr>
                <w:rFonts w:hint="eastAsia"/>
                <w:bCs/>
                <w:szCs w:val="21"/>
              </w:rPr>
              <w:t xml:space="preserve">1.3 </w:t>
            </w:r>
            <w:r w:rsidRPr="00402977">
              <w:rPr>
                <w:rFonts w:hint="eastAsia"/>
                <w:bCs/>
                <w:szCs w:val="21"/>
              </w:rPr>
              <w:t>交货（具体）地点：深圳大学高等研究院楼</w:t>
            </w:r>
            <w:r w:rsidRPr="00402977">
              <w:rPr>
                <w:rFonts w:hint="eastAsia"/>
                <w:bCs/>
                <w:szCs w:val="21"/>
              </w:rPr>
              <w:t>724</w:t>
            </w:r>
          </w:p>
        </w:tc>
        <w:tc>
          <w:tcPr>
            <w:tcW w:w="2694" w:type="dxa"/>
          </w:tcPr>
          <w:p w14:paraId="19EB4B4B" w14:textId="77777777" w:rsidR="00934EEC" w:rsidRPr="00402977" w:rsidRDefault="00934EEC" w:rsidP="00722BB5">
            <w:pPr>
              <w:spacing w:line="340" w:lineRule="exact"/>
              <w:rPr>
                <w:bCs/>
                <w:szCs w:val="21"/>
              </w:rPr>
            </w:pPr>
          </w:p>
        </w:tc>
        <w:tc>
          <w:tcPr>
            <w:tcW w:w="1275" w:type="dxa"/>
          </w:tcPr>
          <w:p w14:paraId="72B43184" w14:textId="77777777" w:rsidR="00934EEC" w:rsidRPr="00402977" w:rsidRDefault="00934EEC" w:rsidP="00722BB5">
            <w:pPr>
              <w:spacing w:line="340" w:lineRule="exact"/>
              <w:rPr>
                <w:bCs/>
                <w:szCs w:val="21"/>
              </w:rPr>
            </w:pPr>
          </w:p>
        </w:tc>
        <w:tc>
          <w:tcPr>
            <w:tcW w:w="709" w:type="dxa"/>
          </w:tcPr>
          <w:p w14:paraId="05DC9AC7" w14:textId="77777777" w:rsidR="00934EEC" w:rsidRPr="00402977" w:rsidRDefault="00934EEC" w:rsidP="00722BB5">
            <w:pPr>
              <w:spacing w:line="340" w:lineRule="exact"/>
              <w:rPr>
                <w:bCs/>
                <w:szCs w:val="21"/>
              </w:rPr>
            </w:pPr>
          </w:p>
        </w:tc>
      </w:tr>
      <w:tr w:rsidR="00934EEC" w14:paraId="0789D3B0" w14:textId="77777777" w:rsidTr="00722BB5">
        <w:trPr>
          <w:trHeight w:val="350"/>
        </w:trPr>
        <w:tc>
          <w:tcPr>
            <w:tcW w:w="568" w:type="dxa"/>
            <w:vMerge/>
            <w:vAlign w:val="center"/>
          </w:tcPr>
          <w:p w14:paraId="29A2F6D3" w14:textId="77777777" w:rsidR="00934EEC" w:rsidRDefault="00934EEC" w:rsidP="00722BB5">
            <w:pPr>
              <w:jc w:val="center"/>
              <w:rPr>
                <w:b/>
              </w:rPr>
            </w:pPr>
          </w:p>
        </w:tc>
        <w:tc>
          <w:tcPr>
            <w:tcW w:w="850" w:type="dxa"/>
            <w:vMerge/>
            <w:vAlign w:val="center"/>
          </w:tcPr>
          <w:p w14:paraId="6BE3B885" w14:textId="77777777" w:rsidR="00934EEC" w:rsidRPr="003B7D88" w:rsidRDefault="00934EEC" w:rsidP="00722BB5">
            <w:pPr>
              <w:jc w:val="center"/>
            </w:pPr>
          </w:p>
        </w:tc>
        <w:tc>
          <w:tcPr>
            <w:tcW w:w="2835" w:type="dxa"/>
          </w:tcPr>
          <w:p w14:paraId="1A2AA52E" w14:textId="77777777" w:rsidR="00934EEC" w:rsidRPr="00402977" w:rsidRDefault="00934EEC" w:rsidP="00722BB5">
            <w:pPr>
              <w:spacing w:line="340" w:lineRule="exact"/>
              <w:rPr>
                <w:bCs/>
                <w:szCs w:val="21"/>
              </w:rPr>
            </w:pPr>
            <w:r w:rsidRPr="00402977">
              <w:rPr>
                <w:rFonts w:hint="eastAsia"/>
                <w:bCs/>
                <w:szCs w:val="21"/>
              </w:rPr>
              <w:t>1.4</w:t>
            </w:r>
            <w:r w:rsidRPr="00402977">
              <w:rPr>
                <w:rFonts w:hint="eastAsia"/>
                <w:bCs/>
                <w:szCs w:val="21"/>
              </w:rPr>
              <w:t>从中华人民共和国海关境内提供的货物，技术资料应齐全，提供但不限于如下技术文件和资料：</w:t>
            </w:r>
          </w:p>
          <w:p w14:paraId="710F87AF"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1</w:t>
            </w:r>
            <w:r w:rsidRPr="00402977">
              <w:rPr>
                <w:rFonts w:hint="eastAsia"/>
                <w:bCs/>
                <w:szCs w:val="21"/>
              </w:rPr>
              <w:t>）产品安装、操作和维修保养手册；</w:t>
            </w:r>
          </w:p>
          <w:p w14:paraId="7BD54AB1"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2</w:t>
            </w:r>
            <w:r w:rsidRPr="00402977">
              <w:rPr>
                <w:rFonts w:hint="eastAsia"/>
                <w:bCs/>
                <w:szCs w:val="21"/>
              </w:rPr>
              <w:t>）产品使用说明书；</w:t>
            </w:r>
          </w:p>
          <w:p w14:paraId="409F6DE6"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3</w:t>
            </w:r>
            <w:r w:rsidRPr="00402977">
              <w:rPr>
                <w:rFonts w:hint="eastAsia"/>
                <w:bCs/>
                <w:szCs w:val="21"/>
              </w:rPr>
              <w:t>）产品出厂检验合格证；</w:t>
            </w:r>
          </w:p>
          <w:p w14:paraId="3F47E54D"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4</w:t>
            </w:r>
            <w:r w:rsidRPr="00402977">
              <w:rPr>
                <w:rFonts w:hint="eastAsia"/>
                <w:bCs/>
                <w:szCs w:val="21"/>
              </w:rPr>
              <w:t>）产品到货清单；</w:t>
            </w:r>
          </w:p>
          <w:p w14:paraId="44347F28"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5</w:t>
            </w:r>
            <w:r w:rsidRPr="00402977">
              <w:rPr>
                <w:rFonts w:hint="eastAsia"/>
                <w:bCs/>
                <w:szCs w:val="21"/>
              </w:rPr>
              <w:t>）产品保修证明；</w:t>
            </w:r>
          </w:p>
          <w:p w14:paraId="2CFF069C" w14:textId="77777777" w:rsidR="00934EEC" w:rsidRPr="00402977" w:rsidRDefault="00934EEC" w:rsidP="00722BB5">
            <w:pPr>
              <w:spacing w:line="340" w:lineRule="exact"/>
              <w:rPr>
                <w:bCs/>
                <w:szCs w:val="21"/>
              </w:rPr>
            </w:pPr>
            <w:r w:rsidRPr="00402977">
              <w:rPr>
                <w:rFonts w:hint="eastAsia"/>
                <w:bCs/>
                <w:szCs w:val="21"/>
              </w:rPr>
              <w:t>从中华人民共和国海关境外提供的货物，技术资料应齐全，提供但不限于如下技术文件和资料：</w:t>
            </w:r>
          </w:p>
          <w:p w14:paraId="4EAD69C9"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1</w:t>
            </w:r>
            <w:r w:rsidRPr="00402977">
              <w:rPr>
                <w:rFonts w:hint="eastAsia"/>
                <w:bCs/>
                <w:szCs w:val="21"/>
              </w:rPr>
              <w:t>）产品安装、操作和维修保养手册；</w:t>
            </w:r>
          </w:p>
          <w:p w14:paraId="6DC01910"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2</w:t>
            </w:r>
            <w:r w:rsidRPr="00402977">
              <w:rPr>
                <w:rFonts w:hint="eastAsia"/>
                <w:bCs/>
                <w:szCs w:val="21"/>
              </w:rPr>
              <w:t>）产品使用说明书；</w:t>
            </w:r>
          </w:p>
          <w:p w14:paraId="7D8E5ADE"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3</w:t>
            </w:r>
            <w:r w:rsidRPr="00402977">
              <w:rPr>
                <w:rFonts w:hint="eastAsia"/>
                <w:bCs/>
                <w:szCs w:val="21"/>
              </w:rPr>
              <w:t>）产品出厂检验合格证；</w:t>
            </w:r>
          </w:p>
          <w:p w14:paraId="5940F1C1"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4</w:t>
            </w:r>
            <w:r w:rsidRPr="00402977">
              <w:rPr>
                <w:rFonts w:hint="eastAsia"/>
                <w:bCs/>
                <w:szCs w:val="21"/>
              </w:rPr>
              <w:t>）产品保修证明；</w:t>
            </w:r>
          </w:p>
          <w:p w14:paraId="2B8763BD"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5</w:t>
            </w:r>
            <w:r w:rsidRPr="00402977">
              <w:rPr>
                <w:rFonts w:hint="eastAsia"/>
                <w:bCs/>
                <w:szCs w:val="21"/>
              </w:rPr>
              <w:t>）原产地证明书；</w:t>
            </w:r>
          </w:p>
          <w:p w14:paraId="040A0F59"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6</w:t>
            </w:r>
            <w:r w:rsidRPr="00402977">
              <w:rPr>
                <w:rFonts w:hint="eastAsia"/>
                <w:bCs/>
                <w:szCs w:val="21"/>
              </w:rPr>
              <w:t>）目的港商检部门要求提交的</w:t>
            </w:r>
            <w:r w:rsidRPr="00402977">
              <w:rPr>
                <w:rFonts w:hint="eastAsia"/>
                <w:bCs/>
                <w:szCs w:val="21"/>
              </w:rPr>
              <w:t>3C</w:t>
            </w:r>
            <w:r w:rsidRPr="00402977">
              <w:rPr>
                <w:rFonts w:hint="eastAsia"/>
                <w:bCs/>
                <w:szCs w:val="21"/>
              </w:rPr>
              <w:t>认证等文件和资料（如果需要）；</w:t>
            </w:r>
          </w:p>
          <w:p w14:paraId="10FB79F7"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7</w:t>
            </w:r>
            <w:r w:rsidRPr="00402977">
              <w:rPr>
                <w:rFonts w:hint="eastAsia"/>
                <w:bCs/>
                <w:szCs w:val="21"/>
              </w:rPr>
              <w:t>）货物装箱单；</w:t>
            </w:r>
          </w:p>
          <w:p w14:paraId="1A82A7CA"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8</w:t>
            </w:r>
            <w:r w:rsidRPr="00402977">
              <w:rPr>
                <w:rFonts w:hint="eastAsia"/>
                <w:bCs/>
                <w:szCs w:val="21"/>
              </w:rPr>
              <w:t>）海运或空运提单（海运方式的货进港前需先行电放提单）；</w:t>
            </w:r>
            <w:r w:rsidRPr="00402977">
              <w:rPr>
                <w:rFonts w:hint="eastAsia"/>
                <w:bCs/>
                <w:szCs w:val="21"/>
              </w:rPr>
              <w:t xml:space="preserve"> </w:t>
            </w:r>
          </w:p>
          <w:p w14:paraId="216BA68F"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9</w:t>
            </w:r>
            <w:r w:rsidRPr="00402977">
              <w:rPr>
                <w:rFonts w:hint="eastAsia"/>
                <w:bCs/>
                <w:szCs w:val="21"/>
              </w:rPr>
              <w:t>）目的港商检部门出具的商检合格证书；</w:t>
            </w:r>
          </w:p>
          <w:p w14:paraId="39E17BF0"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10</w:t>
            </w:r>
            <w:r w:rsidRPr="00402977">
              <w:rPr>
                <w:rFonts w:hint="eastAsia"/>
                <w:bCs/>
                <w:szCs w:val="21"/>
              </w:rPr>
              <w:t>）保险单；</w:t>
            </w:r>
          </w:p>
          <w:p w14:paraId="1A5C84AD"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11</w:t>
            </w:r>
            <w:r w:rsidRPr="00402977">
              <w:rPr>
                <w:rFonts w:hint="eastAsia"/>
                <w:bCs/>
                <w:szCs w:val="21"/>
              </w:rPr>
              <w:t>）报关单；</w:t>
            </w:r>
          </w:p>
          <w:p w14:paraId="6A5A9632" w14:textId="77777777" w:rsidR="00934EEC" w:rsidRPr="00402977" w:rsidRDefault="00934EEC" w:rsidP="00722BB5">
            <w:pPr>
              <w:spacing w:line="340" w:lineRule="exact"/>
              <w:rPr>
                <w:bCs/>
                <w:szCs w:val="21"/>
              </w:rPr>
            </w:pPr>
            <w:r w:rsidRPr="00402977">
              <w:rPr>
                <w:rFonts w:hint="eastAsia"/>
                <w:bCs/>
                <w:szCs w:val="21"/>
              </w:rPr>
              <w:t>（</w:t>
            </w:r>
            <w:r w:rsidRPr="00402977">
              <w:rPr>
                <w:rFonts w:hint="eastAsia"/>
                <w:bCs/>
                <w:szCs w:val="21"/>
              </w:rPr>
              <w:t>12</w:t>
            </w:r>
            <w:r w:rsidRPr="00402977">
              <w:rPr>
                <w:rFonts w:hint="eastAsia"/>
                <w:bCs/>
                <w:szCs w:val="21"/>
              </w:rPr>
              <w:t>）木箱包装须提供由本合同货物出产国权威机构签发的木质包装熏蒸证书正本。</w:t>
            </w:r>
          </w:p>
        </w:tc>
        <w:tc>
          <w:tcPr>
            <w:tcW w:w="2694" w:type="dxa"/>
          </w:tcPr>
          <w:p w14:paraId="3040E298" w14:textId="77777777" w:rsidR="00934EEC" w:rsidRPr="00402977" w:rsidRDefault="00934EEC" w:rsidP="00722BB5">
            <w:pPr>
              <w:spacing w:line="340" w:lineRule="exact"/>
              <w:rPr>
                <w:bCs/>
                <w:szCs w:val="21"/>
              </w:rPr>
            </w:pPr>
          </w:p>
        </w:tc>
        <w:tc>
          <w:tcPr>
            <w:tcW w:w="1275" w:type="dxa"/>
          </w:tcPr>
          <w:p w14:paraId="4441A04F" w14:textId="77777777" w:rsidR="00934EEC" w:rsidRPr="00402977" w:rsidRDefault="00934EEC" w:rsidP="00722BB5">
            <w:pPr>
              <w:spacing w:line="340" w:lineRule="exact"/>
              <w:rPr>
                <w:bCs/>
                <w:szCs w:val="21"/>
              </w:rPr>
            </w:pPr>
          </w:p>
        </w:tc>
        <w:tc>
          <w:tcPr>
            <w:tcW w:w="709" w:type="dxa"/>
          </w:tcPr>
          <w:p w14:paraId="24AFCE4B" w14:textId="77777777" w:rsidR="00934EEC" w:rsidRPr="00402977" w:rsidRDefault="00934EEC" w:rsidP="00722BB5">
            <w:pPr>
              <w:spacing w:line="340" w:lineRule="exact"/>
              <w:rPr>
                <w:bCs/>
                <w:szCs w:val="21"/>
              </w:rPr>
            </w:pPr>
          </w:p>
        </w:tc>
      </w:tr>
      <w:tr w:rsidR="00934EEC" w14:paraId="33A86D6E" w14:textId="77777777" w:rsidTr="00722BB5">
        <w:trPr>
          <w:trHeight w:val="350"/>
        </w:trPr>
        <w:tc>
          <w:tcPr>
            <w:tcW w:w="568" w:type="dxa"/>
            <w:vMerge w:val="restart"/>
            <w:vAlign w:val="center"/>
          </w:tcPr>
          <w:p w14:paraId="4D8AC281" w14:textId="77777777" w:rsidR="00934EEC" w:rsidRDefault="00934EEC" w:rsidP="00722BB5">
            <w:pPr>
              <w:jc w:val="center"/>
              <w:rPr>
                <w:b/>
              </w:rPr>
            </w:pPr>
            <w:r>
              <w:rPr>
                <w:rFonts w:hint="eastAsia"/>
                <w:b/>
              </w:rPr>
              <w:t>2</w:t>
            </w:r>
          </w:p>
        </w:tc>
        <w:tc>
          <w:tcPr>
            <w:tcW w:w="850" w:type="dxa"/>
            <w:vMerge w:val="restart"/>
            <w:vAlign w:val="center"/>
          </w:tcPr>
          <w:p w14:paraId="5F54B836" w14:textId="77777777" w:rsidR="00934EEC" w:rsidRPr="003B7D88" w:rsidRDefault="00934EEC" w:rsidP="00722BB5">
            <w:pPr>
              <w:jc w:val="center"/>
            </w:pPr>
            <w:r w:rsidRPr="003B7D88">
              <w:rPr>
                <w:rFonts w:hint="eastAsia"/>
              </w:rPr>
              <w:t>关于验</w:t>
            </w:r>
            <w:r w:rsidRPr="003B7D88">
              <w:rPr>
                <w:rFonts w:hint="eastAsia"/>
              </w:rPr>
              <w:lastRenderedPageBreak/>
              <w:t>收</w:t>
            </w:r>
          </w:p>
        </w:tc>
        <w:tc>
          <w:tcPr>
            <w:tcW w:w="2835" w:type="dxa"/>
          </w:tcPr>
          <w:p w14:paraId="502BD84B" w14:textId="77777777" w:rsidR="00934EEC" w:rsidRPr="00B244A7" w:rsidRDefault="00934EEC" w:rsidP="00722BB5">
            <w:pPr>
              <w:spacing w:line="340" w:lineRule="exact"/>
              <w:rPr>
                <w:bCs/>
                <w:szCs w:val="21"/>
              </w:rPr>
            </w:pPr>
            <w:r>
              <w:rPr>
                <w:bCs/>
                <w:szCs w:val="21"/>
              </w:rPr>
              <w:lastRenderedPageBreak/>
              <w:t>2</w:t>
            </w:r>
            <w:r w:rsidRPr="009D5001">
              <w:rPr>
                <w:rFonts w:hint="eastAsia"/>
                <w:bCs/>
                <w:szCs w:val="21"/>
              </w:rPr>
              <w:t>.1</w:t>
            </w:r>
            <w:r>
              <w:rPr>
                <w:bCs/>
                <w:szCs w:val="21"/>
              </w:rPr>
              <w:t xml:space="preserve"> </w:t>
            </w:r>
            <w:r w:rsidRPr="009D5001">
              <w:rPr>
                <w:rFonts w:hint="eastAsia"/>
                <w:bCs/>
                <w:szCs w:val="21"/>
              </w:rPr>
              <w:t>投标人货物经过双方检</w:t>
            </w:r>
            <w:r w:rsidRPr="009D5001">
              <w:rPr>
                <w:rFonts w:hint="eastAsia"/>
                <w:bCs/>
                <w:szCs w:val="21"/>
              </w:rPr>
              <w:lastRenderedPageBreak/>
              <w:t>验认可后，签署验收报告，产品保修期自验收合格之日起算，由投标人提供产品保修文件。</w:t>
            </w:r>
          </w:p>
        </w:tc>
        <w:tc>
          <w:tcPr>
            <w:tcW w:w="2694" w:type="dxa"/>
          </w:tcPr>
          <w:p w14:paraId="3D158592" w14:textId="77777777" w:rsidR="00934EEC" w:rsidRDefault="00934EEC" w:rsidP="00722BB5">
            <w:pPr>
              <w:spacing w:line="340" w:lineRule="exact"/>
              <w:rPr>
                <w:bCs/>
                <w:szCs w:val="21"/>
              </w:rPr>
            </w:pPr>
          </w:p>
        </w:tc>
        <w:tc>
          <w:tcPr>
            <w:tcW w:w="1275" w:type="dxa"/>
          </w:tcPr>
          <w:p w14:paraId="7DB20116" w14:textId="77777777" w:rsidR="00934EEC" w:rsidRDefault="00934EEC" w:rsidP="00722BB5">
            <w:pPr>
              <w:spacing w:line="340" w:lineRule="exact"/>
              <w:rPr>
                <w:bCs/>
                <w:szCs w:val="21"/>
              </w:rPr>
            </w:pPr>
          </w:p>
        </w:tc>
        <w:tc>
          <w:tcPr>
            <w:tcW w:w="709" w:type="dxa"/>
          </w:tcPr>
          <w:p w14:paraId="30E09B09" w14:textId="77777777" w:rsidR="00934EEC" w:rsidRDefault="00934EEC" w:rsidP="00722BB5">
            <w:pPr>
              <w:spacing w:line="340" w:lineRule="exact"/>
              <w:rPr>
                <w:bCs/>
                <w:szCs w:val="21"/>
              </w:rPr>
            </w:pPr>
          </w:p>
        </w:tc>
      </w:tr>
      <w:tr w:rsidR="00934EEC" w14:paraId="50842A03" w14:textId="77777777" w:rsidTr="00722BB5">
        <w:trPr>
          <w:trHeight w:val="350"/>
        </w:trPr>
        <w:tc>
          <w:tcPr>
            <w:tcW w:w="568" w:type="dxa"/>
            <w:vMerge/>
            <w:vAlign w:val="center"/>
          </w:tcPr>
          <w:p w14:paraId="5F7AE189" w14:textId="77777777" w:rsidR="00934EEC" w:rsidRDefault="00934EEC" w:rsidP="00722BB5">
            <w:pPr>
              <w:jc w:val="center"/>
              <w:rPr>
                <w:b/>
              </w:rPr>
            </w:pPr>
          </w:p>
        </w:tc>
        <w:tc>
          <w:tcPr>
            <w:tcW w:w="850" w:type="dxa"/>
            <w:vMerge/>
          </w:tcPr>
          <w:p w14:paraId="082B370A" w14:textId="77777777" w:rsidR="00934EEC" w:rsidRDefault="00934EEC" w:rsidP="00722BB5">
            <w:pPr>
              <w:rPr>
                <w:b/>
              </w:rPr>
            </w:pPr>
          </w:p>
        </w:tc>
        <w:tc>
          <w:tcPr>
            <w:tcW w:w="2835" w:type="dxa"/>
          </w:tcPr>
          <w:p w14:paraId="7CEB2E2E" w14:textId="77777777" w:rsidR="00934EEC" w:rsidRPr="009D5001" w:rsidRDefault="00934EEC" w:rsidP="00722BB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55799B6" w14:textId="77777777" w:rsidR="00934EEC" w:rsidRDefault="00934EEC" w:rsidP="00722BB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CB0D6D2" w14:textId="77777777" w:rsidR="00934EEC" w:rsidRPr="009D5001" w:rsidRDefault="00934EEC" w:rsidP="00722BB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72E3238" w14:textId="77777777" w:rsidR="00934EEC" w:rsidRPr="00B244A7" w:rsidRDefault="00934EEC" w:rsidP="00722BB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24978F8" w14:textId="77777777" w:rsidR="00934EEC" w:rsidRDefault="00934EEC" w:rsidP="00722BB5">
            <w:pPr>
              <w:spacing w:line="340" w:lineRule="exact"/>
              <w:rPr>
                <w:bCs/>
                <w:szCs w:val="21"/>
              </w:rPr>
            </w:pPr>
          </w:p>
        </w:tc>
        <w:tc>
          <w:tcPr>
            <w:tcW w:w="1275" w:type="dxa"/>
          </w:tcPr>
          <w:p w14:paraId="77B287C6" w14:textId="77777777" w:rsidR="00934EEC" w:rsidRDefault="00934EEC" w:rsidP="00722BB5">
            <w:pPr>
              <w:spacing w:line="340" w:lineRule="exact"/>
              <w:rPr>
                <w:bCs/>
                <w:szCs w:val="21"/>
              </w:rPr>
            </w:pPr>
          </w:p>
        </w:tc>
        <w:tc>
          <w:tcPr>
            <w:tcW w:w="709" w:type="dxa"/>
          </w:tcPr>
          <w:p w14:paraId="170FB44A" w14:textId="77777777" w:rsidR="00934EEC" w:rsidRDefault="00934EEC" w:rsidP="00722BB5">
            <w:pPr>
              <w:spacing w:line="340" w:lineRule="exact"/>
              <w:rPr>
                <w:bCs/>
                <w:szCs w:val="21"/>
              </w:rPr>
            </w:pPr>
          </w:p>
        </w:tc>
      </w:tr>
      <w:tr w:rsidR="00934EEC" w14:paraId="24385F66" w14:textId="77777777" w:rsidTr="00722BB5">
        <w:trPr>
          <w:trHeight w:val="350"/>
        </w:trPr>
        <w:tc>
          <w:tcPr>
            <w:tcW w:w="568" w:type="dxa"/>
            <w:vAlign w:val="center"/>
          </w:tcPr>
          <w:p w14:paraId="794C9897" w14:textId="77777777" w:rsidR="00934EEC" w:rsidRDefault="00934EEC" w:rsidP="00722BB5">
            <w:pPr>
              <w:jc w:val="center"/>
              <w:rPr>
                <w:b/>
              </w:rPr>
            </w:pPr>
            <w:r>
              <w:rPr>
                <w:rFonts w:hint="eastAsia"/>
                <w:b/>
              </w:rPr>
              <w:t>3</w:t>
            </w:r>
          </w:p>
        </w:tc>
        <w:tc>
          <w:tcPr>
            <w:tcW w:w="850" w:type="dxa"/>
            <w:vAlign w:val="center"/>
          </w:tcPr>
          <w:p w14:paraId="0A86E174" w14:textId="77777777" w:rsidR="00934EEC" w:rsidRPr="00B6767B" w:rsidRDefault="00934EEC" w:rsidP="00722BB5">
            <w:pPr>
              <w:jc w:val="center"/>
            </w:pPr>
            <w:r w:rsidRPr="00B6767B">
              <w:rPr>
                <w:rFonts w:hint="eastAsia"/>
              </w:rPr>
              <w:t>付款方式</w:t>
            </w:r>
          </w:p>
        </w:tc>
        <w:tc>
          <w:tcPr>
            <w:tcW w:w="2835" w:type="dxa"/>
          </w:tcPr>
          <w:p w14:paraId="7383D7B5" w14:textId="77777777" w:rsidR="00934EEC" w:rsidRDefault="00934EEC" w:rsidP="00722BB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3F74047" w14:textId="77777777" w:rsidR="00934EEC" w:rsidRPr="00EE16CA" w:rsidRDefault="00934EEC" w:rsidP="00722BB5">
            <w:pPr>
              <w:ind w:firstLineChars="200" w:firstLine="420"/>
              <w:rPr>
                <w:rFonts w:ascii="宋体" w:hAnsi="宋体"/>
                <w:b/>
                <w:bCs/>
                <w:szCs w:val="21"/>
              </w:rPr>
            </w:pPr>
            <w:r w:rsidRPr="00F04B29">
              <w:rPr>
                <w:rFonts w:ascii="宋体" w:hAnsi="宋体" w:hint="eastAsia"/>
                <w:color w:val="000000"/>
                <w:szCs w:val="21"/>
              </w:rPr>
              <w:t>验收合格后，</w:t>
            </w:r>
            <w:r>
              <w:rPr>
                <w:rFonts w:ascii="宋体" w:hAnsi="宋体" w:hint="eastAsia"/>
                <w:bCs/>
                <w:szCs w:val="21"/>
              </w:rPr>
              <w:t>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bCs/>
                <w:szCs w:val="21"/>
              </w:rPr>
              <w:t>星期</w:t>
            </w:r>
            <w:r>
              <w:rPr>
                <w:rFonts w:ascii="宋体" w:hAnsi="宋体" w:hint="eastAsia"/>
                <w:bCs/>
                <w:szCs w:val="21"/>
              </w:rPr>
              <w:t>后需方整</w:t>
            </w:r>
            <w:r>
              <w:rPr>
                <w:rFonts w:ascii="宋体" w:hAnsi="宋体" w:hint="eastAsia"/>
                <w:color w:val="000000"/>
                <w:szCs w:val="21"/>
              </w:rPr>
              <w:t>理相关付款资料</w:t>
            </w:r>
            <w:r w:rsidRPr="00F04B29">
              <w:rPr>
                <w:rFonts w:ascii="宋体" w:hAnsi="宋体" w:hint="eastAsia"/>
                <w:color w:val="000000"/>
                <w:szCs w:val="21"/>
              </w:rPr>
              <w:t>，经付款审批流程后支付货款。</w:t>
            </w:r>
          </w:p>
        </w:tc>
        <w:tc>
          <w:tcPr>
            <w:tcW w:w="2694" w:type="dxa"/>
          </w:tcPr>
          <w:p w14:paraId="5F69B1A4" w14:textId="77777777" w:rsidR="00934EEC" w:rsidRDefault="00934EEC" w:rsidP="00722BB5">
            <w:pPr>
              <w:ind w:firstLineChars="199" w:firstLine="420"/>
              <w:rPr>
                <w:rFonts w:ascii="宋体" w:hAnsi="宋体"/>
                <w:b/>
                <w:color w:val="FF0000"/>
                <w:szCs w:val="21"/>
              </w:rPr>
            </w:pPr>
          </w:p>
        </w:tc>
        <w:tc>
          <w:tcPr>
            <w:tcW w:w="1275" w:type="dxa"/>
          </w:tcPr>
          <w:p w14:paraId="74D0D636" w14:textId="77777777" w:rsidR="00934EEC" w:rsidRDefault="00934EEC" w:rsidP="00722BB5">
            <w:pPr>
              <w:ind w:firstLineChars="199" w:firstLine="420"/>
              <w:rPr>
                <w:rFonts w:ascii="宋体" w:hAnsi="宋体"/>
                <w:b/>
                <w:color w:val="FF0000"/>
                <w:szCs w:val="21"/>
              </w:rPr>
            </w:pPr>
          </w:p>
        </w:tc>
        <w:tc>
          <w:tcPr>
            <w:tcW w:w="709" w:type="dxa"/>
          </w:tcPr>
          <w:p w14:paraId="0AB6DC91" w14:textId="77777777" w:rsidR="00934EEC" w:rsidRDefault="00934EEC" w:rsidP="00722BB5">
            <w:pPr>
              <w:ind w:firstLineChars="199" w:firstLine="420"/>
              <w:rPr>
                <w:rFonts w:ascii="宋体" w:hAnsi="宋体"/>
                <w:b/>
                <w:color w:val="FF0000"/>
                <w:szCs w:val="21"/>
              </w:rPr>
            </w:pPr>
          </w:p>
        </w:tc>
      </w:tr>
      <w:tr w:rsidR="00934EEC" w14:paraId="7B8234CC" w14:textId="77777777" w:rsidTr="00722BB5">
        <w:trPr>
          <w:trHeight w:val="350"/>
        </w:trPr>
        <w:tc>
          <w:tcPr>
            <w:tcW w:w="568" w:type="dxa"/>
            <w:vAlign w:val="center"/>
          </w:tcPr>
          <w:p w14:paraId="21B092CA" w14:textId="77777777" w:rsidR="00934EEC" w:rsidRDefault="00934EEC" w:rsidP="00722BB5">
            <w:pPr>
              <w:jc w:val="center"/>
            </w:pPr>
            <w:r>
              <w:rPr>
                <w:rFonts w:hint="eastAsia"/>
                <w:b/>
              </w:rPr>
              <w:t>4</w:t>
            </w:r>
          </w:p>
        </w:tc>
        <w:tc>
          <w:tcPr>
            <w:tcW w:w="850" w:type="dxa"/>
            <w:vAlign w:val="center"/>
          </w:tcPr>
          <w:p w14:paraId="0DFC14D8" w14:textId="77777777" w:rsidR="00934EEC" w:rsidRPr="00BC0CB5" w:rsidRDefault="00934EEC" w:rsidP="00722BB5">
            <w:pPr>
              <w:jc w:val="center"/>
            </w:pPr>
            <w:r w:rsidRPr="00BC0CB5">
              <w:rPr>
                <w:rFonts w:hint="eastAsia"/>
              </w:rPr>
              <w:t>关于</w:t>
            </w:r>
            <w:r w:rsidRPr="00BC0CB5">
              <w:t>知识产权</w:t>
            </w:r>
          </w:p>
        </w:tc>
        <w:tc>
          <w:tcPr>
            <w:tcW w:w="2835" w:type="dxa"/>
          </w:tcPr>
          <w:p w14:paraId="1AB8648F" w14:textId="77777777" w:rsidR="00934EEC" w:rsidRPr="00BC0CB5" w:rsidRDefault="00934EEC" w:rsidP="00722BB5">
            <w:r w:rsidRPr="00BC0CB5">
              <w:rPr>
                <w:rFonts w:hint="eastAsia"/>
              </w:rPr>
              <w:t>1</w:t>
            </w:r>
            <w:r w:rsidRPr="00BC0CB5">
              <w:rPr>
                <w:rFonts w:hint="eastAsia"/>
              </w:rPr>
              <w:t>、提供的货物必须是合法厂家生产和经销的原包装产品（包括零配件），必须具备生产日期、厂名、厂址、产品合格证等。</w:t>
            </w:r>
          </w:p>
          <w:p w14:paraId="2EF67D5E" w14:textId="77777777" w:rsidR="00934EEC" w:rsidRDefault="00934EEC" w:rsidP="00722B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1345A90" w14:textId="77777777" w:rsidR="00934EEC" w:rsidRPr="00BC0CB5" w:rsidRDefault="00934EEC" w:rsidP="00722BB5"/>
        </w:tc>
        <w:tc>
          <w:tcPr>
            <w:tcW w:w="1275" w:type="dxa"/>
          </w:tcPr>
          <w:p w14:paraId="108310DF" w14:textId="77777777" w:rsidR="00934EEC" w:rsidRPr="00BC0CB5" w:rsidRDefault="00934EEC" w:rsidP="00722BB5"/>
        </w:tc>
        <w:tc>
          <w:tcPr>
            <w:tcW w:w="709" w:type="dxa"/>
          </w:tcPr>
          <w:p w14:paraId="0F2AE43A" w14:textId="77777777" w:rsidR="00934EEC" w:rsidRPr="00BC0CB5" w:rsidRDefault="00934EEC" w:rsidP="00722BB5"/>
        </w:tc>
      </w:tr>
      <w:tr w:rsidR="00934EEC" w14:paraId="37745B0F" w14:textId="77777777" w:rsidTr="00722BB5">
        <w:trPr>
          <w:trHeight w:val="350"/>
        </w:trPr>
        <w:tc>
          <w:tcPr>
            <w:tcW w:w="568" w:type="dxa"/>
            <w:vAlign w:val="center"/>
          </w:tcPr>
          <w:p w14:paraId="4D306AFF" w14:textId="77777777" w:rsidR="00934EEC" w:rsidRDefault="00934EEC" w:rsidP="00722BB5">
            <w:pPr>
              <w:jc w:val="center"/>
              <w:rPr>
                <w:b/>
              </w:rPr>
            </w:pPr>
            <w:r>
              <w:rPr>
                <w:b/>
              </w:rPr>
              <w:t>5</w:t>
            </w:r>
          </w:p>
        </w:tc>
        <w:tc>
          <w:tcPr>
            <w:tcW w:w="850" w:type="dxa"/>
            <w:vAlign w:val="center"/>
          </w:tcPr>
          <w:p w14:paraId="5585A043" w14:textId="77777777" w:rsidR="00934EEC" w:rsidRPr="00791A38" w:rsidRDefault="00934EEC" w:rsidP="00722BB5">
            <w:pPr>
              <w:jc w:val="center"/>
            </w:pPr>
            <w:r>
              <w:rPr>
                <w:rFonts w:hint="eastAsia"/>
              </w:rPr>
              <w:t>关于</w:t>
            </w:r>
            <w:r>
              <w:t>商检</w:t>
            </w:r>
          </w:p>
        </w:tc>
        <w:tc>
          <w:tcPr>
            <w:tcW w:w="2835" w:type="dxa"/>
          </w:tcPr>
          <w:p w14:paraId="02620C33" w14:textId="77777777" w:rsidR="00934EEC" w:rsidRDefault="00934EEC" w:rsidP="00722BB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67ABC8C" w14:textId="77777777" w:rsidR="00934EEC" w:rsidRPr="00791A38" w:rsidRDefault="00934EEC" w:rsidP="00722BB5"/>
        </w:tc>
        <w:tc>
          <w:tcPr>
            <w:tcW w:w="1275" w:type="dxa"/>
          </w:tcPr>
          <w:p w14:paraId="2DA00D4C" w14:textId="77777777" w:rsidR="00934EEC" w:rsidRPr="00791A38" w:rsidRDefault="00934EEC" w:rsidP="00722BB5"/>
        </w:tc>
        <w:tc>
          <w:tcPr>
            <w:tcW w:w="709" w:type="dxa"/>
          </w:tcPr>
          <w:p w14:paraId="702ADD30" w14:textId="77777777" w:rsidR="00934EEC" w:rsidRPr="00791A38" w:rsidRDefault="00934EEC" w:rsidP="00722BB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lastRenderedPageBreak/>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C530B" w14:textId="77777777" w:rsidR="009A1928" w:rsidRDefault="009A1928">
      <w:r>
        <w:separator/>
      </w:r>
    </w:p>
  </w:endnote>
  <w:endnote w:type="continuationSeparator" w:id="0">
    <w:p w14:paraId="42A76F9B" w14:textId="77777777" w:rsidR="009A1928" w:rsidRDefault="009A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Microsoft YaHei"/>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B2E67" w:rsidRDefault="00CB2E6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B2E67" w:rsidRDefault="00CB2E6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B2E67" w:rsidRDefault="00CB2E67">
    <w:pPr>
      <w:pStyle w:val="ae"/>
      <w:framePr w:wrap="around" w:vAnchor="text" w:hAnchor="margin" w:xAlign="center" w:y="1"/>
      <w:rPr>
        <w:rStyle w:val="ad"/>
      </w:rPr>
    </w:pPr>
    <w:r>
      <w:t xml:space="preserve">- </w:t>
    </w:r>
    <w:r>
      <w:fldChar w:fldCharType="begin"/>
    </w:r>
    <w:r>
      <w:instrText xml:space="preserve"> PAGE </w:instrText>
    </w:r>
    <w:r>
      <w:fldChar w:fldCharType="separate"/>
    </w:r>
    <w:r w:rsidR="00AF4570">
      <w:rPr>
        <w:noProof/>
      </w:rPr>
      <w:t>21</w:t>
    </w:r>
    <w:r>
      <w:fldChar w:fldCharType="end"/>
    </w:r>
    <w:r>
      <w:t xml:space="preserve"> -</w:t>
    </w:r>
  </w:p>
  <w:p w14:paraId="0FE8C0C2" w14:textId="77777777" w:rsidR="00CB2E67" w:rsidRDefault="00CB2E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576E6" w14:textId="77777777" w:rsidR="009A1928" w:rsidRDefault="009A1928">
      <w:r>
        <w:separator/>
      </w:r>
    </w:p>
  </w:footnote>
  <w:footnote w:type="continuationSeparator" w:id="0">
    <w:p w14:paraId="2E62B161" w14:textId="77777777" w:rsidR="009A1928" w:rsidRDefault="009A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B2E67" w:rsidRDefault="00CB2E6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07FFE"/>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32C"/>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5F59"/>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416D"/>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236E"/>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96FB9"/>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7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E7A10"/>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0B29"/>
    <w:rsid w:val="00273278"/>
    <w:rsid w:val="00275641"/>
    <w:rsid w:val="002762AC"/>
    <w:rsid w:val="002808DB"/>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6A3E"/>
    <w:rsid w:val="002A7597"/>
    <w:rsid w:val="002B22D4"/>
    <w:rsid w:val="002B3FD0"/>
    <w:rsid w:val="002B43D5"/>
    <w:rsid w:val="002B5C84"/>
    <w:rsid w:val="002B7969"/>
    <w:rsid w:val="002C02E8"/>
    <w:rsid w:val="002C0813"/>
    <w:rsid w:val="002C0E76"/>
    <w:rsid w:val="002C1405"/>
    <w:rsid w:val="002C1720"/>
    <w:rsid w:val="002C2DB8"/>
    <w:rsid w:val="002C6C96"/>
    <w:rsid w:val="002D0356"/>
    <w:rsid w:val="002D07C0"/>
    <w:rsid w:val="002D1360"/>
    <w:rsid w:val="002D14B7"/>
    <w:rsid w:val="002D2D49"/>
    <w:rsid w:val="002D3EC8"/>
    <w:rsid w:val="002D45BF"/>
    <w:rsid w:val="002D4A85"/>
    <w:rsid w:val="002D64DF"/>
    <w:rsid w:val="002E2DD0"/>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2B26"/>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2977"/>
    <w:rsid w:val="00403364"/>
    <w:rsid w:val="0040415C"/>
    <w:rsid w:val="00405CFF"/>
    <w:rsid w:val="004070D6"/>
    <w:rsid w:val="00407FDA"/>
    <w:rsid w:val="004105D5"/>
    <w:rsid w:val="0041450E"/>
    <w:rsid w:val="00414ED5"/>
    <w:rsid w:val="00415370"/>
    <w:rsid w:val="00415781"/>
    <w:rsid w:val="00415F80"/>
    <w:rsid w:val="00416F40"/>
    <w:rsid w:val="00417769"/>
    <w:rsid w:val="00417E25"/>
    <w:rsid w:val="00417E9D"/>
    <w:rsid w:val="00421EF2"/>
    <w:rsid w:val="00422668"/>
    <w:rsid w:val="004249D3"/>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073"/>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5037"/>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55BD"/>
    <w:rsid w:val="0056593E"/>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36DA"/>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C03"/>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D72A8"/>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3716"/>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7B4"/>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62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09E5"/>
    <w:rsid w:val="008E1E54"/>
    <w:rsid w:val="008E3C88"/>
    <w:rsid w:val="008E3E79"/>
    <w:rsid w:val="008E4592"/>
    <w:rsid w:val="008E78F2"/>
    <w:rsid w:val="008E792D"/>
    <w:rsid w:val="008F022C"/>
    <w:rsid w:val="008F0E05"/>
    <w:rsid w:val="008F141E"/>
    <w:rsid w:val="008F7D26"/>
    <w:rsid w:val="00906619"/>
    <w:rsid w:val="00907B8B"/>
    <w:rsid w:val="009100C9"/>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EEC"/>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0DDE"/>
    <w:rsid w:val="00964567"/>
    <w:rsid w:val="00964CB3"/>
    <w:rsid w:val="0096797D"/>
    <w:rsid w:val="00967C69"/>
    <w:rsid w:val="00973179"/>
    <w:rsid w:val="009749BD"/>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1928"/>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60A"/>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5CA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9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29B"/>
    <w:rsid w:val="00AD27FC"/>
    <w:rsid w:val="00AD2AFF"/>
    <w:rsid w:val="00AD3229"/>
    <w:rsid w:val="00AD6438"/>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4570"/>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4ACA"/>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051F"/>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50AC"/>
    <w:rsid w:val="00BA075F"/>
    <w:rsid w:val="00BA0A76"/>
    <w:rsid w:val="00BA0FA7"/>
    <w:rsid w:val="00BA10CE"/>
    <w:rsid w:val="00BA59BA"/>
    <w:rsid w:val="00BA70FF"/>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4631"/>
    <w:rsid w:val="00C37955"/>
    <w:rsid w:val="00C37BAC"/>
    <w:rsid w:val="00C410D2"/>
    <w:rsid w:val="00C42A78"/>
    <w:rsid w:val="00C437D6"/>
    <w:rsid w:val="00C43BCF"/>
    <w:rsid w:val="00C450A4"/>
    <w:rsid w:val="00C45350"/>
    <w:rsid w:val="00C4601D"/>
    <w:rsid w:val="00C47478"/>
    <w:rsid w:val="00C50F5C"/>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E67"/>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0A53"/>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C21"/>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2A9F"/>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30A"/>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493B"/>
    <w:rsid w:val="00E55484"/>
    <w:rsid w:val="00E5635A"/>
    <w:rsid w:val="00E565C2"/>
    <w:rsid w:val="00E60269"/>
    <w:rsid w:val="00E60C32"/>
    <w:rsid w:val="00E60EAD"/>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E7DC7"/>
    <w:rsid w:val="00EF0472"/>
    <w:rsid w:val="00EF2240"/>
    <w:rsid w:val="00EF2C76"/>
    <w:rsid w:val="00EF3482"/>
    <w:rsid w:val="00EF42C8"/>
    <w:rsid w:val="00EF4FF9"/>
    <w:rsid w:val="00EF5F71"/>
    <w:rsid w:val="00EF6556"/>
    <w:rsid w:val="00F006D1"/>
    <w:rsid w:val="00F012A8"/>
    <w:rsid w:val="00F01449"/>
    <w:rsid w:val="00F0319D"/>
    <w:rsid w:val="00F04472"/>
    <w:rsid w:val="00F04B29"/>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497"/>
    <w:rsid w:val="00F747FA"/>
    <w:rsid w:val="00F76037"/>
    <w:rsid w:val="00F77724"/>
    <w:rsid w:val="00F77839"/>
    <w:rsid w:val="00F8049B"/>
    <w:rsid w:val="00F811B9"/>
    <w:rsid w:val="00F8244B"/>
    <w:rsid w:val="00F8285E"/>
    <w:rsid w:val="00F82C7C"/>
    <w:rsid w:val="00F87745"/>
    <w:rsid w:val="00F90344"/>
    <w:rsid w:val="00F9046B"/>
    <w:rsid w:val="00F90815"/>
    <w:rsid w:val="00F91164"/>
    <w:rsid w:val="00F92B0F"/>
    <w:rsid w:val="00F93B00"/>
    <w:rsid w:val="00F93CAF"/>
    <w:rsid w:val="00F93FCF"/>
    <w:rsid w:val="00F9536B"/>
    <w:rsid w:val="00F96825"/>
    <w:rsid w:val="00F96872"/>
    <w:rsid w:val="00F96D24"/>
    <w:rsid w:val="00FA03F3"/>
    <w:rsid w:val="00FA08E8"/>
    <w:rsid w:val="00FA4395"/>
    <w:rsid w:val="00FA5580"/>
    <w:rsid w:val="00FA69C3"/>
    <w:rsid w:val="00FA6AAC"/>
    <w:rsid w:val="00FA6CBC"/>
    <w:rsid w:val="00FA6D48"/>
    <w:rsid w:val="00FA7813"/>
    <w:rsid w:val="00FA7EC0"/>
    <w:rsid w:val="00FA7ECF"/>
    <w:rsid w:val="00FB692F"/>
    <w:rsid w:val="00FC072E"/>
    <w:rsid w:val="00FC11E8"/>
    <w:rsid w:val="00FC1C6F"/>
    <w:rsid w:val="00FC2F74"/>
    <w:rsid w:val="00FC36B0"/>
    <w:rsid w:val="00FC4165"/>
    <w:rsid w:val="00FC4FCD"/>
    <w:rsid w:val="00FC510F"/>
    <w:rsid w:val="00FC551E"/>
    <w:rsid w:val="00FC5790"/>
    <w:rsid w:val="00FC6617"/>
    <w:rsid w:val="00FC7346"/>
    <w:rsid w:val="00FC7A88"/>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C88"/>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A063-9755-4A82-AEDF-7ABEE5AC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11628</TotalTime>
  <Pages>53</Pages>
  <Words>6221</Words>
  <Characters>35461</Characters>
  <Application>Microsoft Office Word</Application>
  <DocSecurity>0</DocSecurity>
  <Lines>295</Lines>
  <Paragraphs>83</Paragraphs>
  <ScaleCrop>false</ScaleCrop>
  <Company>深圳市清华斯维尔软件科技有限公司</Company>
  <LinksUpToDate>false</LinksUpToDate>
  <CharactersWithSpaces>41599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290</cp:revision>
  <cp:lastPrinted>2015-02-16T02:37:00Z</cp:lastPrinted>
  <dcterms:created xsi:type="dcterms:W3CDTF">2018-03-08T08:55:00Z</dcterms:created>
  <dcterms:modified xsi:type="dcterms:W3CDTF">2019-10-29T08:23:00Z</dcterms:modified>
</cp:coreProperties>
</file>