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7C8199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F55C0">
        <w:rPr>
          <w:rFonts w:ascii="宋体" w:hAnsi="宋体" w:hint="eastAsia"/>
          <w:color w:val="FF0000"/>
          <w:sz w:val="32"/>
          <w:szCs w:val="32"/>
        </w:rPr>
        <w:t>时间分辨荧光寿命共聚焦显微镜</w:t>
      </w:r>
    </w:p>
    <w:p w14:paraId="24C23C89" w14:textId="77777777" w:rsidR="00861974" w:rsidRDefault="00861974" w:rsidP="00432C23"/>
    <w:p w14:paraId="4A991DA6" w14:textId="0E1B031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F55C0">
        <w:rPr>
          <w:rFonts w:ascii="宋体" w:hAnsi="宋体" w:hint="eastAsia"/>
          <w:color w:val="FF0000"/>
          <w:sz w:val="32"/>
          <w:szCs w:val="32"/>
        </w:rPr>
        <w:t>SZUCG20200857EQ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16030D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1C294D">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D241DF8" w:rsidR="009B2AD6" w:rsidRPr="009D5001" w:rsidRDefault="009B2AD6" w:rsidP="009B2AD6">
      <w:pPr>
        <w:rPr>
          <w:rFonts w:ascii="宋体" w:hAnsi="宋体"/>
          <w:sz w:val="32"/>
        </w:rPr>
      </w:pPr>
      <w:r w:rsidRPr="009D5001">
        <w:rPr>
          <w:rFonts w:ascii="宋体" w:hAnsi="宋体"/>
          <w:sz w:val="32"/>
        </w:rPr>
        <w:t xml:space="preserve">      项目编号：  </w:t>
      </w:r>
      <w:r w:rsidR="005F55C0">
        <w:rPr>
          <w:rFonts w:ascii="宋体" w:hAnsi="宋体" w:hint="eastAsia"/>
          <w:color w:val="FF0000"/>
          <w:sz w:val="32"/>
          <w:szCs w:val="32"/>
        </w:rPr>
        <w:t>SZUCG20200857EQ</w:t>
      </w:r>
    </w:p>
    <w:p w14:paraId="07E0F69B" w14:textId="54421CF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F55C0">
        <w:rPr>
          <w:rFonts w:ascii="宋体" w:hAnsi="宋体" w:hint="eastAsia"/>
          <w:color w:val="FF0000"/>
          <w:sz w:val="32"/>
          <w:szCs w:val="32"/>
        </w:rPr>
        <w:t>时间分辨荧光寿命共聚焦显微镜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4447984F" w:rsidR="00D073A5" w:rsidRPr="00FF12D4" w:rsidRDefault="00676CC0" w:rsidP="00676CC0">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1B09AA8A" w:rsidR="00B62E01" w:rsidRPr="00DD48F9" w:rsidRDefault="00B62E01" w:rsidP="00482037">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482037">
              <w:rPr>
                <w:color w:val="FF0000"/>
                <w:szCs w:val="21"/>
                <w:highlight w:val="yellow"/>
              </w:rPr>
              <w:t>15</w:t>
            </w:r>
            <w:r w:rsidRPr="00DD48F9">
              <w:rPr>
                <w:szCs w:val="21"/>
                <w:highlight w:val="yellow"/>
              </w:rPr>
              <w:t>分；普通参数每负偏离一项扣</w:t>
            </w:r>
            <w:r w:rsidR="00482037">
              <w:rPr>
                <w:color w:val="FF0000"/>
                <w:szCs w:val="21"/>
                <w:highlight w:val="yellow"/>
              </w:rPr>
              <w:t>7</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64D1A8E1" w:rsidR="00B62E01" w:rsidRPr="00DD48F9" w:rsidRDefault="00A26AD1" w:rsidP="00D71064">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477904">
              <w:rPr>
                <w:sz w:val="21"/>
                <w:szCs w:val="21"/>
              </w:rPr>
              <w:t>7</w:t>
            </w:r>
            <w:r w:rsidRPr="00DD48F9">
              <w:rPr>
                <w:sz w:val="21"/>
                <w:szCs w:val="21"/>
              </w:rPr>
              <w:t>年</w:t>
            </w:r>
            <w:r w:rsidR="00D71064">
              <w:rPr>
                <w:sz w:val="21"/>
                <w:szCs w:val="21"/>
              </w:rPr>
              <w:t>10</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5C76AB5"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5F55C0">
        <w:rPr>
          <w:color w:val="FF0000"/>
          <w:kern w:val="0"/>
          <w:szCs w:val="21"/>
          <w:u w:val="single"/>
        </w:rPr>
        <w:t>时间分辨荧光寿命共聚焦显微镜</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C28FE2A"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5F55C0">
        <w:rPr>
          <w:color w:val="FF0000"/>
          <w:szCs w:val="21"/>
        </w:rPr>
        <w:t>SZUCG20200857EQ</w:t>
      </w:r>
    </w:p>
    <w:p w14:paraId="6BD90406" w14:textId="11E61736"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5F55C0">
        <w:rPr>
          <w:color w:val="FF0000"/>
          <w:kern w:val="0"/>
          <w:szCs w:val="21"/>
        </w:rPr>
        <w:t>时间分辨荧光寿命共聚焦显微镜</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B0AE7DE"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7923E5" w:rsidRPr="007923E5">
        <w:rPr>
          <w:color w:val="FF0000"/>
          <w:kern w:val="0"/>
          <w:szCs w:val="21"/>
        </w:rPr>
        <w:t>998,000.00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A3533CE"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937050" w:rsidRPr="00DE3608">
        <w:rPr>
          <w:kern w:val="0"/>
          <w:szCs w:val="21"/>
        </w:rPr>
        <w:t>2020</w:t>
      </w:r>
      <w:r w:rsidR="00937050" w:rsidRPr="00DE3608">
        <w:rPr>
          <w:kern w:val="0"/>
          <w:szCs w:val="21"/>
        </w:rPr>
        <w:t>年</w:t>
      </w:r>
      <w:r w:rsidR="00937050">
        <w:rPr>
          <w:rFonts w:hint="eastAsia"/>
          <w:kern w:val="0"/>
          <w:szCs w:val="21"/>
        </w:rPr>
        <w:t>1</w:t>
      </w:r>
      <w:r w:rsidR="00937050">
        <w:rPr>
          <w:kern w:val="0"/>
          <w:szCs w:val="21"/>
        </w:rPr>
        <w:t>0</w:t>
      </w:r>
      <w:r w:rsidR="00937050" w:rsidRPr="00DE3608">
        <w:rPr>
          <w:kern w:val="0"/>
          <w:szCs w:val="21"/>
        </w:rPr>
        <w:t>月</w:t>
      </w:r>
      <w:r w:rsidR="00937050">
        <w:rPr>
          <w:rFonts w:hint="eastAsia"/>
          <w:kern w:val="0"/>
          <w:szCs w:val="21"/>
        </w:rPr>
        <w:t>22</w:t>
      </w:r>
      <w:r w:rsidR="00937050" w:rsidRPr="00DE3608">
        <w:rPr>
          <w:kern w:val="0"/>
          <w:szCs w:val="21"/>
        </w:rPr>
        <w:t>日起至</w:t>
      </w:r>
      <w:r w:rsidR="00937050" w:rsidRPr="00DE3608">
        <w:rPr>
          <w:kern w:val="0"/>
          <w:szCs w:val="21"/>
        </w:rPr>
        <w:t>2020</w:t>
      </w:r>
      <w:r w:rsidR="00937050" w:rsidRPr="00DE3608">
        <w:rPr>
          <w:kern w:val="0"/>
          <w:szCs w:val="21"/>
        </w:rPr>
        <w:t>年</w:t>
      </w:r>
      <w:r w:rsidR="00937050">
        <w:rPr>
          <w:rFonts w:hint="eastAsia"/>
          <w:kern w:val="0"/>
          <w:szCs w:val="21"/>
        </w:rPr>
        <w:t>11</w:t>
      </w:r>
      <w:r w:rsidR="00937050" w:rsidRPr="00DE3608">
        <w:rPr>
          <w:kern w:val="0"/>
          <w:szCs w:val="21"/>
        </w:rPr>
        <w:t>月</w:t>
      </w:r>
      <w:r w:rsidR="00937050">
        <w:rPr>
          <w:rFonts w:hint="eastAsia"/>
          <w:kern w:val="0"/>
          <w:szCs w:val="21"/>
        </w:rPr>
        <w:t>04</w:t>
      </w:r>
      <w:r w:rsidR="00937050"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3596CD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937050">
        <w:rPr>
          <w:rFonts w:hint="eastAsia"/>
          <w:color w:val="FF0000"/>
          <w:kern w:val="0"/>
          <w:szCs w:val="21"/>
        </w:rPr>
        <w:t>11</w:t>
      </w:r>
      <w:r w:rsidRPr="00DE3608">
        <w:rPr>
          <w:color w:val="FF0000"/>
          <w:kern w:val="0"/>
          <w:szCs w:val="21"/>
        </w:rPr>
        <w:t>月</w:t>
      </w:r>
      <w:r w:rsidR="00937050">
        <w:rPr>
          <w:rFonts w:hint="eastAsia"/>
          <w:color w:val="FF0000"/>
          <w:kern w:val="0"/>
          <w:szCs w:val="21"/>
        </w:rPr>
        <w:t>05</w:t>
      </w:r>
      <w:r w:rsidRPr="00DE3608">
        <w:rPr>
          <w:color w:val="FF0000"/>
          <w:kern w:val="0"/>
          <w:szCs w:val="21"/>
        </w:rPr>
        <w:t>日</w:t>
      </w:r>
      <w:r w:rsidRPr="00DE3608">
        <w:rPr>
          <w:kern w:val="0"/>
          <w:szCs w:val="21"/>
        </w:rPr>
        <w:t xml:space="preserve"> </w:t>
      </w:r>
      <w:r w:rsidR="001C294D">
        <w:rPr>
          <w:b/>
          <w:color w:val="FF0000"/>
          <w:kern w:val="0"/>
          <w:szCs w:val="21"/>
        </w:rPr>
        <w:t>09</w:t>
      </w:r>
      <w:r w:rsidRPr="00DE3608">
        <w:rPr>
          <w:b/>
          <w:color w:val="FF0000"/>
          <w:kern w:val="0"/>
          <w:szCs w:val="21"/>
        </w:rPr>
        <w:t>：</w:t>
      </w:r>
      <w:r w:rsidR="001C294D">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7D6865B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937050" w:rsidRPr="00937050">
        <w:rPr>
          <w:rFonts w:hint="eastAsia"/>
          <w:kern w:val="0"/>
          <w:szCs w:val="21"/>
        </w:rPr>
        <w:t>11</w:t>
      </w:r>
      <w:r w:rsidR="00937050" w:rsidRPr="00937050">
        <w:rPr>
          <w:rFonts w:hint="eastAsia"/>
          <w:kern w:val="0"/>
          <w:szCs w:val="21"/>
        </w:rPr>
        <w:t>月</w:t>
      </w:r>
      <w:r w:rsidR="00937050" w:rsidRPr="00937050">
        <w:rPr>
          <w:rFonts w:hint="eastAsia"/>
          <w:kern w:val="0"/>
          <w:szCs w:val="21"/>
        </w:rPr>
        <w:t>05</w:t>
      </w:r>
      <w:r w:rsidR="00937050" w:rsidRPr="00937050">
        <w:rPr>
          <w:rFonts w:hint="eastAsia"/>
          <w:kern w:val="0"/>
          <w:szCs w:val="21"/>
        </w:rPr>
        <w:t>日</w:t>
      </w:r>
      <w:r w:rsidRPr="00DE3608">
        <w:rPr>
          <w:kern w:val="0"/>
          <w:szCs w:val="21"/>
        </w:rPr>
        <w:t>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w:t>
      </w:r>
      <w:bookmarkStart w:id="21" w:name="_GoBack"/>
      <w:bookmarkEnd w:id="21"/>
      <w:r w:rsidRPr="00DE3608">
        <w:rPr>
          <w:kern w:val="0"/>
          <w:szCs w:val="21"/>
        </w:rPr>
        <w:t>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0C2737F3" w:rsidR="008603EB" w:rsidRPr="00DE3608" w:rsidRDefault="007F2A80" w:rsidP="00DE3608">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陈</w:t>
      </w:r>
      <w:r>
        <w:rPr>
          <w:kern w:val="0"/>
          <w:szCs w:val="21"/>
        </w:rPr>
        <w:t>老师</w:t>
      </w:r>
      <w:r>
        <w:rPr>
          <w:kern w:val="0"/>
          <w:szCs w:val="21"/>
        </w:rPr>
        <w:t xml:space="preserve"> </w:t>
      </w:r>
      <w:r>
        <w:rPr>
          <w:kern w:val="0"/>
          <w:szCs w:val="21"/>
        </w:rPr>
        <w:t>电话：（</w:t>
      </w:r>
      <w:r>
        <w:rPr>
          <w:kern w:val="0"/>
          <w:szCs w:val="21"/>
        </w:rPr>
        <w:t>0755</w:t>
      </w:r>
      <w:r>
        <w:rPr>
          <w:kern w:val="0"/>
          <w:szCs w:val="21"/>
        </w:rPr>
        <w:t>）</w:t>
      </w:r>
      <w:r>
        <w:rPr>
          <w:rFonts w:hint="eastAsia"/>
          <w:kern w:val="0"/>
          <w:szCs w:val="21"/>
        </w:rPr>
        <w:t>86930097</w:t>
      </w:r>
    </w:p>
    <w:p w14:paraId="502495AD" w14:textId="77777777" w:rsidR="00937050" w:rsidRPr="00DE3608" w:rsidRDefault="00937050" w:rsidP="00937050">
      <w:pPr>
        <w:widowControl/>
        <w:adjustRightInd w:val="0"/>
        <w:snapToGrid w:val="0"/>
        <w:spacing w:line="360" w:lineRule="auto"/>
        <w:jc w:val="left"/>
        <w:rPr>
          <w:kern w:val="0"/>
          <w:szCs w:val="21"/>
        </w:rPr>
      </w:pPr>
      <w:r w:rsidRPr="00DE3608">
        <w:rPr>
          <w:kern w:val="0"/>
          <w:szCs w:val="21"/>
        </w:rPr>
        <w:t>九、公告期限：</w:t>
      </w:r>
    </w:p>
    <w:p w14:paraId="268EDED9" w14:textId="77777777" w:rsidR="00937050" w:rsidRPr="00DE3608" w:rsidRDefault="00937050" w:rsidP="00937050">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rFonts w:hint="eastAsia"/>
          <w:kern w:val="0"/>
          <w:szCs w:val="21"/>
        </w:rPr>
        <w:t>22</w:t>
      </w:r>
      <w:r w:rsidRPr="00DE3608">
        <w:rPr>
          <w:kern w:val="0"/>
          <w:szCs w:val="21"/>
        </w:rPr>
        <w:t>日至</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rFonts w:hint="eastAsia"/>
          <w:kern w:val="0"/>
          <w:szCs w:val="21"/>
        </w:rPr>
        <w:t>29</w:t>
      </w:r>
      <w:r w:rsidRPr="00DE3608">
        <w:rPr>
          <w:kern w:val="0"/>
          <w:szCs w:val="21"/>
        </w:rPr>
        <w:t>日止。</w:t>
      </w:r>
    </w:p>
    <w:p w14:paraId="5207EBDE" w14:textId="77777777" w:rsidR="00937050" w:rsidRPr="00DE3608" w:rsidRDefault="00937050" w:rsidP="00937050">
      <w:pPr>
        <w:adjustRightInd w:val="0"/>
        <w:snapToGrid w:val="0"/>
        <w:spacing w:line="360" w:lineRule="auto"/>
        <w:ind w:firstLineChars="350" w:firstLine="735"/>
        <w:jc w:val="left"/>
        <w:rPr>
          <w:kern w:val="0"/>
          <w:szCs w:val="21"/>
        </w:rPr>
      </w:pPr>
    </w:p>
    <w:p w14:paraId="14F096F7" w14:textId="77777777" w:rsidR="00937050" w:rsidRPr="00DE3608" w:rsidRDefault="00937050" w:rsidP="00937050">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6CDC4A1C" w:rsidR="00C60D2E" w:rsidRDefault="00937050" w:rsidP="00937050">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9F4359">
        <w:rPr>
          <w:rFonts w:hint="eastAsia"/>
          <w:b/>
          <w:kern w:val="0"/>
          <w:szCs w:val="21"/>
        </w:rPr>
        <w:t>10</w:t>
      </w:r>
      <w:r w:rsidRPr="009F4359">
        <w:rPr>
          <w:rFonts w:hint="eastAsia"/>
          <w:b/>
          <w:kern w:val="0"/>
          <w:szCs w:val="21"/>
        </w:rPr>
        <w:t>月</w:t>
      </w:r>
      <w:r w:rsidRPr="009F4359">
        <w:rPr>
          <w:rFonts w:hint="eastAsia"/>
          <w:b/>
          <w:kern w:val="0"/>
          <w:szCs w:val="21"/>
        </w:rPr>
        <w:t>22</w:t>
      </w:r>
      <w:r w:rsidRPr="009F4359">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79A0DD0" w:rsidR="002A367A" w:rsidRPr="006C4DF4" w:rsidRDefault="008D26B1" w:rsidP="007F2A80">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E23CFBA" w:rsidR="008603EB" w:rsidRPr="006C4DF4" w:rsidRDefault="005F55C0" w:rsidP="008603EB">
            <w:pPr>
              <w:widowControl/>
              <w:jc w:val="center"/>
              <w:rPr>
                <w:kern w:val="0"/>
                <w:szCs w:val="21"/>
              </w:rPr>
            </w:pPr>
            <w:r>
              <w:rPr>
                <w:rFonts w:hint="eastAsia"/>
              </w:rPr>
              <w:t>时间分辨荧光寿命共聚焦显微镜</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56C88244" w:rsidR="008603EB" w:rsidRPr="006C4DF4" w:rsidRDefault="007923E5" w:rsidP="008603EB">
            <w:pPr>
              <w:widowControl/>
              <w:jc w:val="center"/>
              <w:rPr>
                <w:szCs w:val="21"/>
              </w:rPr>
            </w:pPr>
            <w:r w:rsidRPr="007923E5">
              <w:rPr>
                <w:szCs w:val="21"/>
              </w:rPr>
              <w:t>998,000.00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7F2A80"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1E7CF291" w:rsidR="007F2A80" w:rsidRPr="006C4DF4" w:rsidRDefault="007F2A80" w:rsidP="007F2A80">
            <w:pPr>
              <w:widowControl/>
              <w:jc w:val="center"/>
              <w:rPr>
                <w:kern w:val="0"/>
                <w:szCs w:val="21"/>
              </w:rPr>
            </w:pPr>
            <w:r>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50369BA2" w:rsidR="007F2A80" w:rsidRPr="006C4DF4" w:rsidRDefault="007F2A80" w:rsidP="007F2A80">
            <w:pPr>
              <w:widowControl/>
              <w:jc w:val="center"/>
              <w:rPr>
                <w:kern w:val="0"/>
                <w:szCs w:val="21"/>
              </w:rPr>
            </w:pPr>
            <w:r>
              <w:rPr>
                <w:rFonts w:hint="eastAsia"/>
                <w:szCs w:val="21"/>
              </w:rPr>
              <w:t>时间分辨荧光寿命共聚焦显微镜</w:t>
            </w:r>
          </w:p>
        </w:tc>
        <w:tc>
          <w:tcPr>
            <w:tcW w:w="1134" w:type="dxa"/>
            <w:tcBorders>
              <w:top w:val="single" w:sz="4" w:space="0" w:color="auto"/>
              <w:left w:val="nil"/>
              <w:bottom w:val="single" w:sz="4" w:space="0" w:color="auto"/>
              <w:right w:val="single" w:sz="4" w:space="0" w:color="auto"/>
            </w:tcBorders>
            <w:vAlign w:val="center"/>
          </w:tcPr>
          <w:p w14:paraId="63A2FA6C" w14:textId="2C7E40A5" w:rsidR="007F2A80" w:rsidRPr="006C4DF4" w:rsidRDefault="007F2A80" w:rsidP="007F2A80">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0282C28D" w:rsidR="007F2A80" w:rsidRPr="006C4DF4" w:rsidRDefault="007F2A80" w:rsidP="007F2A80">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7F2A80" w:rsidRPr="006C4DF4" w:rsidRDefault="007F2A80" w:rsidP="007F2A80">
            <w:pPr>
              <w:widowControl/>
              <w:jc w:val="center"/>
              <w:rPr>
                <w:b/>
                <w:szCs w:val="21"/>
              </w:rPr>
            </w:pPr>
          </w:p>
        </w:tc>
      </w:tr>
      <w:tr w:rsidR="007F2A80" w:rsidRPr="006C4DF4" w14:paraId="4A8EF0C9" w14:textId="77777777" w:rsidTr="007923E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56A2C09E" w:rsidR="007F2A80" w:rsidRPr="006C4DF4" w:rsidRDefault="007F2A80" w:rsidP="007F2A80">
            <w:pPr>
              <w:widowControl/>
              <w:jc w:val="center"/>
              <w:rPr>
                <w:kern w:val="0"/>
                <w:szCs w:val="21"/>
              </w:rPr>
            </w:pPr>
            <w:r>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53F5DDEA" w:rsidR="007F2A80" w:rsidRPr="006C4DF4" w:rsidRDefault="007F2A80" w:rsidP="007F2A80">
            <w:pPr>
              <w:widowControl/>
              <w:jc w:val="center"/>
              <w:rPr>
                <w:kern w:val="0"/>
                <w:szCs w:val="21"/>
              </w:rPr>
            </w:pPr>
            <w:r>
              <w:rPr>
                <w:rFonts w:hint="eastAsia"/>
                <w:szCs w:val="21"/>
              </w:rPr>
              <w:t>时间分辨荧光寿命共聚焦显微镜</w:t>
            </w:r>
            <w:r>
              <w:rPr>
                <w:rFonts w:hint="eastAsia"/>
                <w:kern w:val="0"/>
                <w:szCs w:val="21"/>
              </w:rPr>
              <w:t xml:space="preserve"> </w:t>
            </w:r>
            <w:r>
              <w:rPr>
                <w:rFonts w:hint="eastAsia"/>
                <w:kern w:val="0"/>
                <w:szCs w:val="21"/>
              </w:rPr>
              <w:t>主机</w:t>
            </w:r>
          </w:p>
        </w:tc>
        <w:tc>
          <w:tcPr>
            <w:tcW w:w="1134" w:type="dxa"/>
            <w:tcBorders>
              <w:top w:val="single" w:sz="4" w:space="0" w:color="auto"/>
              <w:left w:val="nil"/>
              <w:bottom w:val="single" w:sz="4" w:space="0" w:color="auto"/>
              <w:right w:val="single" w:sz="4" w:space="0" w:color="auto"/>
            </w:tcBorders>
            <w:vAlign w:val="center"/>
          </w:tcPr>
          <w:p w14:paraId="2BB64A56" w14:textId="6B6DDE89" w:rsidR="007F2A80" w:rsidRPr="006C4DF4" w:rsidRDefault="007F2A80" w:rsidP="007F2A80">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7B3454C" w:rsidR="007F2A80" w:rsidRPr="006C4DF4" w:rsidRDefault="007F2A80" w:rsidP="007F2A80">
            <w:pPr>
              <w:widowControl/>
              <w:jc w:val="center"/>
              <w:rPr>
                <w:kern w:val="0"/>
                <w:szCs w:val="21"/>
              </w:rPr>
            </w:pPr>
            <w:r>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7F2A80" w:rsidRPr="006C4DF4" w:rsidRDefault="007F2A80" w:rsidP="007F2A80">
            <w:pPr>
              <w:widowControl/>
              <w:jc w:val="center"/>
              <w:rPr>
                <w:szCs w:val="21"/>
              </w:rPr>
            </w:pPr>
            <w:r w:rsidRPr="006C4DF4">
              <w:rPr>
                <w:b/>
                <w:color w:val="FF0000"/>
                <w:szCs w:val="21"/>
              </w:rPr>
              <w:t>核心产品</w:t>
            </w:r>
          </w:p>
        </w:tc>
      </w:tr>
      <w:tr w:rsidR="007F2A80" w:rsidRPr="006C4DF4" w14:paraId="40FD85EB" w14:textId="77777777" w:rsidTr="007923E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64578368" w:rsidR="007F2A80" w:rsidRPr="006C4DF4" w:rsidRDefault="007F2A80" w:rsidP="007F2A80">
            <w:pPr>
              <w:widowControl/>
              <w:jc w:val="center"/>
              <w:rPr>
                <w:kern w:val="0"/>
                <w:szCs w:val="21"/>
              </w:rPr>
            </w:pPr>
            <w:r>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525F2565" w:rsidR="007F2A80" w:rsidRPr="006C4DF4" w:rsidRDefault="007F2A80" w:rsidP="007F2A80">
            <w:pPr>
              <w:widowControl/>
              <w:jc w:val="center"/>
              <w:rPr>
                <w:kern w:val="0"/>
                <w:szCs w:val="21"/>
              </w:rPr>
            </w:pPr>
            <w:r>
              <w:rPr>
                <w:rFonts w:hint="eastAsia"/>
                <w:kern w:val="0"/>
                <w:szCs w:val="21"/>
              </w:rPr>
              <w:t>正置式显微镜平台</w:t>
            </w:r>
          </w:p>
        </w:tc>
        <w:tc>
          <w:tcPr>
            <w:tcW w:w="1134" w:type="dxa"/>
            <w:tcBorders>
              <w:top w:val="single" w:sz="4" w:space="0" w:color="auto"/>
              <w:left w:val="nil"/>
              <w:bottom w:val="single" w:sz="4" w:space="0" w:color="auto"/>
              <w:right w:val="single" w:sz="4" w:space="0" w:color="auto"/>
            </w:tcBorders>
            <w:vAlign w:val="center"/>
          </w:tcPr>
          <w:p w14:paraId="65D1F9C2" w14:textId="20431CE5" w:rsidR="007F2A80" w:rsidRPr="006C4DF4" w:rsidRDefault="007F2A80" w:rsidP="007F2A80">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39EAE4E6" w:rsidR="007F2A80" w:rsidRPr="006C4DF4" w:rsidRDefault="007F2A80" w:rsidP="007F2A80">
            <w:pPr>
              <w:widowControl/>
              <w:jc w:val="center"/>
              <w:rPr>
                <w:kern w:val="0"/>
                <w:szCs w:val="21"/>
              </w:rPr>
            </w:pPr>
            <w:r>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7F2A80" w:rsidRPr="006C4DF4" w:rsidRDefault="007F2A80" w:rsidP="007F2A80">
            <w:pPr>
              <w:widowControl/>
              <w:jc w:val="center"/>
              <w:rPr>
                <w:szCs w:val="21"/>
              </w:rPr>
            </w:pPr>
          </w:p>
        </w:tc>
      </w:tr>
      <w:tr w:rsidR="007F2A80" w:rsidRPr="006C4DF4" w14:paraId="1F544626" w14:textId="77777777" w:rsidTr="007923E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8C7DF52" w14:textId="7E954212" w:rsidR="007F2A80" w:rsidRPr="007923E5" w:rsidRDefault="007F2A80" w:rsidP="007F2A80">
            <w:pPr>
              <w:widowControl/>
              <w:jc w:val="center"/>
              <w:rPr>
                <w:kern w:val="0"/>
                <w:szCs w:val="21"/>
              </w:rPr>
            </w:pPr>
            <w:r>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36CF2E59" w14:textId="164251A3" w:rsidR="007F2A80" w:rsidRPr="007923E5" w:rsidRDefault="007F2A80" w:rsidP="007F2A80">
            <w:pPr>
              <w:widowControl/>
              <w:jc w:val="center"/>
              <w:rPr>
                <w:kern w:val="0"/>
                <w:szCs w:val="21"/>
              </w:rPr>
            </w:pPr>
            <w:r>
              <w:rPr>
                <w:rFonts w:hint="eastAsia"/>
                <w:kern w:val="0"/>
                <w:szCs w:val="21"/>
              </w:rPr>
              <w:t>荧光寿命成像软件</w:t>
            </w:r>
          </w:p>
        </w:tc>
        <w:tc>
          <w:tcPr>
            <w:tcW w:w="1134" w:type="dxa"/>
            <w:tcBorders>
              <w:top w:val="single" w:sz="4" w:space="0" w:color="auto"/>
              <w:left w:val="nil"/>
              <w:bottom w:val="single" w:sz="4" w:space="0" w:color="auto"/>
              <w:right w:val="single" w:sz="4" w:space="0" w:color="auto"/>
            </w:tcBorders>
            <w:vAlign w:val="center"/>
          </w:tcPr>
          <w:p w14:paraId="4531D2D7" w14:textId="5A5F242B" w:rsidR="007F2A80" w:rsidRPr="007923E5" w:rsidRDefault="007F2A80" w:rsidP="007F2A80">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3725906" w14:textId="5E924C21" w:rsidR="007F2A80" w:rsidRPr="007923E5" w:rsidRDefault="007F2A80" w:rsidP="007F2A80">
            <w:pPr>
              <w:widowControl/>
              <w:jc w:val="center"/>
              <w:rPr>
                <w:kern w:val="0"/>
                <w:szCs w:val="21"/>
              </w:rPr>
            </w:pPr>
            <w:r>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74CE09A0" w14:textId="77777777" w:rsidR="007F2A80" w:rsidRPr="006C4DF4" w:rsidRDefault="007F2A80" w:rsidP="007F2A80">
            <w:pPr>
              <w:widowControl/>
              <w:jc w:val="center"/>
              <w:rPr>
                <w:szCs w:val="21"/>
              </w:rPr>
            </w:pPr>
          </w:p>
        </w:tc>
      </w:tr>
      <w:tr w:rsidR="007F2A80" w:rsidRPr="006C4DF4" w14:paraId="58C033A6" w14:textId="77777777" w:rsidTr="007923E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8B2F3D4" w14:textId="0EE0FD9C" w:rsidR="007F2A80" w:rsidRPr="007923E5" w:rsidRDefault="007F2A80" w:rsidP="007F2A80">
            <w:pPr>
              <w:widowControl/>
              <w:jc w:val="center"/>
              <w:rPr>
                <w:kern w:val="0"/>
                <w:szCs w:val="21"/>
              </w:rPr>
            </w:pPr>
            <w:r>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4440DF30" w14:textId="5EAF4B50" w:rsidR="007F2A80" w:rsidRPr="007923E5" w:rsidRDefault="007F2A80" w:rsidP="007F2A80">
            <w:pPr>
              <w:widowControl/>
              <w:jc w:val="center"/>
              <w:rPr>
                <w:kern w:val="0"/>
                <w:szCs w:val="21"/>
              </w:rPr>
            </w:pPr>
            <w:r>
              <w:rPr>
                <w:rFonts w:hint="eastAsia"/>
                <w:kern w:val="0"/>
                <w:szCs w:val="21"/>
              </w:rPr>
              <w:t>单光子计数器</w:t>
            </w:r>
          </w:p>
        </w:tc>
        <w:tc>
          <w:tcPr>
            <w:tcW w:w="1134" w:type="dxa"/>
            <w:tcBorders>
              <w:top w:val="single" w:sz="4" w:space="0" w:color="auto"/>
              <w:left w:val="nil"/>
              <w:bottom w:val="single" w:sz="4" w:space="0" w:color="auto"/>
              <w:right w:val="single" w:sz="4" w:space="0" w:color="auto"/>
            </w:tcBorders>
            <w:vAlign w:val="center"/>
          </w:tcPr>
          <w:p w14:paraId="07BEFFBF" w14:textId="5A19AF2A" w:rsidR="007F2A80" w:rsidRPr="007923E5" w:rsidRDefault="007F2A80" w:rsidP="007F2A80">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565E48E" w14:textId="12839358" w:rsidR="007F2A80" w:rsidRPr="007923E5" w:rsidRDefault="007F2A80" w:rsidP="007F2A80">
            <w:pPr>
              <w:widowControl/>
              <w:jc w:val="center"/>
              <w:rPr>
                <w:kern w:val="0"/>
                <w:szCs w:val="21"/>
              </w:rPr>
            </w:pPr>
            <w:r>
              <w:t>套</w:t>
            </w:r>
          </w:p>
        </w:tc>
        <w:tc>
          <w:tcPr>
            <w:tcW w:w="1984" w:type="dxa"/>
            <w:tcBorders>
              <w:top w:val="single" w:sz="4" w:space="0" w:color="auto"/>
              <w:left w:val="nil"/>
              <w:bottom w:val="single" w:sz="4" w:space="0" w:color="auto"/>
              <w:right w:val="single" w:sz="4" w:space="0" w:color="auto"/>
            </w:tcBorders>
            <w:vAlign w:val="center"/>
          </w:tcPr>
          <w:p w14:paraId="70FDEED4" w14:textId="77777777" w:rsidR="007F2A80" w:rsidRPr="006C4DF4" w:rsidRDefault="007F2A80" w:rsidP="007F2A80">
            <w:pPr>
              <w:widowControl/>
              <w:jc w:val="center"/>
              <w:rPr>
                <w:szCs w:val="21"/>
              </w:rPr>
            </w:pPr>
          </w:p>
        </w:tc>
      </w:tr>
      <w:tr w:rsidR="007F2A80" w:rsidRPr="006C4DF4" w14:paraId="02D35E8A" w14:textId="77777777" w:rsidTr="007923E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ADA207" w14:textId="28A1BFD5" w:rsidR="007F2A80" w:rsidRPr="007923E5" w:rsidRDefault="007F2A80" w:rsidP="007F2A80">
            <w:pPr>
              <w:widowControl/>
              <w:jc w:val="center"/>
              <w:rPr>
                <w:kern w:val="0"/>
                <w:szCs w:val="21"/>
              </w:rPr>
            </w:pPr>
            <w:r>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3F2DB79E" w14:textId="6FFDB082" w:rsidR="007F2A80" w:rsidRPr="007923E5" w:rsidRDefault="007F2A80" w:rsidP="007F2A80">
            <w:pPr>
              <w:widowControl/>
              <w:jc w:val="center"/>
              <w:rPr>
                <w:kern w:val="0"/>
                <w:szCs w:val="21"/>
              </w:rPr>
            </w:pPr>
            <w:r>
              <w:rPr>
                <w:rFonts w:hint="eastAsia"/>
                <w:kern w:val="0"/>
                <w:szCs w:val="21"/>
              </w:rPr>
              <w:t>三维压电扫描平台</w:t>
            </w:r>
          </w:p>
        </w:tc>
        <w:tc>
          <w:tcPr>
            <w:tcW w:w="1134" w:type="dxa"/>
            <w:tcBorders>
              <w:top w:val="single" w:sz="4" w:space="0" w:color="auto"/>
              <w:left w:val="nil"/>
              <w:bottom w:val="single" w:sz="4" w:space="0" w:color="auto"/>
              <w:right w:val="single" w:sz="4" w:space="0" w:color="auto"/>
            </w:tcBorders>
            <w:vAlign w:val="center"/>
          </w:tcPr>
          <w:p w14:paraId="57E9F067" w14:textId="4D8DF7D9" w:rsidR="007F2A80" w:rsidRPr="007923E5" w:rsidRDefault="007F2A80" w:rsidP="007F2A80">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4B88E9D" w14:textId="341FA4E1" w:rsidR="007F2A80" w:rsidRPr="007923E5" w:rsidRDefault="007F2A80" w:rsidP="007F2A80">
            <w:pPr>
              <w:widowControl/>
              <w:jc w:val="center"/>
              <w:rPr>
                <w:kern w:val="0"/>
                <w:szCs w:val="21"/>
              </w:rPr>
            </w:pPr>
            <w:r>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743E5CA" w14:textId="77777777" w:rsidR="007F2A80" w:rsidRPr="006C4DF4" w:rsidRDefault="007F2A80" w:rsidP="007F2A80">
            <w:pPr>
              <w:widowControl/>
              <w:jc w:val="center"/>
              <w:rPr>
                <w:szCs w:val="21"/>
              </w:rPr>
            </w:pPr>
          </w:p>
        </w:tc>
      </w:tr>
      <w:tr w:rsidR="007F2A80" w:rsidRPr="006C4DF4" w14:paraId="5FECE8E4" w14:textId="77777777" w:rsidTr="007923E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5A81F2C" w14:textId="0A2628F1" w:rsidR="007F2A80" w:rsidRPr="007923E5" w:rsidRDefault="007F2A80" w:rsidP="007F2A80">
            <w:pPr>
              <w:widowControl/>
              <w:jc w:val="center"/>
              <w:rPr>
                <w:kern w:val="0"/>
                <w:szCs w:val="21"/>
              </w:rPr>
            </w:pPr>
            <w:r>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2DC0C097" w14:textId="34E8C341" w:rsidR="007F2A80" w:rsidRPr="007923E5" w:rsidRDefault="007F2A80" w:rsidP="007F2A80">
            <w:pPr>
              <w:widowControl/>
              <w:jc w:val="center"/>
              <w:rPr>
                <w:kern w:val="0"/>
                <w:szCs w:val="21"/>
              </w:rPr>
            </w:pPr>
            <w:r>
              <w:rPr>
                <w:rFonts w:hint="eastAsia"/>
                <w:kern w:val="0"/>
                <w:szCs w:val="21"/>
              </w:rPr>
              <w:t>20x</w:t>
            </w:r>
            <w:r>
              <w:rPr>
                <w:kern w:val="0"/>
                <w:szCs w:val="21"/>
              </w:rPr>
              <w:t xml:space="preserve"> </w:t>
            </w:r>
            <w:r>
              <w:rPr>
                <w:rFonts w:hint="eastAsia"/>
                <w:kern w:val="0"/>
                <w:szCs w:val="21"/>
              </w:rPr>
              <w:t>空气物镜</w:t>
            </w:r>
          </w:p>
        </w:tc>
        <w:tc>
          <w:tcPr>
            <w:tcW w:w="1134" w:type="dxa"/>
            <w:tcBorders>
              <w:top w:val="single" w:sz="4" w:space="0" w:color="auto"/>
              <w:left w:val="nil"/>
              <w:bottom w:val="single" w:sz="4" w:space="0" w:color="auto"/>
              <w:right w:val="single" w:sz="4" w:space="0" w:color="auto"/>
            </w:tcBorders>
            <w:vAlign w:val="center"/>
          </w:tcPr>
          <w:p w14:paraId="56A92005" w14:textId="28815756" w:rsidR="007F2A80" w:rsidRPr="007923E5" w:rsidRDefault="007F2A80" w:rsidP="007F2A80">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13E3E61" w14:textId="781ABC7D" w:rsidR="007F2A80" w:rsidRPr="007923E5" w:rsidRDefault="007F2A80" w:rsidP="007F2A80">
            <w:pPr>
              <w:widowControl/>
              <w:jc w:val="center"/>
              <w:rPr>
                <w:kern w:val="0"/>
                <w:szCs w:val="21"/>
              </w:rPr>
            </w:pPr>
            <w:r>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3BEBCB8E" w14:textId="77777777" w:rsidR="007F2A80" w:rsidRPr="006C4DF4" w:rsidRDefault="007F2A80" w:rsidP="007F2A80">
            <w:pPr>
              <w:widowControl/>
              <w:jc w:val="center"/>
              <w:rPr>
                <w:szCs w:val="21"/>
              </w:rPr>
            </w:pPr>
          </w:p>
        </w:tc>
      </w:tr>
      <w:tr w:rsidR="007F2A80" w:rsidRPr="006C4DF4" w14:paraId="6135AFE2" w14:textId="77777777" w:rsidTr="007923E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735183E" w14:textId="78E66766" w:rsidR="007F2A80" w:rsidRPr="007923E5" w:rsidRDefault="007F2A80" w:rsidP="007F2A80">
            <w:pPr>
              <w:widowControl/>
              <w:jc w:val="center"/>
              <w:rPr>
                <w:kern w:val="0"/>
                <w:szCs w:val="21"/>
              </w:rPr>
            </w:pPr>
            <w:r>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1AEFAEF5" w14:textId="082AAE09" w:rsidR="007F2A80" w:rsidRPr="007923E5" w:rsidRDefault="007F2A80" w:rsidP="007F2A80">
            <w:pPr>
              <w:widowControl/>
              <w:jc w:val="center"/>
              <w:rPr>
                <w:kern w:val="0"/>
                <w:szCs w:val="21"/>
              </w:rPr>
            </w:pPr>
            <w:r>
              <w:rPr>
                <w:rFonts w:hint="eastAsia"/>
                <w:kern w:val="0"/>
                <w:szCs w:val="21"/>
              </w:rPr>
              <w:t>40x</w:t>
            </w:r>
            <w:r>
              <w:rPr>
                <w:kern w:val="0"/>
                <w:szCs w:val="21"/>
              </w:rPr>
              <w:t xml:space="preserve"> </w:t>
            </w:r>
            <w:r>
              <w:rPr>
                <w:rFonts w:hint="eastAsia"/>
                <w:kern w:val="0"/>
                <w:szCs w:val="21"/>
              </w:rPr>
              <w:t>空气物镜</w:t>
            </w:r>
          </w:p>
        </w:tc>
        <w:tc>
          <w:tcPr>
            <w:tcW w:w="1134" w:type="dxa"/>
            <w:tcBorders>
              <w:top w:val="single" w:sz="4" w:space="0" w:color="auto"/>
              <w:left w:val="nil"/>
              <w:bottom w:val="single" w:sz="4" w:space="0" w:color="auto"/>
              <w:right w:val="single" w:sz="4" w:space="0" w:color="auto"/>
            </w:tcBorders>
            <w:vAlign w:val="center"/>
          </w:tcPr>
          <w:p w14:paraId="7817BBD3" w14:textId="4094A71F" w:rsidR="007F2A80" w:rsidRPr="007923E5" w:rsidRDefault="007F2A80" w:rsidP="007F2A80">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18D9127" w14:textId="17FFC555" w:rsidR="007F2A80" w:rsidRPr="007923E5" w:rsidRDefault="007F2A80" w:rsidP="007F2A80">
            <w:pPr>
              <w:widowControl/>
              <w:jc w:val="center"/>
              <w:rPr>
                <w:kern w:val="0"/>
                <w:szCs w:val="21"/>
              </w:rPr>
            </w:pPr>
            <w:r>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6F06569D" w14:textId="77777777" w:rsidR="007F2A80" w:rsidRPr="006C4DF4" w:rsidRDefault="007F2A80" w:rsidP="007F2A80">
            <w:pPr>
              <w:widowControl/>
              <w:jc w:val="center"/>
              <w:rPr>
                <w:szCs w:val="21"/>
              </w:rPr>
            </w:pPr>
          </w:p>
        </w:tc>
      </w:tr>
      <w:tr w:rsidR="007F2A80" w:rsidRPr="006C4DF4" w14:paraId="31755A53" w14:textId="77777777" w:rsidTr="007923E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C45A37" w14:textId="64684D21" w:rsidR="007F2A80" w:rsidRPr="007923E5" w:rsidRDefault="007F2A80" w:rsidP="007F2A80">
            <w:pPr>
              <w:widowControl/>
              <w:jc w:val="center"/>
              <w:rPr>
                <w:kern w:val="0"/>
                <w:szCs w:val="21"/>
              </w:rPr>
            </w:pPr>
            <w:r>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56C5A3AE" w14:textId="61E403C2" w:rsidR="007F2A80" w:rsidRPr="007923E5" w:rsidRDefault="007F2A80" w:rsidP="007F2A80">
            <w:pPr>
              <w:widowControl/>
              <w:jc w:val="center"/>
              <w:rPr>
                <w:kern w:val="0"/>
                <w:szCs w:val="21"/>
              </w:rPr>
            </w:pPr>
            <w:r>
              <w:rPr>
                <w:rFonts w:hint="eastAsia"/>
                <w:kern w:val="0"/>
                <w:szCs w:val="21"/>
              </w:rPr>
              <w:t>100x</w:t>
            </w:r>
            <w:r>
              <w:rPr>
                <w:kern w:val="0"/>
                <w:szCs w:val="21"/>
              </w:rPr>
              <w:t xml:space="preserve"> </w:t>
            </w:r>
            <w:r>
              <w:rPr>
                <w:rFonts w:hint="eastAsia"/>
                <w:kern w:val="0"/>
                <w:szCs w:val="21"/>
              </w:rPr>
              <w:t>空气物镜</w:t>
            </w:r>
          </w:p>
        </w:tc>
        <w:tc>
          <w:tcPr>
            <w:tcW w:w="1134" w:type="dxa"/>
            <w:tcBorders>
              <w:top w:val="single" w:sz="4" w:space="0" w:color="auto"/>
              <w:left w:val="nil"/>
              <w:bottom w:val="single" w:sz="4" w:space="0" w:color="auto"/>
              <w:right w:val="single" w:sz="4" w:space="0" w:color="auto"/>
            </w:tcBorders>
            <w:vAlign w:val="center"/>
          </w:tcPr>
          <w:p w14:paraId="772530C9" w14:textId="255C00C7" w:rsidR="007F2A80" w:rsidRPr="007923E5" w:rsidRDefault="007F2A80" w:rsidP="007F2A80">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8CD8268" w14:textId="0A99881D" w:rsidR="007F2A80" w:rsidRPr="007923E5" w:rsidRDefault="007F2A80" w:rsidP="007F2A80">
            <w:pPr>
              <w:widowControl/>
              <w:jc w:val="center"/>
              <w:rPr>
                <w:kern w:val="0"/>
                <w:szCs w:val="21"/>
              </w:rPr>
            </w:pPr>
            <w:r>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2F10C57F" w14:textId="77777777" w:rsidR="007F2A80" w:rsidRPr="006C4DF4" w:rsidRDefault="007F2A80" w:rsidP="007F2A80">
            <w:pPr>
              <w:widowControl/>
              <w:jc w:val="center"/>
              <w:rPr>
                <w:szCs w:val="21"/>
              </w:rPr>
            </w:pPr>
          </w:p>
        </w:tc>
      </w:tr>
      <w:tr w:rsidR="007F2A80" w:rsidRPr="006C4DF4" w14:paraId="7962436E" w14:textId="77777777" w:rsidTr="007923E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D209E7E" w14:textId="49C1D45D" w:rsidR="007F2A80" w:rsidRDefault="007F2A80" w:rsidP="007F2A80">
            <w:pPr>
              <w:widowControl/>
              <w:jc w:val="center"/>
              <w:rPr>
                <w:kern w:val="0"/>
                <w:szCs w:val="21"/>
              </w:rPr>
            </w:pPr>
            <w:r>
              <w:rPr>
                <w:rFonts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376D031E" w14:textId="2BFCC1F0" w:rsidR="007F2A80" w:rsidRDefault="007F2A80" w:rsidP="007F2A80">
            <w:pPr>
              <w:widowControl/>
              <w:jc w:val="center"/>
              <w:rPr>
                <w:kern w:val="0"/>
                <w:szCs w:val="21"/>
              </w:rPr>
            </w:pPr>
            <w:r>
              <w:rPr>
                <w:rFonts w:hint="eastAsia"/>
                <w:kern w:val="0"/>
                <w:szCs w:val="21"/>
              </w:rPr>
              <w:t>L</w:t>
            </w:r>
            <w:r>
              <w:rPr>
                <w:kern w:val="0"/>
                <w:szCs w:val="21"/>
              </w:rPr>
              <w:t xml:space="preserve">ED </w:t>
            </w:r>
            <w:r>
              <w:rPr>
                <w:rFonts w:hint="eastAsia"/>
                <w:kern w:val="0"/>
                <w:szCs w:val="21"/>
              </w:rPr>
              <w:t>照明光源</w:t>
            </w:r>
          </w:p>
        </w:tc>
        <w:tc>
          <w:tcPr>
            <w:tcW w:w="1134" w:type="dxa"/>
            <w:tcBorders>
              <w:top w:val="single" w:sz="4" w:space="0" w:color="auto"/>
              <w:left w:val="nil"/>
              <w:bottom w:val="single" w:sz="4" w:space="0" w:color="auto"/>
              <w:right w:val="single" w:sz="4" w:space="0" w:color="auto"/>
            </w:tcBorders>
            <w:vAlign w:val="center"/>
          </w:tcPr>
          <w:p w14:paraId="6C1D6A57" w14:textId="1AA8D8F9" w:rsidR="007F2A80" w:rsidRDefault="007F2A80" w:rsidP="007F2A80">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F8580A5" w14:textId="5A98988E" w:rsidR="007F2A80" w:rsidRDefault="007F2A80" w:rsidP="007F2A80">
            <w:pPr>
              <w:widowControl/>
              <w:jc w:val="center"/>
              <w:rPr>
                <w:kern w:val="0"/>
                <w:szCs w:val="21"/>
              </w:rPr>
            </w:pPr>
            <w:r>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FA50949" w14:textId="77777777" w:rsidR="007F2A80" w:rsidRPr="006C4DF4" w:rsidRDefault="007F2A80" w:rsidP="007F2A80">
            <w:pPr>
              <w:widowControl/>
              <w:jc w:val="center"/>
              <w:rPr>
                <w:szCs w:val="21"/>
              </w:rPr>
            </w:pPr>
          </w:p>
        </w:tc>
      </w:tr>
      <w:tr w:rsidR="007F2A80" w:rsidRPr="006C4DF4" w14:paraId="2C679D5E" w14:textId="77777777" w:rsidTr="007923E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98B2497" w14:textId="1E0CFBC3" w:rsidR="007F2A80" w:rsidRDefault="007F2A80" w:rsidP="007F2A80">
            <w:pPr>
              <w:widowControl/>
              <w:jc w:val="center"/>
              <w:rPr>
                <w:kern w:val="0"/>
                <w:szCs w:val="21"/>
              </w:rPr>
            </w:pPr>
            <w:r>
              <w:rPr>
                <w:rFonts w:hint="eastAsia"/>
                <w:kern w:val="0"/>
                <w:szCs w:val="21"/>
              </w:rPr>
              <w:t>10</w:t>
            </w:r>
          </w:p>
        </w:tc>
        <w:tc>
          <w:tcPr>
            <w:tcW w:w="3402" w:type="dxa"/>
            <w:tcBorders>
              <w:top w:val="single" w:sz="4" w:space="0" w:color="auto"/>
              <w:left w:val="nil"/>
              <w:bottom w:val="single" w:sz="4" w:space="0" w:color="auto"/>
              <w:right w:val="single" w:sz="4" w:space="0" w:color="auto"/>
            </w:tcBorders>
            <w:vAlign w:val="center"/>
          </w:tcPr>
          <w:p w14:paraId="1A0799F0" w14:textId="73232ECB" w:rsidR="007F2A80" w:rsidRDefault="007F2A80" w:rsidP="007F2A80">
            <w:pPr>
              <w:widowControl/>
              <w:jc w:val="center"/>
              <w:rPr>
                <w:kern w:val="0"/>
                <w:szCs w:val="21"/>
              </w:rPr>
            </w:pPr>
            <w:r>
              <w:rPr>
                <w:rFonts w:hint="eastAsia"/>
                <w:kern w:val="0"/>
                <w:szCs w:val="21"/>
              </w:rPr>
              <w:t>单光子探测器单元</w:t>
            </w:r>
          </w:p>
        </w:tc>
        <w:tc>
          <w:tcPr>
            <w:tcW w:w="1134" w:type="dxa"/>
            <w:tcBorders>
              <w:top w:val="single" w:sz="4" w:space="0" w:color="auto"/>
              <w:left w:val="nil"/>
              <w:bottom w:val="single" w:sz="4" w:space="0" w:color="auto"/>
              <w:right w:val="single" w:sz="4" w:space="0" w:color="auto"/>
            </w:tcBorders>
            <w:vAlign w:val="center"/>
          </w:tcPr>
          <w:p w14:paraId="30A940F0" w14:textId="27C7227A" w:rsidR="007F2A80" w:rsidRDefault="007F2A80" w:rsidP="007F2A80">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82D0C3B" w14:textId="1D825832" w:rsidR="007F2A80" w:rsidRDefault="007F2A80" w:rsidP="007F2A80">
            <w:pPr>
              <w:widowControl/>
              <w:jc w:val="center"/>
              <w:rPr>
                <w:kern w:val="0"/>
                <w:szCs w:val="21"/>
              </w:rPr>
            </w:pPr>
            <w:r>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233B137E" w14:textId="77777777" w:rsidR="007F2A80" w:rsidRPr="006C4DF4" w:rsidRDefault="007F2A80" w:rsidP="007F2A80">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7F2A80" w:rsidRPr="00EA2F45" w14:paraId="32386151" w14:textId="77777777" w:rsidTr="00E3312A">
        <w:trPr>
          <w:trHeight w:val="450"/>
        </w:trPr>
        <w:tc>
          <w:tcPr>
            <w:tcW w:w="900" w:type="dxa"/>
            <w:vMerge w:val="restart"/>
            <w:vAlign w:val="center"/>
          </w:tcPr>
          <w:p w14:paraId="4163AF4F" w14:textId="77777777" w:rsidR="007F2A80" w:rsidRPr="00EA2F45" w:rsidRDefault="007F2A80" w:rsidP="007F2A80">
            <w:pPr>
              <w:jc w:val="center"/>
              <w:rPr>
                <w:b/>
                <w:szCs w:val="21"/>
              </w:rPr>
            </w:pPr>
            <w:r w:rsidRPr="00EA2F45">
              <w:rPr>
                <w:b/>
                <w:szCs w:val="21"/>
              </w:rPr>
              <w:t>1</w:t>
            </w:r>
          </w:p>
        </w:tc>
        <w:tc>
          <w:tcPr>
            <w:tcW w:w="1980" w:type="dxa"/>
            <w:vMerge w:val="restart"/>
            <w:vAlign w:val="center"/>
          </w:tcPr>
          <w:p w14:paraId="28493933" w14:textId="6EFD5BF4" w:rsidR="007F2A80" w:rsidRPr="00EA2F45" w:rsidRDefault="007F2A80" w:rsidP="007F2A80">
            <w:pPr>
              <w:jc w:val="center"/>
              <w:rPr>
                <w:b/>
                <w:szCs w:val="21"/>
              </w:rPr>
            </w:pPr>
            <w:r>
              <w:rPr>
                <w:b/>
                <w:szCs w:val="21"/>
              </w:rPr>
              <w:t>时间分辨荧光寿命共聚焦显微镜</w:t>
            </w:r>
          </w:p>
        </w:tc>
        <w:tc>
          <w:tcPr>
            <w:tcW w:w="5580" w:type="dxa"/>
            <w:vAlign w:val="center"/>
          </w:tcPr>
          <w:p w14:paraId="1C2428A7" w14:textId="47406F9D" w:rsidR="007F2A80" w:rsidRPr="00E3312A" w:rsidRDefault="007F2A80" w:rsidP="007F2A80">
            <w:pPr>
              <w:adjustRightInd w:val="0"/>
              <w:snapToGrid w:val="0"/>
              <w:spacing w:line="360" w:lineRule="auto"/>
              <w:jc w:val="left"/>
              <w:rPr>
                <w:b/>
                <w:szCs w:val="21"/>
              </w:rPr>
            </w:pPr>
            <w:r>
              <w:rPr>
                <w:rFonts w:hint="eastAsia"/>
                <w:szCs w:val="21"/>
              </w:rPr>
              <w:t xml:space="preserve">1.1 </w:t>
            </w:r>
            <w:r>
              <w:rPr>
                <w:szCs w:val="21"/>
              </w:rPr>
              <w:t>工作方式：成像为点扫描式共聚焦，时间分辨功能基于时间相关单光子计数（</w:t>
            </w:r>
            <w:r>
              <w:rPr>
                <w:szCs w:val="21"/>
              </w:rPr>
              <w:t>TCSPC</w:t>
            </w:r>
            <w:r>
              <w:rPr>
                <w:szCs w:val="21"/>
              </w:rPr>
              <w:t>）或频域。</w:t>
            </w:r>
          </w:p>
        </w:tc>
      </w:tr>
      <w:tr w:rsidR="007F2A80" w:rsidRPr="00EA2F45" w14:paraId="575D2B68" w14:textId="77777777" w:rsidTr="00E3312A">
        <w:trPr>
          <w:trHeight w:val="450"/>
        </w:trPr>
        <w:tc>
          <w:tcPr>
            <w:tcW w:w="900" w:type="dxa"/>
            <w:vMerge/>
            <w:vAlign w:val="center"/>
          </w:tcPr>
          <w:p w14:paraId="37FA2151" w14:textId="77777777" w:rsidR="007F2A80" w:rsidRPr="00EA2F45" w:rsidRDefault="007F2A80" w:rsidP="007F2A80">
            <w:pPr>
              <w:jc w:val="center"/>
              <w:rPr>
                <w:b/>
                <w:szCs w:val="21"/>
              </w:rPr>
            </w:pPr>
          </w:p>
        </w:tc>
        <w:tc>
          <w:tcPr>
            <w:tcW w:w="1980" w:type="dxa"/>
            <w:vMerge/>
            <w:vAlign w:val="center"/>
          </w:tcPr>
          <w:p w14:paraId="11DCDF72" w14:textId="77777777" w:rsidR="007F2A80" w:rsidRPr="00EA2F45" w:rsidRDefault="007F2A80" w:rsidP="007F2A80">
            <w:pPr>
              <w:jc w:val="center"/>
              <w:rPr>
                <w:b/>
                <w:szCs w:val="21"/>
              </w:rPr>
            </w:pPr>
          </w:p>
        </w:tc>
        <w:tc>
          <w:tcPr>
            <w:tcW w:w="5580" w:type="dxa"/>
            <w:vAlign w:val="center"/>
          </w:tcPr>
          <w:p w14:paraId="6174C2AC" w14:textId="307A7DB5" w:rsidR="007F2A80" w:rsidRPr="00E3312A" w:rsidRDefault="007F2A80" w:rsidP="007F2A80">
            <w:pPr>
              <w:adjustRightInd w:val="0"/>
              <w:snapToGrid w:val="0"/>
              <w:jc w:val="left"/>
              <w:rPr>
                <w:b/>
                <w:szCs w:val="21"/>
              </w:rPr>
            </w:pPr>
            <w:r>
              <w:rPr>
                <w:rFonts w:hint="eastAsia"/>
                <w:szCs w:val="21"/>
              </w:rPr>
              <w:t>★</w:t>
            </w:r>
            <w:r>
              <w:rPr>
                <w:szCs w:val="21"/>
              </w:rPr>
              <w:t xml:space="preserve">1.2 </w:t>
            </w:r>
            <w:r>
              <w:rPr>
                <w:szCs w:val="21"/>
              </w:rPr>
              <w:t>空间分辨率约</w:t>
            </w:r>
            <w:r>
              <w:rPr>
                <w:szCs w:val="21"/>
              </w:rPr>
              <w:t xml:space="preserve"> &lt;500nm</w:t>
            </w:r>
            <w:r>
              <w:rPr>
                <w:rFonts w:hint="eastAsia"/>
                <w:szCs w:val="21"/>
              </w:rPr>
              <w:t>。</w:t>
            </w:r>
          </w:p>
        </w:tc>
      </w:tr>
      <w:tr w:rsidR="007F2A80" w:rsidRPr="00EA2F45" w14:paraId="0C0E0198" w14:textId="77777777" w:rsidTr="00E3312A">
        <w:trPr>
          <w:trHeight w:val="450"/>
        </w:trPr>
        <w:tc>
          <w:tcPr>
            <w:tcW w:w="900" w:type="dxa"/>
            <w:vMerge/>
            <w:vAlign w:val="center"/>
          </w:tcPr>
          <w:p w14:paraId="2C571657" w14:textId="77777777" w:rsidR="007F2A80" w:rsidRPr="00EA2F45" w:rsidRDefault="007F2A80" w:rsidP="007F2A80">
            <w:pPr>
              <w:jc w:val="center"/>
              <w:rPr>
                <w:b/>
                <w:szCs w:val="21"/>
              </w:rPr>
            </w:pPr>
          </w:p>
        </w:tc>
        <w:tc>
          <w:tcPr>
            <w:tcW w:w="1980" w:type="dxa"/>
            <w:vMerge/>
            <w:vAlign w:val="center"/>
          </w:tcPr>
          <w:p w14:paraId="2400CE1D" w14:textId="77777777" w:rsidR="007F2A80" w:rsidRPr="00EA2F45" w:rsidRDefault="007F2A80" w:rsidP="007F2A80">
            <w:pPr>
              <w:jc w:val="center"/>
              <w:rPr>
                <w:b/>
                <w:szCs w:val="21"/>
              </w:rPr>
            </w:pPr>
          </w:p>
        </w:tc>
        <w:tc>
          <w:tcPr>
            <w:tcW w:w="5580" w:type="dxa"/>
            <w:vAlign w:val="center"/>
          </w:tcPr>
          <w:p w14:paraId="4DF00574" w14:textId="25262028" w:rsidR="007F2A80" w:rsidRPr="00E3312A" w:rsidRDefault="007F2A80" w:rsidP="007F2A80">
            <w:pPr>
              <w:adjustRightInd w:val="0"/>
              <w:snapToGrid w:val="0"/>
              <w:jc w:val="left"/>
              <w:rPr>
                <w:b/>
                <w:szCs w:val="21"/>
              </w:rPr>
            </w:pPr>
            <w:r>
              <w:rPr>
                <w:szCs w:val="21"/>
              </w:rPr>
              <w:t xml:space="preserve">1.3 </w:t>
            </w:r>
            <w:r>
              <w:rPr>
                <w:szCs w:val="21"/>
              </w:rPr>
              <w:t>定位分辨率</w:t>
            </w:r>
            <w:r>
              <w:rPr>
                <w:rFonts w:hint="eastAsia"/>
                <w:szCs w:val="21"/>
              </w:rPr>
              <w:t xml:space="preserve"> </w:t>
            </w:r>
            <w:r>
              <w:rPr>
                <w:szCs w:val="21"/>
              </w:rPr>
              <w:t>&lt;1nm</w:t>
            </w:r>
            <w:r>
              <w:rPr>
                <w:rFonts w:hint="eastAsia"/>
                <w:szCs w:val="21"/>
              </w:rPr>
              <w:t>。</w:t>
            </w:r>
          </w:p>
        </w:tc>
      </w:tr>
      <w:tr w:rsidR="007F2A80" w:rsidRPr="00EA2F45" w14:paraId="68C89398" w14:textId="77777777" w:rsidTr="00E3312A">
        <w:trPr>
          <w:trHeight w:val="510"/>
        </w:trPr>
        <w:tc>
          <w:tcPr>
            <w:tcW w:w="900" w:type="dxa"/>
            <w:vMerge/>
            <w:vAlign w:val="center"/>
          </w:tcPr>
          <w:p w14:paraId="105FDE84" w14:textId="77777777" w:rsidR="007F2A80" w:rsidRPr="00EA2F45" w:rsidRDefault="007F2A80" w:rsidP="007F2A80">
            <w:pPr>
              <w:jc w:val="center"/>
              <w:rPr>
                <w:b/>
                <w:szCs w:val="21"/>
              </w:rPr>
            </w:pPr>
          </w:p>
        </w:tc>
        <w:tc>
          <w:tcPr>
            <w:tcW w:w="1980" w:type="dxa"/>
            <w:vMerge/>
            <w:vAlign w:val="center"/>
          </w:tcPr>
          <w:p w14:paraId="48E82D91" w14:textId="77777777" w:rsidR="007F2A80" w:rsidRPr="00EA2F45" w:rsidRDefault="007F2A80" w:rsidP="007F2A80">
            <w:pPr>
              <w:jc w:val="center"/>
              <w:rPr>
                <w:b/>
                <w:szCs w:val="21"/>
              </w:rPr>
            </w:pPr>
          </w:p>
        </w:tc>
        <w:tc>
          <w:tcPr>
            <w:tcW w:w="5580" w:type="dxa"/>
            <w:vAlign w:val="center"/>
          </w:tcPr>
          <w:p w14:paraId="54660487" w14:textId="6B314199" w:rsidR="007F2A80" w:rsidRPr="00E3312A" w:rsidRDefault="007F2A80" w:rsidP="007F2A80">
            <w:pPr>
              <w:adjustRightInd w:val="0"/>
              <w:snapToGrid w:val="0"/>
              <w:jc w:val="left"/>
              <w:rPr>
                <w:szCs w:val="21"/>
              </w:rPr>
            </w:pPr>
            <w:r>
              <w:rPr>
                <w:szCs w:val="21"/>
              </w:rPr>
              <w:t xml:space="preserve">▲1.4 </w:t>
            </w:r>
            <w:r>
              <w:rPr>
                <w:szCs w:val="21"/>
              </w:rPr>
              <w:t>荧光寿命范围</w:t>
            </w:r>
            <w:r>
              <w:rPr>
                <w:rFonts w:hint="eastAsia"/>
                <w:szCs w:val="21"/>
              </w:rPr>
              <w:t>宽于</w:t>
            </w:r>
            <w:r>
              <w:rPr>
                <w:szCs w:val="21"/>
              </w:rPr>
              <w:t>或等于：</w:t>
            </w:r>
            <w:r>
              <w:rPr>
                <w:szCs w:val="21"/>
              </w:rPr>
              <w:t>300ps-10ms</w:t>
            </w:r>
            <w:r>
              <w:rPr>
                <w:rFonts w:hint="eastAsia"/>
                <w:szCs w:val="21"/>
              </w:rPr>
              <w:t>。</w:t>
            </w:r>
          </w:p>
        </w:tc>
      </w:tr>
      <w:tr w:rsidR="007F2A80" w:rsidRPr="00EA2F45" w14:paraId="4C374AF9" w14:textId="77777777" w:rsidTr="00E3312A">
        <w:trPr>
          <w:trHeight w:val="510"/>
        </w:trPr>
        <w:tc>
          <w:tcPr>
            <w:tcW w:w="900" w:type="dxa"/>
            <w:vMerge/>
            <w:vAlign w:val="center"/>
          </w:tcPr>
          <w:p w14:paraId="71D32547" w14:textId="77777777" w:rsidR="007F2A80" w:rsidRPr="00EA2F45" w:rsidRDefault="007F2A80" w:rsidP="007F2A80">
            <w:pPr>
              <w:jc w:val="center"/>
              <w:rPr>
                <w:b/>
                <w:szCs w:val="21"/>
              </w:rPr>
            </w:pPr>
          </w:p>
        </w:tc>
        <w:tc>
          <w:tcPr>
            <w:tcW w:w="1980" w:type="dxa"/>
            <w:vMerge/>
            <w:vAlign w:val="center"/>
          </w:tcPr>
          <w:p w14:paraId="4C4A06AF" w14:textId="77777777" w:rsidR="007F2A80" w:rsidRPr="00EA2F45" w:rsidRDefault="007F2A80" w:rsidP="007F2A80">
            <w:pPr>
              <w:jc w:val="center"/>
              <w:rPr>
                <w:b/>
                <w:szCs w:val="21"/>
              </w:rPr>
            </w:pPr>
          </w:p>
        </w:tc>
        <w:tc>
          <w:tcPr>
            <w:tcW w:w="5580" w:type="dxa"/>
            <w:vAlign w:val="center"/>
          </w:tcPr>
          <w:p w14:paraId="4EEF4502" w14:textId="50B0628B" w:rsidR="007F2A80" w:rsidRPr="00E3312A" w:rsidRDefault="007F2A80" w:rsidP="007F2A80">
            <w:pPr>
              <w:adjustRightInd w:val="0"/>
              <w:snapToGrid w:val="0"/>
              <w:jc w:val="left"/>
              <w:rPr>
                <w:b/>
                <w:szCs w:val="21"/>
              </w:rPr>
            </w:pPr>
            <w:r>
              <w:rPr>
                <w:szCs w:val="21"/>
              </w:rPr>
              <w:t xml:space="preserve">▲1.5 </w:t>
            </w:r>
            <w:r>
              <w:rPr>
                <w:szCs w:val="21"/>
              </w:rPr>
              <w:t>最小时间单点分辨率</w:t>
            </w:r>
            <w:r>
              <w:rPr>
                <w:rFonts w:hint="eastAsia"/>
                <w:sz w:val="24"/>
              </w:rPr>
              <w:t>≤</w:t>
            </w:r>
            <w:r>
              <w:rPr>
                <w:szCs w:val="21"/>
              </w:rPr>
              <w:t>80ps</w:t>
            </w:r>
            <w:r>
              <w:rPr>
                <w:rFonts w:hint="eastAsia"/>
                <w:szCs w:val="21"/>
              </w:rPr>
              <w:t>。</w:t>
            </w:r>
          </w:p>
        </w:tc>
      </w:tr>
      <w:tr w:rsidR="007F2A80" w:rsidRPr="00EA2F45" w14:paraId="181DF609" w14:textId="77777777" w:rsidTr="00E3312A">
        <w:trPr>
          <w:trHeight w:val="510"/>
        </w:trPr>
        <w:tc>
          <w:tcPr>
            <w:tcW w:w="900" w:type="dxa"/>
            <w:vMerge/>
            <w:vAlign w:val="center"/>
          </w:tcPr>
          <w:p w14:paraId="004405DB" w14:textId="77777777" w:rsidR="007F2A80" w:rsidRPr="00EA2F45" w:rsidRDefault="007F2A80" w:rsidP="007F2A80">
            <w:pPr>
              <w:jc w:val="center"/>
              <w:rPr>
                <w:b/>
                <w:szCs w:val="21"/>
              </w:rPr>
            </w:pPr>
          </w:p>
        </w:tc>
        <w:tc>
          <w:tcPr>
            <w:tcW w:w="1980" w:type="dxa"/>
            <w:vMerge/>
            <w:vAlign w:val="center"/>
          </w:tcPr>
          <w:p w14:paraId="4CA15C67" w14:textId="77777777" w:rsidR="007F2A80" w:rsidRPr="00EA2F45" w:rsidRDefault="007F2A80" w:rsidP="007F2A80">
            <w:pPr>
              <w:jc w:val="center"/>
              <w:rPr>
                <w:b/>
                <w:szCs w:val="21"/>
              </w:rPr>
            </w:pPr>
          </w:p>
        </w:tc>
        <w:tc>
          <w:tcPr>
            <w:tcW w:w="5580" w:type="dxa"/>
            <w:vAlign w:val="center"/>
          </w:tcPr>
          <w:p w14:paraId="6562BDF3" w14:textId="28962AAE" w:rsidR="007F2A80" w:rsidRPr="00E3312A" w:rsidRDefault="007F2A80" w:rsidP="007F2A80">
            <w:pPr>
              <w:adjustRightInd w:val="0"/>
              <w:snapToGrid w:val="0"/>
              <w:spacing w:line="360" w:lineRule="auto"/>
              <w:jc w:val="left"/>
              <w:rPr>
                <w:b/>
                <w:szCs w:val="21"/>
              </w:rPr>
            </w:pPr>
            <w:r>
              <w:rPr>
                <w:szCs w:val="21"/>
              </w:rPr>
              <w:t xml:space="preserve">1.6 </w:t>
            </w:r>
            <w:r>
              <w:rPr>
                <w:szCs w:val="21"/>
              </w:rPr>
              <w:t>计数单元：台式五通道皮秒高精度计数器，用于荧光显微成像、寿命成像功能：</w:t>
            </w:r>
          </w:p>
        </w:tc>
      </w:tr>
      <w:tr w:rsidR="007F2A80" w:rsidRPr="00EA2F45" w14:paraId="72AE1319" w14:textId="77777777" w:rsidTr="00E3312A">
        <w:trPr>
          <w:trHeight w:val="510"/>
        </w:trPr>
        <w:tc>
          <w:tcPr>
            <w:tcW w:w="900" w:type="dxa"/>
            <w:vMerge/>
            <w:vAlign w:val="center"/>
          </w:tcPr>
          <w:p w14:paraId="50747A2E" w14:textId="77777777" w:rsidR="007F2A80" w:rsidRPr="00EA2F45" w:rsidRDefault="007F2A80" w:rsidP="007F2A80">
            <w:pPr>
              <w:jc w:val="center"/>
              <w:rPr>
                <w:b/>
                <w:szCs w:val="21"/>
              </w:rPr>
            </w:pPr>
          </w:p>
        </w:tc>
        <w:tc>
          <w:tcPr>
            <w:tcW w:w="1980" w:type="dxa"/>
            <w:vMerge/>
            <w:vAlign w:val="center"/>
          </w:tcPr>
          <w:p w14:paraId="1F80186B" w14:textId="77777777" w:rsidR="007F2A80" w:rsidRPr="00EA2F45" w:rsidRDefault="007F2A80" w:rsidP="007F2A80">
            <w:pPr>
              <w:jc w:val="center"/>
              <w:rPr>
                <w:b/>
                <w:szCs w:val="21"/>
              </w:rPr>
            </w:pPr>
          </w:p>
        </w:tc>
        <w:tc>
          <w:tcPr>
            <w:tcW w:w="5580" w:type="dxa"/>
            <w:vAlign w:val="center"/>
          </w:tcPr>
          <w:p w14:paraId="10359552" w14:textId="4F6101DF" w:rsidR="007F2A80" w:rsidRPr="00E3312A" w:rsidRDefault="007F2A80" w:rsidP="007F2A80">
            <w:pPr>
              <w:adjustRightInd w:val="0"/>
              <w:snapToGrid w:val="0"/>
              <w:jc w:val="left"/>
              <w:rPr>
                <w:b/>
                <w:szCs w:val="21"/>
              </w:rPr>
            </w:pPr>
            <w:r>
              <w:rPr>
                <w:szCs w:val="21"/>
              </w:rPr>
              <w:t>1.6.1</w:t>
            </w:r>
            <w:r>
              <w:rPr>
                <w:szCs w:val="21"/>
              </w:rPr>
              <w:t>时间分辨率</w:t>
            </w:r>
            <w:r>
              <w:rPr>
                <w:rFonts w:hint="eastAsia"/>
                <w:sz w:val="24"/>
              </w:rPr>
              <w:t>≤</w:t>
            </w:r>
            <w:r>
              <w:rPr>
                <w:szCs w:val="21"/>
              </w:rPr>
              <w:t>80 ps</w:t>
            </w:r>
            <w:r>
              <w:rPr>
                <w:rFonts w:hint="eastAsia"/>
                <w:szCs w:val="21"/>
              </w:rPr>
              <w:t>；</w:t>
            </w:r>
          </w:p>
        </w:tc>
      </w:tr>
      <w:tr w:rsidR="007F2A80" w:rsidRPr="00EA2F45" w14:paraId="2BD17020" w14:textId="77777777" w:rsidTr="00E3312A">
        <w:trPr>
          <w:trHeight w:val="510"/>
        </w:trPr>
        <w:tc>
          <w:tcPr>
            <w:tcW w:w="900" w:type="dxa"/>
            <w:vMerge/>
            <w:vAlign w:val="center"/>
          </w:tcPr>
          <w:p w14:paraId="1B1F9BA6" w14:textId="77777777" w:rsidR="007F2A80" w:rsidRPr="00EA2F45" w:rsidRDefault="007F2A80" w:rsidP="007F2A80">
            <w:pPr>
              <w:jc w:val="center"/>
              <w:rPr>
                <w:b/>
                <w:szCs w:val="21"/>
              </w:rPr>
            </w:pPr>
          </w:p>
        </w:tc>
        <w:tc>
          <w:tcPr>
            <w:tcW w:w="1980" w:type="dxa"/>
            <w:vMerge/>
            <w:vAlign w:val="center"/>
          </w:tcPr>
          <w:p w14:paraId="26A2E2A2" w14:textId="77777777" w:rsidR="007F2A80" w:rsidRPr="00EA2F45" w:rsidRDefault="007F2A80" w:rsidP="007F2A80">
            <w:pPr>
              <w:jc w:val="center"/>
              <w:rPr>
                <w:b/>
                <w:szCs w:val="21"/>
              </w:rPr>
            </w:pPr>
          </w:p>
        </w:tc>
        <w:tc>
          <w:tcPr>
            <w:tcW w:w="5580" w:type="dxa"/>
            <w:vAlign w:val="center"/>
          </w:tcPr>
          <w:p w14:paraId="51DD2496" w14:textId="0731EE6F" w:rsidR="007F2A80" w:rsidRPr="00E3312A" w:rsidRDefault="007F2A80" w:rsidP="007F2A80">
            <w:pPr>
              <w:adjustRightInd w:val="0"/>
              <w:snapToGrid w:val="0"/>
              <w:jc w:val="left"/>
              <w:rPr>
                <w:b/>
                <w:szCs w:val="21"/>
              </w:rPr>
            </w:pPr>
            <w:r>
              <w:rPr>
                <w:szCs w:val="21"/>
              </w:rPr>
              <w:t xml:space="preserve">1.6.2 </w:t>
            </w:r>
            <w:r>
              <w:rPr>
                <w:szCs w:val="21"/>
              </w:rPr>
              <w:t>时间通道数：</w:t>
            </w:r>
            <w:r>
              <w:rPr>
                <w:rFonts w:hint="eastAsia"/>
                <w:sz w:val="24"/>
              </w:rPr>
              <w:t>≥</w:t>
            </w:r>
            <w:r>
              <w:rPr>
                <w:szCs w:val="21"/>
              </w:rPr>
              <w:t>65k</w:t>
            </w:r>
            <w:r>
              <w:rPr>
                <w:szCs w:val="21"/>
              </w:rPr>
              <w:t>，计数率：</w:t>
            </w:r>
            <w:r>
              <w:rPr>
                <w:rFonts w:hint="eastAsia"/>
                <w:sz w:val="24"/>
              </w:rPr>
              <w:t>≥</w:t>
            </w:r>
            <w:r>
              <w:rPr>
                <w:szCs w:val="21"/>
              </w:rPr>
              <w:t>80MHz</w:t>
            </w:r>
            <w:r>
              <w:rPr>
                <w:rFonts w:hint="eastAsia"/>
                <w:szCs w:val="21"/>
              </w:rPr>
              <w:t>；</w:t>
            </w:r>
          </w:p>
        </w:tc>
      </w:tr>
      <w:tr w:rsidR="007F2A80" w:rsidRPr="00EA2F45" w14:paraId="05BC2D79" w14:textId="77777777" w:rsidTr="00E3312A">
        <w:trPr>
          <w:trHeight w:val="510"/>
        </w:trPr>
        <w:tc>
          <w:tcPr>
            <w:tcW w:w="900" w:type="dxa"/>
            <w:vMerge/>
            <w:vAlign w:val="center"/>
          </w:tcPr>
          <w:p w14:paraId="1CC7491A" w14:textId="77777777" w:rsidR="007F2A80" w:rsidRPr="00EA2F45" w:rsidRDefault="007F2A80" w:rsidP="007F2A80">
            <w:pPr>
              <w:jc w:val="center"/>
              <w:rPr>
                <w:b/>
                <w:szCs w:val="21"/>
              </w:rPr>
            </w:pPr>
          </w:p>
        </w:tc>
        <w:tc>
          <w:tcPr>
            <w:tcW w:w="1980" w:type="dxa"/>
            <w:vMerge/>
            <w:vAlign w:val="center"/>
          </w:tcPr>
          <w:p w14:paraId="244C3D3E" w14:textId="77777777" w:rsidR="007F2A80" w:rsidRPr="00EA2F45" w:rsidRDefault="007F2A80" w:rsidP="007F2A80">
            <w:pPr>
              <w:jc w:val="center"/>
              <w:rPr>
                <w:b/>
                <w:szCs w:val="21"/>
              </w:rPr>
            </w:pPr>
          </w:p>
        </w:tc>
        <w:tc>
          <w:tcPr>
            <w:tcW w:w="5580" w:type="dxa"/>
            <w:vAlign w:val="center"/>
          </w:tcPr>
          <w:p w14:paraId="1BD6425A" w14:textId="64BFE49E" w:rsidR="007F2A80" w:rsidRPr="00E3312A" w:rsidRDefault="007F2A80" w:rsidP="007F2A80">
            <w:pPr>
              <w:adjustRightInd w:val="0"/>
              <w:snapToGrid w:val="0"/>
              <w:jc w:val="left"/>
              <w:rPr>
                <w:b/>
                <w:szCs w:val="21"/>
              </w:rPr>
            </w:pPr>
            <w:r>
              <w:rPr>
                <w:szCs w:val="21"/>
              </w:rPr>
              <w:t>1.</w:t>
            </w:r>
            <w:r>
              <w:rPr>
                <w:rFonts w:hint="eastAsia"/>
                <w:szCs w:val="21"/>
              </w:rPr>
              <w:t xml:space="preserve">6.3 </w:t>
            </w:r>
            <w:r>
              <w:rPr>
                <w:szCs w:val="21"/>
              </w:rPr>
              <w:t>死时间</w:t>
            </w:r>
            <w:r>
              <w:rPr>
                <w:rFonts w:hint="eastAsia"/>
                <w:sz w:val="24"/>
              </w:rPr>
              <w:t>≤</w:t>
            </w:r>
            <w:r>
              <w:rPr>
                <w:szCs w:val="21"/>
              </w:rPr>
              <w:t>650ps</w:t>
            </w:r>
            <w:r>
              <w:rPr>
                <w:szCs w:val="21"/>
              </w:rPr>
              <w:t>。</w:t>
            </w:r>
          </w:p>
        </w:tc>
      </w:tr>
      <w:tr w:rsidR="007F2A80" w:rsidRPr="00EA2F45" w14:paraId="230F74DC" w14:textId="77777777" w:rsidTr="00E3312A">
        <w:trPr>
          <w:trHeight w:val="510"/>
        </w:trPr>
        <w:tc>
          <w:tcPr>
            <w:tcW w:w="900" w:type="dxa"/>
            <w:vMerge/>
            <w:vAlign w:val="center"/>
          </w:tcPr>
          <w:p w14:paraId="1F2925F8" w14:textId="77777777" w:rsidR="007F2A80" w:rsidRPr="00EA2F45" w:rsidRDefault="007F2A80" w:rsidP="007F2A80">
            <w:pPr>
              <w:jc w:val="center"/>
              <w:rPr>
                <w:b/>
                <w:szCs w:val="21"/>
              </w:rPr>
            </w:pPr>
          </w:p>
        </w:tc>
        <w:tc>
          <w:tcPr>
            <w:tcW w:w="1980" w:type="dxa"/>
            <w:vMerge/>
            <w:vAlign w:val="center"/>
          </w:tcPr>
          <w:p w14:paraId="08A2589D" w14:textId="77777777" w:rsidR="007F2A80" w:rsidRPr="00EA2F45" w:rsidRDefault="007F2A80" w:rsidP="007F2A80">
            <w:pPr>
              <w:jc w:val="center"/>
              <w:rPr>
                <w:b/>
                <w:szCs w:val="21"/>
              </w:rPr>
            </w:pPr>
          </w:p>
        </w:tc>
        <w:tc>
          <w:tcPr>
            <w:tcW w:w="5580" w:type="dxa"/>
            <w:vAlign w:val="center"/>
          </w:tcPr>
          <w:p w14:paraId="572E3761" w14:textId="573F49FE" w:rsidR="007F2A80" w:rsidRPr="00E3312A" w:rsidRDefault="007F2A80" w:rsidP="007F2A80">
            <w:pPr>
              <w:adjustRightInd w:val="0"/>
              <w:snapToGrid w:val="0"/>
              <w:spacing w:line="360" w:lineRule="auto"/>
              <w:jc w:val="left"/>
              <w:rPr>
                <w:szCs w:val="21"/>
              </w:rPr>
            </w:pPr>
            <w:r>
              <w:rPr>
                <w:szCs w:val="21"/>
              </w:rPr>
              <w:t xml:space="preserve">1.7 </w:t>
            </w:r>
            <w:r w:rsidRPr="00471DAD">
              <w:rPr>
                <w:szCs w:val="21"/>
              </w:rPr>
              <w:t>扫描台：分辨率</w:t>
            </w:r>
            <w:r w:rsidRPr="00471DAD">
              <w:rPr>
                <w:szCs w:val="21"/>
              </w:rPr>
              <w:t>&lt; 1nm(</w:t>
            </w:r>
            <w:r w:rsidRPr="00471DAD">
              <w:rPr>
                <w:szCs w:val="21"/>
              </w:rPr>
              <w:t>闭环</w:t>
            </w:r>
            <w:r w:rsidRPr="00471DAD">
              <w:rPr>
                <w:szCs w:val="21"/>
              </w:rPr>
              <w:t>)</w:t>
            </w:r>
            <w:r w:rsidRPr="00471DAD">
              <w:rPr>
                <w:szCs w:val="21"/>
              </w:rPr>
              <w:t>，</w:t>
            </w:r>
            <w:r w:rsidRPr="00471DAD">
              <w:rPr>
                <w:szCs w:val="21"/>
              </w:rPr>
              <w:t>&lt;1nm(</w:t>
            </w:r>
            <w:r w:rsidRPr="00471DAD">
              <w:rPr>
                <w:szCs w:val="21"/>
              </w:rPr>
              <w:t>开环</w:t>
            </w:r>
            <w:r w:rsidRPr="00471DAD">
              <w:rPr>
                <w:szCs w:val="21"/>
              </w:rPr>
              <w:t>)</w:t>
            </w:r>
            <w:r w:rsidRPr="00471DAD">
              <w:rPr>
                <w:szCs w:val="21"/>
              </w:rPr>
              <w:t>，重复性：</w:t>
            </w:r>
            <w:r w:rsidRPr="00471DAD">
              <w:rPr>
                <w:rFonts w:hint="eastAsia"/>
                <w:szCs w:val="21"/>
              </w:rPr>
              <w:t>≤</w:t>
            </w:r>
            <w:r w:rsidR="00471DAD" w:rsidRPr="00471DAD">
              <w:rPr>
                <w:rFonts w:hint="eastAsia"/>
                <w:szCs w:val="21"/>
              </w:rPr>
              <w:t>2</w:t>
            </w:r>
            <w:r w:rsidRPr="00471DAD">
              <w:rPr>
                <w:szCs w:val="21"/>
              </w:rPr>
              <w:t>nm</w:t>
            </w:r>
            <w:r>
              <w:rPr>
                <w:rFonts w:hint="eastAsia"/>
                <w:szCs w:val="21"/>
              </w:rPr>
              <w:t>。</w:t>
            </w:r>
          </w:p>
        </w:tc>
      </w:tr>
      <w:tr w:rsidR="007F2A80" w:rsidRPr="00EA2F45" w14:paraId="1AB43128" w14:textId="77777777" w:rsidTr="00E3312A">
        <w:trPr>
          <w:trHeight w:val="510"/>
        </w:trPr>
        <w:tc>
          <w:tcPr>
            <w:tcW w:w="900" w:type="dxa"/>
            <w:vMerge/>
            <w:vAlign w:val="center"/>
          </w:tcPr>
          <w:p w14:paraId="2302CFA0" w14:textId="77777777" w:rsidR="007F2A80" w:rsidRPr="00EA2F45" w:rsidRDefault="007F2A80" w:rsidP="007F2A80">
            <w:pPr>
              <w:jc w:val="center"/>
              <w:rPr>
                <w:b/>
                <w:szCs w:val="21"/>
              </w:rPr>
            </w:pPr>
          </w:p>
        </w:tc>
        <w:tc>
          <w:tcPr>
            <w:tcW w:w="1980" w:type="dxa"/>
            <w:vMerge/>
            <w:vAlign w:val="center"/>
          </w:tcPr>
          <w:p w14:paraId="3DE3ED57" w14:textId="77777777" w:rsidR="007F2A80" w:rsidRPr="00EA2F45" w:rsidRDefault="007F2A80" w:rsidP="007F2A80">
            <w:pPr>
              <w:jc w:val="center"/>
              <w:rPr>
                <w:b/>
                <w:szCs w:val="21"/>
              </w:rPr>
            </w:pPr>
          </w:p>
        </w:tc>
        <w:tc>
          <w:tcPr>
            <w:tcW w:w="5580" w:type="dxa"/>
            <w:vAlign w:val="center"/>
          </w:tcPr>
          <w:p w14:paraId="7A39E933" w14:textId="32185384" w:rsidR="007F2A80" w:rsidRPr="00E3312A" w:rsidRDefault="007F2A80" w:rsidP="007F2A80">
            <w:pPr>
              <w:adjustRightInd w:val="0"/>
              <w:snapToGrid w:val="0"/>
              <w:spacing w:line="360" w:lineRule="auto"/>
              <w:jc w:val="left"/>
              <w:rPr>
                <w:b/>
                <w:szCs w:val="21"/>
              </w:rPr>
            </w:pPr>
            <w:r>
              <w:rPr>
                <w:szCs w:val="21"/>
              </w:rPr>
              <w:t xml:space="preserve">1.8 </w:t>
            </w:r>
            <w:r>
              <w:rPr>
                <w:szCs w:val="21"/>
              </w:rPr>
              <w:t>物镜参数：</w:t>
            </w:r>
            <w:r>
              <w:rPr>
                <w:szCs w:val="21"/>
              </w:rPr>
              <w:br/>
              <w:t xml:space="preserve">- PL 20 x PlanAchromat </w:t>
            </w:r>
            <w:r>
              <w:rPr>
                <w:szCs w:val="21"/>
              </w:rPr>
              <w:t>物镜</w:t>
            </w:r>
            <w:r>
              <w:rPr>
                <w:szCs w:val="21"/>
              </w:rPr>
              <w:t xml:space="preserve">, NA </w:t>
            </w:r>
            <w:r>
              <w:rPr>
                <w:rFonts w:hint="eastAsia"/>
                <w:sz w:val="24"/>
              </w:rPr>
              <w:t>≤</w:t>
            </w:r>
            <w:r>
              <w:rPr>
                <w:szCs w:val="21"/>
              </w:rPr>
              <w:t xml:space="preserve"> 0.4</w:t>
            </w:r>
            <w:r>
              <w:rPr>
                <w:rFonts w:hint="eastAsia"/>
                <w:szCs w:val="21"/>
              </w:rPr>
              <w:t>；</w:t>
            </w:r>
            <w:r>
              <w:rPr>
                <w:szCs w:val="21"/>
              </w:rPr>
              <w:br/>
              <w:t xml:space="preserve">- PL 40 x PlanAchromat </w:t>
            </w:r>
            <w:r>
              <w:rPr>
                <w:szCs w:val="21"/>
              </w:rPr>
              <w:t>物镜</w:t>
            </w:r>
            <w:r>
              <w:rPr>
                <w:szCs w:val="21"/>
              </w:rPr>
              <w:t xml:space="preserve">, NA </w:t>
            </w:r>
            <w:r>
              <w:rPr>
                <w:rFonts w:hint="eastAsia"/>
                <w:sz w:val="24"/>
              </w:rPr>
              <w:t>≤</w:t>
            </w:r>
            <w:r>
              <w:rPr>
                <w:szCs w:val="21"/>
              </w:rPr>
              <w:t xml:space="preserve"> 0.65</w:t>
            </w:r>
            <w:r>
              <w:rPr>
                <w:rFonts w:hint="eastAsia"/>
                <w:szCs w:val="21"/>
              </w:rPr>
              <w:t>；</w:t>
            </w:r>
            <w:r>
              <w:rPr>
                <w:szCs w:val="21"/>
              </w:rPr>
              <w:br/>
              <w:t xml:space="preserve">- MPLFLN 100 x PlanFluorit </w:t>
            </w:r>
            <w:r>
              <w:rPr>
                <w:szCs w:val="21"/>
              </w:rPr>
              <w:t>物镜</w:t>
            </w:r>
            <w:r>
              <w:rPr>
                <w:szCs w:val="21"/>
              </w:rPr>
              <w:t xml:space="preserve">, NA </w:t>
            </w:r>
            <w:r>
              <w:rPr>
                <w:rFonts w:hint="eastAsia"/>
                <w:sz w:val="24"/>
              </w:rPr>
              <w:t>≤</w:t>
            </w:r>
            <w:r>
              <w:rPr>
                <w:szCs w:val="21"/>
              </w:rPr>
              <w:t xml:space="preserve"> 0.90</w:t>
            </w:r>
            <w:r>
              <w:rPr>
                <w:rFonts w:hint="eastAsia"/>
                <w:szCs w:val="21"/>
              </w:rPr>
              <w:t>。</w:t>
            </w:r>
          </w:p>
        </w:tc>
      </w:tr>
      <w:tr w:rsidR="007F2A80" w:rsidRPr="00EA2F45" w14:paraId="5F36B5E1" w14:textId="77777777" w:rsidTr="00E3312A">
        <w:trPr>
          <w:trHeight w:val="510"/>
        </w:trPr>
        <w:tc>
          <w:tcPr>
            <w:tcW w:w="900" w:type="dxa"/>
            <w:vMerge/>
            <w:vAlign w:val="center"/>
          </w:tcPr>
          <w:p w14:paraId="0EA9F821" w14:textId="77777777" w:rsidR="007F2A80" w:rsidRPr="00EA2F45" w:rsidRDefault="007F2A80" w:rsidP="007F2A80">
            <w:pPr>
              <w:jc w:val="center"/>
              <w:rPr>
                <w:b/>
                <w:szCs w:val="21"/>
              </w:rPr>
            </w:pPr>
          </w:p>
        </w:tc>
        <w:tc>
          <w:tcPr>
            <w:tcW w:w="1980" w:type="dxa"/>
            <w:vMerge/>
            <w:vAlign w:val="center"/>
          </w:tcPr>
          <w:p w14:paraId="29A0D0F2" w14:textId="77777777" w:rsidR="007F2A80" w:rsidRPr="00EA2F45" w:rsidRDefault="007F2A80" w:rsidP="007F2A80">
            <w:pPr>
              <w:jc w:val="center"/>
              <w:rPr>
                <w:b/>
                <w:szCs w:val="21"/>
              </w:rPr>
            </w:pPr>
          </w:p>
        </w:tc>
        <w:tc>
          <w:tcPr>
            <w:tcW w:w="5580" w:type="dxa"/>
            <w:vAlign w:val="center"/>
          </w:tcPr>
          <w:p w14:paraId="197CAE48" w14:textId="04ADCC89" w:rsidR="007F2A80" w:rsidRPr="00E3312A" w:rsidRDefault="007F2A80" w:rsidP="007F2A80">
            <w:pPr>
              <w:adjustRightInd w:val="0"/>
              <w:snapToGrid w:val="0"/>
              <w:spacing w:line="360" w:lineRule="auto"/>
              <w:jc w:val="left"/>
              <w:rPr>
                <w:szCs w:val="21"/>
              </w:rPr>
            </w:pPr>
            <w:r>
              <w:rPr>
                <w:szCs w:val="21"/>
              </w:rPr>
              <w:t xml:space="preserve">1.9 </w:t>
            </w:r>
            <w:r>
              <w:rPr>
                <w:szCs w:val="21"/>
              </w:rPr>
              <w:t>探测器参数：可见</w:t>
            </w:r>
            <w:r>
              <w:rPr>
                <w:szCs w:val="21"/>
              </w:rPr>
              <w:t>-</w:t>
            </w:r>
            <w:r>
              <w:rPr>
                <w:szCs w:val="21"/>
              </w:rPr>
              <w:t>近红外探测器：单光子雪崩二极管类型，响应波长范围</w:t>
            </w:r>
            <w:r>
              <w:rPr>
                <w:rFonts w:hint="eastAsia"/>
                <w:szCs w:val="21"/>
              </w:rPr>
              <w:t>宽于</w:t>
            </w:r>
            <w:r>
              <w:rPr>
                <w:szCs w:val="21"/>
              </w:rPr>
              <w:t>或等于：</w:t>
            </w:r>
            <w:r>
              <w:rPr>
                <w:szCs w:val="21"/>
              </w:rPr>
              <w:t>400-1000nm</w:t>
            </w:r>
            <w:r>
              <w:rPr>
                <w:szCs w:val="21"/>
              </w:rPr>
              <w:t>；时间抖动：</w:t>
            </w:r>
            <w:r>
              <w:rPr>
                <w:szCs w:val="21"/>
              </w:rPr>
              <w:t>&lt;300ps</w:t>
            </w:r>
            <w:r>
              <w:rPr>
                <w:rFonts w:hint="eastAsia"/>
                <w:szCs w:val="21"/>
              </w:rPr>
              <w:t>。</w:t>
            </w:r>
          </w:p>
        </w:tc>
      </w:tr>
      <w:tr w:rsidR="007F2A80" w:rsidRPr="00EA2F45" w14:paraId="6683AB71" w14:textId="77777777" w:rsidTr="00E3312A">
        <w:trPr>
          <w:trHeight w:val="510"/>
        </w:trPr>
        <w:tc>
          <w:tcPr>
            <w:tcW w:w="900" w:type="dxa"/>
            <w:vMerge/>
            <w:vAlign w:val="center"/>
          </w:tcPr>
          <w:p w14:paraId="6503113F" w14:textId="77777777" w:rsidR="007F2A80" w:rsidRPr="00EA2F45" w:rsidRDefault="007F2A80" w:rsidP="007F2A80">
            <w:pPr>
              <w:jc w:val="center"/>
              <w:rPr>
                <w:b/>
                <w:szCs w:val="21"/>
              </w:rPr>
            </w:pPr>
          </w:p>
        </w:tc>
        <w:tc>
          <w:tcPr>
            <w:tcW w:w="1980" w:type="dxa"/>
            <w:vMerge/>
            <w:vAlign w:val="center"/>
          </w:tcPr>
          <w:p w14:paraId="41B99792" w14:textId="77777777" w:rsidR="007F2A80" w:rsidRPr="00EA2F45" w:rsidRDefault="007F2A80" w:rsidP="007F2A80">
            <w:pPr>
              <w:jc w:val="center"/>
              <w:rPr>
                <w:b/>
                <w:szCs w:val="21"/>
              </w:rPr>
            </w:pPr>
          </w:p>
        </w:tc>
        <w:tc>
          <w:tcPr>
            <w:tcW w:w="5580" w:type="dxa"/>
            <w:vAlign w:val="center"/>
          </w:tcPr>
          <w:p w14:paraId="07F89548" w14:textId="1463846A" w:rsidR="007F2A80" w:rsidRPr="00E3312A" w:rsidRDefault="007F2A80" w:rsidP="007F2A80">
            <w:pPr>
              <w:adjustRightInd w:val="0"/>
              <w:snapToGrid w:val="0"/>
              <w:spacing w:line="360" w:lineRule="auto"/>
              <w:jc w:val="left"/>
              <w:rPr>
                <w:szCs w:val="21"/>
              </w:rPr>
            </w:pPr>
            <w:r>
              <w:rPr>
                <w:szCs w:val="21"/>
              </w:rPr>
              <w:t xml:space="preserve">1.10 </w:t>
            </w:r>
            <w:r>
              <w:rPr>
                <w:szCs w:val="21"/>
              </w:rPr>
              <w:t>成像软件：荧光寿命成像，荧光共聚焦成像，荧光相关光谱</w:t>
            </w:r>
            <w:r>
              <w:rPr>
                <w:rFonts w:hint="eastAsia"/>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31F63A1E" w:rsidR="00815986" w:rsidRPr="00B56B2E" w:rsidRDefault="00815986" w:rsidP="00184E4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184E40">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2FCA8A5B" w:rsidR="00815986" w:rsidRPr="00B56B2E" w:rsidRDefault="00CE5D21" w:rsidP="007F2A80">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lastRenderedPageBreak/>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63BA6AC5"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7F2A80">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698298EC" w:rsidR="003B6FF1" w:rsidRPr="00B56B2E" w:rsidRDefault="003B6FF1" w:rsidP="007F2A80">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7F2A80">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79897DBA" w:rsidR="00815986" w:rsidRPr="00B56B2E" w:rsidRDefault="00815986" w:rsidP="007F2A80">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7F2A80">
              <w:rPr>
                <w:rFonts w:hint="eastAsia"/>
                <w:bCs/>
                <w:szCs w:val="21"/>
              </w:rPr>
              <w:t>西丽校区</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2DD2E869" w:rsidR="00BF7BD2" w:rsidRPr="00B56B2E" w:rsidRDefault="00BF7BD2" w:rsidP="00343662">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sidR="007F2A80">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方整理相关付款资料，经校内审批后交由市财政委统一支付货款。一年质保期满后，无质量问题情况下由需方退还供方质量保证金。</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13605075"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10FDDE72" w:rsidR="00815986" w:rsidRPr="00184E40" w:rsidRDefault="00815986" w:rsidP="00184E40">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767B31">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425D9BA" w14:textId="77777777" w:rsidR="009934B9" w:rsidRDefault="009934B9"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1067"/>
        <w:gridCol w:w="2386"/>
        <w:gridCol w:w="1305"/>
        <w:gridCol w:w="1305"/>
        <w:gridCol w:w="1305"/>
      </w:tblGrid>
      <w:tr w:rsidR="009934B9" w:rsidRPr="00EA2F45" w14:paraId="1C6B5CF6" w14:textId="032727C8" w:rsidTr="00700149">
        <w:trPr>
          <w:trHeight w:val="470"/>
        </w:trPr>
        <w:tc>
          <w:tcPr>
            <w:tcW w:w="647" w:type="dxa"/>
            <w:vAlign w:val="center"/>
          </w:tcPr>
          <w:p w14:paraId="509DEFC4" w14:textId="77777777" w:rsidR="009934B9" w:rsidRPr="00EA2F45" w:rsidRDefault="009934B9" w:rsidP="009934B9">
            <w:pPr>
              <w:jc w:val="center"/>
              <w:rPr>
                <w:szCs w:val="21"/>
              </w:rPr>
            </w:pPr>
            <w:r w:rsidRPr="00EA2F45">
              <w:rPr>
                <w:szCs w:val="21"/>
              </w:rPr>
              <w:t>序号</w:t>
            </w:r>
          </w:p>
        </w:tc>
        <w:tc>
          <w:tcPr>
            <w:tcW w:w="1067" w:type="dxa"/>
            <w:vAlign w:val="center"/>
          </w:tcPr>
          <w:p w14:paraId="56041EEC" w14:textId="77777777" w:rsidR="009934B9" w:rsidRPr="00EA2F45" w:rsidRDefault="009934B9" w:rsidP="009934B9">
            <w:pPr>
              <w:widowControl/>
              <w:jc w:val="center"/>
              <w:rPr>
                <w:szCs w:val="21"/>
              </w:rPr>
            </w:pPr>
            <w:r w:rsidRPr="00EA2F45">
              <w:rPr>
                <w:szCs w:val="21"/>
              </w:rPr>
              <w:t>货物名称</w:t>
            </w:r>
          </w:p>
        </w:tc>
        <w:tc>
          <w:tcPr>
            <w:tcW w:w="2386" w:type="dxa"/>
            <w:vAlign w:val="center"/>
          </w:tcPr>
          <w:p w14:paraId="77233313" w14:textId="77777777" w:rsidR="009934B9" w:rsidRPr="00EA2F45" w:rsidRDefault="009934B9" w:rsidP="009934B9">
            <w:pPr>
              <w:jc w:val="center"/>
              <w:rPr>
                <w:szCs w:val="21"/>
              </w:rPr>
            </w:pPr>
            <w:r w:rsidRPr="00EA2F45">
              <w:rPr>
                <w:szCs w:val="21"/>
              </w:rPr>
              <w:t>招标技术要求</w:t>
            </w:r>
          </w:p>
        </w:tc>
        <w:tc>
          <w:tcPr>
            <w:tcW w:w="1305" w:type="dxa"/>
            <w:vAlign w:val="center"/>
          </w:tcPr>
          <w:p w14:paraId="47F938D4" w14:textId="021E334A" w:rsidR="009934B9" w:rsidRPr="00EA2F45" w:rsidRDefault="009934B9" w:rsidP="009934B9">
            <w:pPr>
              <w:jc w:val="center"/>
              <w:rPr>
                <w:szCs w:val="21"/>
              </w:rPr>
            </w:pPr>
            <w:r w:rsidRPr="00A31569">
              <w:rPr>
                <w:rFonts w:hint="eastAsia"/>
                <w:szCs w:val="21"/>
              </w:rPr>
              <w:t>投标技术响应</w:t>
            </w:r>
          </w:p>
        </w:tc>
        <w:tc>
          <w:tcPr>
            <w:tcW w:w="1305" w:type="dxa"/>
            <w:vAlign w:val="center"/>
          </w:tcPr>
          <w:p w14:paraId="4BF73DC5" w14:textId="5BA24200" w:rsidR="009934B9" w:rsidRPr="00EA2F45" w:rsidRDefault="009934B9" w:rsidP="009934B9">
            <w:pPr>
              <w:jc w:val="center"/>
              <w:rPr>
                <w:szCs w:val="21"/>
              </w:rPr>
            </w:pPr>
            <w:r w:rsidRPr="00A31569">
              <w:rPr>
                <w:rFonts w:hint="eastAsia"/>
                <w:szCs w:val="21"/>
              </w:rPr>
              <w:t>偏离情况</w:t>
            </w:r>
          </w:p>
        </w:tc>
        <w:tc>
          <w:tcPr>
            <w:tcW w:w="1305" w:type="dxa"/>
            <w:vAlign w:val="center"/>
          </w:tcPr>
          <w:p w14:paraId="102DE17A" w14:textId="7ACACE1A" w:rsidR="009934B9" w:rsidRPr="00EA2F45" w:rsidRDefault="009934B9" w:rsidP="009934B9">
            <w:pPr>
              <w:jc w:val="center"/>
              <w:rPr>
                <w:szCs w:val="21"/>
              </w:rPr>
            </w:pPr>
            <w:r w:rsidRPr="00A31569">
              <w:rPr>
                <w:rFonts w:hint="eastAsia"/>
                <w:szCs w:val="21"/>
              </w:rPr>
              <w:t>说明</w:t>
            </w:r>
          </w:p>
        </w:tc>
      </w:tr>
      <w:tr w:rsidR="009934B9" w:rsidRPr="00EA2F45" w14:paraId="0D719C73" w14:textId="4B2FB32E" w:rsidTr="009934B9">
        <w:trPr>
          <w:trHeight w:val="450"/>
        </w:trPr>
        <w:tc>
          <w:tcPr>
            <w:tcW w:w="647" w:type="dxa"/>
            <w:vMerge w:val="restart"/>
            <w:vAlign w:val="center"/>
          </w:tcPr>
          <w:p w14:paraId="5DDA02FC" w14:textId="77777777" w:rsidR="009934B9" w:rsidRPr="00EA2F45" w:rsidRDefault="009934B9" w:rsidP="0044778B">
            <w:pPr>
              <w:jc w:val="center"/>
              <w:rPr>
                <w:b/>
                <w:szCs w:val="21"/>
              </w:rPr>
            </w:pPr>
            <w:r w:rsidRPr="00EA2F45">
              <w:rPr>
                <w:b/>
                <w:szCs w:val="21"/>
              </w:rPr>
              <w:t>1</w:t>
            </w:r>
          </w:p>
        </w:tc>
        <w:tc>
          <w:tcPr>
            <w:tcW w:w="1067" w:type="dxa"/>
            <w:vMerge w:val="restart"/>
            <w:vAlign w:val="center"/>
          </w:tcPr>
          <w:p w14:paraId="0FB1718A" w14:textId="77777777" w:rsidR="009934B9" w:rsidRPr="00EA2F45" w:rsidRDefault="009934B9" w:rsidP="0044778B">
            <w:pPr>
              <w:jc w:val="center"/>
              <w:rPr>
                <w:b/>
                <w:szCs w:val="21"/>
              </w:rPr>
            </w:pPr>
            <w:r>
              <w:rPr>
                <w:b/>
                <w:szCs w:val="21"/>
              </w:rPr>
              <w:t>时间分辨荧光寿命共聚焦显微镜</w:t>
            </w:r>
          </w:p>
        </w:tc>
        <w:tc>
          <w:tcPr>
            <w:tcW w:w="2386" w:type="dxa"/>
            <w:vAlign w:val="center"/>
          </w:tcPr>
          <w:p w14:paraId="255D7581" w14:textId="77777777" w:rsidR="009934B9" w:rsidRPr="00E3312A" w:rsidRDefault="009934B9" w:rsidP="0044778B">
            <w:pPr>
              <w:adjustRightInd w:val="0"/>
              <w:snapToGrid w:val="0"/>
              <w:spacing w:line="360" w:lineRule="auto"/>
              <w:jc w:val="left"/>
              <w:rPr>
                <w:b/>
                <w:szCs w:val="21"/>
              </w:rPr>
            </w:pPr>
            <w:r>
              <w:rPr>
                <w:rFonts w:hint="eastAsia"/>
                <w:szCs w:val="21"/>
              </w:rPr>
              <w:t xml:space="preserve">1.1 </w:t>
            </w:r>
            <w:r>
              <w:rPr>
                <w:szCs w:val="21"/>
              </w:rPr>
              <w:t>工作方式：成像为点扫描式共聚焦，时间分辨功能基于时间相关单光子计数（</w:t>
            </w:r>
            <w:r>
              <w:rPr>
                <w:szCs w:val="21"/>
              </w:rPr>
              <w:t>TCSPC</w:t>
            </w:r>
            <w:r>
              <w:rPr>
                <w:szCs w:val="21"/>
              </w:rPr>
              <w:t>）或频域。</w:t>
            </w:r>
          </w:p>
        </w:tc>
        <w:tc>
          <w:tcPr>
            <w:tcW w:w="1305" w:type="dxa"/>
          </w:tcPr>
          <w:p w14:paraId="60CDF8E5" w14:textId="77777777" w:rsidR="009934B9" w:rsidRDefault="009934B9" w:rsidP="0044778B">
            <w:pPr>
              <w:adjustRightInd w:val="0"/>
              <w:snapToGrid w:val="0"/>
              <w:spacing w:line="360" w:lineRule="auto"/>
              <w:jc w:val="left"/>
              <w:rPr>
                <w:szCs w:val="21"/>
              </w:rPr>
            </w:pPr>
          </w:p>
        </w:tc>
        <w:tc>
          <w:tcPr>
            <w:tcW w:w="1305" w:type="dxa"/>
          </w:tcPr>
          <w:p w14:paraId="754F7D9A" w14:textId="77777777" w:rsidR="009934B9" w:rsidRDefault="009934B9" w:rsidP="0044778B">
            <w:pPr>
              <w:adjustRightInd w:val="0"/>
              <w:snapToGrid w:val="0"/>
              <w:spacing w:line="360" w:lineRule="auto"/>
              <w:jc w:val="left"/>
              <w:rPr>
                <w:szCs w:val="21"/>
              </w:rPr>
            </w:pPr>
          </w:p>
        </w:tc>
        <w:tc>
          <w:tcPr>
            <w:tcW w:w="1305" w:type="dxa"/>
          </w:tcPr>
          <w:p w14:paraId="7FF9BC7B" w14:textId="670992BE" w:rsidR="009934B9" w:rsidRDefault="009934B9" w:rsidP="0044778B">
            <w:pPr>
              <w:adjustRightInd w:val="0"/>
              <w:snapToGrid w:val="0"/>
              <w:spacing w:line="360" w:lineRule="auto"/>
              <w:jc w:val="left"/>
              <w:rPr>
                <w:szCs w:val="21"/>
              </w:rPr>
            </w:pPr>
          </w:p>
        </w:tc>
      </w:tr>
      <w:tr w:rsidR="009934B9" w:rsidRPr="00EA2F45" w14:paraId="60DDF6D1" w14:textId="2AC0B38B" w:rsidTr="009934B9">
        <w:trPr>
          <w:trHeight w:val="450"/>
        </w:trPr>
        <w:tc>
          <w:tcPr>
            <w:tcW w:w="647" w:type="dxa"/>
            <w:vMerge/>
            <w:vAlign w:val="center"/>
          </w:tcPr>
          <w:p w14:paraId="5A8B9F4C" w14:textId="77777777" w:rsidR="009934B9" w:rsidRPr="00EA2F45" w:rsidRDefault="009934B9" w:rsidP="0044778B">
            <w:pPr>
              <w:jc w:val="center"/>
              <w:rPr>
                <w:b/>
                <w:szCs w:val="21"/>
              </w:rPr>
            </w:pPr>
          </w:p>
        </w:tc>
        <w:tc>
          <w:tcPr>
            <w:tcW w:w="1067" w:type="dxa"/>
            <w:vMerge/>
            <w:vAlign w:val="center"/>
          </w:tcPr>
          <w:p w14:paraId="396B174D" w14:textId="77777777" w:rsidR="009934B9" w:rsidRPr="00EA2F45" w:rsidRDefault="009934B9" w:rsidP="0044778B">
            <w:pPr>
              <w:jc w:val="center"/>
              <w:rPr>
                <w:b/>
                <w:szCs w:val="21"/>
              </w:rPr>
            </w:pPr>
          </w:p>
        </w:tc>
        <w:tc>
          <w:tcPr>
            <w:tcW w:w="2386" w:type="dxa"/>
            <w:vAlign w:val="center"/>
          </w:tcPr>
          <w:p w14:paraId="5C69C601" w14:textId="77777777" w:rsidR="009934B9" w:rsidRPr="00E3312A" w:rsidRDefault="009934B9" w:rsidP="0044778B">
            <w:pPr>
              <w:adjustRightInd w:val="0"/>
              <w:snapToGrid w:val="0"/>
              <w:jc w:val="left"/>
              <w:rPr>
                <w:b/>
                <w:szCs w:val="21"/>
              </w:rPr>
            </w:pPr>
            <w:r>
              <w:rPr>
                <w:rFonts w:hint="eastAsia"/>
                <w:szCs w:val="21"/>
              </w:rPr>
              <w:t>★</w:t>
            </w:r>
            <w:r>
              <w:rPr>
                <w:szCs w:val="21"/>
              </w:rPr>
              <w:t xml:space="preserve">1.2 </w:t>
            </w:r>
            <w:r>
              <w:rPr>
                <w:szCs w:val="21"/>
              </w:rPr>
              <w:t>空间分辨率约</w:t>
            </w:r>
            <w:r>
              <w:rPr>
                <w:szCs w:val="21"/>
              </w:rPr>
              <w:t xml:space="preserve"> &lt;500nm</w:t>
            </w:r>
            <w:r>
              <w:rPr>
                <w:rFonts w:hint="eastAsia"/>
                <w:szCs w:val="21"/>
              </w:rPr>
              <w:t>。</w:t>
            </w:r>
          </w:p>
        </w:tc>
        <w:tc>
          <w:tcPr>
            <w:tcW w:w="1305" w:type="dxa"/>
          </w:tcPr>
          <w:p w14:paraId="1919D0C6" w14:textId="77777777" w:rsidR="009934B9" w:rsidRDefault="009934B9" w:rsidP="0044778B">
            <w:pPr>
              <w:adjustRightInd w:val="0"/>
              <w:snapToGrid w:val="0"/>
              <w:jc w:val="left"/>
              <w:rPr>
                <w:szCs w:val="21"/>
              </w:rPr>
            </w:pPr>
          </w:p>
        </w:tc>
        <w:tc>
          <w:tcPr>
            <w:tcW w:w="1305" w:type="dxa"/>
          </w:tcPr>
          <w:p w14:paraId="60C961B0" w14:textId="77777777" w:rsidR="009934B9" w:rsidRDefault="009934B9" w:rsidP="0044778B">
            <w:pPr>
              <w:adjustRightInd w:val="0"/>
              <w:snapToGrid w:val="0"/>
              <w:jc w:val="left"/>
              <w:rPr>
                <w:szCs w:val="21"/>
              </w:rPr>
            </w:pPr>
          </w:p>
        </w:tc>
        <w:tc>
          <w:tcPr>
            <w:tcW w:w="1305" w:type="dxa"/>
          </w:tcPr>
          <w:p w14:paraId="3DB4B4E3" w14:textId="05928372" w:rsidR="009934B9" w:rsidRDefault="009934B9" w:rsidP="0044778B">
            <w:pPr>
              <w:adjustRightInd w:val="0"/>
              <w:snapToGrid w:val="0"/>
              <w:jc w:val="left"/>
              <w:rPr>
                <w:szCs w:val="21"/>
              </w:rPr>
            </w:pPr>
          </w:p>
        </w:tc>
      </w:tr>
      <w:tr w:rsidR="009934B9" w:rsidRPr="00EA2F45" w14:paraId="3B1B7296" w14:textId="588C36B0" w:rsidTr="009934B9">
        <w:trPr>
          <w:trHeight w:val="450"/>
        </w:trPr>
        <w:tc>
          <w:tcPr>
            <w:tcW w:w="647" w:type="dxa"/>
            <w:vMerge/>
            <w:vAlign w:val="center"/>
          </w:tcPr>
          <w:p w14:paraId="3E52A3B1" w14:textId="77777777" w:rsidR="009934B9" w:rsidRPr="00EA2F45" w:rsidRDefault="009934B9" w:rsidP="0044778B">
            <w:pPr>
              <w:jc w:val="center"/>
              <w:rPr>
                <w:b/>
                <w:szCs w:val="21"/>
              </w:rPr>
            </w:pPr>
          </w:p>
        </w:tc>
        <w:tc>
          <w:tcPr>
            <w:tcW w:w="1067" w:type="dxa"/>
            <w:vMerge/>
            <w:vAlign w:val="center"/>
          </w:tcPr>
          <w:p w14:paraId="035E8922" w14:textId="77777777" w:rsidR="009934B9" w:rsidRPr="00EA2F45" w:rsidRDefault="009934B9" w:rsidP="0044778B">
            <w:pPr>
              <w:jc w:val="center"/>
              <w:rPr>
                <w:b/>
                <w:szCs w:val="21"/>
              </w:rPr>
            </w:pPr>
          </w:p>
        </w:tc>
        <w:tc>
          <w:tcPr>
            <w:tcW w:w="2386" w:type="dxa"/>
            <w:vAlign w:val="center"/>
          </w:tcPr>
          <w:p w14:paraId="5CBF89EF" w14:textId="77777777" w:rsidR="009934B9" w:rsidRPr="00E3312A" w:rsidRDefault="009934B9" w:rsidP="0044778B">
            <w:pPr>
              <w:adjustRightInd w:val="0"/>
              <w:snapToGrid w:val="0"/>
              <w:jc w:val="left"/>
              <w:rPr>
                <w:b/>
                <w:szCs w:val="21"/>
              </w:rPr>
            </w:pPr>
            <w:r>
              <w:rPr>
                <w:szCs w:val="21"/>
              </w:rPr>
              <w:t xml:space="preserve">1.3 </w:t>
            </w:r>
            <w:r>
              <w:rPr>
                <w:szCs w:val="21"/>
              </w:rPr>
              <w:t>定位分辨率</w:t>
            </w:r>
            <w:r>
              <w:rPr>
                <w:rFonts w:hint="eastAsia"/>
                <w:szCs w:val="21"/>
              </w:rPr>
              <w:t xml:space="preserve"> </w:t>
            </w:r>
            <w:r>
              <w:rPr>
                <w:szCs w:val="21"/>
              </w:rPr>
              <w:t>&lt;1nm</w:t>
            </w:r>
            <w:r>
              <w:rPr>
                <w:rFonts w:hint="eastAsia"/>
                <w:szCs w:val="21"/>
              </w:rPr>
              <w:t>。</w:t>
            </w:r>
          </w:p>
        </w:tc>
        <w:tc>
          <w:tcPr>
            <w:tcW w:w="1305" w:type="dxa"/>
          </w:tcPr>
          <w:p w14:paraId="39EA7DDF" w14:textId="77777777" w:rsidR="009934B9" w:rsidRDefault="009934B9" w:rsidP="0044778B">
            <w:pPr>
              <w:adjustRightInd w:val="0"/>
              <w:snapToGrid w:val="0"/>
              <w:jc w:val="left"/>
              <w:rPr>
                <w:szCs w:val="21"/>
              </w:rPr>
            </w:pPr>
          </w:p>
        </w:tc>
        <w:tc>
          <w:tcPr>
            <w:tcW w:w="1305" w:type="dxa"/>
          </w:tcPr>
          <w:p w14:paraId="55721844" w14:textId="77777777" w:rsidR="009934B9" w:rsidRDefault="009934B9" w:rsidP="0044778B">
            <w:pPr>
              <w:adjustRightInd w:val="0"/>
              <w:snapToGrid w:val="0"/>
              <w:jc w:val="left"/>
              <w:rPr>
                <w:szCs w:val="21"/>
              </w:rPr>
            </w:pPr>
          </w:p>
        </w:tc>
        <w:tc>
          <w:tcPr>
            <w:tcW w:w="1305" w:type="dxa"/>
          </w:tcPr>
          <w:p w14:paraId="161AF00E" w14:textId="28B57C66" w:rsidR="009934B9" w:rsidRDefault="009934B9" w:rsidP="0044778B">
            <w:pPr>
              <w:adjustRightInd w:val="0"/>
              <w:snapToGrid w:val="0"/>
              <w:jc w:val="left"/>
              <w:rPr>
                <w:szCs w:val="21"/>
              </w:rPr>
            </w:pPr>
          </w:p>
        </w:tc>
      </w:tr>
      <w:tr w:rsidR="009934B9" w:rsidRPr="00EA2F45" w14:paraId="2868ADF4" w14:textId="22781511" w:rsidTr="009934B9">
        <w:trPr>
          <w:trHeight w:val="510"/>
        </w:trPr>
        <w:tc>
          <w:tcPr>
            <w:tcW w:w="647" w:type="dxa"/>
            <w:vMerge/>
            <w:vAlign w:val="center"/>
          </w:tcPr>
          <w:p w14:paraId="2707B963" w14:textId="77777777" w:rsidR="009934B9" w:rsidRPr="00EA2F45" w:rsidRDefault="009934B9" w:rsidP="0044778B">
            <w:pPr>
              <w:jc w:val="center"/>
              <w:rPr>
                <w:b/>
                <w:szCs w:val="21"/>
              </w:rPr>
            </w:pPr>
          </w:p>
        </w:tc>
        <w:tc>
          <w:tcPr>
            <w:tcW w:w="1067" w:type="dxa"/>
            <w:vMerge/>
            <w:vAlign w:val="center"/>
          </w:tcPr>
          <w:p w14:paraId="6E5FDD15" w14:textId="77777777" w:rsidR="009934B9" w:rsidRPr="00EA2F45" w:rsidRDefault="009934B9" w:rsidP="0044778B">
            <w:pPr>
              <w:jc w:val="center"/>
              <w:rPr>
                <w:b/>
                <w:szCs w:val="21"/>
              </w:rPr>
            </w:pPr>
          </w:p>
        </w:tc>
        <w:tc>
          <w:tcPr>
            <w:tcW w:w="2386" w:type="dxa"/>
            <w:vAlign w:val="center"/>
          </w:tcPr>
          <w:p w14:paraId="6EB171D3" w14:textId="77777777" w:rsidR="009934B9" w:rsidRPr="00E3312A" w:rsidRDefault="009934B9" w:rsidP="0044778B">
            <w:pPr>
              <w:adjustRightInd w:val="0"/>
              <w:snapToGrid w:val="0"/>
              <w:jc w:val="left"/>
              <w:rPr>
                <w:szCs w:val="21"/>
              </w:rPr>
            </w:pPr>
            <w:r>
              <w:rPr>
                <w:szCs w:val="21"/>
              </w:rPr>
              <w:t xml:space="preserve">▲1.4 </w:t>
            </w:r>
            <w:r>
              <w:rPr>
                <w:szCs w:val="21"/>
              </w:rPr>
              <w:t>荧光寿命范围</w:t>
            </w:r>
            <w:r>
              <w:rPr>
                <w:rFonts w:hint="eastAsia"/>
                <w:szCs w:val="21"/>
              </w:rPr>
              <w:t>宽于</w:t>
            </w:r>
            <w:r>
              <w:rPr>
                <w:szCs w:val="21"/>
              </w:rPr>
              <w:t>或等于：</w:t>
            </w:r>
            <w:r>
              <w:rPr>
                <w:szCs w:val="21"/>
              </w:rPr>
              <w:t>300ps-10ms</w:t>
            </w:r>
            <w:r>
              <w:rPr>
                <w:rFonts w:hint="eastAsia"/>
                <w:szCs w:val="21"/>
              </w:rPr>
              <w:t>。</w:t>
            </w:r>
          </w:p>
        </w:tc>
        <w:tc>
          <w:tcPr>
            <w:tcW w:w="1305" w:type="dxa"/>
          </w:tcPr>
          <w:p w14:paraId="34E66572" w14:textId="77777777" w:rsidR="009934B9" w:rsidRDefault="009934B9" w:rsidP="0044778B">
            <w:pPr>
              <w:adjustRightInd w:val="0"/>
              <w:snapToGrid w:val="0"/>
              <w:jc w:val="left"/>
              <w:rPr>
                <w:szCs w:val="21"/>
              </w:rPr>
            </w:pPr>
          </w:p>
        </w:tc>
        <w:tc>
          <w:tcPr>
            <w:tcW w:w="1305" w:type="dxa"/>
          </w:tcPr>
          <w:p w14:paraId="17E484B2" w14:textId="77777777" w:rsidR="009934B9" w:rsidRDefault="009934B9" w:rsidP="0044778B">
            <w:pPr>
              <w:adjustRightInd w:val="0"/>
              <w:snapToGrid w:val="0"/>
              <w:jc w:val="left"/>
              <w:rPr>
                <w:szCs w:val="21"/>
              </w:rPr>
            </w:pPr>
          </w:p>
        </w:tc>
        <w:tc>
          <w:tcPr>
            <w:tcW w:w="1305" w:type="dxa"/>
          </w:tcPr>
          <w:p w14:paraId="73CCE7B1" w14:textId="1519BFEC" w:rsidR="009934B9" w:rsidRDefault="009934B9" w:rsidP="0044778B">
            <w:pPr>
              <w:adjustRightInd w:val="0"/>
              <w:snapToGrid w:val="0"/>
              <w:jc w:val="left"/>
              <w:rPr>
                <w:szCs w:val="21"/>
              </w:rPr>
            </w:pPr>
          </w:p>
        </w:tc>
      </w:tr>
      <w:tr w:rsidR="009934B9" w:rsidRPr="00EA2F45" w14:paraId="68B19806" w14:textId="16E16C30" w:rsidTr="009934B9">
        <w:trPr>
          <w:trHeight w:val="510"/>
        </w:trPr>
        <w:tc>
          <w:tcPr>
            <w:tcW w:w="647" w:type="dxa"/>
            <w:vMerge/>
            <w:vAlign w:val="center"/>
          </w:tcPr>
          <w:p w14:paraId="52E63EAF" w14:textId="77777777" w:rsidR="009934B9" w:rsidRPr="00EA2F45" w:rsidRDefault="009934B9" w:rsidP="0044778B">
            <w:pPr>
              <w:jc w:val="center"/>
              <w:rPr>
                <w:b/>
                <w:szCs w:val="21"/>
              </w:rPr>
            </w:pPr>
          </w:p>
        </w:tc>
        <w:tc>
          <w:tcPr>
            <w:tcW w:w="1067" w:type="dxa"/>
            <w:vMerge/>
            <w:vAlign w:val="center"/>
          </w:tcPr>
          <w:p w14:paraId="65FF9FA1" w14:textId="77777777" w:rsidR="009934B9" w:rsidRPr="00EA2F45" w:rsidRDefault="009934B9" w:rsidP="0044778B">
            <w:pPr>
              <w:jc w:val="center"/>
              <w:rPr>
                <w:b/>
                <w:szCs w:val="21"/>
              </w:rPr>
            </w:pPr>
          </w:p>
        </w:tc>
        <w:tc>
          <w:tcPr>
            <w:tcW w:w="2386" w:type="dxa"/>
            <w:vAlign w:val="center"/>
          </w:tcPr>
          <w:p w14:paraId="1A9BDE73" w14:textId="77777777" w:rsidR="009934B9" w:rsidRPr="00E3312A" w:rsidRDefault="009934B9" w:rsidP="0044778B">
            <w:pPr>
              <w:adjustRightInd w:val="0"/>
              <w:snapToGrid w:val="0"/>
              <w:jc w:val="left"/>
              <w:rPr>
                <w:b/>
                <w:szCs w:val="21"/>
              </w:rPr>
            </w:pPr>
            <w:r>
              <w:rPr>
                <w:szCs w:val="21"/>
              </w:rPr>
              <w:t xml:space="preserve">▲1.5 </w:t>
            </w:r>
            <w:r>
              <w:rPr>
                <w:szCs w:val="21"/>
              </w:rPr>
              <w:t>最小时间单点分辨率</w:t>
            </w:r>
            <w:r>
              <w:rPr>
                <w:rFonts w:hint="eastAsia"/>
                <w:sz w:val="24"/>
              </w:rPr>
              <w:t>≤</w:t>
            </w:r>
            <w:r>
              <w:rPr>
                <w:szCs w:val="21"/>
              </w:rPr>
              <w:t>80ps</w:t>
            </w:r>
            <w:r>
              <w:rPr>
                <w:rFonts w:hint="eastAsia"/>
                <w:szCs w:val="21"/>
              </w:rPr>
              <w:t>。</w:t>
            </w:r>
          </w:p>
        </w:tc>
        <w:tc>
          <w:tcPr>
            <w:tcW w:w="1305" w:type="dxa"/>
          </w:tcPr>
          <w:p w14:paraId="5F269A7A" w14:textId="77777777" w:rsidR="009934B9" w:rsidRDefault="009934B9" w:rsidP="0044778B">
            <w:pPr>
              <w:adjustRightInd w:val="0"/>
              <w:snapToGrid w:val="0"/>
              <w:jc w:val="left"/>
              <w:rPr>
                <w:szCs w:val="21"/>
              </w:rPr>
            </w:pPr>
          </w:p>
        </w:tc>
        <w:tc>
          <w:tcPr>
            <w:tcW w:w="1305" w:type="dxa"/>
          </w:tcPr>
          <w:p w14:paraId="48CCA938" w14:textId="77777777" w:rsidR="009934B9" w:rsidRDefault="009934B9" w:rsidP="0044778B">
            <w:pPr>
              <w:adjustRightInd w:val="0"/>
              <w:snapToGrid w:val="0"/>
              <w:jc w:val="left"/>
              <w:rPr>
                <w:szCs w:val="21"/>
              </w:rPr>
            </w:pPr>
          </w:p>
        </w:tc>
        <w:tc>
          <w:tcPr>
            <w:tcW w:w="1305" w:type="dxa"/>
          </w:tcPr>
          <w:p w14:paraId="61001CB7" w14:textId="34C370D7" w:rsidR="009934B9" w:rsidRDefault="009934B9" w:rsidP="0044778B">
            <w:pPr>
              <w:adjustRightInd w:val="0"/>
              <w:snapToGrid w:val="0"/>
              <w:jc w:val="left"/>
              <w:rPr>
                <w:szCs w:val="21"/>
              </w:rPr>
            </w:pPr>
          </w:p>
        </w:tc>
      </w:tr>
      <w:tr w:rsidR="009934B9" w:rsidRPr="00EA2F45" w14:paraId="623B7ECD" w14:textId="5C5A89EC" w:rsidTr="009934B9">
        <w:trPr>
          <w:trHeight w:val="510"/>
        </w:trPr>
        <w:tc>
          <w:tcPr>
            <w:tcW w:w="647" w:type="dxa"/>
            <w:vMerge/>
            <w:vAlign w:val="center"/>
          </w:tcPr>
          <w:p w14:paraId="00220B81" w14:textId="77777777" w:rsidR="009934B9" w:rsidRPr="00EA2F45" w:rsidRDefault="009934B9" w:rsidP="0044778B">
            <w:pPr>
              <w:jc w:val="center"/>
              <w:rPr>
                <w:b/>
                <w:szCs w:val="21"/>
              </w:rPr>
            </w:pPr>
          </w:p>
        </w:tc>
        <w:tc>
          <w:tcPr>
            <w:tcW w:w="1067" w:type="dxa"/>
            <w:vMerge/>
            <w:vAlign w:val="center"/>
          </w:tcPr>
          <w:p w14:paraId="352007DD" w14:textId="77777777" w:rsidR="009934B9" w:rsidRPr="00EA2F45" w:rsidRDefault="009934B9" w:rsidP="0044778B">
            <w:pPr>
              <w:jc w:val="center"/>
              <w:rPr>
                <w:b/>
                <w:szCs w:val="21"/>
              </w:rPr>
            </w:pPr>
          </w:p>
        </w:tc>
        <w:tc>
          <w:tcPr>
            <w:tcW w:w="2386" w:type="dxa"/>
            <w:vAlign w:val="center"/>
          </w:tcPr>
          <w:p w14:paraId="28DA8560" w14:textId="77777777" w:rsidR="009934B9" w:rsidRPr="00E3312A" w:rsidRDefault="009934B9" w:rsidP="0044778B">
            <w:pPr>
              <w:adjustRightInd w:val="0"/>
              <w:snapToGrid w:val="0"/>
              <w:spacing w:line="360" w:lineRule="auto"/>
              <w:jc w:val="left"/>
              <w:rPr>
                <w:b/>
                <w:szCs w:val="21"/>
              </w:rPr>
            </w:pPr>
            <w:r>
              <w:rPr>
                <w:szCs w:val="21"/>
              </w:rPr>
              <w:t xml:space="preserve">1.6 </w:t>
            </w:r>
            <w:r>
              <w:rPr>
                <w:szCs w:val="21"/>
              </w:rPr>
              <w:t>计数单元：台式五通道皮秒高精度计数器，用于荧光显微成像、寿命成像功能：</w:t>
            </w:r>
          </w:p>
        </w:tc>
        <w:tc>
          <w:tcPr>
            <w:tcW w:w="1305" w:type="dxa"/>
          </w:tcPr>
          <w:p w14:paraId="346B8126" w14:textId="77777777" w:rsidR="009934B9" w:rsidRDefault="009934B9" w:rsidP="0044778B">
            <w:pPr>
              <w:adjustRightInd w:val="0"/>
              <w:snapToGrid w:val="0"/>
              <w:spacing w:line="360" w:lineRule="auto"/>
              <w:jc w:val="left"/>
              <w:rPr>
                <w:szCs w:val="21"/>
              </w:rPr>
            </w:pPr>
          </w:p>
        </w:tc>
        <w:tc>
          <w:tcPr>
            <w:tcW w:w="1305" w:type="dxa"/>
          </w:tcPr>
          <w:p w14:paraId="7091FDF6" w14:textId="77777777" w:rsidR="009934B9" w:rsidRDefault="009934B9" w:rsidP="0044778B">
            <w:pPr>
              <w:adjustRightInd w:val="0"/>
              <w:snapToGrid w:val="0"/>
              <w:spacing w:line="360" w:lineRule="auto"/>
              <w:jc w:val="left"/>
              <w:rPr>
                <w:szCs w:val="21"/>
              </w:rPr>
            </w:pPr>
          </w:p>
        </w:tc>
        <w:tc>
          <w:tcPr>
            <w:tcW w:w="1305" w:type="dxa"/>
          </w:tcPr>
          <w:p w14:paraId="1869FCBA" w14:textId="6E849D43" w:rsidR="009934B9" w:rsidRDefault="009934B9" w:rsidP="0044778B">
            <w:pPr>
              <w:adjustRightInd w:val="0"/>
              <w:snapToGrid w:val="0"/>
              <w:spacing w:line="360" w:lineRule="auto"/>
              <w:jc w:val="left"/>
              <w:rPr>
                <w:szCs w:val="21"/>
              </w:rPr>
            </w:pPr>
          </w:p>
        </w:tc>
      </w:tr>
      <w:tr w:rsidR="009934B9" w:rsidRPr="00EA2F45" w14:paraId="5C5037AB" w14:textId="351124D1" w:rsidTr="009934B9">
        <w:trPr>
          <w:trHeight w:val="510"/>
        </w:trPr>
        <w:tc>
          <w:tcPr>
            <w:tcW w:w="647" w:type="dxa"/>
            <w:vMerge/>
            <w:vAlign w:val="center"/>
          </w:tcPr>
          <w:p w14:paraId="1F7C70E4" w14:textId="77777777" w:rsidR="009934B9" w:rsidRPr="00EA2F45" w:rsidRDefault="009934B9" w:rsidP="0044778B">
            <w:pPr>
              <w:jc w:val="center"/>
              <w:rPr>
                <w:b/>
                <w:szCs w:val="21"/>
              </w:rPr>
            </w:pPr>
          </w:p>
        </w:tc>
        <w:tc>
          <w:tcPr>
            <w:tcW w:w="1067" w:type="dxa"/>
            <w:vMerge/>
            <w:vAlign w:val="center"/>
          </w:tcPr>
          <w:p w14:paraId="04039C52" w14:textId="77777777" w:rsidR="009934B9" w:rsidRPr="00EA2F45" w:rsidRDefault="009934B9" w:rsidP="0044778B">
            <w:pPr>
              <w:jc w:val="center"/>
              <w:rPr>
                <w:b/>
                <w:szCs w:val="21"/>
              </w:rPr>
            </w:pPr>
          </w:p>
        </w:tc>
        <w:tc>
          <w:tcPr>
            <w:tcW w:w="2386" w:type="dxa"/>
            <w:vAlign w:val="center"/>
          </w:tcPr>
          <w:p w14:paraId="19909FD4" w14:textId="77777777" w:rsidR="009934B9" w:rsidRPr="00E3312A" w:rsidRDefault="009934B9" w:rsidP="0044778B">
            <w:pPr>
              <w:adjustRightInd w:val="0"/>
              <w:snapToGrid w:val="0"/>
              <w:jc w:val="left"/>
              <w:rPr>
                <w:b/>
                <w:szCs w:val="21"/>
              </w:rPr>
            </w:pPr>
            <w:r>
              <w:rPr>
                <w:szCs w:val="21"/>
              </w:rPr>
              <w:t>1.6.1</w:t>
            </w:r>
            <w:r>
              <w:rPr>
                <w:szCs w:val="21"/>
              </w:rPr>
              <w:t>时间分辨率</w:t>
            </w:r>
            <w:r>
              <w:rPr>
                <w:rFonts w:hint="eastAsia"/>
                <w:sz w:val="24"/>
              </w:rPr>
              <w:t>≤</w:t>
            </w:r>
            <w:r>
              <w:rPr>
                <w:szCs w:val="21"/>
              </w:rPr>
              <w:t>80 ps</w:t>
            </w:r>
            <w:r>
              <w:rPr>
                <w:rFonts w:hint="eastAsia"/>
                <w:szCs w:val="21"/>
              </w:rPr>
              <w:t>；</w:t>
            </w:r>
          </w:p>
        </w:tc>
        <w:tc>
          <w:tcPr>
            <w:tcW w:w="1305" w:type="dxa"/>
          </w:tcPr>
          <w:p w14:paraId="7318C26D" w14:textId="77777777" w:rsidR="009934B9" w:rsidRDefault="009934B9" w:rsidP="0044778B">
            <w:pPr>
              <w:adjustRightInd w:val="0"/>
              <w:snapToGrid w:val="0"/>
              <w:jc w:val="left"/>
              <w:rPr>
                <w:szCs w:val="21"/>
              </w:rPr>
            </w:pPr>
          </w:p>
        </w:tc>
        <w:tc>
          <w:tcPr>
            <w:tcW w:w="1305" w:type="dxa"/>
          </w:tcPr>
          <w:p w14:paraId="4D744372" w14:textId="77777777" w:rsidR="009934B9" w:rsidRDefault="009934B9" w:rsidP="0044778B">
            <w:pPr>
              <w:adjustRightInd w:val="0"/>
              <w:snapToGrid w:val="0"/>
              <w:jc w:val="left"/>
              <w:rPr>
                <w:szCs w:val="21"/>
              </w:rPr>
            </w:pPr>
          </w:p>
        </w:tc>
        <w:tc>
          <w:tcPr>
            <w:tcW w:w="1305" w:type="dxa"/>
          </w:tcPr>
          <w:p w14:paraId="6DBE3712" w14:textId="2BC8B27E" w:rsidR="009934B9" w:rsidRDefault="009934B9" w:rsidP="0044778B">
            <w:pPr>
              <w:adjustRightInd w:val="0"/>
              <w:snapToGrid w:val="0"/>
              <w:jc w:val="left"/>
              <w:rPr>
                <w:szCs w:val="21"/>
              </w:rPr>
            </w:pPr>
          </w:p>
        </w:tc>
      </w:tr>
      <w:tr w:rsidR="009934B9" w:rsidRPr="00EA2F45" w14:paraId="7279AAD2" w14:textId="3553A2E1" w:rsidTr="009934B9">
        <w:trPr>
          <w:trHeight w:val="510"/>
        </w:trPr>
        <w:tc>
          <w:tcPr>
            <w:tcW w:w="647" w:type="dxa"/>
            <w:vMerge/>
            <w:vAlign w:val="center"/>
          </w:tcPr>
          <w:p w14:paraId="0C74890B" w14:textId="77777777" w:rsidR="009934B9" w:rsidRPr="00EA2F45" w:rsidRDefault="009934B9" w:rsidP="0044778B">
            <w:pPr>
              <w:jc w:val="center"/>
              <w:rPr>
                <w:b/>
                <w:szCs w:val="21"/>
              </w:rPr>
            </w:pPr>
          </w:p>
        </w:tc>
        <w:tc>
          <w:tcPr>
            <w:tcW w:w="1067" w:type="dxa"/>
            <w:vMerge/>
            <w:vAlign w:val="center"/>
          </w:tcPr>
          <w:p w14:paraId="6DBA3061" w14:textId="77777777" w:rsidR="009934B9" w:rsidRPr="00EA2F45" w:rsidRDefault="009934B9" w:rsidP="0044778B">
            <w:pPr>
              <w:jc w:val="center"/>
              <w:rPr>
                <w:b/>
                <w:szCs w:val="21"/>
              </w:rPr>
            </w:pPr>
          </w:p>
        </w:tc>
        <w:tc>
          <w:tcPr>
            <w:tcW w:w="2386" w:type="dxa"/>
            <w:vAlign w:val="center"/>
          </w:tcPr>
          <w:p w14:paraId="1ADEDAB9" w14:textId="77777777" w:rsidR="009934B9" w:rsidRPr="00E3312A" w:rsidRDefault="009934B9" w:rsidP="0044778B">
            <w:pPr>
              <w:adjustRightInd w:val="0"/>
              <w:snapToGrid w:val="0"/>
              <w:jc w:val="left"/>
              <w:rPr>
                <w:b/>
                <w:szCs w:val="21"/>
              </w:rPr>
            </w:pPr>
            <w:r>
              <w:rPr>
                <w:szCs w:val="21"/>
              </w:rPr>
              <w:t xml:space="preserve">1.6.2 </w:t>
            </w:r>
            <w:r>
              <w:rPr>
                <w:szCs w:val="21"/>
              </w:rPr>
              <w:t>时间通道数：</w:t>
            </w:r>
            <w:r>
              <w:rPr>
                <w:rFonts w:hint="eastAsia"/>
                <w:sz w:val="24"/>
              </w:rPr>
              <w:t>≥</w:t>
            </w:r>
            <w:r>
              <w:rPr>
                <w:szCs w:val="21"/>
              </w:rPr>
              <w:t>65k</w:t>
            </w:r>
            <w:r>
              <w:rPr>
                <w:szCs w:val="21"/>
              </w:rPr>
              <w:t>，计数率：</w:t>
            </w:r>
            <w:r>
              <w:rPr>
                <w:rFonts w:hint="eastAsia"/>
                <w:sz w:val="24"/>
              </w:rPr>
              <w:t>≥</w:t>
            </w:r>
            <w:r>
              <w:rPr>
                <w:szCs w:val="21"/>
              </w:rPr>
              <w:t>80MHz</w:t>
            </w:r>
            <w:r>
              <w:rPr>
                <w:rFonts w:hint="eastAsia"/>
                <w:szCs w:val="21"/>
              </w:rPr>
              <w:t>；</w:t>
            </w:r>
          </w:p>
        </w:tc>
        <w:tc>
          <w:tcPr>
            <w:tcW w:w="1305" w:type="dxa"/>
          </w:tcPr>
          <w:p w14:paraId="3263C57F" w14:textId="77777777" w:rsidR="009934B9" w:rsidRDefault="009934B9" w:rsidP="0044778B">
            <w:pPr>
              <w:adjustRightInd w:val="0"/>
              <w:snapToGrid w:val="0"/>
              <w:jc w:val="left"/>
              <w:rPr>
                <w:szCs w:val="21"/>
              </w:rPr>
            </w:pPr>
          </w:p>
        </w:tc>
        <w:tc>
          <w:tcPr>
            <w:tcW w:w="1305" w:type="dxa"/>
          </w:tcPr>
          <w:p w14:paraId="08F3A001" w14:textId="77777777" w:rsidR="009934B9" w:rsidRDefault="009934B9" w:rsidP="0044778B">
            <w:pPr>
              <w:adjustRightInd w:val="0"/>
              <w:snapToGrid w:val="0"/>
              <w:jc w:val="left"/>
              <w:rPr>
                <w:szCs w:val="21"/>
              </w:rPr>
            </w:pPr>
          </w:p>
        </w:tc>
        <w:tc>
          <w:tcPr>
            <w:tcW w:w="1305" w:type="dxa"/>
          </w:tcPr>
          <w:p w14:paraId="649C5698" w14:textId="004C44AF" w:rsidR="009934B9" w:rsidRDefault="009934B9" w:rsidP="0044778B">
            <w:pPr>
              <w:adjustRightInd w:val="0"/>
              <w:snapToGrid w:val="0"/>
              <w:jc w:val="left"/>
              <w:rPr>
                <w:szCs w:val="21"/>
              </w:rPr>
            </w:pPr>
          </w:p>
        </w:tc>
      </w:tr>
      <w:tr w:rsidR="009934B9" w:rsidRPr="00EA2F45" w14:paraId="4B9F8E59" w14:textId="5CB302A6" w:rsidTr="009934B9">
        <w:trPr>
          <w:trHeight w:val="510"/>
        </w:trPr>
        <w:tc>
          <w:tcPr>
            <w:tcW w:w="647" w:type="dxa"/>
            <w:vMerge/>
            <w:vAlign w:val="center"/>
          </w:tcPr>
          <w:p w14:paraId="409B1C4C" w14:textId="77777777" w:rsidR="009934B9" w:rsidRPr="00EA2F45" w:rsidRDefault="009934B9" w:rsidP="0044778B">
            <w:pPr>
              <w:jc w:val="center"/>
              <w:rPr>
                <w:b/>
                <w:szCs w:val="21"/>
              </w:rPr>
            </w:pPr>
          </w:p>
        </w:tc>
        <w:tc>
          <w:tcPr>
            <w:tcW w:w="1067" w:type="dxa"/>
            <w:vMerge/>
            <w:vAlign w:val="center"/>
          </w:tcPr>
          <w:p w14:paraId="19995991" w14:textId="77777777" w:rsidR="009934B9" w:rsidRPr="00EA2F45" w:rsidRDefault="009934B9" w:rsidP="0044778B">
            <w:pPr>
              <w:jc w:val="center"/>
              <w:rPr>
                <w:b/>
                <w:szCs w:val="21"/>
              </w:rPr>
            </w:pPr>
          </w:p>
        </w:tc>
        <w:tc>
          <w:tcPr>
            <w:tcW w:w="2386" w:type="dxa"/>
            <w:vAlign w:val="center"/>
          </w:tcPr>
          <w:p w14:paraId="2B0DCDDE" w14:textId="77777777" w:rsidR="009934B9" w:rsidRPr="00E3312A" w:rsidRDefault="009934B9" w:rsidP="0044778B">
            <w:pPr>
              <w:adjustRightInd w:val="0"/>
              <w:snapToGrid w:val="0"/>
              <w:jc w:val="left"/>
              <w:rPr>
                <w:b/>
                <w:szCs w:val="21"/>
              </w:rPr>
            </w:pPr>
            <w:r>
              <w:rPr>
                <w:szCs w:val="21"/>
              </w:rPr>
              <w:t>1.</w:t>
            </w:r>
            <w:r>
              <w:rPr>
                <w:rFonts w:hint="eastAsia"/>
                <w:szCs w:val="21"/>
              </w:rPr>
              <w:t xml:space="preserve">6.3 </w:t>
            </w:r>
            <w:r>
              <w:rPr>
                <w:szCs w:val="21"/>
              </w:rPr>
              <w:t>死时间</w:t>
            </w:r>
            <w:r>
              <w:rPr>
                <w:rFonts w:hint="eastAsia"/>
                <w:sz w:val="24"/>
              </w:rPr>
              <w:t>≤</w:t>
            </w:r>
            <w:r>
              <w:rPr>
                <w:szCs w:val="21"/>
              </w:rPr>
              <w:t>650ps</w:t>
            </w:r>
            <w:r>
              <w:rPr>
                <w:szCs w:val="21"/>
              </w:rPr>
              <w:t>。</w:t>
            </w:r>
          </w:p>
        </w:tc>
        <w:tc>
          <w:tcPr>
            <w:tcW w:w="1305" w:type="dxa"/>
          </w:tcPr>
          <w:p w14:paraId="6535CF84" w14:textId="77777777" w:rsidR="009934B9" w:rsidRDefault="009934B9" w:rsidP="0044778B">
            <w:pPr>
              <w:adjustRightInd w:val="0"/>
              <w:snapToGrid w:val="0"/>
              <w:jc w:val="left"/>
              <w:rPr>
                <w:szCs w:val="21"/>
              </w:rPr>
            </w:pPr>
          </w:p>
        </w:tc>
        <w:tc>
          <w:tcPr>
            <w:tcW w:w="1305" w:type="dxa"/>
          </w:tcPr>
          <w:p w14:paraId="1CDDDCFE" w14:textId="77777777" w:rsidR="009934B9" w:rsidRDefault="009934B9" w:rsidP="0044778B">
            <w:pPr>
              <w:adjustRightInd w:val="0"/>
              <w:snapToGrid w:val="0"/>
              <w:jc w:val="left"/>
              <w:rPr>
                <w:szCs w:val="21"/>
              </w:rPr>
            </w:pPr>
          </w:p>
        </w:tc>
        <w:tc>
          <w:tcPr>
            <w:tcW w:w="1305" w:type="dxa"/>
          </w:tcPr>
          <w:p w14:paraId="5A7976B1" w14:textId="054E0336" w:rsidR="009934B9" w:rsidRDefault="009934B9" w:rsidP="0044778B">
            <w:pPr>
              <w:adjustRightInd w:val="0"/>
              <w:snapToGrid w:val="0"/>
              <w:jc w:val="left"/>
              <w:rPr>
                <w:szCs w:val="21"/>
              </w:rPr>
            </w:pPr>
          </w:p>
        </w:tc>
      </w:tr>
      <w:tr w:rsidR="009934B9" w:rsidRPr="00EA2F45" w14:paraId="510BA3E1" w14:textId="00CB3CB8" w:rsidTr="009934B9">
        <w:trPr>
          <w:trHeight w:val="510"/>
        </w:trPr>
        <w:tc>
          <w:tcPr>
            <w:tcW w:w="647" w:type="dxa"/>
            <w:vMerge/>
            <w:vAlign w:val="center"/>
          </w:tcPr>
          <w:p w14:paraId="4324B7DC" w14:textId="77777777" w:rsidR="009934B9" w:rsidRPr="00EA2F45" w:rsidRDefault="009934B9" w:rsidP="0044778B">
            <w:pPr>
              <w:jc w:val="center"/>
              <w:rPr>
                <w:b/>
                <w:szCs w:val="21"/>
              </w:rPr>
            </w:pPr>
          </w:p>
        </w:tc>
        <w:tc>
          <w:tcPr>
            <w:tcW w:w="1067" w:type="dxa"/>
            <w:vMerge/>
            <w:vAlign w:val="center"/>
          </w:tcPr>
          <w:p w14:paraId="72AE505B" w14:textId="77777777" w:rsidR="009934B9" w:rsidRPr="00EA2F45" w:rsidRDefault="009934B9" w:rsidP="0044778B">
            <w:pPr>
              <w:jc w:val="center"/>
              <w:rPr>
                <w:b/>
                <w:szCs w:val="21"/>
              </w:rPr>
            </w:pPr>
          </w:p>
        </w:tc>
        <w:tc>
          <w:tcPr>
            <w:tcW w:w="2386" w:type="dxa"/>
            <w:vAlign w:val="center"/>
          </w:tcPr>
          <w:p w14:paraId="244DA04E" w14:textId="77777777" w:rsidR="009934B9" w:rsidRPr="00E3312A" w:rsidRDefault="009934B9" w:rsidP="0044778B">
            <w:pPr>
              <w:adjustRightInd w:val="0"/>
              <w:snapToGrid w:val="0"/>
              <w:spacing w:line="360" w:lineRule="auto"/>
              <w:jc w:val="left"/>
              <w:rPr>
                <w:szCs w:val="21"/>
              </w:rPr>
            </w:pPr>
            <w:r>
              <w:rPr>
                <w:szCs w:val="21"/>
              </w:rPr>
              <w:t xml:space="preserve">1.7 </w:t>
            </w:r>
            <w:r w:rsidRPr="00471DAD">
              <w:rPr>
                <w:szCs w:val="21"/>
              </w:rPr>
              <w:t>扫描台：分辨率</w:t>
            </w:r>
            <w:r w:rsidRPr="00471DAD">
              <w:rPr>
                <w:szCs w:val="21"/>
              </w:rPr>
              <w:t>&lt; 1nm(</w:t>
            </w:r>
            <w:r w:rsidRPr="00471DAD">
              <w:rPr>
                <w:szCs w:val="21"/>
              </w:rPr>
              <w:t>闭环</w:t>
            </w:r>
            <w:r w:rsidRPr="00471DAD">
              <w:rPr>
                <w:szCs w:val="21"/>
              </w:rPr>
              <w:t>)</w:t>
            </w:r>
            <w:r w:rsidRPr="00471DAD">
              <w:rPr>
                <w:szCs w:val="21"/>
              </w:rPr>
              <w:t>，</w:t>
            </w:r>
            <w:r w:rsidRPr="00471DAD">
              <w:rPr>
                <w:szCs w:val="21"/>
              </w:rPr>
              <w:t>&lt;1nm(</w:t>
            </w:r>
            <w:r w:rsidRPr="00471DAD">
              <w:rPr>
                <w:szCs w:val="21"/>
              </w:rPr>
              <w:t>开环</w:t>
            </w:r>
            <w:r w:rsidRPr="00471DAD">
              <w:rPr>
                <w:szCs w:val="21"/>
              </w:rPr>
              <w:t>)</w:t>
            </w:r>
            <w:r w:rsidRPr="00471DAD">
              <w:rPr>
                <w:szCs w:val="21"/>
              </w:rPr>
              <w:t>，重复性：</w:t>
            </w:r>
            <w:r w:rsidRPr="00471DAD">
              <w:rPr>
                <w:rFonts w:hint="eastAsia"/>
                <w:szCs w:val="21"/>
              </w:rPr>
              <w:t>≤</w:t>
            </w:r>
            <w:r w:rsidRPr="00471DAD">
              <w:rPr>
                <w:rFonts w:hint="eastAsia"/>
                <w:szCs w:val="21"/>
              </w:rPr>
              <w:t>2</w:t>
            </w:r>
            <w:r w:rsidRPr="00471DAD">
              <w:rPr>
                <w:szCs w:val="21"/>
              </w:rPr>
              <w:t>nm</w:t>
            </w:r>
            <w:r>
              <w:rPr>
                <w:rFonts w:hint="eastAsia"/>
                <w:szCs w:val="21"/>
              </w:rPr>
              <w:t>。</w:t>
            </w:r>
          </w:p>
        </w:tc>
        <w:tc>
          <w:tcPr>
            <w:tcW w:w="1305" w:type="dxa"/>
          </w:tcPr>
          <w:p w14:paraId="72F7FF25" w14:textId="77777777" w:rsidR="009934B9" w:rsidRDefault="009934B9" w:rsidP="0044778B">
            <w:pPr>
              <w:adjustRightInd w:val="0"/>
              <w:snapToGrid w:val="0"/>
              <w:spacing w:line="360" w:lineRule="auto"/>
              <w:jc w:val="left"/>
              <w:rPr>
                <w:szCs w:val="21"/>
              </w:rPr>
            </w:pPr>
          </w:p>
        </w:tc>
        <w:tc>
          <w:tcPr>
            <w:tcW w:w="1305" w:type="dxa"/>
          </w:tcPr>
          <w:p w14:paraId="1F61DBEE" w14:textId="77777777" w:rsidR="009934B9" w:rsidRDefault="009934B9" w:rsidP="0044778B">
            <w:pPr>
              <w:adjustRightInd w:val="0"/>
              <w:snapToGrid w:val="0"/>
              <w:spacing w:line="360" w:lineRule="auto"/>
              <w:jc w:val="left"/>
              <w:rPr>
                <w:szCs w:val="21"/>
              </w:rPr>
            </w:pPr>
          </w:p>
        </w:tc>
        <w:tc>
          <w:tcPr>
            <w:tcW w:w="1305" w:type="dxa"/>
          </w:tcPr>
          <w:p w14:paraId="0FE51F36" w14:textId="0673B134" w:rsidR="009934B9" w:rsidRDefault="009934B9" w:rsidP="0044778B">
            <w:pPr>
              <w:adjustRightInd w:val="0"/>
              <w:snapToGrid w:val="0"/>
              <w:spacing w:line="360" w:lineRule="auto"/>
              <w:jc w:val="left"/>
              <w:rPr>
                <w:szCs w:val="21"/>
              </w:rPr>
            </w:pPr>
          </w:p>
        </w:tc>
      </w:tr>
      <w:tr w:rsidR="009934B9" w:rsidRPr="00EA2F45" w14:paraId="63ABAD70" w14:textId="63EB0F37" w:rsidTr="009934B9">
        <w:trPr>
          <w:trHeight w:val="510"/>
        </w:trPr>
        <w:tc>
          <w:tcPr>
            <w:tcW w:w="647" w:type="dxa"/>
            <w:vMerge/>
            <w:vAlign w:val="center"/>
          </w:tcPr>
          <w:p w14:paraId="469ADCE2" w14:textId="77777777" w:rsidR="009934B9" w:rsidRPr="00EA2F45" w:rsidRDefault="009934B9" w:rsidP="0044778B">
            <w:pPr>
              <w:jc w:val="center"/>
              <w:rPr>
                <w:b/>
                <w:szCs w:val="21"/>
              </w:rPr>
            </w:pPr>
          </w:p>
        </w:tc>
        <w:tc>
          <w:tcPr>
            <w:tcW w:w="1067" w:type="dxa"/>
            <w:vMerge/>
            <w:vAlign w:val="center"/>
          </w:tcPr>
          <w:p w14:paraId="3E18A464" w14:textId="77777777" w:rsidR="009934B9" w:rsidRPr="00EA2F45" w:rsidRDefault="009934B9" w:rsidP="0044778B">
            <w:pPr>
              <w:jc w:val="center"/>
              <w:rPr>
                <w:b/>
                <w:szCs w:val="21"/>
              </w:rPr>
            </w:pPr>
          </w:p>
        </w:tc>
        <w:tc>
          <w:tcPr>
            <w:tcW w:w="2386" w:type="dxa"/>
            <w:vAlign w:val="center"/>
          </w:tcPr>
          <w:p w14:paraId="52676572" w14:textId="77777777" w:rsidR="009934B9" w:rsidRPr="00E3312A" w:rsidRDefault="009934B9" w:rsidP="0044778B">
            <w:pPr>
              <w:adjustRightInd w:val="0"/>
              <w:snapToGrid w:val="0"/>
              <w:spacing w:line="360" w:lineRule="auto"/>
              <w:jc w:val="left"/>
              <w:rPr>
                <w:b/>
                <w:szCs w:val="21"/>
              </w:rPr>
            </w:pPr>
            <w:r>
              <w:rPr>
                <w:szCs w:val="21"/>
              </w:rPr>
              <w:t xml:space="preserve">1.8 </w:t>
            </w:r>
            <w:r>
              <w:rPr>
                <w:szCs w:val="21"/>
              </w:rPr>
              <w:t>物镜参数：</w:t>
            </w:r>
            <w:r>
              <w:rPr>
                <w:szCs w:val="21"/>
              </w:rPr>
              <w:br/>
              <w:t xml:space="preserve">- PL 20 x PlanAchromat </w:t>
            </w:r>
            <w:r>
              <w:rPr>
                <w:szCs w:val="21"/>
              </w:rPr>
              <w:t>物镜</w:t>
            </w:r>
            <w:r>
              <w:rPr>
                <w:szCs w:val="21"/>
              </w:rPr>
              <w:t xml:space="preserve">, NA </w:t>
            </w:r>
            <w:r>
              <w:rPr>
                <w:rFonts w:hint="eastAsia"/>
                <w:sz w:val="24"/>
              </w:rPr>
              <w:t>≤</w:t>
            </w:r>
            <w:r>
              <w:rPr>
                <w:szCs w:val="21"/>
              </w:rPr>
              <w:t xml:space="preserve"> 0.4</w:t>
            </w:r>
            <w:r>
              <w:rPr>
                <w:rFonts w:hint="eastAsia"/>
                <w:szCs w:val="21"/>
              </w:rPr>
              <w:t>；</w:t>
            </w:r>
            <w:r>
              <w:rPr>
                <w:szCs w:val="21"/>
              </w:rPr>
              <w:br/>
              <w:t xml:space="preserve">- PL 40 x PlanAchromat </w:t>
            </w:r>
            <w:r>
              <w:rPr>
                <w:szCs w:val="21"/>
              </w:rPr>
              <w:t>物镜</w:t>
            </w:r>
            <w:r>
              <w:rPr>
                <w:szCs w:val="21"/>
              </w:rPr>
              <w:t xml:space="preserve">, NA </w:t>
            </w:r>
            <w:r>
              <w:rPr>
                <w:rFonts w:hint="eastAsia"/>
                <w:sz w:val="24"/>
              </w:rPr>
              <w:t>≤</w:t>
            </w:r>
            <w:r>
              <w:rPr>
                <w:szCs w:val="21"/>
              </w:rPr>
              <w:t xml:space="preserve"> 0.65</w:t>
            </w:r>
            <w:r>
              <w:rPr>
                <w:rFonts w:hint="eastAsia"/>
                <w:szCs w:val="21"/>
              </w:rPr>
              <w:t>；</w:t>
            </w:r>
            <w:r>
              <w:rPr>
                <w:szCs w:val="21"/>
              </w:rPr>
              <w:br/>
              <w:t xml:space="preserve">- MPLFLN 100 x PlanFluorit </w:t>
            </w:r>
            <w:r>
              <w:rPr>
                <w:szCs w:val="21"/>
              </w:rPr>
              <w:t>物镜</w:t>
            </w:r>
            <w:r>
              <w:rPr>
                <w:szCs w:val="21"/>
              </w:rPr>
              <w:t xml:space="preserve">, NA </w:t>
            </w:r>
            <w:r>
              <w:rPr>
                <w:rFonts w:hint="eastAsia"/>
                <w:sz w:val="24"/>
              </w:rPr>
              <w:t>≤</w:t>
            </w:r>
            <w:r>
              <w:rPr>
                <w:szCs w:val="21"/>
              </w:rPr>
              <w:t xml:space="preserve"> 0.90</w:t>
            </w:r>
            <w:r>
              <w:rPr>
                <w:rFonts w:hint="eastAsia"/>
                <w:szCs w:val="21"/>
              </w:rPr>
              <w:t>。</w:t>
            </w:r>
          </w:p>
        </w:tc>
        <w:tc>
          <w:tcPr>
            <w:tcW w:w="1305" w:type="dxa"/>
          </w:tcPr>
          <w:p w14:paraId="4BBE0173" w14:textId="77777777" w:rsidR="009934B9" w:rsidRDefault="009934B9" w:rsidP="0044778B">
            <w:pPr>
              <w:adjustRightInd w:val="0"/>
              <w:snapToGrid w:val="0"/>
              <w:spacing w:line="360" w:lineRule="auto"/>
              <w:jc w:val="left"/>
              <w:rPr>
                <w:szCs w:val="21"/>
              </w:rPr>
            </w:pPr>
          </w:p>
        </w:tc>
        <w:tc>
          <w:tcPr>
            <w:tcW w:w="1305" w:type="dxa"/>
          </w:tcPr>
          <w:p w14:paraId="70AD0983" w14:textId="77777777" w:rsidR="009934B9" w:rsidRDefault="009934B9" w:rsidP="0044778B">
            <w:pPr>
              <w:adjustRightInd w:val="0"/>
              <w:snapToGrid w:val="0"/>
              <w:spacing w:line="360" w:lineRule="auto"/>
              <w:jc w:val="left"/>
              <w:rPr>
                <w:szCs w:val="21"/>
              </w:rPr>
            </w:pPr>
          </w:p>
        </w:tc>
        <w:tc>
          <w:tcPr>
            <w:tcW w:w="1305" w:type="dxa"/>
          </w:tcPr>
          <w:p w14:paraId="4BB3A9F4" w14:textId="083EEA3E" w:rsidR="009934B9" w:rsidRDefault="009934B9" w:rsidP="0044778B">
            <w:pPr>
              <w:adjustRightInd w:val="0"/>
              <w:snapToGrid w:val="0"/>
              <w:spacing w:line="360" w:lineRule="auto"/>
              <w:jc w:val="left"/>
              <w:rPr>
                <w:szCs w:val="21"/>
              </w:rPr>
            </w:pPr>
          </w:p>
        </w:tc>
      </w:tr>
      <w:tr w:rsidR="009934B9" w:rsidRPr="00EA2F45" w14:paraId="5C205BB5" w14:textId="468BC643" w:rsidTr="009934B9">
        <w:trPr>
          <w:trHeight w:val="510"/>
        </w:trPr>
        <w:tc>
          <w:tcPr>
            <w:tcW w:w="647" w:type="dxa"/>
            <w:vMerge/>
            <w:vAlign w:val="center"/>
          </w:tcPr>
          <w:p w14:paraId="4C299886" w14:textId="77777777" w:rsidR="009934B9" w:rsidRPr="00EA2F45" w:rsidRDefault="009934B9" w:rsidP="0044778B">
            <w:pPr>
              <w:jc w:val="center"/>
              <w:rPr>
                <w:b/>
                <w:szCs w:val="21"/>
              </w:rPr>
            </w:pPr>
          </w:p>
        </w:tc>
        <w:tc>
          <w:tcPr>
            <w:tcW w:w="1067" w:type="dxa"/>
            <w:vMerge/>
            <w:vAlign w:val="center"/>
          </w:tcPr>
          <w:p w14:paraId="72CD29AA" w14:textId="77777777" w:rsidR="009934B9" w:rsidRPr="00EA2F45" w:rsidRDefault="009934B9" w:rsidP="0044778B">
            <w:pPr>
              <w:jc w:val="center"/>
              <w:rPr>
                <w:b/>
                <w:szCs w:val="21"/>
              </w:rPr>
            </w:pPr>
          </w:p>
        </w:tc>
        <w:tc>
          <w:tcPr>
            <w:tcW w:w="2386" w:type="dxa"/>
            <w:vAlign w:val="center"/>
          </w:tcPr>
          <w:p w14:paraId="43C4488F" w14:textId="77777777" w:rsidR="009934B9" w:rsidRPr="00E3312A" w:rsidRDefault="009934B9" w:rsidP="0044778B">
            <w:pPr>
              <w:adjustRightInd w:val="0"/>
              <w:snapToGrid w:val="0"/>
              <w:spacing w:line="360" w:lineRule="auto"/>
              <w:jc w:val="left"/>
              <w:rPr>
                <w:szCs w:val="21"/>
              </w:rPr>
            </w:pPr>
            <w:r>
              <w:rPr>
                <w:szCs w:val="21"/>
              </w:rPr>
              <w:t xml:space="preserve">1.9 </w:t>
            </w:r>
            <w:r>
              <w:rPr>
                <w:szCs w:val="21"/>
              </w:rPr>
              <w:t>探测器参数：可见</w:t>
            </w:r>
            <w:r>
              <w:rPr>
                <w:szCs w:val="21"/>
              </w:rPr>
              <w:t>-</w:t>
            </w:r>
            <w:r>
              <w:rPr>
                <w:szCs w:val="21"/>
              </w:rPr>
              <w:t>近红外探测器：单光子雪崩二极管类型，响应波长范围</w:t>
            </w:r>
            <w:r>
              <w:rPr>
                <w:rFonts w:hint="eastAsia"/>
                <w:szCs w:val="21"/>
              </w:rPr>
              <w:t>宽于</w:t>
            </w:r>
            <w:r>
              <w:rPr>
                <w:szCs w:val="21"/>
              </w:rPr>
              <w:t>或等于：</w:t>
            </w:r>
            <w:r>
              <w:rPr>
                <w:szCs w:val="21"/>
              </w:rPr>
              <w:t>400-1000nm</w:t>
            </w:r>
            <w:r>
              <w:rPr>
                <w:szCs w:val="21"/>
              </w:rPr>
              <w:t>；时间抖动：</w:t>
            </w:r>
            <w:r>
              <w:rPr>
                <w:szCs w:val="21"/>
              </w:rPr>
              <w:t>&lt;300ps</w:t>
            </w:r>
            <w:r>
              <w:rPr>
                <w:rFonts w:hint="eastAsia"/>
                <w:szCs w:val="21"/>
              </w:rPr>
              <w:t>。</w:t>
            </w:r>
          </w:p>
        </w:tc>
        <w:tc>
          <w:tcPr>
            <w:tcW w:w="1305" w:type="dxa"/>
          </w:tcPr>
          <w:p w14:paraId="68361EED" w14:textId="77777777" w:rsidR="009934B9" w:rsidRDefault="009934B9" w:rsidP="0044778B">
            <w:pPr>
              <w:adjustRightInd w:val="0"/>
              <w:snapToGrid w:val="0"/>
              <w:spacing w:line="360" w:lineRule="auto"/>
              <w:jc w:val="left"/>
              <w:rPr>
                <w:szCs w:val="21"/>
              </w:rPr>
            </w:pPr>
          </w:p>
        </w:tc>
        <w:tc>
          <w:tcPr>
            <w:tcW w:w="1305" w:type="dxa"/>
          </w:tcPr>
          <w:p w14:paraId="3B981510" w14:textId="77777777" w:rsidR="009934B9" w:rsidRDefault="009934B9" w:rsidP="0044778B">
            <w:pPr>
              <w:adjustRightInd w:val="0"/>
              <w:snapToGrid w:val="0"/>
              <w:spacing w:line="360" w:lineRule="auto"/>
              <w:jc w:val="left"/>
              <w:rPr>
                <w:szCs w:val="21"/>
              </w:rPr>
            </w:pPr>
          </w:p>
        </w:tc>
        <w:tc>
          <w:tcPr>
            <w:tcW w:w="1305" w:type="dxa"/>
          </w:tcPr>
          <w:p w14:paraId="7B41E342" w14:textId="3952E140" w:rsidR="009934B9" w:rsidRDefault="009934B9" w:rsidP="0044778B">
            <w:pPr>
              <w:adjustRightInd w:val="0"/>
              <w:snapToGrid w:val="0"/>
              <w:spacing w:line="360" w:lineRule="auto"/>
              <w:jc w:val="left"/>
              <w:rPr>
                <w:szCs w:val="21"/>
              </w:rPr>
            </w:pPr>
          </w:p>
        </w:tc>
      </w:tr>
      <w:tr w:rsidR="009934B9" w:rsidRPr="00EA2F45" w14:paraId="41A861B9" w14:textId="29B862E6" w:rsidTr="009934B9">
        <w:trPr>
          <w:trHeight w:val="510"/>
        </w:trPr>
        <w:tc>
          <w:tcPr>
            <w:tcW w:w="647" w:type="dxa"/>
            <w:vMerge/>
            <w:vAlign w:val="center"/>
          </w:tcPr>
          <w:p w14:paraId="606B0CB6" w14:textId="77777777" w:rsidR="009934B9" w:rsidRPr="00EA2F45" w:rsidRDefault="009934B9" w:rsidP="0044778B">
            <w:pPr>
              <w:jc w:val="center"/>
              <w:rPr>
                <w:b/>
                <w:szCs w:val="21"/>
              </w:rPr>
            </w:pPr>
          </w:p>
        </w:tc>
        <w:tc>
          <w:tcPr>
            <w:tcW w:w="1067" w:type="dxa"/>
            <w:vMerge/>
            <w:vAlign w:val="center"/>
          </w:tcPr>
          <w:p w14:paraId="05D399C8" w14:textId="77777777" w:rsidR="009934B9" w:rsidRPr="00EA2F45" w:rsidRDefault="009934B9" w:rsidP="0044778B">
            <w:pPr>
              <w:jc w:val="center"/>
              <w:rPr>
                <w:b/>
                <w:szCs w:val="21"/>
              </w:rPr>
            </w:pPr>
          </w:p>
        </w:tc>
        <w:tc>
          <w:tcPr>
            <w:tcW w:w="2386" w:type="dxa"/>
            <w:vAlign w:val="center"/>
          </w:tcPr>
          <w:p w14:paraId="21BF4435" w14:textId="77777777" w:rsidR="009934B9" w:rsidRPr="00E3312A" w:rsidRDefault="009934B9" w:rsidP="0044778B">
            <w:pPr>
              <w:adjustRightInd w:val="0"/>
              <w:snapToGrid w:val="0"/>
              <w:spacing w:line="360" w:lineRule="auto"/>
              <w:jc w:val="left"/>
              <w:rPr>
                <w:szCs w:val="21"/>
              </w:rPr>
            </w:pPr>
            <w:r>
              <w:rPr>
                <w:szCs w:val="21"/>
              </w:rPr>
              <w:t xml:space="preserve">1.10 </w:t>
            </w:r>
            <w:r>
              <w:rPr>
                <w:szCs w:val="21"/>
              </w:rPr>
              <w:t>成像软件：荧光寿命成像，荧光共聚焦成像，荧光相关光谱</w:t>
            </w:r>
            <w:r>
              <w:rPr>
                <w:rFonts w:hint="eastAsia"/>
                <w:szCs w:val="21"/>
              </w:rPr>
              <w:t>。</w:t>
            </w:r>
          </w:p>
        </w:tc>
        <w:tc>
          <w:tcPr>
            <w:tcW w:w="1305" w:type="dxa"/>
          </w:tcPr>
          <w:p w14:paraId="5305F66B" w14:textId="77777777" w:rsidR="009934B9" w:rsidRDefault="009934B9" w:rsidP="0044778B">
            <w:pPr>
              <w:adjustRightInd w:val="0"/>
              <w:snapToGrid w:val="0"/>
              <w:spacing w:line="360" w:lineRule="auto"/>
              <w:jc w:val="left"/>
              <w:rPr>
                <w:szCs w:val="21"/>
              </w:rPr>
            </w:pPr>
          </w:p>
        </w:tc>
        <w:tc>
          <w:tcPr>
            <w:tcW w:w="1305" w:type="dxa"/>
          </w:tcPr>
          <w:p w14:paraId="70A29073" w14:textId="77777777" w:rsidR="009934B9" w:rsidRDefault="009934B9" w:rsidP="0044778B">
            <w:pPr>
              <w:adjustRightInd w:val="0"/>
              <w:snapToGrid w:val="0"/>
              <w:spacing w:line="360" w:lineRule="auto"/>
              <w:jc w:val="left"/>
              <w:rPr>
                <w:szCs w:val="21"/>
              </w:rPr>
            </w:pPr>
          </w:p>
        </w:tc>
        <w:tc>
          <w:tcPr>
            <w:tcW w:w="1305" w:type="dxa"/>
          </w:tcPr>
          <w:p w14:paraId="21B6D837" w14:textId="546CE539" w:rsidR="009934B9" w:rsidRDefault="009934B9" w:rsidP="0044778B">
            <w:pPr>
              <w:adjustRightInd w:val="0"/>
              <w:snapToGrid w:val="0"/>
              <w:spacing w:line="360" w:lineRule="auto"/>
              <w:jc w:val="left"/>
              <w:rPr>
                <w:szCs w:val="21"/>
              </w:rPr>
            </w:pPr>
          </w:p>
        </w:tc>
      </w:tr>
    </w:tbl>
    <w:p w14:paraId="1B1EA51D" w14:textId="77777777" w:rsidR="009934B9" w:rsidRPr="009934B9" w:rsidRDefault="009934B9" w:rsidP="009E6DD0">
      <w:pPr>
        <w:rPr>
          <w:sz w:val="24"/>
        </w:rPr>
      </w:pPr>
    </w:p>
    <w:p w14:paraId="01B11CA2" w14:textId="77777777" w:rsidR="009934B9" w:rsidRDefault="009934B9"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lastRenderedPageBreak/>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F517278" w14:textId="77777777" w:rsidR="009934B9" w:rsidRDefault="009934B9"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817"/>
        <w:gridCol w:w="2298"/>
        <w:gridCol w:w="1455"/>
        <w:gridCol w:w="1455"/>
        <w:gridCol w:w="1455"/>
      </w:tblGrid>
      <w:tr w:rsidR="009934B9" w:rsidRPr="00B56B2E" w14:paraId="729A9057" w14:textId="0C7AD98D" w:rsidTr="00170020">
        <w:trPr>
          <w:trHeight w:val="567"/>
        </w:trPr>
        <w:tc>
          <w:tcPr>
            <w:tcW w:w="715" w:type="dxa"/>
            <w:tcBorders>
              <w:top w:val="single" w:sz="4" w:space="0" w:color="auto"/>
              <w:left w:val="single" w:sz="4" w:space="0" w:color="auto"/>
              <w:bottom w:val="single" w:sz="4" w:space="0" w:color="auto"/>
              <w:right w:val="single" w:sz="4" w:space="0" w:color="auto"/>
            </w:tcBorders>
            <w:vAlign w:val="center"/>
          </w:tcPr>
          <w:p w14:paraId="1B9AEF02" w14:textId="77777777" w:rsidR="009934B9" w:rsidRPr="00B56B2E" w:rsidRDefault="009934B9" w:rsidP="009934B9">
            <w:pPr>
              <w:jc w:val="center"/>
              <w:rPr>
                <w:b/>
              </w:rPr>
            </w:pPr>
            <w:r w:rsidRPr="00B56B2E">
              <w:rPr>
                <w:b/>
              </w:rPr>
              <w:t>序号</w:t>
            </w:r>
          </w:p>
        </w:tc>
        <w:tc>
          <w:tcPr>
            <w:tcW w:w="817" w:type="dxa"/>
            <w:tcBorders>
              <w:top w:val="single" w:sz="4" w:space="0" w:color="auto"/>
              <w:left w:val="single" w:sz="4" w:space="0" w:color="auto"/>
              <w:bottom w:val="single" w:sz="4" w:space="0" w:color="auto"/>
              <w:right w:val="single" w:sz="4" w:space="0" w:color="auto"/>
            </w:tcBorders>
            <w:vAlign w:val="center"/>
          </w:tcPr>
          <w:p w14:paraId="21CFD215" w14:textId="77777777" w:rsidR="009934B9" w:rsidRPr="00B56B2E" w:rsidRDefault="009934B9" w:rsidP="009934B9">
            <w:pPr>
              <w:jc w:val="center"/>
              <w:rPr>
                <w:b/>
              </w:rPr>
            </w:pPr>
            <w:r w:rsidRPr="00B56B2E">
              <w:rPr>
                <w:b/>
              </w:rPr>
              <w:t>目录</w:t>
            </w:r>
          </w:p>
        </w:tc>
        <w:tc>
          <w:tcPr>
            <w:tcW w:w="2298" w:type="dxa"/>
            <w:tcBorders>
              <w:top w:val="single" w:sz="4" w:space="0" w:color="auto"/>
              <w:left w:val="single" w:sz="4" w:space="0" w:color="auto"/>
              <w:bottom w:val="single" w:sz="4" w:space="0" w:color="auto"/>
              <w:right w:val="single" w:sz="4" w:space="0" w:color="auto"/>
            </w:tcBorders>
            <w:vAlign w:val="center"/>
          </w:tcPr>
          <w:p w14:paraId="3CBB2581" w14:textId="77777777" w:rsidR="009934B9" w:rsidRPr="00B56B2E" w:rsidRDefault="009934B9" w:rsidP="009934B9">
            <w:pPr>
              <w:jc w:val="center"/>
              <w:rPr>
                <w:b/>
              </w:rPr>
            </w:pPr>
            <w:r w:rsidRPr="00B56B2E">
              <w:rPr>
                <w:b/>
              </w:rPr>
              <w:t>招标商务需求</w:t>
            </w:r>
          </w:p>
        </w:tc>
        <w:tc>
          <w:tcPr>
            <w:tcW w:w="1455" w:type="dxa"/>
            <w:tcBorders>
              <w:top w:val="single" w:sz="4" w:space="0" w:color="auto"/>
              <w:left w:val="single" w:sz="4" w:space="0" w:color="auto"/>
              <w:bottom w:val="single" w:sz="4" w:space="0" w:color="auto"/>
              <w:right w:val="single" w:sz="4" w:space="0" w:color="auto"/>
            </w:tcBorders>
            <w:vAlign w:val="center"/>
          </w:tcPr>
          <w:p w14:paraId="635E1291" w14:textId="75AC8777" w:rsidR="009934B9" w:rsidRPr="00B56B2E" w:rsidRDefault="009934B9" w:rsidP="009934B9">
            <w:pPr>
              <w:jc w:val="center"/>
              <w:rPr>
                <w:b/>
              </w:rPr>
            </w:pPr>
            <w:r w:rsidRPr="00A31569">
              <w:rPr>
                <w:rFonts w:hint="eastAsia"/>
                <w:b/>
                <w:szCs w:val="21"/>
              </w:rPr>
              <w:t>投标商务条款</w:t>
            </w:r>
          </w:p>
        </w:tc>
        <w:tc>
          <w:tcPr>
            <w:tcW w:w="1455" w:type="dxa"/>
            <w:tcBorders>
              <w:top w:val="single" w:sz="4" w:space="0" w:color="auto"/>
              <w:left w:val="single" w:sz="4" w:space="0" w:color="auto"/>
              <w:bottom w:val="single" w:sz="4" w:space="0" w:color="auto"/>
              <w:right w:val="single" w:sz="4" w:space="0" w:color="auto"/>
            </w:tcBorders>
            <w:vAlign w:val="center"/>
          </w:tcPr>
          <w:p w14:paraId="4E004607" w14:textId="76D5E603" w:rsidR="009934B9" w:rsidRPr="00B56B2E" w:rsidRDefault="009934B9" w:rsidP="009934B9">
            <w:pPr>
              <w:jc w:val="center"/>
              <w:rPr>
                <w:b/>
              </w:rPr>
            </w:pPr>
            <w:r w:rsidRPr="00A31569">
              <w:rPr>
                <w:rFonts w:hint="eastAsia"/>
                <w:b/>
                <w:szCs w:val="21"/>
              </w:rPr>
              <w:t>偏离情况</w:t>
            </w:r>
          </w:p>
        </w:tc>
        <w:tc>
          <w:tcPr>
            <w:tcW w:w="1455" w:type="dxa"/>
            <w:tcBorders>
              <w:top w:val="single" w:sz="4" w:space="0" w:color="auto"/>
              <w:left w:val="single" w:sz="4" w:space="0" w:color="auto"/>
              <w:bottom w:val="single" w:sz="4" w:space="0" w:color="auto"/>
              <w:right w:val="single" w:sz="4" w:space="0" w:color="auto"/>
            </w:tcBorders>
            <w:vAlign w:val="center"/>
          </w:tcPr>
          <w:p w14:paraId="5FF8BFE0" w14:textId="06E5E652" w:rsidR="009934B9" w:rsidRPr="00B56B2E" w:rsidRDefault="009934B9" w:rsidP="009934B9">
            <w:pPr>
              <w:jc w:val="center"/>
              <w:rPr>
                <w:b/>
              </w:rPr>
            </w:pPr>
            <w:r w:rsidRPr="00A31569">
              <w:rPr>
                <w:rFonts w:hint="eastAsia"/>
                <w:b/>
                <w:szCs w:val="21"/>
              </w:rPr>
              <w:t>说明</w:t>
            </w:r>
          </w:p>
        </w:tc>
      </w:tr>
      <w:tr w:rsidR="009934B9" w:rsidRPr="00B56B2E" w14:paraId="560D09B1" w14:textId="64E5E36B" w:rsidTr="009934B9">
        <w:trPr>
          <w:trHeight w:val="567"/>
        </w:trPr>
        <w:tc>
          <w:tcPr>
            <w:tcW w:w="3830" w:type="dxa"/>
            <w:gridSpan w:val="3"/>
            <w:vAlign w:val="center"/>
          </w:tcPr>
          <w:p w14:paraId="2EA04893" w14:textId="77777777" w:rsidR="009934B9" w:rsidRPr="00B56B2E" w:rsidRDefault="009934B9" w:rsidP="0044778B">
            <w:pPr>
              <w:rPr>
                <w:b/>
              </w:rPr>
            </w:pPr>
            <w:r w:rsidRPr="00B56B2E">
              <w:rPr>
                <w:b/>
              </w:rPr>
              <w:t>（一）免费保修期内售后服务要求</w:t>
            </w:r>
          </w:p>
        </w:tc>
        <w:tc>
          <w:tcPr>
            <w:tcW w:w="1455" w:type="dxa"/>
          </w:tcPr>
          <w:p w14:paraId="00D6C839" w14:textId="77777777" w:rsidR="009934B9" w:rsidRPr="00B56B2E" w:rsidRDefault="009934B9" w:rsidP="0044778B">
            <w:pPr>
              <w:rPr>
                <w:b/>
              </w:rPr>
            </w:pPr>
          </w:p>
        </w:tc>
        <w:tc>
          <w:tcPr>
            <w:tcW w:w="1455" w:type="dxa"/>
          </w:tcPr>
          <w:p w14:paraId="2CFA10B6" w14:textId="77777777" w:rsidR="009934B9" w:rsidRPr="00B56B2E" w:rsidRDefault="009934B9" w:rsidP="0044778B">
            <w:pPr>
              <w:rPr>
                <w:b/>
              </w:rPr>
            </w:pPr>
          </w:p>
        </w:tc>
        <w:tc>
          <w:tcPr>
            <w:tcW w:w="1455" w:type="dxa"/>
          </w:tcPr>
          <w:p w14:paraId="6252610D" w14:textId="7B8B604B" w:rsidR="009934B9" w:rsidRPr="00B56B2E" w:rsidRDefault="009934B9" w:rsidP="0044778B">
            <w:pPr>
              <w:rPr>
                <w:b/>
              </w:rPr>
            </w:pPr>
          </w:p>
        </w:tc>
      </w:tr>
      <w:tr w:rsidR="009934B9" w:rsidRPr="00B56B2E" w14:paraId="5E35D887" w14:textId="0D62201E" w:rsidTr="009934B9">
        <w:trPr>
          <w:trHeight w:val="567"/>
        </w:trPr>
        <w:tc>
          <w:tcPr>
            <w:tcW w:w="715" w:type="dxa"/>
            <w:vAlign w:val="center"/>
          </w:tcPr>
          <w:p w14:paraId="4D39A06B" w14:textId="77777777" w:rsidR="009934B9" w:rsidRPr="00B56B2E" w:rsidRDefault="009934B9" w:rsidP="0044778B">
            <w:pPr>
              <w:jc w:val="center"/>
              <w:rPr>
                <w:b/>
              </w:rPr>
            </w:pPr>
            <w:r w:rsidRPr="00B56B2E">
              <w:rPr>
                <w:b/>
              </w:rPr>
              <w:t>1</w:t>
            </w:r>
          </w:p>
        </w:tc>
        <w:tc>
          <w:tcPr>
            <w:tcW w:w="817" w:type="dxa"/>
            <w:vAlign w:val="center"/>
          </w:tcPr>
          <w:p w14:paraId="36CC0FE6" w14:textId="77777777" w:rsidR="009934B9" w:rsidRPr="00B56B2E" w:rsidRDefault="009934B9" w:rsidP="0044778B">
            <w:pPr>
              <w:jc w:val="center"/>
            </w:pPr>
            <w:r w:rsidRPr="00B56B2E">
              <w:t>免费保修期</w:t>
            </w:r>
          </w:p>
        </w:tc>
        <w:tc>
          <w:tcPr>
            <w:tcW w:w="2298" w:type="dxa"/>
            <w:vAlign w:val="center"/>
          </w:tcPr>
          <w:p w14:paraId="4D8ABB07" w14:textId="77777777" w:rsidR="009934B9" w:rsidRPr="00B56B2E" w:rsidRDefault="009934B9" w:rsidP="0044778B">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455" w:type="dxa"/>
          </w:tcPr>
          <w:p w14:paraId="08ACA8E2" w14:textId="77777777" w:rsidR="009934B9" w:rsidRPr="00B56B2E" w:rsidRDefault="009934B9" w:rsidP="0044778B">
            <w:pPr>
              <w:adjustRightInd w:val="0"/>
              <w:snapToGrid w:val="0"/>
              <w:spacing w:line="360" w:lineRule="auto"/>
              <w:jc w:val="left"/>
              <w:rPr>
                <w:bCs/>
                <w:szCs w:val="21"/>
              </w:rPr>
            </w:pPr>
          </w:p>
        </w:tc>
        <w:tc>
          <w:tcPr>
            <w:tcW w:w="1455" w:type="dxa"/>
          </w:tcPr>
          <w:p w14:paraId="4B0121A0" w14:textId="77777777" w:rsidR="009934B9" w:rsidRPr="00B56B2E" w:rsidRDefault="009934B9" w:rsidP="0044778B">
            <w:pPr>
              <w:adjustRightInd w:val="0"/>
              <w:snapToGrid w:val="0"/>
              <w:spacing w:line="360" w:lineRule="auto"/>
              <w:jc w:val="left"/>
              <w:rPr>
                <w:bCs/>
                <w:szCs w:val="21"/>
              </w:rPr>
            </w:pPr>
          </w:p>
        </w:tc>
        <w:tc>
          <w:tcPr>
            <w:tcW w:w="1455" w:type="dxa"/>
          </w:tcPr>
          <w:p w14:paraId="0876E410" w14:textId="105FEC83" w:rsidR="009934B9" w:rsidRPr="00B56B2E" w:rsidRDefault="009934B9" w:rsidP="0044778B">
            <w:pPr>
              <w:adjustRightInd w:val="0"/>
              <w:snapToGrid w:val="0"/>
              <w:spacing w:line="360" w:lineRule="auto"/>
              <w:jc w:val="left"/>
              <w:rPr>
                <w:bCs/>
                <w:szCs w:val="21"/>
              </w:rPr>
            </w:pPr>
          </w:p>
        </w:tc>
      </w:tr>
      <w:tr w:rsidR="009934B9" w:rsidRPr="00B56B2E" w14:paraId="56C54734" w14:textId="5417E006" w:rsidTr="009934B9">
        <w:trPr>
          <w:trHeight w:val="567"/>
        </w:trPr>
        <w:tc>
          <w:tcPr>
            <w:tcW w:w="715" w:type="dxa"/>
            <w:vAlign w:val="center"/>
          </w:tcPr>
          <w:p w14:paraId="52C09CD7" w14:textId="77777777" w:rsidR="009934B9" w:rsidRPr="00B56B2E" w:rsidRDefault="009934B9" w:rsidP="0044778B">
            <w:pPr>
              <w:jc w:val="center"/>
              <w:rPr>
                <w:b/>
              </w:rPr>
            </w:pPr>
            <w:r w:rsidRPr="00B56B2E">
              <w:rPr>
                <w:b/>
              </w:rPr>
              <w:t>2</w:t>
            </w:r>
          </w:p>
        </w:tc>
        <w:tc>
          <w:tcPr>
            <w:tcW w:w="817" w:type="dxa"/>
            <w:vAlign w:val="center"/>
          </w:tcPr>
          <w:p w14:paraId="424DD03A" w14:textId="77777777" w:rsidR="009934B9" w:rsidRPr="00B56B2E" w:rsidRDefault="009934B9" w:rsidP="0044778B">
            <w:pPr>
              <w:jc w:val="center"/>
            </w:pPr>
            <w:r w:rsidRPr="00B56B2E">
              <w:t>维修响应及故障解决时间</w:t>
            </w:r>
          </w:p>
        </w:tc>
        <w:tc>
          <w:tcPr>
            <w:tcW w:w="2298" w:type="dxa"/>
            <w:vAlign w:val="center"/>
          </w:tcPr>
          <w:p w14:paraId="3E3A1F08" w14:textId="77777777" w:rsidR="009934B9" w:rsidRPr="00B56B2E" w:rsidRDefault="009934B9" w:rsidP="0044778B">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55" w:type="dxa"/>
          </w:tcPr>
          <w:p w14:paraId="05FD3F7E" w14:textId="77777777" w:rsidR="009934B9" w:rsidRPr="00B56B2E" w:rsidRDefault="009934B9" w:rsidP="0044778B">
            <w:pPr>
              <w:adjustRightInd w:val="0"/>
              <w:snapToGrid w:val="0"/>
              <w:spacing w:line="360" w:lineRule="auto"/>
              <w:jc w:val="left"/>
              <w:rPr>
                <w:bCs/>
                <w:szCs w:val="21"/>
              </w:rPr>
            </w:pPr>
          </w:p>
        </w:tc>
        <w:tc>
          <w:tcPr>
            <w:tcW w:w="1455" w:type="dxa"/>
          </w:tcPr>
          <w:p w14:paraId="46BCEA0F" w14:textId="77777777" w:rsidR="009934B9" w:rsidRPr="00B56B2E" w:rsidRDefault="009934B9" w:rsidP="0044778B">
            <w:pPr>
              <w:adjustRightInd w:val="0"/>
              <w:snapToGrid w:val="0"/>
              <w:spacing w:line="360" w:lineRule="auto"/>
              <w:jc w:val="left"/>
              <w:rPr>
                <w:bCs/>
                <w:szCs w:val="21"/>
              </w:rPr>
            </w:pPr>
          </w:p>
        </w:tc>
        <w:tc>
          <w:tcPr>
            <w:tcW w:w="1455" w:type="dxa"/>
          </w:tcPr>
          <w:p w14:paraId="32FA3872" w14:textId="0573CE45" w:rsidR="009934B9" w:rsidRPr="00B56B2E" w:rsidRDefault="009934B9" w:rsidP="0044778B">
            <w:pPr>
              <w:adjustRightInd w:val="0"/>
              <w:snapToGrid w:val="0"/>
              <w:spacing w:line="360" w:lineRule="auto"/>
              <w:jc w:val="left"/>
              <w:rPr>
                <w:bCs/>
                <w:szCs w:val="21"/>
              </w:rPr>
            </w:pPr>
          </w:p>
        </w:tc>
      </w:tr>
      <w:tr w:rsidR="009934B9" w:rsidRPr="00B56B2E" w14:paraId="26405A91" w14:textId="44544754" w:rsidTr="009934B9">
        <w:trPr>
          <w:trHeight w:val="567"/>
        </w:trPr>
        <w:tc>
          <w:tcPr>
            <w:tcW w:w="715" w:type="dxa"/>
            <w:vAlign w:val="center"/>
          </w:tcPr>
          <w:p w14:paraId="694972CD" w14:textId="77777777" w:rsidR="009934B9" w:rsidRPr="00B56B2E" w:rsidRDefault="009934B9" w:rsidP="0044778B">
            <w:pPr>
              <w:jc w:val="center"/>
              <w:rPr>
                <w:b/>
              </w:rPr>
            </w:pPr>
            <w:r w:rsidRPr="00B56B2E">
              <w:rPr>
                <w:b/>
              </w:rPr>
              <w:t>3</w:t>
            </w:r>
          </w:p>
        </w:tc>
        <w:tc>
          <w:tcPr>
            <w:tcW w:w="817" w:type="dxa"/>
            <w:vAlign w:val="center"/>
          </w:tcPr>
          <w:p w14:paraId="41C6054E" w14:textId="77777777" w:rsidR="009934B9" w:rsidRPr="00B56B2E" w:rsidRDefault="009934B9" w:rsidP="0044778B">
            <w:pPr>
              <w:jc w:val="center"/>
            </w:pPr>
            <w:r w:rsidRPr="00B56B2E">
              <w:t>发生质量问题的处理方式</w:t>
            </w:r>
          </w:p>
        </w:tc>
        <w:tc>
          <w:tcPr>
            <w:tcW w:w="2298" w:type="dxa"/>
            <w:vAlign w:val="center"/>
          </w:tcPr>
          <w:p w14:paraId="64C64B37" w14:textId="77777777" w:rsidR="009934B9" w:rsidRPr="00B56B2E" w:rsidRDefault="009934B9" w:rsidP="0044778B">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55" w:type="dxa"/>
          </w:tcPr>
          <w:p w14:paraId="4FA59C57" w14:textId="77777777" w:rsidR="009934B9" w:rsidRPr="00B56B2E" w:rsidRDefault="009934B9" w:rsidP="0044778B">
            <w:pPr>
              <w:adjustRightInd w:val="0"/>
              <w:snapToGrid w:val="0"/>
              <w:spacing w:line="360" w:lineRule="auto"/>
              <w:jc w:val="left"/>
              <w:rPr>
                <w:bCs/>
                <w:szCs w:val="21"/>
              </w:rPr>
            </w:pPr>
          </w:p>
        </w:tc>
        <w:tc>
          <w:tcPr>
            <w:tcW w:w="1455" w:type="dxa"/>
          </w:tcPr>
          <w:p w14:paraId="458B0120" w14:textId="77777777" w:rsidR="009934B9" w:rsidRPr="00B56B2E" w:rsidRDefault="009934B9" w:rsidP="0044778B">
            <w:pPr>
              <w:adjustRightInd w:val="0"/>
              <w:snapToGrid w:val="0"/>
              <w:spacing w:line="360" w:lineRule="auto"/>
              <w:jc w:val="left"/>
              <w:rPr>
                <w:bCs/>
                <w:szCs w:val="21"/>
              </w:rPr>
            </w:pPr>
          </w:p>
        </w:tc>
        <w:tc>
          <w:tcPr>
            <w:tcW w:w="1455" w:type="dxa"/>
          </w:tcPr>
          <w:p w14:paraId="70413A27" w14:textId="586C15BE" w:rsidR="009934B9" w:rsidRPr="00B56B2E" w:rsidRDefault="009934B9" w:rsidP="0044778B">
            <w:pPr>
              <w:adjustRightInd w:val="0"/>
              <w:snapToGrid w:val="0"/>
              <w:spacing w:line="360" w:lineRule="auto"/>
              <w:jc w:val="left"/>
              <w:rPr>
                <w:bCs/>
                <w:szCs w:val="21"/>
              </w:rPr>
            </w:pPr>
          </w:p>
        </w:tc>
      </w:tr>
      <w:tr w:rsidR="009934B9" w:rsidRPr="00B56B2E" w14:paraId="7C73BE97" w14:textId="1160E5CE" w:rsidTr="009934B9">
        <w:trPr>
          <w:trHeight w:val="567"/>
        </w:trPr>
        <w:tc>
          <w:tcPr>
            <w:tcW w:w="715" w:type="dxa"/>
            <w:vAlign w:val="center"/>
          </w:tcPr>
          <w:p w14:paraId="0DDF417F" w14:textId="77777777" w:rsidR="009934B9" w:rsidRPr="00B56B2E" w:rsidRDefault="009934B9" w:rsidP="0044778B">
            <w:pPr>
              <w:jc w:val="center"/>
              <w:rPr>
                <w:b/>
              </w:rPr>
            </w:pPr>
            <w:r w:rsidRPr="00B56B2E">
              <w:rPr>
                <w:b/>
              </w:rPr>
              <w:t>4</w:t>
            </w:r>
          </w:p>
        </w:tc>
        <w:tc>
          <w:tcPr>
            <w:tcW w:w="817" w:type="dxa"/>
            <w:vAlign w:val="center"/>
          </w:tcPr>
          <w:p w14:paraId="48E0704A" w14:textId="77777777" w:rsidR="009934B9" w:rsidRPr="00B56B2E" w:rsidRDefault="009934B9" w:rsidP="0044778B">
            <w:pPr>
              <w:jc w:val="center"/>
              <w:rPr>
                <w:b/>
              </w:rPr>
            </w:pPr>
            <w:r w:rsidRPr="00B56B2E">
              <w:t>其他</w:t>
            </w:r>
          </w:p>
        </w:tc>
        <w:tc>
          <w:tcPr>
            <w:tcW w:w="2298" w:type="dxa"/>
            <w:vAlign w:val="center"/>
          </w:tcPr>
          <w:p w14:paraId="6540A7D7" w14:textId="77777777" w:rsidR="009934B9" w:rsidRPr="00B56B2E" w:rsidRDefault="009934B9" w:rsidP="0044778B">
            <w:pPr>
              <w:rPr>
                <w:b/>
              </w:rPr>
            </w:pPr>
            <w:r w:rsidRPr="00B56B2E">
              <w:rPr>
                <w:bCs/>
                <w:szCs w:val="21"/>
              </w:rPr>
              <w:t>投标人应按其投标文件中的承诺，进行其他售后服务工作。</w:t>
            </w:r>
          </w:p>
        </w:tc>
        <w:tc>
          <w:tcPr>
            <w:tcW w:w="1455" w:type="dxa"/>
          </w:tcPr>
          <w:p w14:paraId="7B0C29DC" w14:textId="77777777" w:rsidR="009934B9" w:rsidRPr="00B56B2E" w:rsidRDefault="009934B9" w:rsidP="0044778B">
            <w:pPr>
              <w:rPr>
                <w:bCs/>
                <w:szCs w:val="21"/>
              </w:rPr>
            </w:pPr>
          </w:p>
        </w:tc>
        <w:tc>
          <w:tcPr>
            <w:tcW w:w="1455" w:type="dxa"/>
          </w:tcPr>
          <w:p w14:paraId="078A650B" w14:textId="77777777" w:rsidR="009934B9" w:rsidRPr="00B56B2E" w:rsidRDefault="009934B9" w:rsidP="0044778B">
            <w:pPr>
              <w:rPr>
                <w:bCs/>
                <w:szCs w:val="21"/>
              </w:rPr>
            </w:pPr>
          </w:p>
        </w:tc>
        <w:tc>
          <w:tcPr>
            <w:tcW w:w="1455" w:type="dxa"/>
          </w:tcPr>
          <w:p w14:paraId="4D5CB839" w14:textId="00B70012" w:rsidR="009934B9" w:rsidRPr="00B56B2E" w:rsidRDefault="009934B9" w:rsidP="0044778B">
            <w:pPr>
              <w:rPr>
                <w:bCs/>
                <w:szCs w:val="21"/>
              </w:rPr>
            </w:pPr>
          </w:p>
        </w:tc>
      </w:tr>
      <w:tr w:rsidR="009934B9" w:rsidRPr="00B56B2E" w14:paraId="2BCDAA7A" w14:textId="791438DF" w:rsidTr="009934B9">
        <w:trPr>
          <w:trHeight w:val="567"/>
        </w:trPr>
        <w:tc>
          <w:tcPr>
            <w:tcW w:w="3830" w:type="dxa"/>
            <w:gridSpan w:val="3"/>
            <w:vAlign w:val="center"/>
          </w:tcPr>
          <w:p w14:paraId="7F639EBD" w14:textId="77777777" w:rsidR="009934B9" w:rsidRPr="00B56B2E" w:rsidRDefault="009934B9" w:rsidP="0044778B">
            <w:pPr>
              <w:rPr>
                <w:b/>
              </w:rPr>
            </w:pPr>
            <w:r w:rsidRPr="00B56B2E">
              <w:rPr>
                <w:b/>
              </w:rPr>
              <w:t>（二）免费保修期外售后服务要求</w:t>
            </w:r>
          </w:p>
        </w:tc>
        <w:tc>
          <w:tcPr>
            <w:tcW w:w="1455" w:type="dxa"/>
          </w:tcPr>
          <w:p w14:paraId="7BEFE029" w14:textId="77777777" w:rsidR="009934B9" w:rsidRPr="00B56B2E" w:rsidRDefault="009934B9" w:rsidP="0044778B">
            <w:pPr>
              <w:rPr>
                <w:b/>
              </w:rPr>
            </w:pPr>
          </w:p>
        </w:tc>
        <w:tc>
          <w:tcPr>
            <w:tcW w:w="1455" w:type="dxa"/>
          </w:tcPr>
          <w:p w14:paraId="063844F1" w14:textId="77777777" w:rsidR="009934B9" w:rsidRPr="00B56B2E" w:rsidRDefault="009934B9" w:rsidP="0044778B">
            <w:pPr>
              <w:rPr>
                <w:b/>
              </w:rPr>
            </w:pPr>
          </w:p>
        </w:tc>
        <w:tc>
          <w:tcPr>
            <w:tcW w:w="1455" w:type="dxa"/>
          </w:tcPr>
          <w:p w14:paraId="17D6BEDF" w14:textId="63531ACE" w:rsidR="009934B9" w:rsidRPr="00B56B2E" w:rsidRDefault="009934B9" w:rsidP="0044778B">
            <w:pPr>
              <w:rPr>
                <w:b/>
              </w:rPr>
            </w:pPr>
          </w:p>
        </w:tc>
      </w:tr>
      <w:tr w:rsidR="009934B9" w:rsidRPr="00B56B2E" w14:paraId="7573EF7A" w14:textId="24652E3B" w:rsidTr="009934B9">
        <w:trPr>
          <w:trHeight w:val="567"/>
        </w:trPr>
        <w:tc>
          <w:tcPr>
            <w:tcW w:w="715" w:type="dxa"/>
            <w:vAlign w:val="center"/>
          </w:tcPr>
          <w:p w14:paraId="0C11E0DE" w14:textId="77777777" w:rsidR="009934B9" w:rsidRPr="00B56B2E" w:rsidRDefault="009934B9" w:rsidP="0044778B">
            <w:pPr>
              <w:rPr>
                <w:b/>
              </w:rPr>
            </w:pPr>
            <w:r w:rsidRPr="00B56B2E">
              <w:rPr>
                <w:b/>
              </w:rPr>
              <w:t>1</w:t>
            </w:r>
          </w:p>
        </w:tc>
        <w:tc>
          <w:tcPr>
            <w:tcW w:w="817" w:type="dxa"/>
            <w:vAlign w:val="center"/>
          </w:tcPr>
          <w:p w14:paraId="24EC5042" w14:textId="77777777" w:rsidR="009934B9" w:rsidRPr="00B56B2E" w:rsidRDefault="009934B9" w:rsidP="0044778B">
            <w:pPr>
              <w:rPr>
                <w:b/>
              </w:rPr>
            </w:pPr>
          </w:p>
        </w:tc>
        <w:tc>
          <w:tcPr>
            <w:tcW w:w="2298" w:type="dxa"/>
            <w:vAlign w:val="center"/>
          </w:tcPr>
          <w:p w14:paraId="18CFC2E1" w14:textId="77777777" w:rsidR="009934B9" w:rsidRPr="00B56B2E" w:rsidRDefault="009934B9" w:rsidP="0044778B">
            <w:pPr>
              <w:adjustRightInd w:val="0"/>
              <w:snapToGrid w:val="0"/>
              <w:spacing w:line="360" w:lineRule="auto"/>
              <w:jc w:val="left"/>
            </w:pPr>
            <w:r w:rsidRPr="00B56B2E">
              <w:t>免费保修期后继续支持维修，并按成本价标准收取维修及零件费用。</w:t>
            </w:r>
          </w:p>
        </w:tc>
        <w:tc>
          <w:tcPr>
            <w:tcW w:w="1455" w:type="dxa"/>
          </w:tcPr>
          <w:p w14:paraId="504E00FF" w14:textId="77777777" w:rsidR="009934B9" w:rsidRPr="00B56B2E" w:rsidRDefault="009934B9" w:rsidP="0044778B">
            <w:pPr>
              <w:adjustRightInd w:val="0"/>
              <w:snapToGrid w:val="0"/>
              <w:spacing w:line="360" w:lineRule="auto"/>
              <w:jc w:val="left"/>
            </w:pPr>
          </w:p>
        </w:tc>
        <w:tc>
          <w:tcPr>
            <w:tcW w:w="1455" w:type="dxa"/>
          </w:tcPr>
          <w:p w14:paraId="62E95272" w14:textId="77777777" w:rsidR="009934B9" w:rsidRPr="00B56B2E" w:rsidRDefault="009934B9" w:rsidP="0044778B">
            <w:pPr>
              <w:adjustRightInd w:val="0"/>
              <w:snapToGrid w:val="0"/>
              <w:spacing w:line="360" w:lineRule="auto"/>
              <w:jc w:val="left"/>
            </w:pPr>
          </w:p>
        </w:tc>
        <w:tc>
          <w:tcPr>
            <w:tcW w:w="1455" w:type="dxa"/>
          </w:tcPr>
          <w:p w14:paraId="58AB5045" w14:textId="37B98327" w:rsidR="009934B9" w:rsidRPr="00B56B2E" w:rsidRDefault="009934B9" w:rsidP="0044778B">
            <w:pPr>
              <w:adjustRightInd w:val="0"/>
              <w:snapToGrid w:val="0"/>
              <w:spacing w:line="360" w:lineRule="auto"/>
              <w:jc w:val="left"/>
            </w:pPr>
          </w:p>
        </w:tc>
      </w:tr>
      <w:tr w:rsidR="009934B9" w:rsidRPr="00B56B2E" w14:paraId="38C4CB27" w14:textId="3F3341CE" w:rsidTr="009934B9">
        <w:trPr>
          <w:trHeight w:val="567"/>
        </w:trPr>
        <w:tc>
          <w:tcPr>
            <w:tcW w:w="3830" w:type="dxa"/>
            <w:gridSpan w:val="3"/>
            <w:vAlign w:val="center"/>
          </w:tcPr>
          <w:p w14:paraId="7BB70EEE" w14:textId="77777777" w:rsidR="009934B9" w:rsidRPr="00B56B2E" w:rsidRDefault="009934B9" w:rsidP="0044778B">
            <w:pPr>
              <w:rPr>
                <w:b/>
              </w:rPr>
            </w:pPr>
            <w:r w:rsidRPr="00B56B2E">
              <w:rPr>
                <w:b/>
              </w:rPr>
              <w:lastRenderedPageBreak/>
              <w:t>（三）其他商务要求</w:t>
            </w:r>
          </w:p>
        </w:tc>
        <w:tc>
          <w:tcPr>
            <w:tcW w:w="1455" w:type="dxa"/>
          </w:tcPr>
          <w:p w14:paraId="37BC624A" w14:textId="77777777" w:rsidR="009934B9" w:rsidRPr="00B56B2E" w:rsidRDefault="009934B9" w:rsidP="0044778B">
            <w:pPr>
              <w:rPr>
                <w:b/>
              </w:rPr>
            </w:pPr>
          </w:p>
        </w:tc>
        <w:tc>
          <w:tcPr>
            <w:tcW w:w="1455" w:type="dxa"/>
          </w:tcPr>
          <w:p w14:paraId="030B77AC" w14:textId="77777777" w:rsidR="009934B9" w:rsidRPr="00B56B2E" w:rsidRDefault="009934B9" w:rsidP="0044778B">
            <w:pPr>
              <w:rPr>
                <w:b/>
              </w:rPr>
            </w:pPr>
          </w:p>
        </w:tc>
        <w:tc>
          <w:tcPr>
            <w:tcW w:w="1455" w:type="dxa"/>
          </w:tcPr>
          <w:p w14:paraId="2C705467" w14:textId="2C0CD31B" w:rsidR="009934B9" w:rsidRPr="00B56B2E" w:rsidRDefault="009934B9" w:rsidP="0044778B">
            <w:pPr>
              <w:rPr>
                <w:b/>
              </w:rPr>
            </w:pPr>
          </w:p>
        </w:tc>
      </w:tr>
      <w:tr w:rsidR="009934B9" w:rsidRPr="00B56B2E" w14:paraId="01A56C72" w14:textId="6C62C1B7" w:rsidTr="009934B9">
        <w:trPr>
          <w:trHeight w:val="567"/>
        </w:trPr>
        <w:tc>
          <w:tcPr>
            <w:tcW w:w="715" w:type="dxa"/>
            <w:vMerge w:val="restart"/>
            <w:vAlign w:val="center"/>
          </w:tcPr>
          <w:p w14:paraId="70B27965" w14:textId="77777777" w:rsidR="009934B9" w:rsidRPr="00B56B2E" w:rsidRDefault="009934B9" w:rsidP="0044778B">
            <w:pPr>
              <w:jc w:val="center"/>
              <w:rPr>
                <w:b/>
              </w:rPr>
            </w:pPr>
            <w:r w:rsidRPr="00B56B2E">
              <w:rPr>
                <w:b/>
              </w:rPr>
              <w:t>1</w:t>
            </w:r>
          </w:p>
        </w:tc>
        <w:tc>
          <w:tcPr>
            <w:tcW w:w="817" w:type="dxa"/>
            <w:vMerge w:val="restart"/>
            <w:vAlign w:val="center"/>
          </w:tcPr>
          <w:p w14:paraId="09E81CEB" w14:textId="77777777" w:rsidR="009934B9" w:rsidRPr="00B56B2E" w:rsidRDefault="009934B9" w:rsidP="0044778B">
            <w:pPr>
              <w:jc w:val="center"/>
            </w:pPr>
            <w:r w:rsidRPr="00B56B2E">
              <w:t>关于交货</w:t>
            </w:r>
          </w:p>
        </w:tc>
        <w:tc>
          <w:tcPr>
            <w:tcW w:w="2298" w:type="dxa"/>
            <w:vAlign w:val="center"/>
          </w:tcPr>
          <w:p w14:paraId="28AA155A" w14:textId="77777777" w:rsidR="009934B9" w:rsidRPr="00B56B2E" w:rsidRDefault="009934B9" w:rsidP="0044778B">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p w14:paraId="2001D718" w14:textId="77777777" w:rsidR="009934B9" w:rsidRPr="00B56B2E" w:rsidRDefault="009934B9" w:rsidP="0044778B">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tc>
        <w:tc>
          <w:tcPr>
            <w:tcW w:w="1455" w:type="dxa"/>
          </w:tcPr>
          <w:p w14:paraId="75CC0C3B" w14:textId="77777777" w:rsidR="009934B9" w:rsidRPr="00B56B2E" w:rsidRDefault="009934B9" w:rsidP="0044778B">
            <w:pPr>
              <w:adjustRightInd w:val="0"/>
              <w:snapToGrid w:val="0"/>
              <w:spacing w:line="360" w:lineRule="auto"/>
              <w:jc w:val="left"/>
              <w:rPr>
                <w:bCs/>
                <w:szCs w:val="21"/>
              </w:rPr>
            </w:pPr>
          </w:p>
        </w:tc>
        <w:tc>
          <w:tcPr>
            <w:tcW w:w="1455" w:type="dxa"/>
          </w:tcPr>
          <w:p w14:paraId="5192B7D3" w14:textId="77777777" w:rsidR="009934B9" w:rsidRPr="00B56B2E" w:rsidRDefault="009934B9" w:rsidP="0044778B">
            <w:pPr>
              <w:adjustRightInd w:val="0"/>
              <w:snapToGrid w:val="0"/>
              <w:spacing w:line="360" w:lineRule="auto"/>
              <w:jc w:val="left"/>
              <w:rPr>
                <w:bCs/>
                <w:szCs w:val="21"/>
              </w:rPr>
            </w:pPr>
          </w:p>
        </w:tc>
        <w:tc>
          <w:tcPr>
            <w:tcW w:w="1455" w:type="dxa"/>
          </w:tcPr>
          <w:p w14:paraId="23AE8291" w14:textId="69FAB22F" w:rsidR="009934B9" w:rsidRPr="00B56B2E" w:rsidRDefault="009934B9" w:rsidP="0044778B">
            <w:pPr>
              <w:adjustRightInd w:val="0"/>
              <w:snapToGrid w:val="0"/>
              <w:spacing w:line="360" w:lineRule="auto"/>
              <w:jc w:val="left"/>
              <w:rPr>
                <w:bCs/>
                <w:szCs w:val="21"/>
              </w:rPr>
            </w:pPr>
          </w:p>
        </w:tc>
      </w:tr>
      <w:tr w:rsidR="009934B9" w:rsidRPr="00B56B2E" w14:paraId="05D55C91" w14:textId="78D3BC87" w:rsidTr="009934B9">
        <w:trPr>
          <w:trHeight w:val="567"/>
        </w:trPr>
        <w:tc>
          <w:tcPr>
            <w:tcW w:w="715" w:type="dxa"/>
            <w:vMerge/>
            <w:vAlign w:val="center"/>
          </w:tcPr>
          <w:p w14:paraId="423DF1C9" w14:textId="77777777" w:rsidR="009934B9" w:rsidRPr="00B56B2E" w:rsidRDefault="009934B9" w:rsidP="0044778B">
            <w:pPr>
              <w:jc w:val="center"/>
              <w:rPr>
                <w:b/>
              </w:rPr>
            </w:pPr>
          </w:p>
        </w:tc>
        <w:tc>
          <w:tcPr>
            <w:tcW w:w="817" w:type="dxa"/>
            <w:vMerge/>
            <w:vAlign w:val="center"/>
          </w:tcPr>
          <w:p w14:paraId="5D71717A" w14:textId="77777777" w:rsidR="009934B9" w:rsidRPr="00B56B2E" w:rsidRDefault="009934B9" w:rsidP="0044778B">
            <w:pPr>
              <w:jc w:val="center"/>
            </w:pPr>
          </w:p>
        </w:tc>
        <w:tc>
          <w:tcPr>
            <w:tcW w:w="2298" w:type="dxa"/>
            <w:vAlign w:val="center"/>
          </w:tcPr>
          <w:p w14:paraId="641B493C" w14:textId="77777777" w:rsidR="009934B9" w:rsidRPr="00B56B2E" w:rsidRDefault="009934B9" w:rsidP="0044778B">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55" w:type="dxa"/>
          </w:tcPr>
          <w:p w14:paraId="42E80A61" w14:textId="77777777" w:rsidR="009934B9" w:rsidRPr="00B56B2E" w:rsidRDefault="009934B9" w:rsidP="0044778B">
            <w:pPr>
              <w:adjustRightInd w:val="0"/>
              <w:snapToGrid w:val="0"/>
              <w:spacing w:line="360" w:lineRule="auto"/>
              <w:jc w:val="left"/>
              <w:rPr>
                <w:bCs/>
                <w:szCs w:val="21"/>
              </w:rPr>
            </w:pPr>
          </w:p>
        </w:tc>
        <w:tc>
          <w:tcPr>
            <w:tcW w:w="1455" w:type="dxa"/>
          </w:tcPr>
          <w:p w14:paraId="7D9FD532" w14:textId="77777777" w:rsidR="009934B9" w:rsidRPr="00B56B2E" w:rsidRDefault="009934B9" w:rsidP="0044778B">
            <w:pPr>
              <w:adjustRightInd w:val="0"/>
              <w:snapToGrid w:val="0"/>
              <w:spacing w:line="360" w:lineRule="auto"/>
              <w:jc w:val="left"/>
              <w:rPr>
                <w:bCs/>
                <w:szCs w:val="21"/>
              </w:rPr>
            </w:pPr>
          </w:p>
        </w:tc>
        <w:tc>
          <w:tcPr>
            <w:tcW w:w="1455" w:type="dxa"/>
          </w:tcPr>
          <w:p w14:paraId="6DF48EA9" w14:textId="04A30913" w:rsidR="009934B9" w:rsidRPr="00B56B2E" w:rsidRDefault="009934B9" w:rsidP="0044778B">
            <w:pPr>
              <w:adjustRightInd w:val="0"/>
              <w:snapToGrid w:val="0"/>
              <w:spacing w:line="360" w:lineRule="auto"/>
              <w:jc w:val="left"/>
              <w:rPr>
                <w:bCs/>
                <w:szCs w:val="21"/>
              </w:rPr>
            </w:pPr>
          </w:p>
        </w:tc>
      </w:tr>
      <w:tr w:rsidR="009934B9" w:rsidRPr="00B56B2E" w14:paraId="6309AD67" w14:textId="5A11E0E7" w:rsidTr="009934B9">
        <w:trPr>
          <w:trHeight w:val="567"/>
        </w:trPr>
        <w:tc>
          <w:tcPr>
            <w:tcW w:w="715" w:type="dxa"/>
            <w:vMerge/>
            <w:vAlign w:val="center"/>
          </w:tcPr>
          <w:p w14:paraId="654CCB04" w14:textId="77777777" w:rsidR="009934B9" w:rsidRPr="00B56B2E" w:rsidRDefault="009934B9" w:rsidP="0044778B">
            <w:pPr>
              <w:jc w:val="center"/>
              <w:rPr>
                <w:b/>
              </w:rPr>
            </w:pPr>
          </w:p>
        </w:tc>
        <w:tc>
          <w:tcPr>
            <w:tcW w:w="817" w:type="dxa"/>
            <w:vMerge/>
            <w:vAlign w:val="center"/>
          </w:tcPr>
          <w:p w14:paraId="4E1535F7" w14:textId="77777777" w:rsidR="009934B9" w:rsidRPr="00B56B2E" w:rsidRDefault="009934B9" w:rsidP="0044778B">
            <w:pPr>
              <w:jc w:val="center"/>
            </w:pPr>
          </w:p>
        </w:tc>
        <w:tc>
          <w:tcPr>
            <w:tcW w:w="2298" w:type="dxa"/>
            <w:vAlign w:val="center"/>
          </w:tcPr>
          <w:p w14:paraId="1EC41295" w14:textId="77777777" w:rsidR="009934B9" w:rsidRPr="00B56B2E" w:rsidRDefault="009934B9" w:rsidP="0044778B">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Pr>
                <w:rFonts w:hint="eastAsia"/>
                <w:bCs/>
                <w:szCs w:val="21"/>
              </w:rPr>
              <w:t>西丽校区</w:t>
            </w:r>
            <w:r w:rsidRPr="00B56B2E">
              <w:rPr>
                <w:bCs/>
                <w:szCs w:val="21"/>
              </w:rPr>
              <w:t>。</w:t>
            </w:r>
          </w:p>
        </w:tc>
        <w:tc>
          <w:tcPr>
            <w:tcW w:w="1455" w:type="dxa"/>
          </w:tcPr>
          <w:p w14:paraId="4F9D6096" w14:textId="77777777" w:rsidR="009934B9" w:rsidRPr="00B56B2E" w:rsidRDefault="009934B9" w:rsidP="0044778B">
            <w:pPr>
              <w:adjustRightInd w:val="0"/>
              <w:snapToGrid w:val="0"/>
              <w:spacing w:line="360" w:lineRule="auto"/>
              <w:jc w:val="left"/>
              <w:rPr>
                <w:bCs/>
                <w:szCs w:val="21"/>
              </w:rPr>
            </w:pPr>
          </w:p>
        </w:tc>
        <w:tc>
          <w:tcPr>
            <w:tcW w:w="1455" w:type="dxa"/>
          </w:tcPr>
          <w:p w14:paraId="0A4AA789" w14:textId="77777777" w:rsidR="009934B9" w:rsidRPr="00B56B2E" w:rsidRDefault="009934B9" w:rsidP="0044778B">
            <w:pPr>
              <w:adjustRightInd w:val="0"/>
              <w:snapToGrid w:val="0"/>
              <w:spacing w:line="360" w:lineRule="auto"/>
              <w:jc w:val="left"/>
              <w:rPr>
                <w:bCs/>
                <w:szCs w:val="21"/>
              </w:rPr>
            </w:pPr>
          </w:p>
        </w:tc>
        <w:tc>
          <w:tcPr>
            <w:tcW w:w="1455" w:type="dxa"/>
          </w:tcPr>
          <w:p w14:paraId="7AEDF354" w14:textId="77C2E150" w:rsidR="009934B9" w:rsidRPr="00B56B2E" w:rsidRDefault="009934B9" w:rsidP="0044778B">
            <w:pPr>
              <w:adjustRightInd w:val="0"/>
              <w:snapToGrid w:val="0"/>
              <w:spacing w:line="360" w:lineRule="auto"/>
              <w:jc w:val="left"/>
              <w:rPr>
                <w:bCs/>
                <w:szCs w:val="21"/>
              </w:rPr>
            </w:pPr>
          </w:p>
        </w:tc>
      </w:tr>
      <w:tr w:rsidR="009934B9" w:rsidRPr="00B56B2E" w14:paraId="6749AD7B" w14:textId="159CCF8F" w:rsidTr="009934B9">
        <w:trPr>
          <w:trHeight w:val="567"/>
        </w:trPr>
        <w:tc>
          <w:tcPr>
            <w:tcW w:w="715" w:type="dxa"/>
            <w:vMerge/>
            <w:vAlign w:val="center"/>
          </w:tcPr>
          <w:p w14:paraId="054E2901" w14:textId="77777777" w:rsidR="009934B9" w:rsidRPr="00B56B2E" w:rsidRDefault="009934B9" w:rsidP="0044778B">
            <w:pPr>
              <w:jc w:val="center"/>
              <w:rPr>
                <w:b/>
              </w:rPr>
            </w:pPr>
          </w:p>
        </w:tc>
        <w:tc>
          <w:tcPr>
            <w:tcW w:w="817" w:type="dxa"/>
            <w:vMerge/>
            <w:vAlign w:val="center"/>
          </w:tcPr>
          <w:p w14:paraId="2287C403" w14:textId="77777777" w:rsidR="009934B9" w:rsidRPr="00B56B2E" w:rsidRDefault="009934B9" w:rsidP="0044778B">
            <w:pPr>
              <w:jc w:val="center"/>
            </w:pPr>
          </w:p>
        </w:tc>
        <w:tc>
          <w:tcPr>
            <w:tcW w:w="2298" w:type="dxa"/>
            <w:vAlign w:val="center"/>
          </w:tcPr>
          <w:p w14:paraId="4D7766DA" w14:textId="77777777" w:rsidR="009934B9" w:rsidRPr="00B56B2E" w:rsidRDefault="009934B9" w:rsidP="0044778B">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78B1A923" w14:textId="77777777" w:rsidR="009934B9" w:rsidRPr="00B56B2E" w:rsidRDefault="009934B9" w:rsidP="0044778B">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2B28BCA" w14:textId="77777777" w:rsidR="009934B9" w:rsidRPr="00B56B2E" w:rsidRDefault="009934B9" w:rsidP="0044778B">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w:t>
            </w:r>
            <w:r w:rsidRPr="00B56B2E">
              <w:rPr>
                <w:bCs/>
                <w:szCs w:val="21"/>
              </w:rPr>
              <w:lastRenderedPageBreak/>
              <w:t>书；</w:t>
            </w:r>
          </w:p>
          <w:p w14:paraId="26A9A9C3" w14:textId="77777777" w:rsidR="009934B9" w:rsidRPr="00B56B2E" w:rsidRDefault="009934B9" w:rsidP="0044778B">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5E26E76" w14:textId="77777777" w:rsidR="009934B9" w:rsidRPr="00B56B2E" w:rsidRDefault="009934B9" w:rsidP="0044778B">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AB48FCA" w14:textId="77777777" w:rsidR="009934B9" w:rsidRPr="00B56B2E" w:rsidRDefault="009934B9" w:rsidP="0044778B">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BFD19F1" w14:textId="77777777" w:rsidR="009934B9" w:rsidRPr="00B56B2E" w:rsidRDefault="009934B9" w:rsidP="0044778B">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27D8F90F" w14:textId="77777777" w:rsidR="009934B9" w:rsidRPr="00B56B2E" w:rsidRDefault="009934B9" w:rsidP="0044778B">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9D78B5E" w14:textId="77777777" w:rsidR="009934B9" w:rsidRPr="00B56B2E" w:rsidRDefault="009934B9" w:rsidP="0044778B">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D0A6399" w14:textId="77777777" w:rsidR="009934B9" w:rsidRPr="00B56B2E" w:rsidRDefault="009934B9" w:rsidP="0044778B">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29BC53D" w14:textId="77777777" w:rsidR="009934B9" w:rsidRPr="00B56B2E" w:rsidRDefault="009934B9" w:rsidP="0044778B">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CEA9B49" w14:textId="77777777" w:rsidR="009934B9" w:rsidRPr="00B56B2E" w:rsidRDefault="009934B9" w:rsidP="0044778B">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7F542F75" w14:textId="77777777" w:rsidR="009934B9" w:rsidRPr="00B56B2E" w:rsidRDefault="009934B9" w:rsidP="0044778B">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ADAA17" w14:textId="77777777" w:rsidR="009934B9" w:rsidRPr="00B56B2E" w:rsidRDefault="009934B9" w:rsidP="0044778B">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06327AC" w14:textId="77777777" w:rsidR="009934B9" w:rsidRPr="00B56B2E" w:rsidRDefault="009934B9" w:rsidP="0044778B">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66F5B9DD" w14:textId="77777777" w:rsidR="009934B9" w:rsidRPr="00B56B2E" w:rsidRDefault="009934B9" w:rsidP="0044778B">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7BE83EF4" w14:textId="77777777" w:rsidR="009934B9" w:rsidRPr="00B56B2E" w:rsidRDefault="009934B9" w:rsidP="0044778B">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7C41785" w14:textId="77777777" w:rsidR="009934B9" w:rsidRPr="00B56B2E" w:rsidRDefault="009934B9" w:rsidP="0044778B">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8C70CFA" w14:textId="77777777" w:rsidR="009934B9" w:rsidRPr="00B56B2E" w:rsidRDefault="009934B9" w:rsidP="0044778B">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w:t>
            </w:r>
            <w:r w:rsidRPr="00B56B2E">
              <w:rPr>
                <w:bCs/>
                <w:szCs w:val="21"/>
              </w:rPr>
              <w:lastRenderedPageBreak/>
              <w:t>质包装熏蒸证书正本。</w:t>
            </w:r>
          </w:p>
        </w:tc>
        <w:tc>
          <w:tcPr>
            <w:tcW w:w="1455" w:type="dxa"/>
          </w:tcPr>
          <w:p w14:paraId="0A69B4F0" w14:textId="77777777" w:rsidR="009934B9" w:rsidRPr="00B56B2E" w:rsidRDefault="009934B9" w:rsidP="0044778B">
            <w:pPr>
              <w:adjustRightInd w:val="0"/>
              <w:snapToGrid w:val="0"/>
              <w:spacing w:line="360" w:lineRule="auto"/>
              <w:jc w:val="left"/>
              <w:rPr>
                <w:bCs/>
                <w:szCs w:val="21"/>
              </w:rPr>
            </w:pPr>
          </w:p>
        </w:tc>
        <w:tc>
          <w:tcPr>
            <w:tcW w:w="1455" w:type="dxa"/>
          </w:tcPr>
          <w:p w14:paraId="32007778" w14:textId="77777777" w:rsidR="009934B9" w:rsidRPr="00B56B2E" w:rsidRDefault="009934B9" w:rsidP="0044778B">
            <w:pPr>
              <w:adjustRightInd w:val="0"/>
              <w:snapToGrid w:val="0"/>
              <w:spacing w:line="360" w:lineRule="auto"/>
              <w:jc w:val="left"/>
              <w:rPr>
                <w:bCs/>
                <w:szCs w:val="21"/>
              </w:rPr>
            </w:pPr>
          </w:p>
        </w:tc>
        <w:tc>
          <w:tcPr>
            <w:tcW w:w="1455" w:type="dxa"/>
          </w:tcPr>
          <w:p w14:paraId="3BD3661C" w14:textId="6D09F4C7" w:rsidR="009934B9" w:rsidRPr="00B56B2E" w:rsidRDefault="009934B9" w:rsidP="0044778B">
            <w:pPr>
              <w:adjustRightInd w:val="0"/>
              <w:snapToGrid w:val="0"/>
              <w:spacing w:line="360" w:lineRule="auto"/>
              <w:jc w:val="left"/>
              <w:rPr>
                <w:bCs/>
                <w:szCs w:val="21"/>
              </w:rPr>
            </w:pPr>
          </w:p>
        </w:tc>
      </w:tr>
      <w:tr w:rsidR="009934B9" w:rsidRPr="00B56B2E" w14:paraId="227B84BB" w14:textId="38010CC0" w:rsidTr="009934B9">
        <w:trPr>
          <w:trHeight w:val="567"/>
        </w:trPr>
        <w:tc>
          <w:tcPr>
            <w:tcW w:w="715" w:type="dxa"/>
            <w:vMerge w:val="restart"/>
            <w:vAlign w:val="center"/>
          </w:tcPr>
          <w:p w14:paraId="10913FA6" w14:textId="77777777" w:rsidR="009934B9" w:rsidRPr="00B56B2E" w:rsidRDefault="009934B9" w:rsidP="0044778B">
            <w:pPr>
              <w:jc w:val="center"/>
              <w:rPr>
                <w:b/>
              </w:rPr>
            </w:pPr>
            <w:r w:rsidRPr="00B56B2E">
              <w:rPr>
                <w:b/>
              </w:rPr>
              <w:lastRenderedPageBreak/>
              <w:t>2</w:t>
            </w:r>
          </w:p>
        </w:tc>
        <w:tc>
          <w:tcPr>
            <w:tcW w:w="817" w:type="dxa"/>
            <w:vMerge w:val="restart"/>
            <w:vAlign w:val="center"/>
          </w:tcPr>
          <w:p w14:paraId="2F436F5D" w14:textId="77777777" w:rsidR="009934B9" w:rsidRPr="00B56B2E" w:rsidRDefault="009934B9" w:rsidP="0044778B">
            <w:pPr>
              <w:jc w:val="center"/>
            </w:pPr>
            <w:r w:rsidRPr="00B56B2E">
              <w:t>关于验收</w:t>
            </w:r>
          </w:p>
        </w:tc>
        <w:tc>
          <w:tcPr>
            <w:tcW w:w="2298" w:type="dxa"/>
            <w:vAlign w:val="center"/>
          </w:tcPr>
          <w:p w14:paraId="49141522" w14:textId="77777777" w:rsidR="009934B9" w:rsidRPr="00B56B2E" w:rsidRDefault="009934B9" w:rsidP="0044778B">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455" w:type="dxa"/>
          </w:tcPr>
          <w:p w14:paraId="3A2E67B2" w14:textId="77777777" w:rsidR="009934B9" w:rsidRPr="00B56B2E" w:rsidRDefault="009934B9" w:rsidP="0044778B">
            <w:pPr>
              <w:adjustRightInd w:val="0"/>
              <w:snapToGrid w:val="0"/>
              <w:spacing w:line="360" w:lineRule="auto"/>
              <w:jc w:val="left"/>
              <w:rPr>
                <w:bCs/>
                <w:szCs w:val="21"/>
              </w:rPr>
            </w:pPr>
          </w:p>
        </w:tc>
        <w:tc>
          <w:tcPr>
            <w:tcW w:w="1455" w:type="dxa"/>
          </w:tcPr>
          <w:p w14:paraId="6D01BA2A" w14:textId="77777777" w:rsidR="009934B9" w:rsidRPr="00B56B2E" w:rsidRDefault="009934B9" w:rsidP="0044778B">
            <w:pPr>
              <w:adjustRightInd w:val="0"/>
              <w:snapToGrid w:val="0"/>
              <w:spacing w:line="360" w:lineRule="auto"/>
              <w:jc w:val="left"/>
              <w:rPr>
                <w:bCs/>
                <w:szCs w:val="21"/>
              </w:rPr>
            </w:pPr>
          </w:p>
        </w:tc>
        <w:tc>
          <w:tcPr>
            <w:tcW w:w="1455" w:type="dxa"/>
          </w:tcPr>
          <w:p w14:paraId="1B52EDA8" w14:textId="56F41620" w:rsidR="009934B9" w:rsidRPr="00B56B2E" w:rsidRDefault="009934B9" w:rsidP="0044778B">
            <w:pPr>
              <w:adjustRightInd w:val="0"/>
              <w:snapToGrid w:val="0"/>
              <w:spacing w:line="360" w:lineRule="auto"/>
              <w:jc w:val="left"/>
              <w:rPr>
                <w:bCs/>
                <w:szCs w:val="21"/>
              </w:rPr>
            </w:pPr>
          </w:p>
        </w:tc>
      </w:tr>
      <w:tr w:rsidR="009934B9" w:rsidRPr="00B56B2E" w14:paraId="2B2E0145" w14:textId="5773F995" w:rsidTr="009934B9">
        <w:trPr>
          <w:trHeight w:val="567"/>
        </w:trPr>
        <w:tc>
          <w:tcPr>
            <w:tcW w:w="715" w:type="dxa"/>
            <w:vMerge/>
            <w:vAlign w:val="center"/>
          </w:tcPr>
          <w:p w14:paraId="779FC96E" w14:textId="77777777" w:rsidR="009934B9" w:rsidRPr="00B56B2E" w:rsidRDefault="009934B9" w:rsidP="0044778B">
            <w:pPr>
              <w:jc w:val="center"/>
              <w:rPr>
                <w:b/>
              </w:rPr>
            </w:pPr>
          </w:p>
        </w:tc>
        <w:tc>
          <w:tcPr>
            <w:tcW w:w="817" w:type="dxa"/>
            <w:vMerge/>
            <w:vAlign w:val="center"/>
          </w:tcPr>
          <w:p w14:paraId="47FF7673" w14:textId="77777777" w:rsidR="009934B9" w:rsidRPr="00B56B2E" w:rsidRDefault="009934B9" w:rsidP="0044778B">
            <w:pPr>
              <w:jc w:val="center"/>
              <w:rPr>
                <w:b/>
              </w:rPr>
            </w:pPr>
          </w:p>
        </w:tc>
        <w:tc>
          <w:tcPr>
            <w:tcW w:w="2298" w:type="dxa"/>
            <w:vAlign w:val="center"/>
          </w:tcPr>
          <w:p w14:paraId="2E6FEC6D" w14:textId="77777777" w:rsidR="009934B9" w:rsidRPr="00B56B2E" w:rsidRDefault="009934B9" w:rsidP="0044778B">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6CDD27D" w14:textId="77777777" w:rsidR="009934B9" w:rsidRPr="00B56B2E" w:rsidRDefault="009934B9" w:rsidP="0044778B">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7110C46C" w14:textId="77777777" w:rsidR="009934B9" w:rsidRPr="00B56B2E" w:rsidRDefault="009934B9" w:rsidP="0044778B">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B4C5A39" w14:textId="77777777" w:rsidR="009934B9" w:rsidRPr="00B56B2E" w:rsidRDefault="009934B9" w:rsidP="0044778B">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55" w:type="dxa"/>
          </w:tcPr>
          <w:p w14:paraId="1D9DAD46" w14:textId="77777777" w:rsidR="009934B9" w:rsidRPr="00B56B2E" w:rsidRDefault="009934B9" w:rsidP="0044778B">
            <w:pPr>
              <w:adjustRightInd w:val="0"/>
              <w:snapToGrid w:val="0"/>
              <w:spacing w:line="360" w:lineRule="auto"/>
              <w:jc w:val="left"/>
              <w:rPr>
                <w:bCs/>
                <w:szCs w:val="21"/>
              </w:rPr>
            </w:pPr>
          </w:p>
        </w:tc>
        <w:tc>
          <w:tcPr>
            <w:tcW w:w="1455" w:type="dxa"/>
          </w:tcPr>
          <w:p w14:paraId="6FED1540" w14:textId="77777777" w:rsidR="009934B9" w:rsidRPr="00B56B2E" w:rsidRDefault="009934B9" w:rsidP="0044778B">
            <w:pPr>
              <w:adjustRightInd w:val="0"/>
              <w:snapToGrid w:val="0"/>
              <w:spacing w:line="360" w:lineRule="auto"/>
              <w:jc w:val="left"/>
              <w:rPr>
                <w:bCs/>
                <w:szCs w:val="21"/>
              </w:rPr>
            </w:pPr>
          </w:p>
        </w:tc>
        <w:tc>
          <w:tcPr>
            <w:tcW w:w="1455" w:type="dxa"/>
          </w:tcPr>
          <w:p w14:paraId="173AA1C6" w14:textId="764FD6B7" w:rsidR="009934B9" w:rsidRPr="00B56B2E" w:rsidRDefault="009934B9" w:rsidP="0044778B">
            <w:pPr>
              <w:adjustRightInd w:val="0"/>
              <w:snapToGrid w:val="0"/>
              <w:spacing w:line="360" w:lineRule="auto"/>
              <w:jc w:val="left"/>
              <w:rPr>
                <w:bCs/>
                <w:szCs w:val="21"/>
              </w:rPr>
            </w:pPr>
          </w:p>
        </w:tc>
      </w:tr>
      <w:tr w:rsidR="009934B9" w:rsidRPr="00B56B2E" w14:paraId="10AAE31F" w14:textId="3F5CD7D6" w:rsidTr="009934B9">
        <w:trPr>
          <w:trHeight w:val="567"/>
        </w:trPr>
        <w:tc>
          <w:tcPr>
            <w:tcW w:w="715" w:type="dxa"/>
            <w:vAlign w:val="center"/>
          </w:tcPr>
          <w:p w14:paraId="1EF36F43" w14:textId="77777777" w:rsidR="009934B9" w:rsidRPr="00B56B2E" w:rsidRDefault="009934B9" w:rsidP="0044778B">
            <w:pPr>
              <w:jc w:val="center"/>
              <w:rPr>
                <w:b/>
              </w:rPr>
            </w:pPr>
            <w:r w:rsidRPr="00B56B2E">
              <w:rPr>
                <w:b/>
              </w:rPr>
              <w:t>3</w:t>
            </w:r>
          </w:p>
        </w:tc>
        <w:tc>
          <w:tcPr>
            <w:tcW w:w="817" w:type="dxa"/>
            <w:vAlign w:val="center"/>
          </w:tcPr>
          <w:p w14:paraId="7C0023D8" w14:textId="77777777" w:rsidR="009934B9" w:rsidRPr="00B56B2E" w:rsidRDefault="009934B9" w:rsidP="0044778B">
            <w:pPr>
              <w:jc w:val="center"/>
            </w:pPr>
            <w:r w:rsidRPr="00B56B2E">
              <w:t>付款方式</w:t>
            </w:r>
          </w:p>
        </w:tc>
        <w:tc>
          <w:tcPr>
            <w:tcW w:w="2298" w:type="dxa"/>
            <w:vAlign w:val="center"/>
          </w:tcPr>
          <w:p w14:paraId="2C6C12C0" w14:textId="77777777" w:rsidR="009934B9" w:rsidRPr="00B56B2E" w:rsidRDefault="009934B9" w:rsidP="0044778B">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9181E33" w14:textId="77777777" w:rsidR="009934B9" w:rsidRPr="00B56B2E" w:rsidRDefault="009934B9" w:rsidP="0044778B">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方整理相关付款资料，经校内审批后交由市财政委统一支付货款。一年质保期满后，无质量问题情况下由需方退还供方质量保证金。</w:t>
            </w:r>
          </w:p>
          <w:p w14:paraId="3D4B6B2F" w14:textId="77777777" w:rsidR="009934B9" w:rsidRPr="00B56B2E" w:rsidRDefault="009934B9" w:rsidP="0044778B">
            <w:pPr>
              <w:adjustRightInd w:val="0"/>
              <w:snapToGrid w:val="0"/>
              <w:spacing w:line="360" w:lineRule="auto"/>
              <w:ind w:firstLineChars="200" w:firstLine="422"/>
              <w:jc w:val="left"/>
              <w:rPr>
                <w:b/>
                <w:bCs/>
                <w:color w:val="FF0000"/>
                <w:szCs w:val="21"/>
              </w:rPr>
            </w:pPr>
            <w:r w:rsidRPr="00B56B2E">
              <w:rPr>
                <w:b/>
                <w:color w:val="FF0000"/>
                <w:szCs w:val="21"/>
              </w:rPr>
              <w:t>从中华人民共和</w:t>
            </w:r>
            <w:r w:rsidRPr="00B56B2E">
              <w:rPr>
                <w:b/>
                <w:color w:val="FF0000"/>
                <w:szCs w:val="21"/>
              </w:rPr>
              <w:lastRenderedPageBreak/>
              <w:t>国境外提供的</w:t>
            </w:r>
            <w:r w:rsidRPr="00B56B2E">
              <w:rPr>
                <w:b/>
                <w:bCs/>
                <w:color w:val="FF0000"/>
                <w:szCs w:val="21"/>
              </w:rPr>
              <w:t>货物：</w:t>
            </w:r>
          </w:p>
          <w:p w14:paraId="115BD00E" w14:textId="77777777" w:rsidR="009934B9" w:rsidRPr="00B56B2E" w:rsidRDefault="009934B9" w:rsidP="0044778B">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4964BC" w14:textId="77777777" w:rsidR="009934B9" w:rsidRPr="00B56B2E" w:rsidRDefault="009934B9" w:rsidP="0044778B">
            <w:pPr>
              <w:adjustRightInd w:val="0"/>
              <w:snapToGrid w:val="0"/>
              <w:spacing w:line="360" w:lineRule="auto"/>
              <w:ind w:firstLineChars="200" w:firstLine="420"/>
              <w:jc w:val="left"/>
              <w:rPr>
                <w:color w:val="FF0000"/>
                <w:szCs w:val="21"/>
              </w:rPr>
            </w:pPr>
            <w:r w:rsidRPr="00B56B2E">
              <w:rPr>
                <w:color w:val="FF0000"/>
                <w:szCs w:val="21"/>
              </w:rPr>
              <w:t>信用证付款</w:t>
            </w:r>
          </w:p>
          <w:p w14:paraId="3CAA23E3" w14:textId="77777777" w:rsidR="009934B9" w:rsidRPr="00184E40" w:rsidRDefault="009934B9" w:rsidP="0044778B">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662FA004" w14:textId="77777777" w:rsidR="009934B9" w:rsidRPr="00B56B2E" w:rsidRDefault="009934B9" w:rsidP="0044778B">
            <w:pPr>
              <w:adjustRightInd w:val="0"/>
              <w:snapToGrid w:val="0"/>
              <w:spacing w:line="360" w:lineRule="auto"/>
              <w:ind w:firstLineChars="200" w:firstLine="420"/>
              <w:jc w:val="left"/>
              <w:rPr>
                <w:szCs w:val="21"/>
              </w:rPr>
            </w:pPr>
          </w:p>
          <w:p w14:paraId="4C1AB084" w14:textId="77777777" w:rsidR="009934B9" w:rsidRPr="00B56B2E" w:rsidRDefault="009934B9" w:rsidP="0044778B">
            <w:pPr>
              <w:adjustRightInd w:val="0"/>
              <w:snapToGrid w:val="0"/>
              <w:spacing w:line="360" w:lineRule="auto"/>
              <w:ind w:firstLineChars="200" w:firstLine="420"/>
              <w:jc w:val="left"/>
              <w:rPr>
                <w:bCs/>
                <w:szCs w:val="21"/>
              </w:rPr>
            </w:pPr>
            <w:r w:rsidRPr="00B56B2E">
              <w:rPr>
                <w:bCs/>
                <w:szCs w:val="21"/>
              </w:rPr>
              <w:t>代理费由中标供应商支付。</w:t>
            </w:r>
          </w:p>
          <w:p w14:paraId="36F2837B" w14:textId="77777777" w:rsidR="009934B9" w:rsidRPr="00B56B2E" w:rsidRDefault="009934B9" w:rsidP="0044778B">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w:t>
            </w:r>
            <w:r w:rsidRPr="00B56B2E">
              <w:rPr>
                <w:bCs/>
                <w:szCs w:val="21"/>
              </w:rPr>
              <w:lastRenderedPageBreak/>
              <w:t>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455" w:type="dxa"/>
          </w:tcPr>
          <w:p w14:paraId="225B62C5" w14:textId="77777777" w:rsidR="009934B9" w:rsidRPr="00B56B2E" w:rsidRDefault="009934B9" w:rsidP="0044778B">
            <w:pPr>
              <w:adjustRightInd w:val="0"/>
              <w:snapToGrid w:val="0"/>
              <w:spacing w:line="360" w:lineRule="auto"/>
              <w:ind w:firstLineChars="199" w:firstLine="420"/>
              <w:jc w:val="left"/>
              <w:rPr>
                <w:b/>
                <w:color w:val="FF0000"/>
                <w:szCs w:val="21"/>
              </w:rPr>
            </w:pPr>
          </w:p>
        </w:tc>
        <w:tc>
          <w:tcPr>
            <w:tcW w:w="1455" w:type="dxa"/>
          </w:tcPr>
          <w:p w14:paraId="6077D67E" w14:textId="77777777" w:rsidR="009934B9" w:rsidRPr="00B56B2E" w:rsidRDefault="009934B9" w:rsidP="0044778B">
            <w:pPr>
              <w:adjustRightInd w:val="0"/>
              <w:snapToGrid w:val="0"/>
              <w:spacing w:line="360" w:lineRule="auto"/>
              <w:ind w:firstLineChars="199" w:firstLine="420"/>
              <w:jc w:val="left"/>
              <w:rPr>
                <w:b/>
                <w:color w:val="FF0000"/>
                <w:szCs w:val="21"/>
              </w:rPr>
            </w:pPr>
          </w:p>
        </w:tc>
        <w:tc>
          <w:tcPr>
            <w:tcW w:w="1455" w:type="dxa"/>
          </w:tcPr>
          <w:p w14:paraId="67D0FB57" w14:textId="7555324E" w:rsidR="009934B9" w:rsidRPr="00B56B2E" w:rsidRDefault="009934B9" w:rsidP="0044778B">
            <w:pPr>
              <w:adjustRightInd w:val="0"/>
              <w:snapToGrid w:val="0"/>
              <w:spacing w:line="360" w:lineRule="auto"/>
              <w:ind w:firstLineChars="199" w:firstLine="420"/>
              <w:jc w:val="left"/>
              <w:rPr>
                <w:b/>
                <w:color w:val="FF0000"/>
                <w:szCs w:val="21"/>
              </w:rPr>
            </w:pPr>
          </w:p>
        </w:tc>
      </w:tr>
      <w:tr w:rsidR="009934B9" w:rsidRPr="00B56B2E" w14:paraId="4DF3D791" w14:textId="57472733" w:rsidTr="009934B9">
        <w:trPr>
          <w:trHeight w:val="567"/>
        </w:trPr>
        <w:tc>
          <w:tcPr>
            <w:tcW w:w="715" w:type="dxa"/>
            <w:vAlign w:val="center"/>
          </w:tcPr>
          <w:p w14:paraId="06D7E326" w14:textId="77777777" w:rsidR="009934B9" w:rsidRPr="00B56B2E" w:rsidRDefault="009934B9" w:rsidP="0044778B">
            <w:pPr>
              <w:jc w:val="center"/>
            </w:pPr>
            <w:r w:rsidRPr="00B56B2E">
              <w:rPr>
                <w:b/>
              </w:rPr>
              <w:lastRenderedPageBreak/>
              <w:t>4</w:t>
            </w:r>
          </w:p>
        </w:tc>
        <w:tc>
          <w:tcPr>
            <w:tcW w:w="817" w:type="dxa"/>
            <w:vAlign w:val="center"/>
          </w:tcPr>
          <w:p w14:paraId="2331D5D7" w14:textId="77777777" w:rsidR="009934B9" w:rsidRPr="00B56B2E" w:rsidRDefault="009934B9" w:rsidP="0044778B">
            <w:pPr>
              <w:jc w:val="center"/>
            </w:pPr>
            <w:r w:rsidRPr="00B56B2E">
              <w:t>关于知识产权</w:t>
            </w:r>
          </w:p>
        </w:tc>
        <w:tc>
          <w:tcPr>
            <w:tcW w:w="2298" w:type="dxa"/>
            <w:vAlign w:val="center"/>
          </w:tcPr>
          <w:p w14:paraId="49E552F3" w14:textId="77777777" w:rsidR="009934B9" w:rsidRPr="00B56B2E" w:rsidRDefault="009934B9" w:rsidP="0044778B">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7DAC16CE" w14:textId="77777777" w:rsidR="009934B9" w:rsidRPr="00B56B2E" w:rsidRDefault="009934B9" w:rsidP="0044778B">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55" w:type="dxa"/>
          </w:tcPr>
          <w:p w14:paraId="5222430C" w14:textId="77777777" w:rsidR="009934B9" w:rsidRPr="00B56B2E" w:rsidRDefault="009934B9" w:rsidP="0044778B">
            <w:pPr>
              <w:adjustRightInd w:val="0"/>
              <w:snapToGrid w:val="0"/>
              <w:spacing w:line="360" w:lineRule="auto"/>
              <w:jc w:val="left"/>
            </w:pPr>
          </w:p>
        </w:tc>
        <w:tc>
          <w:tcPr>
            <w:tcW w:w="1455" w:type="dxa"/>
          </w:tcPr>
          <w:p w14:paraId="0C658F01" w14:textId="77777777" w:rsidR="009934B9" w:rsidRPr="00B56B2E" w:rsidRDefault="009934B9" w:rsidP="0044778B">
            <w:pPr>
              <w:adjustRightInd w:val="0"/>
              <w:snapToGrid w:val="0"/>
              <w:spacing w:line="360" w:lineRule="auto"/>
              <w:jc w:val="left"/>
            </w:pPr>
          </w:p>
        </w:tc>
        <w:tc>
          <w:tcPr>
            <w:tcW w:w="1455" w:type="dxa"/>
          </w:tcPr>
          <w:p w14:paraId="5FB7AD43" w14:textId="706C78DC" w:rsidR="009934B9" w:rsidRPr="00B56B2E" w:rsidRDefault="009934B9" w:rsidP="0044778B">
            <w:pPr>
              <w:adjustRightInd w:val="0"/>
              <w:snapToGrid w:val="0"/>
              <w:spacing w:line="360" w:lineRule="auto"/>
              <w:jc w:val="left"/>
            </w:pPr>
          </w:p>
        </w:tc>
      </w:tr>
      <w:tr w:rsidR="009934B9" w:rsidRPr="00B56B2E" w14:paraId="1B560055" w14:textId="247EC619" w:rsidTr="009934B9">
        <w:trPr>
          <w:trHeight w:val="567"/>
        </w:trPr>
        <w:tc>
          <w:tcPr>
            <w:tcW w:w="715" w:type="dxa"/>
            <w:vAlign w:val="center"/>
          </w:tcPr>
          <w:p w14:paraId="1EA1C3E6" w14:textId="77777777" w:rsidR="009934B9" w:rsidRPr="00B56B2E" w:rsidRDefault="009934B9" w:rsidP="0044778B">
            <w:pPr>
              <w:jc w:val="center"/>
              <w:rPr>
                <w:b/>
              </w:rPr>
            </w:pPr>
            <w:r w:rsidRPr="00B56B2E">
              <w:rPr>
                <w:b/>
              </w:rPr>
              <w:t>5</w:t>
            </w:r>
          </w:p>
        </w:tc>
        <w:tc>
          <w:tcPr>
            <w:tcW w:w="817" w:type="dxa"/>
            <w:vAlign w:val="center"/>
          </w:tcPr>
          <w:p w14:paraId="3EE50973" w14:textId="77777777" w:rsidR="009934B9" w:rsidRPr="00B56B2E" w:rsidRDefault="009934B9" w:rsidP="0044778B">
            <w:pPr>
              <w:jc w:val="center"/>
            </w:pPr>
            <w:r w:rsidRPr="00B56B2E">
              <w:t>关于商检</w:t>
            </w:r>
          </w:p>
        </w:tc>
        <w:tc>
          <w:tcPr>
            <w:tcW w:w="2298" w:type="dxa"/>
            <w:vAlign w:val="center"/>
          </w:tcPr>
          <w:p w14:paraId="73A851C6" w14:textId="77777777" w:rsidR="009934B9" w:rsidRPr="00B56B2E" w:rsidRDefault="009934B9" w:rsidP="0044778B">
            <w:pPr>
              <w:adjustRightInd w:val="0"/>
              <w:snapToGrid w:val="0"/>
              <w:spacing w:line="360" w:lineRule="auto"/>
              <w:jc w:val="left"/>
            </w:pPr>
            <w:r w:rsidRPr="00B56B2E">
              <w:t>依据相关法律法规要求，如所提供的货物需由国家商检部门进行商检的，商检、检疫费用由中标人承担。</w:t>
            </w:r>
          </w:p>
        </w:tc>
        <w:tc>
          <w:tcPr>
            <w:tcW w:w="1455" w:type="dxa"/>
          </w:tcPr>
          <w:p w14:paraId="6417604A" w14:textId="77777777" w:rsidR="009934B9" w:rsidRPr="00B56B2E" w:rsidRDefault="009934B9" w:rsidP="0044778B">
            <w:pPr>
              <w:adjustRightInd w:val="0"/>
              <w:snapToGrid w:val="0"/>
              <w:spacing w:line="360" w:lineRule="auto"/>
              <w:jc w:val="left"/>
            </w:pPr>
          </w:p>
        </w:tc>
        <w:tc>
          <w:tcPr>
            <w:tcW w:w="1455" w:type="dxa"/>
          </w:tcPr>
          <w:p w14:paraId="3EBA21A4" w14:textId="77777777" w:rsidR="009934B9" w:rsidRPr="00B56B2E" w:rsidRDefault="009934B9" w:rsidP="0044778B">
            <w:pPr>
              <w:adjustRightInd w:val="0"/>
              <w:snapToGrid w:val="0"/>
              <w:spacing w:line="360" w:lineRule="auto"/>
              <w:jc w:val="left"/>
            </w:pPr>
          </w:p>
        </w:tc>
        <w:tc>
          <w:tcPr>
            <w:tcW w:w="1455" w:type="dxa"/>
          </w:tcPr>
          <w:p w14:paraId="2E826FFF" w14:textId="2F2BCF3D" w:rsidR="009934B9" w:rsidRPr="00B56B2E" w:rsidRDefault="009934B9" w:rsidP="0044778B">
            <w:pPr>
              <w:adjustRightInd w:val="0"/>
              <w:snapToGrid w:val="0"/>
              <w:spacing w:line="360" w:lineRule="auto"/>
              <w:jc w:val="left"/>
            </w:pPr>
          </w:p>
        </w:tc>
      </w:tr>
    </w:tbl>
    <w:p w14:paraId="42A11D91" w14:textId="77777777" w:rsidR="009934B9" w:rsidRPr="009934B9" w:rsidRDefault="009934B9" w:rsidP="001C1FDE">
      <w:pPr>
        <w:rPr>
          <w:sz w:val="24"/>
        </w:rPr>
      </w:pPr>
    </w:p>
    <w:p w14:paraId="39F81174" w14:textId="77777777" w:rsidR="009934B9" w:rsidRDefault="009934B9"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40C36" w14:textId="77777777" w:rsidR="006B0FFD" w:rsidRDefault="006B0FFD">
      <w:r>
        <w:separator/>
      </w:r>
    </w:p>
  </w:endnote>
  <w:endnote w:type="continuationSeparator" w:id="0">
    <w:p w14:paraId="6C661E2F" w14:textId="77777777" w:rsidR="006B0FFD" w:rsidRDefault="006B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937050">
      <w:rPr>
        <w:noProof/>
      </w:rPr>
      <w:t>11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9A69F" w14:textId="77777777" w:rsidR="006B0FFD" w:rsidRDefault="006B0FFD">
      <w:r>
        <w:separator/>
      </w:r>
    </w:p>
  </w:footnote>
  <w:footnote w:type="continuationSeparator" w:id="0">
    <w:p w14:paraId="67E5836E" w14:textId="77777777" w:rsidR="006B0FFD" w:rsidRDefault="006B0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137AB24"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C229AB">
      <w:rPr>
        <w:rFonts w:hint="eastAsia"/>
      </w:rPr>
      <w:t xml:space="preserve">         </w:t>
    </w:r>
    <w:r w:rsidR="00E82A85">
      <w:rPr>
        <w:rFonts w:hint="eastAsia"/>
      </w:rPr>
      <w:t xml:space="preserve">　　</w:t>
    </w:r>
    <w:proofErr w:type="gramStart"/>
    <w:r w:rsidR="00E82A85">
      <w:rPr>
        <w:rFonts w:hint="eastAsia"/>
      </w:rPr>
      <w:t xml:space="preserve">　</w:t>
    </w:r>
    <w:proofErr w:type="gramEnd"/>
    <w:r w:rsidR="005F55C0">
      <w:t>SZUCG20200857EQ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289BC25" w:rsidR="00EE36EF" w:rsidRPr="00BB0A78" w:rsidRDefault="00EE36EF" w:rsidP="0027294E">
    <w:pPr>
      <w:pStyle w:val="ab"/>
      <w:jc w:val="left"/>
    </w:pPr>
    <w:r>
      <w:rPr>
        <w:rFonts w:hint="eastAsia"/>
      </w:rPr>
      <w:t>深圳大学招投标管理中心招标文件</w:t>
    </w:r>
    <w:proofErr w:type="gramStart"/>
    <w:r>
      <w:rPr>
        <w:rFonts w:hint="eastAsia"/>
      </w:rPr>
      <w:t xml:space="preserve">　　　　　　　　　　　</w:t>
    </w:r>
    <w:proofErr w:type="gramEnd"/>
    <w:r w:rsidR="0027294E">
      <w:rPr>
        <w:rFonts w:hint="eastAsia"/>
      </w:rPr>
      <w:t xml:space="preserve">        </w:t>
    </w:r>
    <w:proofErr w:type="gramStart"/>
    <w:r>
      <w:rPr>
        <w:rFonts w:hint="eastAsia"/>
      </w:rPr>
      <w:t xml:space="preserve">　　　　　　　</w:t>
    </w:r>
    <w:proofErr w:type="gramEnd"/>
    <w:r w:rsidR="005F55C0">
      <w:t>SZUCG20200857EQ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C84"/>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4E40"/>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57B78"/>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3599"/>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1DAD"/>
    <w:rsid w:val="004727C4"/>
    <w:rsid w:val="00475B90"/>
    <w:rsid w:val="004764B8"/>
    <w:rsid w:val="0047774B"/>
    <w:rsid w:val="00477904"/>
    <w:rsid w:val="00477FAF"/>
    <w:rsid w:val="0048027B"/>
    <w:rsid w:val="00481E94"/>
    <w:rsid w:val="00482037"/>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5C0"/>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0FFD"/>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3E5"/>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A80"/>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050"/>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34B9"/>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0B8"/>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1584"/>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12A"/>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751"/>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745"/>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34B9"/>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00D72-38D4-4B03-B1AC-C0F0B129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11680</TotalTime>
  <Pages>55</Pages>
  <Words>5600</Words>
  <Characters>31924</Characters>
  <Application>Microsoft Office Word</Application>
  <DocSecurity>0</DocSecurity>
  <Lines>266</Lines>
  <Paragraphs>74</Paragraphs>
  <ScaleCrop>false</ScaleCrop>
  <Company>深圳市清华斯维尔软件科技有限公司</Company>
  <LinksUpToDate>false</LinksUpToDate>
  <CharactersWithSpaces>37450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284</cp:revision>
  <cp:lastPrinted>2015-02-16T02:37:00Z</cp:lastPrinted>
  <dcterms:created xsi:type="dcterms:W3CDTF">2018-03-08T08:55:00Z</dcterms:created>
  <dcterms:modified xsi:type="dcterms:W3CDTF">2020-10-22T01:49:00Z</dcterms:modified>
</cp:coreProperties>
</file>