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628" w:rsidRDefault="00AB7628"/>
    <w:p w:rsidR="003E0F72" w:rsidRPr="002E4205" w:rsidRDefault="003E0F72" w:rsidP="00FC78A3">
      <w:pPr>
        <w:spacing w:beforeLines="100" w:before="312" w:afterLines="150" w:after="468"/>
        <w:jc w:val="center"/>
        <w:rPr>
          <w:color w:val="0000FF"/>
          <w:sz w:val="60"/>
          <w:szCs w:val="60"/>
        </w:rPr>
      </w:pPr>
      <w:r w:rsidRPr="002E4205">
        <w:rPr>
          <w:rFonts w:hint="eastAsia"/>
          <w:color w:val="0000FF"/>
          <w:sz w:val="60"/>
          <w:szCs w:val="60"/>
        </w:rPr>
        <w:t>深圳大学</w:t>
      </w:r>
    </w:p>
    <w:p w:rsidR="00AB7628" w:rsidRPr="003E0F72" w:rsidRDefault="00035581" w:rsidP="00FC78A3">
      <w:pPr>
        <w:spacing w:beforeLines="100" w:before="312" w:afterLines="100" w:after="312"/>
        <w:jc w:val="center"/>
        <w:rPr>
          <w:color w:val="FF0000"/>
          <w:sz w:val="56"/>
        </w:rPr>
      </w:pPr>
      <w:r>
        <w:rPr>
          <w:rFonts w:hint="eastAsia"/>
          <w:color w:val="FF0000"/>
          <w:sz w:val="56"/>
        </w:rPr>
        <w:t>校园路灯增设工程</w:t>
      </w:r>
    </w:p>
    <w:p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AB7628" w:rsidRDefault="00AB7628" w:rsidP="00946AE1">
      <w:pPr>
        <w:jc w:val="center"/>
        <w:rPr>
          <w:color w:val="000000"/>
          <w:sz w:val="30"/>
        </w:rPr>
      </w:pPr>
      <w:r>
        <w:rPr>
          <w:rFonts w:hint="eastAsia"/>
          <w:color w:val="000000"/>
          <w:sz w:val="30"/>
        </w:rPr>
        <w:t>（招标编号：</w:t>
      </w:r>
      <w:r w:rsidR="00BA4753">
        <w:rPr>
          <w:rFonts w:hint="eastAsia"/>
          <w:color w:val="FF0000"/>
          <w:sz w:val="30"/>
        </w:rPr>
        <w:t>SZUCG20180272GC</w:t>
      </w:r>
      <w:r>
        <w:rPr>
          <w:rFonts w:hint="eastAsia"/>
          <w:color w:val="000000"/>
          <w:sz w:val="30"/>
        </w:rPr>
        <w:t>）</w:t>
      </w:r>
    </w:p>
    <w:p w:rsidR="00AB7628" w:rsidRDefault="00AB7628" w:rsidP="00946AE1">
      <w:pPr>
        <w:jc w:val="center"/>
        <w:rPr>
          <w:color w:val="000000"/>
          <w:sz w:val="90"/>
        </w:rPr>
      </w:pPr>
    </w:p>
    <w:p w:rsidR="00AB7628" w:rsidRDefault="00AB7628" w:rsidP="00946AE1">
      <w:pPr>
        <w:jc w:val="center"/>
        <w:rPr>
          <w:color w:val="000000"/>
          <w:sz w:val="90"/>
        </w:rPr>
      </w:pPr>
    </w:p>
    <w:p w:rsidR="00AB7628" w:rsidRPr="008E6533" w:rsidRDefault="00AB7628" w:rsidP="00946AE1">
      <w:pPr>
        <w:jc w:val="center"/>
        <w:rPr>
          <w:color w:val="000000"/>
          <w:sz w:val="90"/>
        </w:rPr>
      </w:pPr>
    </w:p>
    <w:p w:rsidR="00AB7628" w:rsidRDefault="00AB7628" w:rsidP="00946AE1">
      <w:pPr>
        <w:jc w:val="center"/>
        <w:rPr>
          <w:color w:val="000000"/>
          <w:sz w:val="90"/>
        </w:rPr>
      </w:pPr>
    </w:p>
    <w:p w:rsidR="0090290B" w:rsidRDefault="0090290B" w:rsidP="00946AE1">
      <w:pPr>
        <w:jc w:val="center"/>
        <w:rPr>
          <w:color w:val="000000"/>
          <w:sz w:val="90"/>
        </w:rPr>
      </w:pPr>
    </w:p>
    <w:p w:rsidR="00AB7628" w:rsidRDefault="00AB7628" w:rsidP="00946AE1">
      <w:pPr>
        <w:jc w:val="center"/>
        <w:rPr>
          <w:color w:val="000000"/>
          <w:sz w:val="30"/>
        </w:rPr>
      </w:pPr>
      <w:r>
        <w:rPr>
          <w:rFonts w:hint="eastAsia"/>
          <w:color w:val="000000"/>
          <w:sz w:val="30"/>
        </w:rPr>
        <w:t>深圳大学招投标管理中心</w:t>
      </w:r>
    </w:p>
    <w:p w:rsidR="00AB7628" w:rsidRDefault="00AB7628" w:rsidP="00946AE1">
      <w:pPr>
        <w:jc w:val="center"/>
        <w:rPr>
          <w:color w:val="FF0000"/>
          <w:sz w:val="30"/>
        </w:rPr>
      </w:pPr>
      <w:r>
        <w:rPr>
          <w:rFonts w:hint="eastAsia"/>
          <w:color w:val="FF0000"/>
          <w:sz w:val="30"/>
        </w:rPr>
        <w:t>二零一</w:t>
      </w:r>
      <w:r w:rsidR="001973DE">
        <w:rPr>
          <w:rFonts w:hint="eastAsia"/>
          <w:color w:val="FF0000"/>
          <w:sz w:val="30"/>
        </w:rPr>
        <w:t>八</w:t>
      </w:r>
      <w:r>
        <w:rPr>
          <w:rFonts w:hint="eastAsia"/>
          <w:color w:val="FF0000"/>
          <w:sz w:val="30"/>
        </w:rPr>
        <w:t>年</w:t>
      </w:r>
      <w:r w:rsidR="00BA4753">
        <w:rPr>
          <w:rFonts w:hint="eastAsia"/>
          <w:color w:val="FF0000"/>
          <w:sz w:val="30"/>
        </w:rPr>
        <w:t>七</w:t>
      </w:r>
      <w:r>
        <w:rPr>
          <w:rFonts w:hint="eastAsia"/>
          <w:color w:val="FF0000"/>
          <w:sz w:val="30"/>
        </w:rPr>
        <w:t>月</w:t>
      </w:r>
    </w:p>
    <w:p w:rsidR="00035581" w:rsidRDefault="00035581" w:rsidP="00946AE1">
      <w:pPr>
        <w:jc w:val="center"/>
        <w:rPr>
          <w:color w:val="000000"/>
          <w:sz w:val="30"/>
        </w:rPr>
      </w:pPr>
    </w:p>
    <w:p w:rsidR="00AB7628" w:rsidRPr="003B2D15" w:rsidRDefault="00AB7628" w:rsidP="00FC78A3">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AB7628" w:rsidRPr="00F82990" w:rsidRDefault="00AB7628" w:rsidP="00FC78A3">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035581">
        <w:rPr>
          <w:rFonts w:hint="eastAsia"/>
          <w:color w:val="FF0000"/>
          <w:szCs w:val="21"/>
        </w:rPr>
        <w:t>校园路灯增设工程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rsidR="00AB7628" w:rsidRPr="00F82990" w:rsidRDefault="00AB7628" w:rsidP="00FC78A3">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BA4753">
        <w:rPr>
          <w:rFonts w:hint="eastAsia"/>
          <w:color w:val="FF0000"/>
          <w:szCs w:val="21"/>
        </w:rPr>
        <w:t>SZUCG20180272GC</w:t>
      </w:r>
    </w:p>
    <w:p w:rsidR="00AB7628" w:rsidRPr="00F82990" w:rsidRDefault="00AB7628" w:rsidP="00FC78A3">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035581">
        <w:rPr>
          <w:rFonts w:hint="eastAsia"/>
          <w:color w:val="FF0000"/>
          <w:szCs w:val="21"/>
        </w:rPr>
        <w:t>校园路灯增设工程</w:t>
      </w:r>
      <w:r w:rsidR="004F5AFE" w:rsidRPr="004F5AFE">
        <w:rPr>
          <w:rFonts w:hint="eastAsia"/>
          <w:color w:val="FF0000"/>
          <w:szCs w:val="21"/>
        </w:rPr>
        <w:t>项目</w:t>
      </w:r>
    </w:p>
    <w:p w:rsidR="00227985"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2A395A" w:rsidRPr="002A395A">
        <w:rPr>
          <w:rFonts w:hint="eastAsia"/>
        </w:rPr>
        <w:t xml:space="preserve"> </w:t>
      </w:r>
      <w:r w:rsidR="00035581" w:rsidRPr="00035581">
        <w:rPr>
          <w:rFonts w:hint="eastAsia"/>
          <w:color w:val="FF0000"/>
          <w:szCs w:val="21"/>
        </w:rPr>
        <w:t>1</w:t>
      </w:r>
      <w:r w:rsidR="00035581" w:rsidRPr="00035581">
        <w:rPr>
          <w:rFonts w:hint="eastAsia"/>
          <w:color w:val="FF0000"/>
          <w:szCs w:val="21"/>
        </w:rPr>
        <w:t>、安装电缆；</w:t>
      </w:r>
      <w:r w:rsidR="00035581">
        <w:rPr>
          <w:rFonts w:hint="eastAsia"/>
          <w:color w:val="FF0000"/>
          <w:szCs w:val="21"/>
        </w:rPr>
        <w:t>3.</w:t>
      </w:r>
      <w:r w:rsidR="00035581" w:rsidRPr="00035581">
        <w:rPr>
          <w:rFonts w:hint="eastAsia"/>
          <w:color w:val="FF0000"/>
          <w:szCs w:val="21"/>
        </w:rPr>
        <w:t>2</w:t>
      </w:r>
      <w:r w:rsidR="00035581" w:rsidRPr="00035581">
        <w:rPr>
          <w:rFonts w:hint="eastAsia"/>
          <w:color w:val="FF0000"/>
          <w:szCs w:val="21"/>
        </w:rPr>
        <w:t>、安装电线；</w:t>
      </w:r>
      <w:r w:rsidR="00035581">
        <w:rPr>
          <w:rFonts w:hint="eastAsia"/>
          <w:color w:val="FF0000"/>
          <w:szCs w:val="21"/>
        </w:rPr>
        <w:t>3.</w:t>
      </w:r>
      <w:r w:rsidR="00035581" w:rsidRPr="00035581">
        <w:rPr>
          <w:rFonts w:hint="eastAsia"/>
          <w:color w:val="FF0000"/>
          <w:szCs w:val="21"/>
        </w:rPr>
        <w:t>3</w:t>
      </w:r>
      <w:r w:rsidR="00035581" w:rsidRPr="00035581">
        <w:rPr>
          <w:rFonts w:hint="eastAsia"/>
          <w:color w:val="FF0000"/>
          <w:szCs w:val="21"/>
        </w:rPr>
        <w:t>、按给水管工艺敷设穿线管；</w:t>
      </w:r>
      <w:r w:rsidR="00035581">
        <w:rPr>
          <w:rFonts w:hint="eastAsia"/>
          <w:color w:val="FF0000"/>
          <w:szCs w:val="21"/>
        </w:rPr>
        <w:t>3.</w:t>
      </w:r>
      <w:r w:rsidR="00035581" w:rsidRPr="00035581">
        <w:rPr>
          <w:rFonts w:hint="eastAsia"/>
          <w:color w:val="FF0000"/>
          <w:szCs w:val="21"/>
        </w:rPr>
        <w:t>4</w:t>
      </w:r>
      <w:r w:rsidR="00035581" w:rsidRPr="00035581">
        <w:rPr>
          <w:rFonts w:hint="eastAsia"/>
          <w:color w:val="FF0000"/>
          <w:szCs w:val="21"/>
        </w:rPr>
        <w:t>、水泥路面切缝开槽并恢复；</w:t>
      </w:r>
      <w:r w:rsidR="00035581">
        <w:rPr>
          <w:rFonts w:hint="eastAsia"/>
          <w:color w:val="FF0000"/>
          <w:szCs w:val="21"/>
        </w:rPr>
        <w:t>3.</w:t>
      </w:r>
      <w:r w:rsidR="00035581" w:rsidRPr="00035581">
        <w:rPr>
          <w:rFonts w:hint="eastAsia"/>
          <w:color w:val="FF0000"/>
          <w:szCs w:val="21"/>
        </w:rPr>
        <w:t>5</w:t>
      </w:r>
      <w:r w:rsidR="00035581" w:rsidRPr="00035581">
        <w:rPr>
          <w:rFonts w:hint="eastAsia"/>
          <w:color w:val="FF0000"/>
          <w:szCs w:val="21"/>
        </w:rPr>
        <w:t>、挖填土方；</w:t>
      </w:r>
      <w:r w:rsidR="00035581">
        <w:rPr>
          <w:rFonts w:hint="eastAsia"/>
          <w:color w:val="FF0000"/>
          <w:szCs w:val="21"/>
        </w:rPr>
        <w:t>3.</w:t>
      </w:r>
      <w:r w:rsidR="00035581" w:rsidRPr="00035581">
        <w:rPr>
          <w:rFonts w:hint="eastAsia"/>
          <w:color w:val="FF0000"/>
          <w:szCs w:val="21"/>
        </w:rPr>
        <w:t>6</w:t>
      </w:r>
      <w:r w:rsidR="00035581" w:rsidRPr="00035581">
        <w:rPr>
          <w:rFonts w:hint="eastAsia"/>
          <w:color w:val="FF0000"/>
          <w:szCs w:val="21"/>
        </w:rPr>
        <w:t>、恢复绿化；</w:t>
      </w:r>
      <w:r w:rsidR="00035581">
        <w:rPr>
          <w:rFonts w:hint="eastAsia"/>
          <w:color w:val="FF0000"/>
          <w:szCs w:val="21"/>
        </w:rPr>
        <w:t>3.</w:t>
      </w:r>
      <w:r w:rsidR="00035581" w:rsidRPr="00035581">
        <w:rPr>
          <w:rFonts w:hint="eastAsia"/>
          <w:color w:val="FF0000"/>
          <w:szCs w:val="21"/>
        </w:rPr>
        <w:t>7</w:t>
      </w:r>
      <w:r w:rsidR="00035581" w:rsidRPr="00035581">
        <w:rPr>
          <w:rFonts w:hint="eastAsia"/>
          <w:color w:val="FF0000"/>
          <w:szCs w:val="21"/>
        </w:rPr>
        <w:t>、保护性拆除绿化砖路面及回填恢复；</w:t>
      </w:r>
      <w:r w:rsidR="00035581">
        <w:rPr>
          <w:rFonts w:hint="eastAsia"/>
          <w:color w:val="FF0000"/>
          <w:szCs w:val="21"/>
        </w:rPr>
        <w:t>3.</w:t>
      </w:r>
      <w:r w:rsidR="00035581" w:rsidRPr="00035581">
        <w:rPr>
          <w:rFonts w:hint="eastAsia"/>
          <w:color w:val="FF0000"/>
          <w:szCs w:val="21"/>
        </w:rPr>
        <w:t>8</w:t>
      </w:r>
      <w:r w:rsidR="00035581" w:rsidRPr="00035581">
        <w:rPr>
          <w:rFonts w:hint="eastAsia"/>
          <w:color w:val="FF0000"/>
          <w:szCs w:val="21"/>
        </w:rPr>
        <w:t>、挖填路灯基坑；</w:t>
      </w:r>
      <w:r w:rsidR="00035581">
        <w:rPr>
          <w:rFonts w:hint="eastAsia"/>
          <w:color w:val="FF0000"/>
          <w:szCs w:val="21"/>
        </w:rPr>
        <w:t>3.</w:t>
      </w:r>
      <w:r w:rsidR="00035581" w:rsidRPr="00035581">
        <w:rPr>
          <w:rFonts w:hint="eastAsia"/>
          <w:color w:val="FF0000"/>
          <w:szCs w:val="21"/>
        </w:rPr>
        <w:t>9</w:t>
      </w:r>
      <w:r w:rsidR="00035581" w:rsidRPr="00035581">
        <w:rPr>
          <w:rFonts w:hint="eastAsia"/>
          <w:color w:val="FF0000"/>
          <w:szCs w:val="21"/>
        </w:rPr>
        <w:t>、新装路灯；</w:t>
      </w:r>
      <w:r w:rsidR="00035581">
        <w:rPr>
          <w:rFonts w:hint="eastAsia"/>
          <w:color w:val="FF0000"/>
          <w:szCs w:val="21"/>
        </w:rPr>
        <w:t>3.</w:t>
      </w:r>
      <w:r w:rsidR="00035581" w:rsidRPr="00035581">
        <w:rPr>
          <w:rFonts w:hint="eastAsia"/>
          <w:color w:val="FF0000"/>
          <w:szCs w:val="21"/>
        </w:rPr>
        <w:t>10</w:t>
      </w:r>
      <w:r w:rsidR="00035581" w:rsidRPr="00035581">
        <w:rPr>
          <w:rFonts w:hint="eastAsia"/>
          <w:color w:val="FF0000"/>
          <w:szCs w:val="21"/>
        </w:rPr>
        <w:t>、备用路灯；</w:t>
      </w:r>
      <w:r w:rsidR="00035581">
        <w:rPr>
          <w:rFonts w:hint="eastAsia"/>
          <w:color w:val="FF0000"/>
          <w:szCs w:val="21"/>
        </w:rPr>
        <w:t>3.</w:t>
      </w:r>
      <w:r w:rsidR="00035581" w:rsidRPr="00035581">
        <w:rPr>
          <w:rFonts w:hint="eastAsia"/>
          <w:color w:val="FF0000"/>
          <w:szCs w:val="21"/>
        </w:rPr>
        <w:t>11</w:t>
      </w:r>
      <w:r w:rsidR="00035581" w:rsidRPr="00035581">
        <w:rPr>
          <w:rFonts w:hint="eastAsia"/>
          <w:color w:val="FF0000"/>
          <w:szCs w:val="21"/>
        </w:rPr>
        <w:t>、制安路灯基座；</w:t>
      </w:r>
      <w:r w:rsidR="00035581">
        <w:rPr>
          <w:rFonts w:hint="eastAsia"/>
          <w:color w:val="FF0000"/>
          <w:szCs w:val="21"/>
        </w:rPr>
        <w:t>3.</w:t>
      </w:r>
      <w:r w:rsidR="00035581" w:rsidRPr="00035581">
        <w:rPr>
          <w:rFonts w:hint="eastAsia"/>
          <w:color w:val="FF0000"/>
          <w:szCs w:val="21"/>
        </w:rPr>
        <w:t>12</w:t>
      </w:r>
      <w:r w:rsidR="00035581" w:rsidRPr="00035581">
        <w:rPr>
          <w:rFonts w:hint="eastAsia"/>
          <w:color w:val="FF0000"/>
          <w:szCs w:val="21"/>
        </w:rPr>
        <w:t>、砖砌路灯检查井；</w:t>
      </w:r>
      <w:r w:rsidR="00035581">
        <w:rPr>
          <w:rFonts w:hint="eastAsia"/>
          <w:color w:val="FF0000"/>
          <w:szCs w:val="21"/>
        </w:rPr>
        <w:t>3.</w:t>
      </w:r>
      <w:r w:rsidR="00035581" w:rsidRPr="00035581">
        <w:rPr>
          <w:rFonts w:hint="eastAsia"/>
          <w:color w:val="FF0000"/>
          <w:szCs w:val="21"/>
        </w:rPr>
        <w:t>13</w:t>
      </w:r>
      <w:r w:rsidR="00035581" w:rsidRPr="00035581">
        <w:rPr>
          <w:rFonts w:hint="eastAsia"/>
          <w:color w:val="FF0000"/>
          <w:szCs w:val="21"/>
        </w:rPr>
        <w:t>、安装路灯控制箱；</w:t>
      </w:r>
      <w:r w:rsidR="00035581">
        <w:rPr>
          <w:rFonts w:hint="eastAsia"/>
          <w:color w:val="FF0000"/>
          <w:szCs w:val="21"/>
        </w:rPr>
        <w:t>3.</w:t>
      </w:r>
      <w:r w:rsidR="00035581" w:rsidRPr="00035581">
        <w:rPr>
          <w:rFonts w:hint="eastAsia"/>
          <w:color w:val="FF0000"/>
          <w:szCs w:val="21"/>
        </w:rPr>
        <w:t>14</w:t>
      </w:r>
      <w:r w:rsidR="00035581" w:rsidRPr="00035581">
        <w:rPr>
          <w:rFonts w:hint="eastAsia"/>
          <w:color w:val="FF0000"/>
          <w:szCs w:val="21"/>
        </w:rPr>
        <w:t>、余方清运等。</w:t>
      </w:r>
    </w:p>
    <w:p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035581"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035581" w:rsidRPr="00035581">
        <w:rPr>
          <w:rFonts w:hint="eastAsia"/>
          <w:color w:val="FF0000"/>
          <w:szCs w:val="21"/>
        </w:rPr>
        <w:t>具有机电安装工程专业承包叁级及以上资质的施工企业。</w:t>
      </w:r>
    </w:p>
    <w:p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2018</w:t>
      </w:r>
      <w:r>
        <w:rPr>
          <w:rFonts w:hint="eastAsia"/>
          <w:color w:val="FF0000"/>
          <w:szCs w:val="21"/>
        </w:rPr>
        <w:t>年</w:t>
      </w:r>
      <w:r w:rsidR="00DB2152">
        <w:rPr>
          <w:rFonts w:hint="eastAsia"/>
          <w:color w:val="FF0000"/>
          <w:szCs w:val="21"/>
        </w:rPr>
        <w:t>0</w:t>
      </w:r>
      <w:r w:rsidR="00DB2152">
        <w:rPr>
          <w:color w:val="FF0000"/>
          <w:szCs w:val="21"/>
        </w:rPr>
        <w:t>7</w:t>
      </w:r>
      <w:r>
        <w:rPr>
          <w:rFonts w:hint="eastAsia"/>
          <w:color w:val="FF0000"/>
          <w:szCs w:val="21"/>
        </w:rPr>
        <w:t>月</w:t>
      </w:r>
      <w:r w:rsidR="00DB2152">
        <w:rPr>
          <w:rFonts w:hint="eastAsia"/>
          <w:color w:val="FF0000"/>
          <w:szCs w:val="21"/>
        </w:rPr>
        <w:t>16</w:t>
      </w:r>
      <w:r>
        <w:rPr>
          <w:rFonts w:hint="eastAsia"/>
          <w:color w:val="FF0000"/>
          <w:szCs w:val="21"/>
        </w:rPr>
        <w:t>日</w:t>
      </w:r>
      <w:r w:rsidRPr="00F82990">
        <w:rPr>
          <w:rFonts w:hint="eastAsia"/>
          <w:color w:val="000000"/>
          <w:szCs w:val="21"/>
        </w:rPr>
        <w:t>至</w:t>
      </w:r>
      <w:r w:rsidR="001973DE">
        <w:rPr>
          <w:color w:val="FF0000"/>
          <w:szCs w:val="21"/>
        </w:rPr>
        <w:t>2018</w:t>
      </w:r>
      <w:r>
        <w:rPr>
          <w:rFonts w:hint="eastAsia"/>
          <w:color w:val="FF0000"/>
          <w:szCs w:val="21"/>
        </w:rPr>
        <w:t>年</w:t>
      </w:r>
      <w:r w:rsidR="00DB2152">
        <w:rPr>
          <w:rFonts w:hint="eastAsia"/>
          <w:color w:val="FF0000"/>
          <w:szCs w:val="21"/>
        </w:rPr>
        <w:t>07</w:t>
      </w:r>
      <w:r>
        <w:rPr>
          <w:rFonts w:hint="eastAsia"/>
          <w:color w:val="FF0000"/>
          <w:szCs w:val="21"/>
        </w:rPr>
        <w:t>月</w:t>
      </w:r>
      <w:r w:rsidR="00DB2152">
        <w:rPr>
          <w:rFonts w:hint="eastAsia"/>
          <w:color w:val="FF0000"/>
          <w:szCs w:val="21"/>
        </w:rPr>
        <w:t>26</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w:t>
      </w:r>
      <w:r w:rsidR="00DB2152">
        <w:rPr>
          <w:color w:val="000000"/>
          <w:szCs w:val="21"/>
        </w:rPr>
        <w:t>00</w:t>
      </w:r>
      <w:r w:rsidRPr="00F82990">
        <w:rPr>
          <w:rFonts w:hint="eastAsia"/>
          <w:color w:val="000000"/>
          <w:szCs w:val="21"/>
        </w:rPr>
        <w:t>；下午</w:t>
      </w:r>
      <w:r w:rsidRPr="00F82990">
        <w:rPr>
          <w:rFonts w:hint="eastAsia"/>
          <w:color w:val="000000"/>
          <w:szCs w:val="21"/>
        </w:rPr>
        <w:t>:14:</w:t>
      </w:r>
      <w:r w:rsidR="00830F34">
        <w:rPr>
          <w:color w:val="000000"/>
          <w:szCs w:val="21"/>
        </w:rPr>
        <w:t>30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本项目预算为</w:t>
      </w:r>
      <w:r w:rsidR="003F3A04">
        <w:rPr>
          <w:rFonts w:hint="eastAsia"/>
          <w:color w:val="FF0000"/>
          <w:szCs w:val="21"/>
        </w:rPr>
        <w:t>人民币</w:t>
      </w:r>
      <w:r w:rsidR="00830F34" w:rsidRPr="00830F34">
        <w:rPr>
          <w:color w:val="FF0000"/>
          <w:szCs w:val="21"/>
        </w:rPr>
        <w:t>71,335.00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rsidR="00AB7628" w:rsidRPr="00F82990" w:rsidRDefault="00AB7628" w:rsidP="00FC78A3">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rsidR="008E584B" w:rsidRDefault="0090290B" w:rsidP="00FC78A3">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w:t>
      </w:r>
      <w:r w:rsidR="00035581">
        <w:rPr>
          <w:rFonts w:hint="eastAsia"/>
          <w:color w:val="FF0000"/>
          <w:szCs w:val="21"/>
        </w:rPr>
        <w:t>王</w:t>
      </w:r>
      <w:r w:rsidR="00035581">
        <w:rPr>
          <w:color w:val="FF0000"/>
          <w:szCs w:val="21"/>
        </w:rPr>
        <w:t>工</w:t>
      </w:r>
      <w:r w:rsidR="006F0EF9" w:rsidRPr="006F0EF9">
        <w:rPr>
          <w:rFonts w:hint="eastAsia"/>
          <w:color w:val="FF0000"/>
          <w:szCs w:val="21"/>
        </w:rPr>
        <w:t xml:space="preserve">  </w:t>
      </w:r>
      <w:r w:rsidR="006F0EF9" w:rsidRPr="006F0EF9">
        <w:rPr>
          <w:rFonts w:hint="eastAsia"/>
          <w:color w:val="FF0000"/>
          <w:szCs w:val="21"/>
        </w:rPr>
        <w:t>联系电话：</w:t>
      </w:r>
      <w:r w:rsidR="00035581">
        <w:rPr>
          <w:color w:val="FF0000"/>
          <w:szCs w:val="21"/>
        </w:rPr>
        <w:t>26534478</w:t>
      </w:r>
    </w:p>
    <w:p w:rsidR="00AB7628" w:rsidRPr="00103CBD" w:rsidRDefault="0090290B" w:rsidP="00FC78A3">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316062">
        <w:rPr>
          <w:color w:val="FF0000"/>
          <w:kern w:val="0"/>
          <w:szCs w:val="21"/>
        </w:rPr>
        <w:t>2018</w:t>
      </w:r>
      <w:r w:rsidR="00316062">
        <w:rPr>
          <w:rFonts w:hint="eastAsia"/>
          <w:color w:val="FF0000"/>
          <w:kern w:val="0"/>
          <w:szCs w:val="21"/>
        </w:rPr>
        <w:t>年</w:t>
      </w:r>
      <w:r w:rsidR="00DB2152">
        <w:rPr>
          <w:rFonts w:hint="eastAsia"/>
          <w:color w:val="FF0000"/>
          <w:kern w:val="0"/>
          <w:szCs w:val="21"/>
        </w:rPr>
        <w:t>07</w:t>
      </w:r>
      <w:r w:rsidR="00316062">
        <w:rPr>
          <w:rFonts w:hint="eastAsia"/>
          <w:color w:val="FF0000"/>
          <w:kern w:val="0"/>
          <w:szCs w:val="21"/>
        </w:rPr>
        <w:t>月</w:t>
      </w:r>
      <w:r w:rsidR="00DB2152">
        <w:rPr>
          <w:rFonts w:hint="eastAsia"/>
          <w:color w:val="FF0000"/>
          <w:kern w:val="0"/>
          <w:szCs w:val="21"/>
        </w:rPr>
        <w:t>27</w:t>
      </w:r>
      <w:r w:rsidR="006D6E8C">
        <w:rPr>
          <w:rFonts w:hint="eastAsia"/>
          <w:color w:val="FF0000"/>
          <w:kern w:val="0"/>
          <w:szCs w:val="21"/>
        </w:rPr>
        <w:t>日（星期</w:t>
      </w:r>
      <w:r w:rsidR="00DB2152">
        <w:rPr>
          <w:rFonts w:hint="eastAsia"/>
          <w:color w:val="FF0000"/>
          <w:kern w:val="0"/>
          <w:szCs w:val="21"/>
        </w:rPr>
        <w:t>五</w:t>
      </w:r>
      <w:r w:rsidR="00316062">
        <w:rPr>
          <w:rFonts w:hint="eastAsia"/>
          <w:color w:val="FF0000"/>
          <w:kern w:val="0"/>
          <w:szCs w:val="21"/>
        </w:rPr>
        <w:t>）</w:t>
      </w:r>
      <w:r w:rsidR="00630F1D">
        <w:rPr>
          <w:color w:val="FF0000"/>
          <w:kern w:val="0"/>
          <w:szCs w:val="21"/>
        </w:rPr>
        <w:t>15</w:t>
      </w:r>
      <w:r w:rsidR="00316062">
        <w:rPr>
          <w:color w:val="FF0000"/>
          <w:kern w:val="0"/>
          <w:szCs w:val="21"/>
        </w:rPr>
        <w:t>:</w:t>
      </w:r>
      <w:r w:rsidR="00630F1D">
        <w:rPr>
          <w:color w:val="FF0000"/>
          <w:kern w:val="0"/>
          <w:szCs w:val="21"/>
        </w:rPr>
        <w:t>00</w:t>
      </w:r>
      <w:r w:rsidR="00316062">
        <w:rPr>
          <w:rFonts w:hint="eastAsia"/>
          <w:color w:val="FF0000"/>
          <w:kern w:val="0"/>
          <w:szCs w:val="21"/>
        </w:rPr>
        <w:t>（北京时间）</w:t>
      </w:r>
    </w:p>
    <w:p w:rsidR="00DB2152" w:rsidRDefault="0090290B" w:rsidP="00FC78A3">
      <w:pPr>
        <w:spacing w:beforeLines="50" w:before="156"/>
        <w:jc w:val="left"/>
        <w:rPr>
          <w:color w:val="FF0000"/>
          <w:kern w:val="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DB2152">
        <w:rPr>
          <w:color w:val="FF0000"/>
          <w:kern w:val="0"/>
          <w:szCs w:val="21"/>
        </w:rPr>
        <w:t>2018</w:t>
      </w:r>
      <w:r w:rsidR="00DB2152">
        <w:rPr>
          <w:rFonts w:hint="eastAsia"/>
          <w:color w:val="FF0000"/>
          <w:kern w:val="0"/>
          <w:szCs w:val="21"/>
        </w:rPr>
        <w:t>年</w:t>
      </w:r>
      <w:r w:rsidR="00DB2152">
        <w:rPr>
          <w:rFonts w:hint="eastAsia"/>
          <w:color w:val="FF0000"/>
          <w:kern w:val="0"/>
          <w:szCs w:val="21"/>
        </w:rPr>
        <w:t>07</w:t>
      </w:r>
      <w:r w:rsidR="00DB2152">
        <w:rPr>
          <w:rFonts w:hint="eastAsia"/>
          <w:color w:val="FF0000"/>
          <w:kern w:val="0"/>
          <w:szCs w:val="21"/>
        </w:rPr>
        <w:t>月</w:t>
      </w:r>
      <w:r w:rsidR="00DB2152">
        <w:rPr>
          <w:rFonts w:hint="eastAsia"/>
          <w:color w:val="FF0000"/>
          <w:kern w:val="0"/>
          <w:szCs w:val="21"/>
        </w:rPr>
        <w:t>27</w:t>
      </w:r>
      <w:r w:rsidR="00DB2152">
        <w:rPr>
          <w:rFonts w:hint="eastAsia"/>
          <w:color w:val="FF0000"/>
          <w:kern w:val="0"/>
          <w:szCs w:val="21"/>
        </w:rPr>
        <w:t>日（星期五）</w:t>
      </w:r>
      <w:r w:rsidR="00630F1D">
        <w:rPr>
          <w:color w:val="FF0000"/>
          <w:kern w:val="0"/>
          <w:szCs w:val="21"/>
        </w:rPr>
        <w:t>15</w:t>
      </w:r>
      <w:r w:rsidR="00DB2152">
        <w:rPr>
          <w:color w:val="FF0000"/>
          <w:kern w:val="0"/>
          <w:szCs w:val="21"/>
        </w:rPr>
        <w:t>:</w:t>
      </w:r>
      <w:r w:rsidR="00630F1D">
        <w:rPr>
          <w:color w:val="FF0000"/>
          <w:kern w:val="0"/>
          <w:szCs w:val="21"/>
        </w:rPr>
        <w:t>00</w:t>
      </w:r>
      <w:bookmarkStart w:id="1" w:name="_GoBack"/>
      <w:bookmarkEnd w:id="1"/>
      <w:r w:rsidR="00DB2152">
        <w:rPr>
          <w:rFonts w:hint="eastAsia"/>
          <w:color w:val="FF0000"/>
          <w:kern w:val="0"/>
          <w:szCs w:val="21"/>
        </w:rPr>
        <w:t>（北京时间）</w:t>
      </w:r>
    </w:p>
    <w:p w:rsidR="00AB7628" w:rsidRPr="00F82990" w:rsidRDefault="0090290B" w:rsidP="00FC78A3">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rsidR="00AB7628" w:rsidRPr="00F82990" w:rsidRDefault="0090290B" w:rsidP="00FC78A3">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rsidR="00AB7628" w:rsidRPr="00F82990" w:rsidRDefault="00AB7628" w:rsidP="00FC78A3">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AB7628" w:rsidRPr="00F82990" w:rsidRDefault="00AB7628" w:rsidP="00FC78A3">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rsidR="00AB7628" w:rsidRPr="00F82990" w:rsidRDefault="00AB7628" w:rsidP="00FC78A3">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AB7628" w:rsidRPr="00F82990" w:rsidRDefault="00AB7628" w:rsidP="00FC78A3">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AB7628" w:rsidRDefault="00AB7628" w:rsidP="00FC78A3">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AB7628" w:rsidRDefault="00AB7628" w:rsidP="00FC78A3">
      <w:pPr>
        <w:spacing w:beforeLines="50" w:before="156"/>
        <w:jc w:val="center"/>
        <w:rPr>
          <w:color w:val="000000"/>
          <w:sz w:val="50"/>
        </w:rPr>
      </w:pPr>
      <w:r>
        <w:rPr>
          <w:rFonts w:hint="eastAsia"/>
          <w:color w:val="000000"/>
          <w:sz w:val="50"/>
        </w:rPr>
        <w:lastRenderedPageBreak/>
        <w:t>投标人须知</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一、投标人资格要求：</w:t>
      </w:r>
    </w:p>
    <w:p w:rsidR="00035581" w:rsidRDefault="00035581" w:rsidP="00FC78A3">
      <w:pPr>
        <w:spacing w:beforeLines="50" w:before="156"/>
        <w:jc w:val="left"/>
        <w:rPr>
          <w:color w:val="FF0000"/>
          <w:szCs w:val="21"/>
        </w:rPr>
      </w:pPr>
      <w:r w:rsidRPr="00035581">
        <w:rPr>
          <w:rFonts w:hint="eastAsia"/>
          <w:color w:val="FF0000"/>
          <w:szCs w:val="21"/>
        </w:rPr>
        <w:t>具有机电安装工程专业承包叁级及以上资质的施工企业。</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二、工期：</w:t>
      </w:r>
    </w:p>
    <w:p w:rsidR="00AB7628" w:rsidRPr="00550B13" w:rsidRDefault="00AB7628" w:rsidP="00FC78A3">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035581">
        <w:rPr>
          <w:rFonts w:ascii="仿宋" w:eastAsia="仿宋"/>
          <w:color w:val="FF0000"/>
          <w:sz w:val="24"/>
        </w:rPr>
        <w:t>40</w:t>
      </w:r>
      <w:r>
        <w:rPr>
          <w:rFonts w:ascii="仿宋" w:eastAsia="仿宋" w:hint="eastAsia"/>
          <w:color w:val="FF0000"/>
          <w:sz w:val="24"/>
        </w:rPr>
        <w:t>天以内，具体开工时间以建设方通知为准。</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三、施工要求：</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AB7628" w:rsidRDefault="00AB7628" w:rsidP="00FC78A3">
      <w:pPr>
        <w:spacing w:beforeLines="50" w:before="156"/>
        <w:jc w:val="left"/>
        <w:rPr>
          <w:rFonts w:ascii="仿宋" w:eastAsia="仿宋"/>
          <w:color w:val="000000"/>
          <w:sz w:val="24"/>
        </w:rPr>
      </w:pP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四、投标报价说明：</w:t>
      </w:r>
    </w:p>
    <w:p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sidR="00B97328">
        <w:rPr>
          <w:rFonts w:ascii="宋体" w:eastAsia="宋体" w:hAnsi="宋体" w:cs="宋体"/>
          <w:color w:val="FF0000"/>
          <w:kern w:val="0"/>
          <w:sz w:val="22"/>
        </w:rPr>
        <w:t>2018</w:t>
      </w:r>
      <w:r>
        <w:rPr>
          <w:rFonts w:ascii="宋体" w:eastAsia="宋体" w:hAnsi="宋体" w:cs="宋体" w:hint="eastAsia"/>
          <w:color w:val="FF0000"/>
          <w:kern w:val="0"/>
          <w:sz w:val="22"/>
        </w:rPr>
        <w:t xml:space="preserve">年第 </w:t>
      </w:r>
      <w:r w:rsidR="00B97328">
        <w:rPr>
          <w:rFonts w:ascii="宋体" w:eastAsia="宋体" w:hAnsi="宋体" w:cs="宋体"/>
          <w:color w:val="FF0000"/>
          <w:kern w:val="0"/>
          <w:sz w:val="22"/>
        </w:rPr>
        <w:t>1</w:t>
      </w:r>
      <w:r>
        <w:rPr>
          <w:rFonts w:ascii="宋体" w:eastAsia="宋体" w:hAnsi="宋体" w:cs="宋体" w:hint="eastAsia"/>
          <w:color w:val="FF0000"/>
          <w:kern w:val="0"/>
          <w:sz w:val="22"/>
        </w:rPr>
        <w:t xml:space="preserve"> 期</w:t>
      </w:r>
      <w:r>
        <w:rPr>
          <w:rFonts w:ascii="仿宋" w:eastAsia="仿宋" w:hint="eastAsia"/>
          <w:color w:val="000000"/>
          <w:sz w:val="24"/>
        </w:rPr>
        <w:t>）"。（投标报价书格式见附表）</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lastRenderedPageBreak/>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AB7628" w:rsidRDefault="00AB7628" w:rsidP="00FC78A3">
      <w:pPr>
        <w:spacing w:beforeLines="50" w:before="156"/>
        <w:jc w:val="left"/>
        <w:rPr>
          <w:rFonts w:ascii="仿宋" w:eastAsia="仿宋"/>
          <w:color w:val="000000"/>
          <w:sz w:val="24"/>
        </w:rPr>
      </w:pP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五、结算方式∶</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AB7628" w:rsidRDefault="00AB7628" w:rsidP="00FC78A3">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rsidR="00AB7628" w:rsidRPr="00704FA3" w:rsidRDefault="00AB7628" w:rsidP="00FC78A3">
      <w:pPr>
        <w:spacing w:beforeLines="50" w:before="156"/>
        <w:ind w:firstLine="480"/>
        <w:jc w:val="left"/>
        <w:rPr>
          <w:rFonts w:ascii="仿宋" w:eastAsia="仿宋"/>
          <w:color w:val="000000"/>
          <w:sz w:val="24"/>
        </w:rPr>
      </w:pP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AB7628" w:rsidRDefault="00AB7628" w:rsidP="00FC78A3">
      <w:pPr>
        <w:spacing w:beforeLines="50" w:before="156"/>
        <w:jc w:val="left"/>
        <w:rPr>
          <w:rFonts w:ascii="仿宋" w:eastAsia="仿宋"/>
          <w:color w:val="000000"/>
          <w:sz w:val="24"/>
        </w:rPr>
      </w:pP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rsidR="00AB7628" w:rsidRDefault="00AB7628" w:rsidP="00FC78A3">
      <w:pPr>
        <w:spacing w:beforeLines="50" w:before="156"/>
        <w:jc w:val="left"/>
        <w:rPr>
          <w:rFonts w:ascii="仿宋" w:eastAsia="仿宋"/>
          <w:color w:val="000000"/>
          <w:sz w:val="24"/>
        </w:rPr>
      </w:pP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九、投标保证金：</w:t>
      </w:r>
    </w:p>
    <w:p w:rsidR="00AB7628" w:rsidRDefault="00AB7628" w:rsidP="00FC78A3">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AB7628" w:rsidRPr="00801933" w:rsidRDefault="00AB7628" w:rsidP="00FC78A3">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rsidR="00AB7628" w:rsidRPr="00801933" w:rsidRDefault="00AB7628" w:rsidP="00FC78A3">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rsidR="00AB7628" w:rsidRPr="00801933" w:rsidRDefault="00AB7628" w:rsidP="00FC78A3">
      <w:pPr>
        <w:spacing w:beforeLines="50" w:before="156"/>
        <w:jc w:val="left"/>
        <w:rPr>
          <w:rFonts w:ascii="仿宋" w:eastAsia="仿宋"/>
          <w:color w:val="000000"/>
          <w:sz w:val="24"/>
        </w:rPr>
      </w:pPr>
      <w:r w:rsidRPr="00801933">
        <w:rPr>
          <w:rFonts w:ascii="仿宋" w:eastAsia="仿宋" w:hint="eastAsia"/>
          <w:color w:val="000000"/>
          <w:sz w:val="24"/>
        </w:rPr>
        <w:t xml:space="preserve">　　账号：</w:t>
      </w:r>
      <w:r w:rsidR="00C91574">
        <w:rPr>
          <w:rFonts w:ascii="仿宋" w:eastAsia="仿宋" w:hint="eastAsia"/>
          <w:color w:val="000000"/>
          <w:sz w:val="24"/>
        </w:rPr>
        <w:t>754968350439</w:t>
      </w:r>
    </w:p>
    <w:p w:rsidR="00AB7628" w:rsidRPr="00A02643" w:rsidRDefault="00AB7628" w:rsidP="00FC78A3">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rsidR="00AB7628" w:rsidRPr="00A02643" w:rsidRDefault="00AB7628" w:rsidP="00FC78A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AB7628" w:rsidRDefault="00AB7628" w:rsidP="00FC78A3">
      <w:pPr>
        <w:spacing w:beforeLines="50" w:before="156"/>
        <w:jc w:val="left"/>
        <w:rPr>
          <w:rFonts w:ascii="仿宋" w:eastAsia="仿宋"/>
          <w:color w:val="000000"/>
          <w:sz w:val="24"/>
        </w:rPr>
      </w:pPr>
      <w:r w:rsidRPr="00A02643">
        <w:rPr>
          <w:rFonts w:ascii="仿宋" w:eastAsia="仿宋" w:hint="eastAsia"/>
          <w:color w:val="000000"/>
          <w:sz w:val="24"/>
        </w:rPr>
        <w:lastRenderedPageBreak/>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AB7628" w:rsidRDefault="00AB7628" w:rsidP="00FC78A3">
      <w:pPr>
        <w:spacing w:beforeLines="50" w:before="156"/>
        <w:jc w:val="left"/>
        <w:rPr>
          <w:rFonts w:ascii="仿宋" w:eastAsia="仿宋"/>
          <w:color w:val="000000"/>
          <w:sz w:val="24"/>
        </w:rPr>
      </w:pP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十、投标有效期：</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AB7628" w:rsidRDefault="00AB7628" w:rsidP="00FC78A3">
      <w:pPr>
        <w:spacing w:beforeLines="50" w:before="156"/>
        <w:jc w:val="left"/>
        <w:rPr>
          <w:rFonts w:ascii="仿宋" w:eastAsia="仿宋"/>
          <w:color w:val="000000"/>
          <w:sz w:val="24"/>
        </w:rPr>
      </w:pP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AB7628" w:rsidRPr="00571DC2" w:rsidRDefault="00AB7628" w:rsidP="00FC78A3">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2.当报价不超过预算控制金额的投标人数量少于7家时，采用最低价法。</w:t>
      </w:r>
    </w:p>
    <w:p w:rsidR="00AB7628" w:rsidRDefault="00AB7628" w:rsidP="00FC78A3">
      <w:pPr>
        <w:spacing w:beforeLines="50" w:before="156"/>
        <w:jc w:val="left"/>
        <w:rPr>
          <w:rFonts w:ascii="仿宋" w:eastAsia="仿宋"/>
          <w:color w:val="000000"/>
          <w:sz w:val="24"/>
        </w:rPr>
      </w:pP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十二、投标文件的式样和签署：</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lastRenderedPageBreak/>
        <w:t xml:space="preserve">　　投标文件的[正本]封面均应由投标人加盖投标人法人公章；</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AB7628" w:rsidRDefault="00AB7628" w:rsidP="00FC78A3">
      <w:pPr>
        <w:spacing w:beforeLines="50" w:before="156"/>
        <w:jc w:val="left"/>
        <w:rPr>
          <w:rFonts w:ascii="仿宋" w:eastAsia="仿宋"/>
          <w:color w:val="000000"/>
          <w:sz w:val="24"/>
        </w:rPr>
      </w:pP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rsidR="00AB7628" w:rsidRDefault="00AB7628" w:rsidP="00FC78A3">
      <w:pPr>
        <w:spacing w:beforeLines="50" w:before="156"/>
        <w:jc w:val="left"/>
        <w:rPr>
          <w:rFonts w:ascii="仿宋" w:eastAsia="仿宋"/>
          <w:color w:val="000000"/>
          <w:sz w:val="24"/>
        </w:rPr>
      </w:pP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十四、包装密封要求：</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标处理)，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AB7628" w:rsidRDefault="00AB7628" w:rsidP="00FC78A3">
      <w:pPr>
        <w:spacing w:beforeLines="50" w:before="156"/>
        <w:jc w:val="left"/>
        <w:rPr>
          <w:rFonts w:ascii="仿宋" w:eastAsia="仿宋"/>
          <w:color w:val="000000"/>
          <w:sz w:val="24"/>
        </w:rPr>
      </w:pP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十五、细微偏差修正：</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w:t>
      </w:r>
      <w:r>
        <w:rPr>
          <w:rFonts w:ascii="仿宋" w:eastAsia="仿宋" w:hint="eastAsia"/>
          <w:color w:val="000000"/>
          <w:sz w:val="24"/>
        </w:rPr>
        <w:lastRenderedPageBreak/>
        <w:t>布之前要求投标人对投标文件中存在的细微偏差进行修正，若投标人拒绝修正，则其投标文件将被拒绝。</w:t>
      </w:r>
    </w:p>
    <w:p w:rsidR="00AB7628" w:rsidRDefault="00AB7628" w:rsidP="00FC78A3">
      <w:pPr>
        <w:spacing w:beforeLines="50" w:before="156"/>
        <w:jc w:val="left"/>
        <w:rPr>
          <w:rFonts w:ascii="仿宋" w:eastAsia="仿宋"/>
          <w:color w:val="000000"/>
          <w:sz w:val="24"/>
        </w:rPr>
      </w:pP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AB7628" w:rsidRDefault="00AB7628" w:rsidP="00FC78A3">
      <w:pPr>
        <w:spacing w:beforeLines="50" w:before="156"/>
        <w:jc w:val="left"/>
        <w:rPr>
          <w:rFonts w:ascii="仿宋" w:eastAsia="仿宋"/>
          <w:color w:val="000000"/>
          <w:sz w:val="24"/>
        </w:rPr>
      </w:pP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十七、签署合同：</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AB7628" w:rsidRDefault="00AB7628" w:rsidP="00FC78A3">
      <w:pPr>
        <w:spacing w:beforeLines="50" w:before="156"/>
        <w:jc w:val="left"/>
        <w:rPr>
          <w:rFonts w:ascii="仿宋" w:eastAsia="仿宋"/>
          <w:color w:val="000000"/>
          <w:sz w:val="24"/>
        </w:rPr>
      </w:pP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AB7628" w:rsidRDefault="00AB7628" w:rsidP="00FC78A3">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AB7628" w:rsidRDefault="00AB7628" w:rsidP="00946AE1">
      <w:pPr>
        <w:widowControl/>
        <w:jc w:val="left"/>
        <w:rPr>
          <w:rFonts w:ascii="仿宋" w:eastAsia="仿宋"/>
          <w:color w:val="000000"/>
          <w:sz w:val="24"/>
        </w:rPr>
      </w:pPr>
    </w:p>
    <w:p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rsidR="00035581" w:rsidRPr="00035581" w:rsidRDefault="00035581" w:rsidP="00035581">
      <w:pPr>
        <w:spacing w:line="360" w:lineRule="auto"/>
        <w:ind w:right="87"/>
        <w:rPr>
          <w:rFonts w:ascii="宋体" w:eastAsia="宋体" w:hAnsi="宋体" w:cs="宋体"/>
          <w:color w:val="0033CC"/>
          <w:kern w:val="0"/>
          <w:sz w:val="24"/>
          <w:szCs w:val="24"/>
        </w:rPr>
      </w:pPr>
      <w:r w:rsidRPr="00035581">
        <w:rPr>
          <w:rFonts w:ascii="宋体" w:eastAsia="宋体" w:hAnsi="宋体" w:cs="宋体" w:hint="eastAsia"/>
          <w:color w:val="0033CC"/>
          <w:kern w:val="0"/>
          <w:sz w:val="24"/>
          <w:szCs w:val="24"/>
        </w:rPr>
        <w:t>一、本工程不支付预付款，当工程完工通过验收经审计完毕后，提交保修款后一次性付清。</w:t>
      </w:r>
    </w:p>
    <w:p w:rsidR="00035581" w:rsidRPr="00035581" w:rsidRDefault="00035581" w:rsidP="00035581">
      <w:pPr>
        <w:spacing w:line="360" w:lineRule="auto"/>
        <w:ind w:right="87"/>
        <w:rPr>
          <w:rFonts w:ascii="宋体" w:eastAsia="宋体" w:hAnsi="宋体" w:cs="宋体"/>
          <w:color w:val="0033CC"/>
          <w:kern w:val="0"/>
          <w:sz w:val="24"/>
          <w:szCs w:val="24"/>
        </w:rPr>
      </w:pPr>
      <w:r w:rsidRPr="00035581">
        <w:rPr>
          <w:rFonts w:ascii="宋体" w:eastAsia="宋体" w:hAnsi="宋体" w:cs="宋体" w:hint="eastAsia"/>
          <w:color w:val="0033CC"/>
          <w:kern w:val="0"/>
          <w:sz w:val="24"/>
          <w:szCs w:val="24"/>
        </w:rPr>
        <w:lastRenderedPageBreak/>
        <w:t>二、质量保修的支付：</w:t>
      </w:r>
    </w:p>
    <w:p w:rsidR="00035581" w:rsidRPr="00035581" w:rsidRDefault="00035581" w:rsidP="00035581">
      <w:pPr>
        <w:spacing w:line="360" w:lineRule="auto"/>
        <w:ind w:right="87"/>
        <w:rPr>
          <w:rFonts w:ascii="宋体" w:eastAsia="宋体" w:hAnsi="宋体" w:cs="宋体"/>
          <w:color w:val="0033CC"/>
          <w:kern w:val="0"/>
          <w:sz w:val="24"/>
          <w:szCs w:val="24"/>
        </w:rPr>
      </w:pPr>
      <w:r w:rsidRPr="00035581">
        <w:rPr>
          <w:rFonts w:ascii="宋体" w:eastAsia="宋体" w:hAnsi="宋体" w:cs="宋体" w:hint="eastAsia"/>
          <w:color w:val="0033CC"/>
          <w:kern w:val="0"/>
          <w:sz w:val="24"/>
          <w:szCs w:val="24"/>
        </w:rPr>
        <w:t xml:space="preserve">　　1.本工程约定的工程质量保修金为施工合同价款的3%；</w:t>
      </w:r>
    </w:p>
    <w:p w:rsidR="00035581" w:rsidRPr="00035581" w:rsidRDefault="00035581" w:rsidP="00035581">
      <w:pPr>
        <w:spacing w:line="360" w:lineRule="auto"/>
        <w:ind w:right="87"/>
        <w:rPr>
          <w:rFonts w:ascii="宋体" w:eastAsia="宋体" w:hAnsi="宋体" w:cs="宋体"/>
          <w:color w:val="0033CC"/>
          <w:kern w:val="0"/>
          <w:sz w:val="24"/>
          <w:szCs w:val="24"/>
        </w:rPr>
      </w:pPr>
      <w:r w:rsidRPr="00035581">
        <w:rPr>
          <w:rFonts w:ascii="宋体" w:eastAsia="宋体" w:hAnsi="宋体" w:cs="宋体" w:hint="eastAsia"/>
          <w:color w:val="0033CC"/>
          <w:kern w:val="0"/>
          <w:sz w:val="24"/>
          <w:szCs w:val="24"/>
        </w:rPr>
        <w:t xml:space="preserve">　　2.本工程双方约定承包方向发包方支付工程质量保修金金额为（人民币:大写）                   ；(小写):        元。由承包方以转帐方式转入甲方帐号。</w:t>
      </w:r>
    </w:p>
    <w:p w:rsidR="00170146" w:rsidRDefault="00035581" w:rsidP="00035581">
      <w:pPr>
        <w:spacing w:line="360" w:lineRule="auto"/>
        <w:ind w:right="87"/>
      </w:pPr>
      <w:r w:rsidRPr="00035581">
        <w:rPr>
          <w:rFonts w:ascii="宋体" w:eastAsia="宋体" w:hAnsi="宋体" w:cs="宋体" w:hint="eastAsia"/>
          <w:color w:val="0033CC"/>
          <w:kern w:val="0"/>
          <w:sz w:val="24"/>
          <w:szCs w:val="24"/>
        </w:rPr>
        <w:t>三、合同文本条款与“补充条款”约定有冲突时，以补充条款为准。</w:t>
      </w:r>
    </w:p>
    <w:p w:rsidR="00035581" w:rsidRDefault="00035581" w:rsidP="00E24041">
      <w:pPr>
        <w:spacing w:line="360" w:lineRule="auto"/>
        <w:ind w:leftChars="-1" w:left="-2" w:firstLineChars="50" w:firstLine="105"/>
        <w:rPr>
          <w:u w:val="single"/>
        </w:rPr>
      </w:pPr>
    </w:p>
    <w:p w:rsidR="00E24041" w:rsidRPr="00035581" w:rsidRDefault="00E24041" w:rsidP="00E24041">
      <w:pPr>
        <w:spacing w:line="360" w:lineRule="auto"/>
        <w:ind w:leftChars="-1" w:left="-2" w:firstLineChars="50" w:firstLine="120"/>
        <w:rPr>
          <w:b/>
          <w:sz w:val="24"/>
          <w:szCs w:val="24"/>
          <w:highlight w:val="yellow"/>
          <w:u w:val="single"/>
        </w:rPr>
      </w:pPr>
      <w:r w:rsidRPr="00035581">
        <w:rPr>
          <w:b/>
          <w:sz w:val="24"/>
          <w:szCs w:val="24"/>
          <w:u w:val="single"/>
        </w:rPr>
        <w:t>主材参考品牌如下：</w:t>
      </w:r>
    </w:p>
    <w:tbl>
      <w:tblPr>
        <w:tblW w:w="0" w:type="auto"/>
        <w:tblInd w:w="93" w:type="dxa"/>
        <w:tblLayout w:type="fixed"/>
        <w:tblLook w:val="0000" w:firstRow="0" w:lastRow="0" w:firstColumn="0" w:lastColumn="0" w:noHBand="0" w:noVBand="0"/>
      </w:tblPr>
      <w:tblGrid>
        <w:gridCol w:w="760"/>
        <w:gridCol w:w="2820"/>
        <w:gridCol w:w="3806"/>
      </w:tblGrid>
      <w:tr w:rsidR="00E24041" w:rsidRPr="00BA30FE" w:rsidTr="004210F5">
        <w:trPr>
          <w:trHeight w:val="439"/>
        </w:trPr>
        <w:tc>
          <w:tcPr>
            <w:tcW w:w="760" w:type="dxa"/>
            <w:tcBorders>
              <w:top w:val="single" w:sz="8" w:space="0" w:color="auto"/>
              <w:left w:val="single" w:sz="8" w:space="0" w:color="auto"/>
              <w:bottom w:val="single" w:sz="4" w:space="0" w:color="auto"/>
              <w:right w:val="single" w:sz="4" w:space="0" w:color="auto"/>
            </w:tcBorders>
            <w:vAlign w:val="center"/>
          </w:tcPr>
          <w:p w:rsidR="00E24041" w:rsidRPr="00035581" w:rsidRDefault="00E24041" w:rsidP="00AB719B">
            <w:pPr>
              <w:widowControl/>
              <w:jc w:val="center"/>
              <w:rPr>
                <w:rFonts w:ascii="黑体" w:eastAsia="黑体" w:hAnsi="宋体" w:cs="宋体"/>
                <w:b/>
                <w:bCs/>
                <w:kern w:val="0"/>
                <w:sz w:val="22"/>
              </w:rPr>
            </w:pPr>
            <w:r w:rsidRPr="00035581">
              <w:rPr>
                <w:rFonts w:ascii="黑体" w:eastAsia="黑体" w:hAnsi="宋体" w:cs="宋体" w:hint="eastAsia"/>
                <w:b/>
                <w:bCs/>
                <w:kern w:val="0"/>
                <w:sz w:val="22"/>
              </w:rPr>
              <w:t>序号</w:t>
            </w:r>
          </w:p>
        </w:tc>
        <w:tc>
          <w:tcPr>
            <w:tcW w:w="2820" w:type="dxa"/>
            <w:tcBorders>
              <w:top w:val="single" w:sz="8" w:space="0" w:color="auto"/>
              <w:left w:val="nil"/>
              <w:bottom w:val="single" w:sz="4" w:space="0" w:color="auto"/>
              <w:right w:val="single" w:sz="4" w:space="0" w:color="auto"/>
            </w:tcBorders>
            <w:vAlign w:val="center"/>
          </w:tcPr>
          <w:p w:rsidR="00E24041" w:rsidRPr="00035581" w:rsidRDefault="00E24041" w:rsidP="00AB719B">
            <w:pPr>
              <w:widowControl/>
              <w:jc w:val="center"/>
              <w:rPr>
                <w:rFonts w:ascii="黑体" w:eastAsia="黑体" w:hAnsi="宋体" w:cs="宋体"/>
                <w:b/>
                <w:bCs/>
                <w:kern w:val="0"/>
                <w:sz w:val="22"/>
              </w:rPr>
            </w:pPr>
            <w:r w:rsidRPr="00035581">
              <w:rPr>
                <w:rFonts w:ascii="黑体" w:eastAsia="黑体" w:hAnsi="宋体" w:cs="宋体" w:hint="eastAsia"/>
                <w:b/>
                <w:bCs/>
                <w:kern w:val="0"/>
                <w:sz w:val="22"/>
              </w:rPr>
              <w:t>名称</w:t>
            </w:r>
          </w:p>
        </w:tc>
        <w:tc>
          <w:tcPr>
            <w:tcW w:w="3806" w:type="dxa"/>
            <w:tcBorders>
              <w:top w:val="single" w:sz="4" w:space="0" w:color="auto"/>
              <w:left w:val="nil"/>
              <w:bottom w:val="single" w:sz="4" w:space="0" w:color="auto"/>
              <w:right w:val="single" w:sz="4" w:space="0" w:color="auto"/>
            </w:tcBorders>
            <w:vAlign w:val="center"/>
          </w:tcPr>
          <w:p w:rsidR="00E24041" w:rsidRPr="00035581" w:rsidRDefault="00E24041" w:rsidP="00AB719B">
            <w:pPr>
              <w:widowControl/>
              <w:jc w:val="center"/>
              <w:rPr>
                <w:rFonts w:ascii="黑体" w:eastAsia="黑体" w:hAnsi="宋体" w:cs="宋体"/>
                <w:b/>
                <w:bCs/>
                <w:kern w:val="0"/>
                <w:sz w:val="22"/>
              </w:rPr>
            </w:pPr>
            <w:r w:rsidRPr="00035581">
              <w:rPr>
                <w:rFonts w:ascii="黑体" w:eastAsia="黑体" w:hAnsi="宋体" w:cs="宋体" w:hint="eastAsia"/>
                <w:b/>
                <w:bCs/>
                <w:kern w:val="0"/>
                <w:sz w:val="22"/>
              </w:rPr>
              <w:t>推荐材料品牌(三个同等品牌)</w:t>
            </w:r>
          </w:p>
        </w:tc>
      </w:tr>
      <w:tr w:rsidR="00035581" w:rsidRPr="00BA30FE" w:rsidTr="004210F5">
        <w:trPr>
          <w:trHeight w:val="439"/>
        </w:trPr>
        <w:tc>
          <w:tcPr>
            <w:tcW w:w="760" w:type="dxa"/>
            <w:tcBorders>
              <w:top w:val="nil"/>
              <w:left w:val="single" w:sz="8" w:space="0" w:color="auto"/>
              <w:bottom w:val="single" w:sz="4" w:space="0" w:color="auto"/>
              <w:right w:val="single" w:sz="4" w:space="0" w:color="auto"/>
            </w:tcBorders>
            <w:vAlign w:val="center"/>
          </w:tcPr>
          <w:p w:rsidR="00035581" w:rsidRPr="00035581" w:rsidRDefault="00035581" w:rsidP="00035581">
            <w:pPr>
              <w:widowControl/>
              <w:jc w:val="center"/>
              <w:rPr>
                <w:rFonts w:ascii="黑体" w:eastAsia="黑体" w:hAnsi="宋体" w:cs="宋体"/>
                <w:kern w:val="0"/>
                <w:sz w:val="22"/>
              </w:rPr>
            </w:pPr>
            <w:r w:rsidRPr="00035581">
              <w:rPr>
                <w:rFonts w:ascii="黑体" w:eastAsia="黑体" w:hAnsi="宋体" w:cs="宋体" w:hint="eastAsia"/>
                <w:kern w:val="0"/>
                <w:sz w:val="22"/>
              </w:rPr>
              <w:t>1</w:t>
            </w:r>
          </w:p>
        </w:tc>
        <w:tc>
          <w:tcPr>
            <w:tcW w:w="2820" w:type="dxa"/>
            <w:tcBorders>
              <w:top w:val="nil"/>
              <w:left w:val="nil"/>
              <w:bottom w:val="single" w:sz="4" w:space="0" w:color="auto"/>
              <w:right w:val="single" w:sz="4" w:space="0" w:color="auto"/>
            </w:tcBorders>
            <w:vAlign w:val="center"/>
          </w:tcPr>
          <w:p w:rsidR="00035581" w:rsidRPr="00035581" w:rsidRDefault="00035581" w:rsidP="00035581">
            <w:pPr>
              <w:widowControl/>
              <w:jc w:val="center"/>
              <w:rPr>
                <w:rFonts w:ascii="宋体" w:hAnsi="宋体" w:cs="宋体"/>
                <w:kern w:val="0"/>
                <w:sz w:val="22"/>
              </w:rPr>
            </w:pPr>
            <w:r>
              <w:rPr>
                <w:rFonts w:hint="eastAsia"/>
                <w:color w:val="000000"/>
                <w:sz w:val="28"/>
                <w:szCs w:val="28"/>
              </w:rPr>
              <w:t>电缆</w:t>
            </w:r>
          </w:p>
        </w:tc>
        <w:tc>
          <w:tcPr>
            <w:tcW w:w="3806" w:type="dxa"/>
            <w:tcBorders>
              <w:top w:val="nil"/>
              <w:left w:val="nil"/>
              <w:bottom w:val="single" w:sz="4" w:space="0" w:color="auto"/>
              <w:right w:val="single" w:sz="4" w:space="0" w:color="auto"/>
            </w:tcBorders>
            <w:vAlign w:val="center"/>
          </w:tcPr>
          <w:p w:rsidR="00035581" w:rsidRPr="004210F5" w:rsidRDefault="00035581" w:rsidP="00035581">
            <w:pPr>
              <w:widowControl/>
              <w:jc w:val="left"/>
              <w:rPr>
                <w:rFonts w:ascii="宋体" w:hAnsi="宋体" w:cs="宋体"/>
                <w:kern w:val="0"/>
                <w:sz w:val="28"/>
                <w:szCs w:val="28"/>
              </w:rPr>
            </w:pPr>
            <w:r w:rsidRPr="004210F5">
              <w:rPr>
                <w:rFonts w:hint="eastAsia"/>
                <w:color w:val="000000"/>
                <w:sz w:val="28"/>
                <w:szCs w:val="28"/>
              </w:rPr>
              <w:t>金龙羽</w:t>
            </w:r>
            <w:r w:rsidR="002A68EA" w:rsidRPr="004210F5">
              <w:rPr>
                <w:rFonts w:hint="eastAsia"/>
                <w:color w:val="000000"/>
                <w:sz w:val="28"/>
                <w:szCs w:val="28"/>
              </w:rPr>
              <w:t>、</w:t>
            </w:r>
            <w:r w:rsidR="00040D59" w:rsidRPr="004210F5">
              <w:rPr>
                <w:rFonts w:ascii="Times New Roman" w:eastAsia="宋体" w:hAnsi="Times New Roman" w:cs="Times New Roman" w:hint="eastAsia"/>
                <w:color w:val="000000"/>
                <w:sz w:val="28"/>
                <w:szCs w:val="28"/>
              </w:rPr>
              <w:t>成天泰、亨通光电</w:t>
            </w:r>
          </w:p>
        </w:tc>
      </w:tr>
      <w:tr w:rsidR="00035581" w:rsidRPr="00BA30FE" w:rsidTr="004210F5">
        <w:trPr>
          <w:trHeight w:val="439"/>
        </w:trPr>
        <w:tc>
          <w:tcPr>
            <w:tcW w:w="760" w:type="dxa"/>
            <w:tcBorders>
              <w:top w:val="nil"/>
              <w:left w:val="single" w:sz="8" w:space="0" w:color="auto"/>
              <w:bottom w:val="single" w:sz="4" w:space="0" w:color="auto"/>
              <w:right w:val="single" w:sz="4" w:space="0" w:color="auto"/>
            </w:tcBorders>
            <w:vAlign w:val="center"/>
          </w:tcPr>
          <w:p w:rsidR="00035581" w:rsidRPr="00035581" w:rsidRDefault="00035581" w:rsidP="00035581">
            <w:pPr>
              <w:widowControl/>
              <w:jc w:val="center"/>
              <w:rPr>
                <w:rFonts w:ascii="黑体" w:eastAsia="黑体" w:hAnsi="宋体" w:cs="宋体"/>
                <w:kern w:val="0"/>
                <w:sz w:val="22"/>
              </w:rPr>
            </w:pPr>
            <w:r w:rsidRPr="00035581">
              <w:rPr>
                <w:rFonts w:ascii="黑体" w:eastAsia="黑体" w:hAnsi="宋体" w:cs="宋体" w:hint="eastAsia"/>
                <w:kern w:val="0"/>
                <w:sz w:val="22"/>
              </w:rPr>
              <w:t>2</w:t>
            </w:r>
          </w:p>
        </w:tc>
        <w:tc>
          <w:tcPr>
            <w:tcW w:w="2820" w:type="dxa"/>
            <w:tcBorders>
              <w:top w:val="nil"/>
              <w:left w:val="nil"/>
              <w:bottom w:val="single" w:sz="4" w:space="0" w:color="auto"/>
              <w:right w:val="single" w:sz="4" w:space="0" w:color="auto"/>
            </w:tcBorders>
            <w:vAlign w:val="center"/>
          </w:tcPr>
          <w:p w:rsidR="00035581" w:rsidRPr="00035581" w:rsidRDefault="00035581" w:rsidP="00035581">
            <w:pPr>
              <w:widowControl/>
              <w:jc w:val="center"/>
              <w:rPr>
                <w:rFonts w:ascii="宋体" w:hAnsi="宋体" w:cs="宋体"/>
                <w:kern w:val="0"/>
                <w:sz w:val="22"/>
              </w:rPr>
            </w:pPr>
            <w:r>
              <w:rPr>
                <w:rFonts w:hint="eastAsia"/>
                <w:color w:val="000000"/>
                <w:sz w:val="28"/>
                <w:szCs w:val="28"/>
              </w:rPr>
              <w:t>电线</w:t>
            </w:r>
          </w:p>
        </w:tc>
        <w:tc>
          <w:tcPr>
            <w:tcW w:w="3806" w:type="dxa"/>
            <w:tcBorders>
              <w:top w:val="nil"/>
              <w:left w:val="nil"/>
              <w:bottom w:val="single" w:sz="4" w:space="0" w:color="auto"/>
              <w:right w:val="single" w:sz="4" w:space="0" w:color="auto"/>
            </w:tcBorders>
            <w:vAlign w:val="center"/>
          </w:tcPr>
          <w:p w:rsidR="00035581" w:rsidRPr="004210F5" w:rsidRDefault="00035581" w:rsidP="00035581">
            <w:pPr>
              <w:widowControl/>
              <w:jc w:val="left"/>
              <w:rPr>
                <w:rFonts w:ascii="宋体" w:hAnsi="宋体" w:cs="宋体"/>
                <w:kern w:val="0"/>
                <w:sz w:val="28"/>
                <w:szCs w:val="28"/>
              </w:rPr>
            </w:pPr>
            <w:r w:rsidRPr="004210F5">
              <w:rPr>
                <w:rFonts w:hint="eastAsia"/>
                <w:color w:val="000000"/>
                <w:sz w:val="28"/>
                <w:szCs w:val="28"/>
              </w:rPr>
              <w:t>金龙羽</w:t>
            </w:r>
            <w:r w:rsidR="00040D59" w:rsidRPr="004210F5">
              <w:rPr>
                <w:rFonts w:hint="eastAsia"/>
                <w:color w:val="000000"/>
                <w:sz w:val="28"/>
                <w:szCs w:val="28"/>
              </w:rPr>
              <w:t>、</w:t>
            </w:r>
            <w:r w:rsidR="00040D59" w:rsidRPr="004210F5">
              <w:rPr>
                <w:rFonts w:ascii="Times New Roman" w:eastAsia="宋体" w:hAnsi="Times New Roman" w:cs="Times New Roman" w:hint="eastAsia"/>
                <w:color w:val="000000"/>
                <w:sz w:val="28"/>
                <w:szCs w:val="28"/>
              </w:rPr>
              <w:t>成天泰、亨通光电</w:t>
            </w:r>
          </w:p>
        </w:tc>
      </w:tr>
      <w:tr w:rsidR="00035581" w:rsidRPr="00BA30FE" w:rsidTr="004210F5">
        <w:trPr>
          <w:trHeight w:val="439"/>
        </w:trPr>
        <w:tc>
          <w:tcPr>
            <w:tcW w:w="760" w:type="dxa"/>
            <w:tcBorders>
              <w:top w:val="nil"/>
              <w:left w:val="single" w:sz="8" w:space="0" w:color="auto"/>
              <w:bottom w:val="single" w:sz="4" w:space="0" w:color="auto"/>
              <w:right w:val="single" w:sz="4" w:space="0" w:color="auto"/>
            </w:tcBorders>
            <w:vAlign w:val="center"/>
          </w:tcPr>
          <w:p w:rsidR="00035581" w:rsidRPr="00035581" w:rsidRDefault="00035581" w:rsidP="00035581">
            <w:pPr>
              <w:widowControl/>
              <w:jc w:val="center"/>
              <w:rPr>
                <w:rFonts w:ascii="黑体" w:eastAsia="黑体" w:hAnsi="宋体" w:cs="宋体"/>
                <w:kern w:val="0"/>
                <w:sz w:val="22"/>
              </w:rPr>
            </w:pPr>
            <w:r w:rsidRPr="00035581">
              <w:rPr>
                <w:rFonts w:ascii="黑体" w:eastAsia="黑体" w:hAnsi="宋体" w:cs="宋体" w:hint="eastAsia"/>
                <w:kern w:val="0"/>
                <w:sz w:val="22"/>
              </w:rPr>
              <w:t>3</w:t>
            </w:r>
          </w:p>
        </w:tc>
        <w:tc>
          <w:tcPr>
            <w:tcW w:w="2820" w:type="dxa"/>
            <w:tcBorders>
              <w:top w:val="nil"/>
              <w:left w:val="nil"/>
              <w:bottom w:val="single" w:sz="4" w:space="0" w:color="auto"/>
              <w:right w:val="single" w:sz="4" w:space="0" w:color="auto"/>
            </w:tcBorders>
            <w:vAlign w:val="center"/>
          </w:tcPr>
          <w:p w:rsidR="00035581" w:rsidRPr="00035581" w:rsidRDefault="00035581" w:rsidP="00035581">
            <w:pPr>
              <w:widowControl/>
              <w:jc w:val="center"/>
              <w:rPr>
                <w:rFonts w:ascii="宋体" w:hAnsi="宋体" w:cs="宋体"/>
                <w:kern w:val="0"/>
                <w:sz w:val="22"/>
              </w:rPr>
            </w:pPr>
            <w:r>
              <w:rPr>
                <w:rFonts w:hint="eastAsia"/>
                <w:color w:val="000000"/>
                <w:sz w:val="28"/>
                <w:szCs w:val="28"/>
              </w:rPr>
              <w:t>空气开关</w:t>
            </w:r>
          </w:p>
        </w:tc>
        <w:tc>
          <w:tcPr>
            <w:tcW w:w="3806" w:type="dxa"/>
            <w:tcBorders>
              <w:top w:val="nil"/>
              <w:left w:val="nil"/>
              <w:bottom w:val="single" w:sz="4" w:space="0" w:color="auto"/>
              <w:right w:val="single" w:sz="4" w:space="0" w:color="auto"/>
            </w:tcBorders>
            <w:vAlign w:val="center"/>
          </w:tcPr>
          <w:p w:rsidR="00035581" w:rsidRPr="004210F5" w:rsidRDefault="00040D59" w:rsidP="00035581">
            <w:pPr>
              <w:widowControl/>
              <w:jc w:val="left"/>
              <w:rPr>
                <w:rFonts w:ascii="宋体" w:hAnsi="宋体" w:cs="宋体"/>
                <w:kern w:val="0"/>
                <w:sz w:val="28"/>
                <w:szCs w:val="28"/>
              </w:rPr>
            </w:pPr>
            <w:r w:rsidRPr="004210F5">
              <w:rPr>
                <w:rFonts w:ascii="Times New Roman" w:eastAsia="宋体" w:hAnsi="Times New Roman" w:cs="Times New Roman"/>
                <w:color w:val="000000"/>
                <w:sz w:val="28"/>
                <w:szCs w:val="28"/>
              </w:rPr>
              <w:t>正泰</w:t>
            </w:r>
            <w:r w:rsidRPr="004210F5">
              <w:rPr>
                <w:rFonts w:ascii="Times New Roman" w:eastAsia="宋体" w:hAnsi="Times New Roman" w:cs="Times New Roman" w:hint="eastAsia"/>
                <w:color w:val="000000"/>
                <w:sz w:val="28"/>
                <w:szCs w:val="28"/>
              </w:rPr>
              <w:t>、杭申、华通</w:t>
            </w:r>
          </w:p>
        </w:tc>
      </w:tr>
      <w:tr w:rsidR="00035581" w:rsidRPr="00BA30FE" w:rsidTr="004210F5">
        <w:trPr>
          <w:trHeight w:val="439"/>
        </w:trPr>
        <w:tc>
          <w:tcPr>
            <w:tcW w:w="760" w:type="dxa"/>
            <w:tcBorders>
              <w:top w:val="nil"/>
              <w:left w:val="single" w:sz="8" w:space="0" w:color="auto"/>
              <w:bottom w:val="single" w:sz="4" w:space="0" w:color="auto"/>
              <w:right w:val="single" w:sz="4" w:space="0" w:color="auto"/>
            </w:tcBorders>
            <w:vAlign w:val="center"/>
          </w:tcPr>
          <w:p w:rsidR="00035581" w:rsidRPr="00035581" w:rsidRDefault="00035581" w:rsidP="00035581">
            <w:pPr>
              <w:widowControl/>
              <w:jc w:val="center"/>
              <w:rPr>
                <w:rFonts w:ascii="黑体" w:eastAsia="黑体" w:hAnsi="宋体" w:cs="宋体"/>
                <w:kern w:val="0"/>
                <w:sz w:val="22"/>
              </w:rPr>
            </w:pPr>
            <w:r w:rsidRPr="00035581">
              <w:rPr>
                <w:rFonts w:ascii="黑体" w:eastAsia="黑体" w:hAnsi="宋体" w:cs="宋体" w:hint="eastAsia"/>
                <w:kern w:val="0"/>
                <w:sz w:val="22"/>
              </w:rPr>
              <w:t>4</w:t>
            </w:r>
          </w:p>
        </w:tc>
        <w:tc>
          <w:tcPr>
            <w:tcW w:w="2820" w:type="dxa"/>
            <w:tcBorders>
              <w:top w:val="nil"/>
              <w:left w:val="nil"/>
              <w:bottom w:val="single" w:sz="4" w:space="0" w:color="auto"/>
              <w:right w:val="single" w:sz="4" w:space="0" w:color="auto"/>
            </w:tcBorders>
            <w:vAlign w:val="center"/>
          </w:tcPr>
          <w:p w:rsidR="00035581" w:rsidRPr="00035581" w:rsidRDefault="00035581" w:rsidP="00035581">
            <w:pPr>
              <w:widowControl/>
              <w:jc w:val="center"/>
              <w:rPr>
                <w:rFonts w:ascii="宋体" w:hAnsi="宋体" w:cs="宋体"/>
                <w:kern w:val="0"/>
                <w:sz w:val="22"/>
              </w:rPr>
            </w:pPr>
            <w:r>
              <w:rPr>
                <w:rFonts w:hint="eastAsia"/>
                <w:color w:val="000000"/>
                <w:sz w:val="28"/>
                <w:szCs w:val="28"/>
              </w:rPr>
              <w:t>给水管</w:t>
            </w:r>
            <w:r>
              <w:rPr>
                <w:rFonts w:hint="eastAsia"/>
                <w:color w:val="000000"/>
                <w:sz w:val="28"/>
                <w:szCs w:val="28"/>
              </w:rPr>
              <w:t>/</w:t>
            </w:r>
            <w:r>
              <w:rPr>
                <w:rFonts w:hint="eastAsia"/>
                <w:color w:val="000000"/>
                <w:sz w:val="28"/>
                <w:szCs w:val="28"/>
              </w:rPr>
              <w:t>排水管</w:t>
            </w:r>
          </w:p>
        </w:tc>
        <w:tc>
          <w:tcPr>
            <w:tcW w:w="3806" w:type="dxa"/>
            <w:tcBorders>
              <w:top w:val="nil"/>
              <w:left w:val="nil"/>
              <w:bottom w:val="single" w:sz="4" w:space="0" w:color="auto"/>
              <w:right w:val="single" w:sz="4" w:space="0" w:color="auto"/>
            </w:tcBorders>
            <w:vAlign w:val="center"/>
          </w:tcPr>
          <w:p w:rsidR="00035581" w:rsidRPr="004210F5" w:rsidRDefault="00040D59" w:rsidP="00035581">
            <w:pPr>
              <w:widowControl/>
              <w:jc w:val="left"/>
              <w:rPr>
                <w:rFonts w:ascii="宋体" w:hAnsi="宋体" w:cs="宋体"/>
                <w:kern w:val="0"/>
                <w:sz w:val="28"/>
                <w:szCs w:val="28"/>
              </w:rPr>
            </w:pPr>
            <w:r w:rsidRPr="004210F5">
              <w:rPr>
                <w:rFonts w:ascii="Times New Roman" w:eastAsia="宋体" w:hAnsi="Times New Roman" w:cs="Times New Roman"/>
                <w:color w:val="000000"/>
                <w:sz w:val="28"/>
                <w:szCs w:val="28"/>
              </w:rPr>
              <w:t>联塑</w:t>
            </w:r>
            <w:r w:rsidRPr="004210F5">
              <w:rPr>
                <w:rFonts w:ascii="Times New Roman" w:eastAsia="宋体" w:hAnsi="Times New Roman" w:cs="Times New Roman" w:hint="eastAsia"/>
                <w:color w:val="000000"/>
                <w:sz w:val="28"/>
                <w:szCs w:val="28"/>
              </w:rPr>
              <w:t>、锚牌、雄塑</w:t>
            </w:r>
          </w:p>
        </w:tc>
      </w:tr>
    </w:tbl>
    <w:p w:rsidR="00FC78A3" w:rsidRDefault="00FC78A3" w:rsidP="00FC78A3">
      <w:pPr>
        <w:spacing w:beforeLines="100" w:before="312" w:line="360" w:lineRule="auto"/>
        <w:ind w:leftChars="-1" w:left="-2" w:firstLineChars="50" w:firstLine="120"/>
        <w:rPr>
          <w:b/>
          <w:sz w:val="24"/>
          <w:szCs w:val="24"/>
          <w:u w:val="single"/>
        </w:rPr>
      </w:pPr>
    </w:p>
    <w:p w:rsidR="00FC78A3" w:rsidRPr="00FC78A3" w:rsidRDefault="00FC78A3" w:rsidP="00FC78A3">
      <w:pPr>
        <w:widowControl/>
        <w:jc w:val="left"/>
        <w:rPr>
          <w:b/>
          <w:sz w:val="24"/>
          <w:szCs w:val="24"/>
        </w:rPr>
      </w:pPr>
      <w:r w:rsidRPr="00FC78A3">
        <w:rPr>
          <w:b/>
          <w:sz w:val="24"/>
          <w:szCs w:val="24"/>
        </w:rPr>
        <w:br w:type="page"/>
      </w:r>
    </w:p>
    <w:p w:rsidR="00035581" w:rsidRPr="00035581" w:rsidRDefault="00035581" w:rsidP="00FC78A3">
      <w:pPr>
        <w:spacing w:beforeLines="100" w:before="312" w:line="360" w:lineRule="auto"/>
        <w:ind w:leftChars="-1" w:left="-2" w:firstLineChars="50" w:firstLine="120"/>
        <w:rPr>
          <w:b/>
          <w:sz w:val="24"/>
          <w:szCs w:val="24"/>
          <w:u w:val="single"/>
        </w:rPr>
      </w:pPr>
      <w:r w:rsidRPr="00035581">
        <w:rPr>
          <w:rFonts w:hint="eastAsia"/>
          <w:b/>
          <w:sz w:val="24"/>
          <w:szCs w:val="24"/>
          <w:u w:val="single"/>
        </w:rPr>
        <w:lastRenderedPageBreak/>
        <w:t>工程量</w:t>
      </w:r>
      <w:r w:rsidRPr="00035581">
        <w:rPr>
          <w:b/>
          <w:sz w:val="24"/>
          <w:szCs w:val="24"/>
          <w:u w:val="single"/>
        </w:rPr>
        <w:t>清单</w:t>
      </w:r>
    </w:p>
    <w:tbl>
      <w:tblPr>
        <w:tblW w:w="9089" w:type="dxa"/>
        <w:tblInd w:w="-318" w:type="dxa"/>
        <w:tblLook w:val="04A0" w:firstRow="1" w:lastRow="0" w:firstColumn="1" w:lastColumn="0" w:noHBand="0" w:noVBand="1"/>
      </w:tblPr>
      <w:tblGrid>
        <w:gridCol w:w="593"/>
        <w:gridCol w:w="1393"/>
        <w:gridCol w:w="1500"/>
        <w:gridCol w:w="2317"/>
        <w:gridCol w:w="711"/>
        <w:gridCol w:w="756"/>
        <w:gridCol w:w="553"/>
        <w:gridCol w:w="434"/>
        <w:gridCol w:w="832"/>
      </w:tblGrid>
      <w:tr w:rsidR="00FC78A3" w:rsidRPr="00FC78A3" w:rsidTr="00FC78A3">
        <w:trPr>
          <w:trHeight w:val="379"/>
        </w:trPr>
        <w:tc>
          <w:tcPr>
            <w:tcW w:w="9089" w:type="dxa"/>
            <w:gridSpan w:val="9"/>
            <w:tcBorders>
              <w:top w:val="nil"/>
              <w:left w:val="nil"/>
              <w:bottom w:val="nil"/>
              <w:right w:val="nil"/>
            </w:tcBorders>
            <w:shd w:val="clear" w:color="auto" w:fill="auto"/>
            <w:vAlign w:val="center"/>
            <w:hideMark/>
          </w:tcPr>
          <w:p w:rsidR="00FC78A3" w:rsidRPr="00FC78A3" w:rsidRDefault="00FC78A3" w:rsidP="00FC78A3">
            <w:pPr>
              <w:widowControl/>
              <w:jc w:val="center"/>
              <w:rPr>
                <w:rFonts w:ascii="宋体" w:eastAsia="宋体" w:hAnsi="宋体" w:cs="宋体"/>
                <w:b/>
                <w:bCs/>
                <w:color w:val="000000"/>
                <w:kern w:val="0"/>
                <w:sz w:val="32"/>
                <w:szCs w:val="32"/>
              </w:rPr>
            </w:pPr>
            <w:r w:rsidRPr="00FC78A3">
              <w:rPr>
                <w:rFonts w:ascii="宋体" w:eastAsia="宋体" w:hAnsi="宋体" w:cs="宋体" w:hint="eastAsia"/>
                <w:b/>
                <w:bCs/>
                <w:color w:val="000000"/>
                <w:kern w:val="0"/>
                <w:sz w:val="32"/>
                <w:szCs w:val="32"/>
              </w:rPr>
              <w:t>分部分项工程量清单与计价表</w:t>
            </w:r>
          </w:p>
        </w:tc>
      </w:tr>
      <w:tr w:rsidR="00FC78A3" w:rsidRPr="00FC78A3" w:rsidTr="00FC78A3">
        <w:trPr>
          <w:trHeight w:val="75"/>
        </w:trPr>
        <w:tc>
          <w:tcPr>
            <w:tcW w:w="9089" w:type="dxa"/>
            <w:gridSpan w:val="9"/>
            <w:tcBorders>
              <w:top w:val="nil"/>
              <w:left w:val="nil"/>
              <w:bottom w:val="nil"/>
              <w:right w:val="nil"/>
            </w:tcBorders>
            <w:shd w:val="clear" w:color="auto" w:fill="auto"/>
            <w:vAlign w:val="center"/>
            <w:hideMark/>
          </w:tcPr>
          <w:p w:rsidR="00FC78A3" w:rsidRPr="00FC78A3" w:rsidRDefault="00FC78A3" w:rsidP="00FC78A3">
            <w:pPr>
              <w:widowControl/>
              <w:jc w:val="center"/>
              <w:rPr>
                <w:rFonts w:ascii="宋体" w:eastAsia="宋体" w:hAnsi="宋体" w:cs="宋体"/>
                <w:b/>
                <w:bCs/>
                <w:color w:val="000000"/>
                <w:kern w:val="0"/>
                <w:sz w:val="32"/>
                <w:szCs w:val="32"/>
              </w:rPr>
            </w:pPr>
          </w:p>
        </w:tc>
      </w:tr>
      <w:tr w:rsidR="00FC78A3" w:rsidRPr="00FC78A3" w:rsidTr="00FC78A3">
        <w:trPr>
          <w:trHeight w:val="349"/>
        </w:trPr>
        <w:tc>
          <w:tcPr>
            <w:tcW w:w="3486" w:type="dxa"/>
            <w:gridSpan w:val="3"/>
            <w:tcBorders>
              <w:top w:val="nil"/>
              <w:left w:val="nil"/>
              <w:bottom w:val="nil"/>
              <w:right w:val="nil"/>
            </w:tcBorders>
            <w:shd w:val="clear" w:color="auto" w:fill="auto"/>
            <w:vAlign w:val="bottom"/>
            <w:hideMark/>
          </w:tcPr>
          <w:p w:rsidR="00FC78A3" w:rsidRPr="00FC78A3" w:rsidRDefault="00FC78A3" w:rsidP="00FC78A3">
            <w:pPr>
              <w:widowControl/>
              <w:jc w:val="left"/>
              <w:rPr>
                <w:rFonts w:ascii="宋体" w:eastAsia="宋体" w:hAnsi="宋体" w:cs="宋体"/>
                <w:color w:val="000000"/>
                <w:kern w:val="0"/>
                <w:sz w:val="20"/>
                <w:szCs w:val="20"/>
              </w:rPr>
            </w:pPr>
            <w:r w:rsidRPr="00FC78A3">
              <w:rPr>
                <w:rFonts w:ascii="宋体" w:eastAsia="宋体" w:hAnsi="宋体" w:cs="宋体" w:hint="eastAsia"/>
                <w:color w:val="000000"/>
                <w:kern w:val="0"/>
                <w:sz w:val="20"/>
                <w:szCs w:val="20"/>
              </w:rPr>
              <w:t>工程名称:校园路灯增设工程</w:t>
            </w:r>
          </w:p>
        </w:tc>
        <w:tc>
          <w:tcPr>
            <w:tcW w:w="4337" w:type="dxa"/>
            <w:gridSpan w:val="4"/>
            <w:tcBorders>
              <w:top w:val="nil"/>
              <w:left w:val="nil"/>
              <w:bottom w:val="nil"/>
              <w:right w:val="nil"/>
            </w:tcBorders>
            <w:shd w:val="clear" w:color="auto" w:fill="auto"/>
            <w:vAlign w:val="bottom"/>
            <w:hideMark/>
          </w:tcPr>
          <w:p w:rsidR="00FC78A3" w:rsidRDefault="00FC78A3">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标段：</w:t>
            </w:r>
          </w:p>
        </w:tc>
        <w:tc>
          <w:tcPr>
            <w:tcW w:w="1266" w:type="dxa"/>
            <w:gridSpan w:val="2"/>
            <w:tcBorders>
              <w:top w:val="nil"/>
              <w:left w:val="nil"/>
              <w:bottom w:val="nil"/>
              <w:right w:val="nil"/>
            </w:tcBorders>
            <w:shd w:val="clear" w:color="auto" w:fill="auto"/>
            <w:vAlign w:val="bottom"/>
            <w:hideMark/>
          </w:tcPr>
          <w:p w:rsidR="00FC78A3" w:rsidRDefault="00FC78A3" w:rsidP="00FC78A3">
            <w:pPr>
              <w:ind w:leftChars="-63" w:left="-132" w:rightChars="-43" w:right="-90"/>
              <w:rPr>
                <w:rFonts w:ascii="宋体" w:eastAsia="宋体" w:hAnsi="宋体" w:cs="宋体"/>
                <w:color w:val="000000"/>
                <w:sz w:val="20"/>
                <w:szCs w:val="20"/>
              </w:rPr>
            </w:pPr>
            <w:r w:rsidRPr="00FC78A3">
              <w:rPr>
                <w:rFonts w:ascii="宋体" w:eastAsia="宋体" w:hAnsi="宋体" w:cs="宋体" w:hint="eastAsia"/>
                <w:color w:val="000000"/>
                <w:sz w:val="20"/>
                <w:szCs w:val="20"/>
              </w:rPr>
              <w:t>第1页 共2页</w:t>
            </w:r>
          </w:p>
        </w:tc>
      </w:tr>
      <w:tr w:rsidR="00FC78A3" w:rsidRPr="00FC78A3" w:rsidTr="00FC78A3">
        <w:trPr>
          <w:trHeight w:val="379"/>
        </w:trPr>
        <w:tc>
          <w:tcPr>
            <w:tcW w:w="593"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FC78A3" w:rsidRPr="00FC78A3" w:rsidRDefault="00FC78A3" w:rsidP="00FC78A3">
            <w:pPr>
              <w:widowControl/>
              <w:jc w:val="center"/>
              <w:rPr>
                <w:rFonts w:ascii="宋体" w:eastAsia="宋体" w:hAnsi="宋体" w:cs="宋体"/>
                <w:color w:val="000000"/>
                <w:kern w:val="0"/>
                <w:sz w:val="20"/>
                <w:szCs w:val="20"/>
              </w:rPr>
            </w:pPr>
            <w:r w:rsidRPr="00FC78A3">
              <w:rPr>
                <w:rFonts w:ascii="宋体" w:eastAsia="宋体" w:hAnsi="宋体" w:cs="宋体" w:hint="eastAsia"/>
                <w:color w:val="000000"/>
                <w:kern w:val="0"/>
                <w:sz w:val="20"/>
                <w:szCs w:val="20"/>
              </w:rPr>
              <w:t>序号</w:t>
            </w:r>
          </w:p>
        </w:tc>
        <w:tc>
          <w:tcPr>
            <w:tcW w:w="139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20"/>
                <w:szCs w:val="20"/>
              </w:rPr>
            </w:pPr>
            <w:r w:rsidRPr="00FC78A3">
              <w:rPr>
                <w:rFonts w:ascii="宋体" w:eastAsia="宋体" w:hAnsi="宋体" w:cs="宋体" w:hint="eastAsia"/>
                <w:color w:val="000000"/>
                <w:kern w:val="0"/>
                <w:sz w:val="20"/>
                <w:szCs w:val="20"/>
              </w:rPr>
              <w:t>项目编码</w:t>
            </w:r>
          </w:p>
        </w:tc>
        <w:tc>
          <w:tcPr>
            <w:tcW w:w="150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20"/>
                <w:szCs w:val="20"/>
              </w:rPr>
            </w:pPr>
            <w:r w:rsidRPr="00FC78A3">
              <w:rPr>
                <w:rFonts w:ascii="宋体" w:eastAsia="宋体" w:hAnsi="宋体" w:cs="宋体" w:hint="eastAsia"/>
                <w:color w:val="000000"/>
                <w:kern w:val="0"/>
                <w:sz w:val="20"/>
                <w:szCs w:val="20"/>
              </w:rPr>
              <w:t>项目名称</w:t>
            </w:r>
          </w:p>
        </w:tc>
        <w:tc>
          <w:tcPr>
            <w:tcW w:w="231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项目特征描述</w:t>
            </w:r>
          </w:p>
        </w:tc>
        <w:tc>
          <w:tcPr>
            <w:tcW w:w="711"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20"/>
                <w:szCs w:val="20"/>
              </w:rPr>
            </w:pPr>
            <w:r w:rsidRPr="00FC78A3">
              <w:rPr>
                <w:rFonts w:ascii="宋体" w:eastAsia="宋体" w:hAnsi="宋体" w:cs="宋体" w:hint="eastAsia"/>
                <w:color w:val="000000"/>
                <w:kern w:val="0"/>
                <w:sz w:val="20"/>
                <w:szCs w:val="20"/>
              </w:rPr>
              <w:t>计量</w:t>
            </w:r>
            <w:r w:rsidRPr="00FC78A3">
              <w:rPr>
                <w:rFonts w:ascii="宋体" w:eastAsia="宋体" w:hAnsi="宋体" w:cs="宋体" w:hint="eastAsia"/>
                <w:color w:val="000000"/>
                <w:kern w:val="0"/>
                <w:sz w:val="20"/>
                <w:szCs w:val="20"/>
              </w:rPr>
              <w:br/>
              <w:t>单位</w:t>
            </w:r>
          </w:p>
        </w:tc>
        <w:tc>
          <w:tcPr>
            <w:tcW w:w="756"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FC78A3" w:rsidRPr="00FC78A3" w:rsidRDefault="00FC78A3" w:rsidP="00FC78A3">
            <w:pPr>
              <w:widowControl/>
              <w:jc w:val="center"/>
              <w:rPr>
                <w:rFonts w:ascii="宋体" w:eastAsia="宋体" w:hAnsi="宋体" w:cs="宋体"/>
                <w:color w:val="000000"/>
                <w:kern w:val="0"/>
                <w:sz w:val="20"/>
                <w:szCs w:val="20"/>
              </w:rPr>
            </w:pPr>
            <w:r w:rsidRPr="00FC78A3">
              <w:rPr>
                <w:rFonts w:ascii="宋体" w:eastAsia="宋体" w:hAnsi="宋体" w:cs="宋体" w:hint="eastAsia"/>
                <w:color w:val="000000"/>
                <w:kern w:val="0"/>
                <w:sz w:val="20"/>
                <w:szCs w:val="20"/>
              </w:rPr>
              <w:t>工程量</w:t>
            </w:r>
          </w:p>
        </w:tc>
        <w:tc>
          <w:tcPr>
            <w:tcW w:w="1819" w:type="dxa"/>
            <w:gridSpan w:val="3"/>
            <w:tcBorders>
              <w:top w:val="single" w:sz="4" w:space="0" w:color="auto"/>
              <w:left w:val="nil"/>
              <w:bottom w:val="single" w:sz="4" w:space="0" w:color="000000"/>
              <w:right w:val="single" w:sz="4" w:space="0" w:color="000000"/>
            </w:tcBorders>
            <w:shd w:val="clear" w:color="000000" w:fill="FFFFFF"/>
            <w:noWrap/>
            <w:vAlign w:val="center"/>
            <w:hideMark/>
          </w:tcPr>
          <w:p w:rsidR="00FC78A3" w:rsidRPr="00FC78A3" w:rsidRDefault="00FC78A3" w:rsidP="00FC78A3">
            <w:pPr>
              <w:widowControl/>
              <w:jc w:val="center"/>
              <w:rPr>
                <w:rFonts w:ascii="宋体" w:eastAsia="宋体" w:hAnsi="宋体" w:cs="宋体"/>
                <w:color w:val="000000"/>
                <w:kern w:val="0"/>
                <w:sz w:val="20"/>
                <w:szCs w:val="20"/>
              </w:rPr>
            </w:pPr>
            <w:r w:rsidRPr="00FC78A3">
              <w:rPr>
                <w:rFonts w:ascii="宋体" w:eastAsia="宋体" w:hAnsi="宋体" w:cs="宋体" w:hint="eastAsia"/>
                <w:color w:val="000000"/>
                <w:kern w:val="0"/>
                <w:sz w:val="20"/>
                <w:szCs w:val="20"/>
              </w:rPr>
              <w:t>金额(元)</w:t>
            </w:r>
          </w:p>
        </w:tc>
      </w:tr>
      <w:tr w:rsidR="00FC78A3" w:rsidRPr="00FC78A3" w:rsidTr="00FC78A3">
        <w:trPr>
          <w:trHeight w:val="619"/>
        </w:trPr>
        <w:tc>
          <w:tcPr>
            <w:tcW w:w="593" w:type="dxa"/>
            <w:vMerge/>
            <w:tcBorders>
              <w:top w:val="single" w:sz="4" w:space="0" w:color="auto"/>
              <w:left w:val="single" w:sz="4" w:space="0" w:color="auto"/>
              <w:bottom w:val="single" w:sz="4" w:space="0" w:color="000000"/>
              <w:right w:val="single" w:sz="4" w:space="0" w:color="000000"/>
            </w:tcBorders>
            <w:vAlign w:val="center"/>
            <w:hideMark/>
          </w:tcPr>
          <w:p w:rsidR="00FC78A3" w:rsidRPr="00FC78A3" w:rsidRDefault="00FC78A3" w:rsidP="00FC78A3">
            <w:pPr>
              <w:widowControl/>
              <w:jc w:val="left"/>
              <w:rPr>
                <w:rFonts w:ascii="宋体" w:eastAsia="宋体" w:hAnsi="宋体" w:cs="宋体"/>
                <w:color w:val="000000"/>
                <w:kern w:val="0"/>
                <w:sz w:val="20"/>
                <w:szCs w:val="20"/>
              </w:rPr>
            </w:pPr>
          </w:p>
        </w:tc>
        <w:tc>
          <w:tcPr>
            <w:tcW w:w="1393" w:type="dxa"/>
            <w:vMerge/>
            <w:tcBorders>
              <w:top w:val="single" w:sz="4" w:space="0" w:color="auto"/>
              <w:left w:val="single" w:sz="4" w:space="0" w:color="000000"/>
              <w:bottom w:val="single" w:sz="4" w:space="0" w:color="000000"/>
              <w:right w:val="single" w:sz="4" w:space="0" w:color="000000"/>
            </w:tcBorders>
            <w:vAlign w:val="center"/>
            <w:hideMark/>
          </w:tcPr>
          <w:p w:rsidR="00FC78A3" w:rsidRPr="00FC78A3" w:rsidRDefault="00FC78A3" w:rsidP="00FC78A3">
            <w:pPr>
              <w:widowControl/>
              <w:jc w:val="left"/>
              <w:rPr>
                <w:rFonts w:ascii="宋体" w:eastAsia="宋体" w:hAnsi="宋体" w:cs="宋体"/>
                <w:color w:val="000000"/>
                <w:kern w:val="0"/>
                <w:sz w:val="20"/>
                <w:szCs w:val="20"/>
              </w:rPr>
            </w:pPr>
          </w:p>
        </w:tc>
        <w:tc>
          <w:tcPr>
            <w:tcW w:w="1500" w:type="dxa"/>
            <w:vMerge/>
            <w:tcBorders>
              <w:top w:val="single" w:sz="4" w:space="0" w:color="auto"/>
              <w:left w:val="single" w:sz="4" w:space="0" w:color="000000"/>
              <w:bottom w:val="single" w:sz="4" w:space="0" w:color="000000"/>
              <w:right w:val="single" w:sz="4" w:space="0" w:color="000000"/>
            </w:tcBorders>
            <w:vAlign w:val="center"/>
            <w:hideMark/>
          </w:tcPr>
          <w:p w:rsidR="00FC78A3" w:rsidRPr="00FC78A3" w:rsidRDefault="00FC78A3" w:rsidP="00FC78A3">
            <w:pPr>
              <w:widowControl/>
              <w:jc w:val="left"/>
              <w:rPr>
                <w:rFonts w:ascii="宋体" w:eastAsia="宋体" w:hAnsi="宋体" w:cs="宋体"/>
                <w:color w:val="000000"/>
                <w:kern w:val="0"/>
                <w:sz w:val="20"/>
                <w:szCs w:val="20"/>
              </w:rPr>
            </w:pPr>
          </w:p>
        </w:tc>
        <w:tc>
          <w:tcPr>
            <w:tcW w:w="2317" w:type="dxa"/>
            <w:vMerge/>
            <w:tcBorders>
              <w:top w:val="single" w:sz="4" w:space="0" w:color="auto"/>
              <w:left w:val="single" w:sz="4" w:space="0" w:color="000000"/>
              <w:bottom w:val="single" w:sz="4" w:space="0" w:color="000000"/>
              <w:right w:val="single" w:sz="4" w:space="0" w:color="000000"/>
            </w:tcBorders>
            <w:vAlign w:val="center"/>
            <w:hideMark/>
          </w:tcPr>
          <w:p w:rsidR="00FC78A3" w:rsidRPr="00FC78A3" w:rsidRDefault="00FC78A3" w:rsidP="00FC78A3">
            <w:pPr>
              <w:widowControl/>
              <w:jc w:val="left"/>
              <w:rPr>
                <w:rFonts w:ascii="宋体" w:eastAsia="宋体" w:hAnsi="宋体" w:cs="宋体"/>
                <w:color w:val="000000"/>
                <w:kern w:val="0"/>
                <w:sz w:val="18"/>
                <w:szCs w:val="18"/>
              </w:rPr>
            </w:pPr>
          </w:p>
        </w:tc>
        <w:tc>
          <w:tcPr>
            <w:tcW w:w="711" w:type="dxa"/>
            <w:vMerge/>
            <w:tcBorders>
              <w:top w:val="single" w:sz="4" w:space="0" w:color="auto"/>
              <w:left w:val="single" w:sz="4" w:space="0" w:color="000000"/>
              <w:bottom w:val="single" w:sz="4" w:space="0" w:color="000000"/>
              <w:right w:val="single" w:sz="4" w:space="0" w:color="000000"/>
            </w:tcBorders>
            <w:vAlign w:val="center"/>
            <w:hideMark/>
          </w:tcPr>
          <w:p w:rsidR="00FC78A3" w:rsidRPr="00FC78A3" w:rsidRDefault="00FC78A3" w:rsidP="00FC78A3">
            <w:pPr>
              <w:widowControl/>
              <w:jc w:val="left"/>
              <w:rPr>
                <w:rFonts w:ascii="宋体" w:eastAsia="宋体" w:hAnsi="宋体" w:cs="宋体"/>
                <w:color w:val="000000"/>
                <w:kern w:val="0"/>
                <w:sz w:val="20"/>
                <w:szCs w:val="20"/>
              </w:rPr>
            </w:pPr>
          </w:p>
        </w:tc>
        <w:tc>
          <w:tcPr>
            <w:tcW w:w="756" w:type="dxa"/>
            <w:vMerge/>
            <w:tcBorders>
              <w:top w:val="single" w:sz="4" w:space="0" w:color="auto"/>
              <w:left w:val="single" w:sz="4" w:space="0" w:color="000000"/>
              <w:bottom w:val="single" w:sz="4" w:space="0" w:color="000000"/>
              <w:right w:val="single" w:sz="4" w:space="0" w:color="000000"/>
            </w:tcBorders>
            <w:vAlign w:val="center"/>
            <w:hideMark/>
          </w:tcPr>
          <w:p w:rsidR="00FC78A3" w:rsidRPr="00FC78A3" w:rsidRDefault="00FC78A3" w:rsidP="00FC78A3">
            <w:pPr>
              <w:widowControl/>
              <w:jc w:val="left"/>
              <w:rPr>
                <w:rFonts w:ascii="宋体" w:eastAsia="宋体" w:hAnsi="宋体" w:cs="宋体"/>
                <w:color w:val="000000"/>
                <w:kern w:val="0"/>
                <w:sz w:val="20"/>
                <w:szCs w:val="20"/>
              </w:rPr>
            </w:pPr>
          </w:p>
        </w:tc>
        <w:tc>
          <w:tcPr>
            <w:tcW w:w="553" w:type="dxa"/>
            <w:tcBorders>
              <w:top w:val="nil"/>
              <w:left w:val="nil"/>
              <w:bottom w:val="single" w:sz="4" w:space="0" w:color="auto"/>
              <w:right w:val="single" w:sz="4" w:space="0" w:color="000000"/>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20"/>
                <w:szCs w:val="20"/>
              </w:rPr>
            </w:pPr>
            <w:r w:rsidRPr="00FC78A3">
              <w:rPr>
                <w:rFonts w:ascii="宋体" w:eastAsia="宋体" w:hAnsi="宋体" w:cs="宋体" w:hint="eastAsia"/>
                <w:color w:val="000000"/>
                <w:kern w:val="0"/>
                <w:sz w:val="20"/>
                <w:szCs w:val="20"/>
              </w:rPr>
              <w:t>综合</w:t>
            </w:r>
            <w:r w:rsidRPr="00FC78A3">
              <w:rPr>
                <w:rFonts w:ascii="宋体" w:eastAsia="宋体" w:hAnsi="宋体" w:cs="宋体" w:hint="eastAsia"/>
                <w:color w:val="000000"/>
                <w:kern w:val="0"/>
                <w:sz w:val="20"/>
                <w:szCs w:val="20"/>
              </w:rPr>
              <w:br/>
              <w:t>单价</w:t>
            </w:r>
          </w:p>
        </w:tc>
        <w:tc>
          <w:tcPr>
            <w:tcW w:w="434" w:type="dxa"/>
            <w:tcBorders>
              <w:top w:val="nil"/>
              <w:left w:val="nil"/>
              <w:bottom w:val="single" w:sz="4" w:space="0" w:color="auto"/>
              <w:right w:val="single" w:sz="4" w:space="0" w:color="000000"/>
            </w:tcBorders>
            <w:shd w:val="clear" w:color="000000" w:fill="FFFFFF"/>
            <w:noWrap/>
            <w:vAlign w:val="center"/>
            <w:hideMark/>
          </w:tcPr>
          <w:p w:rsidR="00FC78A3" w:rsidRPr="00FC78A3" w:rsidRDefault="00FC78A3" w:rsidP="00FC78A3">
            <w:pPr>
              <w:widowControl/>
              <w:jc w:val="center"/>
              <w:rPr>
                <w:rFonts w:ascii="宋体" w:eastAsia="宋体" w:hAnsi="宋体" w:cs="宋体"/>
                <w:color w:val="000000"/>
                <w:kern w:val="0"/>
                <w:sz w:val="20"/>
                <w:szCs w:val="20"/>
              </w:rPr>
            </w:pPr>
            <w:r w:rsidRPr="00FC78A3">
              <w:rPr>
                <w:rFonts w:ascii="宋体" w:eastAsia="宋体" w:hAnsi="宋体" w:cs="宋体" w:hint="eastAsia"/>
                <w:color w:val="000000"/>
                <w:kern w:val="0"/>
                <w:sz w:val="20"/>
                <w:szCs w:val="20"/>
              </w:rPr>
              <w:t>合价</w:t>
            </w:r>
          </w:p>
        </w:tc>
        <w:tc>
          <w:tcPr>
            <w:tcW w:w="832"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ind w:leftChars="-60" w:left="-126" w:rightChars="-51" w:right="-107"/>
              <w:jc w:val="center"/>
              <w:rPr>
                <w:rFonts w:ascii="宋体" w:eastAsia="宋体" w:hAnsi="宋体" w:cs="宋体"/>
                <w:color w:val="000000"/>
                <w:kern w:val="0"/>
                <w:sz w:val="20"/>
                <w:szCs w:val="20"/>
              </w:rPr>
            </w:pPr>
            <w:r w:rsidRPr="00FC78A3">
              <w:rPr>
                <w:rFonts w:ascii="宋体" w:eastAsia="宋体" w:hAnsi="宋体" w:cs="宋体" w:hint="eastAsia"/>
                <w:color w:val="000000"/>
                <w:kern w:val="0"/>
                <w:sz w:val="20"/>
                <w:szCs w:val="20"/>
              </w:rPr>
              <w:t>材料设备暂估合价</w:t>
            </w:r>
          </w:p>
        </w:tc>
      </w:tr>
      <w:tr w:rsidR="00FC78A3" w:rsidRPr="00FC78A3" w:rsidTr="00FC78A3">
        <w:trPr>
          <w:trHeight w:val="1290"/>
        </w:trPr>
        <w:tc>
          <w:tcPr>
            <w:tcW w:w="593" w:type="dxa"/>
            <w:tcBorders>
              <w:top w:val="nil"/>
              <w:left w:val="single" w:sz="4" w:space="0" w:color="auto"/>
              <w:bottom w:val="single" w:sz="4" w:space="0" w:color="auto"/>
              <w:right w:val="single" w:sz="4" w:space="0" w:color="auto"/>
            </w:tcBorders>
            <w:shd w:val="clear" w:color="000000" w:fill="FFFFFF"/>
            <w:noWrap/>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1393"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1500"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此工程共为5处：文科楼、高尔夫门口、体育馆、保卫处、南区开关站</w:t>
            </w:r>
          </w:p>
        </w:tc>
        <w:tc>
          <w:tcPr>
            <w:tcW w:w="2317"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553"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799"/>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1</w:t>
            </w:r>
          </w:p>
        </w:tc>
        <w:tc>
          <w:tcPr>
            <w:tcW w:w="1393"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030411004001</w:t>
            </w:r>
          </w:p>
        </w:tc>
        <w:tc>
          <w:tcPr>
            <w:tcW w:w="1500"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配线</w:t>
            </w:r>
          </w:p>
        </w:tc>
        <w:tc>
          <w:tcPr>
            <w:tcW w:w="2317"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管内穿线 多股铜芯线BVR-2.5mm2</w:t>
            </w:r>
          </w:p>
        </w:tc>
        <w:tc>
          <w:tcPr>
            <w:tcW w:w="711"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m</w:t>
            </w:r>
          </w:p>
        </w:tc>
        <w:tc>
          <w:tcPr>
            <w:tcW w:w="756"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660.00</w:t>
            </w:r>
          </w:p>
        </w:tc>
        <w:tc>
          <w:tcPr>
            <w:tcW w:w="553"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799"/>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2</w:t>
            </w:r>
          </w:p>
        </w:tc>
        <w:tc>
          <w:tcPr>
            <w:tcW w:w="1393"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030411004002</w:t>
            </w:r>
          </w:p>
        </w:tc>
        <w:tc>
          <w:tcPr>
            <w:tcW w:w="1500"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配线</w:t>
            </w:r>
          </w:p>
        </w:tc>
        <w:tc>
          <w:tcPr>
            <w:tcW w:w="2317"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管内穿线 多股铜芯线BVR-1.5mm2</w:t>
            </w:r>
          </w:p>
        </w:tc>
        <w:tc>
          <w:tcPr>
            <w:tcW w:w="711"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m</w:t>
            </w:r>
          </w:p>
        </w:tc>
        <w:tc>
          <w:tcPr>
            <w:tcW w:w="756"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330.00</w:t>
            </w:r>
          </w:p>
        </w:tc>
        <w:tc>
          <w:tcPr>
            <w:tcW w:w="553"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1013"/>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3</w:t>
            </w:r>
          </w:p>
        </w:tc>
        <w:tc>
          <w:tcPr>
            <w:tcW w:w="1393"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030408001001</w:t>
            </w:r>
          </w:p>
        </w:tc>
        <w:tc>
          <w:tcPr>
            <w:tcW w:w="1500"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电力电缆</w:t>
            </w:r>
          </w:p>
        </w:tc>
        <w:tc>
          <w:tcPr>
            <w:tcW w:w="2317"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安装电缆YJV-(4×16+1×10)mm2，与旧路灯接驳</w:t>
            </w:r>
          </w:p>
        </w:tc>
        <w:tc>
          <w:tcPr>
            <w:tcW w:w="711"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m</w:t>
            </w:r>
          </w:p>
        </w:tc>
        <w:tc>
          <w:tcPr>
            <w:tcW w:w="756"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15.00</w:t>
            </w:r>
          </w:p>
        </w:tc>
        <w:tc>
          <w:tcPr>
            <w:tcW w:w="553"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589"/>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4</w:t>
            </w:r>
          </w:p>
        </w:tc>
        <w:tc>
          <w:tcPr>
            <w:tcW w:w="1393"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030411001001</w:t>
            </w:r>
          </w:p>
        </w:tc>
        <w:tc>
          <w:tcPr>
            <w:tcW w:w="1500"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配管</w:t>
            </w:r>
          </w:p>
        </w:tc>
        <w:tc>
          <w:tcPr>
            <w:tcW w:w="2317"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按给水管工艺敷设PVCφ20给水管</w:t>
            </w:r>
          </w:p>
        </w:tc>
        <w:tc>
          <w:tcPr>
            <w:tcW w:w="711"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m</w:t>
            </w:r>
          </w:p>
        </w:tc>
        <w:tc>
          <w:tcPr>
            <w:tcW w:w="756"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300.00</w:t>
            </w:r>
          </w:p>
        </w:tc>
        <w:tc>
          <w:tcPr>
            <w:tcW w:w="553"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589"/>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5</w:t>
            </w:r>
          </w:p>
        </w:tc>
        <w:tc>
          <w:tcPr>
            <w:tcW w:w="1393"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030411001002</w:t>
            </w:r>
          </w:p>
        </w:tc>
        <w:tc>
          <w:tcPr>
            <w:tcW w:w="1500"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配管</w:t>
            </w:r>
          </w:p>
        </w:tc>
        <w:tc>
          <w:tcPr>
            <w:tcW w:w="2317"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按给水管工艺敷设φ50PVC给水管</w:t>
            </w:r>
          </w:p>
        </w:tc>
        <w:tc>
          <w:tcPr>
            <w:tcW w:w="711"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m</w:t>
            </w:r>
          </w:p>
        </w:tc>
        <w:tc>
          <w:tcPr>
            <w:tcW w:w="756"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13.00</w:t>
            </w:r>
          </w:p>
        </w:tc>
        <w:tc>
          <w:tcPr>
            <w:tcW w:w="553"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1013"/>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6</w:t>
            </w:r>
          </w:p>
        </w:tc>
        <w:tc>
          <w:tcPr>
            <w:tcW w:w="1393"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041001001001</w:t>
            </w:r>
          </w:p>
        </w:tc>
        <w:tc>
          <w:tcPr>
            <w:tcW w:w="1500"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水泥路面</w:t>
            </w:r>
          </w:p>
        </w:tc>
        <w:tc>
          <w:tcPr>
            <w:tcW w:w="2317"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水泥路面切缝开槽，宽0.1m×深0.2m，长20m，恢复水泥路面</w:t>
            </w:r>
          </w:p>
        </w:tc>
        <w:tc>
          <w:tcPr>
            <w:tcW w:w="711"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m2</w:t>
            </w:r>
          </w:p>
        </w:tc>
        <w:tc>
          <w:tcPr>
            <w:tcW w:w="756"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2.00</w:t>
            </w:r>
          </w:p>
        </w:tc>
        <w:tc>
          <w:tcPr>
            <w:tcW w:w="553"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799"/>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7</w:t>
            </w:r>
          </w:p>
        </w:tc>
        <w:tc>
          <w:tcPr>
            <w:tcW w:w="1393"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010101003001</w:t>
            </w:r>
          </w:p>
        </w:tc>
        <w:tc>
          <w:tcPr>
            <w:tcW w:w="1500"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挖沟槽土方</w:t>
            </w:r>
          </w:p>
        </w:tc>
        <w:tc>
          <w:tcPr>
            <w:tcW w:w="2317"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绿化地挖管沟土方(长250m×宽30cm×深60cm)</w:t>
            </w:r>
          </w:p>
        </w:tc>
        <w:tc>
          <w:tcPr>
            <w:tcW w:w="711"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m3</w:t>
            </w:r>
          </w:p>
        </w:tc>
        <w:tc>
          <w:tcPr>
            <w:tcW w:w="756"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45.00</w:t>
            </w:r>
          </w:p>
        </w:tc>
        <w:tc>
          <w:tcPr>
            <w:tcW w:w="553"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379"/>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8</w:t>
            </w:r>
          </w:p>
        </w:tc>
        <w:tc>
          <w:tcPr>
            <w:tcW w:w="1393"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010103001001</w:t>
            </w:r>
          </w:p>
        </w:tc>
        <w:tc>
          <w:tcPr>
            <w:tcW w:w="1500"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回填方</w:t>
            </w:r>
          </w:p>
        </w:tc>
        <w:tc>
          <w:tcPr>
            <w:tcW w:w="2317"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回填绿化地土方</w:t>
            </w:r>
          </w:p>
        </w:tc>
        <w:tc>
          <w:tcPr>
            <w:tcW w:w="711"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m3</w:t>
            </w:r>
          </w:p>
        </w:tc>
        <w:tc>
          <w:tcPr>
            <w:tcW w:w="756"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45.00</w:t>
            </w:r>
          </w:p>
        </w:tc>
        <w:tc>
          <w:tcPr>
            <w:tcW w:w="553"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379"/>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9</w:t>
            </w:r>
          </w:p>
        </w:tc>
        <w:tc>
          <w:tcPr>
            <w:tcW w:w="1393"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050102012001</w:t>
            </w:r>
          </w:p>
        </w:tc>
        <w:tc>
          <w:tcPr>
            <w:tcW w:w="1500"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铺种草皮</w:t>
            </w:r>
          </w:p>
        </w:tc>
        <w:tc>
          <w:tcPr>
            <w:tcW w:w="2317"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恢复绿化地</w:t>
            </w:r>
          </w:p>
        </w:tc>
        <w:tc>
          <w:tcPr>
            <w:tcW w:w="711"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m2</w:t>
            </w:r>
          </w:p>
        </w:tc>
        <w:tc>
          <w:tcPr>
            <w:tcW w:w="756"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100.00</w:t>
            </w:r>
          </w:p>
        </w:tc>
        <w:tc>
          <w:tcPr>
            <w:tcW w:w="553"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1013"/>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10</w:t>
            </w:r>
          </w:p>
        </w:tc>
        <w:tc>
          <w:tcPr>
            <w:tcW w:w="1393"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041001002001</w:t>
            </w:r>
          </w:p>
        </w:tc>
        <w:tc>
          <w:tcPr>
            <w:tcW w:w="1500"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绿化砖路面</w:t>
            </w:r>
          </w:p>
        </w:tc>
        <w:tc>
          <w:tcPr>
            <w:tcW w:w="2317"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保护性拆除绿化砖路面，回填恢复，宽0.2m×深0.2m，长20m</w:t>
            </w:r>
          </w:p>
        </w:tc>
        <w:tc>
          <w:tcPr>
            <w:tcW w:w="711"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m2</w:t>
            </w:r>
          </w:p>
        </w:tc>
        <w:tc>
          <w:tcPr>
            <w:tcW w:w="756"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4.00</w:t>
            </w:r>
          </w:p>
        </w:tc>
        <w:tc>
          <w:tcPr>
            <w:tcW w:w="553"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799"/>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11</w:t>
            </w:r>
          </w:p>
        </w:tc>
        <w:tc>
          <w:tcPr>
            <w:tcW w:w="1393"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010101004001</w:t>
            </w:r>
          </w:p>
        </w:tc>
        <w:tc>
          <w:tcPr>
            <w:tcW w:w="1500"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挖土方</w:t>
            </w:r>
          </w:p>
        </w:tc>
        <w:tc>
          <w:tcPr>
            <w:tcW w:w="2317"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挖路灯基坑,长0.5m×宽0.5m×深0.5m</w:t>
            </w:r>
          </w:p>
        </w:tc>
        <w:tc>
          <w:tcPr>
            <w:tcW w:w="711"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个</w:t>
            </w:r>
          </w:p>
        </w:tc>
        <w:tc>
          <w:tcPr>
            <w:tcW w:w="756"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19</w:t>
            </w:r>
          </w:p>
        </w:tc>
        <w:tc>
          <w:tcPr>
            <w:tcW w:w="553"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379"/>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12</w:t>
            </w:r>
          </w:p>
        </w:tc>
        <w:tc>
          <w:tcPr>
            <w:tcW w:w="1393"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010103001002</w:t>
            </w:r>
          </w:p>
        </w:tc>
        <w:tc>
          <w:tcPr>
            <w:tcW w:w="1500"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回填方</w:t>
            </w:r>
          </w:p>
        </w:tc>
        <w:tc>
          <w:tcPr>
            <w:tcW w:w="2317"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回填路灯基坑土方</w:t>
            </w:r>
          </w:p>
        </w:tc>
        <w:tc>
          <w:tcPr>
            <w:tcW w:w="711"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m3</w:t>
            </w:r>
          </w:p>
        </w:tc>
        <w:tc>
          <w:tcPr>
            <w:tcW w:w="756"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1.00</w:t>
            </w:r>
          </w:p>
        </w:tc>
        <w:tc>
          <w:tcPr>
            <w:tcW w:w="553"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1890"/>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lastRenderedPageBreak/>
              <w:t>13</w:t>
            </w:r>
          </w:p>
        </w:tc>
        <w:tc>
          <w:tcPr>
            <w:tcW w:w="1393"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030412007001</w:t>
            </w:r>
          </w:p>
        </w:tc>
        <w:tc>
          <w:tcPr>
            <w:tcW w:w="1500"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新装路灯</w:t>
            </w:r>
          </w:p>
        </w:tc>
        <w:tc>
          <w:tcPr>
            <w:tcW w:w="2317"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新装路灯(高约600mm，铁质灯杆、热镀锌喷涂、2.5mm厚，配套保险盒及保险管，样式甲乙双方商定)，配15wLED灯，灯杆喷户外漆</w:t>
            </w:r>
          </w:p>
        </w:tc>
        <w:tc>
          <w:tcPr>
            <w:tcW w:w="711"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套</w:t>
            </w:r>
          </w:p>
        </w:tc>
        <w:tc>
          <w:tcPr>
            <w:tcW w:w="756"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5</w:t>
            </w:r>
          </w:p>
        </w:tc>
        <w:tc>
          <w:tcPr>
            <w:tcW w:w="553"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1980"/>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14</w:t>
            </w:r>
          </w:p>
        </w:tc>
        <w:tc>
          <w:tcPr>
            <w:tcW w:w="1393"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030412007002</w:t>
            </w:r>
          </w:p>
        </w:tc>
        <w:tc>
          <w:tcPr>
            <w:tcW w:w="1500"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备用路灯</w:t>
            </w:r>
          </w:p>
        </w:tc>
        <w:tc>
          <w:tcPr>
            <w:tcW w:w="2317"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备用路灯(高约600mm，铁质灯杆、热镀锌喷涂、2.5mm厚，配套保险盒及保险管，样式甲乙双方商定)，配15wLED灯，灯杆喷户外漆</w:t>
            </w:r>
          </w:p>
        </w:tc>
        <w:tc>
          <w:tcPr>
            <w:tcW w:w="711"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套</w:t>
            </w:r>
          </w:p>
        </w:tc>
        <w:tc>
          <w:tcPr>
            <w:tcW w:w="756"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5</w:t>
            </w:r>
          </w:p>
        </w:tc>
        <w:tc>
          <w:tcPr>
            <w:tcW w:w="553"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2220"/>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15</w:t>
            </w:r>
          </w:p>
        </w:tc>
        <w:tc>
          <w:tcPr>
            <w:tcW w:w="1393"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030412007003</w:t>
            </w:r>
          </w:p>
        </w:tc>
        <w:tc>
          <w:tcPr>
            <w:tcW w:w="1500"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新装路灯</w:t>
            </w:r>
          </w:p>
        </w:tc>
        <w:tc>
          <w:tcPr>
            <w:tcW w:w="2317"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新装路灯(灯杆高2.8m，铁质灯杆、热镀锌喷涂、2.5mm厚，铝合金灯头、2.0mm厚，配套保险盒及保险管，样式甲乙双方商定)，配黄光E27-35wLED灯,灯杆喷户外漆</w:t>
            </w:r>
          </w:p>
        </w:tc>
        <w:tc>
          <w:tcPr>
            <w:tcW w:w="711"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套</w:t>
            </w:r>
          </w:p>
        </w:tc>
        <w:tc>
          <w:tcPr>
            <w:tcW w:w="756"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14</w:t>
            </w:r>
          </w:p>
        </w:tc>
        <w:tc>
          <w:tcPr>
            <w:tcW w:w="553"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1433"/>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16</w:t>
            </w:r>
          </w:p>
        </w:tc>
        <w:tc>
          <w:tcPr>
            <w:tcW w:w="1393"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010501003001</w:t>
            </w:r>
          </w:p>
        </w:tc>
        <w:tc>
          <w:tcPr>
            <w:tcW w:w="1500"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路灯基座</w:t>
            </w:r>
          </w:p>
        </w:tc>
        <w:tc>
          <w:tcPr>
            <w:tcW w:w="2317"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钢筋混凝土路灯基座：长300×宽300×高500，带钢筋笼、带M16基座螺栓带帽，含木模板预制安拆</w:t>
            </w:r>
          </w:p>
        </w:tc>
        <w:tc>
          <w:tcPr>
            <w:tcW w:w="711"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座</w:t>
            </w:r>
          </w:p>
        </w:tc>
        <w:tc>
          <w:tcPr>
            <w:tcW w:w="756"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5</w:t>
            </w:r>
          </w:p>
        </w:tc>
        <w:tc>
          <w:tcPr>
            <w:tcW w:w="553"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1433"/>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17</w:t>
            </w:r>
          </w:p>
        </w:tc>
        <w:tc>
          <w:tcPr>
            <w:tcW w:w="1393"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010501003002</w:t>
            </w:r>
          </w:p>
        </w:tc>
        <w:tc>
          <w:tcPr>
            <w:tcW w:w="1500"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路灯基座</w:t>
            </w:r>
          </w:p>
        </w:tc>
        <w:tc>
          <w:tcPr>
            <w:tcW w:w="2317"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钢筋混凝土路灯基座：长400×宽400×高500，带钢筋笼、带M16基座螺栓带帽，含木模板预制安拆</w:t>
            </w:r>
          </w:p>
        </w:tc>
        <w:tc>
          <w:tcPr>
            <w:tcW w:w="711"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座</w:t>
            </w:r>
          </w:p>
        </w:tc>
        <w:tc>
          <w:tcPr>
            <w:tcW w:w="756"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14</w:t>
            </w:r>
          </w:p>
        </w:tc>
        <w:tc>
          <w:tcPr>
            <w:tcW w:w="553"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1223"/>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18</w:t>
            </w:r>
          </w:p>
        </w:tc>
        <w:tc>
          <w:tcPr>
            <w:tcW w:w="1393"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010401011001</w:t>
            </w:r>
          </w:p>
        </w:tc>
        <w:tc>
          <w:tcPr>
            <w:tcW w:w="1500"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砖检查井</w:t>
            </w:r>
          </w:p>
        </w:tc>
        <w:tc>
          <w:tcPr>
            <w:tcW w:w="2317"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砖砌路灯检查井，内空300×500×500，井墙井底抹灰，制安钢筋混凝土井盖5cm厚</w:t>
            </w:r>
          </w:p>
        </w:tc>
        <w:tc>
          <w:tcPr>
            <w:tcW w:w="711"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座</w:t>
            </w:r>
          </w:p>
        </w:tc>
        <w:tc>
          <w:tcPr>
            <w:tcW w:w="756"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1</w:t>
            </w:r>
          </w:p>
        </w:tc>
        <w:tc>
          <w:tcPr>
            <w:tcW w:w="553"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1647"/>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19</w:t>
            </w:r>
          </w:p>
        </w:tc>
        <w:tc>
          <w:tcPr>
            <w:tcW w:w="1393"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030404017001</w:t>
            </w:r>
          </w:p>
        </w:tc>
        <w:tc>
          <w:tcPr>
            <w:tcW w:w="1500"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路灯控制箱</w:t>
            </w:r>
          </w:p>
        </w:tc>
        <w:tc>
          <w:tcPr>
            <w:tcW w:w="2317"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安装路灯控制箱：400×300×200，双层门，钝化喷涂，含定时器1个、380V交流接触器1个，63A/3P开关2个</w:t>
            </w:r>
          </w:p>
        </w:tc>
        <w:tc>
          <w:tcPr>
            <w:tcW w:w="711"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套</w:t>
            </w:r>
          </w:p>
        </w:tc>
        <w:tc>
          <w:tcPr>
            <w:tcW w:w="756"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1</w:t>
            </w:r>
          </w:p>
        </w:tc>
        <w:tc>
          <w:tcPr>
            <w:tcW w:w="553"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379"/>
        </w:trPr>
        <w:tc>
          <w:tcPr>
            <w:tcW w:w="593" w:type="dxa"/>
            <w:tcBorders>
              <w:top w:val="nil"/>
              <w:left w:val="single" w:sz="4" w:space="0" w:color="auto"/>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20</w:t>
            </w:r>
          </w:p>
        </w:tc>
        <w:tc>
          <w:tcPr>
            <w:tcW w:w="1393"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010103002001</w:t>
            </w:r>
          </w:p>
        </w:tc>
        <w:tc>
          <w:tcPr>
            <w:tcW w:w="1500"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余方弃置</w:t>
            </w:r>
          </w:p>
        </w:tc>
        <w:tc>
          <w:tcPr>
            <w:tcW w:w="2317"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余方清运</w:t>
            </w:r>
          </w:p>
        </w:tc>
        <w:tc>
          <w:tcPr>
            <w:tcW w:w="711" w:type="dxa"/>
            <w:tcBorders>
              <w:top w:val="nil"/>
              <w:left w:val="nil"/>
              <w:bottom w:val="single" w:sz="4" w:space="0" w:color="auto"/>
              <w:right w:val="single" w:sz="4" w:space="0" w:color="auto"/>
            </w:tcBorders>
            <w:shd w:val="clear" w:color="000000" w:fill="FFFFFF"/>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项</w:t>
            </w:r>
          </w:p>
        </w:tc>
        <w:tc>
          <w:tcPr>
            <w:tcW w:w="756"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1</w:t>
            </w:r>
          </w:p>
        </w:tc>
        <w:tc>
          <w:tcPr>
            <w:tcW w:w="553"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000000" w:fill="FFFFFF"/>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379"/>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1393" w:type="dxa"/>
            <w:tcBorders>
              <w:top w:val="nil"/>
              <w:left w:val="nil"/>
              <w:bottom w:val="single" w:sz="4" w:space="0" w:color="auto"/>
              <w:right w:val="single" w:sz="4" w:space="0" w:color="auto"/>
            </w:tcBorders>
            <w:shd w:val="clear" w:color="auto" w:fill="auto"/>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分部小计</w:t>
            </w:r>
          </w:p>
        </w:tc>
        <w:tc>
          <w:tcPr>
            <w:tcW w:w="2317" w:type="dxa"/>
            <w:tcBorders>
              <w:top w:val="nil"/>
              <w:left w:val="nil"/>
              <w:bottom w:val="single" w:sz="4" w:space="0" w:color="auto"/>
              <w:right w:val="single" w:sz="4" w:space="0" w:color="auto"/>
            </w:tcBorders>
            <w:shd w:val="clear" w:color="auto" w:fill="auto"/>
            <w:vAlign w:val="center"/>
            <w:hideMark/>
          </w:tcPr>
          <w:p w:rsidR="00FC78A3" w:rsidRPr="00FC78A3" w:rsidRDefault="00FC78A3" w:rsidP="00FC78A3">
            <w:pPr>
              <w:widowControl/>
              <w:jc w:val="lef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711" w:type="dxa"/>
            <w:tcBorders>
              <w:top w:val="nil"/>
              <w:left w:val="nil"/>
              <w:bottom w:val="single" w:sz="4" w:space="0" w:color="auto"/>
              <w:right w:val="single" w:sz="4" w:space="0" w:color="auto"/>
            </w:tcBorders>
            <w:shd w:val="clear" w:color="auto" w:fill="auto"/>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553" w:type="dxa"/>
            <w:tcBorders>
              <w:top w:val="nil"/>
              <w:left w:val="nil"/>
              <w:bottom w:val="single" w:sz="4" w:space="0" w:color="auto"/>
              <w:right w:val="single" w:sz="4" w:space="0" w:color="auto"/>
            </w:tcBorders>
            <w:shd w:val="clear" w:color="auto" w:fill="auto"/>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434" w:type="dxa"/>
            <w:tcBorders>
              <w:top w:val="nil"/>
              <w:left w:val="nil"/>
              <w:bottom w:val="single" w:sz="4" w:space="0" w:color="auto"/>
              <w:right w:val="single" w:sz="4" w:space="0" w:color="auto"/>
            </w:tcBorders>
            <w:shd w:val="clear" w:color="auto" w:fill="auto"/>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auto" w:fill="auto"/>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379"/>
        </w:trPr>
        <w:tc>
          <w:tcPr>
            <w:tcW w:w="782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FC78A3" w:rsidRPr="00FC78A3" w:rsidRDefault="00FC78A3" w:rsidP="00FC78A3">
            <w:pPr>
              <w:widowControl/>
              <w:jc w:val="center"/>
              <w:rPr>
                <w:rFonts w:ascii="宋体" w:eastAsia="宋体" w:hAnsi="宋体" w:cs="宋体"/>
                <w:color w:val="000000"/>
                <w:kern w:val="0"/>
                <w:sz w:val="20"/>
                <w:szCs w:val="20"/>
              </w:rPr>
            </w:pPr>
            <w:r w:rsidRPr="00FC78A3">
              <w:rPr>
                <w:rFonts w:ascii="宋体" w:eastAsia="宋体" w:hAnsi="宋体" w:cs="宋体" w:hint="eastAsia"/>
                <w:color w:val="000000"/>
                <w:kern w:val="0"/>
                <w:sz w:val="20"/>
                <w:szCs w:val="20"/>
              </w:rPr>
              <w:t>本页小计</w:t>
            </w:r>
          </w:p>
        </w:tc>
        <w:tc>
          <w:tcPr>
            <w:tcW w:w="434" w:type="dxa"/>
            <w:tcBorders>
              <w:top w:val="nil"/>
              <w:left w:val="nil"/>
              <w:bottom w:val="single" w:sz="4" w:space="0" w:color="auto"/>
              <w:right w:val="single" w:sz="4" w:space="0" w:color="auto"/>
            </w:tcBorders>
            <w:shd w:val="clear" w:color="auto" w:fill="auto"/>
            <w:noWrap/>
            <w:vAlign w:val="center"/>
            <w:hideMark/>
          </w:tcPr>
          <w:p w:rsidR="00FC78A3" w:rsidRPr="00FC78A3" w:rsidRDefault="00FC78A3" w:rsidP="00FC78A3">
            <w:pPr>
              <w:widowControl/>
              <w:jc w:val="right"/>
              <w:rPr>
                <w:rFonts w:ascii="宋体" w:eastAsia="宋体" w:hAnsi="宋体" w:cs="宋体"/>
                <w:color w:val="000000"/>
                <w:kern w:val="0"/>
                <w:sz w:val="20"/>
                <w:szCs w:val="20"/>
              </w:rPr>
            </w:pPr>
            <w:r w:rsidRPr="00FC78A3">
              <w:rPr>
                <w:rFonts w:ascii="宋体" w:eastAsia="宋体" w:hAnsi="宋体" w:cs="宋体" w:hint="eastAsia"/>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noWrap/>
            <w:vAlign w:val="center"/>
            <w:hideMark/>
          </w:tcPr>
          <w:p w:rsidR="00FC78A3" w:rsidRPr="00FC78A3" w:rsidRDefault="00FC78A3" w:rsidP="00FC78A3">
            <w:pPr>
              <w:widowControl/>
              <w:jc w:val="right"/>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w:t>
            </w:r>
          </w:p>
        </w:tc>
      </w:tr>
      <w:tr w:rsidR="00FC78A3" w:rsidRPr="00FC78A3" w:rsidTr="00FC78A3">
        <w:trPr>
          <w:trHeight w:val="379"/>
        </w:trPr>
        <w:tc>
          <w:tcPr>
            <w:tcW w:w="782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C78A3" w:rsidRPr="00FC78A3" w:rsidRDefault="00FC78A3" w:rsidP="00FC78A3">
            <w:pPr>
              <w:widowControl/>
              <w:jc w:val="center"/>
              <w:rPr>
                <w:rFonts w:ascii="宋体" w:eastAsia="宋体" w:hAnsi="宋体" w:cs="宋体"/>
                <w:color w:val="000000"/>
                <w:kern w:val="0"/>
                <w:sz w:val="18"/>
                <w:szCs w:val="18"/>
              </w:rPr>
            </w:pPr>
            <w:r w:rsidRPr="00FC78A3">
              <w:rPr>
                <w:rFonts w:ascii="宋体" w:eastAsia="宋体" w:hAnsi="宋体" w:cs="宋体" w:hint="eastAsia"/>
                <w:color w:val="000000"/>
                <w:kern w:val="0"/>
                <w:sz w:val="18"/>
                <w:szCs w:val="18"/>
              </w:rPr>
              <w:t xml:space="preserve">   合  计</w:t>
            </w:r>
          </w:p>
        </w:tc>
        <w:tc>
          <w:tcPr>
            <w:tcW w:w="434" w:type="dxa"/>
            <w:tcBorders>
              <w:top w:val="nil"/>
              <w:left w:val="nil"/>
              <w:bottom w:val="single" w:sz="4" w:space="0" w:color="auto"/>
              <w:right w:val="single" w:sz="4" w:space="0" w:color="auto"/>
            </w:tcBorders>
            <w:shd w:val="clear" w:color="auto" w:fill="auto"/>
            <w:noWrap/>
            <w:vAlign w:val="center"/>
            <w:hideMark/>
          </w:tcPr>
          <w:p w:rsidR="00FC78A3" w:rsidRPr="00FC78A3" w:rsidRDefault="00FC78A3" w:rsidP="00FC78A3">
            <w:pPr>
              <w:widowControl/>
              <w:jc w:val="left"/>
              <w:rPr>
                <w:rFonts w:ascii="宋体" w:eastAsia="宋体" w:hAnsi="宋体" w:cs="宋体"/>
                <w:color w:val="000000"/>
                <w:kern w:val="0"/>
                <w:sz w:val="20"/>
                <w:szCs w:val="20"/>
              </w:rPr>
            </w:pPr>
            <w:r w:rsidRPr="00FC78A3">
              <w:rPr>
                <w:rFonts w:ascii="宋体" w:eastAsia="宋体" w:hAnsi="宋体" w:cs="宋体" w:hint="eastAsia"/>
                <w:color w:val="000000"/>
                <w:kern w:val="0"/>
                <w:sz w:val="20"/>
                <w:szCs w:val="20"/>
              </w:rPr>
              <w:t xml:space="preserve">　</w:t>
            </w:r>
          </w:p>
        </w:tc>
        <w:tc>
          <w:tcPr>
            <w:tcW w:w="832" w:type="dxa"/>
            <w:tcBorders>
              <w:top w:val="nil"/>
              <w:left w:val="nil"/>
              <w:bottom w:val="single" w:sz="4" w:space="0" w:color="auto"/>
              <w:right w:val="single" w:sz="4" w:space="0" w:color="auto"/>
            </w:tcBorders>
            <w:shd w:val="clear" w:color="auto" w:fill="auto"/>
            <w:noWrap/>
            <w:vAlign w:val="center"/>
            <w:hideMark/>
          </w:tcPr>
          <w:p w:rsidR="00FC78A3" w:rsidRPr="00FC78A3" w:rsidRDefault="00FC78A3" w:rsidP="00FC78A3">
            <w:pPr>
              <w:widowControl/>
              <w:jc w:val="left"/>
              <w:rPr>
                <w:rFonts w:ascii="宋体" w:eastAsia="宋体" w:hAnsi="宋体" w:cs="宋体"/>
                <w:color w:val="000000"/>
                <w:kern w:val="0"/>
                <w:sz w:val="20"/>
                <w:szCs w:val="20"/>
              </w:rPr>
            </w:pPr>
            <w:r w:rsidRPr="00FC78A3">
              <w:rPr>
                <w:rFonts w:ascii="宋体" w:eastAsia="宋体" w:hAnsi="宋体" w:cs="宋体" w:hint="eastAsia"/>
                <w:color w:val="000000"/>
                <w:kern w:val="0"/>
                <w:sz w:val="20"/>
                <w:szCs w:val="20"/>
              </w:rPr>
              <w:t xml:space="preserve">　</w:t>
            </w:r>
          </w:p>
        </w:tc>
      </w:tr>
    </w:tbl>
    <w:p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rsidR="00AB7628" w:rsidRPr="00035581" w:rsidRDefault="00AB7628" w:rsidP="00946AE1">
      <w:pPr>
        <w:spacing w:line="360" w:lineRule="auto"/>
        <w:ind w:right="-89"/>
        <w:jc w:val="center"/>
        <w:rPr>
          <w:rFonts w:ascii="黑体" w:eastAsia="黑体" w:hAnsi="宋体"/>
          <w:bCs/>
          <w:color w:val="000000"/>
          <w:kern w:val="0"/>
          <w:sz w:val="36"/>
          <w:szCs w:val="20"/>
        </w:rPr>
      </w:pPr>
    </w:p>
    <w:p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rsidR="00AB7628" w:rsidRPr="000320FA" w:rsidRDefault="00AB7628" w:rsidP="00946AE1">
      <w:pPr>
        <w:rPr>
          <w:b/>
          <w:color w:val="000000"/>
          <w:sz w:val="24"/>
          <w:lang w:val="en-GB"/>
        </w:rPr>
      </w:pPr>
    </w:p>
    <w:p w:rsidR="00AB7628" w:rsidRPr="000320FA" w:rsidRDefault="00396DA2"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rsidR="00AB7628" w:rsidRPr="000320FA" w:rsidRDefault="00396DA2"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rsidR="00AB7628" w:rsidRPr="000320FA" w:rsidRDefault="00AB7628" w:rsidP="00946AE1">
      <w:pPr>
        <w:jc w:val="left"/>
        <w:rPr>
          <w:rFonts w:ascii="宋体"/>
          <w:b/>
          <w:bCs/>
          <w:kern w:val="0"/>
          <w:sz w:val="46"/>
          <w:szCs w:val="46"/>
        </w:rPr>
      </w:pPr>
    </w:p>
    <w:p w:rsidR="00AB7628" w:rsidRPr="000320FA" w:rsidRDefault="00AB7628" w:rsidP="00946AE1">
      <w:pPr>
        <w:jc w:val="left"/>
        <w:rPr>
          <w:rFonts w:ascii="宋体"/>
          <w:b/>
          <w:bCs/>
          <w:kern w:val="0"/>
          <w:sz w:val="46"/>
          <w:szCs w:val="46"/>
        </w:rPr>
      </w:pPr>
    </w:p>
    <w:p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rsidR="00AB7628" w:rsidRPr="000320FA" w:rsidRDefault="00AB7628" w:rsidP="00946AE1">
      <w:pPr>
        <w:rPr>
          <w:sz w:val="36"/>
        </w:rPr>
      </w:pPr>
    </w:p>
    <w:p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AB7628" w:rsidRPr="000320FA" w:rsidRDefault="00AB7628" w:rsidP="00946AE1">
      <w:pPr>
        <w:jc w:val="left"/>
        <w:rPr>
          <w:sz w:val="36"/>
          <w:szCs w:val="36"/>
        </w:rPr>
      </w:pPr>
    </w:p>
    <w:p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AB7628" w:rsidRPr="000320FA" w:rsidRDefault="00AB7628" w:rsidP="00946AE1">
      <w:pPr>
        <w:rPr>
          <w:sz w:val="30"/>
        </w:rPr>
      </w:pPr>
    </w:p>
    <w:p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rsidR="00AB7628" w:rsidRPr="000320FA" w:rsidRDefault="00AB7628" w:rsidP="00946AE1">
      <w:pPr>
        <w:rPr>
          <w:sz w:val="30"/>
        </w:rPr>
      </w:pPr>
    </w:p>
    <w:p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rsidR="00AB7628" w:rsidRPr="000320FA" w:rsidRDefault="00AB7628" w:rsidP="00946AE1">
      <w:pPr>
        <w:jc w:val="left"/>
        <w:rPr>
          <w:sz w:val="30"/>
          <w:u w:val="single"/>
        </w:rPr>
      </w:pPr>
    </w:p>
    <w:p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rsidR="00AB7628" w:rsidRPr="000320FA" w:rsidRDefault="00AB7628" w:rsidP="00946AE1">
      <w:pPr>
        <w:jc w:val="left"/>
        <w:rPr>
          <w:sz w:val="30"/>
          <w:u w:val="single"/>
        </w:rPr>
      </w:pPr>
    </w:p>
    <w:p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rsidR="00AB7628" w:rsidRPr="000320FA" w:rsidRDefault="00AB7628" w:rsidP="00946AE1">
      <w:pPr>
        <w:rPr>
          <w:sz w:val="30"/>
        </w:rPr>
      </w:pPr>
    </w:p>
    <w:p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rsidR="00AB7628" w:rsidRPr="000320FA" w:rsidRDefault="00AB7628" w:rsidP="00946AE1">
      <w:r w:rsidRPr="000320FA">
        <w:br w:type="page"/>
      </w:r>
    </w:p>
    <w:p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rsidTr="00AB719B">
        <w:trPr>
          <w:trHeight w:val="409"/>
        </w:trPr>
        <w:tc>
          <w:tcPr>
            <w:tcW w:w="6038" w:type="dxa"/>
            <w:gridSpan w:val="2"/>
            <w:tcMar>
              <w:top w:w="0" w:type="dxa"/>
              <w:left w:w="15" w:type="dxa"/>
              <w:bottom w:w="0" w:type="dxa"/>
              <w:right w:w="15" w:type="dxa"/>
            </w:tcMar>
            <w:vAlign w:val="center"/>
            <w:hideMark/>
          </w:tcPr>
          <w:p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rsidTr="00AB719B">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1"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rsidTr="00AB719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rsidTr="00AB719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rsidTr="00AB719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9E4D09" w:rsidRDefault="009E4D09">
            <w:pPr>
              <w:wordWrap w:val="0"/>
              <w:jc w:val="center"/>
              <w:rPr>
                <w:rFonts w:ascii="宋体" w:eastAsia="Arial" w:hAnsi="Arial"/>
                <w:sz w:val="18"/>
                <w:szCs w:val="18"/>
              </w:rPr>
            </w:pPr>
          </w:p>
        </w:tc>
      </w:tr>
      <w:tr w:rsidR="009E4D09" w:rsidTr="00AB719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eastAsia="Arial" w:hAnsi="Arial"/>
                <w:sz w:val="18"/>
                <w:szCs w:val="18"/>
              </w:rPr>
            </w:pPr>
            <w:r>
              <w:rPr>
                <w:rFonts w:ascii="Calibri" w:hAnsi="宋体" w:hint="eastAsia"/>
                <w:sz w:val="18"/>
                <w:szCs w:val="18"/>
              </w:rPr>
              <w:t>规费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rsidTr="00AB719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rsidTr="00AB719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rsidTr="00AB719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rsidTr="00AB719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Calibri" w:hAnsi="Arial"/>
                <w:sz w:val="18"/>
                <w:szCs w:val="18"/>
              </w:rPr>
            </w:pPr>
            <w:r>
              <w:rPr>
                <w:rFonts w:ascii="Calibri" w:hAnsi="Arial"/>
                <w:sz w:val="18"/>
                <w:szCs w:val="18"/>
              </w:rPr>
              <w:t>7.1</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9E4D09" w:rsidRDefault="009E4D09">
            <w:pPr>
              <w:wordWrap w:val="0"/>
              <w:jc w:val="right"/>
              <w:rPr>
                <w:rFonts w:ascii="Calibri" w:hAnsi="宋体"/>
                <w:sz w:val="18"/>
                <w:szCs w:val="18"/>
              </w:rPr>
            </w:pPr>
          </w:p>
        </w:tc>
      </w:tr>
      <w:tr w:rsidR="009E4D09" w:rsidTr="00AB719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Calibri" w:hAnsi="Arial"/>
                <w:sz w:val="18"/>
                <w:szCs w:val="18"/>
              </w:rPr>
            </w:pPr>
            <w:r>
              <w:rPr>
                <w:rFonts w:ascii="Calibri" w:hAnsi="Arial"/>
                <w:sz w:val="18"/>
                <w:szCs w:val="18"/>
              </w:rPr>
              <w:t>7.2</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rsidR="009E4D09" w:rsidRDefault="009E4D09">
            <w:pPr>
              <w:wordWrap w:val="0"/>
              <w:jc w:val="right"/>
              <w:rPr>
                <w:rFonts w:ascii="Calibri" w:hAnsi="宋体"/>
                <w:sz w:val="18"/>
                <w:szCs w:val="18"/>
              </w:rPr>
            </w:pPr>
          </w:p>
        </w:tc>
      </w:tr>
      <w:tr w:rsidR="009E4D09" w:rsidTr="00AB719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rsidTr="00AB719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rsidTr="00AB719B">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rsidTr="00AB719B">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rsidTr="00AB719B">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rsidTr="00AB719B">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rsidTr="00AB719B">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rsidTr="00AB719B">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rsidTr="00AB719B">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备注：规费、措施费请填写为零，相关费用分摊到其他分项。</w:t>
      </w:r>
    </w:p>
    <w:p w:rsidR="009E4D09" w:rsidRPr="00AB719B" w:rsidRDefault="009E4D09" w:rsidP="00AB719B">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rsidR="009E4D09" w:rsidRDefault="009E4D09" w:rsidP="009E4D09">
      <w:pPr>
        <w:rPr>
          <w:rFonts w:ascii="Times New Roman" w:hAnsi="Times New Roman" w:cs="Times New Roman"/>
          <w:sz w:val="24"/>
          <w:szCs w:val="24"/>
        </w:rPr>
      </w:pPr>
    </w:p>
    <w:p w:rsidR="009E4D09" w:rsidRDefault="009E4D09" w:rsidP="009E4D09">
      <w:pPr>
        <w:jc w:val="center"/>
        <w:rPr>
          <w:color w:val="FF0000"/>
        </w:rPr>
      </w:pPr>
    </w:p>
    <w:p w:rsidR="009E4D09" w:rsidRDefault="009E4D09" w:rsidP="009E4D09">
      <w:pPr>
        <w:jc w:val="center"/>
        <w:rPr>
          <w:color w:val="FF0000"/>
        </w:rPr>
      </w:pPr>
    </w:p>
    <w:p w:rsidR="009E4D09" w:rsidRDefault="009E4D09" w:rsidP="009E4D09">
      <w:pPr>
        <w:jc w:val="center"/>
        <w:rPr>
          <w:color w:val="FF0000"/>
        </w:rPr>
      </w:pPr>
    </w:p>
    <w:p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rsidTr="00AB719B">
        <w:tc>
          <w:tcPr>
            <w:tcW w:w="846" w:type="dxa"/>
          </w:tcPr>
          <w:p w:rsidR="00F81C65" w:rsidRPr="005A54F1" w:rsidRDefault="00F81C65" w:rsidP="00AB719B">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rsidR="00F81C65" w:rsidRPr="005A54F1" w:rsidRDefault="00F81C65" w:rsidP="00AB719B">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rsidR="00F81C65" w:rsidRPr="005A54F1" w:rsidRDefault="00F81C65" w:rsidP="00AB719B">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rsidR="00F81C65" w:rsidRPr="005A54F1" w:rsidRDefault="00F81C65" w:rsidP="00AB719B">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rsidR="00F81C65" w:rsidRPr="005A54F1" w:rsidRDefault="00F81C65" w:rsidP="00AB719B">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rsidTr="00AB719B">
        <w:tc>
          <w:tcPr>
            <w:tcW w:w="846" w:type="dxa"/>
          </w:tcPr>
          <w:p w:rsidR="00F81C65" w:rsidRDefault="00F81C65" w:rsidP="00AB719B"/>
        </w:tc>
        <w:tc>
          <w:tcPr>
            <w:tcW w:w="1862" w:type="dxa"/>
          </w:tcPr>
          <w:p w:rsidR="00F81C65" w:rsidRDefault="00F81C65" w:rsidP="00AB719B"/>
        </w:tc>
        <w:tc>
          <w:tcPr>
            <w:tcW w:w="1863" w:type="dxa"/>
          </w:tcPr>
          <w:p w:rsidR="00F81C65" w:rsidRDefault="00F81C65" w:rsidP="00AB719B"/>
        </w:tc>
        <w:tc>
          <w:tcPr>
            <w:tcW w:w="1862" w:type="dxa"/>
          </w:tcPr>
          <w:p w:rsidR="00F81C65" w:rsidRDefault="00F81C65" w:rsidP="00AB719B"/>
        </w:tc>
        <w:tc>
          <w:tcPr>
            <w:tcW w:w="1863" w:type="dxa"/>
          </w:tcPr>
          <w:p w:rsidR="00F81C65" w:rsidRDefault="00F81C65" w:rsidP="00AB719B"/>
        </w:tc>
      </w:tr>
      <w:tr w:rsidR="00F81C65" w:rsidTr="00AB719B">
        <w:tc>
          <w:tcPr>
            <w:tcW w:w="846" w:type="dxa"/>
          </w:tcPr>
          <w:p w:rsidR="00F81C65" w:rsidRDefault="00F81C65" w:rsidP="00AB719B"/>
        </w:tc>
        <w:tc>
          <w:tcPr>
            <w:tcW w:w="1862" w:type="dxa"/>
          </w:tcPr>
          <w:p w:rsidR="00F81C65" w:rsidRDefault="00F81C65" w:rsidP="00AB719B"/>
        </w:tc>
        <w:tc>
          <w:tcPr>
            <w:tcW w:w="1863" w:type="dxa"/>
          </w:tcPr>
          <w:p w:rsidR="00F81C65" w:rsidRDefault="00F81C65" w:rsidP="00AB719B"/>
        </w:tc>
        <w:tc>
          <w:tcPr>
            <w:tcW w:w="1862" w:type="dxa"/>
          </w:tcPr>
          <w:p w:rsidR="00F81C65" w:rsidRDefault="00F81C65" w:rsidP="00AB719B"/>
        </w:tc>
        <w:tc>
          <w:tcPr>
            <w:tcW w:w="1863" w:type="dxa"/>
          </w:tcPr>
          <w:p w:rsidR="00F81C65" w:rsidRDefault="00F81C65" w:rsidP="00AB719B"/>
        </w:tc>
      </w:tr>
      <w:tr w:rsidR="00F81C65" w:rsidTr="00AB719B">
        <w:tc>
          <w:tcPr>
            <w:tcW w:w="846" w:type="dxa"/>
          </w:tcPr>
          <w:p w:rsidR="00F81C65" w:rsidRDefault="00F81C65" w:rsidP="00AB719B"/>
        </w:tc>
        <w:tc>
          <w:tcPr>
            <w:tcW w:w="1862" w:type="dxa"/>
          </w:tcPr>
          <w:p w:rsidR="00F81C65" w:rsidRDefault="00F81C65" w:rsidP="00AB719B"/>
        </w:tc>
        <w:tc>
          <w:tcPr>
            <w:tcW w:w="1863" w:type="dxa"/>
          </w:tcPr>
          <w:p w:rsidR="00F81C65" w:rsidRDefault="00F81C65" w:rsidP="00AB719B"/>
        </w:tc>
        <w:tc>
          <w:tcPr>
            <w:tcW w:w="1862" w:type="dxa"/>
          </w:tcPr>
          <w:p w:rsidR="00F81C65" w:rsidRDefault="00F81C65" w:rsidP="00AB719B"/>
        </w:tc>
        <w:tc>
          <w:tcPr>
            <w:tcW w:w="1863" w:type="dxa"/>
          </w:tcPr>
          <w:p w:rsidR="00F81C65" w:rsidRDefault="00F81C65" w:rsidP="00AB719B"/>
        </w:tc>
      </w:tr>
      <w:tr w:rsidR="00F81C65" w:rsidTr="00AB719B">
        <w:tc>
          <w:tcPr>
            <w:tcW w:w="846" w:type="dxa"/>
          </w:tcPr>
          <w:p w:rsidR="00F81C65" w:rsidRDefault="00F81C65" w:rsidP="00AB719B"/>
        </w:tc>
        <w:tc>
          <w:tcPr>
            <w:tcW w:w="1862" w:type="dxa"/>
          </w:tcPr>
          <w:p w:rsidR="00F81C65" w:rsidRDefault="00F81C65" w:rsidP="00AB719B"/>
        </w:tc>
        <w:tc>
          <w:tcPr>
            <w:tcW w:w="1863" w:type="dxa"/>
          </w:tcPr>
          <w:p w:rsidR="00F81C65" w:rsidRDefault="00F81C65" w:rsidP="00AB719B"/>
        </w:tc>
        <w:tc>
          <w:tcPr>
            <w:tcW w:w="1862" w:type="dxa"/>
          </w:tcPr>
          <w:p w:rsidR="00F81C65" w:rsidRDefault="00F81C65" w:rsidP="00AB719B"/>
        </w:tc>
        <w:tc>
          <w:tcPr>
            <w:tcW w:w="1863" w:type="dxa"/>
          </w:tcPr>
          <w:p w:rsidR="00F81C65" w:rsidRDefault="00F81C65" w:rsidP="00AB719B"/>
        </w:tc>
      </w:tr>
      <w:tr w:rsidR="00F81C65" w:rsidTr="00AB719B">
        <w:tc>
          <w:tcPr>
            <w:tcW w:w="846" w:type="dxa"/>
          </w:tcPr>
          <w:p w:rsidR="00F81C65" w:rsidRDefault="00F81C65" w:rsidP="00AB719B"/>
        </w:tc>
        <w:tc>
          <w:tcPr>
            <w:tcW w:w="1862" w:type="dxa"/>
          </w:tcPr>
          <w:p w:rsidR="00F81C65" w:rsidRDefault="00F81C65" w:rsidP="00AB719B"/>
        </w:tc>
        <w:tc>
          <w:tcPr>
            <w:tcW w:w="1863" w:type="dxa"/>
          </w:tcPr>
          <w:p w:rsidR="00F81C65" w:rsidRDefault="00F81C65" w:rsidP="00AB719B"/>
        </w:tc>
        <w:tc>
          <w:tcPr>
            <w:tcW w:w="1862" w:type="dxa"/>
          </w:tcPr>
          <w:p w:rsidR="00F81C65" w:rsidRDefault="00F81C65" w:rsidP="00AB719B"/>
        </w:tc>
        <w:tc>
          <w:tcPr>
            <w:tcW w:w="1863" w:type="dxa"/>
          </w:tcPr>
          <w:p w:rsidR="00F81C65" w:rsidRDefault="00F81C65" w:rsidP="00AB719B"/>
        </w:tc>
      </w:tr>
      <w:tr w:rsidR="00F81C65" w:rsidTr="00AB719B">
        <w:tc>
          <w:tcPr>
            <w:tcW w:w="846" w:type="dxa"/>
          </w:tcPr>
          <w:p w:rsidR="00F81C65" w:rsidRDefault="00F81C65" w:rsidP="00AB719B"/>
        </w:tc>
        <w:tc>
          <w:tcPr>
            <w:tcW w:w="1862" w:type="dxa"/>
          </w:tcPr>
          <w:p w:rsidR="00F81C65" w:rsidRDefault="00F81C65" w:rsidP="00AB719B"/>
        </w:tc>
        <w:tc>
          <w:tcPr>
            <w:tcW w:w="1863" w:type="dxa"/>
          </w:tcPr>
          <w:p w:rsidR="00F81C65" w:rsidRDefault="00F81C65" w:rsidP="00AB719B"/>
        </w:tc>
        <w:tc>
          <w:tcPr>
            <w:tcW w:w="1862" w:type="dxa"/>
          </w:tcPr>
          <w:p w:rsidR="00F81C65" w:rsidRDefault="00F81C65" w:rsidP="00AB719B"/>
        </w:tc>
        <w:tc>
          <w:tcPr>
            <w:tcW w:w="1863" w:type="dxa"/>
          </w:tcPr>
          <w:p w:rsidR="00F81C65" w:rsidRDefault="00F81C65" w:rsidP="00AB719B"/>
        </w:tc>
      </w:tr>
      <w:tr w:rsidR="00F81C65" w:rsidTr="00AB719B">
        <w:tc>
          <w:tcPr>
            <w:tcW w:w="846" w:type="dxa"/>
          </w:tcPr>
          <w:p w:rsidR="00F81C65" w:rsidRDefault="00F81C65" w:rsidP="00AB719B"/>
        </w:tc>
        <w:tc>
          <w:tcPr>
            <w:tcW w:w="1862" w:type="dxa"/>
          </w:tcPr>
          <w:p w:rsidR="00F81C65" w:rsidRDefault="00F81C65" w:rsidP="00AB719B"/>
        </w:tc>
        <w:tc>
          <w:tcPr>
            <w:tcW w:w="1863" w:type="dxa"/>
          </w:tcPr>
          <w:p w:rsidR="00F81C65" w:rsidRDefault="00F81C65" w:rsidP="00AB719B"/>
        </w:tc>
        <w:tc>
          <w:tcPr>
            <w:tcW w:w="1862" w:type="dxa"/>
          </w:tcPr>
          <w:p w:rsidR="00F81C65" w:rsidRDefault="00F81C65" w:rsidP="00AB719B"/>
        </w:tc>
        <w:tc>
          <w:tcPr>
            <w:tcW w:w="1863" w:type="dxa"/>
          </w:tcPr>
          <w:p w:rsidR="00F81C65" w:rsidRDefault="00F81C65" w:rsidP="00AB719B"/>
        </w:tc>
      </w:tr>
    </w:tbl>
    <w:p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rsidR="00F81C65" w:rsidRDefault="00F81C65" w:rsidP="00F81C65"/>
    <w:p w:rsidR="00F81C65" w:rsidRDefault="00F81C65">
      <w:pPr>
        <w:widowControl/>
        <w:jc w:val="left"/>
        <w:rPr>
          <w:rFonts w:ascii="华文新魏" w:eastAsia="华文新魏" w:hAnsi="MS Sans Serif"/>
          <w:b/>
          <w:bCs/>
          <w:kern w:val="0"/>
          <w:sz w:val="48"/>
          <w:szCs w:val="46"/>
        </w:rPr>
      </w:pPr>
    </w:p>
    <w:p w:rsidR="00F81C65" w:rsidRDefault="00F81C65">
      <w:pPr>
        <w:widowControl/>
        <w:jc w:val="left"/>
        <w:rPr>
          <w:rFonts w:ascii="华文新魏" w:eastAsia="华文新魏" w:hAnsi="MS Sans Serif"/>
          <w:b/>
          <w:bCs/>
          <w:kern w:val="0"/>
          <w:sz w:val="48"/>
          <w:szCs w:val="46"/>
        </w:rPr>
      </w:pPr>
    </w:p>
    <w:p w:rsidR="00F81C65" w:rsidRDefault="00F81C65">
      <w:pPr>
        <w:widowControl/>
        <w:jc w:val="left"/>
        <w:rPr>
          <w:rFonts w:ascii="华文新魏" w:eastAsia="华文新魏" w:hAnsi="MS Sans Serif"/>
          <w:b/>
          <w:bCs/>
          <w:kern w:val="0"/>
          <w:sz w:val="48"/>
          <w:szCs w:val="46"/>
        </w:rPr>
      </w:pPr>
    </w:p>
    <w:p w:rsidR="00F81C65" w:rsidRDefault="00F81C65">
      <w:pPr>
        <w:widowControl/>
        <w:jc w:val="left"/>
        <w:rPr>
          <w:rFonts w:ascii="华文新魏" w:eastAsia="华文新魏" w:hAnsi="MS Sans Serif"/>
          <w:b/>
          <w:bCs/>
          <w:kern w:val="0"/>
          <w:sz w:val="48"/>
          <w:szCs w:val="46"/>
        </w:rPr>
      </w:pPr>
    </w:p>
    <w:p w:rsidR="00F81C65" w:rsidRDefault="009A294D">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9"/>
    </w:p>
    <w:p w:rsidR="00AB7628" w:rsidRPr="000320FA" w:rsidRDefault="00AB7628" w:rsidP="00946AE1">
      <w:pPr>
        <w:spacing w:line="360" w:lineRule="auto"/>
        <w:rPr>
          <w:b/>
          <w:bCs/>
          <w:color w:val="000000"/>
          <w:sz w:val="24"/>
          <w:lang w:val="en-GB"/>
        </w:rPr>
      </w:pPr>
    </w:p>
    <w:p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AB7628" w:rsidRPr="000320FA" w:rsidRDefault="00AB7628" w:rsidP="00946AE1">
      <w:pPr>
        <w:spacing w:line="360" w:lineRule="auto"/>
        <w:ind w:firstLineChars="200" w:firstLine="480"/>
        <w:rPr>
          <w:color w:val="000000"/>
          <w:sz w:val="24"/>
          <w:lang w:val="en-GB"/>
        </w:rPr>
      </w:pPr>
    </w:p>
    <w:p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AB7628" w:rsidRPr="000320FA" w:rsidRDefault="00AB7628" w:rsidP="00946AE1">
      <w:pPr>
        <w:spacing w:line="360" w:lineRule="auto"/>
        <w:rPr>
          <w:color w:val="000000"/>
          <w:sz w:val="24"/>
          <w:lang w:val="en-GB"/>
        </w:rPr>
      </w:pPr>
    </w:p>
    <w:p w:rsidR="00AB7628" w:rsidRPr="000320FA" w:rsidRDefault="00AB7628" w:rsidP="00946AE1">
      <w:pPr>
        <w:spacing w:line="360" w:lineRule="auto"/>
        <w:rPr>
          <w:color w:val="000000"/>
          <w:sz w:val="24"/>
          <w:lang w:val="en-GB"/>
        </w:rPr>
      </w:pPr>
    </w:p>
    <w:p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lang w:val="en-GB"/>
        </w:rPr>
      </w:pPr>
    </w:p>
    <w:p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rsidR="00AB7628" w:rsidRPr="000320FA" w:rsidRDefault="00AB7628" w:rsidP="00946AE1">
      <w:pPr>
        <w:widowControl/>
        <w:jc w:val="left"/>
        <w:rPr>
          <w:color w:val="FF0000"/>
          <w:lang w:val="en-GB"/>
        </w:rPr>
      </w:pPr>
      <w:r w:rsidRPr="000320FA">
        <w:rPr>
          <w:color w:val="FF0000"/>
          <w:lang w:val="en-GB"/>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rsidR="00AB7628" w:rsidRPr="000320FA" w:rsidRDefault="00AB7628" w:rsidP="00946AE1">
      <w:pPr>
        <w:spacing w:line="360" w:lineRule="auto"/>
        <w:ind w:left="361" w:hangingChars="150" w:hanging="361"/>
        <w:rPr>
          <w:b/>
          <w:bCs/>
          <w:color w:val="000000"/>
          <w:sz w:val="24"/>
          <w:lang w:val="en-GB"/>
        </w:rPr>
      </w:pPr>
    </w:p>
    <w:p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AB7628" w:rsidRPr="000320FA" w:rsidRDefault="00AB7628" w:rsidP="00946AE1">
      <w:pPr>
        <w:spacing w:line="360" w:lineRule="auto"/>
        <w:rPr>
          <w:color w:val="000000"/>
          <w:sz w:val="24"/>
        </w:rPr>
      </w:pPr>
      <w:r w:rsidRPr="000320FA">
        <w:rPr>
          <w:rFonts w:hint="eastAsia"/>
          <w:color w:val="000000"/>
          <w:sz w:val="24"/>
        </w:rPr>
        <w:t>招标编号：</w:t>
      </w:r>
    </w:p>
    <w:p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AB7628" w:rsidRPr="000320FA" w:rsidRDefault="00AB7628" w:rsidP="00946AE1">
      <w:pPr>
        <w:tabs>
          <w:tab w:val="left" w:pos="-3780"/>
        </w:tabs>
        <w:spacing w:line="360" w:lineRule="auto"/>
        <w:ind w:firstLineChars="200" w:firstLine="480"/>
        <w:rPr>
          <w:color w:val="000000"/>
          <w:sz w:val="24"/>
        </w:rPr>
      </w:pPr>
    </w:p>
    <w:p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AB7628" w:rsidRPr="000320FA" w:rsidRDefault="00AB7628" w:rsidP="00946AE1">
      <w:pPr>
        <w:tabs>
          <w:tab w:val="left" w:pos="-3780"/>
        </w:tabs>
        <w:spacing w:line="360" w:lineRule="auto"/>
        <w:ind w:firstLineChars="200" w:firstLine="480"/>
        <w:rPr>
          <w:color w:val="000000"/>
          <w:sz w:val="24"/>
        </w:rPr>
      </w:pPr>
    </w:p>
    <w:p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rsidR="00AB7628" w:rsidRPr="00AB11A9" w:rsidRDefault="00AB7628" w:rsidP="00946AE1">
      <w:pPr>
        <w:spacing w:line="360" w:lineRule="auto"/>
        <w:jc w:val="center"/>
        <w:outlineLvl w:val="2"/>
        <w:rPr>
          <w:rFonts w:ascii="宋体" w:hAnsi="宋体"/>
          <w:b/>
          <w:sz w:val="24"/>
        </w:rPr>
      </w:pPr>
    </w:p>
    <w:p w:rsidR="00AB7628" w:rsidRPr="000F4A55" w:rsidRDefault="00AB7628" w:rsidP="00946AE1">
      <w:pPr>
        <w:spacing w:line="360" w:lineRule="auto"/>
        <w:rPr>
          <w:sz w:val="24"/>
        </w:rPr>
      </w:pPr>
      <w:r w:rsidRPr="000F4A55">
        <w:rPr>
          <w:rFonts w:hint="eastAsia"/>
          <w:sz w:val="24"/>
        </w:rPr>
        <w:t>深圳大学招投标管理中心：</w:t>
      </w:r>
    </w:p>
    <w:p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AB7628" w:rsidRDefault="00AB7628" w:rsidP="00946AE1">
      <w:pPr>
        <w:spacing w:line="360" w:lineRule="auto"/>
        <w:ind w:firstLineChars="200" w:firstLine="480"/>
        <w:rPr>
          <w:sz w:val="24"/>
        </w:rPr>
      </w:pPr>
    </w:p>
    <w:p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B7628" w:rsidRDefault="00AB7628" w:rsidP="00946AE1">
      <w:pPr>
        <w:spacing w:line="360" w:lineRule="auto"/>
        <w:ind w:firstLineChars="200" w:firstLine="480"/>
        <w:rPr>
          <w:sz w:val="24"/>
        </w:rPr>
      </w:pPr>
    </w:p>
    <w:p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rsidR="00AB7628" w:rsidRDefault="00AB7628" w:rsidP="00946AE1">
      <w:pPr>
        <w:spacing w:line="360" w:lineRule="auto"/>
        <w:ind w:leftChars="675" w:left="1418"/>
        <w:rPr>
          <w:sz w:val="24"/>
        </w:rPr>
      </w:pPr>
    </w:p>
    <w:p w:rsidR="00AB7628" w:rsidRPr="000F4A55" w:rsidRDefault="00AB7628" w:rsidP="00946AE1">
      <w:pPr>
        <w:spacing w:line="360" w:lineRule="auto"/>
        <w:ind w:leftChars="675" w:left="1418"/>
        <w:rPr>
          <w:sz w:val="24"/>
        </w:rPr>
      </w:pPr>
      <w:r w:rsidRPr="000F4A55">
        <w:rPr>
          <w:rFonts w:hint="eastAsia"/>
          <w:sz w:val="24"/>
        </w:rPr>
        <w:t>户名：</w:t>
      </w:r>
    </w:p>
    <w:p w:rsidR="00AB7628" w:rsidRPr="000F4A55" w:rsidRDefault="00AB7628" w:rsidP="00946AE1">
      <w:pPr>
        <w:spacing w:line="360" w:lineRule="auto"/>
        <w:ind w:leftChars="675" w:left="1418"/>
        <w:rPr>
          <w:sz w:val="24"/>
        </w:rPr>
      </w:pPr>
      <w:r w:rsidRPr="000F4A55">
        <w:rPr>
          <w:rFonts w:hint="eastAsia"/>
          <w:sz w:val="24"/>
        </w:rPr>
        <w:t>账号：</w:t>
      </w:r>
    </w:p>
    <w:p w:rsidR="00AB7628" w:rsidRPr="000F4A55" w:rsidRDefault="00AB7628" w:rsidP="00946AE1">
      <w:pPr>
        <w:spacing w:line="360" w:lineRule="auto"/>
        <w:ind w:leftChars="675" w:left="1418"/>
        <w:rPr>
          <w:sz w:val="24"/>
        </w:rPr>
      </w:pPr>
      <w:r w:rsidRPr="000F4A55">
        <w:rPr>
          <w:rFonts w:hint="eastAsia"/>
          <w:sz w:val="24"/>
        </w:rPr>
        <w:t>开户行：</w:t>
      </w:r>
    </w:p>
    <w:p w:rsidR="00AB7628" w:rsidRPr="000F4A55" w:rsidRDefault="00AB7628" w:rsidP="00946AE1">
      <w:pPr>
        <w:spacing w:line="360" w:lineRule="auto"/>
        <w:rPr>
          <w:sz w:val="24"/>
        </w:rPr>
      </w:pPr>
    </w:p>
    <w:p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AB7628" w:rsidRPr="000F4A55" w:rsidRDefault="00AB7628" w:rsidP="00946AE1">
      <w:pPr>
        <w:spacing w:line="360" w:lineRule="auto"/>
        <w:ind w:leftChars="2092" w:left="4393"/>
        <w:rPr>
          <w:sz w:val="24"/>
        </w:rPr>
      </w:pPr>
      <w:r w:rsidRPr="000F4A55">
        <w:rPr>
          <w:rFonts w:hint="eastAsia"/>
          <w:sz w:val="24"/>
        </w:rPr>
        <w:t>投标代表签名</w:t>
      </w:r>
    </w:p>
    <w:p w:rsidR="00AB7628" w:rsidRPr="000F4A55" w:rsidRDefault="00AB7628" w:rsidP="00946AE1">
      <w:pPr>
        <w:spacing w:line="360" w:lineRule="auto"/>
        <w:ind w:leftChars="2092" w:left="4393"/>
        <w:rPr>
          <w:sz w:val="24"/>
        </w:rPr>
      </w:pPr>
      <w:r w:rsidRPr="000F4A55">
        <w:rPr>
          <w:rFonts w:hint="eastAsia"/>
          <w:sz w:val="24"/>
        </w:rPr>
        <w:t>联系电话</w:t>
      </w:r>
    </w:p>
    <w:p w:rsidR="00AB7628" w:rsidRPr="000F4A55" w:rsidRDefault="00AB7628" w:rsidP="00946AE1">
      <w:pPr>
        <w:spacing w:line="360" w:lineRule="auto"/>
        <w:ind w:leftChars="2092" w:left="4393"/>
        <w:rPr>
          <w:sz w:val="24"/>
        </w:rPr>
      </w:pPr>
      <w:r w:rsidRPr="000F4A55">
        <w:rPr>
          <w:rFonts w:hint="eastAsia"/>
          <w:sz w:val="24"/>
        </w:rPr>
        <w:t>日期</w:t>
      </w:r>
    </w:p>
    <w:p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rsidR="00AB7628" w:rsidRDefault="00AB7628" w:rsidP="00946AE1"/>
    <w:p w:rsidR="00AB7628" w:rsidRDefault="00AB7628" w:rsidP="00946AE1"/>
    <w:p w:rsidR="00AB7628" w:rsidRDefault="00AB7628" w:rsidP="00946AE1"/>
    <w:p w:rsidR="00AB7628" w:rsidRDefault="00AB7628" w:rsidP="00946AE1"/>
    <w:p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AB7628" w:rsidRPr="000320FA" w:rsidTr="00946AE1">
        <w:trPr>
          <w:trHeight w:val="510"/>
        </w:trPr>
        <w:tc>
          <w:tcPr>
            <w:tcW w:w="520"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trHeight w:val="510"/>
        </w:trPr>
        <w:tc>
          <w:tcPr>
            <w:tcW w:w="520"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cantSplit/>
          <w:trHeight w:val="510"/>
        </w:trPr>
        <w:tc>
          <w:tcPr>
            <w:tcW w:w="520"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cantSplit/>
          <w:trHeight w:val="510"/>
        </w:trPr>
        <w:tc>
          <w:tcPr>
            <w:tcW w:w="1562" w:type="pct"/>
            <w:gridSpan w:val="3"/>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cantSplit/>
          <w:trHeight w:val="510"/>
        </w:trPr>
        <w:tc>
          <w:tcPr>
            <w:tcW w:w="5000" w:type="pct"/>
            <w:gridSpan w:val="9"/>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rsidTr="00946AE1">
        <w:trPr>
          <w:cantSplit/>
          <w:trHeight w:val="510"/>
        </w:trPr>
        <w:tc>
          <w:tcPr>
            <w:tcW w:w="833" w:type="pct"/>
            <w:gridSpan w:val="2"/>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rsidTr="00946AE1">
        <w:trPr>
          <w:trHeight w:val="585"/>
        </w:trPr>
        <w:tc>
          <w:tcPr>
            <w:tcW w:w="833" w:type="pct"/>
            <w:gridSpan w:val="2"/>
          </w:tcPr>
          <w:p w:rsidR="00AB7628" w:rsidRPr="000320FA" w:rsidRDefault="00AB7628" w:rsidP="00946AE1">
            <w:pPr>
              <w:spacing w:line="360" w:lineRule="auto"/>
              <w:rPr>
                <w:rFonts w:ascii="宋体" w:eastAsia="宋体" w:hAnsi="Courier New" w:cs="Times New Roman"/>
                <w:szCs w:val="21"/>
              </w:rPr>
            </w:pPr>
          </w:p>
        </w:tc>
        <w:tc>
          <w:tcPr>
            <w:tcW w:w="834" w:type="pct"/>
            <w:gridSpan w:val="2"/>
          </w:tcPr>
          <w:p w:rsidR="00AB7628" w:rsidRPr="000320FA" w:rsidRDefault="00AB7628" w:rsidP="00946AE1">
            <w:pPr>
              <w:spacing w:line="360" w:lineRule="auto"/>
              <w:rPr>
                <w:rFonts w:ascii="宋体" w:eastAsia="宋体" w:hAnsi="Courier New" w:cs="Times New Roman"/>
                <w:szCs w:val="21"/>
              </w:rPr>
            </w:pPr>
          </w:p>
        </w:tc>
        <w:tc>
          <w:tcPr>
            <w:tcW w:w="752" w:type="pct"/>
          </w:tcPr>
          <w:p w:rsidR="00AB7628" w:rsidRPr="000320FA" w:rsidRDefault="00AB7628" w:rsidP="00946AE1">
            <w:pPr>
              <w:spacing w:line="360" w:lineRule="auto"/>
              <w:rPr>
                <w:rFonts w:ascii="宋体" w:eastAsia="宋体" w:hAnsi="Courier New" w:cs="Times New Roman"/>
                <w:szCs w:val="21"/>
              </w:rPr>
            </w:pPr>
          </w:p>
        </w:tc>
        <w:tc>
          <w:tcPr>
            <w:tcW w:w="1063" w:type="pct"/>
          </w:tcPr>
          <w:p w:rsidR="00AB7628" w:rsidRPr="000320FA" w:rsidRDefault="00AB7628" w:rsidP="00946AE1">
            <w:pPr>
              <w:spacing w:line="360" w:lineRule="auto"/>
              <w:rPr>
                <w:rFonts w:ascii="宋体" w:eastAsia="宋体" w:hAnsi="Courier New" w:cs="Times New Roman"/>
                <w:szCs w:val="21"/>
              </w:rPr>
            </w:pPr>
          </w:p>
        </w:tc>
        <w:tc>
          <w:tcPr>
            <w:tcW w:w="789" w:type="pct"/>
            <w:gridSpan w:val="2"/>
          </w:tcPr>
          <w:p w:rsidR="00AB7628" w:rsidRPr="000320FA" w:rsidRDefault="00AB7628" w:rsidP="00946AE1">
            <w:pPr>
              <w:spacing w:line="360" w:lineRule="auto"/>
              <w:rPr>
                <w:rFonts w:ascii="宋体" w:eastAsia="宋体" w:hAnsi="Courier New" w:cs="Times New Roman"/>
                <w:szCs w:val="21"/>
              </w:rPr>
            </w:pPr>
          </w:p>
        </w:tc>
        <w:tc>
          <w:tcPr>
            <w:tcW w:w="729" w:type="pct"/>
          </w:tcPr>
          <w:p w:rsidR="00AB7628" w:rsidRPr="000320FA" w:rsidRDefault="00AB7628" w:rsidP="00946AE1">
            <w:pPr>
              <w:spacing w:line="360" w:lineRule="auto"/>
              <w:rPr>
                <w:rFonts w:ascii="宋体" w:eastAsia="宋体" w:hAnsi="Courier New" w:cs="Times New Roman"/>
                <w:szCs w:val="21"/>
              </w:rPr>
            </w:pPr>
          </w:p>
        </w:tc>
      </w:tr>
      <w:tr w:rsidR="00AB7628" w:rsidRPr="000320FA" w:rsidTr="00946AE1">
        <w:trPr>
          <w:trHeight w:val="585"/>
        </w:trPr>
        <w:tc>
          <w:tcPr>
            <w:tcW w:w="833" w:type="pct"/>
            <w:gridSpan w:val="2"/>
          </w:tcPr>
          <w:p w:rsidR="00AB7628" w:rsidRPr="000320FA" w:rsidRDefault="00AB7628" w:rsidP="00946AE1">
            <w:pPr>
              <w:spacing w:line="360" w:lineRule="auto"/>
              <w:rPr>
                <w:rFonts w:ascii="宋体" w:eastAsia="宋体" w:hAnsi="Courier New" w:cs="Times New Roman"/>
                <w:szCs w:val="21"/>
              </w:rPr>
            </w:pPr>
          </w:p>
        </w:tc>
        <w:tc>
          <w:tcPr>
            <w:tcW w:w="834" w:type="pct"/>
            <w:gridSpan w:val="2"/>
          </w:tcPr>
          <w:p w:rsidR="00AB7628" w:rsidRPr="000320FA" w:rsidRDefault="00AB7628" w:rsidP="00946AE1">
            <w:pPr>
              <w:spacing w:line="360" w:lineRule="auto"/>
              <w:rPr>
                <w:rFonts w:ascii="宋体" w:eastAsia="宋体" w:hAnsi="Courier New" w:cs="Times New Roman"/>
                <w:szCs w:val="21"/>
              </w:rPr>
            </w:pPr>
          </w:p>
        </w:tc>
        <w:tc>
          <w:tcPr>
            <w:tcW w:w="752" w:type="pct"/>
          </w:tcPr>
          <w:p w:rsidR="00AB7628" w:rsidRPr="000320FA" w:rsidRDefault="00AB7628" w:rsidP="00946AE1">
            <w:pPr>
              <w:spacing w:line="360" w:lineRule="auto"/>
              <w:rPr>
                <w:rFonts w:ascii="宋体" w:eastAsia="宋体" w:hAnsi="Courier New" w:cs="Times New Roman"/>
                <w:szCs w:val="21"/>
              </w:rPr>
            </w:pPr>
          </w:p>
        </w:tc>
        <w:tc>
          <w:tcPr>
            <w:tcW w:w="1063" w:type="pct"/>
          </w:tcPr>
          <w:p w:rsidR="00AB7628" w:rsidRPr="000320FA" w:rsidRDefault="00AB7628" w:rsidP="00946AE1">
            <w:pPr>
              <w:spacing w:line="360" w:lineRule="auto"/>
              <w:rPr>
                <w:rFonts w:ascii="宋体" w:eastAsia="宋体" w:hAnsi="Courier New" w:cs="Times New Roman"/>
                <w:szCs w:val="21"/>
              </w:rPr>
            </w:pPr>
          </w:p>
        </w:tc>
        <w:tc>
          <w:tcPr>
            <w:tcW w:w="789" w:type="pct"/>
            <w:gridSpan w:val="2"/>
          </w:tcPr>
          <w:p w:rsidR="00AB7628" w:rsidRPr="000320FA" w:rsidRDefault="00AB7628" w:rsidP="00946AE1">
            <w:pPr>
              <w:spacing w:line="360" w:lineRule="auto"/>
              <w:rPr>
                <w:rFonts w:ascii="宋体" w:eastAsia="宋体" w:hAnsi="Courier New" w:cs="Times New Roman"/>
                <w:szCs w:val="21"/>
              </w:rPr>
            </w:pPr>
          </w:p>
        </w:tc>
        <w:tc>
          <w:tcPr>
            <w:tcW w:w="729" w:type="pct"/>
          </w:tcPr>
          <w:p w:rsidR="00AB7628" w:rsidRPr="000320FA" w:rsidRDefault="00AB7628" w:rsidP="00946AE1">
            <w:pPr>
              <w:spacing w:line="360" w:lineRule="auto"/>
              <w:rPr>
                <w:rFonts w:ascii="宋体" w:eastAsia="宋体" w:hAnsi="Courier New" w:cs="Times New Roman"/>
                <w:szCs w:val="21"/>
              </w:rPr>
            </w:pPr>
          </w:p>
        </w:tc>
      </w:tr>
    </w:tbl>
    <w:p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AB7628" w:rsidRPr="000320FA" w:rsidTr="00946AE1">
        <w:trPr>
          <w:trHeight w:val="2815"/>
        </w:trPr>
        <w:tc>
          <w:tcPr>
            <w:tcW w:w="2500" w:type="pct"/>
            <w:shd w:val="clear" w:color="auto" w:fill="auto"/>
            <w:vAlign w:val="center"/>
          </w:tcPr>
          <w:p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rsidR="00AB7628" w:rsidRPr="000320FA" w:rsidRDefault="00AB7628" w:rsidP="00946AE1">
      <w:pPr>
        <w:widowControl/>
        <w:jc w:val="left"/>
        <w:rPr>
          <w:rFonts w:ascii="仿宋_GB2312" w:eastAsia="仿宋_GB2312"/>
        </w:rPr>
      </w:pPr>
      <w:r w:rsidRPr="000320FA">
        <w:rPr>
          <w:rFonts w:ascii="仿宋_GB2312" w:eastAsia="仿宋_GB2312"/>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AB7628" w:rsidRPr="000320FA"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B7628" w:rsidRPr="000320FA" w:rsidRDefault="00AB7628" w:rsidP="00946AE1">
            <w:pPr>
              <w:snapToGrid w:val="0"/>
              <w:jc w:val="center"/>
              <w:rPr>
                <w:b/>
                <w:color w:val="000000"/>
                <w:sz w:val="30"/>
              </w:rPr>
            </w:pPr>
          </w:p>
          <w:p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rsidR="00AB7628" w:rsidRPr="000320FA" w:rsidRDefault="00AB7628" w:rsidP="00946AE1">
            <w:pPr>
              <w:jc w:val="center"/>
              <w:rPr>
                <w:b/>
                <w:color w:val="000000"/>
                <w:sz w:val="32"/>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u w:val="single"/>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u w:val="single"/>
              </w:rPr>
            </w:pPr>
          </w:p>
          <w:p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rsidR="00AB7628" w:rsidRPr="000320FA" w:rsidRDefault="00AB7628" w:rsidP="00946AE1">
            <w:pPr>
              <w:jc w:val="center"/>
              <w:rPr>
                <w:b/>
                <w:bCs/>
                <w:color w:val="000000"/>
              </w:rPr>
            </w:pPr>
          </w:p>
          <w:p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rsidR="00AB7628" w:rsidRPr="000320FA" w:rsidRDefault="00AB7628" w:rsidP="00946AE1">
            <w:pPr>
              <w:jc w:val="center"/>
              <w:rPr>
                <w:color w:val="000000"/>
              </w:rPr>
            </w:pPr>
          </w:p>
        </w:tc>
      </w:tr>
    </w:tbl>
    <w:p w:rsidR="00AB7628" w:rsidRPr="000320FA" w:rsidRDefault="00AB7628" w:rsidP="00946AE1">
      <w:pPr>
        <w:spacing w:line="360" w:lineRule="auto"/>
        <w:rPr>
          <w:color w:val="000000"/>
          <w:sz w:val="24"/>
        </w:rPr>
      </w:pPr>
    </w:p>
    <w:p w:rsidR="00AB7628" w:rsidRPr="000320FA" w:rsidRDefault="00AB7628" w:rsidP="00946AE1">
      <w:pPr>
        <w:spacing w:line="360" w:lineRule="auto"/>
        <w:ind w:firstLineChars="200" w:firstLine="480"/>
        <w:rPr>
          <w:color w:val="000000"/>
          <w:sz w:val="24"/>
        </w:rPr>
      </w:pPr>
    </w:p>
    <w:p w:rsidR="00AB7628" w:rsidRPr="000320FA" w:rsidRDefault="00AB7628" w:rsidP="00946AE1">
      <w:pPr>
        <w:spacing w:line="360" w:lineRule="auto"/>
        <w:ind w:firstLineChars="200" w:firstLine="480"/>
        <w:rPr>
          <w:color w:val="000000"/>
          <w:sz w:val="24"/>
          <w:lang w:val="en-GB"/>
        </w:rPr>
      </w:pPr>
    </w:p>
    <w:p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rsidR="001A7CE0" w:rsidRDefault="001A7CE0"/>
    <w:sectPr w:rsidR="001A7CE0" w:rsidSect="00941B36">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DA2" w:rsidRDefault="00396DA2" w:rsidP="00953664">
      <w:r>
        <w:separator/>
      </w:r>
    </w:p>
  </w:endnote>
  <w:endnote w:type="continuationSeparator" w:id="0">
    <w:p w:rsidR="00396DA2" w:rsidRDefault="00396DA2"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19B" w:rsidRPr="000320FA" w:rsidRDefault="00AB719B" w:rsidP="00946AE1">
    <w:pPr>
      <w:pStyle w:val="a4"/>
    </w:pPr>
    <w:r>
      <w:rPr>
        <w:rFonts w:hint="eastAsia"/>
      </w:rPr>
      <w:t xml:space="preserve">　　　　　　　　　　　　　　　　　　　　　　</w:t>
    </w:r>
    <w:r w:rsidR="00142A97">
      <w:fldChar w:fldCharType="begin"/>
    </w:r>
    <w:r w:rsidR="00142A97">
      <w:instrText xml:space="preserve"> PAGE  \* Arabic  \* MERGEFORMAT </w:instrText>
    </w:r>
    <w:r w:rsidR="00142A97">
      <w:fldChar w:fldCharType="separate"/>
    </w:r>
    <w:r w:rsidR="00630F1D">
      <w:rPr>
        <w:noProof/>
      </w:rPr>
      <w:t>2</w:t>
    </w:r>
    <w:r w:rsidR="00142A97">
      <w:rPr>
        <w:noProof/>
      </w:rPr>
      <w:fldChar w:fldCharType="end"/>
    </w:r>
    <w:r>
      <w:t xml:space="preserve"> / </w:t>
    </w:r>
    <w:fldSimple w:instr=" NUMPAGES  \* Arabic  \* MERGEFORMAT ">
      <w:r w:rsidR="00630F1D">
        <w:rPr>
          <w:noProof/>
        </w:rPr>
        <w:t>20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DA2" w:rsidRDefault="00396DA2" w:rsidP="00953664">
      <w:r>
        <w:separator/>
      </w:r>
    </w:p>
  </w:footnote>
  <w:footnote w:type="continuationSeparator" w:id="0">
    <w:p w:rsidR="00396DA2" w:rsidRDefault="00396DA2"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19B" w:rsidRPr="00EC0467" w:rsidRDefault="00AB719B" w:rsidP="00EC0467">
    <w:pPr>
      <w:pStyle w:val="a3"/>
      <w:rPr>
        <w:color w:val="FF0000"/>
      </w:rPr>
    </w:pPr>
    <w:r>
      <w:rPr>
        <w:rFonts w:hint="eastAsia"/>
      </w:rPr>
      <w:t>深圳大学招投标管理中心招标文件　　　　　　　　　　　　　　　　　　招标编</w:t>
    </w:r>
    <w:r w:rsidRPr="00FA4DD7">
      <w:rPr>
        <w:rFonts w:hint="eastAsia"/>
      </w:rPr>
      <w:t>号：</w:t>
    </w:r>
    <w:r w:rsidRPr="00953664">
      <w:rPr>
        <w:color w:val="FF0000"/>
      </w:rPr>
      <w:t>SZUCG</w:t>
    </w:r>
    <w:r>
      <w:rPr>
        <w:color w:val="FF0000"/>
      </w:rPr>
      <w:t>20180272</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7628"/>
    <w:rsid w:val="0000661B"/>
    <w:rsid w:val="00031DA0"/>
    <w:rsid w:val="00035581"/>
    <w:rsid w:val="0004040B"/>
    <w:rsid w:val="00040D59"/>
    <w:rsid w:val="0004246D"/>
    <w:rsid w:val="000479B2"/>
    <w:rsid w:val="00054B1C"/>
    <w:rsid w:val="00064A51"/>
    <w:rsid w:val="000678A6"/>
    <w:rsid w:val="0007164A"/>
    <w:rsid w:val="000922E2"/>
    <w:rsid w:val="000A486F"/>
    <w:rsid w:val="000B1CCC"/>
    <w:rsid w:val="000C1FDA"/>
    <w:rsid w:val="000C6441"/>
    <w:rsid w:val="000D1F6E"/>
    <w:rsid w:val="000E0584"/>
    <w:rsid w:val="000E237C"/>
    <w:rsid w:val="000E5F73"/>
    <w:rsid w:val="000F3A75"/>
    <w:rsid w:val="00103CBD"/>
    <w:rsid w:val="001314D2"/>
    <w:rsid w:val="0013733F"/>
    <w:rsid w:val="00142A97"/>
    <w:rsid w:val="001459DC"/>
    <w:rsid w:val="001510BF"/>
    <w:rsid w:val="00155BC5"/>
    <w:rsid w:val="0016286E"/>
    <w:rsid w:val="00165A74"/>
    <w:rsid w:val="00170146"/>
    <w:rsid w:val="00187537"/>
    <w:rsid w:val="00190FD1"/>
    <w:rsid w:val="00195275"/>
    <w:rsid w:val="001973DE"/>
    <w:rsid w:val="001A7CE0"/>
    <w:rsid w:val="001D27C2"/>
    <w:rsid w:val="001D3DE2"/>
    <w:rsid w:val="0020159B"/>
    <w:rsid w:val="00210C5A"/>
    <w:rsid w:val="00222336"/>
    <w:rsid w:val="00227985"/>
    <w:rsid w:val="00244383"/>
    <w:rsid w:val="00262607"/>
    <w:rsid w:val="0027434A"/>
    <w:rsid w:val="00287DFD"/>
    <w:rsid w:val="002A395A"/>
    <w:rsid w:val="002A42E9"/>
    <w:rsid w:val="002A68EA"/>
    <w:rsid w:val="002E4205"/>
    <w:rsid w:val="002F5190"/>
    <w:rsid w:val="00310EB1"/>
    <w:rsid w:val="00316062"/>
    <w:rsid w:val="00321AA9"/>
    <w:rsid w:val="003303E7"/>
    <w:rsid w:val="00337216"/>
    <w:rsid w:val="00392EC4"/>
    <w:rsid w:val="00396DA2"/>
    <w:rsid w:val="003A18C3"/>
    <w:rsid w:val="003A1A0F"/>
    <w:rsid w:val="003B0155"/>
    <w:rsid w:val="003D42D2"/>
    <w:rsid w:val="003E0F72"/>
    <w:rsid w:val="003E42E7"/>
    <w:rsid w:val="003E4487"/>
    <w:rsid w:val="003F3A04"/>
    <w:rsid w:val="004210F5"/>
    <w:rsid w:val="0046551F"/>
    <w:rsid w:val="00466593"/>
    <w:rsid w:val="004C626F"/>
    <w:rsid w:val="004D5430"/>
    <w:rsid w:val="004D66C8"/>
    <w:rsid w:val="004F5AFE"/>
    <w:rsid w:val="00520045"/>
    <w:rsid w:val="00543EC8"/>
    <w:rsid w:val="005474F4"/>
    <w:rsid w:val="00550B13"/>
    <w:rsid w:val="00563889"/>
    <w:rsid w:val="00592663"/>
    <w:rsid w:val="00593AE8"/>
    <w:rsid w:val="00596D03"/>
    <w:rsid w:val="005A732B"/>
    <w:rsid w:val="005B39B7"/>
    <w:rsid w:val="005C00FA"/>
    <w:rsid w:val="005C5AC1"/>
    <w:rsid w:val="005C6F9C"/>
    <w:rsid w:val="005F4DEB"/>
    <w:rsid w:val="00620D03"/>
    <w:rsid w:val="00630F1D"/>
    <w:rsid w:val="00642BB1"/>
    <w:rsid w:val="006477F2"/>
    <w:rsid w:val="00662681"/>
    <w:rsid w:val="006875E3"/>
    <w:rsid w:val="006B73AA"/>
    <w:rsid w:val="006D55FF"/>
    <w:rsid w:val="006D6E8C"/>
    <w:rsid w:val="006F0EF9"/>
    <w:rsid w:val="00723E83"/>
    <w:rsid w:val="007316DD"/>
    <w:rsid w:val="00743CAE"/>
    <w:rsid w:val="00773B85"/>
    <w:rsid w:val="00790592"/>
    <w:rsid w:val="007913A4"/>
    <w:rsid w:val="00791C3A"/>
    <w:rsid w:val="007927F7"/>
    <w:rsid w:val="007A2229"/>
    <w:rsid w:val="007A4868"/>
    <w:rsid w:val="007B5DCA"/>
    <w:rsid w:val="007D3669"/>
    <w:rsid w:val="007D7FD5"/>
    <w:rsid w:val="007E2CF0"/>
    <w:rsid w:val="007E3C41"/>
    <w:rsid w:val="007E60A6"/>
    <w:rsid w:val="00801305"/>
    <w:rsid w:val="00811028"/>
    <w:rsid w:val="00815395"/>
    <w:rsid w:val="0081655D"/>
    <w:rsid w:val="00820ECA"/>
    <w:rsid w:val="00830F34"/>
    <w:rsid w:val="00834854"/>
    <w:rsid w:val="00836FB5"/>
    <w:rsid w:val="008579E6"/>
    <w:rsid w:val="0086037A"/>
    <w:rsid w:val="00884793"/>
    <w:rsid w:val="008B0D8E"/>
    <w:rsid w:val="008C3CB4"/>
    <w:rsid w:val="008E584B"/>
    <w:rsid w:val="008E6533"/>
    <w:rsid w:val="008F74A9"/>
    <w:rsid w:val="0090290B"/>
    <w:rsid w:val="0090441B"/>
    <w:rsid w:val="00910894"/>
    <w:rsid w:val="00912015"/>
    <w:rsid w:val="00913ECE"/>
    <w:rsid w:val="00941B36"/>
    <w:rsid w:val="00946AE1"/>
    <w:rsid w:val="00953664"/>
    <w:rsid w:val="00966BBB"/>
    <w:rsid w:val="00970482"/>
    <w:rsid w:val="00975E3D"/>
    <w:rsid w:val="00983ADB"/>
    <w:rsid w:val="009922CA"/>
    <w:rsid w:val="009A25BE"/>
    <w:rsid w:val="009A294D"/>
    <w:rsid w:val="009B6002"/>
    <w:rsid w:val="009B6E57"/>
    <w:rsid w:val="009E4D09"/>
    <w:rsid w:val="009F0A63"/>
    <w:rsid w:val="00A116CB"/>
    <w:rsid w:val="00A16B64"/>
    <w:rsid w:val="00A84CCF"/>
    <w:rsid w:val="00AB719B"/>
    <w:rsid w:val="00AB7628"/>
    <w:rsid w:val="00AC1FD9"/>
    <w:rsid w:val="00AE28F1"/>
    <w:rsid w:val="00AE65E4"/>
    <w:rsid w:val="00B02BD9"/>
    <w:rsid w:val="00B34F9A"/>
    <w:rsid w:val="00B552C6"/>
    <w:rsid w:val="00B85135"/>
    <w:rsid w:val="00B97328"/>
    <w:rsid w:val="00BA4753"/>
    <w:rsid w:val="00BB1C1E"/>
    <w:rsid w:val="00BC7A4E"/>
    <w:rsid w:val="00BD3D80"/>
    <w:rsid w:val="00BD4504"/>
    <w:rsid w:val="00BD5C07"/>
    <w:rsid w:val="00BE4E10"/>
    <w:rsid w:val="00BF04FF"/>
    <w:rsid w:val="00BF2A04"/>
    <w:rsid w:val="00C17B9A"/>
    <w:rsid w:val="00C24B7D"/>
    <w:rsid w:val="00C377F0"/>
    <w:rsid w:val="00C4137B"/>
    <w:rsid w:val="00C528D6"/>
    <w:rsid w:val="00C91574"/>
    <w:rsid w:val="00CA57EF"/>
    <w:rsid w:val="00CB7C6E"/>
    <w:rsid w:val="00CC4A00"/>
    <w:rsid w:val="00CD787E"/>
    <w:rsid w:val="00CE2524"/>
    <w:rsid w:val="00CE4071"/>
    <w:rsid w:val="00CE5236"/>
    <w:rsid w:val="00CF2247"/>
    <w:rsid w:val="00CF7A99"/>
    <w:rsid w:val="00D40DA2"/>
    <w:rsid w:val="00D415AA"/>
    <w:rsid w:val="00D52ADD"/>
    <w:rsid w:val="00D811BC"/>
    <w:rsid w:val="00D87AF5"/>
    <w:rsid w:val="00DB2152"/>
    <w:rsid w:val="00DB4186"/>
    <w:rsid w:val="00E2334B"/>
    <w:rsid w:val="00E24041"/>
    <w:rsid w:val="00E37EAB"/>
    <w:rsid w:val="00E544E4"/>
    <w:rsid w:val="00E7011E"/>
    <w:rsid w:val="00E74263"/>
    <w:rsid w:val="00E7631A"/>
    <w:rsid w:val="00E84060"/>
    <w:rsid w:val="00E87BEA"/>
    <w:rsid w:val="00E87DA1"/>
    <w:rsid w:val="00E92442"/>
    <w:rsid w:val="00E95755"/>
    <w:rsid w:val="00EC0467"/>
    <w:rsid w:val="00EC5A87"/>
    <w:rsid w:val="00ED0D02"/>
    <w:rsid w:val="00F01A5B"/>
    <w:rsid w:val="00F06BCE"/>
    <w:rsid w:val="00F07968"/>
    <w:rsid w:val="00F16508"/>
    <w:rsid w:val="00F1772A"/>
    <w:rsid w:val="00F67102"/>
    <w:rsid w:val="00F81C65"/>
    <w:rsid w:val="00FC4C6C"/>
    <w:rsid w:val="00FC78A3"/>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B1C487-CBBA-4870-A055-DBC0EF7C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035581"/>
    <w:pPr>
      <w:ind w:leftChars="2500" w:left="100"/>
    </w:pPr>
  </w:style>
  <w:style w:type="character" w:customStyle="1" w:styleId="Char4">
    <w:name w:val="日期 Char"/>
    <w:basedOn w:val="a0"/>
    <w:link w:val="ac"/>
    <w:uiPriority w:val="99"/>
    <w:semiHidden/>
    <w:rsid w:val="00035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73163810">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58DC9-DE18-4D94-9F5F-FAD57ACA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1622</Words>
  <Characters>9252</Characters>
  <Application>Microsoft Office Word</Application>
  <DocSecurity>0</DocSecurity>
  <Lines>77</Lines>
  <Paragraphs>21</Paragraphs>
  <ScaleCrop>false</ScaleCrop>
  <Company>Microsoft</Company>
  <LinksUpToDate>false</LinksUpToDate>
  <CharactersWithSpaces>10853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323</cp:revision>
  <dcterms:created xsi:type="dcterms:W3CDTF">2017-09-01T01:13:00Z</dcterms:created>
  <dcterms:modified xsi:type="dcterms:W3CDTF">2018-07-17T01:26:00Z</dcterms:modified>
</cp:coreProperties>
</file>