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Default="00AB03A9" w:rsidP="00AB03A9">
      <w:pPr>
        <w:jc w:val="center"/>
        <w:rPr>
          <w:rFonts w:ascii="宋体" w:eastAsia="宋体" w:hAnsi="宋体" w:cs="Times New Roman"/>
          <w:color w:val="FF0000"/>
          <w:sz w:val="52"/>
          <w:szCs w:val="52"/>
        </w:rPr>
      </w:pPr>
    </w:p>
    <w:p w14:paraId="07132483" w14:textId="02D81C22" w:rsidR="00AB03A9" w:rsidRPr="00AB03A9" w:rsidRDefault="000A3EFF" w:rsidP="00AB03A9">
      <w:pPr>
        <w:jc w:val="center"/>
        <w:rPr>
          <w:rFonts w:ascii="宋体" w:eastAsia="宋体" w:hAnsi="宋体" w:cs="Times New Roman"/>
          <w:color w:val="FF0000"/>
          <w:sz w:val="52"/>
          <w:szCs w:val="52"/>
        </w:rPr>
      </w:pPr>
      <w:r w:rsidRPr="000A3EFF">
        <w:rPr>
          <w:rFonts w:ascii="宋体" w:eastAsia="宋体" w:hAnsi="宋体" w:cs="Times New Roman" w:hint="eastAsia"/>
          <w:color w:val="FF0000"/>
          <w:sz w:val="52"/>
          <w:szCs w:val="52"/>
        </w:rPr>
        <w:t>人外</w:t>
      </w:r>
      <w:proofErr w:type="gramStart"/>
      <w:r w:rsidRPr="000A3EFF">
        <w:rPr>
          <w:rFonts w:ascii="宋体" w:eastAsia="宋体" w:hAnsi="宋体" w:cs="Times New Roman" w:hint="eastAsia"/>
          <w:color w:val="FF0000"/>
          <w:sz w:val="52"/>
          <w:szCs w:val="52"/>
        </w:rPr>
        <w:t>周血高通量</w:t>
      </w:r>
      <w:proofErr w:type="gramEnd"/>
      <w:r w:rsidRPr="000A3EFF">
        <w:rPr>
          <w:rFonts w:ascii="宋体" w:eastAsia="宋体" w:hAnsi="宋体" w:cs="Times New Roman" w:hint="eastAsia"/>
          <w:color w:val="FF0000"/>
          <w:sz w:val="52"/>
          <w:szCs w:val="52"/>
        </w:rPr>
        <w:t>测序服务</w:t>
      </w:r>
    </w:p>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AB03A9"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5430C0E1"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Pr="00AB03A9">
        <w:rPr>
          <w:rFonts w:ascii="宋体" w:eastAsia="宋体" w:hAnsi="宋体" w:cs="Times New Roman" w:hint="eastAsia"/>
          <w:color w:val="FF0000"/>
          <w:sz w:val="30"/>
          <w:szCs w:val="24"/>
        </w:rPr>
        <w:t>SZU201</w:t>
      </w:r>
      <w:r w:rsidR="0005721D">
        <w:rPr>
          <w:rFonts w:ascii="宋体" w:eastAsia="宋体" w:hAnsi="宋体" w:cs="Times New Roman"/>
          <w:color w:val="FF0000"/>
          <w:sz w:val="30"/>
          <w:szCs w:val="24"/>
        </w:rPr>
        <w:t>70</w:t>
      </w:r>
      <w:r w:rsidR="000A3EFF">
        <w:rPr>
          <w:rFonts w:ascii="宋体" w:eastAsia="宋体" w:hAnsi="宋体" w:cs="Times New Roman"/>
          <w:color w:val="FF0000"/>
          <w:sz w:val="30"/>
          <w:szCs w:val="24"/>
        </w:rPr>
        <w:t>40</w:t>
      </w:r>
      <w:r w:rsidRPr="00AB03A9">
        <w:rPr>
          <w:rFonts w:ascii="宋体" w:eastAsia="宋体" w:hAnsi="宋体" w:cs="Times New Roman"/>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66D3F4DD"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05721D">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5CA6BAB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SZ</w:t>
      </w:r>
      <w:r>
        <w:rPr>
          <w:rFonts w:ascii="宋体" w:eastAsia="宋体" w:hAnsi="宋体" w:cs="Times New Roman" w:hint="eastAsia"/>
          <w:sz w:val="32"/>
          <w:szCs w:val="24"/>
        </w:rPr>
        <w:t>U</w:t>
      </w:r>
      <w:r w:rsidR="0005721D">
        <w:rPr>
          <w:rFonts w:ascii="宋体" w:eastAsia="宋体" w:hAnsi="宋体" w:cs="Times New Roman"/>
          <w:sz w:val="32"/>
          <w:szCs w:val="24"/>
        </w:rPr>
        <w:t>2010</w:t>
      </w:r>
      <w:r w:rsidR="000A3EFF">
        <w:rPr>
          <w:rFonts w:ascii="宋体" w:eastAsia="宋体" w:hAnsi="宋体" w:cs="Times New Roman"/>
          <w:sz w:val="32"/>
          <w:szCs w:val="24"/>
        </w:rPr>
        <w:t>40</w:t>
      </w:r>
      <w:r>
        <w:rPr>
          <w:rFonts w:ascii="宋体" w:eastAsia="宋体" w:hAnsi="宋体" w:cs="Times New Roman"/>
          <w:sz w:val="32"/>
          <w:szCs w:val="24"/>
        </w:rPr>
        <w:t>FW</w:t>
      </w:r>
    </w:p>
    <w:p w14:paraId="5B0C2C12" w14:textId="6665A9F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A3EFF" w:rsidRPr="000A3EFF">
        <w:rPr>
          <w:rFonts w:ascii="宋体" w:eastAsia="宋体" w:hAnsi="宋体" w:cs="Times New Roman" w:hint="eastAsia"/>
          <w:sz w:val="32"/>
          <w:szCs w:val="24"/>
        </w:rPr>
        <w:t>人外</w:t>
      </w:r>
      <w:proofErr w:type="gramStart"/>
      <w:r w:rsidR="000A3EFF" w:rsidRPr="000A3EFF">
        <w:rPr>
          <w:rFonts w:ascii="宋体" w:eastAsia="宋体" w:hAnsi="宋体" w:cs="Times New Roman" w:hint="eastAsia"/>
          <w:sz w:val="32"/>
          <w:szCs w:val="24"/>
        </w:rPr>
        <w:t>周血高通量</w:t>
      </w:r>
      <w:proofErr w:type="gramEnd"/>
      <w:r w:rsidR="000A3EFF" w:rsidRPr="000A3EFF">
        <w:rPr>
          <w:rFonts w:ascii="宋体" w:eastAsia="宋体" w:hAnsi="宋体" w:cs="Times New Roman" w:hint="eastAsia"/>
          <w:sz w:val="32"/>
          <w:szCs w:val="24"/>
        </w:rPr>
        <w:t>测序服务</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1B44AADF" w:rsidR="00AB03A9" w:rsidRDefault="00AB03A9" w:rsidP="00D928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投标总价或分项报价高于财政预算限额的（财政预算限额为：</w:t>
            </w:r>
            <w:r w:rsidR="00D92847">
              <w:rPr>
                <w:rFonts w:ascii="Times New Roman" w:eastAsia="宋体" w:hAnsi="Times New Roman" w:cs="Times New Roman" w:hint="eastAsia"/>
                <w:szCs w:val="24"/>
              </w:rPr>
              <w:t>3</w:t>
            </w:r>
            <w:r w:rsidR="00D92847">
              <w:rPr>
                <w:rFonts w:ascii="Times New Roman" w:eastAsia="宋体" w:hAnsi="Times New Roman" w:cs="Times New Roman"/>
                <w:szCs w:val="24"/>
              </w:rPr>
              <w:t>0</w:t>
            </w:r>
            <w:r w:rsidR="00D92847">
              <w:rPr>
                <w:rFonts w:ascii="Times New Roman" w:eastAsia="宋体" w:hAnsi="Times New Roman" w:cs="Times New Roman" w:hint="eastAsia"/>
                <w:szCs w:val="24"/>
              </w:rPr>
              <w:t>0,000.00</w:t>
            </w:r>
            <w:r w:rsidR="00D92847">
              <w:rPr>
                <w:rFonts w:ascii="宋体" w:eastAsia="宋体" w:hAnsi="宋体" w:cs="Times New Roman" w:hint="eastAsia"/>
                <w:szCs w:val="24"/>
              </w:rPr>
              <w:t>元（人民币</w:t>
            </w:r>
            <w:r>
              <w:rPr>
                <w:rFonts w:ascii="Times New Roman" w:eastAsia="宋体" w:hAnsi="Times New Roman" w:cs="Times New Roman" w:hint="eastAsia"/>
                <w:szCs w:val="24"/>
              </w:rPr>
              <w:t>）；</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14:paraId="5DB46C24" w14:textId="77777777" w:rsidTr="0010431D">
        <w:tc>
          <w:tcPr>
            <w:tcW w:w="675" w:type="dxa"/>
          </w:tcPr>
          <w:p w14:paraId="1BF8816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2789B7E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961883D" w14:textId="2BE8527D"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14:paraId="152D70D4" w14:textId="77777777" w:rsidTr="0010431D">
        <w:tc>
          <w:tcPr>
            <w:tcW w:w="675" w:type="dxa"/>
          </w:tcPr>
          <w:p w14:paraId="6DA5951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4548D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3AD4EA4D" w14:textId="1C2EC92F" w:rsidR="00AB03A9" w:rsidRDefault="00AB03A9" w:rsidP="0005721D">
            <w:pPr>
              <w:jc w:val="center"/>
              <w:rPr>
                <w:rFonts w:ascii="宋体" w:eastAsia="宋体" w:hAnsi="宋体" w:cs="Times New Roman"/>
                <w:szCs w:val="21"/>
              </w:rPr>
            </w:pPr>
            <w:r>
              <w:rPr>
                <w:rFonts w:ascii="宋体" w:eastAsia="宋体" w:hAnsi="宋体" w:cs="Times New Roman"/>
                <w:szCs w:val="21"/>
              </w:rPr>
              <w:t>2</w:t>
            </w:r>
            <w:r w:rsidR="0005721D">
              <w:rPr>
                <w:rFonts w:ascii="宋体" w:eastAsia="宋体" w:hAnsi="宋体" w:cs="Times New Roman"/>
                <w:szCs w:val="21"/>
              </w:rPr>
              <w:t>5</w:t>
            </w:r>
          </w:p>
        </w:tc>
      </w:tr>
      <w:tr w:rsidR="00AB03A9" w14:paraId="1EB6C8C1" w14:textId="77777777" w:rsidTr="0010431D">
        <w:tc>
          <w:tcPr>
            <w:tcW w:w="675" w:type="dxa"/>
          </w:tcPr>
          <w:p w14:paraId="0B4E3B3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2</w:t>
            </w:r>
          </w:p>
        </w:tc>
        <w:tc>
          <w:tcPr>
            <w:tcW w:w="4962" w:type="dxa"/>
            <w:gridSpan w:val="4"/>
          </w:tcPr>
          <w:p w14:paraId="5342DB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6DCC678" w14:textId="7EB4EAFE" w:rsidR="00AB03A9" w:rsidRDefault="000A3EFF" w:rsidP="000A3EFF">
            <w:pPr>
              <w:jc w:val="center"/>
              <w:rPr>
                <w:rFonts w:ascii="宋体" w:eastAsia="宋体" w:hAnsi="Times New Roman" w:cs="Times New Roman"/>
                <w:szCs w:val="21"/>
              </w:rPr>
            </w:pPr>
            <w:r>
              <w:rPr>
                <w:rFonts w:ascii="宋体" w:eastAsia="宋体" w:hAnsi="宋体" w:cs="Times New Roman"/>
                <w:szCs w:val="21"/>
              </w:rPr>
              <w:t>40</w:t>
            </w:r>
          </w:p>
        </w:tc>
      </w:tr>
      <w:tr w:rsidR="00B50581" w14:paraId="06A92626" w14:textId="77777777" w:rsidTr="0005721D">
        <w:trPr>
          <w:trHeight w:val="63"/>
        </w:trPr>
        <w:tc>
          <w:tcPr>
            <w:tcW w:w="675" w:type="dxa"/>
            <w:vMerge w:val="restart"/>
          </w:tcPr>
          <w:p w14:paraId="654061D0" w14:textId="77777777" w:rsidR="00B50581" w:rsidRDefault="00B50581" w:rsidP="0010431D">
            <w:pPr>
              <w:jc w:val="center"/>
              <w:rPr>
                <w:rFonts w:ascii="宋体" w:eastAsia="宋体" w:hAnsi="Times New Roman" w:cs="Times New Roman"/>
                <w:szCs w:val="21"/>
              </w:rPr>
            </w:pPr>
          </w:p>
        </w:tc>
        <w:tc>
          <w:tcPr>
            <w:tcW w:w="709" w:type="dxa"/>
          </w:tcPr>
          <w:p w14:paraId="71F550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6B15032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0274098" w14:textId="47BB9FE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1CE5D512"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82BE2D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50581" w14:paraId="776B7E8A" w14:textId="77777777" w:rsidTr="0005721D">
        <w:trPr>
          <w:trHeight w:val="63"/>
        </w:trPr>
        <w:tc>
          <w:tcPr>
            <w:tcW w:w="675" w:type="dxa"/>
            <w:vMerge/>
          </w:tcPr>
          <w:p w14:paraId="22293874" w14:textId="77777777" w:rsidR="00B50581" w:rsidRDefault="00B50581" w:rsidP="0010431D">
            <w:pPr>
              <w:jc w:val="center"/>
              <w:rPr>
                <w:rFonts w:ascii="宋体" w:eastAsia="宋体" w:hAnsi="Times New Roman" w:cs="Times New Roman"/>
                <w:szCs w:val="21"/>
              </w:rPr>
            </w:pPr>
          </w:p>
        </w:tc>
        <w:tc>
          <w:tcPr>
            <w:tcW w:w="709" w:type="dxa"/>
          </w:tcPr>
          <w:p w14:paraId="226779E8"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76BC82DC" w14:textId="2038C079" w:rsidR="00B50581" w:rsidRDefault="00B50581" w:rsidP="000A3EFF">
            <w:pPr>
              <w:jc w:val="center"/>
              <w:rPr>
                <w:rFonts w:ascii="宋体" w:eastAsia="宋体" w:hAnsi="Times New Roman" w:cs="Times New Roman"/>
                <w:szCs w:val="21"/>
              </w:rPr>
            </w:pPr>
            <w:r w:rsidRPr="000A3EFF">
              <w:rPr>
                <w:rFonts w:ascii="宋体" w:eastAsia="宋体" w:hAnsi="宋体" w:cs="Times New Roman" w:hint="eastAsia"/>
                <w:szCs w:val="21"/>
              </w:rPr>
              <w:t>对项目需求的认识和理解</w:t>
            </w:r>
            <w:r>
              <w:rPr>
                <w:rFonts w:ascii="宋体" w:eastAsia="宋体" w:hAnsi="宋体" w:cs="Times New Roman" w:hint="eastAsia"/>
                <w:szCs w:val="21"/>
              </w:rPr>
              <w:t xml:space="preserve"> </w:t>
            </w:r>
          </w:p>
        </w:tc>
        <w:tc>
          <w:tcPr>
            <w:tcW w:w="822" w:type="dxa"/>
          </w:tcPr>
          <w:p w14:paraId="2DF33104" w14:textId="29676FE2" w:rsidR="00B50581" w:rsidRDefault="00B50581" w:rsidP="000A3EFF">
            <w:pPr>
              <w:jc w:val="center"/>
              <w:rPr>
                <w:rFonts w:ascii="宋体" w:eastAsia="宋体" w:hAnsi="宋体" w:cs="Times New Roman"/>
                <w:szCs w:val="21"/>
              </w:rPr>
            </w:pPr>
            <w:r>
              <w:rPr>
                <w:rFonts w:ascii="宋体" w:eastAsia="宋体" w:hAnsi="宋体" w:cs="Times New Roman"/>
                <w:color w:val="000000" w:themeColor="text1"/>
                <w:szCs w:val="21"/>
              </w:rPr>
              <w:t>5</w:t>
            </w:r>
          </w:p>
        </w:tc>
        <w:tc>
          <w:tcPr>
            <w:tcW w:w="1134" w:type="dxa"/>
          </w:tcPr>
          <w:p w14:paraId="65AC371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05A4861" w14:textId="4E6DFA68" w:rsidR="00B50581" w:rsidRPr="0005721D" w:rsidRDefault="00B50581" w:rsidP="000572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对招标文件的各项需求理解深刻、响应全面，全面实现本项目的各项需求。</w:t>
            </w:r>
          </w:p>
          <w:p w14:paraId="0EED8C88" w14:textId="77777777" w:rsidR="00B50581" w:rsidRDefault="00B50581" w:rsidP="0005721D">
            <w:pPr>
              <w:rPr>
                <w:rFonts w:ascii="宋体" w:eastAsia="宋体" w:hAnsi="宋体" w:cs="Times New Roman"/>
                <w:szCs w:val="21"/>
              </w:rPr>
            </w:pPr>
          </w:p>
          <w:p w14:paraId="50EB8C20" w14:textId="4AE3FC8F" w:rsidR="00B50581" w:rsidRDefault="00B50581"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Pr>
                <w:rFonts w:ascii="宋体" w:eastAsia="宋体" w:hAnsi="宋体" w:cs="Times New Roman" w:hint="eastAsia"/>
                <w:szCs w:val="21"/>
              </w:rPr>
              <w:t>分档评分：评价</w:t>
            </w:r>
            <w:proofErr w:type="gramStart"/>
            <w:r>
              <w:rPr>
                <w:rFonts w:ascii="宋体" w:eastAsia="宋体" w:hAnsi="宋体" w:cs="Times New Roman" w:hint="eastAsia"/>
                <w:szCs w:val="21"/>
              </w:rPr>
              <w:t>为优得</w:t>
            </w:r>
            <w:proofErr w:type="gramEnd"/>
            <w:r>
              <w:rPr>
                <w:rFonts w:ascii="宋体" w:eastAsia="宋体" w:hAnsi="宋体" w:cs="Times New Roman" w:hint="eastAsia"/>
                <w:szCs w:val="21"/>
              </w:rPr>
              <w:t>80-100分；评价</w:t>
            </w:r>
            <w:proofErr w:type="gramStart"/>
            <w:r>
              <w:rPr>
                <w:rFonts w:ascii="宋体" w:eastAsia="宋体" w:hAnsi="宋体" w:cs="Times New Roman" w:hint="eastAsia"/>
                <w:szCs w:val="21"/>
              </w:rPr>
              <w:t>为良得</w:t>
            </w:r>
            <w:proofErr w:type="gramEnd"/>
            <w:r>
              <w:rPr>
                <w:rFonts w:ascii="宋体" w:eastAsia="宋体" w:hAnsi="宋体" w:cs="Times New Roman" w:hint="eastAsia"/>
                <w:szCs w:val="21"/>
              </w:rPr>
              <w:t>60-80分；评价为中得30-60分；评价为差不得分。评价为“差”的，专家需说明情况。</w:t>
            </w:r>
          </w:p>
        </w:tc>
      </w:tr>
      <w:tr w:rsidR="00B50581" w14:paraId="344EFCD7" w14:textId="77777777" w:rsidTr="0005721D">
        <w:trPr>
          <w:trHeight w:val="63"/>
        </w:trPr>
        <w:tc>
          <w:tcPr>
            <w:tcW w:w="675" w:type="dxa"/>
            <w:vMerge/>
          </w:tcPr>
          <w:p w14:paraId="71E268F1" w14:textId="77777777" w:rsidR="00B50581" w:rsidRDefault="00B50581" w:rsidP="0010431D">
            <w:pPr>
              <w:jc w:val="center"/>
              <w:rPr>
                <w:rFonts w:ascii="宋体" w:eastAsia="宋体" w:hAnsi="Times New Roman" w:cs="Times New Roman"/>
                <w:szCs w:val="21"/>
              </w:rPr>
            </w:pPr>
          </w:p>
        </w:tc>
        <w:tc>
          <w:tcPr>
            <w:tcW w:w="709" w:type="dxa"/>
          </w:tcPr>
          <w:p w14:paraId="15E0ECA6"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70E362F6" w14:textId="33B0E815" w:rsidR="00B50581" w:rsidRDefault="00B50581" w:rsidP="000A3EFF">
            <w:pPr>
              <w:jc w:val="center"/>
              <w:rPr>
                <w:rFonts w:ascii="宋体" w:eastAsia="宋体" w:hAnsi="Times New Roman" w:cs="Times New Roman"/>
                <w:szCs w:val="21"/>
              </w:rPr>
            </w:pPr>
            <w:r>
              <w:rPr>
                <w:rFonts w:ascii="宋体" w:eastAsia="宋体" w:hAnsi="宋体" w:cs="Times New Roman" w:hint="eastAsia"/>
                <w:szCs w:val="21"/>
              </w:rPr>
              <w:t>实施</w:t>
            </w:r>
            <w:r w:rsidRPr="000A3EFF">
              <w:rPr>
                <w:rFonts w:ascii="宋体" w:eastAsia="宋体" w:hAnsi="宋体" w:cs="Times New Roman" w:hint="eastAsia"/>
                <w:szCs w:val="21"/>
              </w:rPr>
              <w:t>方案（重点考察方案的创新情况，如创新思维、方法，提供新设备、新工艺等，确保项目高标准完成）</w:t>
            </w:r>
          </w:p>
        </w:tc>
        <w:tc>
          <w:tcPr>
            <w:tcW w:w="822" w:type="dxa"/>
          </w:tcPr>
          <w:p w14:paraId="5E585C38" w14:textId="7DE1B7F1" w:rsidR="00B50581" w:rsidRDefault="00B50581" w:rsidP="000A3EFF">
            <w:pPr>
              <w:jc w:val="center"/>
              <w:rPr>
                <w:rFonts w:ascii="宋体" w:eastAsia="宋体" w:hAnsi="宋体" w:cs="Times New Roman"/>
                <w:color w:val="C45911"/>
                <w:szCs w:val="21"/>
              </w:rPr>
            </w:pPr>
            <w:r>
              <w:rPr>
                <w:rFonts w:ascii="宋体" w:eastAsia="宋体" w:hAnsi="宋体" w:cs="Times New Roman"/>
                <w:szCs w:val="21"/>
              </w:rPr>
              <w:t>18</w:t>
            </w:r>
          </w:p>
        </w:tc>
        <w:tc>
          <w:tcPr>
            <w:tcW w:w="1134" w:type="dxa"/>
          </w:tcPr>
          <w:p w14:paraId="7ED6BD1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F1FFE29" w14:textId="6EF29468" w:rsidR="00B50581" w:rsidRDefault="00B50581" w:rsidP="0010431D">
            <w:pPr>
              <w:rPr>
                <w:rFonts w:ascii="Times New Roman" w:eastAsia="宋体" w:hAnsi="Times New Roman"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方案科学</w:t>
            </w:r>
            <w:r>
              <w:rPr>
                <w:rFonts w:ascii="宋体" w:eastAsia="宋体" w:hAnsi="宋体" w:cs="Times New Roman" w:hint="eastAsia"/>
                <w:szCs w:val="21"/>
              </w:rPr>
              <w:t>性</w:t>
            </w:r>
            <w:r w:rsidRPr="000A3EFF">
              <w:rPr>
                <w:rFonts w:ascii="宋体" w:eastAsia="宋体" w:hAnsi="宋体" w:cs="Times New Roman" w:hint="eastAsia"/>
                <w:szCs w:val="21"/>
              </w:rPr>
              <w:t>，技术可行</w:t>
            </w:r>
            <w:r>
              <w:rPr>
                <w:rFonts w:ascii="宋体" w:eastAsia="宋体" w:hAnsi="宋体" w:cs="Times New Roman" w:hint="eastAsia"/>
                <w:szCs w:val="21"/>
              </w:rPr>
              <w:t>性</w:t>
            </w:r>
            <w:r w:rsidRPr="000A3EFF">
              <w:rPr>
                <w:rFonts w:ascii="宋体" w:eastAsia="宋体" w:hAnsi="宋体" w:cs="Times New Roman" w:hint="eastAsia"/>
                <w:szCs w:val="21"/>
              </w:rPr>
              <w:t>，思路清晰</w:t>
            </w:r>
            <w:r>
              <w:rPr>
                <w:rFonts w:ascii="宋体" w:eastAsia="宋体" w:hAnsi="宋体" w:cs="Times New Roman" w:hint="eastAsia"/>
                <w:szCs w:val="21"/>
              </w:rPr>
              <w:t>度</w:t>
            </w:r>
            <w:r w:rsidRPr="000A3EFF">
              <w:rPr>
                <w:rFonts w:ascii="宋体" w:eastAsia="宋体" w:hAnsi="宋体" w:cs="Times New Roman" w:hint="eastAsia"/>
                <w:szCs w:val="21"/>
              </w:rPr>
              <w:t>，目标明确</w:t>
            </w:r>
            <w:r>
              <w:rPr>
                <w:rFonts w:ascii="宋体" w:eastAsia="宋体" w:hAnsi="宋体" w:cs="Times New Roman" w:hint="eastAsia"/>
                <w:szCs w:val="21"/>
              </w:rPr>
              <w:t>性</w:t>
            </w:r>
            <w:r w:rsidRPr="000A3EFF">
              <w:rPr>
                <w:rFonts w:ascii="宋体" w:eastAsia="宋体" w:hAnsi="宋体" w:cs="Times New Roman" w:hint="eastAsia"/>
                <w:szCs w:val="21"/>
              </w:rPr>
              <w:t>，措施到位</w:t>
            </w:r>
            <w:r>
              <w:rPr>
                <w:rFonts w:ascii="宋体" w:eastAsia="宋体" w:hAnsi="宋体" w:cs="Times New Roman" w:hint="eastAsia"/>
                <w:szCs w:val="21"/>
              </w:rPr>
              <w:t>程度</w:t>
            </w:r>
            <w:r w:rsidRPr="000A3EFF">
              <w:rPr>
                <w:rFonts w:ascii="宋体" w:eastAsia="宋体" w:hAnsi="宋体" w:cs="Times New Roman" w:hint="eastAsia"/>
                <w:szCs w:val="21"/>
              </w:rPr>
              <w:t>，针对性</w:t>
            </w:r>
            <w:r>
              <w:rPr>
                <w:rFonts w:ascii="宋体" w:eastAsia="宋体" w:hAnsi="宋体" w:cs="Times New Roman" w:hint="eastAsia"/>
                <w:szCs w:val="21"/>
              </w:rPr>
              <w:t>程度</w:t>
            </w:r>
            <w:r w:rsidRPr="000A3EFF">
              <w:rPr>
                <w:rFonts w:ascii="宋体" w:eastAsia="宋体" w:hAnsi="宋体" w:cs="Times New Roman" w:hint="eastAsia"/>
                <w:szCs w:val="21"/>
              </w:rPr>
              <w:t>。</w:t>
            </w:r>
          </w:p>
          <w:p w14:paraId="59661B5F" w14:textId="77777777" w:rsidR="00B50581" w:rsidRDefault="00B50581" w:rsidP="0010431D">
            <w:pPr>
              <w:rPr>
                <w:rFonts w:ascii="宋体" w:eastAsia="宋体" w:hAnsi="宋体" w:cs="Times New Roman"/>
                <w:szCs w:val="21"/>
              </w:rPr>
            </w:pPr>
          </w:p>
          <w:p w14:paraId="3D34F95B" w14:textId="48D42DCA" w:rsidR="00B50581" w:rsidRDefault="00B50581"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13079F65" w14:textId="77777777" w:rsidTr="0005721D">
        <w:trPr>
          <w:trHeight w:val="63"/>
        </w:trPr>
        <w:tc>
          <w:tcPr>
            <w:tcW w:w="675" w:type="dxa"/>
            <w:vMerge/>
            <w:vAlign w:val="center"/>
          </w:tcPr>
          <w:p w14:paraId="55468358" w14:textId="77777777" w:rsidR="00B50581" w:rsidRDefault="00B50581" w:rsidP="0010431D">
            <w:pPr>
              <w:widowControl/>
              <w:jc w:val="left"/>
              <w:rPr>
                <w:rFonts w:ascii="宋体" w:eastAsia="宋体" w:hAnsi="Times New Roman" w:cs="Times New Roman"/>
                <w:szCs w:val="21"/>
              </w:rPr>
            </w:pPr>
          </w:p>
        </w:tc>
        <w:tc>
          <w:tcPr>
            <w:tcW w:w="709" w:type="dxa"/>
          </w:tcPr>
          <w:p w14:paraId="0D29AC8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14:paraId="12CB62B3" w14:textId="78AA989A" w:rsidR="00B50581" w:rsidRDefault="00B50581" w:rsidP="000264C4">
            <w:pPr>
              <w:jc w:val="center"/>
              <w:rPr>
                <w:rFonts w:ascii="宋体" w:eastAsia="宋体" w:hAnsi="Times New Roman" w:cs="Times New Roman"/>
                <w:szCs w:val="21"/>
              </w:rPr>
            </w:pPr>
            <w:r w:rsidRPr="000264C4">
              <w:rPr>
                <w:rFonts w:ascii="宋体" w:eastAsia="宋体" w:hAnsi="宋体" w:cs="Times New Roman" w:hint="eastAsia"/>
                <w:szCs w:val="21"/>
              </w:rPr>
              <w:t>项目进度安排、系统信息安全保障措施及方</w:t>
            </w:r>
            <w:r>
              <w:rPr>
                <w:rFonts w:ascii="宋体" w:eastAsia="宋体" w:hAnsi="宋体" w:cs="Times New Roman" w:hint="eastAsia"/>
                <w:szCs w:val="21"/>
              </w:rPr>
              <w:t>案</w:t>
            </w:r>
          </w:p>
        </w:tc>
        <w:tc>
          <w:tcPr>
            <w:tcW w:w="822" w:type="dxa"/>
          </w:tcPr>
          <w:p w14:paraId="5EBCF746" w14:textId="1FF97325" w:rsidR="00B50581" w:rsidRDefault="00B50581" w:rsidP="000264C4">
            <w:pPr>
              <w:jc w:val="center"/>
              <w:rPr>
                <w:rFonts w:ascii="宋体" w:eastAsia="宋体" w:hAnsi="宋体" w:cs="Times New Roman"/>
                <w:szCs w:val="21"/>
              </w:rPr>
            </w:pPr>
            <w:r>
              <w:rPr>
                <w:rFonts w:ascii="宋体" w:eastAsia="宋体" w:hAnsi="宋体" w:cs="Times New Roman"/>
                <w:szCs w:val="21"/>
              </w:rPr>
              <w:t>3</w:t>
            </w:r>
          </w:p>
        </w:tc>
        <w:tc>
          <w:tcPr>
            <w:tcW w:w="1134" w:type="dxa"/>
          </w:tcPr>
          <w:p w14:paraId="12671E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9009E0C" w14:textId="0C5E2CCA" w:rsidR="00B50581" w:rsidRDefault="00B50581" w:rsidP="000264C4">
            <w:pPr>
              <w:rPr>
                <w:rFonts w:ascii="宋体" w:eastAsia="宋体" w:hAnsi="Times New Roman"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项目实施进度目标明确，进度计划安排合理，措施到位。</w:t>
            </w:r>
          </w:p>
          <w:p w14:paraId="47BC048E" w14:textId="00B2E6BF" w:rsidR="00B50581" w:rsidRDefault="00B50581" w:rsidP="00F77B0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w:t>
            </w:r>
            <w:r>
              <w:rPr>
                <w:rFonts w:ascii="宋体" w:eastAsia="宋体" w:hAnsi="宋体" w:cs="Times New Roman"/>
                <w:szCs w:val="21"/>
              </w:rPr>
              <w:lastRenderedPageBreak/>
              <w:t>“差”的，专家需说明情况。</w:t>
            </w:r>
          </w:p>
        </w:tc>
      </w:tr>
      <w:tr w:rsidR="00B50581" w14:paraId="1A0C1917" w14:textId="77777777" w:rsidTr="0005721D">
        <w:trPr>
          <w:trHeight w:val="63"/>
        </w:trPr>
        <w:tc>
          <w:tcPr>
            <w:tcW w:w="675" w:type="dxa"/>
            <w:vMerge/>
            <w:vAlign w:val="center"/>
          </w:tcPr>
          <w:p w14:paraId="267A9712" w14:textId="77777777" w:rsidR="00B50581" w:rsidRDefault="00B50581" w:rsidP="0010431D">
            <w:pPr>
              <w:widowControl/>
              <w:jc w:val="left"/>
              <w:rPr>
                <w:rFonts w:ascii="宋体" w:eastAsia="宋体" w:hAnsi="Times New Roman" w:cs="Times New Roman"/>
                <w:szCs w:val="21"/>
              </w:rPr>
            </w:pPr>
          </w:p>
        </w:tc>
        <w:tc>
          <w:tcPr>
            <w:tcW w:w="709" w:type="dxa"/>
          </w:tcPr>
          <w:p w14:paraId="48025BE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14:paraId="1D8CF9B3" w14:textId="2127839B" w:rsidR="00B50581" w:rsidRDefault="00B50581" w:rsidP="000264C4">
            <w:pPr>
              <w:jc w:val="center"/>
              <w:rPr>
                <w:rFonts w:ascii="宋体" w:eastAsia="宋体" w:hAnsi="Times New Roman" w:cs="Times New Roman"/>
                <w:szCs w:val="21"/>
              </w:rPr>
            </w:pPr>
            <w:r w:rsidRPr="000264C4">
              <w:rPr>
                <w:rFonts w:ascii="宋体" w:eastAsia="宋体" w:hAnsi="宋体" w:cs="Times New Roman" w:hint="eastAsia"/>
                <w:szCs w:val="21"/>
              </w:rPr>
              <w:t>项目组织及实施方案</w:t>
            </w:r>
          </w:p>
        </w:tc>
        <w:tc>
          <w:tcPr>
            <w:tcW w:w="822" w:type="dxa"/>
          </w:tcPr>
          <w:p w14:paraId="44540BC3" w14:textId="6C78D243" w:rsidR="00B50581" w:rsidRDefault="00B50581"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14:paraId="67541978"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2393978" w14:textId="4DF059AB" w:rsidR="00B50581" w:rsidRDefault="00B50581" w:rsidP="00F04ED2">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项目管理必须严格遵循统一过程标准：提供统一过程的项目计划；提供项目的质量保证方案。</w:t>
            </w:r>
          </w:p>
          <w:p w14:paraId="6B50E91E" w14:textId="0695D346" w:rsidR="00B50581" w:rsidRDefault="00B50581" w:rsidP="00F04ED2">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4DC0796E" w14:textId="77777777" w:rsidTr="00B50581">
        <w:trPr>
          <w:trHeight w:val="2310"/>
        </w:trPr>
        <w:tc>
          <w:tcPr>
            <w:tcW w:w="675" w:type="dxa"/>
            <w:vMerge/>
            <w:vAlign w:val="center"/>
          </w:tcPr>
          <w:p w14:paraId="7814D027" w14:textId="77777777" w:rsidR="00B50581" w:rsidRDefault="00B50581" w:rsidP="0010431D">
            <w:pPr>
              <w:widowControl/>
              <w:jc w:val="left"/>
              <w:rPr>
                <w:rFonts w:ascii="宋体" w:eastAsia="宋体" w:hAnsi="Times New Roman" w:cs="Times New Roman"/>
                <w:szCs w:val="21"/>
              </w:rPr>
            </w:pPr>
          </w:p>
        </w:tc>
        <w:tc>
          <w:tcPr>
            <w:tcW w:w="709" w:type="dxa"/>
          </w:tcPr>
          <w:p w14:paraId="51826B38" w14:textId="4DEDDFD1" w:rsidR="00B50581" w:rsidRDefault="00B50581"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14:paraId="13581159"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14:paraId="352ACF0D" w14:textId="162EA78E" w:rsidR="00B50581" w:rsidRDefault="00EB4277" w:rsidP="00F67A2C">
            <w:pPr>
              <w:jc w:val="center"/>
              <w:rPr>
                <w:rFonts w:ascii="宋体" w:eastAsia="宋体" w:hAnsi="宋体" w:cs="Times New Roman"/>
                <w:szCs w:val="21"/>
              </w:rPr>
            </w:pPr>
            <w:r>
              <w:rPr>
                <w:rFonts w:ascii="宋体" w:eastAsia="宋体" w:hAnsi="宋体" w:cs="Times New Roman"/>
                <w:szCs w:val="21"/>
              </w:rPr>
              <w:t>2</w:t>
            </w:r>
          </w:p>
        </w:tc>
        <w:tc>
          <w:tcPr>
            <w:tcW w:w="1134" w:type="dxa"/>
          </w:tcPr>
          <w:p w14:paraId="4656057B"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2ECDED6" w14:textId="1E5647FA" w:rsidR="00B50581" w:rsidRDefault="00B50581" w:rsidP="000264C4">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售后服务技术支持内容明确，服务方案科学详细。</w:t>
            </w:r>
            <w:r>
              <w:rPr>
                <w:rFonts w:ascii="宋体" w:eastAsia="宋体" w:hAnsi="宋体" w:cs="Times New Roman" w:hint="eastAsia"/>
                <w:szCs w:val="21"/>
              </w:rPr>
              <w:t>投标人</w:t>
            </w:r>
            <w:r w:rsidRPr="000264C4">
              <w:rPr>
                <w:rFonts w:ascii="宋体" w:eastAsia="宋体" w:hAnsi="宋体" w:cs="Times New Roman" w:hint="eastAsia"/>
                <w:szCs w:val="21"/>
              </w:rPr>
              <w:t>在项目测序生物信息分析任务完成后，免费协助采购人完成相关论文撰写、修改。</w:t>
            </w:r>
          </w:p>
          <w:p w14:paraId="1132324D" w14:textId="442D90C2" w:rsidR="00B50581" w:rsidRDefault="00B50581" w:rsidP="000264C4">
            <w:pPr>
              <w:jc w:val="left"/>
              <w:rPr>
                <w:rFonts w:ascii="宋体" w:eastAsia="宋体" w:hAnsi="Times New Roman" w:cs="Times New Roman"/>
                <w:szCs w:val="21"/>
              </w:rPr>
            </w:pPr>
            <w:r>
              <w:rPr>
                <w:rFonts w:ascii="宋体" w:eastAsia="宋体" w:hAnsi="宋体" w:cs="Times New Roman" w:hint="eastAsia"/>
                <w:szCs w:val="21"/>
              </w:rPr>
              <w:t>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w:t>
            </w:r>
            <w:r>
              <w:rPr>
                <w:rFonts w:ascii="宋体" w:eastAsia="宋体" w:hAnsi="宋体" w:cs="Times New Roman" w:hint="eastAsia"/>
                <w:szCs w:val="21"/>
              </w:rPr>
              <w:t>分；评价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分；评价为差不得分。评价为“差”的，专家需说明情况。</w:t>
            </w:r>
          </w:p>
        </w:tc>
      </w:tr>
      <w:tr w:rsidR="00B50581" w14:paraId="1F42E8A7" w14:textId="77777777" w:rsidTr="00EB4277">
        <w:trPr>
          <w:trHeight w:val="1550"/>
        </w:trPr>
        <w:tc>
          <w:tcPr>
            <w:tcW w:w="675" w:type="dxa"/>
            <w:vMerge/>
            <w:vAlign w:val="center"/>
          </w:tcPr>
          <w:p w14:paraId="5D961137" w14:textId="77777777" w:rsidR="00B50581" w:rsidRDefault="00B50581" w:rsidP="0010431D">
            <w:pPr>
              <w:widowControl/>
              <w:jc w:val="left"/>
              <w:rPr>
                <w:rFonts w:ascii="宋体" w:eastAsia="宋体" w:hAnsi="Times New Roman" w:cs="Times New Roman"/>
                <w:szCs w:val="21"/>
              </w:rPr>
            </w:pPr>
          </w:p>
        </w:tc>
        <w:tc>
          <w:tcPr>
            <w:tcW w:w="709" w:type="dxa"/>
          </w:tcPr>
          <w:p w14:paraId="611F5574" w14:textId="1F6E9BA8" w:rsidR="00B50581" w:rsidRDefault="00EB4277" w:rsidP="0010431D">
            <w:pPr>
              <w:jc w:val="center"/>
              <w:rPr>
                <w:rFonts w:ascii="宋体" w:eastAsia="宋体" w:hAnsi="Times New Roman" w:cs="Times New Roman"/>
                <w:szCs w:val="21"/>
              </w:rPr>
            </w:pPr>
            <w:r>
              <w:rPr>
                <w:rFonts w:ascii="宋体" w:eastAsia="宋体" w:hAnsi="Times New Roman" w:cs="Times New Roman" w:hint="eastAsia"/>
                <w:szCs w:val="21"/>
              </w:rPr>
              <w:t>6</w:t>
            </w:r>
          </w:p>
        </w:tc>
        <w:tc>
          <w:tcPr>
            <w:tcW w:w="2297" w:type="dxa"/>
          </w:tcPr>
          <w:p w14:paraId="0A1E2141" w14:textId="269230E4"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项目完成后的服务承诺（如项目资料移交等）</w:t>
            </w:r>
          </w:p>
        </w:tc>
        <w:tc>
          <w:tcPr>
            <w:tcW w:w="822" w:type="dxa"/>
          </w:tcPr>
          <w:p w14:paraId="40EE737C" w14:textId="516A6921" w:rsidR="00B50581" w:rsidRDefault="00EB4277" w:rsidP="00F67A2C">
            <w:pPr>
              <w:jc w:val="center"/>
              <w:rPr>
                <w:rFonts w:ascii="宋体" w:eastAsia="宋体" w:hAnsi="宋体" w:cs="Times New Roman"/>
                <w:szCs w:val="21"/>
              </w:rPr>
            </w:pPr>
            <w:r>
              <w:rPr>
                <w:rFonts w:ascii="宋体" w:eastAsia="宋体" w:hAnsi="宋体" w:cs="Times New Roman" w:hint="eastAsia"/>
                <w:szCs w:val="21"/>
              </w:rPr>
              <w:t>7</w:t>
            </w:r>
          </w:p>
        </w:tc>
        <w:tc>
          <w:tcPr>
            <w:tcW w:w="1134" w:type="dxa"/>
          </w:tcPr>
          <w:p w14:paraId="16D130B8" w14:textId="1AC1F922"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专家打分</w:t>
            </w:r>
          </w:p>
        </w:tc>
        <w:tc>
          <w:tcPr>
            <w:tcW w:w="3402" w:type="dxa"/>
          </w:tcPr>
          <w:p w14:paraId="0B371CFE" w14:textId="6D70C942" w:rsidR="00EB4277" w:rsidRPr="00EB4277" w:rsidRDefault="00EB4277" w:rsidP="00EB4277">
            <w:pPr>
              <w:jc w:val="left"/>
              <w:rPr>
                <w:rFonts w:ascii="宋体" w:eastAsia="宋体" w:hAnsi="宋体" w:cs="Times New Roman"/>
                <w:szCs w:val="21"/>
              </w:rPr>
            </w:pPr>
            <w:r w:rsidRPr="00EB4277">
              <w:rPr>
                <w:rFonts w:ascii="宋体" w:eastAsia="宋体" w:hAnsi="宋体" w:cs="Times New Roman" w:hint="eastAsia"/>
                <w:szCs w:val="21"/>
              </w:rPr>
              <w:t>考察内容：售后服务技术支持内容明确，服务方案科学详细。</w:t>
            </w:r>
            <w:r>
              <w:rPr>
                <w:rFonts w:ascii="宋体" w:eastAsia="宋体" w:hAnsi="宋体" w:cs="Times New Roman" w:hint="eastAsia"/>
                <w:szCs w:val="21"/>
              </w:rPr>
              <w:t>投标人</w:t>
            </w:r>
            <w:r w:rsidRPr="00EB4277">
              <w:rPr>
                <w:rFonts w:ascii="宋体" w:eastAsia="宋体" w:hAnsi="宋体" w:cs="Times New Roman" w:hint="eastAsia"/>
                <w:szCs w:val="21"/>
              </w:rPr>
              <w:t>在项目测序生物信息分析任务完成后，免费协助采购人完成相关论文撰写、修改。</w:t>
            </w:r>
            <w:r w:rsidRPr="00EB4277">
              <w:rPr>
                <w:rFonts w:ascii="宋体" w:eastAsia="宋体" w:hAnsi="宋体" w:cs="Times New Roman"/>
                <w:szCs w:val="21"/>
              </w:rPr>
              <w:t xml:space="preserve">     </w:t>
            </w:r>
          </w:p>
          <w:p w14:paraId="7246C00F" w14:textId="198516E9" w:rsidR="00B50581" w:rsidRDefault="00EB4277" w:rsidP="00EB4277">
            <w:pPr>
              <w:jc w:val="left"/>
              <w:rPr>
                <w:rFonts w:ascii="宋体" w:eastAsia="宋体" w:hAnsi="宋体" w:cs="Times New Roman"/>
                <w:szCs w:val="21"/>
              </w:rPr>
            </w:pPr>
            <w:r w:rsidRPr="00EB4277">
              <w:rPr>
                <w:rFonts w:ascii="宋体" w:eastAsia="宋体" w:hAnsi="宋体" w:cs="Times New Roman" w:hint="eastAsia"/>
                <w:szCs w:val="21"/>
              </w:rPr>
              <w:t>根据招标文件的需求和投标文件响应情况进行横向比较，分档评分：评价</w:t>
            </w:r>
            <w:proofErr w:type="gramStart"/>
            <w:r w:rsidRPr="00EB4277">
              <w:rPr>
                <w:rFonts w:ascii="宋体" w:eastAsia="宋体" w:hAnsi="宋体" w:cs="Times New Roman" w:hint="eastAsia"/>
                <w:szCs w:val="21"/>
              </w:rPr>
              <w:t>为优得</w:t>
            </w:r>
            <w:proofErr w:type="gramEnd"/>
            <w:r w:rsidRPr="00EB4277">
              <w:rPr>
                <w:rFonts w:ascii="宋体" w:eastAsia="宋体" w:hAnsi="宋体" w:cs="Times New Roman"/>
                <w:szCs w:val="21"/>
              </w:rPr>
              <w:t>80-100分；评价</w:t>
            </w:r>
            <w:proofErr w:type="gramStart"/>
            <w:r w:rsidRPr="00EB4277">
              <w:rPr>
                <w:rFonts w:ascii="宋体" w:eastAsia="宋体" w:hAnsi="宋体" w:cs="Times New Roman"/>
                <w:szCs w:val="21"/>
              </w:rPr>
              <w:t>为良得</w:t>
            </w:r>
            <w:proofErr w:type="gramEnd"/>
            <w:r w:rsidRPr="00EB4277">
              <w:rPr>
                <w:rFonts w:ascii="宋体" w:eastAsia="宋体" w:hAnsi="宋体" w:cs="Times New Roman"/>
                <w:szCs w:val="21"/>
              </w:rPr>
              <w:t>60-80分；评价为中得30-60分</w:t>
            </w:r>
            <w:r w:rsidRPr="00EB4277">
              <w:rPr>
                <w:rFonts w:ascii="宋体" w:eastAsia="宋体" w:hAnsi="宋体" w:cs="Times New Roman"/>
                <w:szCs w:val="21"/>
              </w:rPr>
              <w:lastRenderedPageBreak/>
              <w:t>数；评价为差不得分。评价为“中”或“差”的，专家需说明情况。</w:t>
            </w:r>
          </w:p>
        </w:tc>
      </w:tr>
      <w:tr w:rsidR="00AB03A9" w14:paraId="2AB4D104" w14:textId="77777777" w:rsidTr="0010431D">
        <w:tc>
          <w:tcPr>
            <w:tcW w:w="675" w:type="dxa"/>
          </w:tcPr>
          <w:p w14:paraId="6BFF59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3</w:t>
            </w:r>
          </w:p>
        </w:tc>
        <w:tc>
          <w:tcPr>
            <w:tcW w:w="4962" w:type="dxa"/>
            <w:gridSpan w:val="4"/>
          </w:tcPr>
          <w:p w14:paraId="3E15F2E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6B154995" w14:textId="6F6DAB79" w:rsidR="00AB03A9" w:rsidRDefault="00F04ED2" w:rsidP="000264C4">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0264C4">
              <w:rPr>
                <w:rFonts w:ascii="宋体" w:eastAsia="宋体" w:hAnsi="Times New Roman" w:cs="Times New Roman"/>
                <w:color w:val="000000" w:themeColor="text1"/>
                <w:szCs w:val="21"/>
              </w:rPr>
              <w:t>8</w:t>
            </w:r>
          </w:p>
        </w:tc>
      </w:tr>
      <w:tr w:rsidR="007D5B61" w14:paraId="72CCF0A6" w14:textId="77777777" w:rsidTr="0005721D">
        <w:trPr>
          <w:trHeight w:val="81"/>
        </w:trPr>
        <w:tc>
          <w:tcPr>
            <w:tcW w:w="675" w:type="dxa"/>
            <w:vMerge w:val="restart"/>
          </w:tcPr>
          <w:p w14:paraId="75C351E7" w14:textId="77777777" w:rsidR="007D5B61" w:rsidRDefault="007D5B61" w:rsidP="0010431D">
            <w:pPr>
              <w:jc w:val="center"/>
              <w:rPr>
                <w:rFonts w:ascii="宋体" w:eastAsia="宋体" w:hAnsi="Times New Roman" w:cs="Times New Roman"/>
                <w:szCs w:val="21"/>
              </w:rPr>
            </w:pPr>
          </w:p>
        </w:tc>
        <w:tc>
          <w:tcPr>
            <w:tcW w:w="709" w:type="dxa"/>
          </w:tcPr>
          <w:p w14:paraId="612A07BF"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4781BE8"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ED34DE0" w14:textId="573F001E"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7B5F65DC"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5D3A0CF"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7D5B61" w14:paraId="09A63385" w14:textId="77777777" w:rsidTr="0005721D">
        <w:trPr>
          <w:trHeight w:val="78"/>
        </w:trPr>
        <w:tc>
          <w:tcPr>
            <w:tcW w:w="675" w:type="dxa"/>
            <w:vMerge/>
            <w:vAlign w:val="center"/>
          </w:tcPr>
          <w:p w14:paraId="6BAC29FC" w14:textId="77777777" w:rsidR="007D5B61" w:rsidRDefault="007D5B61" w:rsidP="0010431D">
            <w:pPr>
              <w:widowControl/>
              <w:jc w:val="left"/>
              <w:rPr>
                <w:rFonts w:ascii="宋体" w:eastAsia="宋体" w:hAnsi="Times New Roman" w:cs="Times New Roman"/>
                <w:szCs w:val="21"/>
              </w:rPr>
            </w:pPr>
          </w:p>
        </w:tc>
        <w:tc>
          <w:tcPr>
            <w:tcW w:w="709" w:type="dxa"/>
          </w:tcPr>
          <w:p w14:paraId="46D38FCC" w14:textId="4710E6A5" w:rsidR="007D5B61" w:rsidRDefault="000264C4"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3D406AA3"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14:paraId="3CAE079C" w14:textId="4D91709D" w:rsidR="007D5B61" w:rsidRDefault="000264C4" w:rsidP="000264C4">
            <w:pPr>
              <w:jc w:val="center"/>
              <w:rPr>
                <w:rFonts w:ascii="宋体" w:eastAsia="宋体" w:hAnsi="宋体" w:cs="Times New Roman"/>
                <w:color w:val="C45911"/>
                <w:szCs w:val="21"/>
              </w:rPr>
            </w:pPr>
            <w:r>
              <w:rPr>
                <w:rFonts w:ascii="宋体" w:eastAsia="宋体" w:hAnsi="宋体" w:cs="Times New Roman"/>
                <w:color w:val="000000" w:themeColor="text1"/>
                <w:szCs w:val="21"/>
              </w:rPr>
              <w:t>14</w:t>
            </w:r>
          </w:p>
        </w:tc>
        <w:tc>
          <w:tcPr>
            <w:tcW w:w="1134" w:type="dxa"/>
          </w:tcPr>
          <w:p w14:paraId="7B66CE0D"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E45A33D" w14:textId="77777777" w:rsidR="000264C4" w:rsidRPr="000264C4" w:rsidRDefault="000264C4" w:rsidP="000264C4">
            <w:pPr>
              <w:jc w:val="left"/>
              <w:rPr>
                <w:rFonts w:ascii="宋体" w:eastAsia="宋体" w:hAnsi="宋体" w:cs="Times New Roman"/>
                <w:szCs w:val="21"/>
              </w:rPr>
            </w:pPr>
            <w:r w:rsidRPr="000264C4">
              <w:rPr>
                <w:rFonts w:ascii="宋体" w:eastAsia="宋体" w:hAnsi="宋体" w:cs="Times New Roman" w:hint="eastAsia"/>
                <w:szCs w:val="21"/>
              </w:rPr>
              <w:t>项目负责人须是投标人的正式聘任员工。在此基础上，考察内容：</w:t>
            </w:r>
          </w:p>
          <w:p w14:paraId="2094250B" w14:textId="4A5F649E" w:rsidR="000264C4" w:rsidRPr="000264C4" w:rsidRDefault="000264C4" w:rsidP="000264C4">
            <w:pPr>
              <w:jc w:val="left"/>
              <w:rPr>
                <w:rFonts w:ascii="宋体" w:eastAsia="宋体" w:hAnsi="宋体" w:cs="Times New Roman"/>
                <w:szCs w:val="21"/>
              </w:rPr>
            </w:pPr>
            <w:r w:rsidRPr="000264C4">
              <w:rPr>
                <w:rFonts w:ascii="宋体" w:eastAsia="宋体" w:hAnsi="宋体" w:cs="Times New Roman"/>
                <w:szCs w:val="21"/>
              </w:rPr>
              <w:t>1）项目负责人具有高通量二代测序领域相关SCI文章至少1篇以上（第一作者、共同第一作者或通讯作者）。证明文件：提供项目成员的相关SCI文章并加盖投标人公章（需标明二代测序或高通量测序）。满足的，得70分；不满足者不得分。</w:t>
            </w:r>
          </w:p>
          <w:p w14:paraId="6618546B" w14:textId="2E7197D5" w:rsidR="000264C4" w:rsidRDefault="000264C4" w:rsidP="000264C4">
            <w:pPr>
              <w:jc w:val="left"/>
              <w:rPr>
                <w:rFonts w:ascii="宋体" w:eastAsia="宋体" w:hAnsi="宋体" w:cs="Times New Roman"/>
                <w:szCs w:val="21"/>
              </w:rPr>
            </w:pPr>
            <w:r w:rsidRPr="000264C4">
              <w:rPr>
                <w:rFonts w:ascii="宋体" w:eastAsia="宋体" w:hAnsi="宋体" w:cs="Times New Roman"/>
                <w:szCs w:val="21"/>
              </w:rPr>
              <w:t>2）项目负责人</w:t>
            </w:r>
            <w:r>
              <w:rPr>
                <w:rFonts w:ascii="宋体" w:eastAsia="宋体" w:hAnsi="宋体" w:cs="Times New Roman" w:hint="eastAsia"/>
                <w:szCs w:val="21"/>
              </w:rPr>
              <w:t>有</w:t>
            </w:r>
            <w:r>
              <w:rPr>
                <w:rFonts w:ascii="宋体" w:eastAsia="宋体" w:hAnsi="宋体" w:cs="Times New Roman"/>
                <w:szCs w:val="21"/>
              </w:rPr>
              <w:t>为第三方提供</w:t>
            </w:r>
            <w:r>
              <w:rPr>
                <w:rFonts w:ascii="宋体" w:eastAsia="宋体" w:hAnsi="宋体" w:cs="Times New Roman" w:hint="eastAsia"/>
                <w:szCs w:val="21"/>
              </w:rPr>
              <w:t>相同</w:t>
            </w:r>
            <w:r w:rsidRPr="000264C4">
              <w:rPr>
                <w:rFonts w:ascii="宋体" w:eastAsia="宋体" w:hAnsi="宋体" w:cs="Times New Roman"/>
                <w:szCs w:val="21"/>
              </w:rPr>
              <w:t>项目</w:t>
            </w:r>
            <w:r>
              <w:rPr>
                <w:rFonts w:ascii="宋体" w:eastAsia="宋体" w:hAnsi="宋体" w:cs="Times New Roman" w:hint="eastAsia"/>
                <w:szCs w:val="21"/>
              </w:rPr>
              <w:t>服务</w:t>
            </w:r>
            <w:r w:rsidRPr="000264C4">
              <w:rPr>
                <w:rFonts w:ascii="宋体" w:eastAsia="宋体" w:hAnsi="宋体" w:cs="Times New Roman"/>
                <w:szCs w:val="21"/>
              </w:rPr>
              <w:t>经验</w:t>
            </w:r>
            <w:r>
              <w:rPr>
                <w:rFonts w:ascii="宋体" w:eastAsia="宋体" w:hAnsi="宋体" w:cs="Times New Roman" w:hint="eastAsia"/>
                <w:szCs w:val="21"/>
              </w:rPr>
              <w:t>的</w:t>
            </w:r>
            <w:r w:rsidR="00B50581">
              <w:rPr>
                <w:rFonts w:ascii="宋体" w:eastAsia="宋体" w:hAnsi="宋体" w:cs="Times New Roman" w:hint="eastAsia"/>
                <w:szCs w:val="21"/>
              </w:rPr>
              <w:t>得</w:t>
            </w:r>
            <w:r w:rsidR="00B50581">
              <w:rPr>
                <w:rFonts w:ascii="宋体" w:eastAsia="宋体" w:hAnsi="宋体" w:cs="Times New Roman"/>
                <w:szCs w:val="21"/>
              </w:rPr>
              <w:t>30分，没有的不得分</w:t>
            </w:r>
            <w:r w:rsidRPr="000264C4">
              <w:rPr>
                <w:rFonts w:ascii="宋体" w:eastAsia="宋体" w:hAnsi="宋体" w:cs="Times New Roman"/>
                <w:szCs w:val="21"/>
              </w:rPr>
              <w:t>。</w:t>
            </w:r>
          </w:p>
          <w:p w14:paraId="72E3844E" w14:textId="4E6B85A8" w:rsidR="007D5B61" w:rsidRDefault="007D5B61" w:rsidP="000264C4">
            <w:pPr>
              <w:jc w:val="left"/>
              <w:rPr>
                <w:rFonts w:ascii="宋体" w:eastAsia="宋体" w:hAnsi="宋体" w:cs="Times New Roman"/>
                <w:szCs w:val="21"/>
              </w:rPr>
            </w:pPr>
            <w:r w:rsidRPr="0098476F">
              <w:rPr>
                <w:rFonts w:ascii="宋体" w:eastAsia="宋体" w:hAnsi="宋体" w:cs="Times New Roman" w:hint="eastAsia"/>
                <w:szCs w:val="21"/>
              </w:rPr>
              <w:t>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14:paraId="5420CEB1" w14:textId="0DF35061" w:rsidR="007D5B61" w:rsidRPr="002B6DF4" w:rsidRDefault="007D5B61" w:rsidP="000264C4">
            <w:pPr>
              <w:rPr>
                <w:rFonts w:ascii="宋体" w:eastAsia="宋体" w:hAnsi="Times New Roman" w:cs="Times New Roman"/>
                <w:szCs w:val="21"/>
              </w:rPr>
            </w:pPr>
            <w:r w:rsidRPr="006C6B50">
              <w:rPr>
                <w:rFonts w:ascii="宋体" w:eastAsia="宋体" w:hAnsi="宋体" w:cs="Times New Roman" w:hint="eastAsia"/>
                <w:szCs w:val="21"/>
              </w:rPr>
              <w:t>评分中出现无证明资料或专家无法凭所提供资料判断是否得分的情况，一律作不得分处理。</w:t>
            </w:r>
          </w:p>
        </w:tc>
      </w:tr>
      <w:tr w:rsidR="007D5B61" w14:paraId="1C8E9765" w14:textId="77777777" w:rsidTr="00B50581">
        <w:trPr>
          <w:trHeight w:val="2826"/>
        </w:trPr>
        <w:tc>
          <w:tcPr>
            <w:tcW w:w="675" w:type="dxa"/>
            <w:vMerge/>
            <w:vAlign w:val="center"/>
          </w:tcPr>
          <w:p w14:paraId="48133947" w14:textId="77777777" w:rsidR="007D5B61" w:rsidRDefault="007D5B61" w:rsidP="0010431D">
            <w:pPr>
              <w:widowControl/>
              <w:jc w:val="left"/>
              <w:rPr>
                <w:rFonts w:ascii="宋体" w:eastAsia="宋体" w:hAnsi="Times New Roman" w:cs="Times New Roman"/>
                <w:szCs w:val="21"/>
              </w:rPr>
            </w:pPr>
          </w:p>
        </w:tc>
        <w:tc>
          <w:tcPr>
            <w:tcW w:w="709" w:type="dxa"/>
          </w:tcPr>
          <w:p w14:paraId="248928F8" w14:textId="1C0AB87A" w:rsidR="007D5B61" w:rsidRDefault="00B50581" w:rsidP="00B50581">
            <w:pPr>
              <w:jc w:val="center"/>
              <w:rPr>
                <w:rFonts w:ascii="宋体" w:eastAsia="宋体" w:hAnsi="宋体" w:cs="Times New Roman"/>
                <w:szCs w:val="21"/>
              </w:rPr>
            </w:pPr>
            <w:r>
              <w:rPr>
                <w:rFonts w:ascii="宋体" w:eastAsia="宋体" w:hAnsi="宋体" w:cs="Times New Roman"/>
                <w:szCs w:val="21"/>
              </w:rPr>
              <w:t>2</w:t>
            </w:r>
          </w:p>
        </w:tc>
        <w:tc>
          <w:tcPr>
            <w:tcW w:w="2297" w:type="dxa"/>
          </w:tcPr>
          <w:p w14:paraId="3CF57335"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14:paraId="2F518C2D" w14:textId="6457A867" w:rsidR="007D5B61" w:rsidRPr="00710A4E" w:rsidRDefault="00B50581"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14</w:t>
            </w:r>
          </w:p>
          <w:p w14:paraId="667B5E9B" w14:textId="77777777" w:rsidR="007D5B61" w:rsidRDefault="007D5B61" w:rsidP="0010431D">
            <w:pPr>
              <w:jc w:val="center"/>
              <w:rPr>
                <w:rFonts w:ascii="宋体" w:eastAsia="宋体" w:hAnsi="宋体" w:cs="Times New Roman"/>
                <w:color w:val="C45911"/>
                <w:szCs w:val="21"/>
              </w:rPr>
            </w:pPr>
          </w:p>
        </w:tc>
        <w:tc>
          <w:tcPr>
            <w:tcW w:w="1134" w:type="dxa"/>
          </w:tcPr>
          <w:p w14:paraId="25E94C5B"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3090051" w14:textId="3DC48842" w:rsidR="00B50581" w:rsidRPr="00B50581" w:rsidRDefault="00B50581"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团队成员总人数要求至少</w:t>
            </w:r>
            <w:r w:rsidRPr="00B50581">
              <w:rPr>
                <w:rFonts w:ascii="宋体" w:eastAsia="宋体" w:hAnsi="宋体" w:cs="Times New Roman"/>
                <w:color w:val="000000" w:themeColor="text1"/>
                <w:szCs w:val="21"/>
              </w:rPr>
              <w:t xml:space="preserve">3人，未达到人数要求的，不得分。项目团队成员须是投标人的正式聘任员工。在此基础上，考察内容： </w:t>
            </w:r>
          </w:p>
          <w:p w14:paraId="7B5DF40C" w14:textId="60EEC336" w:rsidR="00B50581" w:rsidRPr="00B50581" w:rsidRDefault="00B50581" w:rsidP="00B50581">
            <w:pPr>
              <w:rPr>
                <w:rFonts w:ascii="宋体" w:eastAsia="宋体" w:hAnsi="宋体" w:cs="Times New Roman"/>
                <w:color w:val="000000" w:themeColor="text1"/>
                <w:szCs w:val="21"/>
              </w:rPr>
            </w:pPr>
            <w:r w:rsidRPr="00B50581">
              <w:rPr>
                <w:rFonts w:ascii="宋体" w:eastAsia="宋体" w:hAnsi="宋体" w:cs="Times New Roman"/>
                <w:color w:val="000000" w:themeColor="text1"/>
                <w:szCs w:val="21"/>
              </w:rPr>
              <w:t>1）项目团队成员具有高通量二代测序领域相关SCI文章至少1篇以上（第一作者、共同第一作者或通讯作者）。证明文件：提供项目成员的相关SCI文章并加盖投标人公章（需标明二代测序或高通量测序）。满足的，得70分；不满足者不得分。未提供证明的，不得分。</w:t>
            </w:r>
          </w:p>
          <w:p w14:paraId="5E685B48" w14:textId="20813248" w:rsidR="00B50581" w:rsidRPr="00B50581" w:rsidRDefault="00B50581" w:rsidP="00B50581">
            <w:pPr>
              <w:rPr>
                <w:rFonts w:ascii="宋体" w:eastAsia="宋体" w:hAnsi="宋体" w:cs="Times New Roman"/>
                <w:color w:val="000000" w:themeColor="text1"/>
                <w:szCs w:val="21"/>
              </w:rPr>
            </w:pPr>
            <w:r w:rsidRPr="00B50581">
              <w:rPr>
                <w:rFonts w:ascii="宋体" w:eastAsia="宋体" w:hAnsi="宋体" w:cs="Times New Roman"/>
                <w:color w:val="000000" w:themeColor="text1"/>
                <w:szCs w:val="21"/>
              </w:rPr>
              <w:t>2）团队成员</w:t>
            </w:r>
            <w:r w:rsidRPr="00B50581">
              <w:rPr>
                <w:rFonts w:ascii="宋体" w:eastAsia="宋体" w:hAnsi="宋体" w:cs="Times New Roman" w:hint="eastAsia"/>
                <w:color w:val="000000" w:themeColor="text1"/>
                <w:szCs w:val="21"/>
              </w:rPr>
              <w:t>有为第三方提供相同项目服务经验的得</w:t>
            </w:r>
            <w:r w:rsidRPr="00B50581">
              <w:rPr>
                <w:rFonts w:ascii="宋体" w:eastAsia="宋体" w:hAnsi="宋体" w:cs="Times New Roman"/>
                <w:color w:val="000000" w:themeColor="text1"/>
                <w:szCs w:val="21"/>
              </w:rPr>
              <w:t>30分，没有的不得分。</w:t>
            </w:r>
          </w:p>
          <w:p w14:paraId="6482BAC9" w14:textId="77777777" w:rsidR="00B50581" w:rsidRPr="00B50581" w:rsidRDefault="00B50581"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提供聘用合同和其他证明材料复印件，原件备查。未提供聘用合同复印件的，不得分。</w:t>
            </w:r>
          </w:p>
          <w:p w14:paraId="3AB47785" w14:textId="42C3CD54" w:rsidR="007D5B61" w:rsidRPr="00710A4E" w:rsidRDefault="00B50581"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以上得分累加，最高不超过</w:t>
            </w:r>
            <w:r w:rsidRPr="00B50581">
              <w:rPr>
                <w:rFonts w:ascii="宋体" w:eastAsia="宋体" w:hAnsi="宋体" w:cs="Times New Roman"/>
                <w:color w:val="000000" w:themeColor="text1"/>
                <w:szCs w:val="21"/>
              </w:rPr>
              <w:t>100%的分数。</w:t>
            </w:r>
          </w:p>
          <w:p w14:paraId="1FEB2F9F" w14:textId="6CF86010" w:rsidR="007D5B61" w:rsidRDefault="007D5B61"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AB03A9" w14:paraId="5BA81E43" w14:textId="77777777" w:rsidTr="0010431D">
        <w:trPr>
          <w:trHeight w:val="78"/>
        </w:trPr>
        <w:tc>
          <w:tcPr>
            <w:tcW w:w="675" w:type="dxa"/>
          </w:tcPr>
          <w:p w14:paraId="01E8D64F" w14:textId="26590F39" w:rsidR="00AB03A9" w:rsidRDefault="00B50581" w:rsidP="0010431D">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5C72589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29BD3B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7</w:t>
            </w:r>
          </w:p>
        </w:tc>
      </w:tr>
      <w:tr w:rsidR="00AB03A9" w14:paraId="1E499629" w14:textId="77777777" w:rsidTr="0005721D">
        <w:trPr>
          <w:trHeight w:val="78"/>
        </w:trPr>
        <w:tc>
          <w:tcPr>
            <w:tcW w:w="675" w:type="dxa"/>
            <w:vMerge w:val="restart"/>
          </w:tcPr>
          <w:p w14:paraId="5B9DE12E" w14:textId="77777777" w:rsidR="00AB03A9" w:rsidRDefault="00AB03A9" w:rsidP="0010431D">
            <w:pPr>
              <w:jc w:val="center"/>
              <w:rPr>
                <w:rFonts w:ascii="宋体" w:eastAsia="宋体" w:hAnsi="Times New Roman" w:cs="Times New Roman"/>
                <w:szCs w:val="21"/>
              </w:rPr>
            </w:pPr>
          </w:p>
        </w:tc>
        <w:tc>
          <w:tcPr>
            <w:tcW w:w="709" w:type="dxa"/>
          </w:tcPr>
          <w:p w14:paraId="52D490A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3FBF3D6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6A44CC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0821268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7AD025D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533A3D0" w14:textId="77777777" w:rsidTr="0005721D">
        <w:trPr>
          <w:trHeight w:val="78"/>
        </w:trPr>
        <w:tc>
          <w:tcPr>
            <w:tcW w:w="675" w:type="dxa"/>
            <w:vMerge/>
          </w:tcPr>
          <w:p w14:paraId="08125493" w14:textId="77777777" w:rsidR="00AB03A9" w:rsidRDefault="00AB03A9" w:rsidP="0010431D">
            <w:pPr>
              <w:jc w:val="center"/>
              <w:rPr>
                <w:rFonts w:ascii="宋体" w:eastAsia="宋体" w:hAnsi="Times New Roman" w:cs="Times New Roman"/>
                <w:szCs w:val="21"/>
              </w:rPr>
            </w:pPr>
          </w:p>
        </w:tc>
        <w:tc>
          <w:tcPr>
            <w:tcW w:w="709" w:type="dxa"/>
          </w:tcPr>
          <w:p w14:paraId="42434F4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2B45931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14:paraId="27289E9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14:paraId="5C58DA66" w14:textId="694C01E0"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14:paraId="57BF6933"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w:t>
            </w:r>
            <w:r>
              <w:rPr>
                <w:rFonts w:ascii="宋体" w:eastAsia="宋体" w:hAnsi="宋体" w:cs="宋体" w:hint="eastAsia"/>
                <w:szCs w:val="21"/>
              </w:rPr>
              <w:lastRenderedPageBreak/>
              <w:t>现相关诚信问题的得满分。以深圳大学招投标管理中心供应商库中的处罚记录为准。投标人无需提供任何证明材料，由深圳大学招投标管理中心工作人员向评委会提供相关信息。</w:t>
            </w:r>
          </w:p>
        </w:tc>
      </w:tr>
      <w:tr w:rsidR="00AB03A9" w14:paraId="15F4A3A9" w14:textId="77777777" w:rsidTr="0005721D">
        <w:trPr>
          <w:trHeight w:val="78"/>
        </w:trPr>
        <w:tc>
          <w:tcPr>
            <w:tcW w:w="675" w:type="dxa"/>
            <w:vMerge/>
          </w:tcPr>
          <w:p w14:paraId="09205E0C" w14:textId="77777777" w:rsidR="00AB03A9" w:rsidRDefault="00AB03A9" w:rsidP="0010431D">
            <w:pPr>
              <w:jc w:val="center"/>
              <w:rPr>
                <w:rFonts w:ascii="宋体" w:eastAsia="宋体" w:hAnsi="Times New Roman" w:cs="Times New Roman"/>
                <w:szCs w:val="21"/>
              </w:rPr>
            </w:pPr>
          </w:p>
        </w:tc>
        <w:tc>
          <w:tcPr>
            <w:tcW w:w="709" w:type="dxa"/>
          </w:tcPr>
          <w:p w14:paraId="39C4B30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4A14BDA7"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14:paraId="18BC8CA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146CCC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CECDD5A"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AB03A9"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7368F1D6"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1C12A2D8" w14:textId="77777777" w:rsidR="00AB03A9" w:rsidRPr="00AB03A9" w:rsidRDefault="00AB03A9" w:rsidP="00AB03A9">
      <w:pPr>
        <w:rPr>
          <w:rFonts w:ascii="Times New Roman" w:eastAsia="宋体" w:hAnsi="Times New Roman" w:cs="Times New Roman"/>
          <w:szCs w:val="24"/>
        </w:rPr>
      </w:pP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2808A57" w14:textId="1DB9AD97"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EB4277" w:rsidRPr="00EB4277">
        <w:rPr>
          <w:rFonts w:ascii="宋体" w:eastAsia="宋体" w:hAnsi="宋体" w:cs="宋体" w:hint="eastAsia"/>
          <w:kern w:val="0"/>
          <w:szCs w:val="21"/>
          <w:u w:val="single"/>
        </w:rPr>
        <w:t>人外</w:t>
      </w:r>
      <w:proofErr w:type="gramStart"/>
      <w:r w:rsidR="00EB4277" w:rsidRPr="00EB4277">
        <w:rPr>
          <w:rFonts w:ascii="宋体" w:eastAsia="宋体" w:hAnsi="宋体" w:cs="宋体" w:hint="eastAsia"/>
          <w:kern w:val="0"/>
          <w:szCs w:val="21"/>
          <w:u w:val="single"/>
        </w:rPr>
        <w:t>周血高通量</w:t>
      </w:r>
      <w:proofErr w:type="gramEnd"/>
      <w:r w:rsidR="00EB4277" w:rsidRPr="00EB4277">
        <w:rPr>
          <w:rFonts w:ascii="宋体" w:eastAsia="宋体" w:hAnsi="宋体" w:cs="宋体" w:hint="eastAsia"/>
          <w:kern w:val="0"/>
          <w:szCs w:val="21"/>
          <w:u w:val="single"/>
        </w:rPr>
        <w:t>测序服务</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847D27F" w14:textId="77777777" w:rsidR="00AB03A9" w:rsidRPr="00AB03A9" w:rsidRDefault="00AB03A9" w:rsidP="00AB03A9">
      <w:pPr>
        <w:ind w:firstLineChars="200" w:firstLine="420"/>
        <w:rPr>
          <w:rFonts w:ascii="宋体" w:eastAsia="宋体" w:hAnsi="宋体" w:cs="宋体"/>
          <w:kern w:val="0"/>
          <w:szCs w:val="21"/>
        </w:rPr>
      </w:pPr>
    </w:p>
    <w:p w14:paraId="16631008" w14:textId="4145313F"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Pr="00AB03A9">
        <w:rPr>
          <w:rFonts w:ascii="Times New Roman" w:eastAsia="宋体" w:hAnsi="Times New Roman" w:cs="Times New Roman"/>
          <w:color w:val="FF0000"/>
          <w:szCs w:val="24"/>
        </w:rPr>
        <w:t>201</w:t>
      </w:r>
      <w:r w:rsidR="00CC54E4">
        <w:rPr>
          <w:rFonts w:ascii="Times New Roman" w:eastAsia="宋体" w:hAnsi="Times New Roman" w:cs="Times New Roman"/>
          <w:color w:val="FF0000"/>
          <w:szCs w:val="24"/>
        </w:rPr>
        <w:t>70</w:t>
      </w:r>
      <w:r w:rsidR="00EB4277">
        <w:rPr>
          <w:rFonts w:ascii="Times New Roman" w:eastAsia="宋体" w:hAnsi="Times New Roman" w:cs="Times New Roman"/>
          <w:color w:val="FF0000"/>
          <w:szCs w:val="24"/>
        </w:rPr>
        <w:t>40</w:t>
      </w:r>
      <w:r w:rsidRPr="00AB03A9">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2CCCBCFD" w:rsidR="00AB03A9" w:rsidRPr="00AB03A9" w:rsidRDefault="00AB03A9" w:rsidP="00EB427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EB4277" w:rsidRPr="00EB4277">
        <w:rPr>
          <w:rFonts w:ascii="宋体" w:eastAsia="宋体" w:hAnsi="宋体" w:cs="宋体" w:hint="eastAsia"/>
          <w:color w:val="FF0000"/>
          <w:kern w:val="0"/>
          <w:szCs w:val="21"/>
        </w:rPr>
        <w:t>人外</w:t>
      </w:r>
      <w:proofErr w:type="gramStart"/>
      <w:r w:rsidR="00EB4277" w:rsidRPr="00EB4277">
        <w:rPr>
          <w:rFonts w:ascii="宋体" w:eastAsia="宋体" w:hAnsi="宋体" w:cs="宋体" w:hint="eastAsia"/>
          <w:color w:val="FF0000"/>
          <w:kern w:val="0"/>
          <w:szCs w:val="21"/>
        </w:rPr>
        <w:t>周血高通量</w:t>
      </w:r>
      <w:proofErr w:type="gramEnd"/>
      <w:r w:rsidR="00EB4277" w:rsidRPr="00EB4277">
        <w:rPr>
          <w:rFonts w:ascii="宋体" w:eastAsia="宋体" w:hAnsi="宋体" w:cs="宋体" w:hint="eastAsia"/>
          <w:color w:val="FF0000"/>
          <w:kern w:val="0"/>
          <w:szCs w:val="21"/>
        </w:rPr>
        <w:t>测序服务</w:t>
      </w:r>
    </w:p>
    <w:p w14:paraId="2989D53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5634F395"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Pr>
          <w:rFonts w:ascii="宋体" w:eastAsia="宋体" w:hAnsi="宋体" w:cs="宋体"/>
          <w:kern w:val="0"/>
          <w:szCs w:val="21"/>
        </w:rPr>
        <w:t>2</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5401CE81"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7C0ECB">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月</w:t>
      </w:r>
      <w:r w:rsidR="00F13497">
        <w:rPr>
          <w:rFonts w:ascii="Times New Roman" w:eastAsia="宋体" w:hAnsi="Times New Roman" w:cs="Times New Roman"/>
          <w:color w:val="FF0000"/>
          <w:szCs w:val="24"/>
        </w:rPr>
        <w:t>22</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t>0</w:t>
      </w:r>
      <w:r w:rsidR="00F13497">
        <w:rPr>
          <w:rFonts w:ascii="Times New Roman" w:eastAsia="宋体" w:hAnsi="Times New Roman" w:cs="Times New Roman"/>
          <w:color w:val="FF0000"/>
          <w:szCs w:val="24"/>
        </w:rPr>
        <w:t>4</w:t>
      </w:r>
      <w:r w:rsidRPr="00AB03A9">
        <w:rPr>
          <w:rFonts w:ascii="Times New Roman" w:eastAsia="宋体" w:hAnsi="Times New Roman" w:cs="Times New Roman" w:hint="eastAsia"/>
          <w:color w:val="FF0000"/>
          <w:szCs w:val="24"/>
        </w:rPr>
        <w:t>月</w:t>
      </w:r>
      <w:r w:rsidR="00F13497">
        <w:rPr>
          <w:rFonts w:ascii="Times New Roman" w:eastAsia="宋体" w:hAnsi="Times New Roman" w:cs="Times New Roman" w:hint="eastAsia"/>
          <w:color w:val="FF0000"/>
          <w:szCs w:val="24"/>
        </w:rPr>
        <w:t>0</w:t>
      </w:r>
      <w:r w:rsidR="00F13497">
        <w:rPr>
          <w:rFonts w:ascii="Times New Roman" w:eastAsia="宋体" w:hAnsi="Times New Roman" w:cs="Times New Roman"/>
          <w:color w:val="FF0000"/>
          <w:szCs w:val="24"/>
        </w:rPr>
        <w:t>1</w:t>
      </w:r>
      <w:bookmarkStart w:id="17" w:name="_GoBack"/>
      <w:bookmarkEnd w:id="17"/>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186BDEDE"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5A7988">
        <w:rPr>
          <w:rFonts w:ascii="宋体" w:eastAsia="宋体" w:hAnsi="宋体" w:cs="宋体"/>
          <w:color w:val="FF0000"/>
          <w:kern w:val="0"/>
          <w:szCs w:val="21"/>
        </w:rPr>
        <w:t>4</w:t>
      </w:r>
      <w:r w:rsidRPr="00AB03A9">
        <w:rPr>
          <w:rFonts w:ascii="宋体" w:eastAsia="宋体" w:hAnsi="宋体" w:cs="宋体"/>
          <w:color w:val="FF0000"/>
          <w:kern w:val="0"/>
          <w:szCs w:val="21"/>
        </w:rPr>
        <w:t>月</w:t>
      </w:r>
      <w:r w:rsidR="005A7988">
        <w:rPr>
          <w:rFonts w:ascii="宋体" w:eastAsia="宋体" w:hAnsi="宋体" w:cs="宋体" w:hint="eastAsia"/>
          <w:color w:val="FF0000"/>
          <w:kern w:val="0"/>
          <w:szCs w:val="21"/>
        </w:rPr>
        <w:t>0</w:t>
      </w:r>
      <w:r w:rsidR="005A7988">
        <w:rPr>
          <w:rFonts w:ascii="宋体" w:eastAsia="宋体" w:hAnsi="宋体" w:cs="宋体"/>
          <w:color w:val="FF0000"/>
          <w:kern w:val="0"/>
          <w:szCs w:val="21"/>
        </w:rPr>
        <w:t>5</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2B4915">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25988C32"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5A7988">
        <w:rPr>
          <w:rFonts w:ascii="宋体" w:eastAsia="宋体" w:hAnsi="宋体" w:cs="宋体"/>
          <w:color w:val="FF0000"/>
          <w:kern w:val="0"/>
          <w:szCs w:val="21"/>
        </w:rPr>
        <w:t>4</w:t>
      </w:r>
      <w:r w:rsidRPr="00AB03A9">
        <w:rPr>
          <w:rFonts w:ascii="宋体" w:eastAsia="宋体" w:hAnsi="宋体" w:cs="宋体"/>
          <w:color w:val="FF0000"/>
          <w:kern w:val="0"/>
          <w:szCs w:val="21"/>
        </w:rPr>
        <w:t>月</w:t>
      </w:r>
      <w:r w:rsidR="005A7988">
        <w:rPr>
          <w:rFonts w:ascii="宋体" w:eastAsia="宋体" w:hAnsi="宋体" w:cs="宋体" w:hint="eastAsia"/>
          <w:color w:val="FF0000"/>
          <w:kern w:val="0"/>
          <w:szCs w:val="21"/>
        </w:rPr>
        <w:t>0</w:t>
      </w:r>
      <w:r w:rsidR="005A7988">
        <w:rPr>
          <w:rFonts w:ascii="宋体" w:eastAsia="宋体" w:hAnsi="宋体" w:cs="宋体"/>
          <w:color w:val="FF0000"/>
          <w:kern w:val="0"/>
          <w:szCs w:val="21"/>
        </w:rPr>
        <w:t>5</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2B4915">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8"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44EA75DC"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14:paraId="71B851A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8"/>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1B492B3C"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03</w:t>
      </w:r>
      <w:r w:rsidRPr="00AB03A9">
        <w:rPr>
          <w:rFonts w:ascii="宋体" w:eastAsia="宋体" w:hAnsi="宋体" w:cs="Times New Roman" w:hint="eastAsia"/>
          <w:szCs w:val="21"/>
        </w:rPr>
        <w:t xml:space="preserve"> 月</w:t>
      </w:r>
      <w:r w:rsidR="005A7988">
        <w:rPr>
          <w:rFonts w:ascii="宋体" w:eastAsia="宋体" w:hAnsi="宋体" w:cs="Times New Roman" w:hint="eastAsia"/>
          <w:szCs w:val="21"/>
        </w:rPr>
        <w:t>2</w:t>
      </w:r>
      <w:r w:rsidR="005A7988">
        <w:rPr>
          <w:rFonts w:ascii="宋体" w:eastAsia="宋体" w:hAnsi="宋体" w:cs="Times New Roman"/>
          <w:szCs w:val="21"/>
        </w:rPr>
        <w:t>2</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4CEF048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471E2B8C" w:rsidR="00AB03A9" w:rsidRPr="00AB03A9" w:rsidRDefault="002B4915" w:rsidP="002B4915">
            <w:pPr>
              <w:rPr>
                <w:rFonts w:ascii="宋体" w:eastAsia="宋体" w:hAnsi="宋体" w:cs="Times New Roman"/>
                <w:szCs w:val="24"/>
              </w:rPr>
            </w:pPr>
            <w:r>
              <w:rPr>
                <w:rFonts w:ascii="宋体" w:eastAsia="宋体" w:hAnsi="宋体" w:cs="Times New Roman"/>
                <w:color w:val="FF0000"/>
                <w:szCs w:val="24"/>
              </w:rPr>
              <w:t>4</w:t>
            </w:r>
            <w:r w:rsidR="007C0ECB">
              <w:rPr>
                <w:rFonts w:ascii="宋体" w:eastAsia="宋体" w:hAnsi="宋体" w:cs="Times New Roman"/>
                <w:color w:val="FF0000"/>
                <w:szCs w:val="24"/>
              </w:rPr>
              <w:t>9</w:t>
            </w:r>
            <w:r>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AFB6286" w14:textId="05823E8F" w:rsidR="00AB03A9" w:rsidRDefault="002B4915" w:rsidP="002B4915">
      <w:pPr>
        <w:ind w:firstLineChars="200" w:firstLine="420"/>
        <w:rPr>
          <w:rFonts w:ascii="Times New Roman" w:eastAsia="宋体" w:hAnsi="Times New Roman" w:cs="Times New Roman"/>
          <w:szCs w:val="24"/>
        </w:rPr>
      </w:pPr>
      <w:r w:rsidRPr="002B4915">
        <w:rPr>
          <w:rFonts w:ascii="Times New Roman" w:eastAsia="宋体" w:hAnsi="Times New Roman" w:cs="Times New Roman" w:hint="eastAsia"/>
          <w:szCs w:val="24"/>
        </w:rPr>
        <w:t>对人外周血全基因组进行高通量甲基化测序，描绘不同类型样本的高通量谱，筛选差异甲基化的基因，探讨</w:t>
      </w:r>
      <w:r w:rsidRPr="002B4915">
        <w:rPr>
          <w:rFonts w:ascii="Times New Roman" w:eastAsia="宋体" w:hAnsi="Times New Roman" w:cs="Times New Roman"/>
          <w:szCs w:val="24"/>
        </w:rPr>
        <w:t>DNA</w:t>
      </w:r>
      <w:r w:rsidRPr="002B4915">
        <w:rPr>
          <w:rFonts w:ascii="Times New Roman" w:eastAsia="宋体" w:hAnsi="Times New Roman" w:cs="Times New Roman"/>
          <w:szCs w:val="24"/>
        </w:rPr>
        <w:t>甲基化在相关疾病中的作用。</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05D7942" w14:textId="77777777" w:rsidR="002B4915" w:rsidRPr="002B4915" w:rsidRDefault="002B4915" w:rsidP="002B4915">
      <w:pPr>
        <w:spacing w:line="360" w:lineRule="auto"/>
        <w:rPr>
          <w:rFonts w:ascii="宋体" w:eastAsia="宋体" w:hAnsi="宋体" w:cs="Times New Roman"/>
          <w:szCs w:val="21"/>
        </w:rPr>
      </w:pPr>
      <w:r w:rsidRPr="002B4915">
        <w:rPr>
          <w:rFonts w:ascii="宋体" w:eastAsia="宋体" w:hAnsi="宋体" w:cs="Times New Roman"/>
          <w:szCs w:val="21"/>
        </w:rPr>
        <w:t>1．文库构建：对至少180个人外周血及对照样本构建高通量文库。</w:t>
      </w:r>
    </w:p>
    <w:p w14:paraId="3D01AD0C" w14:textId="77777777" w:rsidR="002B4915" w:rsidRPr="002B4915" w:rsidRDefault="002B4915" w:rsidP="002B4915">
      <w:pPr>
        <w:spacing w:line="360" w:lineRule="auto"/>
        <w:rPr>
          <w:rFonts w:ascii="宋体" w:eastAsia="宋体" w:hAnsi="宋体" w:cs="Times New Roman"/>
          <w:szCs w:val="21"/>
        </w:rPr>
      </w:pPr>
      <w:r w:rsidRPr="002B4915">
        <w:rPr>
          <w:rFonts w:ascii="宋体" w:eastAsia="宋体" w:hAnsi="宋体" w:cs="Times New Roman"/>
          <w:szCs w:val="21"/>
        </w:rPr>
        <w:t>2．测序：对至少120个高通量文库完成测序工作，其中每个文库不少于5Gb，对至少60个高通量文库完成测序工作，其中每个文库不少于7.5Gb。</w:t>
      </w:r>
    </w:p>
    <w:p w14:paraId="0458778F" w14:textId="5EB1F84E" w:rsidR="002B4915" w:rsidRPr="002B4915" w:rsidRDefault="005F335B" w:rsidP="002B4915">
      <w:pPr>
        <w:spacing w:line="360" w:lineRule="auto"/>
        <w:rPr>
          <w:rFonts w:ascii="宋体" w:eastAsia="宋体" w:hAnsi="宋体" w:cs="Times New Roman"/>
          <w:szCs w:val="21"/>
        </w:rPr>
      </w:pPr>
      <w:r>
        <w:rPr>
          <w:rFonts w:ascii="宋体" w:eastAsia="宋体" w:hAnsi="宋体" w:cs="Times New Roman"/>
          <w:szCs w:val="21"/>
        </w:rPr>
        <w:t>3</w:t>
      </w:r>
      <w:r w:rsidR="002B4915" w:rsidRPr="002B4915">
        <w:rPr>
          <w:rFonts w:ascii="宋体" w:eastAsia="宋体" w:hAnsi="宋体" w:cs="Times New Roman"/>
          <w:szCs w:val="21"/>
        </w:rPr>
        <w:t>. 数据质控标准：</w:t>
      </w:r>
    </w:p>
    <w:p w14:paraId="50EF6664" w14:textId="0A567EE3" w:rsidR="002B4915" w:rsidRPr="002B4915" w:rsidRDefault="005F335B" w:rsidP="002B4915">
      <w:pPr>
        <w:spacing w:line="360" w:lineRule="auto"/>
        <w:rPr>
          <w:rFonts w:ascii="宋体" w:eastAsia="宋体" w:hAnsi="宋体" w:cs="Times New Roman"/>
          <w:szCs w:val="21"/>
        </w:rPr>
      </w:pPr>
      <w:r>
        <w:rPr>
          <w:rFonts w:ascii="宋体" w:eastAsia="宋体" w:hAnsi="宋体" w:cs="Times New Roman"/>
          <w:szCs w:val="21"/>
        </w:rPr>
        <w:lastRenderedPageBreak/>
        <w:t>3</w:t>
      </w:r>
      <w:r w:rsidR="002B4915" w:rsidRPr="002B4915">
        <w:rPr>
          <w:rFonts w:ascii="宋体" w:eastAsia="宋体" w:hAnsi="宋体" w:cs="Times New Roman"/>
          <w:szCs w:val="21"/>
        </w:rPr>
        <w:t>.1</w:t>
      </w:r>
      <w:r>
        <w:rPr>
          <w:rFonts w:ascii="宋体" w:eastAsia="宋体" w:hAnsi="宋体" w:cs="Times New Roman"/>
          <w:szCs w:val="21"/>
        </w:rPr>
        <w:t xml:space="preserve"> </w:t>
      </w:r>
      <w:r w:rsidR="002B4915" w:rsidRPr="002B4915">
        <w:rPr>
          <w:rFonts w:ascii="宋体" w:eastAsia="宋体" w:hAnsi="宋体" w:cs="Times New Roman"/>
          <w:szCs w:val="21"/>
        </w:rPr>
        <w:t>数据质量Q30 &gt; 85%；</w:t>
      </w:r>
    </w:p>
    <w:p w14:paraId="0B37E213" w14:textId="4FC30174" w:rsidR="002B4915" w:rsidRPr="002B4915" w:rsidRDefault="005F335B" w:rsidP="002B4915">
      <w:pPr>
        <w:spacing w:line="360" w:lineRule="auto"/>
        <w:rPr>
          <w:rFonts w:ascii="宋体" w:eastAsia="宋体" w:hAnsi="宋体" w:cs="Times New Roman"/>
          <w:szCs w:val="21"/>
        </w:rPr>
      </w:pPr>
      <w:r>
        <w:rPr>
          <w:rFonts w:ascii="宋体" w:eastAsia="宋体" w:hAnsi="宋体" w:cs="Times New Roman"/>
          <w:szCs w:val="21"/>
        </w:rPr>
        <w:t>3</w:t>
      </w:r>
      <w:r w:rsidR="002B4915" w:rsidRPr="002B4915">
        <w:rPr>
          <w:rFonts w:ascii="宋体" w:eastAsia="宋体" w:hAnsi="宋体" w:cs="Times New Roman"/>
          <w:szCs w:val="21"/>
        </w:rPr>
        <w:t>.2</w:t>
      </w:r>
      <w:r>
        <w:rPr>
          <w:rFonts w:ascii="宋体" w:eastAsia="宋体" w:hAnsi="宋体" w:cs="Times New Roman"/>
          <w:szCs w:val="21"/>
        </w:rPr>
        <w:t xml:space="preserve"> </w:t>
      </w:r>
      <w:r w:rsidR="002B4915" w:rsidRPr="002B4915">
        <w:rPr>
          <w:rFonts w:ascii="宋体" w:eastAsia="宋体" w:hAnsi="宋体" w:cs="Times New Roman"/>
          <w:szCs w:val="21"/>
        </w:rPr>
        <w:t>去除含有adaptor的reads；</w:t>
      </w:r>
    </w:p>
    <w:p w14:paraId="79E89AE9" w14:textId="67DD9FF3" w:rsidR="002B4915" w:rsidRPr="002B4915" w:rsidRDefault="005F335B" w:rsidP="002B4915">
      <w:pPr>
        <w:spacing w:line="360" w:lineRule="auto"/>
        <w:rPr>
          <w:rFonts w:ascii="宋体" w:eastAsia="宋体" w:hAnsi="宋体" w:cs="Times New Roman"/>
          <w:szCs w:val="21"/>
        </w:rPr>
      </w:pPr>
      <w:r>
        <w:rPr>
          <w:rFonts w:ascii="宋体" w:eastAsia="宋体" w:hAnsi="宋体" w:cs="Times New Roman"/>
          <w:szCs w:val="21"/>
        </w:rPr>
        <w:t>3</w:t>
      </w:r>
      <w:r w:rsidR="002B4915" w:rsidRPr="002B4915">
        <w:rPr>
          <w:rFonts w:ascii="宋体" w:eastAsia="宋体" w:hAnsi="宋体" w:cs="Times New Roman"/>
          <w:szCs w:val="21"/>
        </w:rPr>
        <w:t>.3</w:t>
      </w:r>
      <w:r>
        <w:rPr>
          <w:rFonts w:ascii="宋体" w:eastAsia="宋体" w:hAnsi="宋体" w:cs="Times New Roman"/>
          <w:szCs w:val="21"/>
        </w:rPr>
        <w:t xml:space="preserve"> </w:t>
      </w:r>
      <w:r w:rsidR="002B4915" w:rsidRPr="002B4915">
        <w:rPr>
          <w:rFonts w:ascii="宋体" w:eastAsia="宋体" w:hAnsi="宋体" w:cs="Times New Roman"/>
          <w:szCs w:val="21"/>
        </w:rPr>
        <w:t>去除N的比例大于5%的reads；</w:t>
      </w:r>
    </w:p>
    <w:p w14:paraId="48317E31" w14:textId="403D3F01" w:rsidR="00AB03A9" w:rsidRDefault="005F335B" w:rsidP="00574E09">
      <w:pPr>
        <w:spacing w:line="360" w:lineRule="auto"/>
        <w:rPr>
          <w:rFonts w:ascii="宋体" w:eastAsia="宋体" w:hAnsi="宋体" w:cs="Times New Roman"/>
          <w:szCs w:val="21"/>
        </w:rPr>
      </w:pPr>
      <w:r>
        <w:rPr>
          <w:rFonts w:ascii="宋体" w:eastAsia="宋体" w:hAnsi="宋体" w:cs="Times New Roman"/>
          <w:szCs w:val="21"/>
        </w:rPr>
        <w:t>3</w:t>
      </w:r>
      <w:r w:rsidR="002B4915" w:rsidRPr="002B4915">
        <w:rPr>
          <w:rFonts w:ascii="宋体" w:eastAsia="宋体" w:hAnsi="宋体" w:cs="Times New Roman"/>
          <w:szCs w:val="21"/>
        </w:rPr>
        <w:t>.4</w:t>
      </w:r>
      <w:r>
        <w:rPr>
          <w:rFonts w:ascii="宋体" w:eastAsia="宋体" w:hAnsi="宋体" w:cs="Times New Roman"/>
          <w:szCs w:val="21"/>
        </w:rPr>
        <w:t xml:space="preserve"> </w:t>
      </w:r>
      <w:r w:rsidR="002B4915" w:rsidRPr="002B4915">
        <w:rPr>
          <w:rFonts w:ascii="宋体" w:eastAsia="宋体" w:hAnsi="宋体" w:cs="Times New Roman"/>
          <w:szCs w:val="21"/>
        </w:rPr>
        <w:t>去除低质量reads (质量值Q小于等于3的碱基数占整个read的50%以上的reads)。</w:t>
      </w:r>
    </w:p>
    <w:p w14:paraId="6AA76FBE" w14:textId="77777777" w:rsidR="00EB0EB1" w:rsidRDefault="00EB0EB1" w:rsidP="00AB03A9">
      <w:pPr>
        <w:spacing w:line="360" w:lineRule="auto"/>
        <w:rPr>
          <w:rFonts w:ascii="宋体" w:eastAsia="宋体" w:hAnsi="宋体" w:cs="Times New Roman"/>
          <w:szCs w:val="21"/>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263465A3"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507CDE">
        <w:rPr>
          <w:rFonts w:ascii="宋体" w:eastAsia="宋体" w:hAnsi="宋体" w:cs="Times New Roman" w:hint="eastAsia"/>
          <w:szCs w:val="24"/>
        </w:rPr>
        <w:t>6</w:t>
      </w:r>
      <w:r w:rsidR="00507CDE" w:rsidRPr="00507CDE">
        <w:rPr>
          <w:rFonts w:ascii="宋体" w:eastAsia="宋体" w:hAnsi="宋体" w:cs="Times New Roman"/>
          <w:szCs w:val="24"/>
        </w:rPr>
        <w:t>0</w:t>
      </w:r>
      <w:r w:rsidR="00507CDE">
        <w:rPr>
          <w:rFonts w:ascii="宋体" w:eastAsia="宋体" w:hAnsi="宋体" w:cs="Times New Roman" w:hint="eastAsia"/>
          <w:szCs w:val="24"/>
        </w:rPr>
        <w:t>个</w:t>
      </w:r>
      <w:r w:rsidR="00507CDE">
        <w:rPr>
          <w:rFonts w:ascii="宋体" w:eastAsia="宋体" w:hAnsi="宋体" w:cs="Times New Roman"/>
          <w:szCs w:val="24"/>
        </w:rPr>
        <w:t>日历</w:t>
      </w:r>
      <w:r w:rsidR="00507CDE" w:rsidRPr="00507CDE">
        <w:rPr>
          <w:rFonts w:ascii="宋体" w:eastAsia="宋体" w:hAnsi="宋体" w:cs="Times New Roman"/>
          <w:szCs w:val="24"/>
        </w:rPr>
        <w:t>日内，完成所有样品的建库、测序工作</w:t>
      </w:r>
      <w:r w:rsidR="00507CDE">
        <w:rPr>
          <w:rFonts w:ascii="宋体" w:eastAsia="宋体" w:hAnsi="宋体" w:cs="Times New Roman" w:hint="eastAsia"/>
          <w:szCs w:val="24"/>
        </w:rPr>
        <w:t>。</w:t>
      </w:r>
    </w:p>
    <w:p w14:paraId="2DBE0A8A"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A723E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D19319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A90D54F"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515414E9"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21B306F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3CC39E2E" w14:textId="46981DF4"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14:paraId="4A6140B3" w14:textId="0AF269A1" w:rsidR="00CC06C6" w:rsidRPr="00CC06C6" w:rsidRDefault="00507CDE" w:rsidP="00CC06C6">
      <w:pPr>
        <w:spacing w:line="640" w:lineRule="exact"/>
        <w:ind w:firstLineChars="200" w:firstLine="420"/>
        <w:rPr>
          <w:rFonts w:ascii="宋体" w:eastAsia="宋体" w:hAnsi="宋体" w:cs="Times New Roman"/>
          <w:i/>
          <w:szCs w:val="21"/>
        </w:rPr>
      </w:pPr>
      <w:r w:rsidRPr="00507CDE">
        <w:rPr>
          <w:rFonts w:ascii="宋体" w:eastAsia="宋体" w:hAnsi="宋体" w:cs="Times New Roman" w:hint="eastAsia"/>
          <w:szCs w:val="24"/>
        </w:rPr>
        <w:t>项目完成后，如发现有新的内容需要补充分析，成交人一周内给予响应及合理解决方案，服务期限：两年</w:t>
      </w:r>
      <w:r w:rsidR="00CC06C6" w:rsidRPr="00CC06C6">
        <w:rPr>
          <w:rFonts w:ascii="宋体" w:eastAsia="宋体" w:hAnsi="宋体" w:cs="Times New Roman"/>
          <w:szCs w:val="24"/>
        </w:rPr>
        <w:t>。</w:t>
      </w:r>
    </w:p>
    <w:p w14:paraId="379815DD" w14:textId="2E78B4F0"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698B020A" w14:textId="4C908AF3" w:rsidR="00AB03A9" w:rsidRPr="00CC06C6" w:rsidRDefault="00507CDE" w:rsidP="001F5733">
      <w:pPr>
        <w:spacing w:line="640" w:lineRule="exact"/>
        <w:ind w:firstLineChars="200" w:firstLine="420"/>
        <w:rPr>
          <w:rFonts w:ascii="宋体" w:eastAsia="宋体" w:hAnsi="宋体" w:cs="Times New Roman"/>
          <w:i/>
          <w:szCs w:val="21"/>
        </w:rPr>
      </w:pPr>
      <w:r w:rsidRPr="00507CDE">
        <w:rPr>
          <w:rFonts w:ascii="宋体" w:eastAsia="宋体" w:hAnsi="宋体" w:cs="Times New Roman" w:hint="eastAsia"/>
          <w:szCs w:val="24"/>
        </w:rPr>
        <w:t>项目最终验收合格后，卖方提供全额含税发票给买方。买方在</w:t>
      </w:r>
      <w:r w:rsidRPr="00507CDE">
        <w:rPr>
          <w:rFonts w:ascii="宋体" w:eastAsia="宋体" w:hAnsi="宋体" w:cs="Times New Roman"/>
          <w:szCs w:val="24"/>
        </w:rPr>
        <w:t>15个日历日内负责办理相关付款资料，经校内审批后交由市财政局统一支付100%货款。</w:t>
      </w:r>
    </w:p>
    <w:p w14:paraId="14DA2C6D" w14:textId="1C432FB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3CFDFDE"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8CC3280"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CBA0CE1" w14:textId="77777777" w:rsidR="00AB03A9" w:rsidRPr="00AB03A9" w:rsidRDefault="00AB03A9" w:rsidP="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6、投标人应先到项目地点踏勘以充分了解项目的位置、情况、道路及任何其它足以影响投标报价的情况，任何因忽视或误解项目情况而导致的索赔或服务期限延长申请将不获批准；</w:t>
      </w:r>
    </w:p>
    <w:p w14:paraId="3B927CDA" w14:textId="1B619DCF" w:rsidR="00AB03A9" w:rsidRPr="00776CF7" w:rsidRDefault="00AB03A9" w:rsidP="00776CF7">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54979172" w14:textId="734E22C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38283D2F" w14:textId="7520C5F3"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7AC00C69"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4A91E44" w14:textId="77777777" w:rsidR="00AB03A9" w:rsidRPr="00AB03A9" w:rsidRDefault="00AB03A9" w:rsidP="00AB03A9">
      <w:pPr>
        <w:rPr>
          <w:rFonts w:ascii="仿宋_GB2312" w:eastAsia="仿宋_GB2312" w:hAnsi="Times New Roman" w:cs="Times New Roman"/>
          <w:sz w:val="24"/>
          <w:szCs w:val="24"/>
        </w:rPr>
      </w:pP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3B95AC5"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38591439" w14:textId="77777777" w:rsidR="00AB03A9" w:rsidRPr="00AB03A9" w:rsidRDefault="00AB03A9" w:rsidP="00AB03A9">
      <w:pPr>
        <w:rPr>
          <w:rFonts w:ascii="宋体" w:eastAsia="宋体" w:hAnsi="宋体" w:cs="Times New Roman"/>
          <w:sz w:val="24"/>
          <w:szCs w:val="24"/>
        </w:rPr>
      </w:pPr>
    </w:p>
    <w:p w14:paraId="4C6992D1"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9323A0A" w14:textId="77777777" w:rsidR="00AB03A9" w:rsidRPr="00AB03A9" w:rsidRDefault="00AB03A9" w:rsidP="00AB03A9">
      <w:pPr>
        <w:rPr>
          <w:rFonts w:ascii="宋体" w:eastAsia="宋体" w:hAnsi="宋体" w:cs="Times New Roman"/>
          <w:szCs w:val="21"/>
        </w:rPr>
      </w:pPr>
    </w:p>
    <w:p w14:paraId="66E94A8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1EDC0B89"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AB343FC"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A4403BF"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1555055" w14:textId="30CD7BF8"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32A47C6" w14:textId="489AAFC1" w:rsidR="00310586" w:rsidRPr="00310586" w:rsidRDefault="00310586" w:rsidP="00AB03A9">
      <w:pPr>
        <w:ind w:firstLine="540"/>
        <w:rPr>
          <w:rFonts w:ascii="宋体" w:eastAsia="宋体" w:hAnsi="宋体" w:cs="Times New Roman"/>
          <w:szCs w:val="21"/>
        </w:rPr>
      </w:pPr>
    </w:p>
    <w:p w14:paraId="2E509120" w14:textId="77777777" w:rsidR="00AB03A9" w:rsidRPr="00AB03A9" w:rsidRDefault="00AB03A9" w:rsidP="00AB03A9">
      <w:pPr>
        <w:ind w:firstLine="645"/>
        <w:rPr>
          <w:rFonts w:ascii="宋体" w:eastAsia="宋体" w:hAnsi="宋体" w:cs="Times New Roman"/>
          <w:szCs w:val="21"/>
        </w:rPr>
      </w:pPr>
    </w:p>
    <w:p w14:paraId="63DC5130"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1623931B" w14:textId="77777777" w:rsidR="00AB03A9" w:rsidRPr="00AB03A9" w:rsidRDefault="00AB03A9" w:rsidP="00AB03A9">
      <w:pPr>
        <w:ind w:firstLineChars="1600" w:firstLine="3360"/>
        <w:rPr>
          <w:rFonts w:ascii="宋体" w:eastAsia="宋体" w:hAnsi="宋体" w:cs="Times New Roman"/>
          <w:szCs w:val="21"/>
        </w:rPr>
      </w:pPr>
    </w:p>
    <w:p w14:paraId="6DCF1F2A"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DEB7C7A"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0E1335A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1FE1FA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1BEC026D" w14:textId="77777777"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投标文件附件：</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lastRenderedPageBreak/>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43E0AF4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DB0E64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77777777" w:rsidR="00AB03A9" w:rsidRPr="00AB03A9" w:rsidRDefault="00AB03A9" w:rsidP="00AB03A9">
      <w:pPr>
        <w:rPr>
          <w:rFonts w:ascii="Times New Roman" w:eastAsia="宋体" w:hAnsi="Times New Roman" w:cs="Times New Roman"/>
          <w:szCs w:val="24"/>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FDE0CA3"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106B57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ECABD59" w14:textId="77777777"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1EA02185" w14:textId="77777777" w:rsidR="00AB03A9" w:rsidRPr="00AB03A9" w:rsidRDefault="00AB03A9" w:rsidP="00AB03A9"/>
    <w:p w14:paraId="0032B2F4" w14:textId="77777777" w:rsidR="00EB4369" w:rsidRDefault="00EB4369"/>
    <w:sectPr w:rsidR="00EB4369" w:rsidSect="0010431D">
      <w:headerReference w:type="default" r:id="rId9"/>
      <w:footerReference w:type="even" r:id="rId10"/>
      <w:footerReference w:type="default" r:id="rId11"/>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64E30" w14:textId="77777777" w:rsidR="00A86368" w:rsidRDefault="00A86368">
      <w:r>
        <w:separator/>
      </w:r>
    </w:p>
  </w:endnote>
  <w:endnote w:type="continuationSeparator" w:id="0">
    <w:p w14:paraId="58E50DAE" w14:textId="77777777" w:rsidR="00A86368" w:rsidRDefault="00A8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0264C4" w:rsidRDefault="000264C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0264C4" w:rsidRDefault="000264C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2B95668C" w:rsidR="000264C4" w:rsidRDefault="000264C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F13497">
      <w:rPr>
        <w:noProof/>
      </w:rPr>
      <w:t>12</w:t>
    </w:r>
    <w:r>
      <w:fldChar w:fldCharType="end"/>
    </w:r>
    <w:r>
      <w:t xml:space="preserve"> -</w:t>
    </w:r>
  </w:p>
  <w:p w14:paraId="48D234C3" w14:textId="77777777" w:rsidR="000264C4" w:rsidRDefault="000264C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FE421" w14:textId="77777777" w:rsidR="00A86368" w:rsidRDefault="00A86368">
      <w:r>
        <w:separator/>
      </w:r>
    </w:p>
  </w:footnote>
  <w:footnote w:type="continuationSeparator" w:id="0">
    <w:p w14:paraId="3874377D" w14:textId="77777777" w:rsidR="00A86368" w:rsidRDefault="00A86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71C77081" w:rsidR="000264C4" w:rsidRDefault="000264C4">
    <w:pPr>
      <w:pStyle w:val="af3"/>
    </w:pPr>
    <w:r w:rsidRPr="001B7492">
      <w:rPr>
        <w:rFonts w:hint="eastAsia"/>
      </w:rPr>
      <w:t>深圳大学招投标管理中心</w:t>
    </w:r>
    <w:r w:rsidRPr="001B7492">
      <w:rPr>
        <w:rFonts w:hint="eastAsia"/>
      </w:rPr>
      <w:t xml:space="preserve">                                 </w:t>
    </w:r>
    <w:r>
      <w:rPr>
        <w:rFonts w:hint="eastAsia"/>
      </w:rPr>
      <w:t xml:space="preserve">                       SZU201</w:t>
    </w:r>
    <w:r>
      <w:t>7040</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4">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849273A"/>
    <w:multiLevelType w:val="singleLevel"/>
    <w:tmpl w:val="5849273A"/>
    <w:lvl w:ilvl="0">
      <w:start w:val="1"/>
      <w:numFmt w:val="decimal"/>
      <w:suff w:val="nothing"/>
      <w:lvlText w:val="%1、"/>
      <w:lvlJc w:val="left"/>
    </w:lvl>
  </w:abstractNum>
  <w:abstractNum w:abstractNumId="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2"/>
  </w:num>
  <w:num w:numId="6">
    <w:abstractNumId w:val="8"/>
  </w:num>
  <w:num w:numId="7">
    <w:abstractNumId w:val="3"/>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264C4"/>
    <w:rsid w:val="0003110B"/>
    <w:rsid w:val="000473A7"/>
    <w:rsid w:val="0005721D"/>
    <w:rsid w:val="000606D8"/>
    <w:rsid w:val="00062B0F"/>
    <w:rsid w:val="000673E7"/>
    <w:rsid w:val="00094A5D"/>
    <w:rsid w:val="000A2A96"/>
    <w:rsid w:val="000A3EFF"/>
    <w:rsid w:val="000C21C0"/>
    <w:rsid w:val="000D7969"/>
    <w:rsid w:val="0010431D"/>
    <w:rsid w:val="00111F24"/>
    <w:rsid w:val="00144CC3"/>
    <w:rsid w:val="00160CCD"/>
    <w:rsid w:val="00195A85"/>
    <w:rsid w:val="001C09A2"/>
    <w:rsid w:val="001D29B6"/>
    <w:rsid w:val="001D7C12"/>
    <w:rsid w:val="001F5733"/>
    <w:rsid w:val="001F5E0D"/>
    <w:rsid w:val="00237914"/>
    <w:rsid w:val="0025082F"/>
    <w:rsid w:val="00274246"/>
    <w:rsid w:val="00277CB9"/>
    <w:rsid w:val="00281C6E"/>
    <w:rsid w:val="00292A30"/>
    <w:rsid w:val="002944C3"/>
    <w:rsid w:val="00296D75"/>
    <w:rsid w:val="002B4915"/>
    <w:rsid w:val="002B6DF4"/>
    <w:rsid w:val="002C21B1"/>
    <w:rsid w:val="002C6056"/>
    <w:rsid w:val="002D000D"/>
    <w:rsid w:val="002E656D"/>
    <w:rsid w:val="0030253F"/>
    <w:rsid w:val="00310586"/>
    <w:rsid w:val="00313164"/>
    <w:rsid w:val="00361895"/>
    <w:rsid w:val="003737A7"/>
    <w:rsid w:val="003762CA"/>
    <w:rsid w:val="00387678"/>
    <w:rsid w:val="003A2EB7"/>
    <w:rsid w:val="003E6D96"/>
    <w:rsid w:val="00436599"/>
    <w:rsid w:val="00466EE7"/>
    <w:rsid w:val="00470054"/>
    <w:rsid w:val="004C3A2E"/>
    <w:rsid w:val="004C5923"/>
    <w:rsid w:val="004D3787"/>
    <w:rsid w:val="004E55A7"/>
    <w:rsid w:val="004F0C0E"/>
    <w:rsid w:val="00507CDE"/>
    <w:rsid w:val="0052123F"/>
    <w:rsid w:val="0052234F"/>
    <w:rsid w:val="00525E1F"/>
    <w:rsid w:val="005268CF"/>
    <w:rsid w:val="00540A40"/>
    <w:rsid w:val="00546183"/>
    <w:rsid w:val="00566A83"/>
    <w:rsid w:val="00574E09"/>
    <w:rsid w:val="00591E3F"/>
    <w:rsid w:val="005A3123"/>
    <w:rsid w:val="005A7988"/>
    <w:rsid w:val="005E30F2"/>
    <w:rsid w:val="005F335B"/>
    <w:rsid w:val="0060609A"/>
    <w:rsid w:val="00627803"/>
    <w:rsid w:val="006A75FE"/>
    <w:rsid w:val="006C6B50"/>
    <w:rsid w:val="006E0708"/>
    <w:rsid w:val="007067D7"/>
    <w:rsid w:val="00710A4E"/>
    <w:rsid w:val="00715829"/>
    <w:rsid w:val="0072750D"/>
    <w:rsid w:val="007376A3"/>
    <w:rsid w:val="00752DF1"/>
    <w:rsid w:val="00776CF7"/>
    <w:rsid w:val="00784D55"/>
    <w:rsid w:val="007A1334"/>
    <w:rsid w:val="007A604D"/>
    <w:rsid w:val="007C0345"/>
    <w:rsid w:val="007C0ECB"/>
    <w:rsid w:val="007D2BD7"/>
    <w:rsid w:val="007D5B61"/>
    <w:rsid w:val="007E4EFE"/>
    <w:rsid w:val="00806E5A"/>
    <w:rsid w:val="00810AB0"/>
    <w:rsid w:val="00825D64"/>
    <w:rsid w:val="00825D94"/>
    <w:rsid w:val="00843BA2"/>
    <w:rsid w:val="00847463"/>
    <w:rsid w:val="008744C1"/>
    <w:rsid w:val="00885980"/>
    <w:rsid w:val="008D18E8"/>
    <w:rsid w:val="008E08A2"/>
    <w:rsid w:val="00973291"/>
    <w:rsid w:val="00974DE4"/>
    <w:rsid w:val="00980B6F"/>
    <w:rsid w:val="0098476F"/>
    <w:rsid w:val="009A34C1"/>
    <w:rsid w:val="009C487E"/>
    <w:rsid w:val="009C59F3"/>
    <w:rsid w:val="009D57F4"/>
    <w:rsid w:val="009F70E1"/>
    <w:rsid w:val="00A03865"/>
    <w:rsid w:val="00A05106"/>
    <w:rsid w:val="00A55D13"/>
    <w:rsid w:val="00A570EF"/>
    <w:rsid w:val="00A86368"/>
    <w:rsid w:val="00AA1967"/>
    <w:rsid w:val="00AA1AFD"/>
    <w:rsid w:val="00AA5C41"/>
    <w:rsid w:val="00AB03A9"/>
    <w:rsid w:val="00B05FA3"/>
    <w:rsid w:val="00B272E3"/>
    <w:rsid w:val="00B3175E"/>
    <w:rsid w:val="00B33B1B"/>
    <w:rsid w:val="00B50581"/>
    <w:rsid w:val="00B9315D"/>
    <w:rsid w:val="00B97A3C"/>
    <w:rsid w:val="00BD3788"/>
    <w:rsid w:val="00BF2EB2"/>
    <w:rsid w:val="00C179C8"/>
    <w:rsid w:val="00C22634"/>
    <w:rsid w:val="00C56F12"/>
    <w:rsid w:val="00C64393"/>
    <w:rsid w:val="00C92BE8"/>
    <w:rsid w:val="00CC06C6"/>
    <w:rsid w:val="00CC54E4"/>
    <w:rsid w:val="00CC72FA"/>
    <w:rsid w:val="00D27997"/>
    <w:rsid w:val="00D458EC"/>
    <w:rsid w:val="00D549F7"/>
    <w:rsid w:val="00D6071E"/>
    <w:rsid w:val="00D6443F"/>
    <w:rsid w:val="00D64B34"/>
    <w:rsid w:val="00D92847"/>
    <w:rsid w:val="00D9462E"/>
    <w:rsid w:val="00DA37A5"/>
    <w:rsid w:val="00DC2F8B"/>
    <w:rsid w:val="00DD770C"/>
    <w:rsid w:val="00DF0612"/>
    <w:rsid w:val="00E00076"/>
    <w:rsid w:val="00E21586"/>
    <w:rsid w:val="00E578FD"/>
    <w:rsid w:val="00E63453"/>
    <w:rsid w:val="00E6519E"/>
    <w:rsid w:val="00E72D34"/>
    <w:rsid w:val="00E739DA"/>
    <w:rsid w:val="00EB0EB1"/>
    <w:rsid w:val="00EB4277"/>
    <w:rsid w:val="00EB4369"/>
    <w:rsid w:val="00EB5957"/>
    <w:rsid w:val="00EC036D"/>
    <w:rsid w:val="00EC2193"/>
    <w:rsid w:val="00EC27EE"/>
    <w:rsid w:val="00EC37B9"/>
    <w:rsid w:val="00ED3899"/>
    <w:rsid w:val="00F04ED2"/>
    <w:rsid w:val="00F13497"/>
    <w:rsid w:val="00F4225C"/>
    <w:rsid w:val="00F53906"/>
    <w:rsid w:val="00F54419"/>
    <w:rsid w:val="00F67A2C"/>
    <w:rsid w:val="00F77B03"/>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879F49"/>
  <w15:chartTrackingRefBased/>
  <w15:docId w15:val="{26BF0886-ED4E-4AE2-95C9-5074FE7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TotalTime>
  <Pages>26</Pages>
  <Words>1744</Words>
  <Characters>9946</Characters>
  <Application>Microsoft Office Word</Application>
  <DocSecurity>0</DocSecurity>
  <Lines>82</Lines>
  <Paragraphs>23</Paragraphs>
  <ScaleCrop>false</ScaleCrop>
  <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30</cp:revision>
  <cp:lastPrinted>2016-12-12T03:41:00Z</cp:lastPrinted>
  <dcterms:created xsi:type="dcterms:W3CDTF">2016-12-08T09:43:00Z</dcterms:created>
  <dcterms:modified xsi:type="dcterms:W3CDTF">2017-03-22T09:53:00Z</dcterms:modified>
</cp:coreProperties>
</file>