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E434B" w14:textId="77777777"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56389605" w14:textId="77777777" w:rsidR="0047363F" w:rsidRDefault="0047363F">
      <w:pPr>
        <w:jc w:val="center"/>
        <w:rPr>
          <w:rFonts w:ascii="宋体" w:eastAsia="宋体" w:hAnsi="宋体" w:cs="Times New Roman"/>
          <w:color w:val="FF0000"/>
          <w:sz w:val="52"/>
          <w:szCs w:val="52"/>
        </w:rPr>
      </w:pPr>
    </w:p>
    <w:p w14:paraId="53E02EBC" w14:textId="77777777" w:rsidR="003E1436" w:rsidRDefault="008A4CE0">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西丽校区维修工程项目技术咨询服务</w:t>
      </w:r>
    </w:p>
    <w:p w14:paraId="5A6DB1DF" w14:textId="77777777" w:rsidR="003E1436" w:rsidRDefault="003E1436">
      <w:pPr>
        <w:jc w:val="center"/>
        <w:rPr>
          <w:rFonts w:ascii="宋体" w:eastAsia="宋体" w:hAnsi="宋体" w:cs="Times New Roman"/>
          <w:color w:val="FF0000"/>
          <w:sz w:val="52"/>
          <w:szCs w:val="52"/>
        </w:rPr>
      </w:pPr>
    </w:p>
    <w:p w14:paraId="3D4D8E1B"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63517055" w14:textId="77777777" w:rsidR="00D0120D" w:rsidRDefault="00D0120D">
      <w:pPr>
        <w:jc w:val="center"/>
        <w:rPr>
          <w:rFonts w:ascii="宋体" w:eastAsia="宋体" w:hAnsi="宋体" w:cs="Times New Roman"/>
          <w:color w:val="0000FF"/>
          <w:sz w:val="52"/>
          <w:szCs w:val="52"/>
        </w:rPr>
      </w:pPr>
    </w:p>
    <w:p w14:paraId="464F5481"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6C69BAB8"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8A4CE0">
        <w:rPr>
          <w:rFonts w:ascii="宋体" w:eastAsia="宋体" w:hAnsi="宋体" w:cs="Times New Roman" w:hint="eastAsia"/>
          <w:color w:val="FF0000"/>
          <w:sz w:val="30"/>
          <w:szCs w:val="24"/>
        </w:rPr>
        <w:t>SZUCG20170525FW</w:t>
      </w:r>
      <w:r>
        <w:rPr>
          <w:rFonts w:ascii="宋体" w:eastAsia="宋体" w:hAnsi="宋体" w:cs="Times New Roman" w:hint="eastAsia"/>
          <w:color w:val="000000"/>
          <w:sz w:val="30"/>
          <w:szCs w:val="24"/>
        </w:rPr>
        <w:t>）</w:t>
      </w:r>
    </w:p>
    <w:p w14:paraId="2F2D073A" w14:textId="77777777" w:rsidR="003E1436" w:rsidRDefault="003E1436">
      <w:pPr>
        <w:jc w:val="center"/>
        <w:rPr>
          <w:rFonts w:ascii="宋体" w:eastAsia="宋体" w:hAnsi="宋体" w:cs="Times New Roman"/>
          <w:color w:val="000000"/>
          <w:sz w:val="90"/>
          <w:szCs w:val="24"/>
        </w:rPr>
      </w:pPr>
    </w:p>
    <w:p w14:paraId="6D7B0293" w14:textId="77777777" w:rsidR="003E1436" w:rsidRDefault="003E1436">
      <w:pPr>
        <w:jc w:val="center"/>
        <w:rPr>
          <w:rFonts w:ascii="宋体" w:eastAsia="宋体" w:hAnsi="宋体" w:cs="Times New Roman"/>
          <w:color w:val="000000"/>
          <w:sz w:val="90"/>
          <w:szCs w:val="24"/>
        </w:rPr>
      </w:pPr>
    </w:p>
    <w:p w14:paraId="231EBEAF" w14:textId="77777777" w:rsidR="003E1436" w:rsidRDefault="003E1436">
      <w:pPr>
        <w:jc w:val="center"/>
        <w:rPr>
          <w:rFonts w:ascii="宋体" w:eastAsia="宋体" w:hAnsi="宋体" w:cs="Times New Roman"/>
          <w:color w:val="000000"/>
          <w:sz w:val="90"/>
          <w:szCs w:val="24"/>
        </w:rPr>
      </w:pPr>
    </w:p>
    <w:p w14:paraId="6D860E06"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4AD4DCD6" w14:textId="52A4D783"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w:t>
      </w:r>
      <w:r w:rsidR="00440689">
        <w:rPr>
          <w:rFonts w:ascii="宋体" w:eastAsia="宋体" w:hAnsi="宋体" w:cs="Times New Roman" w:hint="eastAsia"/>
          <w:color w:val="FF0000"/>
          <w:sz w:val="30"/>
          <w:szCs w:val="24"/>
        </w:rPr>
        <w:t>八</w:t>
      </w:r>
      <w:r>
        <w:rPr>
          <w:rFonts w:ascii="宋体" w:eastAsia="宋体" w:hAnsi="宋体" w:cs="Times New Roman" w:hint="eastAsia"/>
          <w:color w:val="FF0000"/>
          <w:sz w:val="30"/>
          <w:szCs w:val="24"/>
        </w:rPr>
        <w:t>年</w:t>
      </w:r>
      <w:r w:rsidR="00440689">
        <w:rPr>
          <w:rFonts w:ascii="宋体" w:eastAsia="宋体" w:hAnsi="宋体" w:cs="Times New Roman" w:hint="eastAsia"/>
          <w:color w:val="FF0000"/>
          <w:sz w:val="30"/>
          <w:szCs w:val="24"/>
        </w:rPr>
        <w:t>一</w:t>
      </w:r>
      <w:r>
        <w:rPr>
          <w:rFonts w:ascii="宋体" w:eastAsia="宋体" w:hAnsi="宋体" w:cs="Times New Roman" w:hint="eastAsia"/>
          <w:color w:val="FF0000"/>
          <w:sz w:val="30"/>
          <w:szCs w:val="24"/>
        </w:rPr>
        <w:t>月</w:t>
      </w:r>
    </w:p>
    <w:p w14:paraId="6328E3DE"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32BAAB98"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3E55A7EE"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77183AC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8A4CE0">
        <w:rPr>
          <w:rFonts w:ascii="宋体" w:eastAsia="宋体" w:hAnsi="宋体" w:cs="Times New Roman" w:hint="eastAsia"/>
          <w:sz w:val="32"/>
          <w:szCs w:val="24"/>
        </w:rPr>
        <w:t>SZUCG20170525FW</w:t>
      </w:r>
    </w:p>
    <w:p w14:paraId="77933ADB" w14:textId="77777777"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8A4CE0">
        <w:rPr>
          <w:rFonts w:ascii="宋体" w:eastAsia="宋体" w:hAnsi="宋体" w:cs="Times New Roman" w:hint="eastAsia"/>
          <w:sz w:val="32"/>
          <w:szCs w:val="24"/>
        </w:rPr>
        <w:t>西丽校区维修工程项目技术咨询服务</w:t>
      </w:r>
    </w:p>
    <w:p w14:paraId="6645D2AD"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1FB01F1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2A4E8C7"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4B830211" w14:textId="77777777" w:rsidR="003E1436" w:rsidRDefault="003E1436">
      <w:pPr>
        <w:rPr>
          <w:rFonts w:ascii="宋体" w:eastAsia="宋体" w:hAnsi="宋体" w:cs="Times New Roman"/>
          <w:sz w:val="32"/>
          <w:szCs w:val="24"/>
        </w:rPr>
      </w:pPr>
    </w:p>
    <w:p w14:paraId="7BF335F7"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C6A453C"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0C96A6F7" w14:textId="77777777">
        <w:tc>
          <w:tcPr>
            <w:tcW w:w="8296" w:type="dxa"/>
            <w:gridSpan w:val="2"/>
          </w:tcPr>
          <w:p w14:paraId="53EED60E"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08092D44" w14:textId="77777777">
        <w:tc>
          <w:tcPr>
            <w:tcW w:w="1389" w:type="dxa"/>
          </w:tcPr>
          <w:p w14:paraId="0A8FF6F9"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0026C7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7FC109DB" w14:textId="77777777">
        <w:tc>
          <w:tcPr>
            <w:tcW w:w="8296" w:type="dxa"/>
            <w:gridSpan w:val="2"/>
          </w:tcPr>
          <w:p w14:paraId="631A371C"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0B399E5E" w14:textId="77777777">
        <w:tc>
          <w:tcPr>
            <w:tcW w:w="1389" w:type="dxa"/>
          </w:tcPr>
          <w:p w14:paraId="2BA40AD9"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F40FD13"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4902AD68" w14:textId="77777777">
        <w:tc>
          <w:tcPr>
            <w:tcW w:w="1389" w:type="dxa"/>
          </w:tcPr>
          <w:p w14:paraId="3C7D352B"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2A6D953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3889E335" w14:textId="77777777">
        <w:tc>
          <w:tcPr>
            <w:tcW w:w="1389" w:type="dxa"/>
          </w:tcPr>
          <w:p w14:paraId="06C358B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0F2FD1A2"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126F2517" w14:textId="77777777">
        <w:tc>
          <w:tcPr>
            <w:tcW w:w="1389" w:type="dxa"/>
          </w:tcPr>
          <w:p w14:paraId="1CDE3A4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146F71D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6A6D96F4" w14:textId="77777777">
        <w:tc>
          <w:tcPr>
            <w:tcW w:w="1389" w:type="dxa"/>
          </w:tcPr>
          <w:p w14:paraId="4CEEB0F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7C086DEA"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76BE0E52" w14:textId="77777777">
        <w:tc>
          <w:tcPr>
            <w:tcW w:w="1389" w:type="dxa"/>
          </w:tcPr>
          <w:p w14:paraId="0944ECA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438811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21DA25B7" w14:textId="77777777">
        <w:tc>
          <w:tcPr>
            <w:tcW w:w="1389" w:type="dxa"/>
          </w:tcPr>
          <w:p w14:paraId="7438695B"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32EB4C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3E1436" w14:paraId="75EA56A8" w14:textId="77777777">
        <w:tc>
          <w:tcPr>
            <w:tcW w:w="1389" w:type="dxa"/>
          </w:tcPr>
          <w:p w14:paraId="48E594C7"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2A897215"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183F47EC" w14:textId="77777777">
        <w:tc>
          <w:tcPr>
            <w:tcW w:w="1389" w:type="dxa"/>
          </w:tcPr>
          <w:p w14:paraId="3A0B72BA"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643D219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6A094590" w14:textId="77777777">
        <w:tc>
          <w:tcPr>
            <w:tcW w:w="1389" w:type="dxa"/>
          </w:tcPr>
          <w:p w14:paraId="4EB6F1F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5B6C6FC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0BE9376" w14:textId="77777777" w:rsidR="003E1436" w:rsidRDefault="003E1436">
      <w:pPr>
        <w:rPr>
          <w:rFonts w:ascii="Times New Roman" w:eastAsia="宋体" w:hAnsi="Times New Roman" w:cs="Times New Roman"/>
          <w:szCs w:val="24"/>
        </w:rPr>
      </w:pPr>
    </w:p>
    <w:p w14:paraId="2A2BC9CB" w14:textId="77777777" w:rsidR="00BA59CD" w:rsidRDefault="00BA59CD">
      <w:pPr>
        <w:rPr>
          <w:rFonts w:ascii="Times New Roman" w:eastAsia="宋体" w:hAnsi="Times New Roman" w:cs="Times New Roman"/>
          <w:szCs w:val="24"/>
        </w:rPr>
      </w:pPr>
    </w:p>
    <w:p w14:paraId="6CE945DD" w14:textId="77777777" w:rsidR="00BA59CD" w:rsidRDefault="00BA59CD">
      <w:pPr>
        <w:rPr>
          <w:rFonts w:ascii="Times New Roman" w:eastAsia="宋体" w:hAnsi="Times New Roman" w:cs="Times New Roman"/>
          <w:szCs w:val="24"/>
        </w:rPr>
      </w:pPr>
    </w:p>
    <w:p w14:paraId="4C2A21D0" w14:textId="77777777" w:rsidR="00BA59CD" w:rsidRDefault="00BA59CD">
      <w:pPr>
        <w:rPr>
          <w:rFonts w:ascii="Times New Roman" w:eastAsia="宋体" w:hAnsi="Times New Roman" w:cs="Times New Roman"/>
          <w:szCs w:val="24"/>
        </w:rPr>
      </w:pPr>
    </w:p>
    <w:p w14:paraId="076007CD" w14:textId="77777777" w:rsidR="00BA59CD" w:rsidRDefault="00BA59CD">
      <w:pPr>
        <w:rPr>
          <w:rFonts w:ascii="Times New Roman" w:eastAsia="宋体" w:hAnsi="Times New Roman" w:cs="Times New Roman"/>
          <w:szCs w:val="24"/>
        </w:rPr>
      </w:pPr>
    </w:p>
    <w:p w14:paraId="0A17F1C8" w14:textId="77777777" w:rsidR="00BA59CD" w:rsidRDefault="00BA59CD">
      <w:pPr>
        <w:rPr>
          <w:rFonts w:ascii="Times New Roman" w:eastAsia="宋体" w:hAnsi="Times New Roman" w:cs="Times New Roman"/>
          <w:szCs w:val="24"/>
        </w:rPr>
      </w:pPr>
    </w:p>
    <w:p w14:paraId="53A342DF" w14:textId="77777777" w:rsidR="00BA59CD" w:rsidRDefault="00BA59C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39494E36" w14:textId="77777777" w:rsidR="00BA59CD" w:rsidRPr="00BA59CD" w:rsidRDefault="00BA59CD" w:rsidP="00BA59CD">
      <w:pPr>
        <w:ind w:firstLineChars="140" w:firstLine="420"/>
        <w:jc w:val="center"/>
        <w:rPr>
          <w:rFonts w:asciiTheme="minorEastAsia" w:hAnsiTheme="minorEastAsia"/>
          <w:b/>
          <w:sz w:val="30"/>
          <w:szCs w:val="30"/>
        </w:rPr>
      </w:pPr>
      <w:r w:rsidRPr="00BA59CD">
        <w:rPr>
          <w:rFonts w:asciiTheme="minorEastAsia" w:hAnsiTheme="minorEastAsia"/>
          <w:b/>
          <w:sz w:val="30"/>
          <w:szCs w:val="30"/>
        </w:rPr>
        <w:lastRenderedPageBreak/>
        <w:t>评标信息</w:t>
      </w:r>
    </w:p>
    <w:p w14:paraId="4C4A485B" w14:textId="77777777" w:rsidR="00BA59CD" w:rsidRDefault="00BA59CD" w:rsidP="00BA59CD">
      <w:pPr>
        <w:pStyle w:val="afff6"/>
        <w:ind w:left="720" w:firstLineChars="0" w:firstLine="0"/>
      </w:pPr>
      <w:r w:rsidRPr="00AC72C7">
        <w:rPr>
          <w:rFonts w:hint="eastAsia"/>
        </w:rPr>
        <w:t xml:space="preserve">评标方法： 综合评分法            </w:t>
      </w:r>
    </w:p>
    <w:p w14:paraId="58C6A39F" w14:textId="77777777" w:rsidR="00BA59CD" w:rsidRPr="00AC72C7" w:rsidRDefault="00BA59CD" w:rsidP="00BA59CD">
      <w:pPr>
        <w:pStyle w:val="afff6"/>
        <w:ind w:left="720" w:firstLineChars="0" w:firstLine="0"/>
      </w:pPr>
      <w:r w:rsidRPr="00AC72C7">
        <w:rPr>
          <w:rFonts w:hint="eastAsia"/>
        </w:rPr>
        <w:t>评标方法说明：</w:t>
      </w:r>
    </w:p>
    <w:p w14:paraId="577FFF6D" w14:textId="77777777" w:rsidR="00BA59CD" w:rsidRPr="00AC72C7" w:rsidRDefault="00BA59CD" w:rsidP="00BA59CD">
      <w:pPr>
        <w:pStyle w:val="afff6"/>
        <w:ind w:left="720" w:firstLineChars="0" w:firstLine="0"/>
      </w:pPr>
      <w:r w:rsidRPr="00AC72C7">
        <w:rPr>
          <w:rFonts w:hint="eastAsia"/>
        </w:rPr>
        <w:t>价格分计算方法可分两种：</w:t>
      </w:r>
    </w:p>
    <w:p w14:paraId="6476CB51" w14:textId="77777777" w:rsidR="00BA59CD" w:rsidRPr="00AC72C7" w:rsidRDefault="00BA59CD" w:rsidP="00BA59CD">
      <w:pPr>
        <w:pStyle w:val="afff6"/>
        <w:ind w:left="720" w:firstLineChars="0" w:firstLine="0"/>
      </w:pPr>
      <w:r w:rsidRPr="00AC72C7">
        <w:rPr>
          <w:rFonts w:hint="eastAsia"/>
        </w:rPr>
        <w:t>方法一：价格分=[1-（投标报价-最低价）/最低价]×价格权重×100</w:t>
      </w:r>
    </w:p>
    <w:p w14:paraId="3C62D0A5" w14:textId="77777777" w:rsidR="00BA59CD" w:rsidRPr="00AC72C7" w:rsidRDefault="00BA59CD" w:rsidP="00BA59CD">
      <w:pPr>
        <w:pStyle w:val="afff6"/>
        <w:ind w:left="720" w:firstLineChars="0" w:firstLine="0"/>
      </w:pPr>
      <w:r w:rsidRPr="00AC72C7">
        <w:rPr>
          <w:rFonts w:hint="eastAsia"/>
        </w:rPr>
        <w:t xml:space="preserve">        当价格分&lt;0时，取0。</w:t>
      </w:r>
    </w:p>
    <w:p w14:paraId="35EB2B33" w14:textId="77777777" w:rsidR="00BA59CD" w:rsidRPr="00AC72C7" w:rsidRDefault="00BA59CD" w:rsidP="00BA59CD">
      <w:pPr>
        <w:pStyle w:val="afff6"/>
        <w:ind w:left="720" w:firstLineChars="0" w:firstLine="0"/>
      </w:pPr>
      <w:r w:rsidRPr="00AC72C7">
        <w:rPr>
          <w:rFonts w:hint="eastAsia"/>
        </w:rPr>
        <w:t>方法二：价格分= [1-A×│１－投标报价／Z│] ×价格权重×100</w:t>
      </w:r>
    </w:p>
    <w:p w14:paraId="19E51487" w14:textId="77777777" w:rsidR="00BA59CD" w:rsidRPr="00AC72C7" w:rsidRDefault="00BA59CD" w:rsidP="00BA59CD">
      <w:pPr>
        <w:pStyle w:val="afff6"/>
        <w:ind w:left="720" w:firstLineChars="0" w:firstLine="0"/>
      </w:pPr>
      <w:r w:rsidRPr="00AC72C7">
        <w:rPr>
          <w:rFonts w:hint="eastAsia"/>
        </w:rPr>
        <w:t xml:space="preserve">        Z---即本次招标的最佳报价，即对所有通过资格性检查和符合性检查且报价不超过预算控制金额的有效投标报价取算术平均值，并对算术平均值下浮</w:t>
      </w:r>
      <w:r w:rsidRPr="00BA59CD">
        <w:rPr>
          <w:rFonts w:hint="eastAsia"/>
          <w:color w:val="FF0000"/>
        </w:rPr>
        <w:t>5%</w:t>
      </w:r>
      <w:r w:rsidRPr="00AC72C7">
        <w:rPr>
          <w:rFonts w:hint="eastAsia"/>
        </w:rPr>
        <w:t>作为本次招标最佳报价。</w:t>
      </w:r>
    </w:p>
    <w:p w14:paraId="04514016" w14:textId="77777777" w:rsidR="00BA59CD" w:rsidRPr="00AC72C7" w:rsidRDefault="00BA59CD" w:rsidP="00BA59CD">
      <w:pPr>
        <w:pStyle w:val="afff6"/>
        <w:ind w:left="720" w:firstLineChars="0" w:firstLine="0"/>
      </w:pPr>
      <w:r w:rsidRPr="00AC72C7">
        <w:rPr>
          <w:rFonts w:hint="eastAsia"/>
        </w:rPr>
        <w:t xml:space="preserve">        Ａ---价格调整系数，当投标报价低于本次招标最佳报价时,A=0.5;当投标报价高于本次招标最佳报价时,取A=1。</w:t>
      </w:r>
    </w:p>
    <w:p w14:paraId="3C143295" w14:textId="77777777" w:rsidR="00BA59CD" w:rsidRPr="00AC72C7" w:rsidRDefault="00BA59CD" w:rsidP="00BA59CD">
      <w:pPr>
        <w:pStyle w:val="afff6"/>
        <w:ind w:left="720" w:firstLineChars="0" w:firstLine="0"/>
      </w:pPr>
      <w:r w:rsidRPr="00AC72C7">
        <w:rPr>
          <w:rFonts w:hint="eastAsia"/>
        </w:rPr>
        <w:t xml:space="preserve">        当价格分&lt;0时，取0；方法二仅适用于工程和服务类项目，且通过资格性检查和符合性检查且报价不超过预算控制金额的投标供应商数量应不少于7家。当选用此方法不满足上述条件时，方法一应作为备选方法在招标文件中予以明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695"/>
        <w:gridCol w:w="3009"/>
        <w:gridCol w:w="800"/>
        <w:gridCol w:w="1118"/>
        <w:gridCol w:w="2579"/>
      </w:tblGrid>
      <w:tr w:rsidR="004736C7" w:rsidRPr="00AC72C7" w14:paraId="49579412" w14:textId="77777777" w:rsidTr="004736C7">
        <w:tc>
          <w:tcPr>
            <w:tcW w:w="838" w:type="dxa"/>
            <w:tcBorders>
              <w:top w:val="single" w:sz="4" w:space="0" w:color="auto"/>
              <w:left w:val="single" w:sz="4" w:space="0" w:color="auto"/>
              <w:bottom w:val="single" w:sz="4" w:space="0" w:color="auto"/>
              <w:right w:val="single" w:sz="4" w:space="0" w:color="auto"/>
            </w:tcBorders>
          </w:tcPr>
          <w:p w14:paraId="6DE54682" w14:textId="77777777" w:rsidR="004736C7" w:rsidRPr="00AC72C7" w:rsidRDefault="004736C7" w:rsidP="006B5466">
            <w:pPr>
              <w:jc w:val="center"/>
              <w:rPr>
                <w:rFonts w:ascii="宋体" w:hAnsi="宋体"/>
                <w:szCs w:val="21"/>
              </w:rPr>
            </w:pPr>
            <w:r w:rsidRPr="00AC72C7">
              <w:rPr>
                <w:rFonts w:ascii="宋体" w:hAnsi="宋体" w:hint="eastAsia"/>
                <w:szCs w:val="21"/>
              </w:rPr>
              <w:t>序号</w:t>
            </w:r>
          </w:p>
        </w:tc>
        <w:tc>
          <w:tcPr>
            <w:tcW w:w="5622" w:type="dxa"/>
            <w:gridSpan w:val="4"/>
            <w:tcBorders>
              <w:top w:val="single" w:sz="4" w:space="0" w:color="auto"/>
              <w:left w:val="single" w:sz="4" w:space="0" w:color="auto"/>
              <w:bottom w:val="single" w:sz="4" w:space="0" w:color="auto"/>
              <w:right w:val="single" w:sz="4" w:space="0" w:color="auto"/>
            </w:tcBorders>
          </w:tcPr>
          <w:p w14:paraId="0FCED4E7" w14:textId="77777777" w:rsidR="004736C7" w:rsidRPr="00AC72C7" w:rsidRDefault="004736C7" w:rsidP="006B5466">
            <w:pPr>
              <w:jc w:val="center"/>
              <w:rPr>
                <w:rFonts w:ascii="宋体" w:hAnsi="宋体"/>
                <w:szCs w:val="21"/>
              </w:rPr>
            </w:pPr>
            <w:r w:rsidRPr="00AC72C7">
              <w:rPr>
                <w:rFonts w:ascii="宋体" w:hAnsi="宋体" w:hint="eastAsia"/>
                <w:szCs w:val="21"/>
              </w:rPr>
              <w:t>评分项</w:t>
            </w:r>
          </w:p>
        </w:tc>
        <w:tc>
          <w:tcPr>
            <w:tcW w:w="2579" w:type="dxa"/>
            <w:tcBorders>
              <w:top w:val="single" w:sz="4" w:space="0" w:color="auto"/>
              <w:left w:val="single" w:sz="4" w:space="0" w:color="auto"/>
              <w:bottom w:val="single" w:sz="4" w:space="0" w:color="auto"/>
              <w:right w:val="single" w:sz="4" w:space="0" w:color="auto"/>
            </w:tcBorders>
          </w:tcPr>
          <w:p w14:paraId="0CCA5625" w14:textId="77777777" w:rsidR="004736C7" w:rsidRPr="00AC72C7" w:rsidRDefault="004736C7" w:rsidP="006B5466">
            <w:pPr>
              <w:jc w:val="center"/>
              <w:rPr>
                <w:rFonts w:ascii="宋体" w:hAnsi="宋体"/>
                <w:szCs w:val="21"/>
              </w:rPr>
            </w:pPr>
            <w:r w:rsidRPr="00AC72C7">
              <w:rPr>
                <w:rFonts w:ascii="宋体" w:hAnsi="宋体" w:hint="eastAsia"/>
                <w:szCs w:val="21"/>
              </w:rPr>
              <w:t>权重</w:t>
            </w:r>
          </w:p>
        </w:tc>
      </w:tr>
      <w:tr w:rsidR="004736C7" w:rsidRPr="00AC72C7" w14:paraId="4F07CC93" w14:textId="77777777" w:rsidTr="004736C7">
        <w:tc>
          <w:tcPr>
            <w:tcW w:w="838" w:type="dxa"/>
            <w:tcBorders>
              <w:top w:val="single" w:sz="4" w:space="0" w:color="auto"/>
              <w:left w:val="single" w:sz="4" w:space="0" w:color="auto"/>
              <w:bottom w:val="single" w:sz="4" w:space="0" w:color="auto"/>
              <w:right w:val="single" w:sz="4" w:space="0" w:color="auto"/>
            </w:tcBorders>
          </w:tcPr>
          <w:p w14:paraId="3FD84D15" w14:textId="77777777" w:rsidR="004736C7" w:rsidRPr="00AC72C7" w:rsidRDefault="004736C7" w:rsidP="006B5466">
            <w:pPr>
              <w:jc w:val="center"/>
              <w:rPr>
                <w:rFonts w:ascii="宋体" w:hAnsi="宋体"/>
                <w:szCs w:val="21"/>
              </w:rPr>
            </w:pPr>
            <w:r w:rsidRPr="00AC72C7">
              <w:rPr>
                <w:rFonts w:ascii="宋体" w:hAnsi="宋体"/>
                <w:szCs w:val="21"/>
              </w:rPr>
              <w:t>1</w:t>
            </w:r>
          </w:p>
        </w:tc>
        <w:tc>
          <w:tcPr>
            <w:tcW w:w="5622" w:type="dxa"/>
            <w:gridSpan w:val="4"/>
            <w:tcBorders>
              <w:top w:val="single" w:sz="4" w:space="0" w:color="auto"/>
              <w:left w:val="single" w:sz="4" w:space="0" w:color="auto"/>
              <w:bottom w:val="single" w:sz="4" w:space="0" w:color="auto"/>
              <w:right w:val="single" w:sz="4" w:space="0" w:color="auto"/>
            </w:tcBorders>
          </w:tcPr>
          <w:p w14:paraId="6811F099" w14:textId="77777777" w:rsidR="004736C7" w:rsidRPr="00AC72C7" w:rsidRDefault="004736C7" w:rsidP="006B5466">
            <w:pPr>
              <w:jc w:val="center"/>
              <w:rPr>
                <w:rFonts w:ascii="宋体" w:hAnsi="宋体"/>
                <w:szCs w:val="21"/>
              </w:rPr>
            </w:pPr>
            <w:r w:rsidRPr="00AC72C7">
              <w:rPr>
                <w:rFonts w:ascii="宋体" w:hAnsi="宋体" w:hint="eastAsia"/>
                <w:szCs w:val="21"/>
              </w:rPr>
              <w:t>价格</w:t>
            </w:r>
          </w:p>
        </w:tc>
        <w:tc>
          <w:tcPr>
            <w:tcW w:w="2579" w:type="dxa"/>
            <w:tcBorders>
              <w:top w:val="single" w:sz="4" w:space="0" w:color="auto"/>
              <w:left w:val="single" w:sz="4" w:space="0" w:color="auto"/>
              <w:bottom w:val="single" w:sz="4" w:space="0" w:color="auto"/>
              <w:right w:val="single" w:sz="4" w:space="0" w:color="auto"/>
            </w:tcBorders>
          </w:tcPr>
          <w:p w14:paraId="134812D9" w14:textId="3ECC3B3B" w:rsidR="004736C7" w:rsidRPr="00AC72C7" w:rsidRDefault="004736C7" w:rsidP="00B203FC">
            <w:pPr>
              <w:jc w:val="center"/>
              <w:rPr>
                <w:rFonts w:ascii="宋体" w:hAnsi="宋体"/>
                <w:szCs w:val="21"/>
              </w:rPr>
            </w:pPr>
            <w:r>
              <w:rPr>
                <w:rFonts w:ascii="宋体" w:hAnsi="宋体" w:hint="eastAsia"/>
                <w:szCs w:val="21"/>
              </w:rPr>
              <w:t>2</w:t>
            </w:r>
            <w:r w:rsidR="00B203FC">
              <w:rPr>
                <w:rFonts w:ascii="宋体" w:hAnsi="宋体"/>
                <w:szCs w:val="21"/>
              </w:rPr>
              <w:t>5</w:t>
            </w:r>
          </w:p>
        </w:tc>
      </w:tr>
      <w:tr w:rsidR="004736C7" w:rsidRPr="00AC72C7" w14:paraId="2A50BB7D" w14:textId="77777777" w:rsidTr="004736C7">
        <w:tc>
          <w:tcPr>
            <w:tcW w:w="838" w:type="dxa"/>
            <w:tcBorders>
              <w:top w:val="single" w:sz="4" w:space="0" w:color="auto"/>
              <w:left w:val="single" w:sz="4" w:space="0" w:color="auto"/>
              <w:bottom w:val="single" w:sz="4" w:space="0" w:color="auto"/>
              <w:right w:val="single" w:sz="4" w:space="0" w:color="auto"/>
            </w:tcBorders>
          </w:tcPr>
          <w:p w14:paraId="793FF0A6" w14:textId="77777777" w:rsidR="004736C7" w:rsidRPr="00AC72C7" w:rsidRDefault="004736C7" w:rsidP="006B5466">
            <w:pPr>
              <w:jc w:val="center"/>
              <w:rPr>
                <w:rFonts w:ascii="宋体" w:hAnsi="宋体"/>
                <w:szCs w:val="21"/>
              </w:rPr>
            </w:pPr>
            <w:r w:rsidRPr="00AC72C7">
              <w:rPr>
                <w:rFonts w:ascii="宋体" w:hAnsi="宋体"/>
                <w:szCs w:val="21"/>
              </w:rPr>
              <w:t>2</w:t>
            </w:r>
          </w:p>
        </w:tc>
        <w:tc>
          <w:tcPr>
            <w:tcW w:w="5622" w:type="dxa"/>
            <w:gridSpan w:val="4"/>
            <w:tcBorders>
              <w:top w:val="single" w:sz="4" w:space="0" w:color="auto"/>
              <w:left w:val="single" w:sz="4" w:space="0" w:color="auto"/>
              <w:bottom w:val="single" w:sz="4" w:space="0" w:color="auto"/>
              <w:right w:val="single" w:sz="4" w:space="0" w:color="auto"/>
            </w:tcBorders>
          </w:tcPr>
          <w:p w14:paraId="25001AED" w14:textId="77777777" w:rsidR="004736C7" w:rsidRPr="00AC72C7" w:rsidRDefault="004736C7" w:rsidP="006B5466">
            <w:pPr>
              <w:jc w:val="center"/>
              <w:rPr>
                <w:rFonts w:ascii="宋体" w:hAnsi="宋体"/>
                <w:szCs w:val="21"/>
              </w:rPr>
            </w:pPr>
            <w:r w:rsidRPr="00AC72C7">
              <w:rPr>
                <w:rFonts w:ascii="宋体" w:hAnsi="宋体" w:hint="eastAsia"/>
                <w:szCs w:val="21"/>
              </w:rPr>
              <w:t>技术部分</w:t>
            </w:r>
          </w:p>
        </w:tc>
        <w:tc>
          <w:tcPr>
            <w:tcW w:w="2579" w:type="dxa"/>
            <w:tcBorders>
              <w:top w:val="single" w:sz="4" w:space="0" w:color="auto"/>
              <w:left w:val="single" w:sz="4" w:space="0" w:color="auto"/>
              <w:bottom w:val="single" w:sz="4" w:space="0" w:color="auto"/>
              <w:right w:val="single" w:sz="4" w:space="0" w:color="auto"/>
            </w:tcBorders>
          </w:tcPr>
          <w:p w14:paraId="1015AB13" w14:textId="4E253BAA" w:rsidR="004736C7" w:rsidRPr="00AC72C7" w:rsidRDefault="00B203FC" w:rsidP="002B405B">
            <w:pPr>
              <w:jc w:val="center"/>
              <w:rPr>
                <w:rFonts w:ascii="宋体" w:hAnsi="宋体"/>
                <w:szCs w:val="21"/>
              </w:rPr>
            </w:pPr>
            <w:r>
              <w:rPr>
                <w:rFonts w:ascii="宋体" w:hAnsi="宋体"/>
                <w:szCs w:val="21"/>
              </w:rPr>
              <w:t>25</w:t>
            </w:r>
          </w:p>
        </w:tc>
      </w:tr>
      <w:tr w:rsidR="004736C7" w:rsidRPr="00AC72C7" w14:paraId="7E67B608" w14:textId="77777777" w:rsidTr="004736C7">
        <w:trPr>
          <w:trHeight w:val="63"/>
        </w:trPr>
        <w:tc>
          <w:tcPr>
            <w:tcW w:w="838" w:type="dxa"/>
            <w:vMerge w:val="restart"/>
            <w:tcBorders>
              <w:top w:val="single" w:sz="4" w:space="0" w:color="auto"/>
              <w:left w:val="single" w:sz="4" w:space="0" w:color="auto"/>
              <w:right w:val="single" w:sz="4" w:space="0" w:color="auto"/>
            </w:tcBorders>
          </w:tcPr>
          <w:p w14:paraId="76357E1A" w14:textId="77777777" w:rsidR="004736C7" w:rsidRPr="00AC72C7" w:rsidRDefault="004736C7" w:rsidP="006B5466">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7D33A786" w14:textId="77777777" w:rsidR="004736C7" w:rsidRPr="00AC72C7" w:rsidRDefault="004736C7" w:rsidP="006B5466">
            <w:pPr>
              <w:jc w:val="center"/>
              <w:rPr>
                <w:rFonts w:ascii="宋体" w:hAnsi="宋体"/>
                <w:szCs w:val="21"/>
              </w:rPr>
            </w:pPr>
            <w:r w:rsidRPr="00AC72C7">
              <w:rPr>
                <w:rFonts w:ascii="宋体" w:hAnsi="宋体" w:hint="eastAsia"/>
                <w:szCs w:val="21"/>
              </w:rPr>
              <w:t>序号</w:t>
            </w:r>
          </w:p>
        </w:tc>
        <w:tc>
          <w:tcPr>
            <w:tcW w:w="3009" w:type="dxa"/>
            <w:tcBorders>
              <w:top w:val="single" w:sz="4" w:space="0" w:color="auto"/>
              <w:left w:val="single" w:sz="4" w:space="0" w:color="auto"/>
              <w:bottom w:val="single" w:sz="4" w:space="0" w:color="auto"/>
              <w:right w:val="single" w:sz="4" w:space="0" w:color="auto"/>
            </w:tcBorders>
          </w:tcPr>
          <w:p w14:paraId="41AEB817" w14:textId="77777777" w:rsidR="004736C7" w:rsidRPr="00AC72C7" w:rsidRDefault="004736C7" w:rsidP="006B5466">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66D9204C" w14:textId="77777777" w:rsidR="004736C7" w:rsidRPr="00AC72C7" w:rsidRDefault="004736C7" w:rsidP="006B5466">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32B8EA90" w14:textId="77777777" w:rsidR="004736C7" w:rsidRPr="00AC72C7" w:rsidRDefault="004736C7" w:rsidP="006B5466">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7B0B5FD0" w14:textId="77777777" w:rsidR="004736C7" w:rsidRPr="00AC72C7" w:rsidRDefault="004736C7" w:rsidP="006B5466">
            <w:pPr>
              <w:jc w:val="center"/>
              <w:rPr>
                <w:rFonts w:ascii="宋体" w:hAnsi="宋体"/>
                <w:szCs w:val="21"/>
              </w:rPr>
            </w:pPr>
            <w:r w:rsidRPr="00AC72C7">
              <w:rPr>
                <w:rFonts w:ascii="宋体" w:hAnsi="宋体" w:hint="eastAsia"/>
                <w:szCs w:val="21"/>
              </w:rPr>
              <w:t>评分准则</w:t>
            </w:r>
          </w:p>
        </w:tc>
      </w:tr>
      <w:tr w:rsidR="00B33197" w:rsidRPr="00AC72C7" w14:paraId="3D579F4D" w14:textId="77777777" w:rsidTr="00EE1E9E">
        <w:trPr>
          <w:trHeight w:val="63"/>
        </w:trPr>
        <w:tc>
          <w:tcPr>
            <w:tcW w:w="0" w:type="auto"/>
            <w:vMerge/>
            <w:tcBorders>
              <w:left w:val="single" w:sz="4" w:space="0" w:color="auto"/>
              <w:right w:val="single" w:sz="4" w:space="0" w:color="auto"/>
            </w:tcBorders>
            <w:vAlign w:val="center"/>
          </w:tcPr>
          <w:p w14:paraId="6BBF3A54" w14:textId="77777777" w:rsidR="00B33197" w:rsidRPr="00AC72C7" w:rsidRDefault="00B33197" w:rsidP="006B5466">
            <w:pPr>
              <w:widowControl/>
              <w:jc w:val="left"/>
              <w:rPr>
                <w:rFonts w:ascii="宋体" w:hAnsi="宋体"/>
                <w:szCs w:val="21"/>
              </w:rPr>
            </w:pPr>
          </w:p>
        </w:tc>
        <w:tc>
          <w:tcPr>
            <w:tcW w:w="695" w:type="dxa"/>
            <w:tcBorders>
              <w:top w:val="single" w:sz="4" w:space="0" w:color="auto"/>
              <w:left w:val="single" w:sz="4" w:space="0" w:color="auto"/>
              <w:right w:val="single" w:sz="4" w:space="0" w:color="auto"/>
            </w:tcBorders>
          </w:tcPr>
          <w:p w14:paraId="222D983C" w14:textId="77777777" w:rsidR="00B33197" w:rsidRDefault="00B33197" w:rsidP="006B5466">
            <w:pPr>
              <w:jc w:val="center"/>
              <w:rPr>
                <w:rFonts w:ascii="宋体" w:hAnsi="宋体"/>
                <w:szCs w:val="21"/>
              </w:rPr>
            </w:pPr>
            <w:r>
              <w:rPr>
                <w:rFonts w:ascii="宋体" w:hAnsi="宋体" w:hint="eastAsia"/>
                <w:szCs w:val="21"/>
              </w:rPr>
              <w:t>1</w:t>
            </w:r>
          </w:p>
        </w:tc>
        <w:tc>
          <w:tcPr>
            <w:tcW w:w="3009" w:type="dxa"/>
            <w:tcBorders>
              <w:top w:val="single" w:sz="4" w:space="0" w:color="auto"/>
              <w:left w:val="single" w:sz="4" w:space="0" w:color="auto"/>
              <w:right w:val="single" w:sz="4" w:space="0" w:color="auto"/>
            </w:tcBorders>
            <w:vAlign w:val="center"/>
          </w:tcPr>
          <w:p w14:paraId="4A36090B" w14:textId="77777777" w:rsidR="00B33197" w:rsidRPr="00F67FFD" w:rsidRDefault="00B33197" w:rsidP="00EE1E9E">
            <w:pPr>
              <w:rPr>
                <w:rFonts w:ascii="宋体" w:hAnsi="宋体"/>
                <w:szCs w:val="21"/>
              </w:rPr>
            </w:pPr>
            <w:r w:rsidRPr="00AC72C7">
              <w:rPr>
                <w:rFonts w:ascii="宋体" w:hAnsi="宋体" w:hint="eastAsia"/>
                <w:szCs w:val="21"/>
              </w:rPr>
              <w:t>实施方案（工作措施、工作方法、工作手段、工作流程）</w:t>
            </w:r>
          </w:p>
        </w:tc>
        <w:tc>
          <w:tcPr>
            <w:tcW w:w="800" w:type="dxa"/>
            <w:tcBorders>
              <w:top w:val="single" w:sz="4" w:space="0" w:color="auto"/>
              <w:left w:val="single" w:sz="4" w:space="0" w:color="auto"/>
              <w:bottom w:val="single" w:sz="4" w:space="0" w:color="auto"/>
              <w:right w:val="single" w:sz="4" w:space="0" w:color="auto"/>
            </w:tcBorders>
          </w:tcPr>
          <w:p w14:paraId="1605BD45" w14:textId="03746D0B" w:rsidR="00B33197" w:rsidRDefault="00B203FC" w:rsidP="006B5466">
            <w:pPr>
              <w:jc w:val="center"/>
              <w:rPr>
                <w:rFonts w:ascii="宋体" w:hAnsi="宋体"/>
                <w:szCs w:val="21"/>
              </w:rPr>
            </w:pPr>
            <w:r>
              <w:rPr>
                <w:rFonts w:ascii="宋体" w:hAnsi="宋体"/>
                <w:szCs w:val="21"/>
              </w:rPr>
              <w:t>25</w:t>
            </w:r>
          </w:p>
        </w:tc>
        <w:tc>
          <w:tcPr>
            <w:tcW w:w="1118" w:type="dxa"/>
            <w:tcBorders>
              <w:top w:val="single" w:sz="4" w:space="0" w:color="auto"/>
              <w:left w:val="single" w:sz="4" w:space="0" w:color="auto"/>
              <w:bottom w:val="single" w:sz="4" w:space="0" w:color="auto"/>
              <w:right w:val="single" w:sz="4" w:space="0" w:color="auto"/>
            </w:tcBorders>
          </w:tcPr>
          <w:p w14:paraId="753AC479" w14:textId="77777777" w:rsidR="00B33197" w:rsidRPr="00AC72C7" w:rsidRDefault="00B33197" w:rsidP="006B546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A904FF0" w14:textId="345032A0" w:rsidR="00B33197" w:rsidRPr="00AA1B28" w:rsidRDefault="002B405B" w:rsidP="005665B8">
            <w:pPr>
              <w:jc w:val="center"/>
              <w:rPr>
                <w:rFonts w:ascii="宋体" w:hAnsi="宋体"/>
                <w:szCs w:val="21"/>
              </w:rPr>
            </w:pPr>
            <w:r w:rsidRPr="002B405B">
              <w:rPr>
                <w:rFonts w:ascii="宋体" w:hAnsi="宋体" w:hint="eastAsia"/>
                <w:szCs w:val="21"/>
              </w:rPr>
              <w:t>考察针对本项目的整体管理设想、整体运作规划、组织机构、服务团队配置、人员培训计划、管理措施等。要求提供成熟的工程咨询管理模式（至少包括工程设计管理、工程图纸汇审流程、工程造价管理、立项招标流程、工程监理服务、</w:t>
            </w:r>
            <w:r w:rsidR="005665B8">
              <w:rPr>
                <w:rFonts w:ascii="宋体" w:hAnsi="宋体" w:hint="eastAsia"/>
                <w:szCs w:val="21"/>
              </w:rPr>
              <w:t>施工</w:t>
            </w:r>
            <w:r w:rsidR="005665B8">
              <w:rPr>
                <w:rFonts w:ascii="宋体" w:hAnsi="宋体"/>
                <w:szCs w:val="21"/>
              </w:rPr>
              <w:t>单位评分机制、</w:t>
            </w:r>
            <w:r w:rsidRPr="002B405B">
              <w:rPr>
                <w:rFonts w:ascii="宋体" w:hAnsi="宋体" w:hint="eastAsia"/>
                <w:szCs w:val="21"/>
              </w:rPr>
              <w:lastRenderedPageBreak/>
              <w:t>工程资料归档整理等</w:t>
            </w:r>
            <w:r w:rsidR="005665B8">
              <w:rPr>
                <w:rFonts w:ascii="宋体" w:hAnsi="宋体"/>
                <w:szCs w:val="21"/>
              </w:rPr>
              <w:t>7</w:t>
            </w:r>
            <w:r w:rsidRPr="002B405B">
              <w:rPr>
                <w:rFonts w:ascii="宋体" w:hAnsi="宋体"/>
                <w:szCs w:val="21"/>
              </w:rPr>
              <w:t>项服务内容），没有提供的不能评价为优。</w:t>
            </w:r>
          </w:p>
        </w:tc>
      </w:tr>
      <w:tr w:rsidR="004736C7" w:rsidRPr="00AC72C7" w14:paraId="45CED5DE" w14:textId="77777777" w:rsidTr="004736C7">
        <w:tc>
          <w:tcPr>
            <w:tcW w:w="838" w:type="dxa"/>
            <w:tcBorders>
              <w:top w:val="single" w:sz="4" w:space="0" w:color="auto"/>
              <w:left w:val="single" w:sz="4" w:space="0" w:color="auto"/>
              <w:bottom w:val="single" w:sz="4" w:space="0" w:color="auto"/>
              <w:right w:val="single" w:sz="4" w:space="0" w:color="auto"/>
            </w:tcBorders>
          </w:tcPr>
          <w:p w14:paraId="72789B14" w14:textId="77777777" w:rsidR="004736C7" w:rsidRPr="00AC72C7" w:rsidRDefault="004736C7" w:rsidP="006B5466">
            <w:pPr>
              <w:jc w:val="center"/>
              <w:rPr>
                <w:rFonts w:ascii="宋体" w:hAnsi="宋体"/>
                <w:szCs w:val="21"/>
              </w:rPr>
            </w:pPr>
            <w:r w:rsidRPr="00AC72C7">
              <w:rPr>
                <w:rFonts w:ascii="宋体" w:hAnsi="宋体"/>
                <w:szCs w:val="21"/>
              </w:rPr>
              <w:lastRenderedPageBreak/>
              <w:t>3</w:t>
            </w:r>
          </w:p>
        </w:tc>
        <w:tc>
          <w:tcPr>
            <w:tcW w:w="5622" w:type="dxa"/>
            <w:gridSpan w:val="4"/>
            <w:tcBorders>
              <w:top w:val="single" w:sz="4" w:space="0" w:color="auto"/>
              <w:left w:val="single" w:sz="4" w:space="0" w:color="auto"/>
              <w:bottom w:val="single" w:sz="4" w:space="0" w:color="auto"/>
              <w:right w:val="single" w:sz="4" w:space="0" w:color="auto"/>
            </w:tcBorders>
          </w:tcPr>
          <w:p w14:paraId="17E233B9" w14:textId="77777777" w:rsidR="004736C7" w:rsidRPr="00AC72C7" w:rsidRDefault="004736C7" w:rsidP="006B5466">
            <w:pPr>
              <w:jc w:val="center"/>
              <w:rPr>
                <w:rFonts w:ascii="宋体" w:hAnsi="宋体"/>
                <w:szCs w:val="21"/>
              </w:rPr>
            </w:pPr>
            <w:r w:rsidRPr="00AC72C7">
              <w:rPr>
                <w:rFonts w:ascii="宋体" w:hAnsi="宋体" w:hint="eastAsia"/>
                <w:szCs w:val="21"/>
              </w:rPr>
              <w:t>综合实力部分</w:t>
            </w:r>
          </w:p>
        </w:tc>
        <w:tc>
          <w:tcPr>
            <w:tcW w:w="2579" w:type="dxa"/>
            <w:tcBorders>
              <w:top w:val="single" w:sz="4" w:space="0" w:color="auto"/>
              <w:left w:val="single" w:sz="4" w:space="0" w:color="auto"/>
              <w:bottom w:val="single" w:sz="4" w:space="0" w:color="auto"/>
              <w:right w:val="single" w:sz="4" w:space="0" w:color="auto"/>
            </w:tcBorders>
          </w:tcPr>
          <w:p w14:paraId="5BE6F195" w14:textId="703C0E88" w:rsidR="004736C7" w:rsidRPr="00AC72C7" w:rsidRDefault="00B203FC" w:rsidP="003A1890">
            <w:pPr>
              <w:jc w:val="center"/>
              <w:rPr>
                <w:rFonts w:ascii="宋体" w:hAnsi="宋体"/>
                <w:szCs w:val="21"/>
              </w:rPr>
            </w:pPr>
            <w:r>
              <w:rPr>
                <w:rFonts w:ascii="宋体" w:hAnsi="宋体"/>
                <w:szCs w:val="21"/>
              </w:rPr>
              <w:t>40</w:t>
            </w:r>
          </w:p>
        </w:tc>
      </w:tr>
      <w:tr w:rsidR="00B17DBC" w:rsidRPr="00AC72C7" w14:paraId="56938B25" w14:textId="77777777" w:rsidTr="004736C7">
        <w:trPr>
          <w:trHeight w:val="81"/>
        </w:trPr>
        <w:tc>
          <w:tcPr>
            <w:tcW w:w="838" w:type="dxa"/>
            <w:vMerge w:val="restart"/>
            <w:tcBorders>
              <w:top w:val="single" w:sz="4" w:space="0" w:color="auto"/>
              <w:left w:val="single" w:sz="4" w:space="0" w:color="auto"/>
              <w:right w:val="single" w:sz="4" w:space="0" w:color="auto"/>
            </w:tcBorders>
          </w:tcPr>
          <w:p w14:paraId="2AEF7F57" w14:textId="77777777" w:rsidR="00B17DBC" w:rsidRPr="00AC72C7" w:rsidRDefault="00B17DBC" w:rsidP="006B5466">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0F4F057" w14:textId="77777777" w:rsidR="00B17DBC" w:rsidRPr="00AC72C7" w:rsidRDefault="00B17DBC" w:rsidP="006B5466">
            <w:pPr>
              <w:jc w:val="center"/>
              <w:rPr>
                <w:rFonts w:ascii="宋体" w:hAnsi="宋体"/>
                <w:szCs w:val="21"/>
              </w:rPr>
            </w:pPr>
            <w:r w:rsidRPr="00AC72C7">
              <w:rPr>
                <w:rFonts w:ascii="宋体" w:hAnsi="宋体" w:hint="eastAsia"/>
                <w:szCs w:val="21"/>
              </w:rPr>
              <w:t>序号</w:t>
            </w:r>
          </w:p>
        </w:tc>
        <w:tc>
          <w:tcPr>
            <w:tcW w:w="3009" w:type="dxa"/>
            <w:tcBorders>
              <w:top w:val="single" w:sz="4" w:space="0" w:color="auto"/>
              <w:left w:val="single" w:sz="4" w:space="0" w:color="auto"/>
              <w:bottom w:val="single" w:sz="4" w:space="0" w:color="auto"/>
              <w:right w:val="single" w:sz="4" w:space="0" w:color="auto"/>
            </w:tcBorders>
          </w:tcPr>
          <w:p w14:paraId="0FB51B3E" w14:textId="77777777" w:rsidR="00B17DBC" w:rsidRPr="00AC72C7" w:rsidRDefault="00B17DBC" w:rsidP="006B5466">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31E2C0A3" w14:textId="77777777" w:rsidR="00B17DBC" w:rsidRPr="00AC72C7" w:rsidRDefault="00B17DBC" w:rsidP="006B5466">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63050002" w14:textId="77777777" w:rsidR="00B17DBC" w:rsidRPr="00AC72C7" w:rsidRDefault="00B17DBC" w:rsidP="006B5466">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51DE41EA" w14:textId="77777777" w:rsidR="00B17DBC" w:rsidRPr="00AC72C7" w:rsidRDefault="00B17DBC" w:rsidP="006B5466">
            <w:pPr>
              <w:jc w:val="center"/>
              <w:rPr>
                <w:rFonts w:ascii="宋体" w:hAnsi="宋体"/>
                <w:szCs w:val="21"/>
              </w:rPr>
            </w:pPr>
            <w:r w:rsidRPr="00AC72C7">
              <w:rPr>
                <w:rFonts w:ascii="宋体" w:hAnsi="宋体" w:hint="eastAsia"/>
                <w:szCs w:val="21"/>
              </w:rPr>
              <w:t>评分准则</w:t>
            </w:r>
          </w:p>
        </w:tc>
      </w:tr>
      <w:tr w:rsidR="000A7A4D" w:rsidRPr="00AC72C7" w14:paraId="719D71A0" w14:textId="77777777" w:rsidTr="00964038">
        <w:trPr>
          <w:trHeight w:val="78"/>
        </w:trPr>
        <w:tc>
          <w:tcPr>
            <w:tcW w:w="0" w:type="auto"/>
            <w:vMerge/>
            <w:tcBorders>
              <w:left w:val="single" w:sz="4" w:space="0" w:color="auto"/>
              <w:right w:val="single" w:sz="4" w:space="0" w:color="auto"/>
            </w:tcBorders>
            <w:vAlign w:val="center"/>
          </w:tcPr>
          <w:p w14:paraId="754DDBD0" w14:textId="77777777" w:rsidR="000A7A4D" w:rsidRPr="00AC72C7" w:rsidRDefault="000A7A4D" w:rsidP="006B5466">
            <w:pPr>
              <w:widowControl/>
              <w:jc w:val="left"/>
              <w:rPr>
                <w:rFonts w:ascii="宋体" w:hAnsi="宋体"/>
                <w:szCs w:val="21"/>
              </w:rPr>
            </w:pPr>
          </w:p>
        </w:tc>
        <w:tc>
          <w:tcPr>
            <w:tcW w:w="695" w:type="dxa"/>
            <w:vMerge w:val="restart"/>
            <w:tcBorders>
              <w:top w:val="single" w:sz="4" w:space="0" w:color="auto"/>
              <w:left w:val="single" w:sz="4" w:space="0" w:color="auto"/>
              <w:right w:val="single" w:sz="4" w:space="0" w:color="auto"/>
            </w:tcBorders>
          </w:tcPr>
          <w:p w14:paraId="46F69E71" w14:textId="77777777" w:rsidR="000A7A4D" w:rsidRPr="00AC72C7" w:rsidRDefault="000A7A4D" w:rsidP="006B5466">
            <w:pPr>
              <w:jc w:val="center"/>
              <w:rPr>
                <w:rFonts w:ascii="宋体" w:hAnsi="宋体"/>
                <w:szCs w:val="21"/>
              </w:rPr>
            </w:pPr>
            <w:r w:rsidRPr="00AC72C7">
              <w:rPr>
                <w:rFonts w:ascii="宋体" w:hAnsi="宋体"/>
                <w:szCs w:val="21"/>
              </w:rPr>
              <w:t>1</w:t>
            </w:r>
          </w:p>
        </w:tc>
        <w:tc>
          <w:tcPr>
            <w:tcW w:w="3009" w:type="dxa"/>
            <w:vMerge w:val="restart"/>
            <w:tcBorders>
              <w:top w:val="single" w:sz="4" w:space="0" w:color="auto"/>
              <w:left w:val="single" w:sz="4" w:space="0" w:color="auto"/>
              <w:right w:val="single" w:sz="4" w:space="0" w:color="auto"/>
            </w:tcBorders>
          </w:tcPr>
          <w:p w14:paraId="7E2933D5" w14:textId="77777777" w:rsidR="000A7A4D" w:rsidRDefault="000A7A4D" w:rsidP="006B5466">
            <w:pPr>
              <w:jc w:val="center"/>
              <w:rPr>
                <w:rFonts w:ascii="宋体" w:hAnsi="宋体"/>
                <w:szCs w:val="21"/>
              </w:rPr>
            </w:pPr>
          </w:p>
          <w:p w14:paraId="0DB669F8" w14:textId="77777777" w:rsidR="000A7A4D" w:rsidRDefault="000A7A4D" w:rsidP="006B5466">
            <w:pPr>
              <w:jc w:val="center"/>
              <w:rPr>
                <w:rFonts w:ascii="宋体" w:hAnsi="宋体"/>
                <w:szCs w:val="21"/>
              </w:rPr>
            </w:pPr>
          </w:p>
          <w:p w14:paraId="2A0BFEAD" w14:textId="77777777" w:rsidR="000A7A4D" w:rsidRDefault="000A7A4D" w:rsidP="006B5466">
            <w:pPr>
              <w:jc w:val="center"/>
              <w:rPr>
                <w:rFonts w:ascii="宋体" w:hAnsi="宋体"/>
                <w:szCs w:val="21"/>
              </w:rPr>
            </w:pPr>
          </w:p>
          <w:p w14:paraId="2935F370" w14:textId="77777777" w:rsidR="000A7A4D" w:rsidRDefault="000A7A4D" w:rsidP="006B5466">
            <w:pPr>
              <w:jc w:val="center"/>
              <w:rPr>
                <w:rFonts w:ascii="宋体" w:hAnsi="宋体"/>
                <w:szCs w:val="21"/>
              </w:rPr>
            </w:pPr>
          </w:p>
          <w:p w14:paraId="15C8D932" w14:textId="77777777" w:rsidR="000A7A4D" w:rsidRDefault="000A7A4D" w:rsidP="006B5466">
            <w:pPr>
              <w:jc w:val="center"/>
              <w:rPr>
                <w:rFonts w:ascii="宋体" w:hAnsi="宋体"/>
                <w:szCs w:val="21"/>
              </w:rPr>
            </w:pPr>
          </w:p>
          <w:p w14:paraId="55410DE8" w14:textId="77777777" w:rsidR="000A7A4D" w:rsidRDefault="000A7A4D" w:rsidP="006B5466">
            <w:pPr>
              <w:jc w:val="center"/>
              <w:rPr>
                <w:rFonts w:ascii="宋体" w:hAnsi="宋体"/>
                <w:szCs w:val="21"/>
              </w:rPr>
            </w:pPr>
          </w:p>
          <w:p w14:paraId="38D3F709" w14:textId="75779F69" w:rsidR="000A7A4D" w:rsidRPr="00BB3B38" w:rsidRDefault="000A7A4D" w:rsidP="006B5466">
            <w:pPr>
              <w:jc w:val="center"/>
              <w:rPr>
                <w:rFonts w:ascii="宋体" w:hAnsi="宋体"/>
                <w:szCs w:val="21"/>
              </w:rPr>
            </w:pPr>
            <w:r w:rsidRPr="00BB3B38">
              <w:rPr>
                <w:rFonts w:ascii="宋体" w:hAnsi="宋体" w:hint="eastAsia"/>
                <w:szCs w:val="21"/>
              </w:rPr>
              <w:t>投标人资格情况及通过相关认证情况</w:t>
            </w:r>
          </w:p>
        </w:tc>
        <w:tc>
          <w:tcPr>
            <w:tcW w:w="800" w:type="dxa"/>
            <w:vMerge w:val="restart"/>
            <w:tcBorders>
              <w:top w:val="single" w:sz="4" w:space="0" w:color="auto"/>
              <w:left w:val="single" w:sz="4" w:space="0" w:color="auto"/>
              <w:right w:val="single" w:sz="4" w:space="0" w:color="auto"/>
            </w:tcBorders>
          </w:tcPr>
          <w:p w14:paraId="36B8E079" w14:textId="0E8A8297" w:rsidR="000A7A4D" w:rsidRPr="00AC72C7" w:rsidRDefault="00D53F0A" w:rsidP="00A973EB">
            <w:pPr>
              <w:jc w:val="center"/>
              <w:rPr>
                <w:rFonts w:ascii="宋体" w:hAnsi="宋体"/>
                <w:szCs w:val="21"/>
              </w:rPr>
            </w:pPr>
            <w:r>
              <w:rPr>
                <w:rFonts w:ascii="宋体" w:hAnsi="宋体"/>
                <w:szCs w:val="21"/>
              </w:rPr>
              <w:t>17</w:t>
            </w:r>
          </w:p>
        </w:tc>
        <w:tc>
          <w:tcPr>
            <w:tcW w:w="1118" w:type="dxa"/>
            <w:vMerge w:val="restart"/>
            <w:tcBorders>
              <w:top w:val="single" w:sz="4" w:space="0" w:color="auto"/>
              <w:left w:val="single" w:sz="4" w:space="0" w:color="auto"/>
              <w:right w:val="single" w:sz="4" w:space="0" w:color="auto"/>
            </w:tcBorders>
          </w:tcPr>
          <w:p w14:paraId="6D885161" w14:textId="77777777" w:rsidR="000A7A4D" w:rsidRPr="00AC72C7" w:rsidRDefault="000A7A4D" w:rsidP="006B546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vAlign w:val="center"/>
          </w:tcPr>
          <w:p w14:paraId="21A6E4C2" w14:textId="2C80C4C4" w:rsidR="000A7A4D" w:rsidRDefault="000A7A4D" w:rsidP="00A973EB">
            <w:pPr>
              <w:jc w:val="left"/>
              <w:rPr>
                <w:rFonts w:ascii="宋体" w:hAnsi="宋体"/>
                <w:szCs w:val="21"/>
              </w:rPr>
            </w:pPr>
            <w:r>
              <w:rPr>
                <w:rFonts w:ascii="宋体" w:hAnsi="宋体" w:hint="eastAsia"/>
                <w:szCs w:val="21"/>
              </w:rPr>
              <w:t>房屋建筑工程监理甲级及以上资质，得</w:t>
            </w:r>
            <w:r>
              <w:rPr>
                <w:rFonts w:ascii="宋体" w:hAnsi="宋体"/>
                <w:szCs w:val="21"/>
              </w:rPr>
              <w:t>3</w:t>
            </w:r>
            <w:r>
              <w:rPr>
                <w:rFonts w:ascii="宋体" w:hAnsi="宋体" w:hint="eastAsia"/>
                <w:szCs w:val="21"/>
              </w:rPr>
              <w:t>分</w:t>
            </w:r>
            <w:r w:rsidRPr="00AA1B28">
              <w:rPr>
                <w:rFonts w:ascii="宋体" w:hAnsi="宋体"/>
                <w:szCs w:val="21"/>
              </w:rPr>
              <w:t>，</w:t>
            </w:r>
            <w:r>
              <w:rPr>
                <w:rFonts w:ascii="宋体" w:hAnsi="宋体" w:hint="eastAsia"/>
                <w:szCs w:val="21"/>
              </w:rPr>
              <w:t>房屋建筑工程监理乙级资质，得</w:t>
            </w:r>
            <w:r>
              <w:rPr>
                <w:rFonts w:ascii="宋体" w:hAnsi="宋体"/>
                <w:szCs w:val="21"/>
              </w:rPr>
              <w:t>1</w:t>
            </w:r>
            <w:r>
              <w:rPr>
                <w:rFonts w:ascii="宋体" w:hAnsi="宋体" w:hint="eastAsia"/>
                <w:szCs w:val="21"/>
              </w:rPr>
              <w:t>分。</w:t>
            </w:r>
          </w:p>
          <w:p w14:paraId="1AA2BD52" w14:textId="23747912" w:rsidR="000A7A4D" w:rsidRDefault="000A7A4D" w:rsidP="006B5466">
            <w:pPr>
              <w:jc w:val="left"/>
              <w:rPr>
                <w:rFonts w:ascii="宋体" w:hAnsi="宋体"/>
                <w:szCs w:val="21"/>
              </w:rPr>
            </w:pPr>
            <w:r>
              <w:rPr>
                <w:rFonts w:ascii="宋体" w:hAnsi="宋体" w:hint="eastAsia"/>
                <w:szCs w:val="21"/>
              </w:rPr>
              <w:t>同时拥有工程招标代理资质甲级得</w:t>
            </w:r>
            <w:r w:rsidR="00D53F0A">
              <w:rPr>
                <w:rFonts w:ascii="宋体" w:hAnsi="宋体"/>
                <w:szCs w:val="21"/>
              </w:rPr>
              <w:t>2</w:t>
            </w:r>
            <w:r>
              <w:rPr>
                <w:rFonts w:ascii="宋体" w:hAnsi="宋体" w:hint="eastAsia"/>
                <w:szCs w:val="21"/>
              </w:rPr>
              <w:t>分，乙级得</w:t>
            </w:r>
            <w:r>
              <w:rPr>
                <w:rFonts w:ascii="宋体" w:hAnsi="宋体"/>
                <w:szCs w:val="21"/>
              </w:rPr>
              <w:t>1</w:t>
            </w:r>
            <w:r>
              <w:rPr>
                <w:rFonts w:ascii="宋体" w:hAnsi="宋体" w:hint="eastAsia"/>
                <w:szCs w:val="21"/>
              </w:rPr>
              <w:t>分。</w:t>
            </w:r>
          </w:p>
          <w:p w14:paraId="7045BA45" w14:textId="23EE8CCB" w:rsidR="000A7A4D" w:rsidRDefault="000A7A4D" w:rsidP="00A973EB">
            <w:pPr>
              <w:jc w:val="left"/>
              <w:rPr>
                <w:rFonts w:ascii="宋体" w:hAnsi="宋体"/>
                <w:szCs w:val="21"/>
              </w:rPr>
            </w:pPr>
            <w:r>
              <w:rPr>
                <w:rFonts w:ascii="宋体" w:hAnsi="宋体" w:hint="eastAsia"/>
                <w:szCs w:val="21"/>
              </w:rPr>
              <w:t>同时拥有工程造价资质甲级得</w:t>
            </w:r>
            <w:r>
              <w:rPr>
                <w:rFonts w:ascii="宋体" w:hAnsi="宋体"/>
                <w:szCs w:val="21"/>
              </w:rPr>
              <w:t>3</w:t>
            </w:r>
            <w:r>
              <w:rPr>
                <w:rFonts w:ascii="宋体" w:hAnsi="宋体" w:hint="eastAsia"/>
                <w:szCs w:val="21"/>
              </w:rPr>
              <w:t>分，乙级得</w:t>
            </w:r>
            <w:r>
              <w:rPr>
                <w:rFonts w:ascii="宋体" w:hAnsi="宋体"/>
                <w:szCs w:val="21"/>
              </w:rPr>
              <w:t>1</w:t>
            </w:r>
            <w:r>
              <w:rPr>
                <w:rFonts w:ascii="宋体" w:hAnsi="宋体" w:hint="eastAsia"/>
                <w:szCs w:val="21"/>
              </w:rPr>
              <w:t>分。</w:t>
            </w:r>
          </w:p>
          <w:p w14:paraId="3E07CDD8" w14:textId="01113B0B" w:rsidR="000A7A4D" w:rsidRDefault="000A7A4D" w:rsidP="00A973EB">
            <w:pPr>
              <w:jc w:val="left"/>
              <w:rPr>
                <w:rFonts w:ascii="宋体" w:hAnsi="宋体"/>
                <w:szCs w:val="21"/>
              </w:rPr>
            </w:pPr>
            <w:r>
              <w:rPr>
                <w:rFonts w:ascii="宋体" w:hAnsi="宋体" w:hint="eastAsia"/>
                <w:szCs w:val="21"/>
              </w:rPr>
              <w:t>同时拥有政府采购招标代理资质甲级得</w:t>
            </w:r>
            <w:r>
              <w:rPr>
                <w:rFonts w:ascii="宋体" w:hAnsi="宋体"/>
                <w:szCs w:val="21"/>
              </w:rPr>
              <w:t>2</w:t>
            </w:r>
            <w:r>
              <w:rPr>
                <w:rFonts w:ascii="宋体" w:hAnsi="宋体" w:hint="eastAsia"/>
                <w:szCs w:val="21"/>
              </w:rPr>
              <w:t>分，乙级得</w:t>
            </w:r>
            <w:r>
              <w:rPr>
                <w:rFonts w:ascii="宋体" w:hAnsi="宋体"/>
                <w:szCs w:val="21"/>
              </w:rPr>
              <w:t>1</w:t>
            </w:r>
            <w:r>
              <w:rPr>
                <w:rFonts w:ascii="宋体" w:hAnsi="宋体" w:hint="eastAsia"/>
                <w:szCs w:val="21"/>
              </w:rPr>
              <w:t>分。</w:t>
            </w:r>
          </w:p>
          <w:p w14:paraId="1C1520F1" w14:textId="3BB021D5" w:rsidR="000A7A4D" w:rsidRPr="00194033" w:rsidRDefault="000A7A4D" w:rsidP="00D53F0A">
            <w:pPr>
              <w:jc w:val="left"/>
              <w:rPr>
                <w:rFonts w:ascii="宋体" w:hAnsi="宋体"/>
                <w:szCs w:val="21"/>
              </w:rPr>
            </w:pPr>
            <w:r>
              <w:rPr>
                <w:rFonts w:ascii="宋体" w:hAnsi="宋体" w:hint="eastAsia"/>
                <w:szCs w:val="21"/>
              </w:rPr>
              <w:t>同时拥有工程咨询甲级得</w:t>
            </w:r>
            <w:r>
              <w:rPr>
                <w:rFonts w:ascii="宋体" w:hAnsi="宋体"/>
                <w:szCs w:val="21"/>
              </w:rPr>
              <w:t>3</w:t>
            </w:r>
            <w:r>
              <w:rPr>
                <w:rFonts w:ascii="宋体" w:hAnsi="宋体" w:hint="eastAsia"/>
                <w:szCs w:val="21"/>
              </w:rPr>
              <w:t>分，乙级得</w:t>
            </w:r>
            <w:r>
              <w:rPr>
                <w:rFonts w:ascii="宋体" w:hAnsi="宋体"/>
                <w:szCs w:val="21"/>
              </w:rPr>
              <w:t>1</w:t>
            </w:r>
            <w:r>
              <w:rPr>
                <w:rFonts w:ascii="宋体" w:hAnsi="宋体" w:hint="eastAsia"/>
                <w:szCs w:val="21"/>
              </w:rPr>
              <w:t>分。</w:t>
            </w:r>
          </w:p>
        </w:tc>
      </w:tr>
      <w:tr w:rsidR="000A7A4D" w:rsidRPr="00AC72C7" w14:paraId="09BE3564" w14:textId="77777777" w:rsidTr="00964038">
        <w:trPr>
          <w:trHeight w:val="78"/>
        </w:trPr>
        <w:tc>
          <w:tcPr>
            <w:tcW w:w="0" w:type="auto"/>
            <w:vMerge/>
            <w:tcBorders>
              <w:left w:val="single" w:sz="4" w:space="0" w:color="auto"/>
              <w:right w:val="single" w:sz="4" w:space="0" w:color="auto"/>
            </w:tcBorders>
            <w:vAlign w:val="center"/>
          </w:tcPr>
          <w:p w14:paraId="297DAE3A" w14:textId="77777777" w:rsidR="000A7A4D" w:rsidRPr="00AC72C7" w:rsidRDefault="000A7A4D" w:rsidP="00B17DBC">
            <w:pPr>
              <w:widowControl/>
              <w:jc w:val="left"/>
              <w:rPr>
                <w:rFonts w:ascii="宋体" w:hAnsi="宋体"/>
                <w:szCs w:val="21"/>
              </w:rPr>
            </w:pPr>
          </w:p>
        </w:tc>
        <w:tc>
          <w:tcPr>
            <w:tcW w:w="695" w:type="dxa"/>
            <w:vMerge/>
            <w:tcBorders>
              <w:left w:val="single" w:sz="4" w:space="0" w:color="auto"/>
              <w:right w:val="single" w:sz="4" w:space="0" w:color="auto"/>
            </w:tcBorders>
          </w:tcPr>
          <w:p w14:paraId="5591A389" w14:textId="77777777" w:rsidR="000A7A4D" w:rsidRPr="00AC72C7" w:rsidRDefault="000A7A4D" w:rsidP="00B17DBC">
            <w:pPr>
              <w:jc w:val="center"/>
              <w:rPr>
                <w:rFonts w:ascii="宋体" w:hAnsi="宋体"/>
                <w:szCs w:val="21"/>
              </w:rPr>
            </w:pPr>
          </w:p>
        </w:tc>
        <w:tc>
          <w:tcPr>
            <w:tcW w:w="3009" w:type="dxa"/>
            <w:vMerge/>
            <w:tcBorders>
              <w:left w:val="single" w:sz="4" w:space="0" w:color="auto"/>
              <w:right w:val="single" w:sz="4" w:space="0" w:color="auto"/>
            </w:tcBorders>
          </w:tcPr>
          <w:p w14:paraId="4F3BAF03" w14:textId="77777777" w:rsidR="000A7A4D" w:rsidRDefault="000A7A4D" w:rsidP="00B17DBC">
            <w:pPr>
              <w:jc w:val="center"/>
              <w:rPr>
                <w:rFonts w:ascii="宋体" w:hAnsi="宋体"/>
                <w:szCs w:val="21"/>
              </w:rPr>
            </w:pPr>
          </w:p>
        </w:tc>
        <w:tc>
          <w:tcPr>
            <w:tcW w:w="800" w:type="dxa"/>
            <w:vMerge/>
            <w:tcBorders>
              <w:left w:val="single" w:sz="4" w:space="0" w:color="auto"/>
              <w:right w:val="single" w:sz="4" w:space="0" w:color="auto"/>
            </w:tcBorders>
          </w:tcPr>
          <w:p w14:paraId="3FB5E3AD" w14:textId="3682C581" w:rsidR="000A7A4D" w:rsidRDefault="000A7A4D" w:rsidP="00B17DBC">
            <w:pPr>
              <w:jc w:val="center"/>
              <w:rPr>
                <w:rFonts w:ascii="宋体" w:hAnsi="宋体"/>
                <w:szCs w:val="21"/>
              </w:rPr>
            </w:pPr>
          </w:p>
        </w:tc>
        <w:tc>
          <w:tcPr>
            <w:tcW w:w="1118" w:type="dxa"/>
            <w:vMerge/>
            <w:tcBorders>
              <w:left w:val="single" w:sz="4" w:space="0" w:color="auto"/>
              <w:right w:val="single" w:sz="4" w:space="0" w:color="auto"/>
            </w:tcBorders>
          </w:tcPr>
          <w:p w14:paraId="3FEC38AB" w14:textId="77777777" w:rsidR="000A7A4D" w:rsidRPr="00AC72C7" w:rsidRDefault="000A7A4D" w:rsidP="00B17DBC">
            <w:pPr>
              <w:jc w:val="center"/>
              <w:rPr>
                <w:rFonts w:ascii="宋体" w:hAnsi="宋体"/>
                <w:szCs w:val="21"/>
              </w:rPr>
            </w:pPr>
          </w:p>
        </w:tc>
        <w:tc>
          <w:tcPr>
            <w:tcW w:w="2579" w:type="dxa"/>
            <w:tcBorders>
              <w:top w:val="single" w:sz="4" w:space="0" w:color="auto"/>
              <w:left w:val="single" w:sz="4" w:space="0" w:color="auto"/>
              <w:bottom w:val="single" w:sz="4" w:space="0" w:color="auto"/>
              <w:right w:val="single" w:sz="4" w:space="0" w:color="auto"/>
            </w:tcBorders>
          </w:tcPr>
          <w:p w14:paraId="6446C346" w14:textId="59B25DDA" w:rsidR="000A7A4D" w:rsidRDefault="000A7A4D" w:rsidP="00A973EB">
            <w:pPr>
              <w:jc w:val="left"/>
              <w:rPr>
                <w:rFonts w:ascii="宋体" w:hAnsi="宋体"/>
                <w:szCs w:val="21"/>
              </w:rPr>
            </w:pPr>
            <w:r w:rsidRPr="00194033">
              <w:rPr>
                <w:rFonts w:ascii="宋体" w:hAnsi="宋体" w:hint="eastAsia"/>
                <w:szCs w:val="21"/>
              </w:rPr>
              <w:t>投标人有做过</w:t>
            </w:r>
            <w:r>
              <w:rPr>
                <w:rFonts w:ascii="宋体" w:hAnsi="宋体" w:hint="eastAsia"/>
                <w:szCs w:val="21"/>
              </w:rPr>
              <w:t>1</w:t>
            </w:r>
            <w:r>
              <w:rPr>
                <w:rFonts w:ascii="宋体" w:hAnsi="宋体" w:hint="eastAsia"/>
                <w:szCs w:val="21"/>
              </w:rPr>
              <w:t>项工程技术服务</w:t>
            </w:r>
            <w:r w:rsidRPr="00194033">
              <w:rPr>
                <w:rFonts w:ascii="宋体" w:hAnsi="宋体"/>
                <w:szCs w:val="21"/>
              </w:rPr>
              <w:t>工程项目每项</w:t>
            </w:r>
            <w:r>
              <w:rPr>
                <w:rFonts w:ascii="宋体" w:hAnsi="宋体"/>
                <w:szCs w:val="21"/>
              </w:rPr>
              <w:t>1</w:t>
            </w:r>
            <w:r w:rsidRPr="00194033">
              <w:rPr>
                <w:rFonts w:ascii="宋体" w:hAnsi="宋体"/>
                <w:szCs w:val="21"/>
              </w:rPr>
              <w:t>分，本项最高分</w:t>
            </w:r>
            <w:r>
              <w:rPr>
                <w:rFonts w:ascii="宋体" w:hAnsi="宋体"/>
                <w:szCs w:val="21"/>
              </w:rPr>
              <w:t>2</w:t>
            </w:r>
            <w:r w:rsidRPr="00194033">
              <w:rPr>
                <w:rFonts w:ascii="宋体" w:hAnsi="宋体"/>
                <w:szCs w:val="21"/>
              </w:rPr>
              <w:t>分。</w:t>
            </w:r>
          </w:p>
        </w:tc>
      </w:tr>
      <w:tr w:rsidR="000A7A4D" w:rsidRPr="00AC72C7" w14:paraId="69565004" w14:textId="77777777" w:rsidTr="00964038">
        <w:trPr>
          <w:trHeight w:val="78"/>
        </w:trPr>
        <w:tc>
          <w:tcPr>
            <w:tcW w:w="0" w:type="auto"/>
            <w:vMerge/>
            <w:tcBorders>
              <w:left w:val="single" w:sz="4" w:space="0" w:color="auto"/>
              <w:right w:val="single" w:sz="4" w:space="0" w:color="auto"/>
            </w:tcBorders>
            <w:vAlign w:val="center"/>
          </w:tcPr>
          <w:p w14:paraId="0B21421D" w14:textId="77777777" w:rsidR="000A7A4D" w:rsidRPr="00AC72C7" w:rsidRDefault="000A7A4D" w:rsidP="00B17DBC">
            <w:pPr>
              <w:widowControl/>
              <w:jc w:val="left"/>
              <w:rPr>
                <w:rFonts w:ascii="宋体" w:hAnsi="宋体"/>
                <w:szCs w:val="21"/>
              </w:rPr>
            </w:pPr>
          </w:p>
        </w:tc>
        <w:tc>
          <w:tcPr>
            <w:tcW w:w="695" w:type="dxa"/>
            <w:vMerge/>
            <w:tcBorders>
              <w:left w:val="single" w:sz="4" w:space="0" w:color="auto"/>
              <w:bottom w:val="single" w:sz="4" w:space="0" w:color="auto"/>
              <w:right w:val="single" w:sz="4" w:space="0" w:color="auto"/>
            </w:tcBorders>
          </w:tcPr>
          <w:p w14:paraId="15F21C0B" w14:textId="77777777" w:rsidR="000A7A4D" w:rsidRPr="00AC72C7" w:rsidRDefault="000A7A4D" w:rsidP="00B17DBC">
            <w:pPr>
              <w:jc w:val="center"/>
              <w:rPr>
                <w:rFonts w:ascii="宋体" w:hAnsi="宋体"/>
                <w:szCs w:val="21"/>
              </w:rPr>
            </w:pPr>
          </w:p>
        </w:tc>
        <w:tc>
          <w:tcPr>
            <w:tcW w:w="3009" w:type="dxa"/>
            <w:vMerge/>
            <w:tcBorders>
              <w:left w:val="single" w:sz="4" w:space="0" w:color="auto"/>
              <w:right w:val="single" w:sz="4" w:space="0" w:color="auto"/>
            </w:tcBorders>
          </w:tcPr>
          <w:p w14:paraId="042A8CBE" w14:textId="77777777" w:rsidR="000A7A4D" w:rsidRDefault="000A7A4D" w:rsidP="00B17DBC">
            <w:pPr>
              <w:jc w:val="center"/>
              <w:rPr>
                <w:rFonts w:ascii="宋体" w:hAnsi="宋体"/>
                <w:szCs w:val="21"/>
              </w:rPr>
            </w:pPr>
          </w:p>
        </w:tc>
        <w:tc>
          <w:tcPr>
            <w:tcW w:w="800" w:type="dxa"/>
            <w:vMerge/>
            <w:tcBorders>
              <w:left w:val="single" w:sz="4" w:space="0" w:color="auto"/>
              <w:bottom w:val="single" w:sz="4" w:space="0" w:color="auto"/>
              <w:right w:val="single" w:sz="4" w:space="0" w:color="auto"/>
            </w:tcBorders>
          </w:tcPr>
          <w:p w14:paraId="6F661815" w14:textId="51DFAD7E" w:rsidR="000A7A4D" w:rsidRDefault="000A7A4D" w:rsidP="00B17DBC">
            <w:pPr>
              <w:jc w:val="center"/>
              <w:rPr>
                <w:rFonts w:ascii="宋体" w:hAnsi="宋体"/>
                <w:szCs w:val="21"/>
              </w:rPr>
            </w:pPr>
          </w:p>
        </w:tc>
        <w:tc>
          <w:tcPr>
            <w:tcW w:w="1118" w:type="dxa"/>
            <w:vMerge/>
            <w:tcBorders>
              <w:left w:val="single" w:sz="4" w:space="0" w:color="auto"/>
              <w:bottom w:val="single" w:sz="4" w:space="0" w:color="auto"/>
              <w:right w:val="single" w:sz="4" w:space="0" w:color="auto"/>
            </w:tcBorders>
          </w:tcPr>
          <w:p w14:paraId="3AB6CD46" w14:textId="77777777" w:rsidR="000A7A4D" w:rsidRPr="00AC72C7" w:rsidRDefault="000A7A4D" w:rsidP="00B17DBC">
            <w:pPr>
              <w:jc w:val="center"/>
              <w:rPr>
                <w:rFonts w:ascii="宋体" w:hAnsi="宋体"/>
                <w:szCs w:val="21"/>
              </w:rPr>
            </w:pPr>
          </w:p>
        </w:tc>
        <w:tc>
          <w:tcPr>
            <w:tcW w:w="2579" w:type="dxa"/>
            <w:tcBorders>
              <w:top w:val="single" w:sz="4" w:space="0" w:color="auto"/>
              <w:left w:val="single" w:sz="4" w:space="0" w:color="auto"/>
              <w:bottom w:val="single" w:sz="4" w:space="0" w:color="auto"/>
              <w:right w:val="single" w:sz="4" w:space="0" w:color="auto"/>
            </w:tcBorders>
          </w:tcPr>
          <w:p w14:paraId="11EDC2C9" w14:textId="786DC79A" w:rsidR="000A7A4D" w:rsidRDefault="000A7A4D" w:rsidP="00A973EB">
            <w:pPr>
              <w:jc w:val="left"/>
              <w:rPr>
                <w:rFonts w:ascii="宋体" w:hAnsi="宋体"/>
                <w:szCs w:val="21"/>
              </w:rPr>
            </w:pPr>
            <w:r>
              <w:rPr>
                <w:rFonts w:ascii="宋体" w:hAnsi="宋体" w:hint="eastAsia"/>
                <w:szCs w:val="21"/>
              </w:rPr>
              <w:t>公司通过了</w:t>
            </w:r>
            <w:r>
              <w:rPr>
                <w:rFonts w:ascii="宋体" w:hAnsi="宋体" w:hint="eastAsia"/>
                <w:szCs w:val="21"/>
              </w:rPr>
              <w:t>IS900</w:t>
            </w:r>
            <w:r>
              <w:rPr>
                <w:rFonts w:ascii="宋体" w:hAnsi="宋体" w:hint="eastAsia"/>
                <w:szCs w:val="21"/>
              </w:rPr>
              <w:t>，</w:t>
            </w:r>
            <w:r>
              <w:rPr>
                <w:rFonts w:ascii="宋体" w:hAnsi="宋体" w:hint="eastAsia"/>
                <w:szCs w:val="21"/>
              </w:rPr>
              <w:t>IS1400</w:t>
            </w:r>
            <w:r>
              <w:rPr>
                <w:rFonts w:ascii="宋体" w:hAnsi="宋体" w:hint="eastAsia"/>
                <w:szCs w:val="21"/>
              </w:rPr>
              <w:t>，</w:t>
            </w:r>
            <w:r>
              <w:rPr>
                <w:rFonts w:ascii="宋体" w:hAnsi="宋体" w:hint="eastAsia"/>
                <w:szCs w:val="21"/>
              </w:rPr>
              <w:t>IS1800</w:t>
            </w:r>
            <w:r>
              <w:rPr>
                <w:rFonts w:ascii="宋体" w:hAnsi="宋体" w:hint="eastAsia"/>
                <w:szCs w:val="21"/>
              </w:rPr>
              <w:t>每项的</w:t>
            </w:r>
            <w:r>
              <w:rPr>
                <w:rFonts w:ascii="宋体" w:hAnsi="宋体" w:hint="eastAsia"/>
                <w:szCs w:val="21"/>
              </w:rPr>
              <w:t>1</w:t>
            </w:r>
            <w:r>
              <w:rPr>
                <w:rFonts w:ascii="宋体" w:hAnsi="宋体" w:hint="eastAsia"/>
                <w:szCs w:val="21"/>
              </w:rPr>
              <w:t>分，最高</w:t>
            </w:r>
            <w:r>
              <w:rPr>
                <w:rFonts w:ascii="宋体" w:hAnsi="宋体" w:hint="eastAsia"/>
                <w:szCs w:val="21"/>
              </w:rPr>
              <w:t>2</w:t>
            </w:r>
            <w:r>
              <w:rPr>
                <w:rFonts w:ascii="宋体" w:hAnsi="宋体" w:hint="eastAsia"/>
                <w:szCs w:val="21"/>
              </w:rPr>
              <w:t>分</w:t>
            </w:r>
          </w:p>
        </w:tc>
      </w:tr>
      <w:tr w:rsidR="000A7A4D" w:rsidRPr="00AC72C7" w14:paraId="1A1FA5E2" w14:textId="77777777" w:rsidTr="00964038">
        <w:trPr>
          <w:trHeight w:val="78"/>
        </w:trPr>
        <w:tc>
          <w:tcPr>
            <w:tcW w:w="0" w:type="auto"/>
            <w:vMerge w:val="restart"/>
            <w:tcBorders>
              <w:left w:val="single" w:sz="4" w:space="0" w:color="auto"/>
              <w:right w:val="single" w:sz="4" w:space="0" w:color="auto"/>
            </w:tcBorders>
            <w:vAlign w:val="center"/>
          </w:tcPr>
          <w:p w14:paraId="03CC3825" w14:textId="77777777" w:rsidR="000A7A4D" w:rsidRPr="00AC72C7" w:rsidRDefault="000A7A4D" w:rsidP="00B17DBC">
            <w:pPr>
              <w:widowControl/>
              <w:jc w:val="left"/>
              <w:rPr>
                <w:rFonts w:ascii="宋体" w:hAnsi="宋体"/>
                <w:szCs w:val="21"/>
              </w:rPr>
            </w:pPr>
          </w:p>
        </w:tc>
        <w:tc>
          <w:tcPr>
            <w:tcW w:w="695" w:type="dxa"/>
            <w:vMerge w:val="restart"/>
            <w:tcBorders>
              <w:top w:val="single" w:sz="4" w:space="0" w:color="auto"/>
              <w:left w:val="single" w:sz="4" w:space="0" w:color="auto"/>
              <w:right w:val="single" w:sz="4" w:space="0" w:color="auto"/>
            </w:tcBorders>
          </w:tcPr>
          <w:p w14:paraId="4C92A514" w14:textId="178AB3B7" w:rsidR="000A7A4D" w:rsidRPr="00AC72C7" w:rsidRDefault="000A7A4D" w:rsidP="00B17DBC">
            <w:pPr>
              <w:jc w:val="center"/>
              <w:rPr>
                <w:rFonts w:ascii="宋体" w:hAnsi="宋体"/>
                <w:szCs w:val="21"/>
              </w:rPr>
            </w:pPr>
            <w:r>
              <w:rPr>
                <w:rFonts w:ascii="宋体" w:hAnsi="宋体" w:hint="eastAsia"/>
                <w:szCs w:val="21"/>
              </w:rPr>
              <w:t>2</w:t>
            </w:r>
          </w:p>
        </w:tc>
        <w:tc>
          <w:tcPr>
            <w:tcW w:w="3009" w:type="dxa"/>
            <w:vMerge w:val="restart"/>
            <w:tcBorders>
              <w:left w:val="single" w:sz="4" w:space="0" w:color="auto"/>
              <w:right w:val="single" w:sz="4" w:space="0" w:color="auto"/>
            </w:tcBorders>
          </w:tcPr>
          <w:p w14:paraId="30D3CE9A" w14:textId="2D3EE1C0" w:rsidR="000A7A4D" w:rsidRDefault="000A7A4D" w:rsidP="000A7A4D">
            <w:pPr>
              <w:jc w:val="center"/>
              <w:rPr>
                <w:rFonts w:ascii="宋体" w:hAnsi="宋体"/>
                <w:szCs w:val="21"/>
              </w:rPr>
            </w:pPr>
            <w:r>
              <w:rPr>
                <w:rFonts w:ascii="宋体" w:hAnsi="宋体" w:hint="eastAsia"/>
                <w:szCs w:val="21"/>
              </w:rPr>
              <w:t>公司</w:t>
            </w:r>
            <w:r>
              <w:rPr>
                <w:rFonts w:ascii="宋体" w:hAnsi="宋体"/>
                <w:szCs w:val="21"/>
              </w:rPr>
              <w:t>获奖情况</w:t>
            </w:r>
          </w:p>
        </w:tc>
        <w:tc>
          <w:tcPr>
            <w:tcW w:w="800" w:type="dxa"/>
            <w:vMerge w:val="restart"/>
            <w:tcBorders>
              <w:top w:val="single" w:sz="4" w:space="0" w:color="auto"/>
              <w:left w:val="single" w:sz="4" w:space="0" w:color="auto"/>
              <w:right w:val="single" w:sz="4" w:space="0" w:color="auto"/>
            </w:tcBorders>
          </w:tcPr>
          <w:p w14:paraId="48A9B7B8" w14:textId="392768EC" w:rsidR="000A7A4D" w:rsidRDefault="000A7A4D" w:rsidP="00B17DBC">
            <w:pPr>
              <w:jc w:val="center"/>
              <w:rPr>
                <w:rFonts w:ascii="宋体" w:hAnsi="宋体"/>
                <w:szCs w:val="21"/>
              </w:rPr>
            </w:pPr>
            <w:r>
              <w:rPr>
                <w:rFonts w:ascii="宋体" w:hAnsi="宋体" w:hint="eastAsia"/>
                <w:szCs w:val="21"/>
              </w:rPr>
              <w:t>9</w:t>
            </w:r>
          </w:p>
        </w:tc>
        <w:tc>
          <w:tcPr>
            <w:tcW w:w="1118" w:type="dxa"/>
            <w:vMerge w:val="restart"/>
            <w:tcBorders>
              <w:top w:val="single" w:sz="4" w:space="0" w:color="auto"/>
              <w:left w:val="single" w:sz="4" w:space="0" w:color="auto"/>
              <w:right w:val="single" w:sz="4" w:space="0" w:color="auto"/>
            </w:tcBorders>
          </w:tcPr>
          <w:p w14:paraId="31F9FC84" w14:textId="0BD4408E" w:rsidR="000A7A4D" w:rsidRPr="00AC72C7" w:rsidRDefault="000A7A4D" w:rsidP="00B17DBC">
            <w:pPr>
              <w:jc w:val="center"/>
              <w:rPr>
                <w:rFonts w:ascii="宋体" w:hAnsi="宋体"/>
                <w:szCs w:val="21"/>
              </w:rPr>
            </w:pPr>
            <w:r>
              <w:rPr>
                <w:rFonts w:ascii="宋体" w:hAnsi="宋体" w:hint="eastAsia"/>
                <w:szCs w:val="21"/>
              </w:rPr>
              <w:t>专家</w:t>
            </w:r>
            <w:r>
              <w:rPr>
                <w:rFonts w:ascii="宋体" w:hAnsi="宋体"/>
                <w:szCs w:val="21"/>
              </w:rPr>
              <w:t>打分</w:t>
            </w:r>
          </w:p>
        </w:tc>
        <w:tc>
          <w:tcPr>
            <w:tcW w:w="2579" w:type="dxa"/>
            <w:tcBorders>
              <w:top w:val="single" w:sz="4" w:space="0" w:color="auto"/>
              <w:left w:val="single" w:sz="4" w:space="0" w:color="auto"/>
              <w:bottom w:val="single" w:sz="4" w:space="0" w:color="auto"/>
              <w:right w:val="single" w:sz="4" w:space="0" w:color="auto"/>
            </w:tcBorders>
          </w:tcPr>
          <w:p w14:paraId="5E59124B" w14:textId="0B44F959" w:rsidR="000A7A4D" w:rsidRDefault="000A7A4D" w:rsidP="0025422C">
            <w:pPr>
              <w:jc w:val="left"/>
              <w:rPr>
                <w:rFonts w:ascii="宋体" w:hAnsi="宋体"/>
                <w:szCs w:val="21"/>
              </w:rPr>
            </w:pPr>
            <w:r>
              <w:rPr>
                <w:rFonts w:ascii="宋体" w:hAnsi="宋体" w:hint="eastAsia"/>
                <w:szCs w:val="21"/>
              </w:rPr>
              <w:t>广东重合同信用企业，一年</w:t>
            </w:r>
            <w:r>
              <w:rPr>
                <w:rFonts w:ascii="宋体" w:hAnsi="宋体" w:hint="eastAsia"/>
                <w:szCs w:val="21"/>
              </w:rPr>
              <w:t>1</w:t>
            </w:r>
            <w:r>
              <w:rPr>
                <w:rFonts w:ascii="宋体" w:hAnsi="宋体" w:hint="eastAsia"/>
                <w:szCs w:val="21"/>
              </w:rPr>
              <w:t>分，连续</w:t>
            </w:r>
            <w:r>
              <w:rPr>
                <w:rFonts w:ascii="宋体" w:hAnsi="宋体" w:hint="eastAsia"/>
                <w:szCs w:val="21"/>
              </w:rPr>
              <w:t>2</w:t>
            </w:r>
            <w:r>
              <w:rPr>
                <w:rFonts w:ascii="宋体" w:hAnsi="宋体" w:hint="eastAsia"/>
                <w:szCs w:val="21"/>
              </w:rPr>
              <w:t>年得</w:t>
            </w:r>
            <w:r>
              <w:rPr>
                <w:rFonts w:ascii="宋体" w:hAnsi="宋体" w:hint="eastAsia"/>
                <w:szCs w:val="21"/>
              </w:rPr>
              <w:t>2</w:t>
            </w:r>
            <w:r>
              <w:rPr>
                <w:rFonts w:ascii="宋体" w:hAnsi="宋体" w:hint="eastAsia"/>
                <w:szCs w:val="21"/>
              </w:rPr>
              <w:t>分</w:t>
            </w:r>
            <w:r w:rsidRPr="005863FD">
              <w:rPr>
                <w:rFonts w:ascii="宋体" w:hAnsi="宋体" w:hint="eastAsia"/>
                <w:szCs w:val="21"/>
              </w:rPr>
              <w:t>，</w:t>
            </w:r>
            <w:r w:rsidRPr="00AA1B28">
              <w:rPr>
                <w:rFonts w:ascii="宋体" w:hAnsi="宋体"/>
                <w:szCs w:val="21"/>
              </w:rPr>
              <w:t>本项最高分</w:t>
            </w:r>
            <w:r>
              <w:rPr>
                <w:rFonts w:ascii="宋体" w:hAnsi="宋体"/>
                <w:szCs w:val="21"/>
              </w:rPr>
              <w:t>3</w:t>
            </w:r>
            <w:r w:rsidRPr="00AA1B28">
              <w:rPr>
                <w:rFonts w:ascii="宋体" w:hAnsi="宋体"/>
                <w:szCs w:val="21"/>
              </w:rPr>
              <w:t>分。</w:t>
            </w:r>
          </w:p>
        </w:tc>
      </w:tr>
      <w:tr w:rsidR="000A7A4D" w:rsidRPr="00AC72C7" w14:paraId="3B20AC25" w14:textId="77777777" w:rsidTr="00964038">
        <w:trPr>
          <w:trHeight w:val="78"/>
        </w:trPr>
        <w:tc>
          <w:tcPr>
            <w:tcW w:w="0" w:type="auto"/>
            <w:vMerge/>
            <w:tcBorders>
              <w:left w:val="single" w:sz="4" w:space="0" w:color="auto"/>
              <w:right w:val="single" w:sz="4" w:space="0" w:color="auto"/>
            </w:tcBorders>
            <w:vAlign w:val="center"/>
          </w:tcPr>
          <w:p w14:paraId="13EB17AF" w14:textId="77777777" w:rsidR="000A7A4D" w:rsidRPr="00AC72C7" w:rsidRDefault="000A7A4D" w:rsidP="00B17DBC">
            <w:pPr>
              <w:widowControl/>
              <w:jc w:val="left"/>
              <w:rPr>
                <w:rFonts w:ascii="宋体" w:hAnsi="宋体"/>
                <w:szCs w:val="21"/>
              </w:rPr>
            </w:pPr>
          </w:p>
        </w:tc>
        <w:tc>
          <w:tcPr>
            <w:tcW w:w="695" w:type="dxa"/>
            <w:vMerge/>
            <w:tcBorders>
              <w:left w:val="single" w:sz="4" w:space="0" w:color="auto"/>
              <w:bottom w:val="single" w:sz="4" w:space="0" w:color="auto"/>
              <w:right w:val="single" w:sz="4" w:space="0" w:color="auto"/>
            </w:tcBorders>
          </w:tcPr>
          <w:p w14:paraId="3CF84CC5" w14:textId="77777777" w:rsidR="000A7A4D" w:rsidRDefault="000A7A4D" w:rsidP="00B17DBC">
            <w:pPr>
              <w:jc w:val="center"/>
              <w:rPr>
                <w:rFonts w:ascii="宋体" w:hAnsi="宋体"/>
                <w:szCs w:val="21"/>
              </w:rPr>
            </w:pPr>
          </w:p>
        </w:tc>
        <w:tc>
          <w:tcPr>
            <w:tcW w:w="3009" w:type="dxa"/>
            <w:vMerge/>
            <w:tcBorders>
              <w:left w:val="single" w:sz="4" w:space="0" w:color="auto"/>
              <w:bottom w:val="single" w:sz="4" w:space="0" w:color="auto"/>
              <w:right w:val="single" w:sz="4" w:space="0" w:color="auto"/>
            </w:tcBorders>
          </w:tcPr>
          <w:p w14:paraId="1CA60440" w14:textId="77777777" w:rsidR="000A7A4D" w:rsidRDefault="000A7A4D" w:rsidP="000A7A4D">
            <w:pPr>
              <w:jc w:val="center"/>
              <w:rPr>
                <w:rFonts w:ascii="宋体" w:hAnsi="宋体"/>
                <w:szCs w:val="21"/>
              </w:rPr>
            </w:pPr>
          </w:p>
        </w:tc>
        <w:tc>
          <w:tcPr>
            <w:tcW w:w="800" w:type="dxa"/>
            <w:vMerge/>
            <w:tcBorders>
              <w:left w:val="single" w:sz="4" w:space="0" w:color="auto"/>
              <w:bottom w:val="single" w:sz="4" w:space="0" w:color="auto"/>
              <w:right w:val="single" w:sz="4" w:space="0" w:color="auto"/>
            </w:tcBorders>
          </w:tcPr>
          <w:p w14:paraId="27FDC732" w14:textId="77777777" w:rsidR="000A7A4D" w:rsidRDefault="000A7A4D" w:rsidP="00B17DBC">
            <w:pPr>
              <w:jc w:val="center"/>
              <w:rPr>
                <w:rFonts w:ascii="宋体" w:hAnsi="宋体"/>
                <w:szCs w:val="21"/>
              </w:rPr>
            </w:pPr>
          </w:p>
        </w:tc>
        <w:tc>
          <w:tcPr>
            <w:tcW w:w="1118" w:type="dxa"/>
            <w:vMerge/>
            <w:tcBorders>
              <w:left w:val="single" w:sz="4" w:space="0" w:color="auto"/>
              <w:bottom w:val="single" w:sz="4" w:space="0" w:color="auto"/>
              <w:right w:val="single" w:sz="4" w:space="0" w:color="auto"/>
            </w:tcBorders>
          </w:tcPr>
          <w:p w14:paraId="4DCF88A1" w14:textId="77777777" w:rsidR="000A7A4D" w:rsidRPr="00AC72C7" w:rsidRDefault="000A7A4D" w:rsidP="00B17DBC">
            <w:pPr>
              <w:jc w:val="center"/>
              <w:rPr>
                <w:rFonts w:ascii="宋体" w:hAnsi="宋体"/>
                <w:szCs w:val="21"/>
              </w:rPr>
            </w:pPr>
          </w:p>
        </w:tc>
        <w:tc>
          <w:tcPr>
            <w:tcW w:w="2579" w:type="dxa"/>
            <w:tcBorders>
              <w:top w:val="single" w:sz="4" w:space="0" w:color="auto"/>
              <w:left w:val="single" w:sz="4" w:space="0" w:color="auto"/>
              <w:bottom w:val="single" w:sz="4" w:space="0" w:color="auto"/>
              <w:right w:val="single" w:sz="4" w:space="0" w:color="auto"/>
            </w:tcBorders>
          </w:tcPr>
          <w:p w14:paraId="2DB95C8F" w14:textId="6842BA36" w:rsidR="000A7A4D" w:rsidRDefault="000A7A4D" w:rsidP="0025422C">
            <w:pPr>
              <w:jc w:val="left"/>
              <w:rPr>
                <w:rFonts w:ascii="宋体" w:hAnsi="宋体"/>
                <w:szCs w:val="21"/>
              </w:rPr>
            </w:pPr>
            <w:r>
              <w:rPr>
                <w:rFonts w:ascii="宋体" w:hAnsi="宋体" w:hint="eastAsia"/>
                <w:szCs w:val="21"/>
              </w:rPr>
              <w:t>投标人近三年技术服务</w:t>
            </w:r>
            <w:r w:rsidRPr="00194033">
              <w:rPr>
                <w:rFonts w:ascii="宋体" w:hAnsi="宋体"/>
                <w:szCs w:val="21"/>
              </w:rPr>
              <w:t>工程项目</w:t>
            </w:r>
            <w:r>
              <w:rPr>
                <w:rFonts w:ascii="宋体" w:hAnsi="宋体" w:hint="eastAsia"/>
                <w:szCs w:val="21"/>
              </w:rPr>
              <w:t>获得省优每项得</w:t>
            </w:r>
            <w:r>
              <w:rPr>
                <w:rFonts w:ascii="宋体" w:hAnsi="宋体"/>
                <w:szCs w:val="21"/>
              </w:rPr>
              <w:t>2</w:t>
            </w:r>
            <w:r>
              <w:rPr>
                <w:rFonts w:ascii="宋体" w:hAnsi="宋体" w:hint="eastAsia"/>
                <w:szCs w:val="21"/>
              </w:rPr>
              <w:lastRenderedPageBreak/>
              <w:t>分、获得深圳市优的每项的</w:t>
            </w:r>
            <w:r>
              <w:rPr>
                <w:rFonts w:ascii="宋体" w:hAnsi="宋体"/>
                <w:szCs w:val="21"/>
              </w:rPr>
              <w:t>1</w:t>
            </w:r>
            <w:r>
              <w:rPr>
                <w:rFonts w:ascii="宋体" w:hAnsi="宋体" w:hint="eastAsia"/>
                <w:szCs w:val="21"/>
              </w:rPr>
              <w:t>分，本项最高得</w:t>
            </w:r>
            <w:r>
              <w:rPr>
                <w:rFonts w:ascii="宋体" w:hAnsi="宋体"/>
                <w:szCs w:val="21"/>
              </w:rPr>
              <w:t>6</w:t>
            </w:r>
            <w:r>
              <w:rPr>
                <w:rFonts w:ascii="宋体" w:hAnsi="宋体" w:hint="eastAsia"/>
                <w:szCs w:val="21"/>
              </w:rPr>
              <w:t>分</w:t>
            </w:r>
          </w:p>
        </w:tc>
      </w:tr>
      <w:tr w:rsidR="00242A1C" w:rsidRPr="00AC72C7" w14:paraId="38ADC4AE" w14:textId="77777777" w:rsidTr="00C20F72">
        <w:trPr>
          <w:trHeight w:val="78"/>
        </w:trPr>
        <w:tc>
          <w:tcPr>
            <w:tcW w:w="0" w:type="auto"/>
            <w:tcBorders>
              <w:left w:val="single" w:sz="4" w:space="0" w:color="auto"/>
              <w:right w:val="single" w:sz="4" w:space="0" w:color="auto"/>
            </w:tcBorders>
            <w:vAlign w:val="center"/>
          </w:tcPr>
          <w:p w14:paraId="1629695E" w14:textId="77777777" w:rsidR="00242A1C" w:rsidRPr="00AC72C7" w:rsidRDefault="00242A1C" w:rsidP="00B17DBC">
            <w:pPr>
              <w:widowControl/>
              <w:jc w:val="left"/>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DBBF631" w14:textId="3F1D2156" w:rsidR="00242A1C" w:rsidRPr="00AC72C7" w:rsidRDefault="000A7A4D" w:rsidP="00B17DBC">
            <w:pPr>
              <w:jc w:val="center"/>
              <w:rPr>
                <w:rFonts w:ascii="宋体" w:hAnsi="宋体"/>
                <w:szCs w:val="21"/>
              </w:rPr>
            </w:pPr>
            <w:r>
              <w:rPr>
                <w:rFonts w:ascii="宋体" w:hAnsi="宋体" w:hint="eastAsia"/>
                <w:szCs w:val="21"/>
              </w:rPr>
              <w:t>3</w:t>
            </w:r>
          </w:p>
        </w:tc>
        <w:tc>
          <w:tcPr>
            <w:tcW w:w="3009" w:type="dxa"/>
            <w:tcBorders>
              <w:left w:val="single" w:sz="4" w:space="0" w:color="auto"/>
              <w:bottom w:val="single" w:sz="4" w:space="0" w:color="auto"/>
              <w:right w:val="single" w:sz="4" w:space="0" w:color="auto"/>
            </w:tcBorders>
          </w:tcPr>
          <w:p w14:paraId="3EE094BC" w14:textId="3F180528" w:rsidR="00242A1C" w:rsidRDefault="000A7A4D" w:rsidP="00B17DBC">
            <w:pPr>
              <w:jc w:val="center"/>
              <w:rPr>
                <w:rFonts w:ascii="宋体" w:hAnsi="宋体"/>
                <w:szCs w:val="21"/>
              </w:rPr>
            </w:pPr>
            <w:r>
              <w:rPr>
                <w:rFonts w:ascii="宋体" w:hAnsi="宋体" w:hint="eastAsia"/>
                <w:szCs w:val="21"/>
              </w:rPr>
              <w:t>同类有效</w:t>
            </w:r>
            <w:r>
              <w:rPr>
                <w:rFonts w:ascii="宋体" w:hAnsi="宋体"/>
                <w:szCs w:val="21"/>
              </w:rPr>
              <w:t>业绩</w:t>
            </w:r>
          </w:p>
        </w:tc>
        <w:tc>
          <w:tcPr>
            <w:tcW w:w="800" w:type="dxa"/>
            <w:tcBorders>
              <w:top w:val="single" w:sz="4" w:space="0" w:color="auto"/>
              <w:left w:val="single" w:sz="4" w:space="0" w:color="auto"/>
              <w:bottom w:val="single" w:sz="4" w:space="0" w:color="auto"/>
              <w:right w:val="single" w:sz="4" w:space="0" w:color="auto"/>
            </w:tcBorders>
          </w:tcPr>
          <w:p w14:paraId="48B6CF75" w14:textId="32B7A0AB" w:rsidR="00242A1C" w:rsidRDefault="000A7A4D" w:rsidP="00B17DBC">
            <w:pPr>
              <w:jc w:val="center"/>
              <w:rPr>
                <w:rFonts w:ascii="宋体" w:hAnsi="宋体"/>
                <w:szCs w:val="21"/>
              </w:rPr>
            </w:pPr>
            <w:r>
              <w:rPr>
                <w:rFonts w:ascii="宋体" w:hAnsi="宋体" w:hint="eastAsia"/>
                <w:szCs w:val="21"/>
              </w:rPr>
              <w:t>2</w:t>
            </w:r>
          </w:p>
        </w:tc>
        <w:tc>
          <w:tcPr>
            <w:tcW w:w="1118" w:type="dxa"/>
            <w:tcBorders>
              <w:top w:val="single" w:sz="4" w:space="0" w:color="auto"/>
              <w:left w:val="single" w:sz="4" w:space="0" w:color="auto"/>
              <w:bottom w:val="single" w:sz="4" w:space="0" w:color="auto"/>
              <w:right w:val="single" w:sz="4" w:space="0" w:color="auto"/>
            </w:tcBorders>
          </w:tcPr>
          <w:p w14:paraId="28418935" w14:textId="798B17C8" w:rsidR="00242A1C" w:rsidRPr="00AC72C7" w:rsidRDefault="000A7A4D" w:rsidP="00B17DBC">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75397797" w14:textId="5F3C989D" w:rsidR="00242A1C" w:rsidRDefault="000A7A4D" w:rsidP="0025422C">
            <w:pPr>
              <w:jc w:val="left"/>
              <w:rPr>
                <w:rFonts w:ascii="宋体" w:hAnsi="宋体"/>
                <w:szCs w:val="21"/>
              </w:rPr>
            </w:pPr>
            <w:r w:rsidRPr="00194033">
              <w:rPr>
                <w:rFonts w:ascii="宋体" w:hAnsi="宋体" w:hint="eastAsia"/>
                <w:szCs w:val="21"/>
              </w:rPr>
              <w:t>投标人有做过</w:t>
            </w:r>
            <w:r>
              <w:rPr>
                <w:rFonts w:ascii="宋体" w:hAnsi="宋体" w:hint="eastAsia"/>
                <w:szCs w:val="21"/>
              </w:rPr>
              <w:t>1</w:t>
            </w:r>
            <w:r>
              <w:rPr>
                <w:rFonts w:ascii="宋体" w:hAnsi="宋体" w:hint="eastAsia"/>
                <w:szCs w:val="21"/>
              </w:rPr>
              <w:t>项工程技术服务</w:t>
            </w:r>
            <w:r w:rsidRPr="00194033">
              <w:rPr>
                <w:rFonts w:ascii="宋体" w:hAnsi="宋体"/>
                <w:szCs w:val="21"/>
              </w:rPr>
              <w:t>工程项目每项</w:t>
            </w:r>
            <w:r>
              <w:rPr>
                <w:rFonts w:ascii="宋体" w:hAnsi="宋体"/>
                <w:szCs w:val="21"/>
              </w:rPr>
              <w:t>1</w:t>
            </w:r>
            <w:r w:rsidRPr="00194033">
              <w:rPr>
                <w:rFonts w:ascii="宋体" w:hAnsi="宋体"/>
                <w:szCs w:val="21"/>
              </w:rPr>
              <w:t>分，本项最高分</w:t>
            </w:r>
            <w:r>
              <w:rPr>
                <w:rFonts w:ascii="宋体" w:hAnsi="宋体"/>
                <w:szCs w:val="21"/>
              </w:rPr>
              <w:t>2</w:t>
            </w:r>
            <w:r w:rsidRPr="00194033">
              <w:rPr>
                <w:rFonts w:ascii="宋体" w:hAnsi="宋体"/>
                <w:szCs w:val="21"/>
              </w:rPr>
              <w:t>分。</w:t>
            </w:r>
          </w:p>
        </w:tc>
      </w:tr>
      <w:tr w:rsidR="000A7A4D" w:rsidRPr="00AC72C7" w14:paraId="531161DA" w14:textId="77777777" w:rsidTr="00964038">
        <w:trPr>
          <w:trHeight w:val="78"/>
        </w:trPr>
        <w:tc>
          <w:tcPr>
            <w:tcW w:w="0" w:type="auto"/>
            <w:vMerge w:val="restart"/>
            <w:tcBorders>
              <w:top w:val="single" w:sz="4" w:space="0" w:color="auto"/>
              <w:left w:val="single" w:sz="4" w:space="0" w:color="auto"/>
              <w:right w:val="single" w:sz="4" w:space="0" w:color="auto"/>
            </w:tcBorders>
          </w:tcPr>
          <w:p w14:paraId="401CEA2E" w14:textId="7205C415" w:rsidR="000A7A4D" w:rsidRDefault="000A7A4D" w:rsidP="00B17DBC">
            <w:pPr>
              <w:jc w:val="center"/>
              <w:rPr>
                <w:rFonts w:ascii="宋体" w:hAnsi="宋体"/>
                <w:szCs w:val="21"/>
              </w:rPr>
            </w:pPr>
          </w:p>
        </w:tc>
        <w:tc>
          <w:tcPr>
            <w:tcW w:w="695" w:type="dxa"/>
            <w:vMerge w:val="restart"/>
            <w:tcBorders>
              <w:top w:val="single" w:sz="4" w:space="0" w:color="auto"/>
              <w:left w:val="single" w:sz="4" w:space="0" w:color="auto"/>
              <w:right w:val="single" w:sz="4" w:space="0" w:color="auto"/>
            </w:tcBorders>
          </w:tcPr>
          <w:p w14:paraId="3050C5A5" w14:textId="74A4FE6F" w:rsidR="000A7A4D" w:rsidRPr="00AC72C7" w:rsidRDefault="000A7A4D" w:rsidP="006B5466">
            <w:pPr>
              <w:jc w:val="center"/>
              <w:rPr>
                <w:rFonts w:ascii="宋体" w:hAnsi="宋体"/>
                <w:szCs w:val="21"/>
              </w:rPr>
            </w:pPr>
            <w:r>
              <w:rPr>
                <w:rFonts w:ascii="宋体" w:hAnsi="宋体"/>
                <w:szCs w:val="21"/>
              </w:rPr>
              <w:t>4</w:t>
            </w:r>
          </w:p>
        </w:tc>
        <w:tc>
          <w:tcPr>
            <w:tcW w:w="3009" w:type="dxa"/>
            <w:vMerge w:val="restart"/>
            <w:tcBorders>
              <w:top w:val="single" w:sz="4" w:space="0" w:color="auto"/>
              <w:left w:val="single" w:sz="4" w:space="0" w:color="auto"/>
              <w:right w:val="single" w:sz="4" w:space="0" w:color="auto"/>
            </w:tcBorders>
          </w:tcPr>
          <w:p w14:paraId="25BB2A1A" w14:textId="77777777" w:rsidR="000A7A4D" w:rsidRPr="00BB3B38" w:rsidRDefault="000A7A4D" w:rsidP="006B5466">
            <w:pPr>
              <w:jc w:val="center"/>
              <w:rPr>
                <w:rFonts w:ascii="宋体" w:hAnsi="宋体"/>
                <w:szCs w:val="21"/>
              </w:rPr>
            </w:pPr>
          </w:p>
          <w:p w14:paraId="184AF526" w14:textId="77777777" w:rsidR="000A7A4D" w:rsidRPr="00BB3B38" w:rsidRDefault="000A7A4D" w:rsidP="006B5466">
            <w:pPr>
              <w:jc w:val="center"/>
              <w:rPr>
                <w:rFonts w:ascii="宋体" w:hAnsi="宋体"/>
                <w:szCs w:val="21"/>
              </w:rPr>
            </w:pPr>
          </w:p>
          <w:p w14:paraId="0EAB7425" w14:textId="77777777" w:rsidR="000A7A4D" w:rsidRPr="00BB3B38" w:rsidRDefault="000A7A4D" w:rsidP="006B5466">
            <w:pPr>
              <w:jc w:val="center"/>
              <w:rPr>
                <w:rFonts w:ascii="宋体" w:hAnsi="宋体"/>
                <w:szCs w:val="21"/>
              </w:rPr>
            </w:pPr>
          </w:p>
          <w:p w14:paraId="629371E7" w14:textId="77777777" w:rsidR="000A7A4D" w:rsidRPr="00BB3B38" w:rsidRDefault="000A7A4D" w:rsidP="006B5466">
            <w:pPr>
              <w:jc w:val="center"/>
              <w:rPr>
                <w:rFonts w:ascii="宋体" w:hAnsi="宋体"/>
                <w:szCs w:val="21"/>
              </w:rPr>
            </w:pPr>
          </w:p>
          <w:p w14:paraId="4D85892D" w14:textId="77777777" w:rsidR="000A7A4D" w:rsidRPr="00BB3B38" w:rsidRDefault="000A7A4D" w:rsidP="006B5466">
            <w:pPr>
              <w:jc w:val="center"/>
              <w:rPr>
                <w:rFonts w:ascii="宋体" w:hAnsi="宋体"/>
                <w:szCs w:val="21"/>
              </w:rPr>
            </w:pPr>
            <w:r w:rsidRPr="00BB3B38">
              <w:rPr>
                <w:rFonts w:ascii="宋体" w:hAnsi="宋体" w:hint="eastAsia"/>
                <w:szCs w:val="21"/>
              </w:rPr>
              <w:t>拟安排的项目团队成员（项目负责人除外）情况</w:t>
            </w:r>
          </w:p>
        </w:tc>
        <w:tc>
          <w:tcPr>
            <w:tcW w:w="800" w:type="dxa"/>
            <w:vMerge w:val="restart"/>
            <w:tcBorders>
              <w:top w:val="single" w:sz="4" w:space="0" w:color="auto"/>
              <w:left w:val="single" w:sz="4" w:space="0" w:color="auto"/>
              <w:right w:val="single" w:sz="4" w:space="0" w:color="auto"/>
            </w:tcBorders>
          </w:tcPr>
          <w:p w14:paraId="16EC7085" w14:textId="7896804A" w:rsidR="000A7A4D" w:rsidRPr="00AC72C7" w:rsidRDefault="000A7A4D" w:rsidP="00A973EB">
            <w:pPr>
              <w:jc w:val="center"/>
              <w:rPr>
                <w:rFonts w:ascii="宋体" w:hAnsi="宋体"/>
                <w:szCs w:val="21"/>
              </w:rPr>
            </w:pPr>
            <w:r>
              <w:rPr>
                <w:rFonts w:ascii="宋体" w:hAnsi="宋体"/>
                <w:szCs w:val="21"/>
              </w:rPr>
              <w:t>9</w:t>
            </w:r>
          </w:p>
        </w:tc>
        <w:tc>
          <w:tcPr>
            <w:tcW w:w="1118" w:type="dxa"/>
            <w:vMerge w:val="restart"/>
            <w:tcBorders>
              <w:top w:val="single" w:sz="4" w:space="0" w:color="auto"/>
              <w:left w:val="single" w:sz="4" w:space="0" w:color="auto"/>
              <w:right w:val="single" w:sz="4" w:space="0" w:color="auto"/>
            </w:tcBorders>
          </w:tcPr>
          <w:p w14:paraId="07A56ABF" w14:textId="77777777" w:rsidR="000A7A4D" w:rsidRPr="00AC72C7" w:rsidRDefault="000A7A4D" w:rsidP="006B546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vAlign w:val="center"/>
          </w:tcPr>
          <w:p w14:paraId="6FFCDF5A" w14:textId="2DB38E3A" w:rsidR="000A7A4D" w:rsidRPr="00194033" w:rsidRDefault="00C37AED" w:rsidP="003341EB">
            <w:pPr>
              <w:jc w:val="left"/>
              <w:rPr>
                <w:szCs w:val="21"/>
              </w:rPr>
            </w:pPr>
            <w:r>
              <w:rPr>
                <w:rFonts w:ascii="宋体" w:hAnsi="宋体" w:hint="eastAsia"/>
                <w:szCs w:val="21"/>
              </w:rPr>
              <w:t>项目</w:t>
            </w:r>
            <w:r>
              <w:rPr>
                <w:rFonts w:ascii="宋体" w:hAnsi="宋体"/>
                <w:szCs w:val="21"/>
              </w:rPr>
              <w:t>团队成员</w:t>
            </w:r>
            <w:r w:rsidR="000A7A4D" w:rsidRPr="00194033">
              <w:rPr>
                <w:rFonts w:ascii="宋体" w:hAnsi="宋体" w:hint="eastAsia"/>
                <w:szCs w:val="21"/>
              </w:rPr>
              <w:t>注册</w:t>
            </w:r>
            <w:r w:rsidR="000A7A4D">
              <w:rPr>
                <w:rFonts w:ascii="宋体" w:hAnsi="宋体" w:hint="eastAsia"/>
                <w:szCs w:val="21"/>
              </w:rPr>
              <w:t>监理</w:t>
            </w:r>
            <w:r w:rsidR="000A7A4D" w:rsidRPr="00194033">
              <w:rPr>
                <w:rFonts w:ascii="宋体" w:hAnsi="宋体" w:hint="eastAsia"/>
                <w:szCs w:val="21"/>
              </w:rPr>
              <w:t>师人数：</w:t>
            </w:r>
            <w:r w:rsidR="000A7A4D">
              <w:rPr>
                <w:rFonts w:ascii="宋体" w:hAnsi="宋体" w:hint="eastAsia"/>
                <w:szCs w:val="21"/>
              </w:rPr>
              <w:t>达到</w:t>
            </w:r>
            <w:r w:rsidR="003341EB">
              <w:rPr>
                <w:rFonts w:ascii="宋体" w:hAnsi="宋体"/>
                <w:szCs w:val="21"/>
              </w:rPr>
              <w:t>12</w:t>
            </w:r>
            <w:r w:rsidR="000A7A4D" w:rsidRPr="00194033">
              <w:rPr>
                <w:rFonts w:ascii="宋体" w:hAnsi="宋体"/>
                <w:szCs w:val="21"/>
              </w:rPr>
              <w:t>人得</w:t>
            </w:r>
            <w:r w:rsidR="006D784D">
              <w:rPr>
                <w:rFonts w:ascii="宋体" w:hAnsi="宋体"/>
                <w:szCs w:val="21"/>
              </w:rPr>
              <w:t>3</w:t>
            </w:r>
            <w:r w:rsidR="000A7A4D" w:rsidRPr="00194033">
              <w:rPr>
                <w:rFonts w:ascii="宋体" w:hAnsi="宋体"/>
                <w:szCs w:val="21"/>
              </w:rPr>
              <w:t>分，超过</w:t>
            </w:r>
            <w:r w:rsidR="000A7A4D">
              <w:rPr>
                <w:rFonts w:ascii="宋体" w:hAnsi="宋体" w:hint="eastAsia"/>
                <w:szCs w:val="21"/>
              </w:rPr>
              <w:t>2</w:t>
            </w:r>
            <w:r w:rsidR="000A7A4D" w:rsidRPr="00194033">
              <w:rPr>
                <w:rFonts w:ascii="宋体" w:hAnsi="宋体"/>
                <w:szCs w:val="21"/>
              </w:rPr>
              <w:t>0</w:t>
            </w:r>
            <w:r w:rsidR="000A7A4D" w:rsidRPr="00194033">
              <w:rPr>
                <w:rFonts w:ascii="宋体" w:hAnsi="宋体"/>
                <w:szCs w:val="21"/>
              </w:rPr>
              <w:t>人每增加</w:t>
            </w:r>
            <w:r w:rsidR="000A7A4D">
              <w:rPr>
                <w:rFonts w:ascii="宋体" w:hAnsi="宋体" w:hint="eastAsia"/>
                <w:szCs w:val="21"/>
              </w:rPr>
              <w:t>1</w:t>
            </w:r>
            <w:r w:rsidR="000A7A4D" w:rsidRPr="00194033">
              <w:rPr>
                <w:rFonts w:ascii="宋体" w:hAnsi="宋体"/>
                <w:szCs w:val="21"/>
              </w:rPr>
              <w:t>人加</w:t>
            </w:r>
            <w:r w:rsidR="000A7A4D">
              <w:rPr>
                <w:rFonts w:ascii="宋体" w:hAnsi="宋体" w:hint="eastAsia"/>
                <w:szCs w:val="21"/>
              </w:rPr>
              <w:t>0.5</w:t>
            </w:r>
            <w:r w:rsidR="000A7A4D" w:rsidRPr="00194033">
              <w:rPr>
                <w:rFonts w:ascii="宋体" w:hAnsi="宋体"/>
                <w:szCs w:val="21"/>
              </w:rPr>
              <w:t>分，</w:t>
            </w:r>
            <w:r w:rsidR="000A7A4D" w:rsidRPr="00194033">
              <w:rPr>
                <w:rFonts w:ascii="宋体" w:hAnsi="宋体" w:hint="eastAsia"/>
                <w:szCs w:val="21"/>
              </w:rPr>
              <w:t>需提供</w:t>
            </w:r>
            <w:r w:rsidR="000A7A4D">
              <w:rPr>
                <w:rFonts w:ascii="宋体" w:hAnsi="宋体" w:hint="eastAsia"/>
                <w:szCs w:val="21"/>
              </w:rPr>
              <w:t>监理</w:t>
            </w:r>
            <w:r w:rsidR="000A7A4D" w:rsidRPr="00194033">
              <w:rPr>
                <w:rFonts w:ascii="宋体" w:hAnsi="宋体" w:hint="eastAsia"/>
                <w:szCs w:val="21"/>
              </w:rPr>
              <w:t>师注册证及近半年社保，</w:t>
            </w:r>
            <w:r w:rsidR="000A7A4D" w:rsidRPr="00194033">
              <w:rPr>
                <w:rFonts w:ascii="宋体" w:hAnsi="宋体"/>
                <w:szCs w:val="21"/>
              </w:rPr>
              <w:t>本项最高分</w:t>
            </w:r>
            <w:r w:rsidR="000A7A4D">
              <w:rPr>
                <w:rFonts w:ascii="宋体" w:hAnsi="宋体" w:cs="宋体"/>
                <w:color w:val="000000"/>
                <w:szCs w:val="21"/>
              </w:rPr>
              <w:t>6</w:t>
            </w:r>
            <w:r w:rsidR="000A7A4D" w:rsidRPr="00194033">
              <w:rPr>
                <w:rFonts w:ascii="宋体" w:hAnsi="宋体"/>
                <w:szCs w:val="21"/>
              </w:rPr>
              <w:t>分。</w:t>
            </w:r>
          </w:p>
        </w:tc>
      </w:tr>
      <w:tr w:rsidR="000A7A4D" w:rsidRPr="00AC72C7" w14:paraId="3C73476B" w14:textId="77777777" w:rsidTr="00964038">
        <w:trPr>
          <w:trHeight w:val="78"/>
        </w:trPr>
        <w:tc>
          <w:tcPr>
            <w:tcW w:w="0" w:type="auto"/>
            <w:vMerge/>
            <w:tcBorders>
              <w:left w:val="single" w:sz="4" w:space="0" w:color="auto"/>
              <w:right w:val="single" w:sz="4" w:space="0" w:color="auto"/>
            </w:tcBorders>
          </w:tcPr>
          <w:p w14:paraId="5CE3C03C" w14:textId="77777777" w:rsidR="000A7A4D" w:rsidRDefault="000A7A4D" w:rsidP="006B5466">
            <w:pPr>
              <w:jc w:val="center"/>
              <w:rPr>
                <w:rFonts w:ascii="宋体" w:hAnsi="宋体"/>
                <w:szCs w:val="21"/>
              </w:rPr>
            </w:pPr>
          </w:p>
        </w:tc>
        <w:tc>
          <w:tcPr>
            <w:tcW w:w="695" w:type="dxa"/>
            <w:vMerge/>
            <w:tcBorders>
              <w:left w:val="single" w:sz="4" w:space="0" w:color="auto"/>
              <w:right w:val="single" w:sz="4" w:space="0" w:color="auto"/>
            </w:tcBorders>
          </w:tcPr>
          <w:p w14:paraId="2852A80C" w14:textId="77777777" w:rsidR="000A7A4D" w:rsidRPr="00AC72C7" w:rsidRDefault="000A7A4D" w:rsidP="006B5466">
            <w:pPr>
              <w:jc w:val="center"/>
              <w:rPr>
                <w:rFonts w:ascii="宋体" w:hAnsi="宋体"/>
                <w:szCs w:val="21"/>
              </w:rPr>
            </w:pPr>
          </w:p>
        </w:tc>
        <w:tc>
          <w:tcPr>
            <w:tcW w:w="3009" w:type="dxa"/>
            <w:vMerge/>
            <w:tcBorders>
              <w:left w:val="single" w:sz="4" w:space="0" w:color="auto"/>
              <w:right w:val="single" w:sz="4" w:space="0" w:color="auto"/>
            </w:tcBorders>
          </w:tcPr>
          <w:p w14:paraId="06059D91" w14:textId="77777777" w:rsidR="000A7A4D" w:rsidRPr="00BB3B38" w:rsidRDefault="000A7A4D" w:rsidP="006B5466">
            <w:pPr>
              <w:jc w:val="center"/>
              <w:rPr>
                <w:rFonts w:ascii="宋体" w:hAnsi="宋体"/>
                <w:szCs w:val="21"/>
              </w:rPr>
            </w:pPr>
          </w:p>
        </w:tc>
        <w:tc>
          <w:tcPr>
            <w:tcW w:w="800" w:type="dxa"/>
            <w:vMerge/>
            <w:tcBorders>
              <w:left w:val="single" w:sz="4" w:space="0" w:color="auto"/>
              <w:right w:val="single" w:sz="4" w:space="0" w:color="auto"/>
            </w:tcBorders>
          </w:tcPr>
          <w:p w14:paraId="207A88E9" w14:textId="43321556" w:rsidR="000A7A4D" w:rsidRPr="00AC72C7" w:rsidRDefault="000A7A4D" w:rsidP="006B5466">
            <w:pPr>
              <w:jc w:val="center"/>
              <w:rPr>
                <w:rFonts w:ascii="宋体" w:hAnsi="宋体"/>
                <w:szCs w:val="21"/>
              </w:rPr>
            </w:pPr>
          </w:p>
        </w:tc>
        <w:tc>
          <w:tcPr>
            <w:tcW w:w="1118" w:type="dxa"/>
            <w:vMerge/>
            <w:tcBorders>
              <w:left w:val="single" w:sz="4" w:space="0" w:color="auto"/>
              <w:right w:val="single" w:sz="4" w:space="0" w:color="auto"/>
            </w:tcBorders>
          </w:tcPr>
          <w:p w14:paraId="17E32631" w14:textId="681C4445" w:rsidR="000A7A4D" w:rsidRPr="00AC72C7" w:rsidRDefault="000A7A4D" w:rsidP="006B5466">
            <w:pPr>
              <w:jc w:val="center"/>
              <w:rPr>
                <w:rFonts w:ascii="宋体" w:hAnsi="宋体"/>
                <w:szCs w:val="21"/>
              </w:rPr>
            </w:pPr>
          </w:p>
        </w:tc>
        <w:tc>
          <w:tcPr>
            <w:tcW w:w="2579" w:type="dxa"/>
            <w:tcBorders>
              <w:top w:val="single" w:sz="4" w:space="0" w:color="auto"/>
              <w:left w:val="single" w:sz="4" w:space="0" w:color="auto"/>
              <w:bottom w:val="single" w:sz="4" w:space="0" w:color="auto"/>
              <w:right w:val="single" w:sz="4" w:space="0" w:color="auto"/>
            </w:tcBorders>
            <w:vAlign w:val="center"/>
          </w:tcPr>
          <w:p w14:paraId="003CED96" w14:textId="77777777" w:rsidR="000A7A4D" w:rsidRPr="00AA1B28" w:rsidRDefault="000A7A4D" w:rsidP="00B203FC">
            <w:pPr>
              <w:jc w:val="left"/>
              <w:rPr>
                <w:rFonts w:ascii="宋体" w:hAnsi="宋体"/>
                <w:szCs w:val="21"/>
              </w:rPr>
            </w:pPr>
            <w:r>
              <w:rPr>
                <w:rFonts w:ascii="宋体" w:hAnsi="宋体" w:hint="eastAsia"/>
                <w:szCs w:val="21"/>
              </w:rPr>
              <w:t>有造价工程师的，得</w:t>
            </w:r>
            <w:r>
              <w:rPr>
                <w:rFonts w:ascii="宋体" w:hAnsi="宋体" w:hint="eastAsia"/>
                <w:szCs w:val="21"/>
              </w:rPr>
              <w:t>2</w:t>
            </w:r>
            <w:r>
              <w:rPr>
                <w:rFonts w:ascii="宋体" w:hAnsi="宋体" w:hint="eastAsia"/>
                <w:szCs w:val="21"/>
              </w:rPr>
              <w:t>分</w:t>
            </w:r>
          </w:p>
        </w:tc>
      </w:tr>
      <w:tr w:rsidR="000A7A4D" w:rsidRPr="00AC72C7" w14:paraId="255BC354" w14:textId="77777777" w:rsidTr="00964038">
        <w:trPr>
          <w:trHeight w:val="78"/>
        </w:trPr>
        <w:tc>
          <w:tcPr>
            <w:tcW w:w="0" w:type="auto"/>
            <w:vMerge/>
            <w:tcBorders>
              <w:left w:val="single" w:sz="4" w:space="0" w:color="auto"/>
              <w:right w:val="single" w:sz="4" w:space="0" w:color="auto"/>
            </w:tcBorders>
          </w:tcPr>
          <w:p w14:paraId="2D87A8FE" w14:textId="77777777" w:rsidR="000A7A4D" w:rsidRPr="00AC72C7" w:rsidRDefault="000A7A4D" w:rsidP="006B5466">
            <w:pPr>
              <w:jc w:val="center"/>
              <w:rPr>
                <w:rFonts w:ascii="宋体" w:hAnsi="宋体"/>
                <w:szCs w:val="21"/>
              </w:rPr>
            </w:pPr>
          </w:p>
        </w:tc>
        <w:tc>
          <w:tcPr>
            <w:tcW w:w="695" w:type="dxa"/>
            <w:vMerge/>
            <w:tcBorders>
              <w:left w:val="single" w:sz="4" w:space="0" w:color="auto"/>
              <w:bottom w:val="single" w:sz="4" w:space="0" w:color="auto"/>
              <w:right w:val="single" w:sz="4" w:space="0" w:color="auto"/>
            </w:tcBorders>
          </w:tcPr>
          <w:p w14:paraId="486AE753" w14:textId="77777777" w:rsidR="000A7A4D" w:rsidRPr="00AC72C7" w:rsidRDefault="000A7A4D" w:rsidP="006B5466">
            <w:pPr>
              <w:jc w:val="center"/>
              <w:rPr>
                <w:rFonts w:ascii="宋体" w:hAnsi="宋体"/>
                <w:szCs w:val="21"/>
              </w:rPr>
            </w:pPr>
          </w:p>
        </w:tc>
        <w:tc>
          <w:tcPr>
            <w:tcW w:w="3009" w:type="dxa"/>
            <w:vMerge/>
            <w:tcBorders>
              <w:left w:val="single" w:sz="4" w:space="0" w:color="auto"/>
              <w:bottom w:val="single" w:sz="4" w:space="0" w:color="auto"/>
              <w:right w:val="single" w:sz="4" w:space="0" w:color="auto"/>
            </w:tcBorders>
          </w:tcPr>
          <w:p w14:paraId="483926D4" w14:textId="77777777" w:rsidR="000A7A4D" w:rsidRPr="00BB3B38" w:rsidRDefault="000A7A4D" w:rsidP="006B5466">
            <w:pPr>
              <w:jc w:val="center"/>
              <w:rPr>
                <w:rFonts w:ascii="宋体" w:hAnsi="宋体"/>
                <w:szCs w:val="21"/>
              </w:rPr>
            </w:pPr>
          </w:p>
        </w:tc>
        <w:tc>
          <w:tcPr>
            <w:tcW w:w="800" w:type="dxa"/>
            <w:vMerge/>
            <w:tcBorders>
              <w:left w:val="single" w:sz="4" w:space="0" w:color="auto"/>
              <w:bottom w:val="single" w:sz="4" w:space="0" w:color="auto"/>
              <w:right w:val="single" w:sz="4" w:space="0" w:color="auto"/>
            </w:tcBorders>
          </w:tcPr>
          <w:p w14:paraId="53937E63" w14:textId="7369510A" w:rsidR="000A7A4D" w:rsidRPr="00AC72C7" w:rsidRDefault="000A7A4D" w:rsidP="006B5466">
            <w:pPr>
              <w:jc w:val="center"/>
              <w:rPr>
                <w:rFonts w:ascii="宋体" w:hAnsi="宋体"/>
                <w:szCs w:val="21"/>
              </w:rPr>
            </w:pPr>
          </w:p>
        </w:tc>
        <w:tc>
          <w:tcPr>
            <w:tcW w:w="1118" w:type="dxa"/>
            <w:vMerge/>
            <w:tcBorders>
              <w:left w:val="single" w:sz="4" w:space="0" w:color="auto"/>
              <w:bottom w:val="single" w:sz="4" w:space="0" w:color="auto"/>
              <w:right w:val="single" w:sz="4" w:space="0" w:color="auto"/>
            </w:tcBorders>
          </w:tcPr>
          <w:p w14:paraId="5C6480F7" w14:textId="1F740B92" w:rsidR="000A7A4D" w:rsidRPr="00AC72C7" w:rsidRDefault="000A7A4D" w:rsidP="006B5466">
            <w:pPr>
              <w:jc w:val="center"/>
              <w:rPr>
                <w:rFonts w:ascii="宋体" w:hAnsi="宋体"/>
                <w:szCs w:val="21"/>
              </w:rPr>
            </w:pPr>
          </w:p>
        </w:tc>
        <w:tc>
          <w:tcPr>
            <w:tcW w:w="2579" w:type="dxa"/>
            <w:tcBorders>
              <w:top w:val="single" w:sz="4" w:space="0" w:color="auto"/>
              <w:left w:val="single" w:sz="4" w:space="0" w:color="auto"/>
              <w:bottom w:val="single" w:sz="4" w:space="0" w:color="auto"/>
              <w:right w:val="single" w:sz="4" w:space="0" w:color="auto"/>
            </w:tcBorders>
            <w:vAlign w:val="center"/>
          </w:tcPr>
          <w:p w14:paraId="16B47E3E" w14:textId="6617B843" w:rsidR="000A7A4D" w:rsidRDefault="000A7A4D" w:rsidP="00A973EB">
            <w:pPr>
              <w:jc w:val="left"/>
              <w:rPr>
                <w:rFonts w:ascii="宋体" w:hAnsi="宋体"/>
                <w:szCs w:val="21"/>
              </w:rPr>
            </w:pPr>
            <w:r>
              <w:rPr>
                <w:rFonts w:ascii="宋体" w:hAnsi="宋体" w:hint="eastAsia"/>
                <w:szCs w:val="21"/>
              </w:rPr>
              <w:t>有招标师的，得</w:t>
            </w:r>
            <w:r>
              <w:rPr>
                <w:rFonts w:ascii="宋体" w:hAnsi="宋体"/>
                <w:szCs w:val="21"/>
              </w:rPr>
              <w:t>1</w:t>
            </w:r>
            <w:r>
              <w:rPr>
                <w:rFonts w:ascii="宋体" w:hAnsi="宋体" w:hint="eastAsia"/>
                <w:szCs w:val="21"/>
              </w:rPr>
              <w:t>分</w:t>
            </w:r>
          </w:p>
        </w:tc>
      </w:tr>
      <w:tr w:rsidR="000A7A4D" w:rsidRPr="00AC72C7" w14:paraId="18662D1A" w14:textId="77777777" w:rsidTr="00964038">
        <w:trPr>
          <w:trHeight w:val="78"/>
        </w:trPr>
        <w:tc>
          <w:tcPr>
            <w:tcW w:w="0" w:type="auto"/>
            <w:vMerge w:val="restart"/>
            <w:tcBorders>
              <w:left w:val="single" w:sz="4" w:space="0" w:color="auto"/>
              <w:right w:val="single" w:sz="4" w:space="0" w:color="auto"/>
            </w:tcBorders>
          </w:tcPr>
          <w:p w14:paraId="4C6126D6" w14:textId="77777777" w:rsidR="000A7A4D" w:rsidRPr="00AC72C7" w:rsidRDefault="000A7A4D" w:rsidP="0095754F">
            <w:pPr>
              <w:jc w:val="center"/>
              <w:rPr>
                <w:rFonts w:ascii="宋体" w:hAnsi="宋体"/>
                <w:szCs w:val="21"/>
              </w:rPr>
            </w:pPr>
          </w:p>
        </w:tc>
        <w:tc>
          <w:tcPr>
            <w:tcW w:w="695" w:type="dxa"/>
            <w:vMerge w:val="restart"/>
            <w:tcBorders>
              <w:left w:val="single" w:sz="4" w:space="0" w:color="auto"/>
              <w:right w:val="single" w:sz="4" w:space="0" w:color="auto"/>
            </w:tcBorders>
          </w:tcPr>
          <w:p w14:paraId="461BB7DC" w14:textId="41CE971E" w:rsidR="000A7A4D" w:rsidRPr="00AC72C7" w:rsidRDefault="000A7A4D" w:rsidP="0095754F">
            <w:pPr>
              <w:jc w:val="center"/>
              <w:rPr>
                <w:rFonts w:ascii="宋体" w:hAnsi="宋体"/>
                <w:szCs w:val="21"/>
              </w:rPr>
            </w:pPr>
            <w:r>
              <w:rPr>
                <w:rFonts w:ascii="宋体" w:hAnsi="宋体"/>
                <w:szCs w:val="21"/>
              </w:rPr>
              <w:t>5</w:t>
            </w:r>
          </w:p>
        </w:tc>
        <w:tc>
          <w:tcPr>
            <w:tcW w:w="3009" w:type="dxa"/>
            <w:vMerge w:val="restart"/>
            <w:tcBorders>
              <w:left w:val="single" w:sz="4" w:space="0" w:color="auto"/>
              <w:right w:val="single" w:sz="4" w:space="0" w:color="auto"/>
            </w:tcBorders>
            <w:vAlign w:val="center"/>
          </w:tcPr>
          <w:p w14:paraId="30693DC7" w14:textId="77777777" w:rsidR="000A7A4D" w:rsidRPr="00BB3B38" w:rsidRDefault="000A7A4D" w:rsidP="0095754F">
            <w:pPr>
              <w:rPr>
                <w:rFonts w:ascii="宋体" w:hAnsi="宋体"/>
                <w:szCs w:val="21"/>
              </w:rPr>
            </w:pPr>
            <w:r w:rsidRPr="00BB3B38">
              <w:rPr>
                <w:rFonts w:ascii="宋体" w:hAnsi="宋体" w:hint="eastAsia"/>
                <w:szCs w:val="21"/>
              </w:rPr>
              <w:t>拟安排的项目负责人情况</w:t>
            </w:r>
          </w:p>
        </w:tc>
        <w:tc>
          <w:tcPr>
            <w:tcW w:w="800" w:type="dxa"/>
            <w:vMerge w:val="restart"/>
            <w:tcBorders>
              <w:top w:val="single" w:sz="4" w:space="0" w:color="auto"/>
              <w:left w:val="single" w:sz="4" w:space="0" w:color="auto"/>
              <w:right w:val="single" w:sz="4" w:space="0" w:color="auto"/>
            </w:tcBorders>
          </w:tcPr>
          <w:p w14:paraId="5073C060" w14:textId="06DD862B" w:rsidR="000A7A4D" w:rsidRPr="00AC72C7" w:rsidRDefault="000A7A4D" w:rsidP="0095754F">
            <w:pPr>
              <w:jc w:val="center"/>
              <w:rPr>
                <w:rFonts w:ascii="宋体" w:hAnsi="宋体"/>
                <w:szCs w:val="21"/>
              </w:rPr>
            </w:pPr>
            <w:r>
              <w:rPr>
                <w:rFonts w:ascii="宋体" w:hAnsi="宋体"/>
                <w:szCs w:val="21"/>
              </w:rPr>
              <w:t>3</w:t>
            </w:r>
          </w:p>
        </w:tc>
        <w:tc>
          <w:tcPr>
            <w:tcW w:w="1118" w:type="dxa"/>
            <w:vMerge w:val="restart"/>
            <w:tcBorders>
              <w:top w:val="single" w:sz="4" w:space="0" w:color="auto"/>
              <w:left w:val="single" w:sz="4" w:space="0" w:color="auto"/>
              <w:right w:val="single" w:sz="4" w:space="0" w:color="auto"/>
            </w:tcBorders>
          </w:tcPr>
          <w:p w14:paraId="03A80EDA" w14:textId="77777777" w:rsidR="000A7A4D" w:rsidRPr="00AC72C7" w:rsidRDefault="000A7A4D" w:rsidP="0095754F">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614E6ADB" w14:textId="77777777" w:rsidR="000A7A4D" w:rsidRPr="00AC72C7" w:rsidRDefault="000A7A4D" w:rsidP="00B203FC">
            <w:pPr>
              <w:jc w:val="left"/>
              <w:rPr>
                <w:rFonts w:ascii="宋体" w:hAnsi="宋体"/>
                <w:szCs w:val="21"/>
              </w:rPr>
            </w:pPr>
            <w:r w:rsidRPr="00AA1B28">
              <w:rPr>
                <w:rFonts w:ascii="宋体" w:hAnsi="宋体" w:hint="eastAsia"/>
                <w:szCs w:val="21"/>
              </w:rPr>
              <w:t>拟派负责人具有</w:t>
            </w:r>
            <w:r w:rsidRPr="00AA1B28">
              <w:rPr>
                <w:rFonts w:ascii="宋体" w:hAnsi="宋体"/>
                <w:szCs w:val="21"/>
              </w:rPr>
              <w:t>高级专业技术职称的得</w:t>
            </w:r>
            <w:r>
              <w:rPr>
                <w:rFonts w:ascii="宋体" w:hAnsi="宋体" w:hint="eastAsia"/>
                <w:szCs w:val="21"/>
              </w:rPr>
              <w:t>2</w:t>
            </w:r>
            <w:r w:rsidRPr="00AA1B28">
              <w:rPr>
                <w:rFonts w:ascii="宋体" w:hAnsi="宋体"/>
                <w:szCs w:val="21"/>
              </w:rPr>
              <w:t>分</w:t>
            </w:r>
            <w:r>
              <w:rPr>
                <w:rFonts w:ascii="宋体" w:hAnsi="宋体" w:hint="eastAsia"/>
                <w:szCs w:val="21"/>
              </w:rPr>
              <w:t>，</w:t>
            </w:r>
            <w:r w:rsidRPr="00AA1B28">
              <w:rPr>
                <w:rFonts w:ascii="宋体" w:hAnsi="宋体"/>
                <w:szCs w:val="21"/>
              </w:rPr>
              <w:t>本项最高分</w:t>
            </w:r>
            <w:r>
              <w:rPr>
                <w:rFonts w:ascii="宋体" w:hAnsi="宋体" w:hint="eastAsia"/>
                <w:szCs w:val="21"/>
              </w:rPr>
              <w:t>2</w:t>
            </w:r>
            <w:r w:rsidRPr="00AA1B28">
              <w:rPr>
                <w:rFonts w:ascii="宋体" w:hAnsi="宋体"/>
                <w:szCs w:val="21"/>
              </w:rPr>
              <w:t>分。</w:t>
            </w:r>
          </w:p>
        </w:tc>
      </w:tr>
      <w:tr w:rsidR="000A7A4D" w:rsidRPr="00AC72C7" w14:paraId="3F1B6CD3" w14:textId="77777777" w:rsidTr="00964038">
        <w:trPr>
          <w:trHeight w:val="78"/>
        </w:trPr>
        <w:tc>
          <w:tcPr>
            <w:tcW w:w="0" w:type="auto"/>
            <w:vMerge/>
            <w:tcBorders>
              <w:left w:val="single" w:sz="4" w:space="0" w:color="auto"/>
              <w:right w:val="single" w:sz="4" w:space="0" w:color="auto"/>
            </w:tcBorders>
          </w:tcPr>
          <w:p w14:paraId="22DCF43F" w14:textId="77777777" w:rsidR="000A7A4D" w:rsidRPr="00AC72C7" w:rsidRDefault="000A7A4D" w:rsidP="0095754F">
            <w:pPr>
              <w:jc w:val="center"/>
              <w:rPr>
                <w:rFonts w:ascii="宋体" w:hAnsi="宋体"/>
                <w:szCs w:val="21"/>
              </w:rPr>
            </w:pPr>
          </w:p>
        </w:tc>
        <w:tc>
          <w:tcPr>
            <w:tcW w:w="695" w:type="dxa"/>
            <w:vMerge/>
            <w:tcBorders>
              <w:left w:val="single" w:sz="4" w:space="0" w:color="auto"/>
              <w:bottom w:val="single" w:sz="4" w:space="0" w:color="auto"/>
              <w:right w:val="single" w:sz="4" w:space="0" w:color="auto"/>
            </w:tcBorders>
          </w:tcPr>
          <w:p w14:paraId="1192D866" w14:textId="77777777" w:rsidR="000A7A4D" w:rsidRPr="00AC72C7" w:rsidRDefault="000A7A4D" w:rsidP="0095754F">
            <w:pPr>
              <w:jc w:val="center"/>
              <w:rPr>
                <w:rFonts w:ascii="宋体" w:hAnsi="宋体"/>
                <w:szCs w:val="21"/>
              </w:rPr>
            </w:pPr>
          </w:p>
        </w:tc>
        <w:tc>
          <w:tcPr>
            <w:tcW w:w="3009" w:type="dxa"/>
            <w:vMerge/>
            <w:tcBorders>
              <w:left w:val="single" w:sz="4" w:space="0" w:color="auto"/>
              <w:bottom w:val="single" w:sz="4" w:space="0" w:color="auto"/>
              <w:right w:val="single" w:sz="4" w:space="0" w:color="auto"/>
            </w:tcBorders>
          </w:tcPr>
          <w:p w14:paraId="49848DC8" w14:textId="77777777" w:rsidR="000A7A4D" w:rsidRPr="00AC72C7" w:rsidRDefault="000A7A4D" w:rsidP="0095754F">
            <w:pPr>
              <w:jc w:val="center"/>
              <w:rPr>
                <w:rFonts w:ascii="宋体" w:hAnsi="宋体"/>
                <w:szCs w:val="21"/>
              </w:rPr>
            </w:pPr>
          </w:p>
        </w:tc>
        <w:tc>
          <w:tcPr>
            <w:tcW w:w="800" w:type="dxa"/>
            <w:vMerge/>
            <w:tcBorders>
              <w:left w:val="single" w:sz="4" w:space="0" w:color="auto"/>
              <w:bottom w:val="single" w:sz="4" w:space="0" w:color="auto"/>
              <w:right w:val="single" w:sz="4" w:space="0" w:color="auto"/>
            </w:tcBorders>
          </w:tcPr>
          <w:p w14:paraId="7D400B7E" w14:textId="6E861122" w:rsidR="000A7A4D" w:rsidRDefault="000A7A4D" w:rsidP="0095754F">
            <w:pPr>
              <w:jc w:val="center"/>
              <w:rPr>
                <w:rFonts w:ascii="宋体" w:hAnsi="宋体"/>
                <w:szCs w:val="21"/>
              </w:rPr>
            </w:pPr>
          </w:p>
        </w:tc>
        <w:tc>
          <w:tcPr>
            <w:tcW w:w="1118" w:type="dxa"/>
            <w:vMerge/>
            <w:tcBorders>
              <w:left w:val="single" w:sz="4" w:space="0" w:color="auto"/>
              <w:bottom w:val="single" w:sz="4" w:space="0" w:color="auto"/>
              <w:right w:val="single" w:sz="4" w:space="0" w:color="auto"/>
            </w:tcBorders>
          </w:tcPr>
          <w:p w14:paraId="1D05D8D0" w14:textId="4370AA3F" w:rsidR="000A7A4D" w:rsidRPr="00AC72C7" w:rsidRDefault="000A7A4D" w:rsidP="0095754F">
            <w:pPr>
              <w:jc w:val="center"/>
              <w:rPr>
                <w:rFonts w:ascii="宋体" w:hAnsi="宋体"/>
                <w:szCs w:val="21"/>
              </w:rPr>
            </w:pPr>
          </w:p>
        </w:tc>
        <w:tc>
          <w:tcPr>
            <w:tcW w:w="2579" w:type="dxa"/>
            <w:tcBorders>
              <w:top w:val="single" w:sz="4" w:space="0" w:color="auto"/>
              <w:left w:val="single" w:sz="4" w:space="0" w:color="auto"/>
              <w:bottom w:val="single" w:sz="4" w:space="0" w:color="auto"/>
              <w:right w:val="single" w:sz="4" w:space="0" w:color="auto"/>
            </w:tcBorders>
            <w:vAlign w:val="center"/>
          </w:tcPr>
          <w:p w14:paraId="045B56BE" w14:textId="35854A54" w:rsidR="000A7A4D" w:rsidRDefault="000A7A4D" w:rsidP="006D784D">
            <w:pPr>
              <w:jc w:val="left"/>
              <w:rPr>
                <w:rFonts w:ascii="宋体" w:hAnsi="宋体"/>
                <w:szCs w:val="21"/>
              </w:rPr>
            </w:pPr>
            <w:r w:rsidRPr="005863FD">
              <w:rPr>
                <w:rFonts w:ascii="宋体" w:hAnsi="宋体" w:hint="eastAsia"/>
                <w:szCs w:val="21"/>
              </w:rPr>
              <w:t>拟派负责人</w:t>
            </w:r>
            <w:r>
              <w:rPr>
                <w:rFonts w:ascii="宋体" w:hAnsi="宋体" w:hint="eastAsia"/>
                <w:szCs w:val="21"/>
              </w:rPr>
              <w:t>工程技术服务业绩的</w:t>
            </w:r>
            <w:r w:rsidR="006D784D">
              <w:rPr>
                <w:rFonts w:ascii="宋体" w:hAnsi="宋体"/>
                <w:szCs w:val="21"/>
              </w:rPr>
              <w:t>1</w:t>
            </w:r>
            <w:r w:rsidRPr="005863FD">
              <w:rPr>
                <w:rFonts w:ascii="宋体" w:hAnsi="宋体" w:hint="eastAsia"/>
                <w:szCs w:val="21"/>
              </w:rPr>
              <w:t>分，</w:t>
            </w:r>
            <w:r>
              <w:rPr>
                <w:rFonts w:ascii="宋体" w:hAnsi="宋体" w:hint="eastAsia"/>
                <w:szCs w:val="21"/>
              </w:rPr>
              <w:t>需提供业绩证明，</w:t>
            </w:r>
            <w:r w:rsidRPr="005863FD">
              <w:rPr>
                <w:rFonts w:ascii="宋体" w:hAnsi="宋体" w:hint="eastAsia"/>
                <w:szCs w:val="21"/>
              </w:rPr>
              <w:t>本项最高</w:t>
            </w:r>
            <w:r>
              <w:rPr>
                <w:rFonts w:ascii="宋体" w:hAnsi="宋体"/>
                <w:szCs w:val="21"/>
              </w:rPr>
              <w:t>1</w:t>
            </w:r>
            <w:r w:rsidRPr="005863FD">
              <w:rPr>
                <w:rFonts w:ascii="宋体" w:hAnsi="宋体" w:hint="eastAsia"/>
                <w:szCs w:val="21"/>
              </w:rPr>
              <w:t>分。</w:t>
            </w:r>
          </w:p>
        </w:tc>
      </w:tr>
      <w:tr w:rsidR="00EE1E9E" w:rsidRPr="00AC72C7" w14:paraId="0B09D5B7" w14:textId="77777777" w:rsidTr="00EE1E9E">
        <w:trPr>
          <w:trHeight w:val="78"/>
        </w:trPr>
        <w:tc>
          <w:tcPr>
            <w:tcW w:w="0" w:type="auto"/>
            <w:tcBorders>
              <w:top w:val="single" w:sz="4" w:space="0" w:color="auto"/>
              <w:left w:val="single" w:sz="4" w:space="0" w:color="auto"/>
              <w:right w:val="single" w:sz="4" w:space="0" w:color="auto"/>
            </w:tcBorders>
          </w:tcPr>
          <w:p w14:paraId="1A2A9E2A" w14:textId="77777777" w:rsidR="00EE1E9E" w:rsidRPr="00AC72C7" w:rsidRDefault="00CA3502" w:rsidP="006B5466">
            <w:pPr>
              <w:jc w:val="center"/>
              <w:rPr>
                <w:rFonts w:ascii="宋体" w:hAnsi="宋体"/>
                <w:szCs w:val="21"/>
              </w:rPr>
            </w:pPr>
            <w:bookmarkStart w:id="0" w:name="InsertEnd"/>
            <w:bookmarkEnd w:id="0"/>
            <w:r>
              <w:rPr>
                <w:rFonts w:ascii="宋体" w:hAnsi="宋体" w:hint="eastAsia"/>
                <w:szCs w:val="21"/>
              </w:rPr>
              <w:t>4</w:t>
            </w:r>
          </w:p>
        </w:tc>
        <w:tc>
          <w:tcPr>
            <w:tcW w:w="5622" w:type="dxa"/>
            <w:gridSpan w:val="4"/>
            <w:tcBorders>
              <w:top w:val="single" w:sz="4" w:space="0" w:color="auto"/>
              <w:left w:val="single" w:sz="4" w:space="0" w:color="auto"/>
              <w:bottom w:val="single" w:sz="4" w:space="0" w:color="auto"/>
              <w:right w:val="single" w:sz="4" w:space="0" w:color="auto"/>
            </w:tcBorders>
          </w:tcPr>
          <w:p w14:paraId="70027DFB" w14:textId="77777777" w:rsidR="00EE1E9E" w:rsidRPr="00AC72C7" w:rsidRDefault="00EE1E9E" w:rsidP="006B5466">
            <w:pPr>
              <w:jc w:val="center"/>
              <w:rPr>
                <w:rFonts w:ascii="宋体" w:hAnsi="宋体"/>
                <w:szCs w:val="21"/>
              </w:rPr>
            </w:pPr>
            <w:r>
              <w:rPr>
                <w:rFonts w:ascii="宋体" w:hAnsi="宋体" w:hint="eastAsia"/>
                <w:szCs w:val="21"/>
              </w:rPr>
              <w:t>诚信情况</w:t>
            </w:r>
          </w:p>
        </w:tc>
        <w:tc>
          <w:tcPr>
            <w:tcW w:w="2579" w:type="dxa"/>
            <w:tcBorders>
              <w:top w:val="single" w:sz="4" w:space="0" w:color="auto"/>
              <w:left w:val="single" w:sz="4" w:space="0" w:color="auto"/>
              <w:bottom w:val="single" w:sz="4" w:space="0" w:color="auto"/>
              <w:right w:val="single" w:sz="4" w:space="0" w:color="auto"/>
            </w:tcBorders>
          </w:tcPr>
          <w:p w14:paraId="2AA80663" w14:textId="218C0527" w:rsidR="00EE1E9E" w:rsidRPr="00AC72C7" w:rsidRDefault="00B203FC" w:rsidP="006B5466">
            <w:pPr>
              <w:jc w:val="center"/>
              <w:rPr>
                <w:rFonts w:ascii="宋体" w:hAnsi="宋体"/>
                <w:szCs w:val="21"/>
              </w:rPr>
            </w:pPr>
            <w:r>
              <w:rPr>
                <w:rFonts w:ascii="宋体" w:hAnsi="宋体"/>
                <w:szCs w:val="21"/>
              </w:rPr>
              <w:t>10</w:t>
            </w:r>
          </w:p>
        </w:tc>
      </w:tr>
      <w:tr w:rsidR="00CA3502" w:rsidRPr="00AC72C7" w14:paraId="0794FD9D" w14:textId="77777777" w:rsidTr="00CA3502">
        <w:trPr>
          <w:trHeight w:val="70"/>
        </w:trPr>
        <w:tc>
          <w:tcPr>
            <w:tcW w:w="0" w:type="auto"/>
            <w:vMerge w:val="restart"/>
            <w:tcBorders>
              <w:top w:val="single" w:sz="4" w:space="0" w:color="auto"/>
              <w:left w:val="single" w:sz="4" w:space="0" w:color="auto"/>
              <w:right w:val="single" w:sz="4" w:space="0" w:color="auto"/>
            </w:tcBorders>
          </w:tcPr>
          <w:p w14:paraId="1358877A" w14:textId="77777777" w:rsidR="00CA3502" w:rsidRPr="00AC72C7" w:rsidRDefault="00CA3502" w:rsidP="006B5466">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46521D6D" w14:textId="77777777" w:rsidR="00CA3502" w:rsidRPr="00AC72C7" w:rsidRDefault="00CA3502" w:rsidP="00EE1E9E">
            <w:pPr>
              <w:jc w:val="center"/>
              <w:rPr>
                <w:rFonts w:ascii="宋体" w:hAnsi="宋体"/>
                <w:szCs w:val="21"/>
              </w:rPr>
            </w:pPr>
            <w:r w:rsidRPr="00AC72C7">
              <w:rPr>
                <w:rFonts w:ascii="宋体" w:hAnsi="宋体" w:hint="eastAsia"/>
                <w:szCs w:val="21"/>
              </w:rPr>
              <w:t>序号</w:t>
            </w:r>
          </w:p>
        </w:tc>
        <w:tc>
          <w:tcPr>
            <w:tcW w:w="3009" w:type="dxa"/>
            <w:tcBorders>
              <w:top w:val="single" w:sz="4" w:space="0" w:color="auto"/>
              <w:left w:val="single" w:sz="4" w:space="0" w:color="auto"/>
              <w:bottom w:val="single" w:sz="4" w:space="0" w:color="auto"/>
              <w:right w:val="single" w:sz="4" w:space="0" w:color="auto"/>
            </w:tcBorders>
          </w:tcPr>
          <w:p w14:paraId="573FAAB9" w14:textId="77777777" w:rsidR="00CA3502" w:rsidRPr="00AC72C7" w:rsidRDefault="00CA3502" w:rsidP="00EE1E9E">
            <w:pPr>
              <w:jc w:val="center"/>
              <w:rPr>
                <w:rFonts w:ascii="宋体" w:hAnsi="宋体"/>
                <w:szCs w:val="21"/>
              </w:rPr>
            </w:pPr>
            <w:r w:rsidRPr="00AC72C7">
              <w:rPr>
                <w:rFonts w:ascii="宋体" w:hAnsi="宋体" w:hint="eastAsia"/>
                <w:szCs w:val="21"/>
              </w:rPr>
              <w:t>评分因素</w:t>
            </w:r>
          </w:p>
        </w:tc>
        <w:tc>
          <w:tcPr>
            <w:tcW w:w="800" w:type="dxa"/>
            <w:tcBorders>
              <w:top w:val="single" w:sz="4" w:space="0" w:color="auto"/>
              <w:left w:val="single" w:sz="4" w:space="0" w:color="auto"/>
              <w:bottom w:val="single" w:sz="4" w:space="0" w:color="auto"/>
              <w:right w:val="single" w:sz="4" w:space="0" w:color="auto"/>
            </w:tcBorders>
          </w:tcPr>
          <w:p w14:paraId="40856A07" w14:textId="77777777" w:rsidR="00CA3502" w:rsidRPr="00AC72C7" w:rsidRDefault="00CA3502" w:rsidP="00EE1E9E">
            <w:pPr>
              <w:jc w:val="center"/>
              <w:rPr>
                <w:rFonts w:ascii="宋体" w:hAnsi="宋体"/>
                <w:szCs w:val="21"/>
              </w:rPr>
            </w:pPr>
            <w:r w:rsidRPr="00AC72C7">
              <w:rPr>
                <w:rFonts w:ascii="宋体" w:hAnsi="宋体" w:hint="eastAsia"/>
                <w:szCs w:val="21"/>
              </w:rPr>
              <w:t>权重</w:t>
            </w:r>
          </w:p>
        </w:tc>
        <w:tc>
          <w:tcPr>
            <w:tcW w:w="1118" w:type="dxa"/>
            <w:tcBorders>
              <w:top w:val="single" w:sz="4" w:space="0" w:color="auto"/>
              <w:left w:val="single" w:sz="4" w:space="0" w:color="auto"/>
              <w:bottom w:val="single" w:sz="4" w:space="0" w:color="auto"/>
              <w:right w:val="single" w:sz="4" w:space="0" w:color="auto"/>
            </w:tcBorders>
          </w:tcPr>
          <w:p w14:paraId="59415AD2" w14:textId="77777777" w:rsidR="00CA3502" w:rsidRPr="00AC72C7" w:rsidRDefault="00CA3502" w:rsidP="00EE1E9E">
            <w:pPr>
              <w:jc w:val="center"/>
              <w:rPr>
                <w:rFonts w:ascii="宋体" w:hAnsi="宋体"/>
                <w:szCs w:val="21"/>
              </w:rPr>
            </w:pPr>
            <w:r w:rsidRPr="00AC72C7">
              <w:rPr>
                <w:rFonts w:ascii="宋体" w:hAnsi="宋体" w:hint="eastAsia"/>
                <w:szCs w:val="21"/>
              </w:rPr>
              <w:t>评分方式</w:t>
            </w:r>
          </w:p>
        </w:tc>
        <w:tc>
          <w:tcPr>
            <w:tcW w:w="2579" w:type="dxa"/>
            <w:tcBorders>
              <w:top w:val="single" w:sz="4" w:space="0" w:color="auto"/>
              <w:left w:val="single" w:sz="4" w:space="0" w:color="auto"/>
              <w:bottom w:val="single" w:sz="4" w:space="0" w:color="auto"/>
              <w:right w:val="single" w:sz="4" w:space="0" w:color="auto"/>
            </w:tcBorders>
          </w:tcPr>
          <w:p w14:paraId="3B4600AF" w14:textId="77777777" w:rsidR="00CA3502" w:rsidRPr="00AC72C7" w:rsidRDefault="00CA3502" w:rsidP="00EE1E9E">
            <w:pPr>
              <w:jc w:val="center"/>
              <w:rPr>
                <w:rFonts w:ascii="宋体" w:hAnsi="宋体"/>
                <w:szCs w:val="21"/>
              </w:rPr>
            </w:pPr>
            <w:r w:rsidRPr="00AC72C7">
              <w:rPr>
                <w:rFonts w:ascii="宋体" w:hAnsi="宋体" w:hint="eastAsia"/>
                <w:szCs w:val="21"/>
              </w:rPr>
              <w:t>评分准则</w:t>
            </w:r>
          </w:p>
        </w:tc>
      </w:tr>
      <w:tr w:rsidR="00CA3502" w:rsidRPr="00AC72C7" w14:paraId="6796B8AE" w14:textId="77777777" w:rsidTr="004B3565">
        <w:trPr>
          <w:trHeight w:val="78"/>
        </w:trPr>
        <w:tc>
          <w:tcPr>
            <w:tcW w:w="0" w:type="auto"/>
            <w:vMerge/>
            <w:tcBorders>
              <w:left w:val="single" w:sz="4" w:space="0" w:color="auto"/>
              <w:right w:val="single" w:sz="4" w:space="0" w:color="auto"/>
            </w:tcBorders>
          </w:tcPr>
          <w:p w14:paraId="79D220CF" w14:textId="77777777" w:rsidR="00CA3502" w:rsidRPr="00AC72C7" w:rsidRDefault="00CA3502" w:rsidP="006B5466">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0D41AEEC" w14:textId="77777777" w:rsidR="00CA3502" w:rsidRPr="00AC72C7" w:rsidRDefault="00CA3502" w:rsidP="006B5466">
            <w:pPr>
              <w:jc w:val="center"/>
              <w:rPr>
                <w:rFonts w:ascii="宋体" w:hAnsi="宋体"/>
                <w:szCs w:val="21"/>
              </w:rPr>
            </w:pPr>
            <w:r w:rsidRPr="00AC72C7">
              <w:rPr>
                <w:rFonts w:ascii="宋体" w:hAnsi="宋体" w:hint="eastAsia"/>
                <w:szCs w:val="21"/>
              </w:rPr>
              <w:t>1</w:t>
            </w:r>
          </w:p>
        </w:tc>
        <w:tc>
          <w:tcPr>
            <w:tcW w:w="3009" w:type="dxa"/>
            <w:tcBorders>
              <w:top w:val="single" w:sz="4" w:space="0" w:color="auto"/>
              <w:left w:val="single" w:sz="4" w:space="0" w:color="auto"/>
              <w:bottom w:val="single" w:sz="4" w:space="0" w:color="auto"/>
              <w:right w:val="single" w:sz="4" w:space="0" w:color="auto"/>
            </w:tcBorders>
          </w:tcPr>
          <w:p w14:paraId="2BE041D1" w14:textId="77777777" w:rsidR="00CA3502" w:rsidRDefault="00CA3502" w:rsidP="006B5466">
            <w:pPr>
              <w:jc w:val="center"/>
              <w:rPr>
                <w:rFonts w:ascii="宋体" w:hAnsi="宋体"/>
                <w:szCs w:val="21"/>
              </w:rPr>
            </w:pPr>
          </w:p>
          <w:p w14:paraId="5549BD99" w14:textId="77777777" w:rsidR="00CA3502" w:rsidRDefault="00CA3502" w:rsidP="006B5466">
            <w:pPr>
              <w:jc w:val="center"/>
              <w:rPr>
                <w:rFonts w:ascii="宋体" w:hAnsi="宋体"/>
                <w:szCs w:val="21"/>
              </w:rPr>
            </w:pPr>
          </w:p>
          <w:p w14:paraId="08FB8C26" w14:textId="77777777" w:rsidR="00CA3502" w:rsidRDefault="00CA3502" w:rsidP="006B5466">
            <w:pPr>
              <w:jc w:val="center"/>
              <w:rPr>
                <w:rFonts w:ascii="宋体" w:hAnsi="宋体"/>
                <w:szCs w:val="21"/>
              </w:rPr>
            </w:pPr>
          </w:p>
          <w:p w14:paraId="353C410E" w14:textId="77777777" w:rsidR="00CA3502" w:rsidRDefault="00CA3502" w:rsidP="006B5466">
            <w:pPr>
              <w:jc w:val="center"/>
              <w:rPr>
                <w:rFonts w:ascii="宋体" w:hAnsi="宋体"/>
                <w:szCs w:val="21"/>
              </w:rPr>
            </w:pPr>
          </w:p>
          <w:p w14:paraId="63989937" w14:textId="77777777" w:rsidR="00CA3502" w:rsidRDefault="00CA3502" w:rsidP="006B5466">
            <w:pPr>
              <w:jc w:val="center"/>
              <w:rPr>
                <w:rFonts w:ascii="宋体" w:hAnsi="宋体"/>
                <w:szCs w:val="21"/>
              </w:rPr>
            </w:pPr>
          </w:p>
          <w:p w14:paraId="703AB8BB" w14:textId="77777777" w:rsidR="00CA3502" w:rsidRDefault="00CA3502" w:rsidP="006B5466">
            <w:pPr>
              <w:jc w:val="center"/>
              <w:rPr>
                <w:rFonts w:ascii="宋体" w:hAnsi="宋体"/>
                <w:szCs w:val="21"/>
              </w:rPr>
            </w:pPr>
          </w:p>
          <w:p w14:paraId="17CDD167" w14:textId="77777777" w:rsidR="00CA3502" w:rsidRDefault="00CA3502" w:rsidP="006B5466">
            <w:pPr>
              <w:jc w:val="center"/>
              <w:rPr>
                <w:rFonts w:ascii="宋体" w:hAnsi="宋体"/>
                <w:szCs w:val="21"/>
              </w:rPr>
            </w:pPr>
          </w:p>
          <w:p w14:paraId="4DE70C72" w14:textId="77777777" w:rsidR="00CA3502" w:rsidRPr="00AC72C7" w:rsidRDefault="00CA3502" w:rsidP="006B5466">
            <w:pPr>
              <w:jc w:val="center"/>
              <w:rPr>
                <w:rFonts w:ascii="宋体" w:hAnsi="宋体"/>
                <w:sz w:val="20"/>
                <w:szCs w:val="20"/>
              </w:rPr>
            </w:pPr>
            <w:r w:rsidRPr="00AC72C7">
              <w:rPr>
                <w:rFonts w:ascii="宋体" w:hAnsi="宋体" w:hint="eastAsia"/>
                <w:szCs w:val="21"/>
              </w:rPr>
              <w:t>诚信评价</w:t>
            </w:r>
          </w:p>
        </w:tc>
        <w:tc>
          <w:tcPr>
            <w:tcW w:w="800" w:type="dxa"/>
            <w:tcBorders>
              <w:top w:val="single" w:sz="4" w:space="0" w:color="auto"/>
              <w:left w:val="single" w:sz="4" w:space="0" w:color="auto"/>
              <w:bottom w:val="single" w:sz="4" w:space="0" w:color="auto"/>
              <w:right w:val="single" w:sz="4" w:space="0" w:color="auto"/>
            </w:tcBorders>
          </w:tcPr>
          <w:p w14:paraId="33D55BD0" w14:textId="09CC1619" w:rsidR="00CA3502" w:rsidRPr="00AC72C7" w:rsidRDefault="00B203FC" w:rsidP="006B5466">
            <w:pPr>
              <w:jc w:val="center"/>
              <w:rPr>
                <w:rFonts w:ascii="宋体" w:hAnsi="宋体"/>
                <w:sz w:val="20"/>
                <w:szCs w:val="20"/>
              </w:rPr>
            </w:pPr>
            <w:r>
              <w:rPr>
                <w:rFonts w:ascii="宋体" w:hAnsi="宋体"/>
                <w:sz w:val="20"/>
                <w:szCs w:val="20"/>
              </w:rPr>
              <w:t>6</w:t>
            </w:r>
          </w:p>
        </w:tc>
        <w:tc>
          <w:tcPr>
            <w:tcW w:w="1118" w:type="dxa"/>
            <w:tcBorders>
              <w:top w:val="single" w:sz="4" w:space="0" w:color="auto"/>
              <w:left w:val="single" w:sz="4" w:space="0" w:color="auto"/>
              <w:bottom w:val="single" w:sz="4" w:space="0" w:color="auto"/>
              <w:right w:val="single" w:sz="4" w:space="0" w:color="auto"/>
            </w:tcBorders>
          </w:tcPr>
          <w:p w14:paraId="1B3011B5" w14:textId="77777777" w:rsidR="00CA3502" w:rsidRPr="00AC72C7" w:rsidRDefault="00CA3502" w:rsidP="006B5466">
            <w:pPr>
              <w:jc w:val="center"/>
              <w:rPr>
                <w:rFonts w:ascii="宋体" w:hAnsi="宋体"/>
                <w:sz w:val="20"/>
                <w:szCs w:val="20"/>
              </w:rPr>
            </w:pPr>
            <w:r w:rsidRPr="00AC72C7">
              <w:rPr>
                <w:rFonts w:ascii="宋体" w:hAnsi="宋体" w:hint="eastAsia"/>
                <w:sz w:val="20"/>
                <w:szCs w:val="20"/>
              </w:rPr>
              <w:t>专家打分</w:t>
            </w:r>
          </w:p>
        </w:tc>
        <w:tc>
          <w:tcPr>
            <w:tcW w:w="2579" w:type="dxa"/>
            <w:tcBorders>
              <w:top w:val="single" w:sz="4" w:space="0" w:color="auto"/>
              <w:left w:val="single" w:sz="4" w:space="0" w:color="auto"/>
              <w:bottom w:val="single" w:sz="4" w:space="0" w:color="auto"/>
              <w:right w:val="single" w:sz="4" w:space="0" w:color="auto"/>
            </w:tcBorders>
          </w:tcPr>
          <w:p w14:paraId="1E2409BF" w14:textId="77777777" w:rsidR="00CA3502" w:rsidRPr="00AC72C7" w:rsidRDefault="00CA3502" w:rsidP="006B5466">
            <w:pPr>
              <w:rPr>
                <w:rFonts w:ascii="宋体" w:hAnsi="宋体"/>
                <w:szCs w:val="21"/>
              </w:rPr>
            </w:pPr>
            <w:r w:rsidRPr="00AC72C7">
              <w:rPr>
                <w:rFonts w:ascii="宋体" w:hAnsi="宋体" w:cs="宋体" w:hint="eastAsia"/>
                <w:szCs w:val="21"/>
              </w:rPr>
              <w:t>根据《深圳市财政委员会关于加强招投标评审环节诚信管理的通知》（深财购</w:t>
            </w:r>
            <w:r w:rsidRPr="00AC72C7">
              <w:rPr>
                <w:rFonts w:ascii="宋体" w:hAnsi="宋体" w:cs="宋体" w:hint="eastAsia"/>
                <w:szCs w:val="21"/>
              </w:rPr>
              <w:t>[2013]27</w:t>
            </w:r>
            <w:r w:rsidRPr="00AC72C7">
              <w:rPr>
                <w:rFonts w:ascii="宋体" w:hAnsi="宋体" w:cs="宋体" w:hint="eastAsia"/>
                <w:szCs w:val="21"/>
              </w:rPr>
              <w:t>号）的要求，投标人在参与政府采购活动中存在</w:t>
            </w:r>
            <w:r>
              <w:rPr>
                <w:rFonts w:ascii="宋体" w:hAnsi="宋体" w:cs="宋体" w:hint="eastAsia"/>
                <w:szCs w:val="21"/>
              </w:rPr>
              <w:t>诚信相关问题的，本项不得分，未出现相关诚信问题的得满分。以深</w:t>
            </w:r>
            <w:r>
              <w:rPr>
                <w:rFonts w:ascii="宋体" w:hAnsi="宋体" w:cs="宋体" w:hint="eastAsia"/>
                <w:szCs w:val="21"/>
              </w:rPr>
              <w:lastRenderedPageBreak/>
              <w:t>圳大学</w:t>
            </w:r>
            <w:r>
              <w:rPr>
                <w:rFonts w:ascii="宋体" w:hAnsi="宋体" w:cs="宋体"/>
                <w:szCs w:val="21"/>
              </w:rPr>
              <w:t>招投标</w:t>
            </w:r>
            <w:r>
              <w:rPr>
                <w:rFonts w:ascii="宋体" w:hAnsi="宋体" w:cs="宋体" w:hint="eastAsia"/>
                <w:szCs w:val="21"/>
              </w:rPr>
              <w:t>管理中心供应商库中的处罚记录为准。投标人无需提供任何证明材料，由深圳大学</w:t>
            </w:r>
            <w:r>
              <w:rPr>
                <w:rFonts w:ascii="宋体" w:hAnsi="宋体" w:cs="宋体"/>
                <w:szCs w:val="21"/>
              </w:rPr>
              <w:t>招投标管理</w:t>
            </w:r>
            <w:r w:rsidRPr="00AC72C7">
              <w:rPr>
                <w:rFonts w:ascii="宋体" w:hAnsi="宋体" w:cs="宋体" w:hint="eastAsia"/>
                <w:szCs w:val="21"/>
              </w:rPr>
              <w:t>中心工作人员向评委会提供相关信息。</w:t>
            </w:r>
          </w:p>
        </w:tc>
      </w:tr>
      <w:tr w:rsidR="00CA3502" w:rsidRPr="00AC72C7" w14:paraId="44C6FE41" w14:textId="77777777" w:rsidTr="004B3565">
        <w:trPr>
          <w:trHeight w:val="78"/>
        </w:trPr>
        <w:tc>
          <w:tcPr>
            <w:tcW w:w="0" w:type="auto"/>
            <w:vMerge/>
            <w:tcBorders>
              <w:left w:val="single" w:sz="4" w:space="0" w:color="auto"/>
              <w:bottom w:val="single" w:sz="4" w:space="0" w:color="auto"/>
              <w:right w:val="single" w:sz="4" w:space="0" w:color="auto"/>
            </w:tcBorders>
          </w:tcPr>
          <w:p w14:paraId="1C37D251" w14:textId="77777777" w:rsidR="00CA3502" w:rsidRPr="00AC72C7" w:rsidRDefault="00CA3502" w:rsidP="006B5466">
            <w:pPr>
              <w:jc w:val="center"/>
              <w:rPr>
                <w:rFonts w:ascii="宋体" w:hAnsi="宋体"/>
                <w:szCs w:val="21"/>
              </w:rPr>
            </w:pPr>
          </w:p>
        </w:tc>
        <w:tc>
          <w:tcPr>
            <w:tcW w:w="695" w:type="dxa"/>
            <w:tcBorders>
              <w:top w:val="single" w:sz="4" w:space="0" w:color="auto"/>
              <w:left w:val="single" w:sz="4" w:space="0" w:color="auto"/>
              <w:bottom w:val="single" w:sz="4" w:space="0" w:color="auto"/>
              <w:right w:val="single" w:sz="4" w:space="0" w:color="auto"/>
            </w:tcBorders>
          </w:tcPr>
          <w:p w14:paraId="248C1E81" w14:textId="77777777" w:rsidR="00CA3502" w:rsidRPr="00AC72C7" w:rsidRDefault="00CA3502" w:rsidP="006B5466">
            <w:pPr>
              <w:jc w:val="center"/>
              <w:rPr>
                <w:rFonts w:ascii="宋体" w:hAnsi="宋体"/>
                <w:szCs w:val="21"/>
              </w:rPr>
            </w:pPr>
            <w:r w:rsidRPr="00AC72C7">
              <w:rPr>
                <w:rFonts w:ascii="宋体" w:hAnsi="宋体" w:hint="eastAsia"/>
                <w:szCs w:val="21"/>
              </w:rPr>
              <w:t>2</w:t>
            </w:r>
          </w:p>
        </w:tc>
        <w:tc>
          <w:tcPr>
            <w:tcW w:w="3009" w:type="dxa"/>
            <w:tcBorders>
              <w:top w:val="single" w:sz="4" w:space="0" w:color="auto"/>
              <w:left w:val="single" w:sz="4" w:space="0" w:color="auto"/>
              <w:bottom w:val="single" w:sz="4" w:space="0" w:color="auto"/>
              <w:right w:val="single" w:sz="4" w:space="0" w:color="auto"/>
            </w:tcBorders>
          </w:tcPr>
          <w:p w14:paraId="2E7B13BB" w14:textId="77777777" w:rsidR="00CA3502" w:rsidRDefault="00CA3502" w:rsidP="006B5466">
            <w:pPr>
              <w:jc w:val="center"/>
              <w:rPr>
                <w:rFonts w:ascii="宋体" w:hAnsi="宋体"/>
                <w:szCs w:val="21"/>
              </w:rPr>
            </w:pPr>
          </w:p>
          <w:p w14:paraId="42B0B0BE" w14:textId="77777777" w:rsidR="00CA3502" w:rsidRDefault="00CA3502" w:rsidP="006B5466">
            <w:pPr>
              <w:jc w:val="center"/>
              <w:rPr>
                <w:rFonts w:ascii="宋体" w:hAnsi="宋体"/>
                <w:szCs w:val="21"/>
              </w:rPr>
            </w:pPr>
          </w:p>
          <w:p w14:paraId="0F7951A0" w14:textId="77777777" w:rsidR="00CA3502" w:rsidRDefault="00CA3502" w:rsidP="006B5466">
            <w:pPr>
              <w:jc w:val="center"/>
              <w:rPr>
                <w:rFonts w:ascii="宋体" w:hAnsi="宋体"/>
                <w:szCs w:val="21"/>
              </w:rPr>
            </w:pPr>
          </w:p>
          <w:p w14:paraId="3C3D307B" w14:textId="77777777" w:rsidR="00CA3502" w:rsidRDefault="00CA3502" w:rsidP="006B5466">
            <w:pPr>
              <w:jc w:val="center"/>
              <w:rPr>
                <w:rFonts w:ascii="宋体" w:hAnsi="宋体"/>
                <w:szCs w:val="21"/>
              </w:rPr>
            </w:pPr>
          </w:p>
          <w:p w14:paraId="1279B1DB" w14:textId="77777777" w:rsidR="00CA3502" w:rsidRPr="00AC72C7" w:rsidRDefault="00CA3502" w:rsidP="006B5466">
            <w:pPr>
              <w:jc w:val="center"/>
              <w:rPr>
                <w:rFonts w:ascii="宋体" w:hAnsi="宋体"/>
                <w:szCs w:val="21"/>
              </w:rPr>
            </w:pPr>
            <w:r w:rsidRPr="00AC72C7">
              <w:rPr>
                <w:rFonts w:ascii="宋体" w:hAnsi="宋体" w:hint="eastAsia"/>
                <w:szCs w:val="21"/>
              </w:rPr>
              <w:t>履约评价情况</w:t>
            </w:r>
          </w:p>
        </w:tc>
        <w:tc>
          <w:tcPr>
            <w:tcW w:w="800" w:type="dxa"/>
            <w:tcBorders>
              <w:top w:val="single" w:sz="4" w:space="0" w:color="auto"/>
              <w:left w:val="single" w:sz="4" w:space="0" w:color="auto"/>
              <w:bottom w:val="single" w:sz="4" w:space="0" w:color="auto"/>
              <w:right w:val="single" w:sz="4" w:space="0" w:color="auto"/>
            </w:tcBorders>
          </w:tcPr>
          <w:p w14:paraId="61A8E9DC" w14:textId="35F5E478" w:rsidR="00CA3502" w:rsidRPr="00AC72C7" w:rsidRDefault="00B203FC" w:rsidP="006B5466">
            <w:pPr>
              <w:jc w:val="center"/>
              <w:rPr>
                <w:rFonts w:ascii="宋体" w:hAnsi="宋体"/>
                <w:szCs w:val="21"/>
              </w:rPr>
            </w:pPr>
            <w:r>
              <w:rPr>
                <w:rFonts w:ascii="宋体" w:hAnsi="宋体"/>
                <w:szCs w:val="21"/>
              </w:rPr>
              <w:t>4</w:t>
            </w:r>
          </w:p>
        </w:tc>
        <w:tc>
          <w:tcPr>
            <w:tcW w:w="1118" w:type="dxa"/>
            <w:tcBorders>
              <w:top w:val="single" w:sz="4" w:space="0" w:color="auto"/>
              <w:left w:val="single" w:sz="4" w:space="0" w:color="auto"/>
              <w:bottom w:val="single" w:sz="4" w:space="0" w:color="auto"/>
              <w:right w:val="single" w:sz="4" w:space="0" w:color="auto"/>
            </w:tcBorders>
          </w:tcPr>
          <w:p w14:paraId="28208BD1" w14:textId="77777777" w:rsidR="00CA3502" w:rsidRPr="00AC72C7" w:rsidRDefault="00CA3502" w:rsidP="006B5466">
            <w:pPr>
              <w:jc w:val="center"/>
              <w:rPr>
                <w:rFonts w:ascii="宋体" w:hAnsi="宋体"/>
                <w:szCs w:val="21"/>
              </w:rPr>
            </w:pPr>
            <w:r w:rsidRPr="00AC72C7">
              <w:rPr>
                <w:rFonts w:ascii="宋体" w:hAnsi="宋体" w:hint="eastAsia"/>
                <w:szCs w:val="21"/>
              </w:rPr>
              <w:t>专家打分</w:t>
            </w:r>
          </w:p>
        </w:tc>
        <w:tc>
          <w:tcPr>
            <w:tcW w:w="2579" w:type="dxa"/>
            <w:tcBorders>
              <w:top w:val="single" w:sz="4" w:space="0" w:color="auto"/>
              <w:left w:val="single" w:sz="4" w:space="0" w:color="auto"/>
              <w:bottom w:val="single" w:sz="4" w:space="0" w:color="auto"/>
              <w:right w:val="single" w:sz="4" w:space="0" w:color="auto"/>
            </w:tcBorders>
          </w:tcPr>
          <w:p w14:paraId="03A0A42D" w14:textId="77777777" w:rsidR="00CA3502" w:rsidRPr="00AC72C7" w:rsidRDefault="00CA3502" w:rsidP="006B5466">
            <w:pPr>
              <w:rPr>
                <w:rFonts w:ascii="宋体" w:hAnsi="宋体"/>
                <w:szCs w:val="21"/>
              </w:rPr>
            </w:pPr>
            <w:r w:rsidRPr="00A00F1E">
              <w:rPr>
                <w:rFonts w:ascii="宋体" w:hAnsi="宋体" w:hint="eastAsia"/>
                <w:szCs w:val="21"/>
              </w:rPr>
              <w:tab/>
            </w:r>
            <w:r w:rsidRPr="00A00F1E">
              <w:rPr>
                <w:rFonts w:ascii="宋体" w:hAnsi="宋体" w:hint="eastAsia"/>
                <w:szCs w:val="21"/>
              </w:rPr>
              <w:t>近三年（以投标截止日期为准）在</w:t>
            </w:r>
            <w:r>
              <w:rPr>
                <w:rFonts w:ascii="宋体" w:hAnsi="宋体" w:hint="eastAsia"/>
                <w:szCs w:val="21"/>
              </w:rPr>
              <w:t>深圳大学招投标管理中心</w:t>
            </w:r>
            <w:r w:rsidRPr="00A00F1E">
              <w:rPr>
                <w:rFonts w:ascii="宋体" w:hAnsi="宋体" w:hint="eastAsia"/>
                <w:szCs w:val="21"/>
              </w:rPr>
              <w:t>有履约评价为差的记录，本项不得分，否则，得满分。投标人无需提供任何证明材料，由</w:t>
            </w:r>
            <w:r>
              <w:rPr>
                <w:rFonts w:ascii="宋体" w:hAnsi="宋体" w:hint="eastAsia"/>
                <w:szCs w:val="21"/>
              </w:rPr>
              <w:t>深圳大学</w:t>
            </w:r>
            <w:r>
              <w:rPr>
                <w:rFonts w:ascii="宋体" w:hAnsi="宋体"/>
                <w:szCs w:val="21"/>
              </w:rPr>
              <w:t>招投标管理中心</w:t>
            </w:r>
            <w:r w:rsidRPr="00A00F1E">
              <w:rPr>
                <w:rFonts w:ascii="宋体" w:hAnsi="宋体" w:hint="eastAsia"/>
                <w:szCs w:val="21"/>
              </w:rPr>
              <w:t>工作人员向评委会提供相关信息。</w:t>
            </w:r>
          </w:p>
        </w:tc>
      </w:tr>
    </w:tbl>
    <w:p w14:paraId="2114EE63" w14:textId="77777777" w:rsidR="00BA59CD" w:rsidRPr="002D3F0D" w:rsidRDefault="00BA59CD" w:rsidP="00BA59CD">
      <w:pPr>
        <w:jc w:val="left"/>
        <w:rPr>
          <w:b/>
          <w:color w:val="FF0000"/>
        </w:rPr>
      </w:pPr>
      <w:r w:rsidRPr="002D3F0D">
        <w:rPr>
          <w:rFonts w:hint="eastAsia"/>
          <w:b/>
          <w:color w:val="FF0000"/>
        </w:rPr>
        <w:t>备注：不得设置注册资本金、资产总额、营业收入、从业人员、利润、纳税额、业绩和奖项等供应商的规模条件作为加分条件。</w:t>
      </w:r>
    </w:p>
    <w:p w14:paraId="3B0A1F96" w14:textId="77777777" w:rsidR="00BA59CD" w:rsidRPr="00BA59CD" w:rsidRDefault="00BA59CD">
      <w:pPr>
        <w:rPr>
          <w:rFonts w:ascii="Times New Roman" w:eastAsia="宋体" w:hAnsi="Times New Roman" w:cs="Times New Roman"/>
          <w:szCs w:val="24"/>
        </w:rPr>
      </w:pPr>
    </w:p>
    <w:p w14:paraId="0E6A8C3F" w14:textId="77777777" w:rsidR="00BA59CD" w:rsidRDefault="00BA59CD">
      <w:pPr>
        <w:rPr>
          <w:rFonts w:ascii="Times New Roman" w:eastAsia="宋体" w:hAnsi="Times New Roman" w:cs="Times New Roman"/>
          <w:szCs w:val="24"/>
        </w:rPr>
      </w:pPr>
    </w:p>
    <w:p w14:paraId="2892FCB1" w14:textId="77777777" w:rsidR="00BA59CD" w:rsidRDefault="00BA59CD">
      <w:pPr>
        <w:rPr>
          <w:rFonts w:ascii="Times New Roman" w:eastAsia="宋体" w:hAnsi="Times New Roman" w:cs="Times New Roman"/>
          <w:szCs w:val="24"/>
        </w:rPr>
      </w:pPr>
    </w:p>
    <w:p w14:paraId="29F4E7CC" w14:textId="77777777" w:rsidR="00782F39" w:rsidRDefault="00782F39">
      <w:pPr>
        <w:rPr>
          <w:rFonts w:ascii="Times New Roman" w:eastAsia="宋体" w:hAnsi="Times New Roman" w:cs="Times New Roman"/>
          <w:szCs w:val="24"/>
        </w:rPr>
      </w:pPr>
    </w:p>
    <w:p w14:paraId="336D3A41" w14:textId="77777777" w:rsidR="00782F39" w:rsidRDefault="00782F39">
      <w:pPr>
        <w:rPr>
          <w:rFonts w:ascii="Times New Roman" w:eastAsia="宋体" w:hAnsi="Times New Roman" w:cs="Times New Roman"/>
          <w:szCs w:val="24"/>
        </w:rPr>
      </w:pPr>
    </w:p>
    <w:p w14:paraId="1B7ED8FC" w14:textId="77777777" w:rsidR="00BB3B38" w:rsidRDefault="00BB3B38">
      <w:pPr>
        <w:rPr>
          <w:rFonts w:ascii="Times New Roman" w:eastAsia="宋体" w:hAnsi="Times New Roman" w:cs="Times New Roman"/>
          <w:szCs w:val="24"/>
        </w:rPr>
      </w:pPr>
    </w:p>
    <w:p w14:paraId="6C5706C6" w14:textId="77777777" w:rsidR="00BB3B38" w:rsidRDefault="00BB3B38">
      <w:pPr>
        <w:rPr>
          <w:rFonts w:ascii="Times New Roman" w:eastAsia="宋体" w:hAnsi="Times New Roman" w:cs="Times New Roman"/>
          <w:szCs w:val="24"/>
        </w:rPr>
      </w:pPr>
    </w:p>
    <w:p w14:paraId="61ABC1DA" w14:textId="77777777" w:rsidR="00BB3B38" w:rsidRDefault="00BB3B38">
      <w:pPr>
        <w:rPr>
          <w:rFonts w:ascii="Times New Roman" w:eastAsia="宋体" w:hAnsi="Times New Roman" w:cs="Times New Roman"/>
          <w:szCs w:val="24"/>
        </w:rPr>
      </w:pPr>
    </w:p>
    <w:p w14:paraId="1538C601" w14:textId="77777777" w:rsidR="00BB3B38" w:rsidRDefault="00BB3B38">
      <w:pPr>
        <w:rPr>
          <w:rFonts w:ascii="Times New Roman" w:eastAsia="宋体" w:hAnsi="Times New Roman" w:cs="Times New Roman"/>
          <w:szCs w:val="24"/>
        </w:rPr>
      </w:pPr>
    </w:p>
    <w:p w14:paraId="3E10C6DE" w14:textId="77777777" w:rsidR="00BB3B38" w:rsidRDefault="00BB3B38">
      <w:pPr>
        <w:rPr>
          <w:rFonts w:ascii="Times New Roman" w:eastAsia="宋体" w:hAnsi="Times New Roman" w:cs="Times New Roman"/>
          <w:szCs w:val="24"/>
        </w:rPr>
      </w:pPr>
    </w:p>
    <w:p w14:paraId="24A9F676" w14:textId="77777777" w:rsidR="00BB3B38" w:rsidRDefault="00BB3B38">
      <w:pPr>
        <w:rPr>
          <w:rFonts w:ascii="Times New Roman" w:eastAsia="宋体" w:hAnsi="Times New Roman" w:cs="Times New Roman"/>
          <w:szCs w:val="24"/>
        </w:rPr>
      </w:pPr>
    </w:p>
    <w:p w14:paraId="2760CF1B" w14:textId="77777777" w:rsidR="00BB3B38" w:rsidRDefault="00BB3B38">
      <w:pPr>
        <w:rPr>
          <w:rFonts w:ascii="Times New Roman" w:eastAsia="宋体" w:hAnsi="Times New Roman" w:cs="Times New Roman"/>
          <w:szCs w:val="24"/>
        </w:rPr>
      </w:pPr>
    </w:p>
    <w:p w14:paraId="00608B7C"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12D3CC8C"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625AC8B0"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FD1E820"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42C2FE0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4D98035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5BC44425"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137713BD" w14:textId="77777777" w:rsidR="003E1436" w:rsidRDefault="003E1436">
      <w:pPr>
        <w:rPr>
          <w:rFonts w:ascii="Times New Roman" w:eastAsia="宋体" w:hAnsi="Times New Roman" w:cs="Times New Roman"/>
          <w:b/>
          <w:sz w:val="24"/>
          <w:szCs w:val="24"/>
        </w:rPr>
      </w:pPr>
    </w:p>
    <w:p w14:paraId="5A3CFA66"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705EF27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0589CB0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123DA95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6295A55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1F448A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33931C6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2DB5AC6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2DA3D777"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018DC73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3720AB20"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B51C72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0B5261B7"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727B59A8" w14:textId="77777777" w:rsidR="003E1436" w:rsidRDefault="003E1436">
      <w:pPr>
        <w:rPr>
          <w:rFonts w:ascii="Times New Roman" w:eastAsia="宋体" w:hAnsi="Times New Roman" w:cs="Times New Roman"/>
          <w:sz w:val="24"/>
          <w:szCs w:val="24"/>
        </w:rPr>
      </w:pPr>
    </w:p>
    <w:p w14:paraId="012B7A5F"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1" w:name="bt投标文件签署授权委托书"/>
      <w:bookmarkStart w:id="2" w:name="bt其他资料2"/>
      <w:bookmarkStart w:id="3" w:name="bt合同格式"/>
      <w:bookmarkStart w:id="4" w:name="bt技术标投标文件格式"/>
      <w:bookmarkStart w:id="5" w:name="bt其他资料由投标人自定"/>
      <w:bookmarkStart w:id="6" w:name="bt投标人情况介绍"/>
      <w:bookmarkStart w:id="7" w:name="bt项目管理班子配备情况"/>
      <w:bookmarkStart w:id="8" w:name="bt投标函"/>
      <w:bookmarkStart w:id="9" w:name="bt投标报价汇总表"/>
      <w:bookmarkStart w:id="10" w:name="bt开标一览表"/>
      <w:bookmarkStart w:id="11" w:name="bt本工程承诺书"/>
      <w:bookmarkStart w:id="12" w:name="bt商务标投标文件格式"/>
      <w:bookmarkStart w:id="13" w:name="bt合同条款"/>
      <w:bookmarkStart w:id="14" w:name="bt说明"/>
      <w:bookmarkStart w:id="15" w:name="bt合同条款及格式"/>
      <w:bookmarkStart w:id="16" w:name="合同格式"/>
      <w:bookmarkStart w:id="17" w:name="bt投标人须知"/>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eastAsia="宋体" w:hAnsi="宋体" w:cs="Times New Roman" w:hint="eastAsia"/>
          <w:b/>
          <w:bCs/>
          <w:kern w:val="0"/>
          <w:sz w:val="24"/>
          <w:szCs w:val="20"/>
        </w:rPr>
        <w:lastRenderedPageBreak/>
        <w:t>第一册  专用条款</w:t>
      </w:r>
    </w:p>
    <w:p w14:paraId="7C02373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7C0C6B34" w14:textId="77777777"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8A4CE0">
        <w:rPr>
          <w:rFonts w:ascii="宋体" w:eastAsia="宋体" w:hAnsi="宋体" w:cs="宋体" w:hint="eastAsia"/>
          <w:kern w:val="0"/>
          <w:szCs w:val="21"/>
          <w:u w:val="single"/>
        </w:rPr>
        <w:t>西丽校区维修工程项目技术咨询服务</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0379A0CE" w14:textId="77777777" w:rsidR="003E1436" w:rsidRDefault="003E1436">
      <w:pPr>
        <w:ind w:firstLineChars="200" w:firstLine="420"/>
        <w:rPr>
          <w:rFonts w:ascii="宋体" w:eastAsia="宋体" w:hAnsi="宋体" w:cs="宋体"/>
          <w:kern w:val="0"/>
          <w:szCs w:val="21"/>
        </w:rPr>
      </w:pPr>
    </w:p>
    <w:p w14:paraId="6C1ABC80"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8A4CE0">
        <w:rPr>
          <w:rFonts w:ascii="Times New Roman" w:eastAsia="宋体" w:hAnsi="Times New Roman" w:cs="Times New Roman" w:hint="eastAsia"/>
          <w:color w:val="FF0000"/>
          <w:szCs w:val="24"/>
        </w:rPr>
        <w:t>SZUCG20170525FW</w:t>
      </w:r>
      <w:r>
        <w:rPr>
          <w:rFonts w:ascii="Times New Roman" w:eastAsia="宋体" w:hAnsi="Times New Roman" w:cs="Times New Roman" w:hint="eastAsia"/>
          <w:color w:val="FF0000"/>
          <w:szCs w:val="24"/>
        </w:rPr>
        <w:t xml:space="preserve"> </w:t>
      </w:r>
    </w:p>
    <w:p w14:paraId="58BE6725" w14:textId="77777777"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8A4CE0">
        <w:rPr>
          <w:rFonts w:ascii="宋体" w:eastAsia="宋体" w:hAnsi="宋体" w:cs="宋体" w:hint="eastAsia"/>
          <w:color w:val="FF0000"/>
          <w:kern w:val="0"/>
          <w:szCs w:val="21"/>
        </w:rPr>
        <w:t>西丽校区维修工程项目技术咨询服务</w:t>
      </w:r>
    </w:p>
    <w:p w14:paraId="1B87DEF8"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4681927B"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73DD4FF9"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0C51F4C1" w14:textId="6B807735"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w:t>
      </w:r>
      <w:r w:rsidR="00504546">
        <w:rPr>
          <w:rFonts w:ascii="宋体" w:eastAsia="宋体" w:hAnsi="宋体" w:cs="宋体"/>
          <w:kern w:val="0"/>
          <w:szCs w:val="21"/>
        </w:rPr>
        <w:t>2015</w:t>
      </w:r>
      <w:r>
        <w:rPr>
          <w:rFonts w:ascii="宋体" w:eastAsia="宋体" w:hAnsi="宋体" w:cs="宋体"/>
          <w:kern w:val="0"/>
          <w:szCs w:val="21"/>
        </w:rPr>
        <w:t>年</w:t>
      </w:r>
      <w:r w:rsidR="00504546">
        <w:rPr>
          <w:rFonts w:ascii="宋体" w:eastAsia="宋体" w:hAnsi="宋体" w:cs="宋体"/>
          <w:kern w:val="0"/>
          <w:szCs w:val="21"/>
        </w:rPr>
        <w:t>01</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3F2735CD"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5E47E152"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69BFD8E" w14:textId="77777777"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295AE03E" w14:textId="77777777"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14:paraId="1E597215" w14:textId="6E08380D"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sidR="00504546">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440689">
        <w:rPr>
          <w:rFonts w:ascii="Times New Roman" w:eastAsia="宋体" w:hAnsi="Times New Roman" w:cs="Times New Roman" w:hint="eastAsia"/>
          <w:color w:val="FF0000"/>
          <w:szCs w:val="24"/>
        </w:rPr>
        <w:t>01</w:t>
      </w:r>
      <w:r>
        <w:rPr>
          <w:rFonts w:ascii="Times New Roman" w:eastAsia="宋体" w:hAnsi="Times New Roman" w:cs="Times New Roman" w:hint="eastAsia"/>
          <w:color w:val="FF0000"/>
          <w:szCs w:val="24"/>
        </w:rPr>
        <w:t>月</w:t>
      </w:r>
      <w:r w:rsidR="00E01D82">
        <w:rPr>
          <w:rFonts w:ascii="Times New Roman" w:eastAsia="宋体" w:hAnsi="Times New Roman" w:cs="Times New Roman"/>
          <w:color w:val="FF0000"/>
          <w:szCs w:val="24"/>
        </w:rPr>
        <w:t>22</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504546">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440689">
        <w:rPr>
          <w:rFonts w:ascii="Times New Roman" w:eastAsia="宋体" w:hAnsi="Times New Roman" w:cs="Times New Roman" w:hint="eastAsia"/>
          <w:color w:val="FF0000"/>
          <w:szCs w:val="24"/>
        </w:rPr>
        <w:t>01</w:t>
      </w:r>
      <w:r>
        <w:rPr>
          <w:rFonts w:ascii="Times New Roman" w:eastAsia="宋体" w:hAnsi="Times New Roman" w:cs="Times New Roman" w:hint="eastAsia"/>
          <w:color w:val="FF0000"/>
          <w:szCs w:val="24"/>
        </w:rPr>
        <w:t>月</w:t>
      </w:r>
      <w:r w:rsidR="00440689">
        <w:rPr>
          <w:rFonts w:ascii="Times New Roman" w:eastAsia="宋体" w:hAnsi="Times New Roman" w:cs="Times New Roman" w:hint="eastAsia"/>
          <w:color w:val="FF0000"/>
          <w:szCs w:val="24"/>
        </w:rPr>
        <w:t>31</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AE45A6">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AE45A6">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w:t>
      </w:r>
      <w:r>
        <w:rPr>
          <w:rFonts w:ascii="Times New Roman" w:eastAsia="宋体" w:hAnsi="Times New Roman" w:cs="Times New Roman" w:hint="eastAsia"/>
          <w:color w:val="222222"/>
          <w:szCs w:val="24"/>
        </w:rPr>
        <w:lastRenderedPageBreak/>
        <w:t>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14:paraId="687A5503"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381C3593"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2D4007F1"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14:paraId="0C7D8398"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462E05EE" w14:textId="1B45227F"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504546">
        <w:rPr>
          <w:rFonts w:ascii="宋体" w:eastAsia="宋体" w:hAnsi="宋体" w:cs="宋体"/>
          <w:color w:val="FF0000"/>
          <w:kern w:val="0"/>
          <w:szCs w:val="21"/>
        </w:rPr>
        <w:t>2018</w:t>
      </w:r>
      <w:r>
        <w:rPr>
          <w:rFonts w:ascii="宋体" w:eastAsia="宋体" w:hAnsi="宋体" w:cs="宋体" w:hint="eastAsia"/>
          <w:color w:val="FF0000"/>
          <w:kern w:val="0"/>
          <w:szCs w:val="21"/>
        </w:rPr>
        <w:t>年</w:t>
      </w:r>
      <w:r w:rsidR="00440689">
        <w:rPr>
          <w:rFonts w:ascii="宋体" w:eastAsia="宋体" w:hAnsi="宋体" w:cs="宋体" w:hint="eastAsia"/>
          <w:color w:val="FF0000"/>
          <w:kern w:val="0"/>
          <w:szCs w:val="21"/>
        </w:rPr>
        <w:t>02</w:t>
      </w:r>
      <w:r>
        <w:rPr>
          <w:rFonts w:ascii="宋体" w:eastAsia="宋体" w:hAnsi="宋体" w:cs="宋体"/>
          <w:color w:val="FF0000"/>
          <w:kern w:val="0"/>
          <w:szCs w:val="21"/>
        </w:rPr>
        <w:t>月</w:t>
      </w:r>
      <w:r w:rsidR="00440689">
        <w:rPr>
          <w:rFonts w:ascii="宋体" w:eastAsia="宋体" w:hAnsi="宋体" w:cs="宋体" w:hint="eastAsia"/>
          <w:color w:val="FF0000"/>
          <w:kern w:val="0"/>
          <w:szCs w:val="21"/>
        </w:rPr>
        <w:t>01</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440689">
        <w:rPr>
          <w:rFonts w:ascii="宋体" w:eastAsia="宋体" w:hAnsi="宋体" w:cs="宋体" w:hint="eastAsia"/>
          <w:color w:val="FF0000"/>
          <w:kern w:val="0"/>
          <w:szCs w:val="21"/>
        </w:rPr>
        <w:t>四</w:t>
      </w:r>
      <w:r w:rsidR="00790F73">
        <w:rPr>
          <w:rFonts w:ascii="宋体" w:eastAsia="宋体" w:hAnsi="宋体" w:cs="宋体" w:hint="eastAsia"/>
          <w:color w:val="FF0000"/>
          <w:kern w:val="0"/>
          <w:szCs w:val="21"/>
        </w:rPr>
        <w:t>）</w:t>
      </w:r>
      <w:r w:rsidR="00440689">
        <w:rPr>
          <w:rFonts w:ascii="宋体" w:eastAsia="宋体" w:hAnsi="宋体" w:cs="Times New Roman" w:hint="eastAsia"/>
          <w:color w:val="FF0000"/>
          <w:szCs w:val="21"/>
        </w:rPr>
        <w:t>上</w:t>
      </w:r>
      <w:r>
        <w:rPr>
          <w:rFonts w:ascii="宋体" w:eastAsia="宋体" w:hAnsi="宋体" w:cs="Times New Roman"/>
          <w:color w:val="FF0000"/>
          <w:szCs w:val="21"/>
        </w:rPr>
        <w:t>午</w:t>
      </w:r>
      <w:r w:rsidR="00440689">
        <w:rPr>
          <w:rFonts w:ascii="宋体" w:eastAsia="宋体" w:hAnsi="宋体" w:cs="Times New Roman"/>
          <w:color w:val="FF0000"/>
          <w:szCs w:val="21"/>
        </w:rPr>
        <w:t>09</w:t>
      </w:r>
      <w:r>
        <w:rPr>
          <w:rFonts w:ascii="宋体" w:eastAsia="宋体" w:hAnsi="宋体" w:cs="Times New Roman" w:hint="eastAsia"/>
          <w:color w:val="FF0000"/>
          <w:szCs w:val="21"/>
        </w:rPr>
        <w:t>:</w:t>
      </w:r>
      <w:r w:rsidR="00504546">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r>
        <w:rPr>
          <w:rFonts w:ascii="宋体" w:eastAsia="宋体" w:hAnsi="宋体" w:cs="宋体" w:hint="eastAsia"/>
          <w:color w:val="222222"/>
          <w:kern w:val="0"/>
          <w:szCs w:val="21"/>
        </w:rPr>
        <w:t>逾期或未按招标文件要求提交投标保证金的投标文件恕不接受。</w:t>
      </w:r>
    </w:p>
    <w:p w14:paraId="6EA65FA3" w14:textId="7CFB3755"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Pr>
          <w:rFonts w:ascii="宋体" w:eastAsia="宋体" w:hAnsi="宋体" w:cs="宋体" w:hint="eastAsia"/>
          <w:color w:val="FF0000"/>
          <w:kern w:val="0"/>
          <w:szCs w:val="21"/>
        </w:rPr>
        <w:t xml:space="preserve"> </w:t>
      </w:r>
      <w:r w:rsidR="00440689">
        <w:rPr>
          <w:rFonts w:ascii="宋体" w:eastAsia="宋体" w:hAnsi="宋体" w:cs="宋体"/>
          <w:color w:val="FF0000"/>
          <w:kern w:val="0"/>
          <w:szCs w:val="21"/>
        </w:rPr>
        <w:t>2018</w:t>
      </w:r>
      <w:r w:rsidR="00440689">
        <w:rPr>
          <w:rFonts w:ascii="宋体" w:eastAsia="宋体" w:hAnsi="宋体" w:cs="宋体" w:hint="eastAsia"/>
          <w:color w:val="FF0000"/>
          <w:kern w:val="0"/>
          <w:szCs w:val="21"/>
        </w:rPr>
        <w:t>年02</w:t>
      </w:r>
      <w:r w:rsidR="00440689">
        <w:rPr>
          <w:rFonts w:ascii="宋体" w:eastAsia="宋体" w:hAnsi="宋体" w:cs="宋体"/>
          <w:color w:val="FF0000"/>
          <w:kern w:val="0"/>
          <w:szCs w:val="21"/>
        </w:rPr>
        <w:t>月</w:t>
      </w:r>
      <w:r w:rsidR="00440689">
        <w:rPr>
          <w:rFonts w:ascii="宋体" w:eastAsia="宋体" w:hAnsi="宋体" w:cs="宋体" w:hint="eastAsia"/>
          <w:color w:val="FF0000"/>
          <w:kern w:val="0"/>
          <w:szCs w:val="21"/>
        </w:rPr>
        <w:t>01</w:t>
      </w:r>
      <w:r w:rsidR="00440689">
        <w:rPr>
          <w:rFonts w:ascii="宋体" w:eastAsia="宋体" w:hAnsi="宋体" w:cs="宋体"/>
          <w:color w:val="FF0000"/>
          <w:kern w:val="0"/>
          <w:szCs w:val="21"/>
        </w:rPr>
        <w:t>日</w:t>
      </w:r>
      <w:r w:rsidR="00440689">
        <w:rPr>
          <w:rFonts w:ascii="宋体" w:eastAsia="宋体" w:hAnsi="宋体" w:cs="宋体" w:hint="eastAsia"/>
          <w:color w:val="FF0000"/>
          <w:kern w:val="0"/>
          <w:szCs w:val="21"/>
        </w:rPr>
        <w:t>（星期四）</w:t>
      </w:r>
      <w:r w:rsidR="00440689">
        <w:rPr>
          <w:rFonts w:ascii="宋体" w:eastAsia="宋体" w:hAnsi="宋体" w:cs="Times New Roman" w:hint="eastAsia"/>
          <w:color w:val="FF0000"/>
          <w:szCs w:val="21"/>
        </w:rPr>
        <w:t>上</w:t>
      </w:r>
      <w:r w:rsidR="00440689">
        <w:rPr>
          <w:rFonts w:ascii="宋体" w:eastAsia="宋体" w:hAnsi="宋体" w:cs="Times New Roman"/>
          <w:color w:val="FF0000"/>
          <w:szCs w:val="21"/>
        </w:rPr>
        <w:t>午09</w:t>
      </w:r>
      <w:r w:rsidR="00440689">
        <w:rPr>
          <w:rFonts w:ascii="宋体" w:eastAsia="宋体" w:hAnsi="宋体" w:cs="Times New Roman" w:hint="eastAsia"/>
          <w:color w:val="FF0000"/>
          <w:szCs w:val="21"/>
        </w:rPr>
        <w:t>:</w:t>
      </w:r>
      <w:r w:rsidR="00440689">
        <w:rPr>
          <w:rFonts w:ascii="宋体" w:eastAsia="宋体" w:hAnsi="宋体" w:cs="Times New Roman"/>
          <w:color w:val="FF0000"/>
          <w:szCs w:val="21"/>
        </w:rPr>
        <w:t>30</w:t>
      </w:r>
      <w:r w:rsidR="00440689">
        <w:rPr>
          <w:rFonts w:ascii="宋体" w:eastAsia="宋体" w:hAnsi="宋体" w:cs="宋体" w:hint="eastAsia"/>
          <w:kern w:val="0"/>
          <w:szCs w:val="21"/>
        </w:rPr>
        <w:t xml:space="preserve"> </w:t>
      </w:r>
      <w:r w:rsidR="00440689"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7FAFEACB" w14:textId="77777777"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1ACF743F" w14:textId="77777777" w:rsidR="003E1436" w:rsidRDefault="005828AB">
      <w:pPr>
        <w:spacing w:line="240" w:lineRule="atLeast"/>
        <w:ind w:firstLineChars="200" w:firstLine="420"/>
        <w:rPr>
          <w:rFonts w:ascii="宋体" w:eastAsia="宋体" w:hAnsi="宋体" w:cs="宋体"/>
          <w:kern w:val="0"/>
          <w:szCs w:val="21"/>
        </w:rPr>
      </w:pPr>
      <w:r>
        <w:rPr>
          <w:rFonts w:ascii="宋体" w:eastAsia="宋体" w:hAnsi="宋体" w:cs="宋体" w:hint="eastAsia"/>
          <w:kern w:val="0"/>
          <w:szCs w:val="21"/>
        </w:rPr>
        <w:t>1）投标保证金为10000元；已经交纳年度投标保证金的供应商不需交纳。</w:t>
      </w:r>
    </w:p>
    <w:p w14:paraId="23AB4A2A"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2）投标保证金必须在项目开标前一个工作日到账。</w:t>
      </w:r>
    </w:p>
    <w:p w14:paraId="7D48E65A" w14:textId="77777777" w:rsidR="003E1436" w:rsidRDefault="005828AB">
      <w:pPr>
        <w:spacing w:line="240" w:lineRule="atLeast"/>
        <w:ind w:leftChars="200" w:left="735" w:hangingChars="150" w:hanging="315"/>
        <w:rPr>
          <w:rFonts w:ascii="宋体" w:eastAsia="宋体" w:hAnsi="宋体" w:cs="宋体"/>
          <w:kern w:val="0"/>
          <w:szCs w:val="21"/>
        </w:rPr>
      </w:pPr>
      <w:r>
        <w:rPr>
          <w:rFonts w:ascii="宋体" w:eastAsia="宋体" w:hAnsi="宋体" w:cs="宋体" w:hint="eastAsia"/>
          <w:kern w:val="0"/>
          <w:szCs w:val="21"/>
        </w:rPr>
        <w:t>3）交纳投标保证金应一律从投标供应商账户转出,否则按隐瞒真实情况，提供虚假资料处理。</w:t>
      </w:r>
      <w:r>
        <w:rPr>
          <w:rFonts w:ascii="宋体" w:eastAsia="宋体" w:hAnsi="宋体" w:cs="Times New Roman" w:hint="eastAsia"/>
          <w:szCs w:val="21"/>
        </w:rPr>
        <w:t>不得</w:t>
      </w:r>
      <w:r>
        <w:rPr>
          <w:rFonts w:ascii="宋体" w:eastAsia="宋体" w:hAnsi="宋体" w:cs="Times New Roman"/>
          <w:szCs w:val="21"/>
        </w:rPr>
        <w:t>采用</w:t>
      </w:r>
      <w:r>
        <w:rPr>
          <w:rFonts w:ascii="宋体" w:eastAsia="宋体" w:hAnsi="宋体" w:cs="Times New Roman" w:hint="eastAsia"/>
          <w:szCs w:val="21"/>
        </w:rPr>
        <w:t>现金汇款、个人银行结算账户转出和第三方代交等方式</w:t>
      </w:r>
      <w:r>
        <w:rPr>
          <w:rFonts w:ascii="宋体" w:eastAsia="宋体" w:hAnsi="宋体" w:cs="宋体" w:hint="eastAsia"/>
          <w:kern w:val="0"/>
          <w:szCs w:val="21"/>
        </w:rPr>
        <w:t>。</w:t>
      </w:r>
    </w:p>
    <w:p w14:paraId="70B9F444" w14:textId="77777777" w:rsidR="003E1436" w:rsidRDefault="005828AB">
      <w:pPr>
        <w:ind w:firstLineChars="200" w:firstLine="420"/>
        <w:rPr>
          <w:rFonts w:ascii="宋体" w:eastAsia="宋体" w:hAnsi="宋体" w:cs="Times New Roman"/>
          <w:szCs w:val="21"/>
          <w:u w:val="single"/>
        </w:rPr>
      </w:pPr>
      <w:r>
        <w:rPr>
          <w:rFonts w:ascii="宋体" w:eastAsia="宋体" w:hAnsi="宋体" w:cs="宋体" w:hint="eastAsia"/>
          <w:kern w:val="0"/>
          <w:szCs w:val="21"/>
        </w:rPr>
        <w:t>4）投标保证金账户信息：</w:t>
      </w:r>
    </w:p>
    <w:p w14:paraId="28DCD25C"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 xml:space="preserve">户    名：深圳大学 </w:t>
      </w:r>
    </w:p>
    <w:p w14:paraId="3A7EDE6D"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账    户：</w:t>
      </w:r>
      <w:r>
        <w:rPr>
          <w:rFonts w:ascii="宋体" w:eastAsia="宋体" w:hAnsi="宋体" w:cs="宋体"/>
          <w:b/>
          <w:kern w:val="0"/>
          <w:szCs w:val="21"/>
          <w:u w:val="single"/>
        </w:rPr>
        <w:t>748467064612</w:t>
      </w:r>
    </w:p>
    <w:p w14:paraId="3027CE9F" w14:textId="77777777" w:rsidR="003E1436" w:rsidRDefault="005828AB">
      <w:pPr>
        <w:spacing w:line="276" w:lineRule="auto"/>
        <w:ind w:firstLineChars="393" w:firstLine="829"/>
        <w:rPr>
          <w:rFonts w:ascii="宋体" w:eastAsia="宋体" w:hAnsi="宋体" w:cs="宋体"/>
          <w:b/>
          <w:kern w:val="0"/>
          <w:szCs w:val="21"/>
          <w:u w:val="single"/>
        </w:rPr>
      </w:pPr>
      <w:r>
        <w:rPr>
          <w:rFonts w:ascii="宋体" w:eastAsia="宋体" w:hAnsi="宋体" w:cs="宋体" w:hint="eastAsia"/>
          <w:b/>
          <w:kern w:val="0"/>
          <w:szCs w:val="21"/>
          <w:u w:val="single"/>
        </w:rPr>
        <w:t>开户银行：中国银行深圳深大支行</w:t>
      </w:r>
    </w:p>
    <w:p w14:paraId="022E6722" w14:textId="77777777" w:rsidR="003E1436" w:rsidRDefault="005828AB">
      <w:pPr>
        <w:spacing w:line="260" w:lineRule="exact"/>
        <w:rPr>
          <w:rFonts w:ascii="宋体" w:eastAsia="宋体" w:hAnsi="宋体" w:cs="Times New Roman"/>
          <w:szCs w:val="21"/>
          <w:u w:val="single"/>
        </w:rPr>
      </w:pPr>
      <w:r>
        <w:rPr>
          <w:rFonts w:ascii="宋体" w:eastAsia="宋体" w:hAnsi="宋体" w:cs="宋体" w:hint="eastAsia"/>
          <w:kern w:val="0"/>
          <w:szCs w:val="21"/>
        </w:rPr>
        <w:t>5）转账汇款时请在备注中填写：投标保证金：项目编号。</w:t>
      </w:r>
    </w:p>
    <w:p w14:paraId="49372DC3" w14:textId="77777777" w:rsidR="003E1436" w:rsidRDefault="005828AB" w:rsidP="003442B0">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64E36456" w14:textId="77777777" w:rsidR="003E1436" w:rsidRDefault="005828AB" w:rsidP="003442B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028D2790" w14:textId="77777777" w:rsidR="003E1436" w:rsidRDefault="005828AB" w:rsidP="003442B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14:paraId="7C337D80" w14:textId="77777777" w:rsidR="003E1436" w:rsidRDefault="005828AB" w:rsidP="003442B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5E628E90" w14:textId="77777777" w:rsidR="003E1436" w:rsidRDefault="005828AB" w:rsidP="003442B0">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14:paraId="06040CD9" w14:textId="77777777" w:rsidR="003E1436" w:rsidRDefault="003E1436">
      <w:pPr>
        <w:spacing w:line="260" w:lineRule="exact"/>
        <w:rPr>
          <w:rFonts w:ascii="宋体" w:eastAsia="宋体" w:hAnsi="宋体" w:cs="Times New Roman"/>
          <w:kern w:val="0"/>
          <w:szCs w:val="21"/>
        </w:rPr>
      </w:pPr>
    </w:p>
    <w:p w14:paraId="646D8ED6"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5A0D95D0" w14:textId="2202BE7C" w:rsidR="003E1436" w:rsidRDefault="00504546">
      <w:pPr>
        <w:wordWrap w:val="0"/>
        <w:spacing w:line="260" w:lineRule="exact"/>
        <w:jc w:val="right"/>
        <w:rPr>
          <w:rFonts w:ascii="宋体" w:eastAsia="宋体" w:hAnsi="宋体" w:cs="Times New Roman"/>
          <w:szCs w:val="21"/>
        </w:rPr>
      </w:pPr>
      <w:r>
        <w:rPr>
          <w:rFonts w:ascii="宋体" w:eastAsia="宋体" w:hAnsi="宋体" w:cs="Times New Roman"/>
          <w:szCs w:val="21"/>
        </w:rPr>
        <w:t>2018</w:t>
      </w:r>
      <w:r w:rsidR="005828AB">
        <w:rPr>
          <w:rFonts w:ascii="宋体" w:eastAsia="宋体" w:hAnsi="宋体" w:cs="Times New Roman" w:hint="eastAsia"/>
          <w:szCs w:val="21"/>
        </w:rPr>
        <w:t>年</w:t>
      </w:r>
      <w:r w:rsidR="00440689">
        <w:rPr>
          <w:rFonts w:ascii="宋体" w:eastAsia="宋体" w:hAnsi="宋体" w:cs="Times New Roman" w:hint="eastAsia"/>
          <w:szCs w:val="21"/>
        </w:rPr>
        <w:t>01</w:t>
      </w:r>
      <w:r w:rsidR="005828AB">
        <w:rPr>
          <w:rFonts w:ascii="宋体" w:eastAsia="宋体" w:hAnsi="宋体" w:cs="Times New Roman" w:hint="eastAsia"/>
          <w:szCs w:val="21"/>
        </w:rPr>
        <w:t>月</w:t>
      </w:r>
      <w:r w:rsidR="00E01D82">
        <w:rPr>
          <w:rFonts w:ascii="宋体" w:eastAsia="宋体" w:hAnsi="宋体" w:cs="Times New Roman"/>
          <w:szCs w:val="21"/>
        </w:rPr>
        <w:t>22</w:t>
      </w:r>
      <w:bookmarkStart w:id="19" w:name="_GoBack"/>
      <w:bookmarkEnd w:id="19"/>
      <w:r w:rsidR="005828AB">
        <w:rPr>
          <w:rFonts w:ascii="宋体" w:eastAsia="宋体" w:hAnsi="宋体" w:cs="Times New Roman" w:hint="eastAsia"/>
          <w:szCs w:val="21"/>
        </w:rPr>
        <w:t xml:space="preserve">日 </w:t>
      </w:r>
    </w:p>
    <w:p w14:paraId="56391FE2" w14:textId="77777777" w:rsidR="003E1436" w:rsidRDefault="003E1436">
      <w:pPr>
        <w:spacing w:line="276" w:lineRule="auto"/>
        <w:rPr>
          <w:rFonts w:ascii="宋体" w:eastAsia="宋体" w:hAnsi="宋体" w:cs="Times New Roman"/>
          <w:b/>
          <w:bCs/>
          <w:kern w:val="0"/>
          <w:sz w:val="24"/>
          <w:szCs w:val="20"/>
        </w:rPr>
      </w:pPr>
    </w:p>
    <w:p w14:paraId="6888FA57" w14:textId="77777777" w:rsidR="003E1436" w:rsidRDefault="003E1436">
      <w:pPr>
        <w:spacing w:line="276" w:lineRule="auto"/>
        <w:rPr>
          <w:rFonts w:ascii="宋体" w:eastAsia="宋体" w:hAnsi="宋体" w:cs="Times New Roman"/>
          <w:b/>
          <w:bCs/>
          <w:kern w:val="0"/>
          <w:sz w:val="24"/>
          <w:szCs w:val="20"/>
        </w:rPr>
      </w:pPr>
    </w:p>
    <w:p w14:paraId="69F8C241"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074131FA" w14:textId="77777777" w:rsidR="003E1436" w:rsidRDefault="005828AB" w:rsidP="003442B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101074876"/>
      <w:bookmarkStart w:id="21" w:name="_Toc100052364"/>
      <w:bookmarkStart w:id="22" w:name="_Toc73518117"/>
      <w:bookmarkStart w:id="23" w:name="_Toc73521635"/>
      <w:bookmarkStart w:id="24" w:name="_Toc73521547"/>
      <w:bookmarkStart w:id="25" w:name="_Toc73517639"/>
      <w:bookmarkStart w:id="26" w:name="_Toc60560625"/>
      <w:bookmarkStart w:id="27"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3FA9386B" w14:textId="77777777">
        <w:trPr>
          <w:cantSplit/>
          <w:trHeight w:val="20"/>
          <w:jc w:val="center"/>
        </w:trPr>
        <w:tc>
          <w:tcPr>
            <w:tcW w:w="807" w:type="dxa"/>
            <w:vAlign w:val="center"/>
          </w:tcPr>
          <w:bookmarkEnd w:id="20"/>
          <w:bookmarkEnd w:id="21"/>
          <w:bookmarkEnd w:id="22"/>
          <w:bookmarkEnd w:id="23"/>
          <w:bookmarkEnd w:id="24"/>
          <w:bookmarkEnd w:id="25"/>
          <w:bookmarkEnd w:id="26"/>
          <w:bookmarkEnd w:id="27"/>
          <w:p w14:paraId="6B26E8AF"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EB96980"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A112AF1"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规      定</w:t>
            </w:r>
          </w:p>
        </w:tc>
      </w:tr>
      <w:tr w:rsidR="003E1436" w14:paraId="17E8759F" w14:textId="77777777">
        <w:trPr>
          <w:cantSplit/>
          <w:trHeight w:val="20"/>
          <w:jc w:val="center"/>
        </w:trPr>
        <w:tc>
          <w:tcPr>
            <w:tcW w:w="807" w:type="dxa"/>
            <w:vAlign w:val="center"/>
          </w:tcPr>
          <w:p w14:paraId="59E624AE"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6D1A0FC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1BDD67EB"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19916851" w14:textId="77777777">
        <w:trPr>
          <w:cantSplit/>
          <w:trHeight w:val="20"/>
          <w:jc w:val="center"/>
        </w:trPr>
        <w:tc>
          <w:tcPr>
            <w:tcW w:w="807" w:type="dxa"/>
            <w:vAlign w:val="center"/>
          </w:tcPr>
          <w:p w14:paraId="4BF500AB"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11278AE6"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350846D0"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78E8540B" w14:textId="77777777">
        <w:trPr>
          <w:cantSplit/>
          <w:trHeight w:val="20"/>
          <w:jc w:val="center"/>
        </w:trPr>
        <w:tc>
          <w:tcPr>
            <w:tcW w:w="807" w:type="dxa"/>
            <w:vAlign w:val="center"/>
          </w:tcPr>
          <w:p w14:paraId="7A5B9B3A"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275EFBEE"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01F396AE"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44D4A577" w14:textId="77777777">
        <w:trPr>
          <w:cantSplit/>
          <w:trHeight w:val="20"/>
          <w:jc w:val="center"/>
        </w:trPr>
        <w:tc>
          <w:tcPr>
            <w:tcW w:w="807" w:type="dxa"/>
            <w:vAlign w:val="center"/>
          </w:tcPr>
          <w:p w14:paraId="03ED2B1B"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C9B4DA7"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2CFEC4E7"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3F88EB16"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CDC8E03"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2440E361"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85FD55B" w14:textId="77777777" w:rsidR="003E1436" w:rsidRDefault="005F0474">
            <w:pPr>
              <w:rPr>
                <w:rFonts w:ascii="宋体" w:eastAsia="宋体" w:hAnsi="宋体" w:cs="Times New Roman"/>
                <w:szCs w:val="24"/>
              </w:rPr>
            </w:pPr>
            <w:r>
              <w:rPr>
                <w:rFonts w:ascii="宋体" w:eastAsia="宋体" w:hAnsi="宋体" w:cs="Times New Roman"/>
                <w:color w:val="FF0000"/>
                <w:szCs w:val="24"/>
              </w:rPr>
              <w:t>年支付总额上限</w:t>
            </w:r>
            <w:r w:rsidR="00411A5D" w:rsidRPr="00411A5D">
              <w:rPr>
                <w:rFonts w:ascii="宋体" w:eastAsia="宋体" w:hAnsi="宋体" w:cs="Times New Roman"/>
                <w:color w:val="FF0000"/>
                <w:szCs w:val="24"/>
              </w:rPr>
              <w:t>498,000.00</w:t>
            </w:r>
            <w:r w:rsidR="00790F73">
              <w:rPr>
                <w:rFonts w:ascii="宋体" w:eastAsia="宋体" w:hAnsi="宋体" w:cs="Times New Roman" w:hint="eastAsia"/>
                <w:color w:val="FF0000"/>
                <w:szCs w:val="24"/>
              </w:rPr>
              <w:t>元</w:t>
            </w:r>
            <w:r w:rsidR="005828AB">
              <w:rPr>
                <w:rFonts w:ascii="宋体" w:eastAsia="宋体" w:hAnsi="宋体" w:cs="Times New Roman" w:hint="eastAsia"/>
                <w:szCs w:val="24"/>
              </w:rPr>
              <w:t>（人民币）</w:t>
            </w:r>
          </w:p>
        </w:tc>
      </w:tr>
      <w:tr w:rsidR="003E1436" w14:paraId="5EAD296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2AF7B78"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1206138"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23E64C7"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投标文件正本一份，副本四 份，投标一览表与投标保证金回执需单独密封提交</w:t>
            </w:r>
          </w:p>
        </w:tc>
      </w:tr>
      <w:tr w:rsidR="003E1436" w14:paraId="16A7452F" w14:textId="77777777">
        <w:trPr>
          <w:cantSplit/>
          <w:trHeight w:val="20"/>
          <w:jc w:val="center"/>
        </w:trPr>
        <w:tc>
          <w:tcPr>
            <w:tcW w:w="807" w:type="dxa"/>
            <w:vAlign w:val="center"/>
          </w:tcPr>
          <w:p w14:paraId="341AC2EA"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B46B12" w14:textId="77777777"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017C3FC6" w14:textId="77777777" w:rsidR="003E1436" w:rsidRDefault="005828AB">
            <w:pPr>
              <w:rPr>
                <w:rFonts w:ascii="宋体" w:eastAsia="宋体" w:hAnsi="宋体" w:cs="Times New Roman"/>
                <w:szCs w:val="24"/>
              </w:rPr>
            </w:pPr>
            <w:r>
              <w:rPr>
                <w:rFonts w:ascii="宋体" w:eastAsia="宋体" w:hAnsi="宋体" w:cs="Times New Roman" w:hint="eastAsia"/>
                <w:color w:val="FF0000"/>
                <w:szCs w:val="24"/>
              </w:rPr>
              <w:t>中标金额5%，合同期满无违约事项无息退还。</w:t>
            </w:r>
          </w:p>
        </w:tc>
      </w:tr>
    </w:tbl>
    <w:p w14:paraId="2A15D3AB" w14:textId="77777777" w:rsidR="003E1436" w:rsidRDefault="005828AB">
      <w:pPr>
        <w:rPr>
          <w:rFonts w:ascii="Times New Roman" w:eastAsia="宋体" w:hAnsi="Times New Roman" w:cs="Times New Roman"/>
          <w:szCs w:val="21"/>
        </w:rPr>
      </w:pPr>
      <w:r>
        <w:rPr>
          <w:rFonts w:ascii="Times New Roman" w:eastAsia="宋体" w:hAnsi="Times New Roman" w:cs="Times New Roman" w:hint="eastAsia"/>
          <w:szCs w:val="21"/>
        </w:rPr>
        <w:t>备注：本表为通用条款相关内容的补充和明确，如与通用条款相冲突的以本表为准。</w:t>
      </w:r>
    </w:p>
    <w:p w14:paraId="2266054C" w14:textId="77777777" w:rsidR="00CF4A4D" w:rsidRDefault="00CF4A4D">
      <w:pPr>
        <w:rPr>
          <w:rFonts w:ascii="Times New Roman" w:eastAsia="宋体" w:hAnsi="Times New Roman" w:cs="Times New Roman"/>
          <w:b/>
          <w:szCs w:val="24"/>
        </w:rPr>
      </w:pPr>
    </w:p>
    <w:p w14:paraId="3EE5E6D0" w14:textId="77777777" w:rsidR="003E1436" w:rsidRDefault="005828AB" w:rsidP="003442B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14D487DE" w14:textId="3F8989E9" w:rsidR="008F5270" w:rsidRPr="008E49E0" w:rsidRDefault="008E49E0" w:rsidP="003442B0">
      <w:pPr>
        <w:spacing w:beforeLines="50" w:before="231"/>
        <w:ind w:firstLineChars="200" w:firstLine="480"/>
        <w:rPr>
          <w:rFonts w:ascii="仿宋" w:eastAsia="仿宋" w:hAnsi="仿宋"/>
          <w:sz w:val="24"/>
          <w:szCs w:val="24"/>
        </w:rPr>
      </w:pPr>
      <w:r w:rsidRPr="008E49E0">
        <w:rPr>
          <w:rFonts w:ascii="仿宋_GB2312" w:eastAsia="仿宋_GB2312" w:hAnsi="Courier New" w:hint="eastAsia"/>
          <w:color w:val="000000"/>
          <w:kern w:val="0"/>
          <w:sz w:val="24"/>
          <w:szCs w:val="24"/>
        </w:rPr>
        <w:t>本</w:t>
      </w:r>
      <w:r w:rsidR="008330E8">
        <w:rPr>
          <w:rFonts w:ascii="仿宋_GB2312" w:eastAsia="仿宋_GB2312" w:hAnsi="Courier New" w:hint="eastAsia"/>
          <w:color w:val="000000"/>
          <w:kern w:val="0"/>
          <w:sz w:val="24"/>
          <w:szCs w:val="24"/>
        </w:rPr>
        <w:t>项目</w:t>
      </w:r>
      <w:r w:rsidRPr="008E49E0">
        <w:rPr>
          <w:rFonts w:ascii="仿宋_GB2312" w:eastAsia="仿宋_GB2312" w:hAnsi="Courier New" w:hint="eastAsia"/>
          <w:color w:val="000000"/>
          <w:kern w:val="0"/>
          <w:sz w:val="24"/>
          <w:szCs w:val="24"/>
        </w:rPr>
        <w:t>为深圳大学西丽校区年度工程技</w:t>
      </w:r>
      <w:r w:rsidR="008330E8">
        <w:rPr>
          <w:rFonts w:ascii="仿宋_GB2312" w:eastAsia="仿宋_GB2312" w:hAnsi="Courier New" w:hint="eastAsia"/>
          <w:color w:val="000000"/>
          <w:kern w:val="0"/>
          <w:sz w:val="24"/>
          <w:szCs w:val="24"/>
        </w:rPr>
        <w:t>术咨询单位年度招标，根据资金来源、工程性质及相关法规，拟对本项目</w:t>
      </w:r>
      <w:r w:rsidRPr="008E49E0">
        <w:rPr>
          <w:rFonts w:ascii="仿宋_GB2312" w:eastAsia="仿宋_GB2312" w:hAnsi="Courier New" w:hint="eastAsia"/>
          <w:color w:val="000000"/>
          <w:kern w:val="0"/>
          <w:sz w:val="24"/>
          <w:szCs w:val="24"/>
        </w:rPr>
        <w:t>技术咨询</w:t>
      </w:r>
      <w:r w:rsidR="00EE1E9E">
        <w:rPr>
          <w:rFonts w:ascii="仿宋_GB2312" w:eastAsia="仿宋_GB2312" w:hAnsi="Courier New" w:hint="eastAsia"/>
          <w:color w:val="000000"/>
          <w:kern w:val="0"/>
          <w:sz w:val="24"/>
          <w:szCs w:val="24"/>
        </w:rPr>
        <w:t>服务</w:t>
      </w:r>
      <w:r w:rsidRPr="008E49E0">
        <w:rPr>
          <w:rFonts w:ascii="仿宋_GB2312" w:eastAsia="仿宋_GB2312" w:hAnsi="Courier New" w:hint="eastAsia"/>
          <w:color w:val="000000"/>
          <w:kern w:val="0"/>
          <w:sz w:val="24"/>
          <w:szCs w:val="24"/>
        </w:rPr>
        <w:t>进行国内公开招标，请投标人按要求报送投标文件</w:t>
      </w:r>
    </w:p>
    <w:p w14:paraId="386CFC02" w14:textId="77777777" w:rsidR="008F5270" w:rsidRDefault="008F5270" w:rsidP="00013532">
      <w:pPr>
        <w:ind w:firstLineChars="200" w:firstLine="480"/>
        <w:rPr>
          <w:rFonts w:ascii="仿宋" w:eastAsia="仿宋" w:hAnsi="仿宋"/>
          <w:sz w:val="24"/>
          <w:szCs w:val="24"/>
        </w:rPr>
      </w:pPr>
    </w:p>
    <w:p w14:paraId="480CA095" w14:textId="77777777" w:rsidR="00E358F7" w:rsidRDefault="005828AB" w:rsidP="003442B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0431C12A" w14:textId="5FE39AC3" w:rsidR="002D29A9" w:rsidRDefault="00CF4A4D" w:rsidP="003442B0">
      <w:pPr>
        <w:pStyle w:val="af4"/>
        <w:shd w:val="clear" w:color="auto" w:fill="FFFFFF"/>
        <w:spacing w:beforeLines="50" w:before="231" w:line="360" w:lineRule="auto"/>
        <w:ind w:left="624"/>
        <w:rPr>
          <w:rFonts w:ascii="仿宋_GB2312" w:eastAsia="仿宋_GB2312"/>
          <w:color w:val="000000"/>
        </w:rPr>
      </w:pPr>
      <w:r>
        <w:rPr>
          <w:rFonts w:ascii="仿宋_GB2312" w:eastAsia="仿宋_GB2312" w:hint="eastAsia"/>
          <w:color w:val="000000"/>
        </w:rPr>
        <w:t>服务内容为深圳大学西丽</w:t>
      </w:r>
      <w:r>
        <w:rPr>
          <w:rFonts w:ascii="仿宋_GB2312" w:eastAsia="仿宋_GB2312"/>
          <w:color w:val="000000"/>
        </w:rPr>
        <w:t>校区</w:t>
      </w:r>
      <w:r>
        <w:rPr>
          <w:rFonts w:ascii="仿宋_GB2312" w:eastAsia="仿宋_GB2312" w:hint="eastAsia"/>
          <w:color w:val="000000"/>
        </w:rPr>
        <w:t>的维修工程项目技术</w:t>
      </w:r>
      <w:r w:rsidR="002D29A9">
        <w:rPr>
          <w:rFonts w:ascii="仿宋_GB2312" w:eastAsia="仿宋_GB2312" w:hint="eastAsia"/>
          <w:color w:val="000000"/>
        </w:rPr>
        <w:t>咨询</w:t>
      </w:r>
      <w:r>
        <w:rPr>
          <w:rFonts w:ascii="仿宋_GB2312" w:eastAsia="仿宋_GB2312" w:hint="eastAsia"/>
          <w:color w:val="000000"/>
        </w:rPr>
        <w:t>服务，</w:t>
      </w:r>
      <w:r w:rsidR="00DD27D5">
        <w:rPr>
          <w:rFonts w:ascii="仿宋_GB2312" w:eastAsia="仿宋_GB2312" w:hint="eastAsia"/>
          <w:color w:val="000000"/>
        </w:rPr>
        <w:t>具体</w:t>
      </w:r>
      <w:r>
        <w:rPr>
          <w:rFonts w:ascii="仿宋_GB2312" w:eastAsia="仿宋_GB2312" w:hint="eastAsia"/>
          <w:color w:val="000000"/>
        </w:rPr>
        <w:t>内容</w:t>
      </w:r>
      <w:r w:rsidR="00DD27D5">
        <w:rPr>
          <w:rFonts w:ascii="仿宋_GB2312" w:eastAsia="仿宋_GB2312" w:hint="eastAsia"/>
          <w:color w:val="000000"/>
        </w:rPr>
        <w:t>和</w:t>
      </w:r>
      <w:r w:rsidR="00DD27D5">
        <w:rPr>
          <w:rFonts w:ascii="仿宋_GB2312" w:eastAsia="仿宋_GB2312"/>
          <w:color w:val="000000"/>
        </w:rPr>
        <w:t>要求</w:t>
      </w:r>
      <w:r w:rsidR="002D29A9">
        <w:rPr>
          <w:rFonts w:ascii="仿宋_GB2312" w:eastAsia="仿宋_GB2312" w:hint="eastAsia"/>
          <w:color w:val="000000"/>
        </w:rPr>
        <w:t>如下</w:t>
      </w:r>
      <w:r w:rsidR="002D29A9">
        <w:rPr>
          <w:rFonts w:ascii="仿宋_GB2312" w:eastAsia="仿宋_GB2312"/>
          <w:color w:val="000000"/>
        </w:rPr>
        <w:t>：</w:t>
      </w:r>
    </w:p>
    <w:p w14:paraId="3356F8EE" w14:textId="64C7B801" w:rsidR="00DD27D5" w:rsidRDefault="00DD27D5" w:rsidP="003442B0">
      <w:pPr>
        <w:pStyle w:val="af4"/>
        <w:shd w:val="clear" w:color="auto" w:fill="FFFFFF"/>
        <w:spacing w:beforeLines="50" w:before="231" w:line="360" w:lineRule="auto"/>
        <w:ind w:left="624"/>
        <w:rPr>
          <w:rFonts w:ascii="仿宋_GB2312" w:eastAsia="仿宋_GB2312"/>
          <w:color w:val="000000"/>
        </w:rPr>
      </w:pPr>
      <w:r>
        <w:rPr>
          <w:rFonts w:ascii="仿宋_GB2312" w:eastAsia="仿宋_GB2312" w:hint="eastAsia"/>
          <w:color w:val="000000"/>
        </w:rPr>
        <w:t>1.</w:t>
      </w:r>
      <w:r w:rsidRPr="001823DE">
        <w:rPr>
          <w:rFonts w:ascii="仿宋_GB2312" w:eastAsia="仿宋_GB2312" w:hint="eastAsia"/>
          <w:b/>
          <w:color w:val="000000"/>
        </w:rPr>
        <w:t>工程</w:t>
      </w:r>
      <w:r w:rsidRPr="001823DE">
        <w:rPr>
          <w:rFonts w:ascii="仿宋_GB2312" w:eastAsia="仿宋_GB2312"/>
          <w:b/>
          <w:color w:val="000000"/>
        </w:rPr>
        <w:t>管理</w:t>
      </w:r>
    </w:p>
    <w:p w14:paraId="0C68B83C" w14:textId="77777777" w:rsidR="002D29A9" w:rsidRDefault="002D29A9" w:rsidP="003442B0">
      <w:pPr>
        <w:pStyle w:val="af4"/>
        <w:shd w:val="clear" w:color="auto" w:fill="FFFFFF"/>
        <w:spacing w:beforeLines="50" w:before="231" w:line="360" w:lineRule="auto"/>
        <w:ind w:left="624"/>
        <w:rPr>
          <w:rFonts w:ascii="仿宋_GB2312" w:eastAsia="仿宋_GB2312"/>
          <w:color w:val="000000"/>
        </w:rPr>
      </w:pPr>
      <w:r>
        <w:rPr>
          <w:rFonts w:ascii="仿宋_GB2312" w:eastAsia="仿宋_GB2312" w:hint="eastAsia"/>
          <w:color w:val="000000"/>
        </w:rPr>
        <w:lastRenderedPageBreak/>
        <w:t>服务范围：</w:t>
      </w:r>
      <w:r w:rsidR="00CF4A4D">
        <w:rPr>
          <w:rFonts w:ascii="仿宋_GB2312" w:eastAsia="仿宋_GB2312" w:hint="eastAsia"/>
          <w:color w:val="000000"/>
        </w:rPr>
        <w:t>深圳大学西丽</w:t>
      </w:r>
      <w:r w:rsidR="00CF4A4D">
        <w:rPr>
          <w:rFonts w:ascii="仿宋_GB2312" w:eastAsia="仿宋_GB2312"/>
          <w:color w:val="000000"/>
        </w:rPr>
        <w:t>校区</w:t>
      </w:r>
      <w:r w:rsidR="00CF4A4D">
        <w:rPr>
          <w:rFonts w:ascii="仿宋_GB2312" w:eastAsia="仿宋_GB2312" w:hint="eastAsia"/>
          <w:color w:val="000000"/>
        </w:rPr>
        <w:t>合同期所有在建</w:t>
      </w:r>
      <w:r>
        <w:rPr>
          <w:rFonts w:ascii="仿宋_GB2312" w:eastAsia="仿宋_GB2312" w:hint="eastAsia"/>
          <w:color w:val="000000"/>
        </w:rPr>
        <w:t>工程</w:t>
      </w:r>
      <w:r w:rsidR="00CF4A4D">
        <w:rPr>
          <w:rFonts w:ascii="仿宋_GB2312" w:eastAsia="仿宋_GB2312" w:hint="eastAsia"/>
          <w:color w:val="000000"/>
        </w:rPr>
        <w:t>项目</w:t>
      </w:r>
    </w:p>
    <w:p w14:paraId="0F85B45D" w14:textId="77777777" w:rsidR="002D29A9" w:rsidRDefault="002D29A9" w:rsidP="003442B0">
      <w:pPr>
        <w:pStyle w:val="af4"/>
        <w:shd w:val="clear" w:color="auto" w:fill="FFFFFF"/>
        <w:spacing w:beforeLines="50" w:before="231" w:line="360" w:lineRule="auto"/>
        <w:ind w:left="624"/>
        <w:rPr>
          <w:rFonts w:ascii="仿宋_GB2312" w:eastAsia="仿宋_GB2312"/>
          <w:color w:val="000000"/>
        </w:rPr>
      </w:pPr>
      <w:r>
        <w:rPr>
          <w:rFonts w:ascii="仿宋_GB2312" w:eastAsia="仿宋_GB2312" w:hint="eastAsia"/>
          <w:color w:val="000000"/>
        </w:rPr>
        <w:t>服务</w:t>
      </w:r>
      <w:r>
        <w:rPr>
          <w:rFonts w:ascii="仿宋_GB2312" w:eastAsia="仿宋_GB2312"/>
          <w:color w:val="000000"/>
        </w:rPr>
        <w:t>内容：</w:t>
      </w:r>
    </w:p>
    <w:p w14:paraId="1A7DFF62" w14:textId="680E608D" w:rsidR="002D29A9" w:rsidRDefault="002D29A9" w:rsidP="003442B0">
      <w:pPr>
        <w:pStyle w:val="af4"/>
        <w:shd w:val="clear" w:color="auto" w:fill="FFFFFF"/>
        <w:spacing w:beforeLines="50" w:before="231" w:line="360" w:lineRule="auto"/>
        <w:ind w:left="624"/>
        <w:rPr>
          <w:rFonts w:ascii="仿宋_GB2312" w:eastAsia="仿宋_GB2312"/>
          <w:color w:val="000000"/>
        </w:rPr>
      </w:pPr>
      <w:r>
        <w:rPr>
          <w:rFonts w:ascii="仿宋_GB2312" w:eastAsia="仿宋_GB2312" w:hint="eastAsia"/>
          <w:color w:val="000000"/>
        </w:rPr>
        <w:t>（1</w:t>
      </w:r>
      <w:r>
        <w:rPr>
          <w:rFonts w:ascii="仿宋_GB2312" w:eastAsia="仿宋_GB2312"/>
          <w:color w:val="000000"/>
        </w:rPr>
        <w:t>）</w:t>
      </w:r>
      <w:r>
        <w:rPr>
          <w:rFonts w:ascii="仿宋_GB2312" w:eastAsia="仿宋_GB2312" w:hint="eastAsia"/>
          <w:color w:val="000000"/>
        </w:rPr>
        <w:t>0</w:t>
      </w:r>
      <w:r>
        <w:rPr>
          <w:rFonts w:ascii="仿宋_GB2312" w:eastAsia="仿宋_GB2312"/>
          <w:color w:val="000000"/>
        </w:rPr>
        <w:t>-3</w:t>
      </w:r>
      <w:r w:rsidR="00DD27D5">
        <w:rPr>
          <w:rFonts w:ascii="仿宋_GB2312" w:eastAsia="仿宋_GB2312" w:hint="eastAsia"/>
          <w:color w:val="000000"/>
        </w:rPr>
        <w:t>万元（</w:t>
      </w:r>
      <w:r w:rsidR="00C20F72">
        <w:rPr>
          <w:rFonts w:ascii="仿宋_GB2312" w:eastAsia="仿宋_GB2312"/>
          <w:color w:val="000000"/>
        </w:rPr>
        <w:t>含</w:t>
      </w:r>
      <w:r w:rsidR="00C20F72">
        <w:rPr>
          <w:rFonts w:ascii="仿宋_GB2312" w:eastAsia="仿宋_GB2312" w:hint="eastAsia"/>
          <w:color w:val="000000"/>
        </w:rPr>
        <w:t>3万</w:t>
      </w:r>
      <w:r w:rsidR="00C20F72">
        <w:rPr>
          <w:rFonts w:ascii="仿宋_GB2312" w:eastAsia="仿宋_GB2312"/>
          <w:color w:val="000000"/>
        </w:rPr>
        <w:t>元）</w:t>
      </w:r>
      <w:r>
        <w:rPr>
          <w:rFonts w:ascii="仿宋_GB2312" w:eastAsia="仿宋_GB2312"/>
          <w:color w:val="000000"/>
        </w:rPr>
        <w:t>工程</w:t>
      </w:r>
      <w:r w:rsidR="00C20F72">
        <w:rPr>
          <w:rFonts w:ascii="仿宋_GB2312" w:eastAsia="仿宋_GB2312" w:hint="eastAsia"/>
          <w:color w:val="000000"/>
        </w:rPr>
        <w:t>：</w:t>
      </w:r>
      <w:r>
        <w:rPr>
          <w:rFonts w:ascii="仿宋_GB2312" w:eastAsia="仿宋_GB2312" w:hint="eastAsia"/>
          <w:color w:val="000000"/>
        </w:rPr>
        <w:t xml:space="preserve"> </w:t>
      </w:r>
      <w:r w:rsidR="00C20F72">
        <w:rPr>
          <w:rFonts w:ascii="仿宋_GB2312" w:eastAsia="仿宋_GB2312" w:hint="eastAsia"/>
          <w:color w:val="000000"/>
        </w:rPr>
        <w:t>设计管理、图纸审图、造价、现场监理、</w:t>
      </w:r>
      <w:r w:rsidR="008A2935">
        <w:rPr>
          <w:rFonts w:ascii="仿宋_GB2312" w:eastAsia="仿宋_GB2312" w:hint="eastAsia"/>
          <w:color w:val="000000"/>
        </w:rPr>
        <w:t>对施工单位</w:t>
      </w:r>
      <w:r w:rsidR="008A2935">
        <w:rPr>
          <w:rFonts w:ascii="仿宋_GB2312" w:eastAsia="仿宋_GB2312"/>
          <w:color w:val="000000"/>
        </w:rPr>
        <w:t>评分、</w:t>
      </w:r>
      <w:r w:rsidR="00C20F72">
        <w:rPr>
          <w:rFonts w:ascii="仿宋_GB2312" w:eastAsia="仿宋_GB2312" w:hint="eastAsia"/>
          <w:color w:val="000000"/>
        </w:rPr>
        <w:t>工程资料整理汇总</w:t>
      </w:r>
      <w:r w:rsidR="00C20F72">
        <w:rPr>
          <w:rFonts w:ascii="仿宋_GB2312" w:eastAsia="仿宋_GB2312"/>
          <w:color w:val="000000"/>
        </w:rPr>
        <w:t>工作</w:t>
      </w:r>
      <w:r w:rsidR="00C20F72">
        <w:rPr>
          <w:rFonts w:ascii="仿宋_GB2312" w:eastAsia="仿宋_GB2312" w:hint="eastAsia"/>
          <w:color w:val="000000"/>
        </w:rPr>
        <w:t>；</w:t>
      </w:r>
    </w:p>
    <w:p w14:paraId="33BE84DB" w14:textId="2A1CEF99" w:rsidR="00C20F72" w:rsidRDefault="00C20F72" w:rsidP="003442B0">
      <w:pPr>
        <w:pStyle w:val="af4"/>
        <w:shd w:val="clear" w:color="auto" w:fill="FFFFFF"/>
        <w:spacing w:beforeLines="50" w:before="231" w:line="360" w:lineRule="auto"/>
        <w:ind w:left="624"/>
        <w:rPr>
          <w:rFonts w:ascii="仿宋_GB2312" w:eastAsia="仿宋_GB2312"/>
          <w:color w:val="000000"/>
        </w:rPr>
      </w:pPr>
      <w:r>
        <w:rPr>
          <w:rFonts w:ascii="仿宋_GB2312" w:eastAsia="仿宋_GB2312" w:hint="eastAsia"/>
          <w:color w:val="000000"/>
        </w:rPr>
        <w:t>（2</w:t>
      </w:r>
      <w:r>
        <w:rPr>
          <w:rFonts w:ascii="仿宋_GB2312" w:eastAsia="仿宋_GB2312"/>
          <w:color w:val="000000"/>
        </w:rPr>
        <w:t>）</w:t>
      </w:r>
      <w:r>
        <w:rPr>
          <w:rFonts w:ascii="仿宋_GB2312" w:eastAsia="仿宋_GB2312" w:hint="eastAsia"/>
          <w:color w:val="000000"/>
        </w:rPr>
        <w:t>3</w:t>
      </w:r>
      <w:r>
        <w:rPr>
          <w:rFonts w:ascii="仿宋_GB2312" w:eastAsia="仿宋_GB2312"/>
          <w:color w:val="000000"/>
        </w:rPr>
        <w:t>-5</w:t>
      </w:r>
      <w:r w:rsidR="00DD27D5">
        <w:rPr>
          <w:rFonts w:ascii="仿宋_GB2312" w:eastAsia="仿宋_GB2312" w:hint="eastAsia"/>
          <w:color w:val="000000"/>
        </w:rPr>
        <w:t>万元（</w:t>
      </w:r>
      <w:r>
        <w:rPr>
          <w:rFonts w:ascii="仿宋_GB2312" w:eastAsia="仿宋_GB2312"/>
          <w:color w:val="000000"/>
        </w:rPr>
        <w:t>含</w:t>
      </w:r>
      <w:r>
        <w:rPr>
          <w:rFonts w:ascii="仿宋_GB2312" w:eastAsia="仿宋_GB2312" w:hint="eastAsia"/>
          <w:color w:val="000000"/>
        </w:rPr>
        <w:t>5万元</w:t>
      </w:r>
      <w:r>
        <w:rPr>
          <w:rFonts w:ascii="仿宋_GB2312" w:eastAsia="仿宋_GB2312"/>
          <w:color w:val="000000"/>
        </w:rPr>
        <w:t>）工程：</w:t>
      </w:r>
      <w:r>
        <w:rPr>
          <w:rFonts w:ascii="仿宋_GB2312" w:eastAsia="仿宋_GB2312" w:hint="eastAsia"/>
          <w:color w:val="000000"/>
        </w:rPr>
        <w:t>设计管理、图纸审图、造价管理、现场监理、</w:t>
      </w:r>
      <w:r w:rsidR="008A2935">
        <w:rPr>
          <w:rFonts w:ascii="仿宋_GB2312" w:eastAsia="仿宋_GB2312" w:hint="eastAsia"/>
          <w:color w:val="000000"/>
        </w:rPr>
        <w:t>对施工单位</w:t>
      </w:r>
      <w:r w:rsidR="008A2935">
        <w:rPr>
          <w:rFonts w:ascii="仿宋_GB2312" w:eastAsia="仿宋_GB2312"/>
          <w:color w:val="000000"/>
        </w:rPr>
        <w:t>评分、</w:t>
      </w:r>
      <w:r>
        <w:rPr>
          <w:rFonts w:ascii="仿宋_GB2312" w:eastAsia="仿宋_GB2312" w:hint="eastAsia"/>
          <w:color w:val="000000"/>
        </w:rPr>
        <w:t>工程资料整理汇总</w:t>
      </w:r>
      <w:r>
        <w:rPr>
          <w:rFonts w:ascii="仿宋_GB2312" w:eastAsia="仿宋_GB2312"/>
          <w:color w:val="000000"/>
        </w:rPr>
        <w:t>工作</w:t>
      </w:r>
      <w:r>
        <w:rPr>
          <w:rFonts w:ascii="仿宋_GB2312" w:eastAsia="仿宋_GB2312" w:hint="eastAsia"/>
          <w:color w:val="000000"/>
        </w:rPr>
        <w:t>；</w:t>
      </w:r>
    </w:p>
    <w:p w14:paraId="10F59489" w14:textId="33208BD0" w:rsidR="00C20F72" w:rsidRDefault="00C20F72" w:rsidP="003442B0">
      <w:pPr>
        <w:pStyle w:val="af4"/>
        <w:shd w:val="clear" w:color="auto" w:fill="FFFFFF"/>
        <w:spacing w:beforeLines="50" w:before="231" w:line="360" w:lineRule="auto"/>
        <w:ind w:left="624"/>
        <w:rPr>
          <w:rFonts w:ascii="仿宋_GB2312" w:eastAsia="仿宋_GB2312"/>
          <w:color w:val="000000"/>
        </w:rPr>
      </w:pPr>
      <w:r>
        <w:rPr>
          <w:rFonts w:ascii="仿宋_GB2312" w:eastAsia="仿宋_GB2312" w:hint="eastAsia"/>
          <w:color w:val="000000"/>
        </w:rPr>
        <w:t>（3</w:t>
      </w:r>
      <w:r>
        <w:rPr>
          <w:rFonts w:ascii="仿宋_GB2312" w:eastAsia="仿宋_GB2312"/>
          <w:color w:val="000000"/>
        </w:rPr>
        <w:t>）5-100</w:t>
      </w:r>
      <w:r>
        <w:rPr>
          <w:rFonts w:ascii="仿宋_GB2312" w:eastAsia="仿宋_GB2312" w:hint="eastAsia"/>
          <w:color w:val="000000"/>
        </w:rPr>
        <w:t>万元</w:t>
      </w:r>
      <w:r>
        <w:rPr>
          <w:rFonts w:ascii="仿宋_GB2312" w:eastAsia="仿宋_GB2312"/>
          <w:color w:val="000000"/>
        </w:rPr>
        <w:t>（含</w:t>
      </w:r>
      <w:r>
        <w:rPr>
          <w:rFonts w:ascii="仿宋_GB2312" w:eastAsia="仿宋_GB2312" w:hint="eastAsia"/>
          <w:color w:val="000000"/>
        </w:rPr>
        <w:t>100万元</w:t>
      </w:r>
      <w:r>
        <w:rPr>
          <w:rFonts w:ascii="仿宋_GB2312" w:eastAsia="仿宋_GB2312"/>
          <w:color w:val="000000"/>
        </w:rPr>
        <w:t>）工程：</w:t>
      </w:r>
      <w:r>
        <w:rPr>
          <w:rFonts w:ascii="仿宋_GB2312" w:eastAsia="仿宋_GB2312" w:hint="eastAsia"/>
          <w:color w:val="000000"/>
        </w:rPr>
        <w:t>设计管理、图纸审图、造价管理、</w:t>
      </w:r>
      <w:r w:rsidR="00DD27D5">
        <w:rPr>
          <w:rFonts w:ascii="仿宋_GB2312" w:eastAsia="仿宋_GB2312" w:hint="eastAsia"/>
          <w:color w:val="000000"/>
        </w:rPr>
        <w:t>协助</w:t>
      </w:r>
      <w:r w:rsidR="00DD27D5">
        <w:rPr>
          <w:rFonts w:ascii="仿宋_GB2312" w:eastAsia="仿宋_GB2312"/>
          <w:color w:val="000000"/>
        </w:rPr>
        <w:t>招标</w:t>
      </w:r>
      <w:r w:rsidR="00DD27D5">
        <w:rPr>
          <w:rFonts w:ascii="仿宋_GB2312" w:eastAsia="仿宋_GB2312" w:hint="eastAsia"/>
          <w:color w:val="000000"/>
        </w:rPr>
        <w:t>施工单位</w:t>
      </w:r>
      <w:r w:rsidR="00DD27D5">
        <w:rPr>
          <w:rFonts w:ascii="仿宋_GB2312" w:eastAsia="仿宋_GB2312"/>
          <w:color w:val="000000"/>
        </w:rPr>
        <w:t>、</w:t>
      </w:r>
      <w:r>
        <w:rPr>
          <w:rFonts w:ascii="仿宋_GB2312" w:eastAsia="仿宋_GB2312" w:hint="eastAsia"/>
          <w:color w:val="000000"/>
        </w:rPr>
        <w:t>现场监理、</w:t>
      </w:r>
      <w:r w:rsidR="008A2935">
        <w:rPr>
          <w:rFonts w:ascii="仿宋_GB2312" w:eastAsia="仿宋_GB2312" w:hint="eastAsia"/>
          <w:color w:val="000000"/>
        </w:rPr>
        <w:t>对施工单位</w:t>
      </w:r>
      <w:r w:rsidR="008A2935">
        <w:rPr>
          <w:rFonts w:ascii="仿宋_GB2312" w:eastAsia="仿宋_GB2312"/>
          <w:color w:val="000000"/>
        </w:rPr>
        <w:t>评分、</w:t>
      </w:r>
      <w:r>
        <w:rPr>
          <w:rFonts w:ascii="仿宋_GB2312" w:eastAsia="仿宋_GB2312" w:hint="eastAsia"/>
          <w:color w:val="000000"/>
        </w:rPr>
        <w:t>工程资料整理汇总</w:t>
      </w:r>
      <w:r>
        <w:rPr>
          <w:rFonts w:ascii="仿宋_GB2312" w:eastAsia="仿宋_GB2312"/>
          <w:color w:val="000000"/>
        </w:rPr>
        <w:t>工作</w:t>
      </w:r>
      <w:r>
        <w:rPr>
          <w:rFonts w:ascii="仿宋_GB2312" w:eastAsia="仿宋_GB2312" w:hint="eastAsia"/>
          <w:color w:val="000000"/>
        </w:rPr>
        <w:t>；</w:t>
      </w:r>
    </w:p>
    <w:p w14:paraId="74CD87F6" w14:textId="62BD82F6" w:rsidR="006F14A1" w:rsidRDefault="00DD27D5" w:rsidP="00DD27D5">
      <w:pPr>
        <w:pStyle w:val="af4"/>
        <w:shd w:val="clear" w:color="auto" w:fill="FFFFFF"/>
        <w:spacing w:beforeLines="50" w:before="231" w:line="360" w:lineRule="auto"/>
        <w:ind w:left="624"/>
        <w:rPr>
          <w:rFonts w:ascii="仿宋_GB2312" w:eastAsia="仿宋_GB2312"/>
          <w:color w:val="000000"/>
        </w:rPr>
      </w:pPr>
      <w:r>
        <w:rPr>
          <w:rFonts w:ascii="仿宋_GB2312" w:eastAsia="仿宋_GB2312" w:hint="eastAsia"/>
          <w:color w:val="000000"/>
        </w:rPr>
        <w:t>（4</w:t>
      </w:r>
      <w:r>
        <w:rPr>
          <w:rFonts w:ascii="仿宋_GB2312" w:eastAsia="仿宋_GB2312"/>
          <w:color w:val="000000"/>
        </w:rPr>
        <w:t>）</w:t>
      </w:r>
      <w:r>
        <w:rPr>
          <w:rFonts w:ascii="仿宋_GB2312" w:eastAsia="仿宋_GB2312" w:hint="eastAsia"/>
          <w:color w:val="000000"/>
        </w:rPr>
        <w:t>大于100万</w:t>
      </w:r>
      <w:r>
        <w:rPr>
          <w:rFonts w:ascii="仿宋_GB2312" w:eastAsia="仿宋_GB2312"/>
          <w:color w:val="000000"/>
        </w:rPr>
        <w:t>元工程</w:t>
      </w:r>
      <w:r>
        <w:rPr>
          <w:rFonts w:ascii="仿宋_GB2312" w:eastAsia="仿宋_GB2312" w:hint="eastAsia"/>
          <w:color w:val="000000"/>
        </w:rPr>
        <w:t>：设计管理、图纸审图、造价管理、协助</w:t>
      </w:r>
      <w:r>
        <w:rPr>
          <w:rFonts w:ascii="仿宋_GB2312" w:eastAsia="仿宋_GB2312"/>
          <w:color w:val="000000"/>
        </w:rPr>
        <w:t>招标</w:t>
      </w:r>
      <w:r>
        <w:rPr>
          <w:rFonts w:ascii="仿宋_GB2312" w:eastAsia="仿宋_GB2312" w:hint="eastAsia"/>
          <w:color w:val="000000"/>
        </w:rPr>
        <w:t>施工</w:t>
      </w:r>
      <w:r>
        <w:rPr>
          <w:rFonts w:ascii="仿宋_GB2312" w:eastAsia="仿宋_GB2312"/>
          <w:color w:val="000000"/>
        </w:rPr>
        <w:t>单位</w:t>
      </w:r>
      <w:r>
        <w:rPr>
          <w:rFonts w:ascii="仿宋_GB2312" w:eastAsia="仿宋_GB2312" w:hint="eastAsia"/>
          <w:color w:val="000000"/>
        </w:rPr>
        <w:t>和</w:t>
      </w:r>
      <w:r>
        <w:rPr>
          <w:rFonts w:ascii="仿宋_GB2312" w:eastAsia="仿宋_GB2312"/>
          <w:color w:val="000000"/>
        </w:rPr>
        <w:t>监理单位、</w:t>
      </w:r>
      <w:r>
        <w:rPr>
          <w:rFonts w:ascii="仿宋_GB2312" w:eastAsia="仿宋_GB2312" w:hint="eastAsia"/>
          <w:color w:val="000000"/>
        </w:rPr>
        <w:t>监理管理、</w:t>
      </w:r>
      <w:r w:rsidR="005E351E">
        <w:rPr>
          <w:rFonts w:ascii="仿宋_GB2312" w:eastAsia="仿宋_GB2312" w:hint="eastAsia"/>
          <w:color w:val="000000"/>
        </w:rPr>
        <w:t>对施工单位</w:t>
      </w:r>
      <w:r w:rsidR="005E351E">
        <w:rPr>
          <w:rFonts w:ascii="仿宋_GB2312" w:eastAsia="仿宋_GB2312"/>
          <w:color w:val="000000"/>
        </w:rPr>
        <w:t>评分、</w:t>
      </w:r>
      <w:r>
        <w:rPr>
          <w:rFonts w:ascii="仿宋_GB2312" w:eastAsia="仿宋_GB2312" w:hint="eastAsia"/>
          <w:color w:val="000000"/>
        </w:rPr>
        <w:t>工程资料整理汇总</w:t>
      </w:r>
      <w:r>
        <w:rPr>
          <w:rFonts w:ascii="仿宋_GB2312" w:eastAsia="仿宋_GB2312"/>
          <w:color w:val="000000"/>
        </w:rPr>
        <w:t>工作</w:t>
      </w:r>
      <w:r>
        <w:rPr>
          <w:rFonts w:ascii="仿宋_GB2312" w:eastAsia="仿宋_GB2312" w:hint="eastAsia"/>
          <w:color w:val="000000"/>
        </w:rPr>
        <w:t>。</w:t>
      </w:r>
    </w:p>
    <w:p w14:paraId="5CEAF2A7" w14:textId="41C2564D" w:rsidR="00DD27D5" w:rsidRDefault="00DD27D5" w:rsidP="00DD27D5">
      <w:pPr>
        <w:pStyle w:val="af4"/>
        <w:shd w:val="clear" w:color="auto" w:fill="FFFFFF"/>
        <w:spacing w:beforeLines="50" w:before="231" w:line="360" w:lineRule="auto"/>
        <w:ind w:left="624"/>
        <w:rPr>
          <w:rFonts w:ascii="仿宋_GB2312" w:eastAsia="仿宋_GB2312"/>
          <w:color w:val="000000"/>
        </w:rPr>
      </w:pPr>
      <w:r>
        <w:rPr>
          <w:rFonts w:ascii="仿宋_GB2312" w:eastAsia="仿宋_GB2312" w:hint="eastAsia"/>
          <w:color w:val="000000"/>
        </w:rPr>
        <w:t>2.</w:t>
      </w:r>
      <w:r w:rsidRPr="001823DE">
        <w:rPr>
          <w:rFonts w:ascii="仿宋_GB2312" w:eastAsia="仿宋_GB2312" w:hint="eastAsia"/>
          <w:b/>
          <w:color w:val="000000"/>
        </w:rPr>
        <w:t>协助甲方建立</w:t>
      </w:r>
      <w:r w:rsidR="00176860" w:rsidRPr="001823DE">
        <w:rPr>
          <w:rFonts w:ascii="仿宋_GB2312" w:eastAsia="仿宋_GB2312" w:hint="eastAsia"/>
          <w:b/>
          <w:color w:val="000000"/>
        </w:rPr>
        <w:t>西丽</w:t>
      </w:r>
      <w:r w:rsidRPr="001823DE">
        <w:rPr>
          <w:rFonts w:ascii="仿宋_GB2312" w:eastAsia="仿宋_GB2312"/>
          <w:b/>
          <w:color w:val="000000"/>
        </w:rPr>
        <w:t>校区</w:t>
      </w:r>
      <w:r w:rsidRPr="001823DE">
        <w:rPr>
          <w:rFonts w:ascii="仿宋_GB2312" w:eastAsia="仿宋_GB2312" w:hint="eastAsia"/>
          <w:b/>
          <w:color w:val="000000"/>
        </w:rPr>
        <w:t>工程施工单位品牌库</w:t>
      </w:r>
      <w:r w:rsidR="00176860">
        <w:rPr>
          <w:rFonts w:ascii="仿宋_GB2312" w:eastAsia="仿宋_GB2312" w:hint="eastAsia"/>
          <w:color w:val="000000"/>
        </w:rPr>
        <w:t>。</w:t>
      </w:r>
      <w:r>
        <w:rPr>
          <w:rFonts w:ascii="仿宋_GB2312" w:eastAsia="仿宋_GB2312"/>
          <w:color w:val="000000"/>
        </w:rPr>
        <w:t>根据施工单位施工质量、施工</w:t>
      </w:r>
      <w:r w:rsidR="005E351E">
        <w:rPr>
          <w:rFonts w:ascii="仿宋_GB2312" w:eastAsia="仿宋_GB2312" w:hint="eastAsia"/>
          <w:color w:val="000000"/>
        </w:rPr>
        <w:t>手法</w:t>
      </w:r>
      <w:r>
        <w:rPr>
          <w:rFonts w:ascii="仿宋_GB2312" w:eastAsia="仿宋_GB2312"/>
          <w:color w:val="000000"/>
        </w:rPr>
        <w:t>、</w:t>
      </w:r>
      <w:r w:rsidR="005E351E">
        <w:rPr>
          <w:rFonts w:ascii="仿宋_GB2312" w:eastAsia="仿宋_GB2312" w:hint="eastAsia"/>
          <w:color w:val="000000"/>
        </w:rPr>
        <w:t>人员</w:t>
      </w:r>
      <w:r w:rsidR="005E351E">
        <w:rPr>
          <w:rFonts w:ascii="仿宋_GB2312" w:eastAsia="仿宋_GB2312"/>
          <w:color w:val="000000"/>
        </w:rPr>
        <w:t>配置、</w:t>
      </w:r>
      <w:r>
        <w:rPr>
          <w:rFonts w:ascii="仿宋_GB2312" w:eastAsia="仿宋_GB2312"/>
          <w:color w:val="000000"/>
        </w:rPr>
        <w:t>合同履约</w:t>
      </w:r>
      <w:r>
        <w:rPr>
          <w:rFonts w:ascii="仿宋_GB2312" w:eastAsia="仿宋_GB2312" w:hint="eastAsia"/>
          <w:color w:val="000000"/>
        </w:rPr>
        <w:t>等</w:t>
      </w:r>
      <w:r>
        <w:rPr>
          <w:rFonts w:ascii="仿宋_GB2312" w:eastAsia="仿宋_GB2312"/>
          <w:color w:val="000000"/>
        </w:rPr>
        <w:t>情况</w:t>
      </w:r>
      <w:r>
        <w:rPr>
          <w:rFonts w:ascii="仿宋_GB2312" w:eastAsia="仿宋_GB2312" w:hint="eastAsia"/>
          <w:color w:val="000000"/>
        </w:rPr>
        <w:t>，</w:t>
      </w:r>
      <w:r>
        <w:rPr>
          <w:rFonts w:ascii="仿宋_GB2312" w:eastAsia="仿宋_GB2312"/>
          <w:color w:val="000000"/>
        </w:rPr>
        <w:t>进行评分分类</w:t>
      </w:r>
      <w:r>
        <w:rPr>
          <w:rFonts w:ascii="仿宋_GB2312" w:eastAsia="仿宋_GB2312" w:hint="eastAsia"/>
          <w:color w:val="000000"/>
        </w:rPr>
        <w:t>建立</w:t>
      </w:r>
      <w:r w:rsidR="00176860">
        <w:rPr>
          <w:rFonts w:ascii="仿宋_GB2312" w:eastAsia="仿宋_GB2312" w:hint="eastAsia"/>
          <w:color w:val="000000"/>
        </w:rPr>
        <w:t>西丽校区</w:t>
      </w:r>
      <w:r w:rsidR="00176860">
        <w:rPr>
          <w:rFonts w:ascii="仿宋_GB2312" w:eastAsia="仿宋_GB2312"/>
          <w:color w:val="000000"/>
        </w:rPr>
        <w:t>工程施工单位</w:t>
      </w:r>
      <w:r w:rsidR="008E5232">
        <w:rPr>
          <w:rFonts w:ascii="仿宋_GB2312" w:eastAsia="仿宋_GB2312" w:hint="eastAsia"/>
          <w:color w:val="000000"/>
        </w:rPr>
        <w:t>品牌</w:t>
      </w:r>
      <w:r>
        <w:rPr>
          <w:rFonts w:ascii="仿宋_GB2312" w:eastAsia="仿宋_GB2312"/>
          <w:color w:val="000000"/>
        </w:rPr>
        <w:t>库。</w:t>
      </w:r>
    </w:p>
    <w:p w14:paraId="3963A6F1" w14:textId="495091B8" w:rsidR="00DD27D5" w:rsidRDefault="00DD27D5" w:rsidP="00DD27D5">
      <w:pPr>
        <w:pStyle w:val="af4"/>
        <w:shd w:val="clear" w:color="auto" w:fill="FFFFFF"/>
        <w:spacing w:beforeLines="50" w:before="231" w:line="360" w:lineRule="auto"/>
        <w:ind w:left="624"/>
        <w:rPr>
          <w:rFonts w:ascii="仿宋_GB2312" w:eastAsia="仿宋_GB2312"/>
          <w:color w:val="000000"/>
        </w:rPr>
      </w:pPr>
      <w:r>
        <w:rPr>
          <w:rFonts w:ascii="仿宋_GB2312" w:eastAsia="仿宋_GB2312"/>
          <w:color w:val="000000"/>
        </w:rPr>
        <w:t>3</w:t>
      </w:r>
      <w:r>
        <w:rPr>
          <w:rFonts w:ascii="仿宋_GB2312" w:eastAsia="仿宋_GB2312" w:hint="eastAsia"/>
          <w:color w:val="000000"/>
        </w:rPr>
        <w:t>.</w:t>
      </w:r>
      <w:r w:rsidRPr="001823DE">
        <w:rPr>
          <w:rFonts w:ascii="仿宋_GB2312" w:eastAsia="仿宋_GB2312" w:hint="eastAsia"/>
          <w:b/>
          <w:color w:val="000000"/>
        </w:rPr>
        <w:t>协助</w:t>
      </w:r>
      <w:r w:rsidRPr="001823DE">
        <w:rPr>
          <w:rFonts w:ascii="仿宋_GB2312" w:eastAsia="仿宋_GB2312"/>
          <w:b/>
          <w:color w:val="000000"/>
        </w:rPr>
        <w:t>甲方建立</w:t>
      </w:r>
      <w:r w:rsidR="00176860" w:rsidRPr="001823DE">
        <w:rPr>
          <w:rFonts w:ascii="仿宋_GB2312" w:eastAsia="仿宋_GB2312" w:hint="eastAsia"/>
          <w:b/>
          <w:color w:val="000000"/>
        </w:rPr>
        <w:t>西丽</w:t>
      </w:r>
      <w:r w:rsidRPr="001823DE">
        <w:rPr>
          <w:rFonts w:ascii="仿宋_GB2312" w:eastAsia="仿宋_GB2312"/>
          <w:b/>
          <w:color w:val="000000"/>
        </w:rPr>
        <w:t>校区工程施工材料品牌库</w:t>
      </w:r>
      <w:r w:rsidR="00176860">
        <w:rPr>
          <w:rFonts w:ascii="仿宋_GB2312" w:eastAsia="仿宋_GB2312" w:hint="eastAsia"/>
          <w:color w:val="000000"/>
        </w:rPr>
        <w:t>。</w:t>
      </w:r>
      <w:r>
        <w:rPr>
          <w:rFonts w:ascii="仿宋_GB2312" w:eastAsia="仿宋_GB2312" w:hint="eastAsia"/>
          <w:color w:val="000000"/>
        </w:rPr>
        <w:t>参考</w:t>
      </w:r>
      <w:r w:rsidR="001823DE">
        <w:rPr>
          <w:rFonts w:ascii="仿宋_GB2312" w:eastAsia="仿宋_GB2312" w:hint="eastAsia"/>
          <w:color w:val="000000"/>
        </w:rPr>
        <w:t>西丽</w:t>
      </w:r>
      <w:r>
        <w:rPr>
          <w:rFonts w:ascii="仿宋_GB2312" w:eastAsia="仿宋_GB2312" w:hint="eastAsia"/>
          <w:color w:val="000000"/>
        </w:rPr>
        <w:t>校区</w:t>
      </w:r>
      <w:r w:rsidR="001823DE">
        <w:rPr>
          <w:rFonts w:ascii="仿宋_GB2312" w:eastAsia="仿宋_GB2312" w:hint="eastAsia"/>
          <w:color w:val="000000"/>
        </w:rPr>
        <w:t>一期</w:t>
      </w:r>
      <w:r>
        <w:rPr>
          <w:rFonts w:ascii="仿宋_GB2312" w:eastAsia="仿宋_GB2312" w:hint="eastAsia"/>
          <w:color w:val="000000"/>
        </w:rPr>
        <w:t>基础</w:t>
      </w:r>
      <w:r>
        <w:rPr>
          <w:rFonts w:ascii="仿宋_GB2312" w:eastAsia="仿宋_GB2312"/>
          <w:color w:val="000000"/>
        </w:rPr>
        <w:t>建设单位</w:t>
      </w:r>
      <w:r>
        <w:rPr>
          <w:rFonts w:ascii="仿宋_GB2312" w:eastAsia="仿宋_GB2312" w:hint="eastAsia"/>
          <w:color w:val="000000"/>
        </w:rPr>
        <w:t>、</w:t>
      </w:r>
      <w:r>
        <w:rPr>
          <w:rFonts w:ascii="仿宋_GB2312" w:eastAsia="仿宋_GB2312"/>
          <w:color w:val="000000"/>
        </w:rPr>
        <w:t>二次</w:t>
      </w:r>
      <w:r>
        <w:rPr>
          <w:rFonts w:ascii="仿宋_GB2312" w:eastAsia="仿宋_GB2312" w:hint="eastAsia"/>
          <w:color w:val="000000"/>
        </w:rPr>
        <w:t>装修</w:t>
      </w:r>
      <w:r>
        <w:rPr>
          <w:rFonts w:ascii="仿宋_GB2312" w:eastAsia="仿宋_GB2312"/>
          <w:color w:val="000000"/>
        </w:rPr>
        <w:t>单位</w:t>
      </w:r>
      <w:r>
        <w:rPr>
          <w:rFonts w:ascii="仿宋_GB2312" w:eastAsia="仿宋_GB2312" w:hint="eastAsia"/>
          <w:color w:val="000000"/>
        </w:rPr>
        <w:t>使用</w:t>
      </w:r>
      <w:r>
        <w:rPr>
          <w:rFonts w:ascii="仿宋_GB2312" w:eastAsia="仿宋_GB2312"/>
          <w:color w:val="000000"/>
        </w:rPr>
        <w:t>的施工主材，结合当前</w:t>
      </w:r>
      <w:r w:rsidR="001823DE">
        <w:rPr>
          <w:rFonts w:ascii="仿宋_GB2312" w:eastAsia="仿宋_GB2312"/>
          <w:color w:val="000000"/>
        </w:rPr>
        <w:t>市场</w:t>
      </w:r>
      <w:r w:rsidR="001823DE">
        <w:rPr>
          <w:rFonts w:ascii="仿宋_GB2312" w:eastAsia="仿宋_GB2312" w:hint="eastAsia"/>
          <w:color w:val="000000"/>
        </w:rPr>
        <w:t>主流的施工</w:t>
      </w:r>
      <w:r w:rsidR="001823DE">
        <w:rPr>
          <w:rFonts w:ascii="仿宋_GB2312" w:eastAsia="仿宋_GB2312"/>
          <w:color w:val="000000"/>
        </w:rPr>
        <w:t>主材</w:t>
      </w:r>
      <w:r>
        <w:rPr>
          <w:rFonts w:ascii="仿宋_GB2312" w:eastAsia="仿宋_GB2312"/>
          <w:color w:val="000000"/>
        </w:rPr>
        <w:t>品牌，建立符合</w:t>
      </w:r>
      <w:r w:rsidR="00176860">
        <w:rPr>
          <w:rFonts w:ascii="仿宋_GB2312" w:eastAsia="仿宋_GB2312" w:hint="eastAsia"/>
          <w:color w:val="000000"/>
        </w:rPr>
        <w:t>西丽</w:t>
      </w:r>
      <w:r>
        <w:rPr>
          <w:rFonts w:ascii="仿宋_GB2312" w:eastAsia="仿宋_GB2312"/>
          <w:color w:val="000000"/>
        </w:rPr>
        <w:t>校区工程的施工主材品牌库。</w:t>
      </w:r>
    </w:p>
    <w:p w14:paraId="72C09765" w14:textId="743B1450" w:rsidR="00D53F0A" w:rsidRPr="00DD27D5" w:rsidRDefault="00D53F0A" w:rsidP="00DD27D5">
      <w:pPr>
        <w:pStyle w:val="af4"/>
        <w:shd w:val="clear" w:color="auto" w:fill="FFFFFF"/>
        <w:spacing w:beforeLines="50" w:before="231" w:line="360" w:lineRule="auto"/>
        <w:ind w:left="624"/>
        <w:rPr>
          <w:rFonts w:ascii="仿宋_GB2312" w:eastAsia="仿宋_GB2312"/>
          <w:color w:val="000000"/>
        </w:rPr>
      </w:pPr>
      <w:r>
        <w:rPr>
          <w:rFonts w:ascii="仿宋_GB2312" w:eastAsia="仿宋_GB2312" w:hint="eastAsia"/>
          <w:color w:val="000000"/>
        </w:rPr>
        <w:t>4.</w:t>
      </w:r>
      <w:r w:rsidRPr="00D53F0A">
        <w:rPr>
          <w:rFonts w:ascii="仿宋_GB2312" w:eastAsia="仿宋_GB2312" w:hint="eastAsia"/>
          <w:b/>
          <w:color w:val="000000"/>
        </w:rPr>
        <w:t>驻场</w:t>
      </w:r>
      <w:r w:rsidRPr="00D53F0A">
        <w:rPr>
          <w:rFonts w:ascii="仿宋_GB2312" w:eastAsia="仿宋_GB2312"/>
          <w:b/>
          <w:color w:val="000000"/>
        </w:rPr>
        <w:t>人员设置</w:t>
      </w:r>
      <w:r>
        <w:rPr>
          <w:rFonts w:ascii="仿宋_GB2312" w:eastAsia="仿宋_GB2312" w:hint="eastAsia"/>
          <w:color w:val="000000"/>
        </w:rPr>
        <w:t>。</w:t>
      </w:r>
      <w:r>
        <w:rPr>
          <w:rFonts w:ascii="仿宋_GB2312" w:eastAsia="仿宋_GB2312"/>
          <w:color w:val="000000"/>
        </w:rPr>
        <w:t>常年驻校区项目管理人员不少于</w:t>
      </w:r>
      <w:r>
        <w:rPr>
          <w:rFonts w:ascii="仿宋_GB2312" w:eastAsia="仿宋_GB2312" w:hint="eastAsia"/>
          <w:color w:val="000000"/>
        </w:rPr>
        <w:t>2人</w:t>
      </w:r>
      <w:r>
        <w:rPr>
          <w:rFonts w:ascii="仿宋_GB2312" w:eastAsia="仿宋_GB2312"/>
          <w:color w:val="000000"/>
        </w:rPr>
        <w:t>。</w:t>
      </w:r>
    </w:p>
    <w:p w14:paraId="0BE5CFC6" w14:textId="77777777" w:rsidR="003E1436" w:rsidRDefault="005828AB" w:rsidP="003442B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四、商务</w:t>
      </w:r>
      <w:r>
        <w:rPr>
          <w:rFonts w:ascii="宋体" w:eastAsia="宋体" w:hAnsi="宋体" w:cs="Times New Roman"/>
          <w:b/>
          <w:bCs/>
          <w:kern w:val="0"/>
          <w:sz w:val="28"/>
          <w:szCs w:val="28"/>
        </w:rPr>
        <w:t>需求</w:t>
      </w:r>
    </w:p>
    <w:p w14:paraId="0A608585" w14:textId="77777777" w:rsidR="00841AAE" w:rsidRDefault="00841AAE" w:rsidP="00841AAE">
      <w:pPr>
        <w:pStyle w:val="af4"/>
        <w:shd w:val="clear" w:color="auto" w:fill="FFFFFF"/>
        <w:spacing w:line="360" w:lineRule="auto"/>
        <w:ind w:left="624"/>
        <w:rPr>
          <w:rFonts w:ascii="仿宋_GB2312" w:eastAsia="仿宋_GB2312"/>
          <w:color w:val="000000"/>
        </w:rPr>
      </w:pPr>
      <w:r>
        <w:rPr>
          <w:rFonts w:ascii="仿宋_GB2312" w:eastAsia="仿宋_GB2312" w:hint="eastAsia"/>
          <w:color w:val="000000"/>
        </w:rPr>
        <w:t>1、</w:t>
      </w:r>
      <w:r w:rsidR="007F26DF" w:rsidRPr="007F26DF">
        <w:rPr>
          <w:rFonts w:ascii="仿宋_GB2312" w:eastAsia="仿宋_GB2312" w:hint="eastAsia"/>
          <w:color w:val="000000"/>
        </w:rPr>
        <w:t>本项目服务期限为自合同签订之日起</w:t>
      </w:r>
      <w:r w:rsidR="007F26DF" w:rsidRPr="007F26DF">
        <w:rPr>
          <w:rFonts w:ascii="仿宋_GB2312" w:eastAsia="仿宋_GB2312"/>
          <w:color w:val="000000"/>
        </w:rPr>
        <w:t>1年（365个日历日）。</w:t>
      </w:r>
    </w:p>
    <w:p w14:paraId="33EF07B3" w14:textId="77777777" w:rsidR="007F26DF" w:rsidRPr="00FD25CF" w:rsidRDefault="007F26DF" w:rsidP="00841AAE">
      <w:pPr>
        <w:pStyle w:val="af4"/>
        <w:shd w:val="clear" w:color="auto" w:fill="FFFFFF"/>
        <w:spacing w:line="360" w:lineRule="auto"/>
        <w:ind w:left="624"/>
        <w:rPr>
          <w:rFonts w:ascii="仿宋_GB2312" w:eastAsia="仿宋_GB2312"/>
          <w:color w:val="000000"/>
        </w:rPr>
      </w:pPr>
      <w:r w:rsidRPr="007F26DF">
        <w:rPr>
          <w:rFonts w:ascii="仿宋_GB2312" w:eastAsia="仿宋_GB2312" w:hint="eastAsia"/>
          <w:color w:val="000000"/>
        </w:rPr>
        <w:t>本项目为长期服务类项目，第一年为本次招标的中标服务期限，采购单位可根据项目需要和中标供应商的履约情况确定合同期限是否延长，但最长不超过三年。</w:t>
      </w:r>
    </w:p>
    <w:p w14:paraId="62AF66BB" w14:textId="7CD7B962" w:rsidR="001343B4" w:rsidRDefault="00841AAE" w:rsidP="00841AAE">
      <w:pPr>
        <w:ind w:firstLineChars="300" w:firstLine="720"/>
        <w:rPr>
          <w:rFonts w:ascii="仿宋_GB2312" w:eastAsia="仿宋_GB2312"/>
          <w:color w:val="000000"/>
          <w:sz w:val="24"/>
          <w:szCs w:val="24"/>
        </w:rPr>
      </w:pPr>
      <w:r>
        <w:rPr>
          <w:rFonts w:ascii="仿宋_GB2312" w:eastAsia="仿宋_GB2312"/>
          <w:color w:val="000000"/>
          <w:sz w:val="24"/>
          <w:szCs w:val="24"/>
        </w:rPr>
        <w:t>2</w:t>
      </w:r>
      <w:r w:rsidRPr="001B244A">
        <w:rPr>
          <w:rFonts w:ascii="仿宋_GB2312" w:eastAsia="仿宋_GB2312" w:hint="eastAsia"/>
          <w:color w:val="000000"/>
          <w:sz w:val="24"/>
          <w:szCs w:val="24"/>
        </w:rPr>
        <w:t>、</w:t>
      </w:r>
      <w:r w:rsidR="001343B4">
        <w:rPr>
          <w:rFonts w:ascii="仿宋_GB2312" w:eastAsia="仿宋_GB2312" w:hint="eastAsia"/>
          <w:color w:val="000000"/>
          <w:sz w:val="24"/>
          <w:szCs w:val="24"/>
        </w:rPr>
        <w:t>本项目的服务费按照</w:t>
      </w:r>
      <w:r w:rsidR="001343B4">
        <w:rPr>
          <w:rFonts w:ascii="仿宋_GB2312" w:eastAsia="仿宋_GB2312"/>
          <w:color w:val="000000"/>
          <w:sz w:val="24"/>
          <w:szCs w:val="24"/>
        </w:rPr>
        <w:t>总价报价，报价上限不超过预算</w:t>
      </w:r>
      <w:r w:rsidR="001343B4" w:rsidRPr="001343B4">
        <w:rPr>
          <w:rFonts w:ascii="仿宋_GB2312" w:eastAsia="仿宋_GB2312"/>
          <w:color w:val="000000"/>
          <w:sz w:val="24"/>
          <w:szCs w:val="24"/>
        </w:rPr>
        <w:t>498000.00元</w:t>
      </w:r>
    </w:p>
    <w:p w14:paraId="50E374C1" w14:textId="7E051243" w:rsidR="00841AAE" w:rsidRPr="001B244A" w:rsidRDefault="00841AAE" w:rsidP="00841AAE">
      <w:pPr>
        <w:ind w:firstLineChars="300" w:firstLine="720"/>
        <w:rPr>
          <w:rFonts w:ascii="仿宋_GB2312" w:eastAsia="仿宋_GB2312" w:cs="仿宋_GB2312"/>
          <w:sz w:val="24"/>
          <w:szCs w:val="24"/>
        </w:rPr>
      </w:pPr>
      <w:r>
        <w:rPr>
          <w:rFonts w:ascii="仿宋_GB2312" w:eastAsia="仿宋_GB2312" w:hint="eastAsia"/>
          <w:color w:val="000000"/>
          <w:sz w:val="24"/>
          <w:szCs w:val="24"/>
        </w:rPr>
        <w:t>3、</w:t>
      </w:r>
      <w:r w:rsidRPr="00841AAE">
        <w:rPr>
          <w:rFonts w:ascii="仿宋_GB2312" w:eastAsia="仿宋_GB2312" w:hint="eastAsia"/>
          <w:color w:val="000000"/>
          <w:sz w:val="24"/>
          <w:szCs w:val="24"/>
        </w:rPr>
        <w:t>自合同签订起，每季度末支付上一季度的服务费用。不足一季度的按照实际月份计算。</w:t>
      </w:r>
    </w:p>
    <w:p w14:paraId="4102FA23" w14:textId="77777777" w:rsidR="00841AAE" w:rsidRPr="00841AAE" w:rsidRDefault="00841AAE" w:rsidP="003442B0">
      <w:pPr>
        <w:tabs>
          <w:tab w:val="left" w:pos="1740"/>
        </w:tabs>
        <w:spacing w:beforeLines="25" w:before="115" w:afterLines="25" w:after="115" w:line="640" w:lineRule="exact"/>
      </w:pPr>
    </w:p>
    <w:p w14:paraId="2A42EB61" w14:textId="77777777" w:rsidR="005F0474" w:rsidRPr="0014255D" w:rsidRDefault="005828AB" w:rsidP="003442B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644CB9D5" w14:textId="77777777" w:rsidR="003E1436" w:rsidRDefault="0014255D"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w:t>
      </w:r>
      <w:r w:rsidR="005828AB">
        <w:rPr>
          <w:rFonts w:ascii="宋体" w:eastAsia="宋体" w:hAnsi="宋体" w:cs="Times New Roman" w:hint="eastAsia"/>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6E821929" w14:textId="77777777" w:rsidR="003E1436" w:rsidRDefault="0014255D"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2</w:t>
      </w:r>
      <w:r w:rsidR="005828AB">
        <w:rPr>
          <w:rFonts w:ascii="宋体" w:eastAsia="宋体" w:hAnsi="宋体" w:cs="Times New Roman" w:hint="eastAsia"/>
          <w:szCs w:val="21"/>
        </w:rPr>
        <w:t>、投标人应根据本企业的成本自行决定报价，但不得以低于其企业成本的报价投标；投标总价低于财政预算限额的</w:t>
      </w:r>
      <w:r w:rsidR="005828AB">
        <w:rPr>
          <w:rFonts w:ascii="宋体" w:eastAsia="宋体" w:hAnsi="宋体" w:cs="Times New Roman" w:hint="eastAsia"/>
          <w:color w:val="FF0000"/>
          <w:szCs w:val="21"/>
        </w:rPr>
        <w:t>7</w:t>
      </w:r>
      <w:r w:rsidR="005828AB">
        <w:rPr>
          <w:rFonts w:ascii="宋体" w:eastAsia="宋体" w:hAnsi="宋体" w:cs="Times New Roman"/>
          <w:color w:val="FF0000"/>
          <w:szCs w:val="21"/>
        </w:rPr>
        <w:t>0</w:t>
      </w:r>
      <w:r w:rsidR="005828AB">
        <w:rPr>
          <w:rFonts w:ascii="宋体" w:eastAsia="宋体" w:hAnsi="宋体" w:cs="Times New Roman" w:hint="eastAsia"/>
          <w:color w:val="FF0000"/>
          <w:szCs w:val="21"/>
        </w:rPr>
        <w:t>%</w:t>
      </w:r>
      <w:r w:rsidR="005828AB">
        <w:rPr>
          <w:rFonts w:ascii="宋体" w:eastAsia="宋体" w:hAnsi="宋体" w:cs="Times New Roman" w:hint="eastAsia"/>
          <w:szCs w:val="21"/>
        </w:rPr>
        <w:t>的，供应商必须对该报价做出报价合理性说明（说明应置于投标文件格式的“详细分项报价”中）。</w:t>
      </w:r>
    </w:p>
    <w:p w14:paraId="100C329B" w14:textId="77777777"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Pr>
          <w:rFonts w:ascii="宋体" w:eastAsia="宋体" w:hAnsi="宋体" w:cs="Times New Roman"/>
          <w:color w:val="FF0000"/>
          <w:szCs w:val="21"/>
        </w:rPr>
        <w:t>70</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3EFE2FC3" w14:textId="77777777" w:rsidR="003E1436" w:rsidRDefault="0014255D"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w:t>
      </w:r>
      <w:r w:rsidR="005828AB">
        <w:rPr>
          <w:rFonts w:ascii="宋体" w:eastAsia="宋体" w:hAnsi="宋体" w:cs="Times New Roman" w:hint="eastAsia"/>
          <w:szCs w:val="21"/>
        </w:rPr>
        <w:t>、投标人的投标报价不得超过财政预算限额；</w:t>
      </w:r>
    </w:p>
    <w:p w14:paraId="387B224F" w14:textId="77777777" w:rsidR="003E1436" w:rsidRDefault="0014255D"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w:t>
      </w:r>
      <w:r w:rsidR="005828AB">
        <w:rPr>
          <w:rFonts w:ascii="宋体" w:eastAsia="宋体" w:hAnsi="宋体" w:cs="Times New Roman" w:hint="eastAsia"/>
          <w:szCs w:val="21"/>
        </w:rPr>
        <w:t>、投标人的投标报价，应是本项目招标范围和招标文件及合同条款上所列的各项内容</w:t>
      </w:r>
      <w:r w:rsidR="005828AB">
        <w:rPr>
          <w:rFonts w:ascii="宋体" w:eastAsia="宋体" w:hAnsi="宋体" w:cs="Times New Roman" w:hint="eastAsia"/>
          <w:szCs w:val="21"/>
        </w:rPr>
        <w:lastRenderedPageBreak/>
        <w:t>中所述的全部，不得以任何理由予以重复，并以投标人在中提出的综合单价或总价为依据；</w:t>
      </w:r>
    </w:p>
    <w:p w14:paraId="66DFFBB3" w14:textId="77777777" w:rsidR="003E1436" w:rsidRDefault="0014255D"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w:t>
      </w:r>
      <w:r w:rsidR="005828AB">
        <w:rPr>
          <w:rFonts w:ascii="宋体" w:eastAsia="宋体" w:hAnsi="宋体" w:cs="Times New Roman" w:hint="eastAsia"/>
          <w:szCs w:val="21"/>
        </w:rPr>
        <w:t>、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39C7FB69" w14:textId="77777777" w:rsidR="003E1436" w:rsidRDefault="0014255D"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5828AB">
        <w:rPr>
          <w:rFonts w:ascii="宋体" w:eastAsia="宋体" w:hAnsi="宋体" w:cs="Times New Roman" w:hint="eastAsia"/>
          <w:szCs w:val="21"/>
        </w:rPr>
        <w:t>、投标人应先到项目地点踏勘以充分了解项目的位置、情况、道路及任何其它足以影响投标报价的情况，任何因忽视或误解项目情况而导致的索赔或服务期限延长申请将不获批准；</w:t>
      </w:r>
    </w:p>
    <w:p w14:paraId="4804CEE0" w14:textId="77777777" w:rsidR="003E1436" w:rsidRDefault="0014255D"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7</w:t>
      </w:r>
      <w:r w:rsidR="005828AB">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7B813825" w14:textId="77777777" w:rsidR="003E1436" w:rsidRDefault="003E1436" w:rsidP="003442B0">
      <w:pPr>
        <w:spacing w:beforeLines="25" w:before="115" w:afterLines="25" w:after="115" w:line="360" w:lineRule="auto"/>
        <w:ind w:firstLineChars="187" w:firstLine="393"/>
        <w:rPr>
          <w:rFonts w:ascii="宋体" w:eastAsia="宋体" w:hAnsi="宋体" w:cs="Times New Roman"/>
          <w:szCs w:val="21"/>
        </w:rPr>
      </w:pPr>
    </w:p>
    <w:p w14:paraId="2753DC4D" w14:textId="77777777" w:rsidR="003E1436" w:rsidRDefault="005828AB" w:rsidP="003442B0">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14:paraId="57374F5C"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1.</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投标人应先到项目地点踏勘以充分了解项目的位置、情况、道路及任何其它足以影响投标报价的情况，任何因忽视或误解项目情况而导致的索赔或服务期限延长申请将不获批准；</w:t>
      </w:r>
    </w:p>
    <w:p w14:paraId="7FEC7102"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2.</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应根据本企业的成本自行决定报价，但不得以低于其企业成本的报价投标；投标总价低于财政预算限额的70%的，供应商必须对该报价做出报价合理性说明（说明应置于投标文件格式的“详细分项报价”中）。</w:t>
      </w:r>
    </w:p>
    <w:p w14:paraId="2CB84BD8" w14:textId="77777777" w:rsidR="003E1436" w:rsidRDefault="005828AB">
      <w:pPr>
        <w:widowControl/>
        <w:spacing w:before="60" w:after="60" w:line="560" w:lineRule="atLeast"/>
        <w:ind w:firstLine="449"/>
        <w:jc w:val="left"/>
        <w:rPr>
          <w:rFonts w:ascii="Tahoma" w:eastAsia="宋体" w:hAnsi="Tahoma" w:cs="Tahoma"/>
          <w:color w:val="000000"/>
          <w:kern w:val="0"/>
          <w:sz w:val="18"/>
          <w:szCs w:val="18"/>
        </w:rPr>
      </w:pPr>
      <w:r>
        <w:rPr>
          <w:rFonts w:ascii="仿宋_GB2312" w:eastAsia="仿宋_GB2312" w:hAnsi="Tahoma" w:cs="Tahoma" w:hint="eastAsia"/>
          <w:color w:val="FF0000"/>
          <w:kern w:val="0"/>
          <w:sz w:val="24"/>
          <w:szCs w:val="24"/>
        </w:rPr>
        <w:t>①投标总价低于财政预算限额的70%、未做出报价合理性说明的，评委会有权认定为该报价低于成本价，并按投标无效处理。②供应商的报价说明是否合理，</w:t>
      </w:r>
      <w:r>
        <w:rPr>
          <w:rFonts w:ascii="仿宋_GB2312" w:eastAsia="仿宋_GB2312" w:hAnsi="Tahoma" w:cs="Tahoma" w:hint="eastAsia"/>
          <w:color w:val="FF0000"/>
          <w:kern w:val="0"/>
          <w:sz w:val="24"/>
          <w:szCs w:val="24"/>
        </w:rPr>
        <w:lastRenderedPageBreak/>
        <w:t>由评委会判定。③如该报价成为中标价格，该项目将成为重点监管、重点验收项目。</w:t>
      </w:r>
    </w:p>
    <w:p w14:paraId="35426986"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3.</w:t>
      </w:r>
      <w:r>
        <w:rPr>
          <w:rFonts w:ascii="仿宋_GB2312" w:eastAsia="仿宋_GB2312" w:hAnsi="Tahoma" w:cs="Tahoma" w:hint="eastAsia"/>
          <w:color w:val="000000"/>
          <w:kern w:val="0"/>
          <w:sz w:val="24"/>
          <w:szCs w:val="24"/>
        </w:rPr>
        <w:t> </w:t>
      </w:r>
      <w:r>
        <w:rPr>
          <w:rFonts w:ascii="仿宋_GB2312" w:eastAsia="仿宋_GB2312" w:hAnsi="Tahoma" w:cs="Tahoma" w:hint="eastAsia"/>
          <w:color w:val="000000"/>
          <w:kern w:val="0"/>
          <w:sz w:val="24"/>
          <w:szCs w:val="24"/>
        </w:rPr>
        <w:t>投标人的投标报价不得超过财政预算限额；</w:t>
      </w:r>
    </w:p>
    <w:p w14:paraId="4FD6FB2B" w14:textId="77777777" w:rsidR="003E1436" w:rsidRDefault="005828AB">
      <w:pPr>
        <w:widowControl/>
        <w:spacing w:before="100" w:beforeAutospacing="1" w:after="100" w:afterAutospacing="1" w:line="560" w:lineRule="atLeast"/>
        <w:ind w:firstLine="480"/>
        <w:jc w:val="left"/>
        <w:rPr>
          <w:rFonts w:ascii="Tahoma" w:eastAsia="宋体" w:hAnsi="Tahoma" w:cs="Tahoma"/>
          <w:color w:val="000000"/>
          <w:kern w:val="0"/>
          <w:sz w:val="18"/>
          <w:szCs w:val="18"/>
        </w:rPr>
      </w:pPr>
      <w:r>
        <w:rPr>
          <w:rFonts w:ascii="仿宋_GB2312" w:eastAsia="仿宋_GB2312" w:hAnsi="Tahoma" w:cs="Tahoma" w:hint="eastAsia"/>
          <w:color w:val="000000"/>
          <w:kern w:val="0"/>
          <w:sz w:val="24"/>
          <w:szCs w:val="24"/>
        </w:rPr>
        <w:t>4.投标人不得期望通过索赔等方式获取补偿，否则，除可能遭到拒绝外，还可能将被作为不良行为记录在案，并可能影响其以后参加政府采购的项目投标。各投标人在投标报价时，应充分考虑投标报价的风险。</w:t>
      </w:r>
    </w:p>
    <w:p w14:paraId="056E7106" w14:textId="77777777"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仿宋_GB2312" w:eastAsia="仿宋_GB2312" w:hAnsi="Tahoma" w:cs="Tahoma" w:hint="eastAsia"/>
          <w:color w:val="000000"/>
          <w:kern w:val="0"/>
          <w:sz w:val="24"/>
          <w:szCs w:val="24"/>
        </w:rPr>
        <w:t>5.中标人不得将项目非法分包或转包给任何单位和个人。否则，采购单位有权即刻终止合同，并要求中标人赔偿相应损失。</w:t>
      </w:r>
      <w:r>
        <w:rPr>
          <w:rFonts w:ascii="Times New Roman" w:eastAsia="宋体" w:hAnsi="Times New Roman" w:cs="Times New Roman"/>
          <w:b/>
          <w:sz w:val="24"/>
          <w:szCs w:val="24"/>
        </w:rPr>
        <w:br w:type="page"/>
      </w: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78F2A2D5"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0F5DB34D"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8B4566F" w14:textId="77777777" w:rsidR="003E1436" w:rsidRDefault="005828AB" w:rsidP="003442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5964A269" w14:textId="77777777" w:rsidR="003E1436" w:rsidRDefault="005828AB" w:rsidP="003442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04B777EE" w14:textId="77777777" w:rsidR="003E1436" w:rsidRDefault="005828AB" w:rsidP="003442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0D809A83" w14:textId="77777777" w:rsidR="003E1436" w:rsidRDefault="005828AB" w:rsidP="003442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19B45E25" w14:textId="79D71D17" w:rsidR="001E36B6" w:rsidRDefault="005828AB" w:rsidP="003442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w:t>
      </w:r>
      <w:r w:rsidR="001E36B6">
        <w:rPr>
          <w:rFonts w:ascii="宋体" w:eastAsia="宋体" w:hAnsi="宋体" w:cs="Times New Roman" w:hint="eastAsia"/>
          <w:szCs w:val="21"/>
        </w:rPr>
        <w:t>公司资质</w:t>
      </w:r>
    </w:p>
    <w:p w14:paraId="378C8104" w14:textId="77777777" w:rsidR="003E1436" w:rsidRDefault="005828AB" w:rsidP="003442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w:t>
      </w:r>
      <w:r w:rsidR="001E36B6">
        <w:rPr>
          <w:rFonts w:ascii="宋体" w:eastAsia="宋体" w:hAnsi="宋体" w:cs="Times New Roman" w:hint="eastAsia"/>
          <w:szCs w:val="21"/>
        </w:rPr>
        <w:t>投标人公司人员情况</w:t>
      </w:r>
    </w:p>
    <w:p w14:paraId="243E4C8C" w14:textId="77777777" w:rsidR="003E1436" w:rsidRDefault="005828AB" w:rsidP="003442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（7）拟安排的项目负责人情况</w:t>
      </w:r>
    </w:p>
    <w:p w14:paraId="050B6563" w14:textId="77777777" w:rsidR="003E1436" w:rsidRDefault="005828AB" w:rsidP="003442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）拟安排的项目团队成员（项目负责人除外）情况</w:t>
      </w:r>
    </w:p>
    <w:p w14:paraId="213D483B" w14:textId="77777777" w:rsidR="003E1436" w:rsidRDefault="005828AB" w:rsidP="003442B0">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（9）</w:t>
      </w:r>
      <w:r w:rsidR="001E36B6">
        <w:rPr>
          <w:rFonts w:ascii="宋体" w:eastAsia="宋体" w:hAnsi="宋体" w:cs="Times New Roman" w:hint="eastAsia"/>
          <w:szCs w:val="21"/>
        </w:rPr>
        <w:t>公司奖项及业绩</w:t>
      </w:r>
    </w:p>
    <w:p w14:paraId="4708BAED" w14:textId="77777777" w:rsidR="003E1436" w:rsidRDefault="005828AB" w:rsidP="003442B0">
      <w:pPr>
        <w:spacing w:beforeLines="25" w:before="115" w:afterLines="25" w:after="115"/>
        <w:ind w:firstLineChars="750" w:firstLine="1575"/>
        <w:rPr>
          <w:rFonts w:ascii="宋体" w:eastAsia="宋体" w:hAnsi="宋体" w:cs="Times New Roman"/>
          <w:szCs w:val="21"/>
        </w:rPr>
      </w:pPr>
      <w:r>
        <w:rPr>
          <w:rFonts w:ascii="宋体" w:eastAsia="宋体" w:hAnsi="宋体" w:cs="Times New Roman" w:hint="eastAsia"/>
          <w:szCs w:val="21"/>
        </w:rPr>
        <w:t>（</w:t>
      </w:r>
      <w:r w:rsidR="001E36B6">
        <w:rPr>
          <w:rFonts w:ascii="宋体" w:eastAsia="宋体" w:hAnsi="宋体" w:cs="Times New Roman" w:hint="eastAsia"/>
          <w:szCs w:val="21"/>
        </w:rPr>
        <w:t>10</w:t>
      </w:r>
      <w:r>
        <w:rPr>
          <w:rFonts w:ascii="宋体" w:eastAsia="宋体" w:hAnsi="宋体" w:cs="Times New Roman" w:hint="eastAsia"/>
          <w:szCs w:val="21"/>
        </w:rPr>
        <w:t>）其它招标文件要求的内容及投标人认为需要补充的内容（格式自定）</w:t>
      </w:r>
    </w:p>
    <w:p w14:paraId="34F7F87B"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28044D1E" w14:textId="77777777" w:rsidR="003E1436" w:rsidRDefault="005828AB" w:rsidP="001E36B6">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480F47D9"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1E36B6">
        <w:rPr>
          <w:rFonts w:ascii="宋体" w:eastAsia="宋体" w:hAnsi="宋体" w:cs="Times New Roman" w:hint="eastAsia"/>
          <w:szCs w:val="21"/>
        </w:rPr>
        <w:t>2</w:t>
      </w:r>
      <w:r>
        <w:rPr>
          <w:rFonts w:ascii="宋体" w:eastAsia="宋体" w:hAnsi="宋体" w:cs="Times New Roman" w:hint="eastAsia"/>
          <w:szCs w:val="21"/>
        </w:rPr>
        <w:t>）违约承诺</w:t>
      </w:r>
    </w:p>
    <w:p w14:paraId="0D442268"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1E36B6">
        <w:rPr>
          <w:rFonts w:ascii="宋体" w:eastAsia="宋体" w:hAnsi="宋体" w:cs="Times New Roman" w:hint="eastAsia"/>
          <w:szCs w:val="21"/>
        </w:rPr>
        <w:t>3</w:t>
      </w:r>
      <w:r>
        <w:rPr>
          <w:rFonts w:ascii="宋体" w:eastAsia="宋体" w:hAnsi="宋体" w:cs="Times New Roman" w:hint="eastAsia"/>
          <w:szCs w:val="21"/>
        </w:rPr>
        <w:t>）详细分项报价（格式自定）</w:t>
      </w:r>
    </w:p>
    <w:p w14:paraId="09E8A9B4"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1E36B6">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无违法违规行为承诺函</w:t>
      </w:r>
    </w:p>
    <w:p w14:paraId="3DC32187"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1E36B6">
        <w:rPr>
          <w:rFonts w:ascii="宋体" w:eastAsia="宋体" w:hAnsi="宋体" w:cs="Times New Roman" w:hint="eastAsia"/>
          <w:szCs w:val="21"/>
        </w:rPr>
        <w:t>5</w:t>
      </w:r>
      <w:r>
        <w:rPr>
          <w:rFonts w:ascii="宋体" w:eastAsia="宋体" w:hAnsi="宋体" w:cs="Times New Roman" w:hint="eastAsia"/>
          <w:szCs w:val="21"/>
        </w:rPr>
        <w:t>）其它招标文件要求的内容及投标人认为需要补充的内容（格式自定）</w:t>
      </w:r>
    </w:p>
    <w:p w14:paraId="01EA084C" w14:textId="77777777" w:rsidR="003E1436" w:rsidRDefault="003E1436">
      <w:pPr>
        <w:ind w:leftChars="342" w:left="718" w:firstLineChars="675" w:firstLine="1620"/>
        <w:rPr>
          <w:rFonts w:ascii="Times New Roman" w:eastAsia="宋体" w:hAnsi="Times New Roman" w:cs="Times New Roman"/>
          <w:sz w:val="24"/>
          <w:szCs w:val="24"/>
        </w:rPr>
      </w:pPr>
    </w:p>
    <w:p w14:paraId="0A4CED55" w14:textId="77777777" w:rsidR="003E1436" w:rsidRDefault="003E1436">
      <w:pPr>
        <w:rPr>
          <w:rFonts w:ascii="仿宋_GB2312" w:eastAsia="仿宋_GB2312" w:hAnsi="Times New Roman" w:cs="Times New Roman"/>
          <w:sz w:val="24"/>
          <w:szCs w:val="24"/>
        </w:rPr>
      </w:pPr>
    </w:p>
    <w:p w14:paraId="63BC99ED" w14:textId="77777777" w:rsidR="00440689" w:rsidRDefault="00440689">
      <w:pPr>
        <w:rPr>
          <w:rFonts w:ascii="仿宋_GB2312" w:eastAsia="仿宋_GB2312" w:hAnsi="Times New Roman" w:cs="Times New Roman"/>
          <w:sz w:val="24"/>
          <w:szCs w:val="24"/>
        </w:rPr>
      </w:pPr>
    </w:p>
    <w:p w14:paraId="556A0DC3" w14:textId="77777777" w:rsidR="00440689" w:rsidRDefault="00440689">
      <w:pPr>
        <w:rPr>
          <w:rFonts w:ascii="仿宋_GB2312" w:eastAsia="仿宋_GB2312" w:hAnsi="Times New Roman" w:cs="Times New Roman"/>
          <w:sz w:val="24"/>
          <w:szCs w:val="24"/>
        </w:rPr>
      </w:pPr>
    </w:p>
    <w:p w14:paraId="609EC48F" w14:textId="77777777" w:rsidR="00440689" w:rsidRDefault="00440689">
      <w:pPr>
        <w:rPr>
          <w:rFonts w:ascii="仿宋_GB2312" w:eastAsia="仿宋_GB2312" w:hAnsi="Times New Roman" w:cs="Times New Roman"/>
          <w:sz w:val="24"/>
          <w:szCs w:val="24"/>
        </w:rPr>
      </w:pPr>
    </w:p>
    <w:p w14:paraId="45E7902B" w14:textId="77777777" w:rsidR="00440689" w:rsidRDefault="00440689">
      <w:pPr>
        <w:rPr>
          <w:rFonts w:ascii="仿宋_GB2312" w:eastAsia="仿宋_GB2312" w:hAnsi="Times New Roman" w:cs="Times New Roman"/>
          <w:sz w:val="24"/>
          <w:szCs w:val="24"/>
        </w:rPr>
      </w:pPr>
    </w:p>
    <w:p w14:paraId="5F92A2E0" w14:textId="77777777" w:rsidR="00440689" w:rsidRDefault="00440689">
      <w:pPr>
        <w:rPr>
          <w:rFonts w:ascii="仿宋_GB2312" w:eastAsia="仿宋_GB2312" w:hAnsi="Times New Roman" w:cs="Times New Roman"/>
          <w:sz w:val="24"/>
          <w:szCs w:val="24"/>
        </w:rPr>
      </w:pPr>
    </w:p>
    <w:p w14:paraId="44397F51"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6CD6220D" w14:textId="77777777" w:rsidR="003E1436" w:rsidRDefault="003E1436">
      <w:pPr>
        <w:rPr>
          <w:rFonts w:ascii="Times New Roman" w:eastAsia="宋体" w:hAnsi="Times New Roman" w:cs="Times New Roman"/>
          <w:kern w:val="0"/>
          <w:szCs w:val="24"/>
        </w:rPr>
      </w:pPr>
    </w:p>
    <w:p w14:paraId="6DE54342"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0F52229B"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5D064FE0" w14:textId="77777777" w:rsidR="003E1436" w:rsidRDefault="005828AB" w:rsidP="003442B0">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6332DB9" w14:textId="77777777" w:rsidR="003E1436" w:rsidRDefault="005828AB" w:rsidP="003442B0">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046DFAE3" w14:textId="77777777" w:rsidR="003E1436" w:rsidRDefault="005828AB" w:rsidP="003442B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0A3E806E" w14:textId="77777777" w:rsidR="003E1436" w:rsidRDefault="005828AB" w:rsidP="003442B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1AD1A4A6" w14:textId="77777777" w:rsidR="003E1436" w:rsidRDefault="005828AB" w:rsidP="003442B0">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77A63FFB" w14:textId="77777777" w:rsidR="003E1436" w:rsidRDefault="003E1436">
      <w:pPr>
        <w:ind w:leftChars="257" w:left="540"/>
        <w:rPr>
          <w:rFonts w:ascii="Times New Roman" w:eastAsia="宋体" w:hAnsi="Times New Roman" w:cs="Times New Roman"/>
          <w:szCs w:val="21"/>
        </w:rPr>
      </w:pPr>
    </w:p>
    <w:p w14:paraId="3FF16B8E"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2BB80BAA"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4EA453DF"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1132670F"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55A86425"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3816B409"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A0599E1"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23ED3A10"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5ED92BD0" w14:textId="77777777" w:rsidR="003E1436" w:rsidRDefault="003E1436">
      <w:pPr>
        <w:rPr>
          <w:rFonts w:ascii="宋体" w:eastAsia="宋体" w:hAnsi="宋体" w:cs="Times New Roman"/>
          <w:sz w:val="24"/>
          <w:szCs w:val="24"/>
        </w:rPr>
      </w:pPr>
    </w:p>
    <w:p w14:paraId="4C72A6A6"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65701135" w14:textId="77777777" w:rsidR="003E1436" w:rsidRDefault="003E1436">
      <w:pPr>
        <w:rPr>
          <w:rFonts w:ascii="宋体" w:eastAsia="宋体" w:hAnsi="宋体" w:cs="Times New Roman"/>
          <w:szCs w:val="21"/>
        </w:rPr>
      </w:pPr>
    </w:p>
    <w:p w14:paraId="17511578"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1CB14FB3"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594B34DB"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3537A38E"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328A4AF0"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E69B68B" w14:textId="77777777" w:rsidR="003E1436" w:rsidRDefault="003E1436">
      <w:pPr>
        <w:ind w:firstLine="540"/>
        <w:rPr>
          <w:rFonts w:ascii="宋体" w:eastAsia="宋体" w:hAnsi="宋体" w:cs="Times New Roman"/>
          <w:szCs w:val="21"/>
        </w:rPr>
      </w:pPr>
    </w:p>
    <w:p w14:paraId="388CFF23" w14:textId="77777777" w:rsidR="003E1436" w:rsidRDefault="003E1436">
      <w:pPr>
        <w:ind w:firstLine="645"/>
        <w:rPr>
          <w:rFonts w:ascii="宋体" w:eastAsia="宋体" w:hAnsi="宋体" w:cs="Times New Roman"/>
          <w:szCs w:val="21"/>
        </w:rPr>
      </w:pPr>
    </w:p>
    <w:p w14:paraId="1424B94F"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5FE5CC23" w14:textId="77777777" w:rsidR="003E1436" w:rsidRDefault="003E1436">
      <w:pPr>
        <w:ind w:firstLineChars="1600" w:firstLine="3360"/>
        <w:rPr>
          <w:rFonts w:ascii="宋体" w:eastAsia="宋体" w:hAnsi="宋体" w:cs="Times New Roman"/>
          <w:szCs w:val="21"/>
        </w:rPr>
      </w:pPr>
    </w:p>
    <w:p w14:paraId="0DD53CA6"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48846F4A"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1BAE528F"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09A20847"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824347B"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0FFE1E5D" w14:textId="77777777" w:rsidR="003E1436" w:rsidRDefault="003E1436">
      <w:pPr>
        <w:spacing w:line="360" w:lineRule="auto"/>
        <w:ind w:leftChars="72" w:left="151"/>
        <w:rPr>
          <w:rFonts w:ascii="宋体" w:eastAsia="宋体" w:hAnsi="宋体" w:cs="Times New Roman"/>
          <w:sz w:val="24"/>
          <w:szCs w:val="24"/>
        </w:rPr>
      </w:pPr>
    </w:p>
    <w:p w14:paraId="22DF9ACC"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774242BF"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440793E5"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0DA3D810" w14:textId="77777777">
        <w:trPr>
          <w:cantSplit/>
          <w:trHeight w:val="720"/>
        </w:trPr>
        <w:tc>
          <w:tcPr>
            <w:tcW w:w="2988" w:type="dxa"/>
            <w:tcBorders>
              <w:top w:val="double" w:sz="4" w:space="0" w:color="auto"/>
              <w:bottom w:val="single" w:sz="4" w:space="0" w:color="auto"/>
            </w:tcBorders>
            <w:vAlign w:val="center"/>
          </w:tcPr>
          <w:p w14:paraId="71C1916E"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29F50F9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3964CE2E"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6B4693E0"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70A2DAC8" w14:textId="77777777">
        <w:trPr>
          <w:cantSplit/>
          <w:trHeight w:val="738"/>
        </w:trPr>
        <w:tc>
          <w:tcPr>
            <w:tcW w:w="2988" w:type="dxa"/>
            <w:tcBorders>
              <w:top w:val="single" w:sz="4" w:space="0" w:color="auto"/>
            </w:tcBorders>
            <w:vAlign w:val="center"/>
          </w:tcPr>
          <w:p w14:paraId="61A48FA3"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01275867"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D772861"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F54FD96"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A913B75" w14:textId="77777777" w:rsidR="003E1436" w:rsidRDefault="003E1436">
            <w:pPr>
              <w:rPr>
                <w:rFonts w:ascii="Times New Roman" w:eastAsia="宋体" w:hAnsi="Times New Roman" w:cs="Times New Roman"/>
                <w:snapToGrid w:val="0"/>
                <w:kern w:val="0"/>
                <w:szCs w:val="24"/>
              </w:rPr>
            </w:pPr>
          </w:p>
        </w:tc>
      </w:tr>
    </w:tbl>
    <w:p w14:paraId="32B01E59" w14:textId="77777777" w:rsidR="003E1436" w:rsidRDefault="003E1436">
      <w:pPr>
        <w:rPr>
          <w:rFonts w:ascii="Times New Roman" w:eastAsia="宋体" w:hAnsi="Times New Roman" w:cs="Times New Roman"/>
          <w:snapToGrid w:val="0"/>
          <w:kern w:val="0"/>
          <w:szCs w:val="24"/>
        </w:rPr>
      </w:pPr>
    </w:p>
    <w:p w14:paraId="29890131"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07FF8BDF"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r>
        <w:rPr>
          <w:rFonts w:ascii="Times New Roman" w:eastAsia="宋体" w:hAnsi="Times New Roman" w:cs="Times New Roman" w:hint="eastAsia"/>
          <w:snapToGrid w:val="0"/>
          <w:kern w:val="0"/>
          <w:szCs w:val="24"/>
        </w:rPr>
        <w:t>个日历日。</w:t>
      </w:r>
    </w:p>
    <w:p w14:paraId="71A5A008"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9F951AF"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6CBF8D4C"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5</w:t>
      </w:r>
      <w:r>
        <w:rPr>
          <w:rFonts w:ascii="Times New Roman" w:eastAsia="宋体" w:hAnsi="Times New Roman" w:cs="Times New Roman" w:hint="eastAsia"/>
          <w:snapToGrid w:val="0"/>
          <w:kern w:val="0"/>
          <w:szCs w:val="24"/>
        </w:rPr>
        <w:t>、此表应与投标保证金回执单独密封提交。</w:t>
      </w:r>
    </w:p>
    <w:p w14:paraId="0B9C9E04" w14:textId="77777777" w:rsidR="003E1436" w:rsidRDefault="003E1436">
      <w:pPr>
        <w:spacing w:line="360" w:lineRule="auto"/>
        <w:ind w:left="153" w:hanging="153"/>
        <w:rPr>
          <w:rFonts w:ascii="宋体" w:eastAsia="宋体" w:hAnsi="宋体" w:cs="Times New Roman"/>
          <w:sz w:val="24"/>
          <w:szCs w:val="24"/>
        </w:rPr>
      </w:pPr>
    </w:p>
    <w:p w14:paraId="1266A73E" w14:textId="77777777" w:rsidR="003E1436" w:rsidRDefault="003E1436">
      <w:pPr>
        <w:spacing w:line="360" w:lineRule="auto"/>
        <w:ind w:left="153" w:hanging="153"/>
        <w:rPr>
          <w:rFonts w:ascii="宋体" w:eastAsia="宋体" w:hAnsi="宋体" w:cs="Times New Roman"/>
          <w:sz w:val="24"/>
          <w:szCs w:val="24"/>
        </w:rPr>
      </w:pPr>
    </w:p>
    <w:p w14:paraId="072ABA50"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0D3A38CD"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0DA1CA9F" w14:textId="77777777" w:rsidR="003E1436" w:rsidRDefault="003E1436">
      <w:pPr>
        <w:rPr>
          <w:rFonts w:ascii="Times New Roman" w:eastAsia="宋体" w:hAnsi="Times New Roman" w:cs="Times New Roman"/>
          <w:szCs w:val="24"/>
        </w:rPr>
      </w:pPr>
    </w:p>
    <w:p w14:paraId="12E6E771"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2B4A68B9" w14:textId="77777777">
        <w:trPr>
          <w:cantSplit/>
          <w:trHeight w:val="20"/>
          <w:jc w:val="center"/>
        </w:trPr>
        <w:tc>
          <w:tcPr>
            <w:tcW w:w="735" w:type="dxa"/>
            <w:vAlign w:val="center"/>
          </w:tcPr>
          <w:p w14:paraId="3F499DF0"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063CC96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6506ECEC"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55BC13A4"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2F1E440E" w14:textId="77777777">
        <w:trPr>
          <w:cantSplit/>
          <w:trHeight w:val="20"/>
          <w:jc w:val="center"/>
        </w:trPr>
        <w:tc>
          <w:tcPr>
            <w:tcW w:w="735" w:type="dxa"/>
            <w:vAlign w:val="center"/>
          </w:tcPr>
          <w:p w14:paraId="60A05B7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一</w:t>
            </w:r>
          </w:p>
        </w:tc>
        <w:tc>
          <w:tcPr>
            <w:tcW w:w="6991" w:type="dxa"/>
            <w:gridSpan w:val="2"/>
          </w:tcPr>
          <w:p w14:paraId="02E2EC42"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568E60A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1FF1D00B" w14:textId="77777777">
        <w:trPr>
          <w:cantSplit/>
          <w:trHeight w:val="20"/>
          <w:jc w:val="center"/>
        </w:trPr>
        <w:tc>
          <w:tcPr>
            <w:tcW w:w="735" w:type="dxa"/>
            <w:shd w:val="clear" w:color="auto" w:fill="auto"/>
            <w:vAlign w:val="center"/>
          </w:tcPr>
          <w:p w14:paraId="37259AB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38AD18D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639F29C7" w14:textId="77777777" w:rsidR="003E1436" w:rsidRDefault="003E1436">
            <w:pPr>
              <w:rPr>
                <w:rFonts w:ascii="Times New Roman" w:eastAsia="宋体" w:hAnsi="Times New Roman" w:cs="Times New Roman"/>
                <w:szCs w:val="21"/>
              </w:rPr>
            </w:pPr>
          </w:p>
        </w:tc>
        <w:tc>
          <w:tcPr>
            <w:tcW w:w="1411" w:type="dxa"/>
            <w:vAlign w:val="center"/>
          </w:tcPr>
          <w:p w14:paraId="6C12952D" w14:textId="77777777" w:rsidR="003E1436" w:rsidRDefault="003E1436">
            <w:pPr>
              <w:jc w:val="center"/>
              <w:rPr>
                <w:rFonts w:ascii="Times New Roman" w:eastAsia="宋体" w:hAnsi="Times New Roman" w:cs="Times New Roman"/>
                <w:szCs w:val="21"/>
              </w:rPr>
            </w:pPr>
          </w:p>
        </w:tc>
      </w:tr>
      <w:tr w:rsidR="003E1436" w14:paraId="44995CE8" w14:textId="77777777">
        <w:trPr>
          <w:cantSplit/>
          <w:trHeight w:val="20"/>
          <w:jc w:val="center"/>
        </w:trPr>
        <w:tc>
          <w:tcPr>
            <w:tcW w:w="735" w:type="dxa"/>
            <w:shd w:val="clear" w:color="auto" w:fill="auto"/>
            <w:vAlign w:val="center"/>
          </w:tcPr>
          <w:p w14:paraId="1AC6F0A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5D0B8C3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1F0EE762" w14:textId="77777777" w:rsidR="003E1436" w:rsidRDefault="003E1436">
            <w:pPr>
              <w:rPr>
                <w:rFonts w:ascii="Times New Roman" w:eastAsia="宋体" w:hAnsi="Times New Roman" w:cs="Times New Roman"/>
                <w:szCs w:val="21"/>
              </w:rPr>
            </w:pPr>
          </w:p>
        </w:tc>
        <w:tc>
          <w:tcPr>
            <w:tcW w:w="1411" w:type="dxa"/>
            <w:vAlign w:val="center"/>
          </w:tcPr>
          <w:p w14:paraId="19CF666F" w14:textId="77777777" w:rsidR="003E1436" w:rsidRDefault="003E1436">
            <w:pPr>
              <w:jc w:val="center"/>
              <w:rPr>
                <w:rFonts w:ascii="Times New Roman" w:eastAsia="宋体" w:hAnsi="Times New Roman" w:cs="Times New Roman"/>
                <w:szCs w:val="21"/>
              </w:rPr>
            </w:pPr>
          </w:p>
        </w:tc>
      </w:tr>
      <w:tr w:rsidR="003E1436" w14:paraId="623DDA65" w14:textId="77777777">
        <w:trPr>
          <w:cantSplit/>
          <w:trHeight w:val="20"/>
          <w:jc w:val="center"/>
        </w:trPr>
        <w:tc>
          <w:tcPr>
            <w:tcW w:w="735" w:type="dxa"/>
            <w:shd w:val="clear" w:color="auto" w:fill="auto"/>
            <w:vAlign w:val="center"/>
          </w:tcPr>
          <w:p w14:paraId="4A8E0D0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469733E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1AE83F3" w14:textId="77777777" w:rsidR="003E1436" w:rsidRDefault="003E1436">
            <w:pPr>
              <w:rPr>
                <w:rFonts w:ascii="Times New Roman" w:eastAsia="宋体" w:hAnsi="Times New Roman" w:cs="Times New Roman"/>
                <w:szCs w:val="21"/>
              </w:rPr>
            </w:pPr>
          </w:p>
        </w:tc>
        <w:tc>
          <w:tcPr>
            <w:tcW w:w="1411" w:type="dxa"/>
            <w:vAlign w:val="center"/>
          </w:tcPr>
          <w:p w14:paraId="0F08DE1E" w14:textId="77777777" w:rsidR="003E1436" w:rsidRDefault="003E1436">
            <w:pPr>
              <w:jc w:val="center"/>
              <w:rPr>
                <w:rFonts w:ascii="Times New Roman" w:eastAsia="宋体" w:hAnsi="Times New Roman" w:cs="Times New Roman"/>
                <w:szCs w:val="21"/>
              </w:rPr>
            </w:pPr>
          </w:p>
        </w:tc>
      </w:tr>
      <w:tr w:rsidR="003E1436" w14:paraId="4F8CD45A" w14:textId="77777777">
        <w:trPr>
          <w:cantSplit/>
          <w:trHeight w:val="20"/>
          <w:jc w:val="center"/>
        </w:trPr>
        <w:tc>
          <w:tcPr>
            <w:tcW w:w="735" w:type="dxa"/>
            <w:shd w:val="clear" w:color="auto" w:fill="auto"/>
            <w:vAlign w:val="center"/>
          </w:tcPr>
          <w:p w14:paraId="79F0490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122F7B4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4299EAF3" w14:textId="77777777" w:rsidR="003E1436" w:rsidRDefault="003E1436">
            <w:pPr>
              <w:rPr>
                <w:rFonts w:ascii="Times New Roman" w:eastAsia="宋体" w:hAnsi="Times New Roman" w:cs="Times New Roman"/>
                <w:szCs w:val="21"/>
              </w:rPr>
            </w:pPr>
          </w:p>
        </w:tc>
        <w:tc>
          <w:tcPr>
            <w:tcW w:w="1411" w:type="dxa"/>
            <w:vAlign w:val="center"/>
          </w:tcPr>
          <w:p w14:paraId="25D74C0A" w14:textId="77777777" w:rsidR="003E1436" w:rsidRDefault="003E1436">
            <w:pPr>
              <w:jc w:val="center"/>
              <w:rPr>
                <w:rFonts w:ascii="Times New Roman" w:eastAsia="宋体" w:hAnsi="Times New Roman" w:cs="Times New Roman"/>
                <w:szCs w:val="21"/>
              </w:rPr>
            </w:pPr>
          </w:p>
        </w:tc>
      </w:tr>
      <w:tr w:rsidR="003E1436" w14:paraId="1B188C8A" w14:textId="77777777">
        <w:trPr>
          <w:cantSplit/>
          <w:trHeight w:val="20"/>
          <w:jc w:val="center"/>
        </w:trPr>
        <w:tc>
          <w:tcPr>
            <w:tcW w:w="735" w:type="dxa"/>
            <w:vAlign w:val="center"/>
          </w:tcPr>
          <w:p w14:paraId="68BB6DC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796FCA34"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50AD1557"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76F28483" w14:textId="77777777">
        <w:trPr>
          <w:cantSplit/>
          <w:trHeight w:val="20"/>
          <w:jc w:val="center"/>
        </w:trPr>
        <w:tc>
          <w:tcPr>
            <w:tcW w:w="735" w:type="dxa"/>
            <w:vAlign w:val="center"/>
          </w:tcPr>
          <w:p w14:paraId="17D44D1F"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69F609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6B48B7B9" w14:textId="77777777" w:rsidR="003E1436" w:rsidRDefault="003E1436">
            <w:pPr>
              <w:rPr>
                <w:rFonts w:ascii="Times New Roman" w:eastAsia="宋体" w:hAnsi="Times New Roman" w:cs="Times New Roman"/>
                <w:szCs w:val="21"/>
              </w:rPr>
            </w:pPr>
          </w:p>
        </w:tc>
        <w:tc>
          <w:tcPr>
            <w:tcW w:w="1411" w:type="dxa"/>
            <w:vAlign w:val="center"/>
          </w:tcPr>
          <w:p w14:paraId="5FBD299E" w14:textId="77777777" w:rsidR="003E1436" w:rsidRDefault="003E1436">
            <w:pPr>
              <w:jc w:val="center"/>
              <w:rPr>
                <w:rFonts w:ascii="Times New Roman" w:eastAsia="宋体" w:hAnsi="Times New Roman" w:cs="Times New Roman"/>
                <w:szCs w:val="21"/>
              </w:rPr>
            </w:pPr>
          </w:p>
        </w:tc>
      </w:tr>
      <w:tr w:rsidR="003E1436" w14:paraId="64089ED5" w14:textId="77777777">
        <w:trPr>
          <w:cantSplit/>
          <w:trHeight w:val="20"/>
          <w:jc w:val="center"/>
        </w:trPr>
        <w:tc>
          <w:tcPr>
            <w:tcW w:w="735" w:type="dxa"/>
            <w:vAlign w:val="center"/>
          </w:tcPr>
          <w:p w14:paraId="50D287E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7B5967E"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4C5B423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14744A16" w14:textId="77777777">
        <w:trPr>
          <w:cantSplit/>
          <w:trHeight w:val="20"/>
          <w:jc w:val="center"/>
        </w:trPr>
        <w:tc>
          <w:tcPr>
            <w:tcW w:w="735" w:type="dxa"/>
            <w:vAlign w:val="center"/>
          </w:tcPr>
          <w:p w14:paraId="39C2439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CA70AF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5F5D424E" w14:textId="77777777" w:rsidR="003E1436" w:rsidRDefault="003E1436">
            <w:pPr>
              <w:jc w:val="center"/>
              <w:rPr>
                <w:rFonts w:ascii="Times New Roman" w:eastAsia="宋体" w:hAnsi="Times New Roman" w:cs="Times New Roman"/>
                <w:szCs w:val="21"/>
              </w:rPr>
            </w:pPr>
          </w:p>
        </w:tc>
        <w:tc>
          <w:tcPr>
            <w:tcW w:w="1411" w:type="dxa"/>
            <w:vAlign w:val="center"/>
          </w:tcPr>
          <w:p w14:paraId="17C5A5BF" w14:textId="77777777" w:rsidR="003E1436" w:rsidRDefault="003E1436">
            <w:pPr>
              <w:jc w:val="center"/>
              <w:rPr>
                <w:rFonts w:ascii="Times New Roman" w:eastAsia="宋体" w:hAnsi="Times New Roman" w:cs="Times New Roman"/>
                <w:szCs w:val="21"/>
              </w:rPr>
            </w:pPr>
          </w:p>
        </w:tc>
      </w:tr>
      <w:tr w:rsidR="003E1436" w14:paraId="6535A5C8" w14:textId="77777777">
        <w:trPr>
          <w:cantSplit/>
          <w:trHeight w:val="20"/>
          <w:jc w:val="center"/>
        </w:trPr>
        <w:tc>
          <w:tcPr>
            <w:tcW w:w="735" w:type="dxa"/>
            <w:vAlign w:val="center"/>
          </w:tcPr>
          <w:p w14:paraId="4C4ADC3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6EEF5351"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6E5C37BE" w14:textId="77777777" w:rsidR="003E1436" w:rsidRDefault="003E1436">
            <w:pPr>
              <w:jc w:val="center"/>
              <w:rPr>
                <w:rFonts w:ascii="Times New Roman" w:eastAsia="宋体" w:hAnsi="Times New Roman" w:cs="Times New Roman"/>
                <w:szCs w:val="21"/>
              </w:rPr>
            </w:pPr>
          </w:p>
        </w:tc>
        <w:tc>
          <w:tcPr>
            <w:tcW w:w="1411" w:type="dxa"/>
            <w:vAlign w:val="center"/>
          </w:tcPr>
          <w:p w14:paraId="62D374D3" w14:textId="77777777" w:rsidR="003E1436" w:rsidRDefault="003E1436">
            <w:pPr>
              <w:jc w:val="center"/>
              <w:rPr>
                <w:rFonts w:ascii="Times New Roman" w:eastAsia="宋体" w:hAnsi="Times New Roman" w:cs="Times New Roman"/>
                <w:szCs w:val="21"/>
              </w:rPr>
            </w:pPr>
          </w:p>
        </w:tc>
      </w:tr>
      <w:tr w:rsidR="003E1436" w14:paraId="5C16C60D" w14:textId="77777777">
        <w:trPr>
          <w:cantSplit/>
          <w:trHeight w:val="20"/>
          <w:jc w:val="center"/>
        </w:trPr>
        <w:tc>
          <w:tcPr>
            <w:tcW w:w="735" w:type="dxa"/>
            <w:vAlign w:val="center"/>
          </w:tcPr>
          <w:p w14:paraId="5625CF6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0392BC4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2F4C9335" w14:textId="77777777" w:rsidR="003E1436" w:rsidRDefault="003E1436">
            <w:pPr>
              <w:jc w:val="center"/>
              <w:rPr>
                <w:rFonts w:ascii="Times New Roman" w:eastAsia="宋体" w:hAnsi="Times New Roman" w:cs="Times New Roman"/>
                <w:szCs w:val="21"/>
              </w:rPr>
            </w:pPr>
          </w:p>
        </w:tc>
        <w:tc>
          <w:tcPr>
            <w:tcW w:w="1411" w:type="dxa"/>
            <w:vAlign w:val="center"/>
          </w:tcPr>
          <w:p w14:paraId="27B81553" w14:textId="77777777" w:rsidR="003E1436" w:rsidRDefault="003E1436">
            <w:pPr>
              <w:jc w:val="center"/>
              <w:rPr>
                <w:rFonts w:ascii="Times New Roman" w:eastAsia="宋体" w:hAnsi="Times New Roman" w:cs="Times New Roman"/>
                <w:szCs w:val="21"/>
              </w:rPr>
            </w:pPr>
          </w:p>
        </w:tc>
      </w:tr>
      <w:tr w:rsidR="003E1436" w14:paraId="3CDE1126" w14:textId="77777777">
        <w:trPr>
          <w:cantSplit/>
          <w:trHeight w:val="20"/>
          <w:jc w:val="center"/>
        </w:trPr>
        <w:tc>
          <w:tcPr>
            <w:tcW w:w="735" w:type="dxa"/>
            <w:vAlign w:val="center"/>
          </w:tcPr>
          <w:p w14:paraId="70B8C3B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B38A83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799CE99" w14:textId="77777777" w:rsidR="003E1436" w:rsidRDefault="003E1436">
            <w:pPr>
              <w:jc w:val="center"/>
              <w:rPr>
                <w:rFonts w:ascii="Times New Roman" w:eastAsia="宋体" w:hAnsi="Times New Roman" w:cs="Times New Roman"/>
                <w:szCs w:val="21"/>
              </w:rPr>
            </w:pPr>
          </w:p>
        </w:tc>
        <w:tc>
          <w:tcPr>
            <w:tcW w:w="1411" w:type="dxa"/>
            <w:vAlign w:val="center"/>
          </w:tcPr>
          <w:p w14:paraId="72979939" w14:textId="77777777" w:rsidR="003E1436" w:rsidRDefault="003E1436">
            <w:pPr>
              <w:jc w:val="center"/>
              <w:rPr>
                <w:rFonts w:ascii="Times New Roman" w:eastAsia="宋体" w:hAnsi="Times New Roman" w:cs="Times New Roman"/>
                <w:szCs w:val="21"/>
              </w:rPr>
            </w:pPr>
          </w:p>
        </w:tc>
      </w:tr>
      <w:tr w:rsidR="003E1436" w14:paraId="065CCDE2" w14:textId="77777777">
        <w:trPr>
          <w:cantSplit/>
          <w:trHeight w:val="277"/>
          <w:jc w:val="center"/>
        </w:trPr>
        <w:tc>
          <w:tcPr>
            <w:tcW w:w="735" w:type="dxa"/>
            <w:vAlign w:val="center"/>
          </w:tcPr>
          <w:p w14:paraId="2E44B8F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1D77E31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1B4FFEFD" w14:textId="77777777" w:rsidR="003E1436" w:rsidRDefault="003E1436">
            <w:pPr>
              <w:jc w:val="center"/>
              <w:rPr>
                <w:rFonts w:ascii="Times New Roman" w:eastAsia="宋体" w:hAnsi="Times New Roman" w:cs="Times New Roman"/>
                <w:szCs w:val="21"/>
              </w:rPr>
            </w:pPr>
          </w:p>
        </w:tc>
        <w:tc>
          <w:tcPr>
            <w:tcW w:w="1411" w:type="dxa"/>
            <w:vAlign w:val="center"/>
          </w:tcPr>
          <w:p w14:paraId="66F5FFA2" w14:textId="77777777" w:rsidR="003E1436" w:rsidRDefault="003E1436">
            <w:pPr>
              <w:jc w:val="center"/>
              <w:rPr>
                <w:rFonts w:ascii="Times New Roman" w:eastAsia="宋体" w:hAnsi="Times New Roman" w:cs="Times New Roman"/>
                <w:szCs w:val="21"/>
              </w:rPr>
            </w:pPr>
          </w:p>
        </w:tc>
      </w:tr>
      <w:tr w:rsidR="003E1436" w14:paraId="10DEB363" w14:textId="77777777">
        <w:trPr>
          <w:cantSplit/>
          <w:trHeight w:val="20"/>
          <w:jc w:val="center"/>
        </w:trPr>
        <w:tc>
          <w:tcPr>
            <w:tcW w:w="735" w:type="dxa"/>
            <w:vAlign w:val="center"/>
          </w:tcPr>
          <w:p w14:paraId="31531D63"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C9B20FA"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64CF1A2" w14:textId="77777777" w:rsidR="003E1436" w:rsidRDefault="003E1436">
            <w:pPr>
              <w:jc w:val="center"/>
              <w:rPr>
                <w:rFonts w:ascii="Times New Roman" w:eastAsia="宋体" w:hAnsi="Times New Roman" w:cs="Times New Roman"/>
                <w:szCs w:val="21"/>
              </w:rPr>
            </w:pPr>
          </w:p>
        </w:tc>
      </w:tr>
      <w:tr w:rsidR="003E1436" w14:paraId="00BA9AC3" w14:textId="77777777">
        <w:trPr>
          <w:cantSplit/>
          <w:trHeight w:val="20"/>
          <w:jc w:val="center"/>
        </w:trPr>
        <w:tc>
          <w:tcPr>
            <w:tcW w:w="735" w:type="dxa"/>
            <w:vAlign w:val="center"/>
          </w:tcPr>
          <w:p w14:paraId="4A94A72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3DD0989" w14:textId="77777777" w:rsidR="003E1436" w:rsidRDefault="003E1436">
            <w:pPr>
              <w:jc w:val="center"/>
              <w:rPr>
                <w:rFonts w:ascii="Times New Roman" w:eastAsia="宋体" w:hAnsi="Times New Roman" w:cs="Times New Roman"/>
                <w:szCs w:val="21"/>
              </w:rPr>
            </w:pPr>
          </w:p>
        </w:tc>
        <w:tc>
          <w:tcPr>
            <w:tcW w:w="4514" w:type="dxa"/>
            <w:vAlign w:val="center"/>
          </w:tcPr>
          <w:p w14:paraId="11C3B778" w14:textId="77777777" w:rsidR="003E1436" w:rsidRDefault="003E1436">
            <w:pPr>
              <w:jc w:val="center"/>
              <w:rPr>
                <w:rFonts w:ascii="Times New Roman" w:eastAsia="宋体" w:hAnsi="Times New Roman" w:cs="Times New Roman"/>
                <w:szCs w:val="21"/>
              </w:rPr>
            </w:pPr>
          </w:p>
        </w:tc>
        <w:tc>
          <w:tcPr>
            <w:tcW w:w="1411" w:type="dxa"/>
            <w:vAlign w:val="center"/>
          </w:tcPr>
          <w:p w14:paraId="1C62433F" w14:textId="77777777" w:rsidR="003E1436" w:rsidRDefault="003E1436">
            <w:pPr>
              <w:jc w:val="center"/>
              <w:rPr>
                <w:rFonts w:ascii="Times New Roman" w:eastAsia="宋体" w:hAnsi="Times New Roman" w:cs="Times New Roman"/>
                <w:szCs w:val="21"/>
              </w:rPr>
            </w:pPr>
          </w:p>
        </w:tc>
      </w:tr>
    </w:tbl>
    <w:p w14:paraId="11CFDA46"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、在按要求填写好此表格后，各投标单位可以用其它的方式，就自身整体情况作出详细的介绍。</w:t>
      </w:r>
    </w:p>
    <w:p w14:paraId="6DF56214"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79C09CE0" w14:textId="77777777" w:rsidR="003E1436" w:rsidRDefault="003E1436">
      <w:pPr>
        <w:ind w:left="632" w:hangingChars="300" w:hanging="632"/>
        <w:rPr>
          <w:rFonts w:ascii="Times New Roman" w:eastAsia="宋体" w:hAnsi="Times New Roman" w:cs="Times New Roman"/>
          <w:b/>
          <w:bCs/>
          <w:szCs w:val="24"/>
        </w:rPr>
      </w:pPr>
    </w:p>
    <w:p w14:paraId="6D4F2C7E" w14:textId="77777777" w:rsidR="003E1436" w:rsidRDefault="003E1436">
      <w:pPr>
        <w:ind w:left="632" w:hangingChars="300" w:hanging="632"/>
        <w:rPr>
          <w:rFonts w:ascii="Times New Roman" w:eastAsia="宋体" w:hAnsi="Times New Roman" w:cs="Times New Roman"/>
          <w:b/>
          <w:bCs/>
          <w:szCs w:val="24"/>
        </w:rPr>
      </w:pPr>
    </w:p>
    <w:p w14:paraId="116AC600"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五、投标人资格情况及通过相关认证情况</w:t>
      </w:r>
    </w:p>
    <w:p w14:paraId="483ABAF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六、投标人近期同类业绩</w:t>
      </w:r>
    </w:p>
    <w:p w14:paraId="1022EB06"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七、拟安排的项目负责人情况</w:t>
      </w:r>
    </w:p>
    <w:p w14:paraId="269F0A7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八、拟安排的项目团队成员（项目负责人除外）情况</w:t>
      </w:r>
    </w:p>
    <w:p w14:paraId="3E6237E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九、项目拟使用的车辆（场地、工具、机器）情况</w:t>
      </w:r>
    </w:p>
    <w:p w14:paraId="590842C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十一、服务网点</w:t>
      </w:r>
    </w:p>
    <w:p w14:paraId="2CF5E72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十二、</w:t>
      </w:r>
      <w:r>
        <w:rPr>
          <w:rFonts w:ascii="黑体" w:eastAsia="黑体" w:hAnsi="宋体" w:cs="Times New Roman" w:hint="eastAsia"/>
          <w:bCs/>
          <w:sz w:val="24"/>
          <w:szCs w:val="24"/>
        </w:rPr>
        <w:t>其它招标文件要求的内容及投标人认为需要补充的内容（格式自定）</w:t>
      </w:r>
    </w:p>
    <w:p w14:paraId="70B121AC" w14:textId="77777777" w:rsidR="003E1436" w:rsidRDefault="003E1436">
      <w:pPr>
        <w:rPr>
          <w:rFonts w:ascii="Times New Roman" w:eastAsia="宋体" w:hAnsi="Times New Roman" w:cs="Times New Roman"/>
          <w:szCs w:val="24"/>
        </w:rPr>
      </w:pPr>
    </w:p>
    <w:p w14:paraId="5665BC45"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17F4756A"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18492EE3"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4A9889F7"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8F197DB"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475B7F34" w14:textId="77777777" w:rsidR="003E1436" w:rsidRDefault="003E1436">
      <w:pPr>
        <w:rPr>
          <w:rFonts w:ascii="Times New Roman" w:eastAsia="宋体" w:hAnsi="Times New Roman" w:cs="Times New Roman"/>
          <w:szCs w:val="21"/>
        </w:rPr>
      </w:pPr>
    </w:p>
    <w:p w14:paraId="1C2BD525"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589CAB74"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0D6A7821"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488F4E8C"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CC5326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742BF960"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560AD527" w14:textId="77777777" w:rsidR="003E1436" w:rsidRDefault="003E1436">
      <w:pPr>
        <w:rPr>
          <w:rFonts w:ascii="Times New Roman" w:eastAsia="宋体" w:hAnsi="Times New Roman" w:cs="Times New Roman"/>
          <w:szCs w:val="24"/>
        </w:rPr>
      </w:pPr>
    </w:p>
    <w:p w14:paraId="78A02DF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w:t>
      </w:r>
    </w:p>
    <w:p w14:paraId="3410D6D8"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三、项目重点难点分析、应对措施及相关的合理化建议</w:t>
      </w:r>
    </w:p>
    <w:p w14:paraId="050EDC3D"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四、质量（完成时间、安全、环保）保障措施及方案</w:t>
      </w:r>
    </w:p>
    <w:p w14:paraId="2623B361"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五、项目完成（服务期满）后的服务承诺</w:t>
      </w:r>
    </w:p>
    <w:p w14:paraId="42A551F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六、违约承诺</w:t>
      </w:r>
    </w:p>
    <w:p w14:paraId="5B45BC9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sz w:val="24"/>
          <w:szCs w:val="24"/>
        </w:rPr>
        <w:t>七、详细分项报价</w:t>
      </w:r>
      <w:r>
        <w:rPr>
          <w:rFonts w:ascii="黑体" w:eastAsia="黑体" w:hAnsi="宋体" w:cs="Times New Roman" w:hint="eastAsia"/>
          <w:bCs/>
          <w:kern w:val="0"/>
          <w:sz w:val="24"/>
          <w:szCs w:val="24"/>
        </w:rPr>
        <w:t>（格式自定）</w:t>
      </w:r>
    </w:p>
    <w:p w14:paraId="1D6069C9"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16C70CB4"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八、无违法违规行为承诺函</w:t>
      </w:r>
    </w:p>
    <w:p w14:paraId="6D3F1035"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275DB1A6" w14:textId="77777777" w:rsidR="003E1436" w:rsidRDefault="003E1436">
      <w:pPr>
        <w:spacing w:line="360" w:lineRule="auto"/>
        <w:ind w:firstLineChars="200" w:firstLine="480"/>
        <w:rPr>
          <w:rFonts w:ascii="宋体" w:hAnsi="宋体"/>
          <w:sz w:val="24"/>
        </w:rPr>
      </w:pPr>
    </w:p>
    <w:p w14:paraId="5074F276"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中，作出如下承诺</w:t>
      </w:r>
      <w:r>
        <w:rPr>
          <w:rFonts w:ascii="宋体" w:hAnsi="宋体" w:hint="eastAsia"/>
          <w:sz w:val="24"/>
        </w:rPr>
        <w:t>：</w:t>
      </w:r>
    </w:p>
    <w:p w14:paraId="31868BCF"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11AE501B"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6743CF5B"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2F76D510"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7CD89C14" w14:textId="77777777" w:rsidR="003E1436" w:rsidRDefault="003E1436">
      <w:pPr>
        <w:spacing w:line="360" w:lineRule="auto"/>
        <w:rPr>
          <w:rFonts w:ascii="宋体" w:hAnsi="宋体"/>
          <w:sz w:val="24"/>
        </w:rPr>
      </w:pPr>
    </w:p>
    <w:p w14:paraId="1CE8A03B" w14:textId="77777777" w:rsidR="003E1436" w:rsidRDefault="003E1436">
      <w:pPr>
        <w:spacing w:line="360" w:lineRule="auto"/>
        <w:rPr>
          <w:rFonts w:ascii="宋体" w:hAnsi="宋体"/>
          <w:sz w:val="24"/>
        </w:rPr>
      </w:pPr>
    </w:p>
    <w:p w14:paraId="2357BFBE" w14:textId="77777777" w:rsidR="003E1436" w:rsidRDefault="005828AB">
      <w:pPr>
        <w:spacing w:line="360" w:lineRule="auto"/>
        <w:rPr>
          <w:rFonts w:ascii="宋体" w:hAnsi="宋体"/>
          <w:sz w:val="24"/>
        </w:rPr>
      </w:pPr>
      <w:r>
        <w:rPr>
          <w:rFonts w:ascii="宋体" w:hAnsi="宋体" w:hint="eastAsia"/>
          <w:sz w:val="24"/>
        </w:rPr>
        <w:t>特此声明</w:t>
      </w:r>
    </w:p>
    <w:p w14:paraId="78639A5C"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025C06C" w14:textId="77777777" w:rsidR="003E1436" w:rsidRDefault="003E1436">
      <w:pPr>
        <w:spacing w:line="360" w:lineRule="auto"/>
        <w:rPr>
          <w:rFonts w:ascii="宋体" w:hAnsi="宋体"/>
          <w:sz w:val="24"/>
        </w:rPr>
      </w:pPr>
    </w:p>
    <w:p w14:paraId="6353B298"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1CF75660"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57B95C97" w14:textId="77777777" w:rsidR="003E1436" w:rsidRDefault="005828AB">
      <w:pPr>
        <w:widowControl/>
        <w:jc w:val="left"/>
      </w:pPr>
      <w:r>
        <w:br w:type="page"/>
      </w:r>
    </w:p>
    <w:p w14:paraId="7D220423"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Pr>
          <w:rFonts w:ascii="黑体" w:eastAsia="黑体" w:hAnsi="宋体" w:cs="Times New Roman" w:hint="eastAsia"/>
          <w:bCs/>
          <w:sz w:val="24"/>
          <w:szCs w:val="24"/>
        </w:rPr>
        <w:t>其它招标文件要求的内容及投标人认为需要补充的内容</w:t>
      </w:r>
      <w:r>
        <w:rPr>
          <w:rFonts w:ascii="黑体" w:eastAsia="黑体" w:hAnsi="宋体" w:cs="Times New Roman" w:hint="eastAsia"/>
          <w:bCs/>
          <w:kern w:val="0"/>
          <w:sz w:val="24"/>
          <w:szCs w:val="24"/>
        </w:rPr>
        <w:t>（格式自定）</w:t>
      </w:r>
    </w:p>
    <w:p w14:paraId="1D05B983" w14:textId="77777777" w:rsidR="003E1436" w:rsidRDefault="003E1436">
      <w:pPr>
        <w:rPr>
          <w:rFonts w:ascii="Times New Roman" w:eastAsia="宋体" w:hAnsi="Times New Roman" w:cs="Times New Roman"/>
          <w:szCs w:val="24"/>
        </w:rPr>
      </w:pPr>
    </w:p>
    <w:p w14:paraId="7FAAA7BC"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50F1CCA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67444E12"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27405F8"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7815D77A"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8F86219"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6BD83FC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214C33C"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192C94F"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0741C6D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017642EF"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0F284F8"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62E3F622"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7622B68C" w14:textId="77777777">
        <w:trPr>
          <w:trHeight w:val="450"/>
          <w:jc w:val="center"/>
        </w:trPr>
        <w:tc>
          <w:tcPr>
            <w:tcW w:w="2282" w:type="dxa"/>
            <w:gridSpan w:val="3"/>
            <w:vAlign w:val="center"/>
          </w:tcPr>
          <w:p w14:paraId="5E666C1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A4DF944"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3C6054AF"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569D9324" w14:textId="77777777" w:rsidR="003E1436" w:rsidRDefault="003E1436">
            <w:pPr>
              <w:spacing w:line="240" w:lineRule="atLeast"/>
              <w:jc w:val="center"/>
              <w:rPr>
                <w:rFonts w:ascii="宋体" w:eastAsia="宋体" w:hAnsi="宋体" w:cs="Times New Roman"/>
                <w:szCs w:val="21"/>
              </w:rPr>
            </w:pPr>
          </w:p>
        </w:tc>
      </w:tr>
      <w:tr w:rsidR="003E1436" w14:paraId="0F19CE7D" w14:textId="77777777">
        <w:trPr>
          <w:trHeight w:val="461"/>
          <w:jc w:val="center"/>
        </w:trPr>
        <w:tc>
          <w:tcPr>
            <w:tcW w:w="2282" w:type="dxa"/>
            <w:gridSpan w:val="3"/>
            <w:vAlign w:val="center"/>
          </w:tcPr>
          <w:p w14:paraId="2CC21D5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2DEC251D"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57589E34"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7DBA147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联系人及电话</w:t>
            </w:r>
          </w:p>
        </w:tc>
        <w:tc>
          <w:tcPr>
            <w:tcW w:w="2135" w:type="dxa"/>
            <w:vAlign w:val="center"/>
          </w:tcPr>
          <w:p w14:paraId="66B028CB" w14:textId="77777777" w:rsidR="003E1436" w:rsidRDefault="003E1436">
            <w:pPr>
              <w:spacing w:line="240" w:lineRule="atLeast"/>
              <w:jc w:val="center"/>
              <w:rPr>
                <w:rFonts w:ascii="宋体" w:eastAsia="宋体" w:hAnsi="宋体" w:cs="Times New Roman"/>
                <w:szCs w:val="21"/>
              </w:rPr>
            </w:pPr>
          </w:p>
        </w:tc>
      </w:tr>
      <w:tr w:rsidR="003E1436" w14:paraId="703EFDA3" w14:textId="77777777">
        <w:trPr>
          <w:trHeight w:val="438"/>
          <w:jc w:val="center"/>
        </w:trPr>
        <w:tc>
          <w:tcPr>
            <w:tcW w:w="2282" w:type="dxa"/>
            <w:gridSpan w:val="3"/>
            <w:vAlign w:val="center"/>
          </w:tcPr>
          <w:p w14:paraId="6C13439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中标金额</w:t>
            </w:r>
          </w:p>
        </w:tc>
        <w:tc>
          <w:tcPr>
            <w:tcW w:w="2520" w:type="dxa"/>
            <w:vAlign w:val="center"/>
          </w:tcPr>
          <w:p w14:paraId="3A15AC56"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6C8132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3697875"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51A9F08F" w14:textId="77777777">
        <w:trPr>
          <w:trHeight w:val="544"/>
          <w:jc w:val="center"/>
        </w:trPr>
        <w:tc>
          <w:tcPr>
            <w:tcW w:w="842" w:type="dxa"/>
            <w:vMerge w:val="restart"/>
            <w:vAlign w:val="center"/>
          </w:tcPr>
          <w:p w14:paraId="3B954DF3"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69DC474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2A867FB"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B77BA4D" w14:textId="77777777">
        <w:trPr>
          <w:trHeight w:val="458"/>
          <w:jc w:val="center"/>
        </w:trPr>
        <w:tc>
          <w:tcPr>
            <w:tcW w:w="842" w:type="dxa"/>
            <w:vMerge/>
            <w:vAlign w:val="center"/>
          </w:tcPr>
          <w:p w14:paraId="7F7E78C2"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1EBB060"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39DA1D2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F9C550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2106A8C9" w14:textId="77777777">
        <w:trPr>
          <w:trHeight w:val="458"/>
          <w:jc w:val="center"/>
        </w:trPr>
        <w:tc>
          <w:tcPr>
            <w:tcW w:w="842" w:type="dxa"/>
            <w:vMerge/>
            <w:vAlign w:val="center"/>
          </w:tcPr>
          <w:p w14:paraId="2B32E913"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B245438"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BBFCBC7"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7F9463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73EE127E" w14:textId="77777777">
        <w:trPr>
          <w:trHeight w:val="458"/>
          <w:jc w:val="center"/>
        </w:trPr>
        <w:tc>
          <w:tcPr>
            <w:tcW w:w="842" w:type="dxa"/>
            <w:vMerge/>
            <w:vAlign w:val="center"/>
          </w:tcPr>
          <w:p w14:paraId="1785D87A"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4CE6F4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E90B28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101E429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2E221EC2" w14:textId="77777777">
        <w:trPr>
          <w:trHeight w:val="458"/>
          <w:jc w:val="center"/>
        </w:trPr>
        <w:tc>
          <w:tcPr>
            <w:tcW w:w="842" w:type="dxa"/>
            <w:vMerge/>
            <w:vAlign w:val="center"/>
          </w:tcPr>
          <w:p w14:paraId="0F4851FB"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47DB45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57D5E1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58FF11F"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2F77086F" w14:textId="77777777">
        <w:trPr>
          <w:trHeight w:val="458"/>
          <w:jc w:val="center"/>
        </w:trPr>
        <w:tc>
          <w:tcPr>
            <w:tcW w:w="842" w:type="dxa"/>
            <w:vMerge/>
            <w:vAlign w:val="center"/>
          </w:tcPr>
          <w:p w14:paraId="6E02D2EA"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D623E0F"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F3CABF"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B5E09E"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24FDA155" w14:textId="77777777">
        <w:trPr>
          <w:trHeight w:val="458"/>
          <w:jc w:val="center"/>
        </w:trPr>
        <w:tc>
          <w:tcPr>
            <w:tcW w:w="842" w:type="dxa"/>
            <w:vMerge/>
            <w:vAlign w:val="center"/>
          </w:tcPr>
          <w:p w14:paraId="048B47B2"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E4A221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D0A056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747DF371" w14:textId="77777777" w:rsidR="003E1436" w:rsidRDefault="005828AB" w:rsidP="003442B0">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1EF12AA4" w14:textId="77777777" w:rsidR="003E1436" w:rsidRDefault="005828AB" w:rsidP="003442B0">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31C668AF" w14:textId="77777777">
        <w:trPr>
          <w:trHeight w:val="3261"/>
          <w:jc w:val="center"/>
        </w:trPr>
        <w:tc>
          <w:tcPr>
            <w:tcW w:w="1562" w:type="dxa"/>
            <w:gridSpan w:val="2"/>
            <w:vAlign w:val="center"/>
          </w:tcPr>
          <w:p w14:paraId="312305D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27A48371" w14:textId="77777777" w:rsidR="003E1436" w:rsidRDefault="003E1436">
            <w:pPr>
              <w:spacing w:line="240" w:lineRule="atLeast"/>
              <w:rPr>
                <w:rFonts w:ascii="宋体" w:eastAsia="宋体" w:hAnsi="宋体" w:cs="Times New Roman"/>
                <w:szCs w:val="21"/>
              </w:rPr>
            </w:pPr>
          </w:p>
          <w:p w14:paraId="6D535A91" w14:textId="77777777" w:rsidR="003E1436" w:rsidRDefault="003E1436">
            <w:pPr>
              <w:spacing w:line="240" w:lineRule="atLeast"/>
              <w:rPr>
                <w:rFonts w:ascii="宋体" w:eastAsia="宋体" w:hAnsi="宋体" w:cs="Times New Roman"/>
                <w:szCs w:val="21"/>
              </w:rPr>
            </w:pPr>
          </w:p>
        </w:tc>
      </w:tr>
      <w:tr w:rsidR="003E1436" w14:paraId="796BB479" w14:textId="77777777">
        <w:trPr>
          <w:trHeight w:val="2510"/>
          <w:jc w:val="center"/>
        </w:trPr>
        <w:tc>
          <w:tcPr>
            <w:tcW w:w="1562" w:type="dxa"/>
            <w:gridSpan w:val="2"/>
            <w:vAlign w:val="center"/>
          </w:tcPr>
          <w:p w14:paraId="23AACCB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6A7CDC8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53250288"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4DDEECED" w14:textId="77777777" w:rsidR="003E1436" w:rsidRDefault="003E1436">
            <w:pPr>
              <w:spacing w:line="240" w:lineRule="atLeast"/>
              <w:ind w:firstLineChars="1800" w:firstLine="3780"/>
              <w:rPr>
                <w:rFonts w:ascii="宋体" w:eastAsia="宋体" w:hAnsi="宋体" w:cs="Times New Roman"/>
                <w:szCs w:val="21"/>
              </w:rPr>
            </w:pPr>
          </w:p>
          <w:p w14:paraId="7C3431E9"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33F77779"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说明：</w:t>
      </w:r>
    </w:p>
    <w:p w14:paraId="37AF3DFD"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58E9F55D"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2276E48D" w14:textId="77777777" w:rsidR="003E1436" w:rsidRDefault="003E1436">
      <w:pPr>
        <w:spacing w:line="240" w:lineRule="atLeast"/>
        <w:rPr>
          <w:rFonts w:ascii="宋体" w:eastAsia="宋体" w:hAnsi="宋体" w:cs="Times New Roman"/>
          <w:szCs w:val="21"/>
        </w:rPr>
      </w:pPr>
    </w:p>
    <w:p w14:paraId="462AC10D" w14:textId="77777777" w:rsidR="003E1436" w:rsidRDefault="003E1436">
      <w:pPr>
        <w:spacing w:line="240" w:lineRule="atLeast"/>
        <w:rPr>
          <w:rFonts w:ascii="宋体" w:eastAsia="宋体" w:hAnsi="宋体" w:cs="Times New Roman"/>
          <w:szCs w:val="21"/>
        </w:rPr>
      </w:pPr>
    </w:p>
    <w:p w14:paraId="713CE2AA" w14:textId="77777777" w:rsidR="003E1436" w:rsidRDefault="005828AB" w:rsidP="003442B0">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47D096E2" w14:textId="77777777" w:rsidR="003E1436" w:rsidRDefault="003E1436">
      <w:pPr>
        <w:spacing w:line="240" w:lineRule="atLeast"/>
        <w:rPr>
          <w:rFonts w:ascii="Times New Roman" w:eastAsia="宋体" w:hAnsi="Times New Roman" w:cs="Times New Roman"/>
          <w:szCs w:val="24"/>
        </w:rPr>
      </w:pPr>
    </w:p>
    <w:p w14:paraId="28393126" w14:textId="77777777" w:rsidR="003E1436" w:rsidRDefault="003E1436"/>
    <w:p w14:paraId="351F3880"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9C75B19" w14:textId="77777777" w:rsidR="003E1436" w:rsidRDefault="005828AB" w:rsidP="003442B0">
      <w:pPr>
        <w:pStyle w:val="2"/>
        <w:numPr>
          <w:ilvl w:val="0"/>
          <w:numId w:val="8"/>
        </w:numPr>
        <w:spacing w:beforeLines="50" w:before="231" w:afterLines="50" w:after="231"/>
        <w:ind w:left="562" w:hanging="562"/>
        <w:rPr>
          <w:sz w:val="28"/>
          <w:szCs w:val="28"/>
        </w:rPr>
      </w:pPr>
      <w:r>
        <w:rPr>
          <w:rFonts w:hint="eastAsia"/>
          <w:sz w:val="28"/>
          <w:szCs w:val="28"/>
        </w:rPr>
        <w:t>总则</w:t>
      </w:r>
    </w:p>
    <w:p w14:paraId="3FFE8455"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222777D7"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14:paraId="5F2D271B"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）公开，不再随具体招标项目的招标文件另行派发。投标人可自行下载浏览，并确定能符合本文件和附录或补充内容所要求的条款及条件。</w:t>
      </w:r>
    </w:p>
    <w:p w14:paraId="624212E5" w14:textId="77777777" w:rsidR="003E1436" w:rsidRDefault="005828AB">
      <w:pPr>
        <w:spacing w:line="360" w:lineRule="auto"/>
        <w:rPr>
          <w:rFonts w:ascii="黑体" w:eastAsia="黑体" w:hAnsi="宋体"/>
          <w:sz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29"/>
      <w:bookmarkEnd w:id="30"/>
      <w:bookmarkEnd w:id="31"/>
      <w:bookmarkEnd w:id="32"/>
      <w:bookmarkEnd w:id="33"/>
      <w:bookmarkEnd w:id="34"/>
      <w:bookmarkEnd w:id="35"/>
    </w:p>
    <w:p w14:paraId="1BDBBE19"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581895EE" w14:textId="77777777" w:rsidR="003E1436" w:rsidRDefault="005828AB">
      <w:pPr>
        <w:spacing w:line="360" w:lineRule="auto"/>
        <w:rPr>
          <w:rFonts w:ascii="黑体" w:eastAsia="黑体" w:hAnsi="宋体"/>
          <w:sz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Pr>
          <w:rFonts w:ascii="黑体" w:eastAsia="黑体" w:hAnsi="宋体" w:hint="eastAsia"/>
          <w:sz w:val="24"/>
        </w:rPr>
        <w:t>3．定义</w:t>
      </w:r>
      <w:bookmarkEnd w:id="43"/>
      <w:bookmarkEnd w:id="44"/>
      <w:bookmarkEnd w:id="45"/>
      <w:bookmarkEnd w:id="46"/>
      <w:bookmarkEnd w:id="47"/>
      <w:bookmarkEnd w:id="48"/>
      <w:bookmarkEnd w:id="49"/>
    </w:p>
    <w:p w14:paraId="423CA4ED"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2B8FED4B"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4B8F1DE1"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“投标人”或“投标方”，即供应商，是指参加投标竞争并愿意按照招标文件要求向</w:t>
      </w:r>
      <w:r>
        <w:rPr>
          <w:rFonts w:ascii="宋体" w:hAnsi="宋体" w:hint="eastAsia"/>
          <w:szCs w:val="21"/>
        </w:rPr>
        <w:lastRenderedPageBreak/>
        <w:t>采购人提供货物、工程或者服务的依法成立的法人、其他组织或者自然人；</w:t>
      </w:r>
    </w:p>
    <w:p w14:paraId="4C7A0D17"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“评标委员会”和“谈判小组”是依据《深圳经济特区政府采购条例》有关规定组建的专门负责本次招标的评标（谈判）工作的临时性机构；</w:t>
      </w:r>
    </w:p>
    <w:p w14:paraId="015508B8"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363C3AC2"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3FA6FBFF"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招标文件中的标题或题名仅起引导作用，而不应视为对招标文件内容的理解和解释。</w:t>
      </w:r>
    </w:p>
    <w:p w14:paraId="041E2A93"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14540114"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75BA0E2A"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7DBE6068"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36"/>
      <w:bookmarkEnd w:id="37"/>
      <w:bookmarkEnd w:id="38"/>
      <w:bookmarkEnd w:id="39"/>
      <w:bookmarkEnd w:id="40"/>
      <w:bookmarkEnd w:id="41"/>
      <w:bookmarkEnd w:id="42"/>
      <w:r>
        <w:rPr>
          <w:rFonts w:ascii="黑体" w:eastAsia="黑体" w:hAnsi="宋体" w:hint="eastAsia"/>
          <w:sz w:val="24"/>
        </w:rPr>
        <w:t>投标人参加深圳大学采购活动的条件</w:t>
      </w:r>
    </w:p>
    <w:p w14:paraId="0B857F6E"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1B764600"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236839D4" w14:textId="77777777" w:rsidR="003E1436" w:rsidRDefault="005828AB">
      <w:pPr>
        <w:spacing w:line="360" w:lineRule="auto"/>
        <w:rPr>
          <w:rFonts w:ascii="黑体" w:eastAsia="黑体" w:hAnsi="宋体"/>
          <w:sz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Pr>
          <w:rFonts w:ascii="黑体" w:eastAsia="黑体" w:hAnsi="宋体" w:hint="eastAsia"/>
          <w:sz w:val="24"/>
        </w:rPr>
        <w:t>6．联合体投标</w:t>
      </w:r>
    </w:p>
    <w:p w14:paraId="707F4CF5"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5EB85620"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60CD050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3446E3F7"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1EA44F54"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2083FFC4"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02F7C92A"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76ED0441"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7DC93410"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2ADF43B9"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w:t>
      </w:r>
      <w:r>
        <w:rPr>
          <w:rFonts w:hint="eastAsia"/>
        </w:rPr>
        <w:lastRenderedPageBreak/>
        <w:t>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5235D810"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14:paraId="76AEBF11"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）联合体各方应当签订共同投标协议，明确约定各方拟承担的工作和责任，并将该共同投标协议随投标文件一并递交给深圳大学招投标管理中心；</w:t>
      </w:r>
    </w:p>
    <w:p w14:paraId="28E4E68A"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06CFD3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203C2DCF"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3FB6227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4954CE8D"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5584CE37"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2E7E966"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75F1CA97"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57F5E935"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100074E4"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C91121C" w14:textId="77777777" w:rsidR="003E1436" w:rsidRDefault="005828AB">
      <w:pPr>
        <w:ind w:firstLineChars="196" w:firstLine="412"/>
        <w:rPr>
          <w:rFonts w:ascii="宋体" w:hAnsi="宋体"/>
        </w:rPr>
      </w:pPr>
      <w:r>
        <w:rPr>
          <w:rFonts w:ascii="宋体" w:hAnsi="宋体" w:hint="eastAsia"/>
        </w:rPr>
        <w:lastRenderedPageBreak/>
        <w:t xml:space="preserve">7.6  </w:t>
      </w:r>
      <w:r>
        <w:rPr>
          <w:rFonts w:ascii="宋体" w:hAnsi="宋体" w:hint="eastAsia"/>
        </w:rPr>
        <w:t>对工期的要求：投标人在投标时对其所投项目应提交详细的《交货进度表》，列明交货计划等，在合同规定的时间内完工验收。</w:t>
      </w:r>
    </w:p>
    <w:p w14:paraId="6470C0B8" w14:textId="77777777" w:rsidR="003E1436" w:rsidRDefault="005828AB">
      <w:pPr>
        <w:ind w:firstLineChars="196" w:firstLine="412"/>
        <w:rPr>
          <w:rFonts w:ascii="宋体" w:hAnsi="宋体"/>
        </w:rPr>
      </w:pPr>
      <w:r>
        <w:rPr>
          <w:rFonts w:ascii="宋体" w:hAnsi="宋体" w:hint="eastAsia"/>
        </w:rPr>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549E391F"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550231C7"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503C7F20"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50"/>
      <w:bookmarkEnd w:id="51"/>
      <w:bookmarkEnd w:id="52"/>
      <w:bookmarkEnd w:id="53"/>
      <w:bookmarkEnd w:id="54"/>
      <w:bookmarkEnd w:id="55"/>
      <w:bookmarkEnd w:id="56"/>
    </w:p>
    <w:p w14:paraId="3BE5D4AE"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7B1CD9D2" w14:textId="77777777" w:rsidR="003E1436" w:rsidRDefault="005828AB">
      <w:pPr>
        <w:spacing w:line="360" w:lineRule="auto"/>
        <w:rPr>
          <w:rFonts w:ascii="黑体" w:eastAsia="黑体" w:hAnsi="宋体"/>
          <w:sz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Pr>
          <w:rFonts w:ascii="黑体" w:eastAsia="黑体" w:hAnsi="宋体" w:hint="eastAsia"/>
          <w:sz w:val="24"/>
        </w:rPr>
        <w:t>9．踏勘现场</w:t>
      </w:r>
      <w:bookmarkEnd w:id="57"/>
      <w:bookmarkEnd w:id="58"/>
      <w:bookmarkEnd w:id="59"/>
      <w:bookmarkEnd w:id="60"/>
      <w:bookmarkEnd w:id="61"/>
      <w:bookmarkEnd w:id="62"/>
      <w:bookmarkEnd w:id="63"/>
    </w:p>
    <w:p w14:paraId="1CDD397D" w14:textId="77777777" w:rsidR="003E1436" w:rsidRDefault="005828AB">
      <w:pPr>
        <w:ind w:firstLineChars="196" w:firstLine="412"/>
        <w:rPr>
          <w:rFonts w:ascii="宋体" w:hAnsi="宋体"/>
        </w:rPr>
      </w:pPr>
      <w:bookmarkStart w:id="64" w:name="_Toc78260681"/>
      <w:bookmarkStart w:id="65"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6DF32EF9"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255DFA00"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214C8913"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103364CA"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1EAE466B"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64"/>
      <w:r>
        <w:rPr>
          <w:rFonts w:ascii="黑体" w:eastAsia="黑体" w:hAnsi="宋体" w:hint="eastAsia"/>
          <w:sz w:val="24"/>
        </w:rPr>
        <w:t>答疑</w:t>
      </w:r>
      <w:bookmarkEnd w:id="65"/>
    </w:p>
    <w:p w14:paraId="1ED030B8"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33E9BF03"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2951AA76"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3D053893"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w:t>
      </w:r>
      <w:r>
        <w:rPr>
          <w:rFonts w:ascii="宋体" w:hAnsi="宋体" w:hint="eastAsia"/>
          <w:szCs w:val="21"/>
        </w:rPr>
        <w:lastRenderedPageBreak/>
        <w:t>或学校采购机构另行书面通知（包括网站发布的通知）的时间和地点，参与现场答疑会。</w:t>
      </w:r>
    </w:p>
    <w:p w14:paraId="0C5832BA"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2E9EBC73" w14:textId="77777777" w:rsidR="003E1436" w:rsidRDefault="005828AB" w:rsidP="003442B0">
      <w:pPr>
        <w:pStyle w:val="2"/>
        <w:numPr>
          <w:ilvl w:val="0"/>
          <w:numId w:val="8"/>
        </w:numPr>
        <w:spacing w:beforeLines="50" w:before="231" w:afterLines="50" w:after="231"/>
        <w:ind w:left="562" w:hanging="562"/>
        <w:rPr>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Pr>
          <w:rFonts w:hint="eastAsia"/>
          <w:sz w:val="28"/>
          <w:szCs w:val="28"/>
        </w:rPr>
        <w:t>招标文件</w:t>
      </w:r>
      <w:bookmarkEnd w:id="67"/>
      <w:bookmarkEnd w:id="68"/>
      <w:bookmarkEnd w:id="69"/>
      <w:bookmarkEnd w:id="70"/>
      <w:bookmarkEnd w:id="71"/>
      <w:bookmarkEnd w:id="72"/>
    </w:p>
    <w:p w14:paraId="1AB04812" w14:textId="77777777" w:rsidR="003E1436" w:rsidRDefault="005828AB">
      <w:pPr>
        <w:spacing w:line="360" w:lineRule="auto"/>
        <w:rPr>
          <w:rFonts w:ascii="黑体" w:eastAsia="黑体" w:hAnsi="宋体"/>
          <w:sz w:val="24"/>
        </w:rPr>
      </w:pPr>
      <w:bookmarkStart w:id="73" w:name="_Toc73517649"/>
      <w:bookmarkStart w:id="74" w:name="_Toc73518127"/>
      <w:bookmarkStart w:id="75" w:name="_Toc73521557"/>
      <w:bookmarkStart w:id="76" w:name="_Toc73521645"/>
      <w:bookmarkStart w:id="77" w:name="_Toc100052374"/>
      <w:r>
        <w:rPr>
          <w:rFonts w:ascii="黑体" w:eastAsia="黑体" w:hAnsi="宋体" w:hint="eastAsia"/>
          <w:sz w:val="24"/>
        </w:rPr>
        <w:t>11．招标文件的编制与组成</w:t>
      </w:r>
      <w:bookmarkEnd w:id="73"/>
      <w:bookmarkEnd w:id="74"/>
      <w:bookmarkEnd w:id="75"/>
      <w:bookmarkEnd w:id="76"/>
      <w:bookmarkEnd w:id="77"/>
    </w:p>
    <w:p w14:paraId="77C9882B"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0979CB37"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2075BE8C"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601BB1DC" w14:textId="77777777" w:rsidR="003E1436" w:rsidRDefault="005828AB">
      <w:pPr>
        <w:ind w:leftChars="514" w:left="1079"/>
        <w:rPr>
          <w:rFonts w:ascii="宋体" w:hAnsi="宋体"/>
          <w:b/>
          <w:szCs w:val="21"/>
        </w:rPr>
      </w:pPr>
      <w:r>
        <w:rPr>
          <w:rFonts w:ascii="宋体" w:hAnsi="宋体" w:hint="eastAsia"/>
          <w:b/>
          <w:szCs w:val="21"/>
        </w:rPr>
        <w:t>关键信息</w:t>
      </w:r>
    </w:p>
    <w:p w14:paraId="21833D2F"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42CEFC01"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19A69A97"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27855FBC"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42B670B6"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6C0EBF8B"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0CD73800"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378C1F42"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1597F6DA"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01E5D4CD"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69217A83"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4465DCB7"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12D14342"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010DE83D"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0D93148D"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5E881507"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259B8E8A"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5BB80FF5" w14:textId="77777777" w:rsidR="003E1436" w:rsidRDefault="005828AB">
      <w:pPr>
        <w:ind w:firstLineChars="196" w:firstLine="412"/>
        <w:rPr>
          <w:rFonts w:ascii="宋体" w:hAnsi="宋体"/>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w:t>
      </w:r>
      <w:r>
        <w:rPr>
          <w:rFonts w:ascii="宋体" w:hAnsi="宋体" w:hint="eastAsia"/>
          <w:szCs w:val="21"/>
        </w:rPr>
        <w:lastRenderedPageBreak/>
        <w:t>求提交全部资料或者投标文件没有对招标文件做出实质性响应，其风险应由投标人自行承担，并根据有关条款规定，其投标有可能被拒绝。</w:t>
      </w:r>
    </w:p>
    <w:p w14:paraId="3F492350" w14:textId="77777777" w:rsidR="003E1436" w:rsidRDefault="005828AB">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DC90D2"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78"/>
      <w:bookmarkEnd w:id="79"/>
      <w:bookmarkEnd w:id="80"/>
      <w:bookmarkEnd w:id="81"/>
      <w:bookmarkEnd w:id="82"/>
      <w:bookmarkEnd w:id="83"/>
      <w:bookmarkEnd w:id="84"/>
    </w:p>
    <w:p w14:paraId="6FACC38B"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51D6A40E"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326090F7"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3DA63271"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5"/>
      <w:bookmarkEnd w:id="86"/>
      <w:bookmarkEnd w:id="87"/>
      <w:bookmarkEnd w:id="88"/>
      <w:bookmarkEnd w:id="89"/>
      <w:bookmarkEnd w:id="90"/>
      <w:bookmarkEnd w:id="91"/>
    </w:p>
    <w:p w14:paraId="2BE9E34E" w14:textId="77777777" w:rsidR="003E1436" w:rsidRDefault="005828AB">
      <w:pPr>
        <w:ind w:firstLineChars="196" w:firstLine="412"/>
        <w:rPr>
          <w:rFonts w:ascii="宋体" w:hAnsi="宋体"/>
          <w:szCs w:val="21"/>
        </w:rPr>
      </w:pPr>
      <w:bookmarkStart w:id="92" w:name="bt投标文件"/>
      <w:bookmarkStart w:id="93" w:name="_Toc73521560"/>
      <w:bookmarkStart w:id="94" w:name="_Toc73517652"/>
      <w:bookmarkStart w:id="95" w:name="_Toc73518130"/>
      <w:bookmarkStart w:id="96" w:name="_Toc73521648"/>
      <w:bookmarkStart w:id="97" w:name="_Toc100052377"/>
      <w:bookmarkStart w:id="98" w:name="_Toc101074879"/>
      <w:bookmarkEnd w:id="92"/>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46C20166"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1BBC8CA2"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2B6BEFE1"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DE5A16" w14:textId="77777777" w:rsidR="003E1436" w:rsidRDefault="005828AB" w:rsidP="003442B0">
      <w:pPr>
        <w:pStyle w:val="2"/>
        <w:numPr>
          <w:ilvl w:val="0"/>
          <w:numId w:val="8"/>
        </w:numPr>
        <w:spacing w:beforeLines="50" w:before="231" w:afterLines="50" w:after="231"/>
        <w:ind w:left="562" w:hanging="562"/>
        <w:rPr>
          <w:sz w:val="28"/>
          <w:szCs w:val="28"/>
        </w:rPr>
      </w:pPr>
      <w:r>
        <w:rPr>
          <w:rFonts w:hint="eastAsia"/>
          <w:sz w:val="28"/>
          <w:szCs w:val="28"/>
        </w:rPr>
        <w:t>投标文件</w:t>
      </w:r>
      <w:bookmarkEnd w:id="93"/>
      <w:bookmarkEnd w:id="94"/>
      <w:bookmarkEnd w:id="95"/>
      <w:bookmarkEnd w:id="96"/>
      <w:bookmarkEnd w:id="97"/>
      <w:bookmarkEnd w:id="98"/>
      <w:r>
        <w:rPr>
          <w:rFonts w:hint="eastAsia"/>
          <w:sz w:val="28"/>
          <w:szCs w:val="28"/>
        </w:rPr>
        <w:t>的编制</w:t>
      </w:r>
    </w:p>
    <w:p w14:paraId="7B32E58A" w14:textId="77777777" w:rsidR="003E1436" w:rsidRDefault="005828AB">
      <w:pPr>
        <w:spacing w:line="360" w:lineRule="auto"/>
        <w:rPr>
          <w:rFonts w:ascii="黑体" w:eastAsia="黑体" w:hAnsi="宋体"/>
          <w:sz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Pr>
          <w:rFonts w:ascii="黑体" w:eastAsia="黑体" w:hAnsi="宋体" w:hint="eastAsia"/>
          <w:sz w:val="24"/>
        </w:rPr>
        <w:t>14．投标文件的语言及度量单位</w:t>
      </w:r>
      <w:bookmarkEnd w:id="99"/>
      <w:bookmarkEnd w:id="100"/>
      <w:bookmarkEnd w:id="101"/>
      <w:bookmarkEnd w:id="102"/>
      <w:bookmarkEnd w:id="103"/>
      <w:bookmarkEnd w:id="104"/>
      <w:bookmarkEnd w:id="105"/>
    </w:p>
    <w:p w14:paraId="6A9CE062" w14:textId="77777777" w:rsidR="003E1436" w:rsidRDefault="005828AB">
      <w:pPr>
        <w:ind w:firstLineChars="196" w:firstLine="412"/>
        <w:rPr>
          <w:rFonts w:ascii="宋体" w:hAnsi="宋体"/>
          <w:szCs w:val="21"/>
        </w:rPr>
      </w:pPr>
      <w:r>
        <w:rPr>
          <w:rFonts w:ascii="宋体" w:hAnsi="宋体" w:hint="eastAsia"/>
          <w:szCs w:val="21"/>
        </w:rPr>
        <w:lastRenderedPageBreak/>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58F62E"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32E90FBD" w14:textId="77777777" w:rsidR="003E1436" w:rsidRDefault="005828AB">
      <w:pPr>
        <w:spacing w:line="360" w:lineRule="auto"/>
        <w:rPr>
          <w:rFonts w:ascii="黑体" w:eastAsia="黑体" w:hAnsi="宋体"/>
          <w:sz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Pr>
          <w:rFonts w:ascii="黑体" w:eastAsia="黑体" w:hAnsi="宋体" w:hint="eastAsia"/>
          <w:sz w:val="24"/>
        </w:rPr>
        <w:t>15．投标文件的组成</w:t>
      </w:r>
      <w:bookmarkEnd w:id="106"/>
      <w:bookmarkEnd w:id="107"/>
      <w:bookmarkEnd w:id="108"/>
      <w:bookmarkEnd w:id="109"/>
      <w:bookmarkEnd w:id="110"/>
      <w:bookmarkEnd w:id="111"/>
      <w:bookmarkEnd w:id="112"/>
    </w:p>
    <w:p w14:paraId="320D9503"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14:paraId="4E1A5547" w14:textId="77777777" w:rsidR="003E1436" w:rsidRDefault="005828AB">
      <w:pPr>
        <w:spacing w:line="360" w:lineRule="auto"/>
        <w:rPr>
          <w:rFonts w:ascii="黑体" w:eastAsia="黑体" w:hAnsi="宋体"/>
          <w:sz w:val="24"/>
        </w:rPr>
      </w:pPr>
      <w:bookmarkStart w:id="120" w:name="_Toc100052380"/>
      <w:bookmarkEnd w:id="113"/>
      <w:r>
        <w:rPr>
          <w:rFonts w:ascii="黑体" w:eastAsia="黑体" w:hAnsi="宋体" w:hint="eastAsia"/>
          <w:sz w:val="24"/>
        </w:rPr>
        <w:t>16．投标文件格式</w:t>
      </w:r>
      <w:bookmarkEnd w:id="114"/>
      <w:bookmarkEnd w:id="115"/>
      <w:bookmarkEnd w:id="116"/>
      <w:bookmarkEnd w:id="117"/>
      <w:bookmarkEnd w:id="118"/>
      <w:bookmarkEnd w:id="119"/>
      <w:bookmarkEnd w:id="120"/>
    </w:p>
    <w:p w14:paraId="63465FAE"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14:paraId="1DD17CB7" w14:textId="77777777" w:rsidR="003E1436" w:rsidRDefault="005828AB">
      <w:pPr>
        <w:spacing w:line="360" w:lineRule="auto"/>
        <w:rPr>
          <w:rFonts w:ascii="黑体" w:eastAsia="黑体" w:hAnsi="宋体"/>
          <w:sz w:val="24"/>
        </w:rPr>
      </w:pPr>
      <w:bookmarkStart w:id="127" w:name="_Toc100052382"/>
      <w:r>
        <w:rPr>
          <w:rFonts w:ascii="黑体" w:eastAsia="黑体" w:hAnsi="宋体" w:hint="eastAsia"/>
          <w:sz w:val="24"/>
        </w:rPr>
        <w:t>17．投标货币</w:t>
      </w:r>
      <w:bookmarkEnd w:id="121"/>
      <w:bookmarkEnd w:id="122"/>
      <w:bookmarkEnd w:id="123"/>
      <w:bookmarkEnd w:id="124"/>
      <w:bookmarkEnd w:id="125"/>
      <w:bookmarkEnd w:id="126"/>
      <w:bookmarkEnd w:id="127"/>
    </w:p>
    <w:p w14:paraId="08AA3E8B"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062E079B"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2EE6861F"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5CB431AC"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7E2683B"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13C5639F"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168B897B"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0225E870"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352BF5F" w14:textId="77777777" w:rsidR="003E1436" w:rsidRDefault="005828AB">
      <w:pPr>
        <w:ind w:firstLineChars="196" w:firstLine="412"/>
        <w:rPr>
          <w:rFonts w:ascii="宋体" w:hAnsi="宋体"/>
          <w:szCs w:val="21"/>
        </w:rPr>
      </w:pPr>
      <w:r>
        <w:rPr>
          <w:rFonts w:ascii="宋体" w:hAnsi="宋体" w:hint="eastAsia"/>
          <w:szCs w:val="21"/>
        </w:rPr>
        <w:lastRenderedPageBreak/>
        <w:t>18.2.5</w:t>
      </w:r>
      <w:r>
        <w:rPr>
          <w:rFonts w:ascii="宋体" w:hAnsi="宋体" w:hint="eastAsia"/>
          <w:szCs w:val="21"/>
        </w:rPr>
        <w:t>我国政府机构出具的产品检验和核准证件应为证件正面、背面和附件标注的全部具体内容。</w:t>
      </w:r>
    </w:p>
    <w:p w14:paraId="18845936" w14:textId="77777777" w:rsidR="003E1436" w:rsidRDefault="005828AB">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285F31D9"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评标委员会有权对以谋取中标为目的的技术规格模糊响应（如有意照搬照抄招标文件的技术要求）或虚假响应予以认定。供应商上述行为一经发现或查实，除扣分或废标外，还可能被一并处以没收投标保证金和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67081DC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3D6A4729"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3138C5C3"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6A07A9D2"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w:t>
      </w:r>
      <w:r>
        <w:rPr>
          <w:rFonts w:ascii="宋体" w:hAnsi="宋体" w:hint="eastAsia"/>
          <w:szCs w:val="21"/>
        </w:rPr>
        <w:t>0</w:t>
      </w:r>
      <w:r>
        <w:rPr>
          <w:rFonts w:ascii="宋体" w:hAnsi="宋体" w:hint="eastAsia"/>
          <w:szCs w:val="21"/>
        </w:rPr>
        <w:t>分处理。</w:t>
      </w:r>
    </w:p>
    <w:p w14:paraId="430AD147" w14:textId="77777777" w:rsidR="003E1436"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本项目涉及提供的有关资质证书，若原有资质证书处于年审期间，投标人提供年审证明的可按原资质投标；若投标人正在申报上一级别资质，在未获批准之前，仍按原级别资质投标。</w:t>
      </w:r>
    </w:p>
    <w:p w14:paraId="110B7187" w14:textId="77777777" w:rsidR="003E1436" w:rsidRDefault="005828AB">
      <w:pPr>
        <w:spacing w:line="360" w:lineRule="auto"/>
        <w:rPr>
          <w:rFonts w:ascii="黑体" w:eastAsia="黑体" w:hAnsi="宋体"/>
          <w:sz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Pr>
          <w:rFonts w:ascii="黑体" w:eastAsia="黑体" w:hAnsi="宋体" w:hint="eastAsia"/>
          <w:sz w:val="24"/>
        </w:rPr>
        <w:t>20．投标有效期</w:t>
      </w:r>
      <w:bookmarkEnd w:id="128"/>
      <w:bookmarkEnd w:id="129"/>
      <w:bookmarkEnd w:id="130"/>
      <w:bookmarkEnd w:id="131"/>
      <w:bookmarkEnd w:id="132"/>
      <w:bookmarkEnd w:id="133"/>
      <w:bookmarkEnd w:id="134"/>
    </w:p>
    <w:p w14:paraId="7F0F0E9F" w14:textId="77777777" w:rsidR="003E1436" w:rsidRDefault="005828AB">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FB0EE02" w14:textId="77777777" w:rsidR="003E1436" w:rsidRDefault="005828AB">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w:t>
      </w:r>
      <w:r>
        <w:rPr>
          <w:rFonts w:ascii="宋体" w:hAnsi="宋体" w:hint="eastAsia"/>
          <w:szCs w:val="21"/>
        </w:rPr>
        <w:lastRenderedPageBreak/>
        <w:t>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w:t>
      </w:r>
      <w:r>
        <w:rPr>
          <w:rFonts w:ascii="宋体" w:hAnsi="宋体" w:hint="eastAsia"/>
          <w:szCs w:val="21"/>
        </w:rPr>
        <w:t>21</w:t>
      </w:r>
      <w:r>
        <w:rPr>
          <w:rFonts w:ascii="宋体" w:hAnsi="宋体" w:hint="eastAsia"/>
          <w:szCs w:val="21"/>
        </w:rPr>
        <w:t>条关于投标保证金的退还与没收的规定仍然适用；</w:t>
      </w:r>
    </w:p>
    <w:p w14:paraId="41A7B37E" w14:textId="77777777" w:rsidR="003E1436" w:rsidRDefault="005828AB">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14:paraId="599DD0D9" w14:textId="77777777" w:rsidR="003E1436" w:rsidRDefault="005828AB">
      <w:pPr>
        <w:spacing w:line="360" w:lineRule="auto"/>
        <w:rPr>
          <w:rFonts w:ascii="黑体" w:eastAsia="黑体" w:hAnsi="宋体"/>
          <w:sz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Pr>
          <w:rFonts w:ascii="黑体" w:eastAsia="黑体" w:hAnsi="宋体" w:hint="eastAsia"/>
          <w:sz w:val="24"/>
        </w:rPr>
        <w:t>21．投标</w:t>
      </w:r>
      <w:bookmarkEnd w:id="135"/>
      <w:bookmarkEnd w:id="136"/>
      <w:bookmarkEnd w:id="137"/>
      <w:bookmarkEnd w:id="138"/>
      <w:bookmarkEnd w:id="139"/>
      <w:bookmarkEnd w:id="140"/>
      <w:bookmarkEnd w:id="141"/>
      <w:r>
        <w:rPr>
          <w:rFonts w:ascii="黑体" w:eastAsia="黑体" w:hAnsi="宋体" w:hint="eastAsia"/>
          <w:sz w:val="24"/>
        </w:rPr>
        <w:t>保证金</w:t>
      </w:r>
    </w:p>
    <w:p w14:paraId="1661FA23" w14:textId="77777777" w:rsidR="003E1436" w:rsidRDefault="005828AB">
      <w:pPr>
        <w:ind w:firstLineChars="196" w:firstLine="412"/>
        <w:rPr>
          <w:rFonts w:ascii="宋体" w:hAnsi="宋体"/>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Pr>
          <w:rFonts w:ascii="宋体" w:hAnsi="宋体" w:hint="eastAsia"/>
          <w:szCs w:val="21"/>
        </w:rPr>
        <w:t>21.1</w:t>
      </w:r>
      <w:r>
        <w:rPr>
          <w:rFonts w:ascii="宋体" w:hAnsi="宋体" w:hint="eastAsia"/>
          <w:szCs w:val="21"/>
        </w:rPr>
        <w:t>投标保证金的缴纳：</w:t>
      </w:r>
    </w:p>
    <w:p w14:paraId="47C5DA5F" w14:textId="77777777" w:rsidR="003E1436" w:rsidRDefault="005828AB">
      <w:pPr>
        <w:ind w:firstLineChars="196" w:firstLine="412"/>
        <w:rPr>
          <w:rFonts w:ascii="宋体" w:hAnsi="宋体"/>
          <w:szCs w:val="21"/>
        </w:rPr>
      </w:pPr>
      <w:r>
        <w:rPr>
          <w:rFonts w:ascii="宋体" w:hAnsi="宋体" w:hint="eastAsia"/>
          <w:szCs w:val="21"/>
        </w:rPr>
        <w:t>21.1.1</w:t>
      </w:r>
      <w:r>
        <w:rPr>
          <w:rFonts w:ascii="宋体" w:hAnsi="宋体" w:hint="eastAsia"/>
          <w:szCs w:val="21"/>
        </w:rPr>
        <w:t>一般项目</w:t>
      </w:r>
      <w:r>
        <w:rPr>
          <w:rFonts w:ascii="宋体" w:hAnsi="宋体"/>
          <w:szCs w:val="21"/>
        </w:rPr>
        <w:t>需</w:t>
      </w:r>
      <w:r>
        <w:rPr>
          <w:rFonts w:ascii="宋体" w:hAnsi="宋体" w:hint="eastAsia"/>
          <w:szCs w:val="21"/>
        </w:rPr>
        <w:t>缴纳投标保证金一万元，参与投标前按</w:t>
      </w:r>
      <w:r>
        <w:rPr>
          <w:rFonts w:ascii="宋体" w:hAnsi="宋体"/>
          <w:szCs w:val="21"/>
        </w:rPr>
        <w:t>项目要求</w:t>
      </w:r>
      <w:r>
        <w:rPr>
          <w:rFonts w:ascii="宋体" w:hAnsi="宋体" w:hint="eastAsia"/>
          <w:szCs w:val="21"/>
        </w:rPr>
        <w:t>缴纳保证金，落标或中标项目签订</w:t>
      </w:r>
      <w:r>
        <w:rPr>
          <w:rFonts w:ascii="宋体" w:hAnsi="宋体"/>
          <w:szCs w:val="21"/>
        </w:rPr>
        <w:t>合同</w:t>
      </w:r>
      <w:r>
        <w:rPr>
          <w:rFonts w:ascii="宋体" w:hAnsi="宋体" w:hint="eastAsia"/>
          <w:szCs w:val="21"/>
        </w:rPr>
        <w:t>后返还。</w:t>
      </w:r>
    </w:p>
    <w:p w14:paraId="0C573732" w14:textId="77777777" w:rsidR="003E1436" w:rsidRDefault="005828AB">
      <w:pPr>
        <w:ind w:firstLineChars="196" w:firstLine="412"/>
        <w:rPr>
          <w:rFonts w:ascii="宋体" w:hAnsi="宋体"/>
          <w:szCs w:val="21"/>
        </w:rPr>
      </w:pPr>
      <w:r>
        <w:rPr>
          <w:rFonts w:ascii="宋体" w:hAnsi="宋体" w:hint="eastAsia"/>
          <w:szCs w:val="21"/>
        </w:rPr>
        <w:t xml:space="preserve">21.1.2 </w:t>
      </w:r>
      <w:r>
        <w:rPr>
          <w:rFonts w:ascii="宋体" w:hAnsi="宋体" w:hint="eastAsia"/>
          <w:szCs w:val="21"/>
        </w:rPr>
        <w:t>若为重大项目，学校采购机构可自行决定另外收取投标保证金，不受</w:t>
      </w:r>
      <w:r>
        <w:rPr>
          <w:rFonts w:ascii="宋体" w:hAnsi="宋体" w:hint="eastAsia"/>
          <w:szCs w:val="21"/>
        </w:rPr>
        <w:t>21</w:t>
      </w:r>
      <w:r>
        <w:rPr>
          <w:rFonts w:ascii="宋体" w:hAnsi="宋体"/>
          <w:szCs w:val="21"/>
        </w:rPr>
        <w:t>.1</w:t>
      </w:r>
      <w:r>
        <w:rPr>
          <w:rFonts w:ascii="宋体" w:hAnsi="宋体" w:hint="eastAsia"/>
          <w:szCs w:val="21"/>
        </w:rPr>
        <w:t>.1</w:t>
      </w:r>
      <w:r>
        <w:rPr>
          <w:rFonts w:ascii="宋体" w:hAnsi="宋体" w:hint="eastAsia"/>
          <w:szCs w:val="21"/>
        </w:rPr>
        <w:t>款限制。是否另外收取投标保证金，请见本招标文件专用条款《对通用条款的补充内容》中的相关要求。</w:t>
      </w:r>
    </w:p>
    <w:p w14:paraId="08ED33FD" w14:textId="77777777" w:rsidR="003E1436" w:rsidRDefault="005828AB">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w:t>
      </w:r>
      <w:r>
        <w:rPr>
          <w:rFonts w:ascii="宋体" w:hAnsi="宋体" w:hint="eastAsia"/>
          <w:szCs w:val="21"/>
        </w:rPr>
        <w:t>,</w:t>
      </w:r>
      <w:r>
        <w:rPr>
          <w:rFonts w:ascii="宋体" w:hAnsi="宋体" w:hint="eastAsia"/>
          <w:szCs w:val="21"/>
        </w:rPr>
        <w:t>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14:paraId="0EF01494" w14:textId="77777777" w:rsidR="003E1436" w:rsidRDefault="005828AB">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w:t>
      </w:r>
      <w:r>
        <w:rPr>
          <w:rFonts w:ascii="宋体" w:hAnsi="宋体" w:hint="eastAsia"/>
          <w:szCs w:val="21"/>
        </w:rPr>
        <w:t>款</w:t>
      </w:r>
      <w:r>
        <w:rPr>
          <w:rFonts w:hint="eastAsia"/>
        </w:rPr>
        <w:t>的规定没收投标人的投标保证金。</w:t>
      </w:r>
    </w:p>
    <w:p w14:paraId="2B5236ED" w14:textId="77777777" w:rsidR="003E1436" w:rsidRDefault="005828AB">
      <w:pPr>
        <w:ind w:firstLineChars="196" w:firstLine="412"/>
        <w:rPr>
          <w:rFonts w:ascii="宋体" w:hAnsi="宋体"/>
          <w:szCs w:val="21"/>
        </w:rPr>
      </w:pPr>
      <w:r>
        <w:rPr>
          <w:rFonts w:ascii="宋体" w:hAnsi="宋体" w:hint="eastAsia"/>
          <w:szCs w:val="21"/>
        </w:rPr>
        <w:t>21.3</w:t>
      </w:r>
      <w:r>
        <w:rPr>
          <w:rFonts w:ascii="宋体" w:hAnsi="宋体" w:hint="eastAsia"/>
          <w:szCs w:val="21"/>
        </w:rPr>
        <w:t>如</w:t>
      </w:r>
      <w:r>
        <w:rPr>
          <w:rFonts w:hint="eastAsia"/>
        </w:rPr>
        <w:t>下列任何情况发生时，</w:t>
      </w:r>
      <w:r>
        <w:rPr>
          <w:rFonts w:ascii="宋体" w:hAnsi="宋体" w:hint="eastAsia"/>
          <w:szCs w:val="21"/>
        </w:rPr>
        <w:t>投标保证金将被没收。</w:t>
      </w:r>
    </w:p>
    <w:p w14:paraId="0C11EEAE" w14:textId="77777777" w:rsidR="003E1436" w:rsidRDefault="005828AB">
      <w:pPr>
        <w:ind w:firstLineChars="196" w:firstLine="412"/>
        <w:rPr>
          <w:rFonts w:ascii="宋体" w:hAnsi="宋体"/>
          <w:szCs w:val="21"/>
        </w:rPr>
      </w:pPr>
      <w:r>
        <w:rPr>
          <w:rFonts w:ascii="宋体" w:hAnsi="宋体" w:hint="eastAsia"/>
          <w:szCs w:val="21"/>
        </w:rPr>
        <w:t>1</w:t>
      </w:r>
      <w:r>
        <w:rPr>
          <w:rFonts w:ascii="宋体" w:hAnsi="宋体" w:hint="eastAsia"/>
          <w:szCs w:val="21"/>
        </w:rPr>
        <w:t>）投标人在招标文件中规定的投标有效期内撤回其投标；</w:t>
      </w:r>
    </w:p>
    <w:p w14:paraId="26FE2EC0" w14:textId="77777777" w:rsidR="003E1436" w:rsidRDefault="005828AB">
      <w:pPr>
        <w:ind w:firstLineChars="196" w:firstLine="412"/>
        <w:rPr>
          <w:rFonts w:ascii="宋体" w:hAnsi="宋体"/>
          <w:szCs w:val="21"/>
        </w:rPr>
      </w:pPr>
      <w:r>
        <w:rPr>
          <w:rFonts w:ascii="宋体" w:hAnsi="宋体" w:hint="eastAsia"/>
          <w:szCs w:val="21"/>
        </w:rPr>
        <w:t>2</w:t>
      </w:r>
      <w:r>
        <w:rPr>
          <w:rFonts w:ascii="宋体" w:hAnsi="宋体" w:hint="eastAsia"/>
          <w:szCs w:val="21"/>
        </w:rPr>
        <w:t>）中标人在规定期限内未能根据本项通用条款第</w:t>
      </w:r>
      <w:r>
        <w:rPr>
          <w:rFonts w:ascii="宋体" w:hAnsi="宋体" w:hint="eastAsia"/>
          <w:szCs w:val="21"/>
        </w:rPr>
        <w:t>47</w:t>
      </w:r>
      <w:r>
        <w:rPr>
          <w:rFonts w:ascii="宋体" w:hAnsi="宋体" w:hint="eastAsia"/>
          <w:szCs w:val="21"/>
        </w:rPr>
        <w:t>条规定签订合同；</w:t>
      </w:r>
    </w:p>
    <w:p w14:paraId="005455AB"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hint="eastAsia"/>
          <w:szCs w:val="21"/>
        </w:rPr>
        <w:t>）投标人提供虚假投标文件或虚假补充文件：</w:t>
      </w:r>
    </w:p>
    <w:p w14:paraId="3E673366" w14:textId="77777777" w:rsidR="003E1436" w:rsidRDefault="005828AB">
      <w:pPr>
        <w:ind w:firstLineChars="196" w:firstLine="412"/>
        <w:rPr>
          <w:rFonts w:ascii="宋体" w:hAnsi="宋体"/>
          <w:szCs w:val="21"/>
        </w:rPr>
      </w:pPr>
      <w:r>
        <w:rPr>
          <w:rFonts w:ascii="宋体" w:hAnsi="宋体" w:hint="eastAsia"/>
          <w:szCs w:val="21"/>
        </w:rPr>
        <w:t>4</w:t>
      </w:r>
      <w:r>
        <w:rPr>
          <w:rFonts w:ascii="宋体" w:hAnsi="宋体" w:hint="eastAsia"/>
          <w:szCs w:val="21"/>
        </w:rPr>
        <w:t>）投标人以谋取中标为目的的技术规格模糊响应（如有意照搬照抄招标文件的技术要求）或虚假响应的；</w:t>
      </w:r>
    </w:p>
    <w:p w14:paraId="182BA554"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hint="eastAsia"/>
          <w:szCs w:val="21"/>
        </w:rPr>
        <w:t>）投标人质疑投诉提供虚假情况。</w:t>
      </w:r>
    </w:p>
    <w:p w14:paraId="5D723E23" w14:textId="77777777" w:rsidR="003E1436" w:rsidRDefault="005828AB">
      <w:pPr>
        <w:ind w:firstLineChars="196" w:firstLine="412"/>
        <w:rPr>
          <w:rFonts w:ascii="宋体" w:hAnsi="宋体"/>
          <w:szCs w:val="21"/>
        </w:rPr>
      </w:pPr>
      <w:r>
        <w:rPr>
          <w:rFonts w:ascii="宋体" w:hAnsi="宋体" w:hint="eastAsia"/>
          <w:szCs w:val="21"/>
        </w:rPr>
        <w:t>21.4</w:t>
      </w:r>
      <w:r>
        <w:rPr>
          <w:rFonts w:ascii="宋体" w:hAnsi="宋体" w:hint="eastAsia"/>
          <w:szCs w:val="21"/>
        </w:rPr>
        <w:t>投标保证金账户信息：</w:t>
      </w:r>
    </w:p>
    <w:p w14:paraId="02C6AE85"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账户名称：深圳大学</w:t>
      </w:r>
    </w:p>
    <w:p w14:paraId="1B21C3B7"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帐</w:t>
      </w:r>
      <w:r>
        <w:rPr>
          <w:rFonts w:ascii="宋体" w:hAnsi="宋体" w:cs="宋体" w:hint="eastAsia"/>
          <w:b/>
          <w:kern w:val="0"/>
          <w:szCs w:val="21"/>
        </w:rPr>
        <w:t xml:space="preserve">    </w:t>
      </w:r>
      <w:r>
        <w:rPr>
          <w:rFonts w:ascii="宋体" w:hAnsi="宋体" w:cs="宋体" w:hint="eastAsia"/>
          <w:b/>
          <w:kern w:val="0"/>
          <w:szCs w:val="21"/>
        </w:rPr>
        <w:t>号：</w:t>
      </w:r>
      <w:r>
        <w:rPr>
          <w:rFonts w:ascii="宋体" w:hAnsi="宋体" w:cs="宋体"/>
          <w:b/>
          <w:kern w:val="0"/>
          <w:szCs w:val="21"/>
        </w:rPr>
        <w:t>7484 6706 4612</w:t>
      </w:r>
    </w:p>
    <w:p w14:paraId="795DFB14"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lastRenderedPageBreak/>
        <w:t>开户银行：中国银行深圳</w:t>
      </w:r>
      <w:r>
        <w:rPr>
          <w:rFonts w:ascii="宋体" w:hAnsi="宋体" w:cs="宋体"/>
          <w:b/>
          <w:kern w:val="0"/>
          <w:szCs w:val="21"/>
        </w:rPr>
        <w:t>深大支行</w:t>
      </w:r>
    </w:p>
    <w:p w14:paraId="25761691" w14:textId="77777777" w:rsidR="003E1436" w:rsidRDefault="005828AB">
      <w:pPr>
        <w:spacing w:line="500" w:lineRule="exact"/>
        <w:ind w:firstLineChars="393" w:firstLine="825"/>
        <w:rPr>
          <w:rFonts w:ascii="宋体" w:hAnsi="宋体" w:cs="宋体"/>
          <w:b/>
          <w:kern w:val="0"/>
          <w:szCs w:val="21"/>
        </w:rPr>
      </w:pPr>
      <w:r>
        <w:rPr>
          <w:rFonts w:ascii="宋体" w:hAnsi="宋体" w:cs="宋体" w:hint="eastAsia"/>
          <w:b/>
          <w:kern w:val="0"/>
          <w:szCs w:val="21"/>
        </w:rPr>
        <w:t>行　　号：</w:t>
      </w:r>
    </w:p>
    <w:p w14:paraId="3E4C8C85" w14:textId="77777777" w:rsidR="003E1436" w:rsidRDefault="005828AB">
      <w:pPr>
        <w:spacing w:line="360" w:lineRule="auto"/>
        <w:rPr>
          <w:rFonts w:ascii="黑体" w:eastAsia="黑体" w:hAnsi="宋体"/>
          <w:sz w:val="24"/>
        </w:rPr>
      </w:pPr>
      <w:r>
        <w:rPr>
          <w:rFonts w:ascii="黑体" w:eastAsia="黑体" w:hAnsi="宋体" w:hint="eastAsia"/>
          <w:sz w:val="24"/>
        </w:rPr>
        <w:t>22．投标人的替代方案</w:t>
      </w:r>
      <w:bookmarkEnd w:id="142"/>
      <w:bookmarkEnd w:id="143"/>
      <w:bookmarkEnd w:id="144"/>
      <w:bookmarkEnd w:id="145"/>
      <w:bookmarkEnd w:id="146"/>
      <w:bookmarkEnd w:id="147"/>
      <w:bookmarkEnd w:id="148"/>
    </w:p>
    <w:p w14:paraId="19B7ADF9" w14:textId="77777777" w:rsidR="003E1436" w:rsidRDefault="005828AB">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3699F343" w14:textId="77777777" w:rsidR="003E1436" w:rsidRDefault="005828AB">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B1627F5" w14:textId="77777777" w:rsidR="003E1436" w:rsidRDefault="005828AB">
      <w:pPr>
        <w:spacing w:line="360" w:lineRule="auto"/>
        <w:rPr>
          <w:rFonts w:ascii="黑体" w:eastAsia="黑体" w:hAnsi="宋体"/>
          <w:sz w:val="24"/>
        </w:rPr>
      </w:pPr>
      <w:bookmarkStart w:id="149" w:name="_Toc73517661"/>
      <w:bookmarkStart w:id="150" w:name="_Toc73518139"/>
      <w:bookmarkStart w:id="151" w:name="_Toc73521569"/>
      <w:bookmarkStart w:id="152" w:name="_Toc73521657"/>
      <w:bookmarkStart w:id="153"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49"/>
      <w:bookmarkEnd w:id="150"/>
      <w:bookmarkEnd w:id="151"/>
      <w:bookmarkEnd w:id="152"/>
      <w:bookmarkEnd w:id="153"/>
    </w:p>
    <w:p w14:paraId="2C07BAF2" w14:textId="77777777" w:rsidR="003E1436" w:rsidRDefault="005828AB">
      <w:pPr>
        <w:ind w:firstLineChars="196" w:firstLine="412"/>
        <w:rPr>
          <w:rFonts w:ascii="宋体" w:hAnsi="宋体"/>
        </w:rPr>
      </w:pPr>
      <w:r>
        <w:rPr>
          <w:rFonts w:ascii="宋体" w:hAnsi="宋体" w:hint="eastAsia"/>
        </w:rPr>
        <w:t>23.1</w:t>
      </w:r>
      <w:r>
        <w:rPr>
          <w:rFonts w:ascii="宋体" w:hAnsi="宋体" w:hint="eastAsia"/>
        </w:rPr>
        <w:t>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3F9BA0B1" w14:textId="77777777" w:rsidR="003E1436" w:rsidRDefault="005828AB">
      <w:pPr>
        <w:ind w:firstLineChars="196" w:firstLine="412"/>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14:paraId="50708AC7" w14:textId="77777777" w:rsidR="003E1436" w:rsidRDefault="005828AB">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14:paraId="0888E464" w14:textId="77777777" w:rsidR="003E1436" w:rsidRDefault="005828AB">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14:paraId="06AE799E" w14:textId="77777777" w:rsidR="003E1436" w:rsidRDefault="005828AB" w:rsidP="003442B0">
      <w:pPr>
        <w:pStyle w:val="2"/>
        <w:numPr>
          <w:ilvl w:val="0"/>
          <w:numId w:val="8"/>
        </w:numPr>
        <w:spacing w:beforeLines="50" w:before="231" w:afterLines="50" w:after="231"/>
        <w:ind w:left="562" w:hanging="562"/>
        <w:rPr>
          <w:sz w:val="28"/>
          <w:szCs w:val="28"/>
        </w:rPr>
      </w:pPr>
      <w:bookmarkStart w:id="154" w:name="_Toc73521658"/>
      <w:bookmarkStart w:id="155" w:name="_Toc73521570"/>
      <w:bookmarkStart w:id="156" w:name="_Toc101074880"/>
      <w:bookmarkStart w:id="157" w:name="_Toc100052387"/>
      <w:bookmarkStart w:id="158" w:name="_Toc73517662"/>
      <w:bookmarkStart w:id="159" w:name="_Toc73518140"/>
      <w:r>
        <w:rPr>
          <w:rFonts w:hint="eastAsia"/>
          <w:sz w:val="28"/>
          <w:szCs w:val="28"/>
        </w:rPr>
        <w:t>投标文件</w:t>
      </w:r>
      <w:bookmarkEnd w:id="154"/>
      <w:bookmarkEnd w:id="155"/>
      <w:bookmarkEnd w:id="156"/>
      <w:bookmarkEnd w:id="157"/>
      <w:bookmarkEnd w:id="158"/>
      <w:bookmarkEnd w:id="159"/>
      <w:r>
        <w:rPr>
          <w:rFonts w:hint="eastAsia"/>
          <w:sz w:val="28"/>
          <w:szCs w:val="28"/>
        </w:rPr>
        <w:t>的递交</w:t>
      </w:r>
    </w:p>
    <w:p w14:paraId="6E7C5918" w14:textId="77777777" w:rsidR="003E1436" w:rsidRDefault="005828AB">
      <w:pPr>
        <w:spacing w:line="360" w:lineRule="auto"/>
        <w:rPr>
          <w:rFonts w:ascii="黑体" w:eastAsia="黑体" w:hAnsi="宋体"/>
          <w:sz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Pr>
          <w:rFonts w:ascii="黑体" w:eastAsia="黑体" w:hAnsi="宋体" w:hint="eastAsia"/>
          <w:sz w:val="24"/>
        </w:rPr>
        <w:t>24．投标书的保密</w:t>
      </w:r>
    </w:p>
    <w:p w14:paraId="3372DE7D" w14:textId="77777777" w:rsidR="003E1436" w:rsidRDefault="005828AB">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14:paraId="58CE231F" w14:textId="77777777" w:rsidR="003E1436" w:rsidRDefault="005828AB">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77264190" w14:textId="77777777" w:rsidR="003E1436" w:rsidRDefault="003E1436">
      <w:pPr>
        <w:spacing w:line="360" w:lineRule="auto"/>
        <w:rPr>
          <w:sz w:val="24"/>
        </w:rPr>
      </w:pPr>
    </w:p>
    <w:p w14:paraId="11AE2155" w14:textId="77777777" w:rsidR="003E1436" w:rsidRDefault="005828AB">
      <w:pPr>
        <w:spacing w:line="360" w:lineRule="auto"/>
        <w:rPr>
          <w:rFonts w:ascii="黑体" w:eastAsia="黑体" w:hAnsi="宋体"/>
          <w:sz w:val="24"/>
        </w:rPr>
      </w:pPr>
      <w:r>
        <w:rPr>
          <w:rFonts w:ascii="黑体" w:eastAsia="黑体" w:hAnsi="宋体" w:hint="eastAsia"/>
          <w:sz w:val="24"/>
        </w:rPr>
        <w:t>25．投标截止日期</w:t>
      </w:r>
    </w:p>
    <w:p w14:paraId="604182A2"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C3D6900" w14:textId="77777777" w:rsidR="003E1436" w:rsidRDefault="005828AB">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w:t>
      </w:r>
      <w:r>
        <w:rPr>
          <w:rFonts w:ascii="宋体" w:hAnsi="宋体" w:hint="eastAsia"/>
        </w:rPr>
        <w:lastRenderedPageBreak/>
        <w:t>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14:paraId="6AF21145" w14:textId="77777777" w:rsidR="003E1436" w:rsidRDefault="005828AB">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投标截止时间以后不得递交投标文件。</w:t>
      </w:r>
    </w:p>
    <w:p w14:paraId="638D6FF6" w14:textId="77777777" w:rsidR="003E1436" w:rsidRDefault="005828AB">
      <w:pPr>
        <w:spacing w:line="360" w:lineRule="auto"/>
        <w:rPr>
          <w:rFonts w:ascii="黑体" w:eastAsia="黑体" w:hAnsi="宋体"/>
          <w:sz w:val="24"/>
        </w:rPr>
      </w:pPr>
      <w:r>
        <w:rPr>
          <w:rFonts w:ascii="黑体" w:eastAsia="黑体" w:hAnsi="宋体" w:hint="eastAsia"/>
          <w:sz w:val="24"/>
        </w:rPr>
        <w:t>26.样品的递交</w:t>
      </w:r>
    </w:p>
    <w:p w14:paraId="440D1FC9" w14:textId="77777777" w:rsidR="003E1436" w:rsidRDefault="005828AB">
      <w:pPr>
        <w:ind w:firstLine="420"/>
        <w:rPr>
          <w:rFonts w:ascii="宋体" w:hAnsi="宋体"/>
          <w:szCs w:val="21"/>
        </w:rPr>
      </w:pPr>
      <w:r>
        <w:rPr>
          <w:rFonts w:ascii="宋体" w:hAnsi="宋体" w:hint="eastAsia"/>
          <w:szCs w:val="21"/>
        </w:rPr>
        <w:t xml:space="preserve">26.1 </w:t>
      </w:r>
      <w:r>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46893FAE" w14:textId="77777777" w:rsidR="003E1436" w:rsidRDefault="005828AB">
      <w:pPr>
        <w:ind w:firstLine="420"/>
        <w:rPr>
          <w:rFonts w:ascii="宋体" w:hAnsi="宋体"/>
          <w:szCs w:val="21"/>
        </w:rPr>
      </w:pPr>
      <w:r>
        <w:rPr>
          <w:rFonts w:ascii="宋体" w:hAnsi="宋体" w:hint="eastAsia"/>
          <w:szCs w:val="21"/>
        </w:rPr>
        <w:t xml:space="preserve">26.2  </w:t>
      </w:r>
      <w:r>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1A5CD200" w14:textId="77777777" w:rsidR="003E1436" w:rsidRDefault="005828AB">
      <w:pPr>
        <w:ind w:firstLine="420"/>
        <w:rPr>
          <w:rFonts w:ascii="宋体" w:hAnsi="宋体"/>
          <w:szCs w:val="21"/>
        </w:rPr>
      </w:pPr>
      <w:r>
        <w:rPr>
          <w:rFonts w:ascii="宋体" w:hAnsi="宋体" w:hint="eastAsia"/>
          <w:szCs w:val="21"/>
        </w:rPr>
        <w:t xml:space="preserve">26.3  </w:t>
      </w:r>
      <w:r>
        <w:rPr>
          <w:rFonts w:ascii="宋体" w:hAnsi="宋体" w:hint="eastAsia"/>
          <w:szCs w:val="21"/>
        </w:rPr>
        <w:t>未中标供应商的样品将于招标结束时退还。中标供应商的样品由采购单位保留，作为验收的依据。</w:t>
      </w:r>
    </w:p>
    <w:p w14:paraId="75F11107" w14:textId="77777777" w:rsidR="003E1436" w:rsidRDefault="005828AB">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3C27413D"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投标方在投标截止时间</w:t>
      </w:r>
      <w:r>
        <w:rPr>
          <w:rFonts w:ascii="宋体" w:hAnsi="宋体" w:hint="eastAsia"/>
        </w:rPr>
        <w:t>前</w:t>
      </w:r>
      <w:r>
        <w:rPr>
          <w:rFonts w:ascii="宋体" w:hAnsi="宋体"/>
        </w:rPr>
        <w:t>可对其</w:t>
      </w:r>
      <w:r>
        <w:rPr>
          <w:rFonts w:ascii="宋体" w:hAnsi="宋体" w:hint="eastAsia"/>
        </w:rPr>
        <w:t>已经递交</w:t>
      </w:r>
      <w:r>
        <w:rPr>
          <w:rFonts w:ascii="宋体" w:hAnsi="宋体"/>
        </w:rPr>
        <w:t>的投标文件进行修改</w:t>
      </w:r>
      <w:r>
        <w:rPr>
          <w:rFonts w:ascii="宋体" w:hAnsi="宋体" w:hint="eastAsia"/>
        </w:rPr>
        <w:t>和</w:t>
      </w:r>
      <w:r>
        <w:rPr>
          <w:rFonts w:ascii="宋体" w:hAnsi="宋体"/>
        </w:rPr>
        <w:t>撤换。</w:t>
      </w:r>
    </w:p>
    <w:p w14:paraId="48FE9933"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、撤</w:t>
      </w:r>
      <w:r>
        <w:rPr>
          <w:rFonts w:ascii="宋体" w:hAnsi="宋体"/>
        </w:rPr>
        <w:t>换投标文件。</w:t>
      </w:r>
    </w:p>
    <w:p w14:paraId="6A4823C6" w14:textId="77777777" w:rsidR="003E1436" w:rsidRDefault="005828AB">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从投标截止期至投标人在投标书中确定的投标有效期之间的这段时间内，投标人不得撤回其投标，否则其投标保证金将按照本通用条款第</w:t>
      </w:r>
      <w:r>
        <w:rPr>
          <w:rFonts w:ascii="宋体" w:hAnsi="宋体" w:hint="eastAsia"/>
        </w:rPr>
        <w:t>20</w:t>
      </w:r>
      <w:r>
        <w:rPr>
          <w:rFonts w:ascii="宋体" w:hAnsi="宋体" w:hint="eastAsia"/>
        </w:rPr>
        <w:t>、</w:t>
      </w:r>
      <w:r>
        <w:rPr>
          <w:rFonts w:ascii="宋体" w:hAnsi="宋体" w:hint="eastAsia"/>
        </w:rPr>
        <w:t>21</w:t>
      </w:r>
      <w:r>
        <w:rPr>
          <w:rFonts w:ascii="宋体" w:hAnsi="宋体" w:hint="eastAsia"/>
        </w:rPr>
        <w:t>条的规定被没收。</w:t>
      </w:r>
    </w:p>
    <w:bookmarkEnd w:id="160"/>
    <w:bookmarkEnd w:id="161"/>
    <w:bookmarkEnd w:id="162"/>
    <w:bookmarkEnd w:id="163"/>
    <w:bookmarkEnd w:id="164"/>
    <w:bookmarkEnd w:id="165"/>
    <w:bookmarkEnd w:id="166"/>
    <w:p w14:paraId="6C91527F" w14:textId="77777777" w:rsidR="003E1436" w:rsidRDefault="005828AB">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学校采购机构不退还投标文件，另有规定的除外。</w:t>
      </w:r>
    </w:p>
    <w:p w14:paraId="1E16BDBC" w14:textId="77777777" w:rsidR="003E1436" w:rsidRDefault="005828AB" w:rsidP="003442B0">
      <w:pPr>
        <w:pStyle w:val="2"/>
        <w:numPr>
          <w:ilvl w:val="0"/>
          <w:numId w:val="8"/>
        </w:numPr>
        <w:spacing w:beforeLines="50" w:before="231" w:afterLines="50" w:after="231"/>
        <w:ind w:left="562" w:hanging="562"/>
        <w:rPr>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Pr>
          <w:rFonts w:hint="eastAsia"/>
          <w:sz w:val="28"/>
          <w:szCs w:val="28"/>
        </w:rPr>
        <w:t>开标</w:t>
      </w:r>
      <w:bookmarkEnd w:id="167"/>
      <w:bookmarkEnd w:id="168"/>
      <w:bookmarkEnd w:id="169"/>
      <w:bookmarkEnd w:id="170"/>
      <w:bookmarkEnd w:id="171"/>
      <w:bookmarkEnd w:id="172"/>
    </w:p>
    <w:p w14:paraId="6979A8D7" w14:textId="77777777" w:rsidR="003E1436" w:rsidRDefault="005828AB">
      <w:pPr>
        <w:spacing w:line="360" w:lineRule="auto"/>
        <w:rPr>
          <w:rFonts w:ascii="黑体" w:eastAsia="黑体" w:hAnsi="宋体"/>
          <w:sz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Pr>
          <w:rFonts w:ascii="黑体" w:eastAsia="黑体" w:hAnsi="宋体" w:hint="eastAsia"/>
          <w:sz w:val="24"/>
        </w:rPr>
        <w:t>28．开标</w:t>
      </w:r>
      <w:bookmarkEnd w:id="173"/>
      <w:bookmarkEnd w:id="174"/>
      <w:bookmarkEnd w:id="175"/>
      <w:bookmarkEnd w:id="176"/>
      <w:bookmarkEnd w:id="177"/>
      <w:bookmarkEnd w:id="178"/>
      <w:bookmarkEnd w:id="179"/>
    </w:p>
    <w:p w14:paraId="7B4F2E3F" w14:textId="77777777" w:rsidR="003E1436" w:rsidRDefault="005828AB">
      <w:pPr>
        <w:ind w:firstLineChars="171" w:firstLine="359"/>
        <w:rPr>
          <w:rFonts w:ascii="宋体" w:hAnsi="宋体"/>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p>
    <w:p w14:paraId="27AE278A" w14:textId="77777777" w:rsidR="003E1436" w:rsidRDefault="005828AB" w:rsidP="003442B0">
      <w:pPr>
        <w:pStyle w:val="2"/>
        <w:numPr>
          <w:ilvl w:val="0"/>
          <w:numId w:val="8"/>
        </w:numPr>
        <w:spacing w:beforeLines="50" w:before="231" w:afterLines="50" w:after="231"/>
        <w:ind w:left="562" w:hanging="562"/>
        <w:rPr>
          <w:sz w:val="28"/>
          <w:szCs w:val="28"/>
        </w:rPr>
      </w:pPr>
      <w:r>
        <w:rPr>
          <w:rFonts w:hint="eastAsia"/>
          <w:sz w:val="28"/>
          <w:szCs w:val="28"/>
        </w:rPr>
        <w:t>评标</w:t>
      </w:r>
      <w:bookmarkEnd w:id="181"/>
      <w:bookmarkEnd w:id="182"/>
      <w:bookmarkEnd w:id="183"/>
      <w:bookmarkEnd w:id="184"/>
      <w:r>
        <w:rPr>
          <w:rFonts w:hint="eastAsia"/>
          <w:sz w:val="28"/>
          <w:szCs w:val="28"/>
        </w:rPr>
        <w:t>要求</w:t>
      </w:r>
      <w:bookmarkEnd w:id="185"/>
      <w:bookmarkEnd w:id="186"/>
    </w:p>
    <w:p w14:paraId="5F2FAE53" w14:textId="77777777" w:rsidR="003E1436" w:rsidRDefault="005828AB">
      <w:pPr>
        <w:spacing w:line="360" w:lineRule="auto"/>
        <w:rPr>
          <w:rFonts w:ascii="黑体" w:eastAsia="黑体" w:hAnsi="宋体"/>
          <w:sz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Pr>
          <w:rFonts w:ascii="黑体" w:eastAsia="黑体" w:hAnsi="宋体" w:hint="eastAsia"/>
          <w:sz w:val="24"/>
        </w:rPr>
        <w:t>29．评标委员会组成</w:t>
      </w:r>
    </w:p>
    <w:p w14:paraId="433F9426" w14:textId="77777777" w:rsidR="003E1436" w:rsidRDefault="005828AB">
      <w:pPr>
        <w:ind w:firstLineChars="196" w:firstLine="412"/>
        <w:rPr>
          <w:rFonts w:ascii="宋体" w:hAnsi="宋体"/>
        </w:rPr>
      </w:pPr>
      <w:r>
        <w:rPr>
          <w:rFonts w:ascii="宋体" w:hAnsi="宋体" w:hint="eastAsia"/>
        </w:rPr>
        <w:t>29.1</w:t>
      </w:r>
      <w:r>
        <w:rPr>
          <w:rFonts w:ascii="宋体" w:hAnsi="宋体" w:hint="eastAsia"/>
        </w:rPr>
        <w:t>开标结束后召开评标会议，评标委员会由学校采购机构依规组建，负责评标活动。</w:t>
      </w:r>
    </w:p>
    <w:p w14:paraId="79234227" w14:textId="77777777" w:rsidR="003E1436" w:rsidRDefault="005828AB">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w:t>
      </w:r>
      <w:r>
        <w:rPr>
          <w:rFonts w:ascii="宋体" w:hAnsi="宋体" w:hint="eastAsia"/>
        </w:rPr>
        <w:lastRenderedPageBreak/>
        <w:t>（含</w:t>
      </w:r>
      <w:r>
        <w:rPr>
          <w:rFonts w:ascii="宋体" w:hAnsi="宋体"/>
        </w:rPr>
        <w:t>5</w:t>
      </w:r>
      <w:r>
        <w:rPr>
          <w:rFonts w:ascii="宋体" w:hAnsi="宋体" w:hint="eastAsia"/>
        </w:rPr>
        <w:t>人）单数，其中技术、经济等方面的专家不少于成员总数的三分之二。</w:t>
      </w:r>
    </w:p>
    <w:p w14:paraId="58ADD5E4" w14:textId="77777777" w:rsidR="003E1436" w:rsidRDefault="005828AB">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1FF37242" w14:textId="77777777" w:rsidR="003E1436" w:rsidRDefault="005828AB">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14:paraId="59730D11" w14:textId="77777777" w:rsidR="003E1436" w:rsidRDefault="005828AB">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14:paraId="2DC91CC5" w14:textId="77777777" w:rsidR="003E1436" w:rsidRDefault="005828AB">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14:paraId="17617202" w14:textId="77777777" w:rsidR="003E1436" w:rsidRDefault="005828AB">
      <w:pPr>
        <w:ind w:firstLineChars="196" w:firstLine="412"/>
        <w:rPr>
          <w:rFonts w:ascii="宋体" w:hAnsi="宋体"/>
          <w:bCs/>
        </w:rPr>
      </w:pPr>
      <w:r>
        <w:rPr>
          <w:rFonts w:ascii="宋体" w:hAnsi="宋体" w:hint="eastAsia"/>
          <w:bCs/>
        </w:rPr>
        <w:t xml:space="preserve">29.5 </w:t>
      </w:r>
      <w:r>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105F724C" w14:textId="77777777" w:rsidR="003E1436" w:rsidRDefault="005828AB">
      <w:pPr>
        <w:spacing w:line="360" w:lineRule="auto"/>
        <w:rPr>
          <w:rFonts w:ascii="黑体" w:eastAsia="黑体" w:hAnsi="宋体"/>
          <w:sz w:val="24"/>
        </w:rPr>
      </w:pPr>
      <w:r>
        <w:rPr>
          <w:rFonts w:ascii="黑体" w:eastAsia="黑体" w:hAnsi="宋体" w:hint="eastAsia"/>
          <w:sz w:val="24"/>
        </w:rPr>
        <w:t>30．向评标委员会提供的资料</w:t>
      </w:r>
    </w:p>
    <w:p w14:paraId="38B09099" w14:textId="77777777" w:rsidR="003E1436" w:rsidRDefault="005828AB">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14:paraId="68A7FFE4" w14:textId="77777777" w:rsidR="003E1436" w:rsidRDefault="005828AB">
      <w:pPr>
        <w:ind w:firstLineChars="196" w:firstLine="412"/>
        <w:rPr>
          <w:rFonts w:ascii="宋体" w:hAnsi="宋体"/>
        </w:rPr>
      </w:pPr>
      <w:r>
        <w:rPr>
          <w:rFonts w:ascii="宋体" w:hAnsi="宋体" w:hint="eastAsia"/>
        </w:rPr>
        <w:t>30.2</w:t>
      </w:r>
      <w:r>
        <w:rPr>
          <w:rFonts w:ascii="宋体" w:hAnsi="宋体" w:hint="eastAsia"/>
        </w:rPr>
        <w:t>其他评标必须的资料。</w:t>
      </w:r>
    </w:p>
    <w:p w14:paraId="1010C485" w14:textId="77777777" w:rsidR="003E1436" w:rsidRDefault="005828AB">
      <w:pPr>
        <w:ind w:firstLineChars="196" w:firstLine="412"/>
        <w:rPr>
          <w:rFonts w:ascii="宋体" w:hAnsi="宋体"/>
        </w:rPr>
      </w:pPr>
      <w:r>
        <w:rPr>
          <w:rFonts w:ascii="宋体" w:hAnsi="宋体" w:hint="eastAsia"/>
        </w:rPr>
        <w:t>30.3</w:t>
      </w:r>
      <w:r>
        <w:rPr>
          <w:rFonts w:ascii="宋体" w:hAnsi="宋体" w:hint="eastAsia"/>
        </w:rPr>
        <w:t>评标委员会应当认真研究招标文件，至少应了解熟悉以下内容：</w:t>
      </w:r>
    </w:p>
    <w:p w14:paraId="6E4FCB00"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14:paraId="062BB10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14:paraId="5533B827"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）招标文件规定的投标人的资质、财政预算限额、商务条款；</w:t>
      </w:r>
    </w:p>
    <w:p w14:paraId="3C2CA31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14:paraId="177A3514"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）招标文件所列示的废标条款一览表；</w:t>
      </w:r>
    </w:p>
    <w:p w14:paraId="4652F3D1" w14:textId="77777777" w:rsidR="003E1436" w:rsidRDefault="005828AB">
      <w:pPr>
        <w:spacing w:line="360" w:lineRule="auto"/>
        <w:rPr>
          <w:rFonts w:ascii="黑体" w:eastAsia="黑体" w:hAnsi="宋体"/>
          <w:sz w:val="24"/>
        </w:rPr>
      </w:pPr>
      <w:r>
        <w:rPr>
          <w:rFonts w:ascii="黑体" w:eastAsia="黑体" w:hAnsi="宋体" w:hint="eastAsia"/>
          <w:sz w:val="24"/>
        </w:rPr>
        <w:t>31．独立评标</w:t>
      </w:r>
    </w:p>
    <w:p w14:paraId="77607190" w14:textId="77777777" w:rsidR="003E1436" w:rsidRDefault="005828AB">
      <w:pPr>
        <w:ind w:firstLineChars="196" w:firstLine="412"/>
        <w:rPr>
          <w:rFonts w:ascii="宋体" w:hAnsi="宋体"/>
          <w:bCs/>
          <w:szCs w:val="21"/>
        </w:rPr>
      </w:pPr>
      <w:r>
        <w:rPr>
          <w:rFonts w:ascii="宋体" w:hAnsi="宋体" w:hint="eastAsia"/>
          <w:bCs/>
        </w:rPr>
        <w:t>30.1</w:t>
      </w:r>
      <w:r>
        <w:rPr>
          <w:rFonts w:ascii="宋体" w:hAnsi="宋体" w:hint="eastAsia"/>
          <w:bCs/>
        </w:rPr>
        <w:t>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14:paraId="49F19CF2" w14:textId="77777777" w:rsidR="003E1436" w:rsidRDefault="005828AB" w:rsidP="003442B0">
      <w:pPr>
        <w:pStyle w:val="2"/>
        <w:numPr>
          <w:ilvl w:val="0"/>
          <w:numId w:val="8"/>
        </w:numPr>
        <w:spacing w:beforeLines="50" w:before="231" w:afterLines="50" w:after="231"/>
        <w:ind w:left="562" w:hanging="562"/>
        <w:rPr>
          <w:sz w:val="28"/>
          <w:szCs w:val="28"/>
        </w:rPr>
      </w:pPr>
      <w:bookmarkStart w:id="195" w:name="_Toc100052397"/>
      <w:bookmarkStart w:id="196" w:name="_Toc101074883"/>
      <w:r>
        <w:rPr>
          <w:rFonts w:hint="eastAsia"/>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Pr>
          <w:rFonts w:hint="eastAsia"/>
          <w:sz w:val="28"/>
          <w:szCs w:val="28"/>
        </w:rPr>
        <w:t>及评标方法</w:t>
      </w:r>
      <w:bookmarkEnd w:id="195"/>
      <w:bookmarkEnd w:id="196"/>
    </w:p>
    <w:p w14:paraId="551EBEAA" w14:textId="77777777" w:rsidR="003E1436" w:rsidRDefault="005828AB">
      <w:pPr>
        <w:spacing w:line="360" w:lineRule="auto"/>
        <w:rPr>
          <w:rFonts w:ascii="黑体" w:eastAsia="黑体" w:hAnsi="宋体"/>
          <w:sz w:val="24"/>
        </w:rPr>
      </w:pPr>
      <w:bookmarkStart w:id="202" w:name="_Toc100052398"/>
      <w:r>
        <w:rPr>
          <w:rFonts w:ascii="黑体" w:eastAsia="黑体" w:hAnsi="宋体" w:hint="eastAsia"/>
          <w:sz w:val="24"/>
        </w:rPr>
        <w:t>32．投标文件初审</w:t>
      </w:r>
      <w:bookmarkEnd w:id="202"/>
    </w:p>
    <w:bookmarkEnd w:id="198"/>
    <w:bookmarkEnd w:id="199"/>
    <w:bookmarkEnd w:id="200"/>
    <w:bookmarkEnd w:id="201"/>
    <w:p w14:paraId="178555EE" w14:textId="77777777" w:rsidR="003E1436" w:rsidRDefault="005828AB">
      <w:pPr>
        <w:ind w:firstLineChars="196" w:firstLine="412"/>
        <w:rPr>
          <w:rFonts w:ascii="宋体" w:hAnsi="宋体"/>
        </w:rPr>
      </w:pPr>
      <w:r>
        <w:rPr>
          <w:rFonts w:ascii="宋体" w:hAnsi="宋体" w:hint="eastAsia"/>
        </w:rPr>
        <w:t>32.1</w:t>
      </w:r>
      <w:r>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713E3A97" w14:textId="77777777" w:rsidR="003E1436" w:rsidRDefault="005828AB">
      <w:pPr>
        <w:ind w:firstLineChars="196" w:firstLine="412"/>
        <w:rPr>
          <w:rFonts w:ascii="宋体" w:hAnsi="宋体"/>
        </w:rPr>
      </w:pPr>
      <w:r>
        <w:rPr>
          <w:rFonts w:ascii="宋体" w:hAnsi="宋体" w:hint="eastAsia"/>
        </w:rPr>
        <w:lastRenderedPageBreak/>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14:paraId="7B5A965B" w14:textId="77777777" w:rsidR="003E1436" w:rsidRDefault="005828AB">
      <w:pPr>
        <w:ind w:firstLineChars="196" w:firstLine="412"/>
        <w:rPr>
          <w:rFonts w:ascii="宋体" w:hAnsi="宋体"/>
          <w:b/>
        </w:rPr>
      </w:pPr>
      <w:r>
        <w:rPr>
          <w:rFonts w:ascii="宋体" w:hAnsi="宋体" w:hint="eastAsia"/>
          <w:b/>
        </w:rPr>
        <w:t>32.3</w:t>
      </w:r>
      <w:r>
        <w:rPr>
          <w:rFonts w:ascii="宋体" w:hAnsi="宋体" w:hint="eastAsia"/>
          <w:b/>
        </w:rPr>
        <w:t>投标文件初审中关于供应商家数的计算。单一设备采购项目，同一品牌同一型号产品只能由一家供应商参加，如同时有两家或两家以上（均为制造商的合法代理商</w:t>
      </w:r>
      <w:r>
        <w:rPr>
          <w:rFonts w:ascii="宋体" w:hAnsi="宋体" w:hint="eastAsia"/>
          <w:b/>
          <w:szCs w:val="21"/>
        </w:rPr>
        <w:t>或授权商</w:t>
      </w:r>
      <w:r>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D4729A7" w14:textId="77777777" w:rsidR="003E1436" w:rsidRDefault="005828AB">
      <w:pPr>
        <w:ind w:firstLineChars="196" w:firstLine="412"/>
        <w:rPr>
          <w:rFonts w:ascii="宋体" w:hAnsi="宋体"/>
          <w:b/>
          <w:bCs/>
          <w:szCs w:val="21"/>
        </w:rPr>
      </w:pPr>
      <w:r>
        <w:rPr>
          <w:rFonts w:ascii="宋体" w:hAnsi="宋体" w:hint="eastAsia"/>
        </w:rPr>
        <w:t>32.4</w:t>
      </w:r>
      <w:r>
        <w:rPr>
          <w:rFonts w:ascii="宋体" w:hAnsi="宋体" w:hint="eastAsia"/>
        </w:rPr>
        <w:t>对不属于投标文件初审表所列的其他情形，除法律法规另有规定外，不得作为废标的理由。</w:t>
      </w:r>
    </w:p>
    <w:p w14:paraId="0E15CA9B" w14:textId="77777777" w:rsidR="003E1436" w:rsidRDefault="005828AB">
      <w:pPr>
        <w:spacing w:line="360" w:lineRule="auto"/>
        <w:rPr>
          <w:rFonts w:ascii="黑体" w:eastAsia="黑体" w:hAnsi="宋体"/>
          <w:sz w:val="24"/>
        </w:rPr>
      </w:pPr>
      <w:bookmarkStart w:id="203" w:name="_Toc100052399"/>
      <w:r>
        <w:rPr>
          <w:rFonts w:ascii="黑体" w:eastAsia="黑体" w:hAnsi="宋体" w:hint="eastAsia"/>
          <w:sz w:val="24"/>
        </w:rPr>
        <w:t>33．澄清有关问题</w:t>
      </w:r>
      <w:bookmarkEnd w:id="203"/>
    </w:p>
    <w:p w14:paraId="750A551A" w14:textId="77777777" w:rsidR="003E1436" w:rsidRDefault="005828AB">
      <w:pPr>
        <w:ind w:firstLineChars="196" w:firstLine="412"/>
        <w:rPr>
          <w:rFonts w:ascii="宋体" w:hAnsi="宋体"/>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Pr>
          <w:rFonts w:ascii="宋体" w:hAnsi="宋体" w:hint="eastAsia"/>
          <w:szCs w:val="21"/>
        </w:rPr>
        <w:t>为了有助于投标文件的审查、评价和比较，对投标文件含义不明确、同类问题表述不一致或者有明显文字和计算错误的内容，评标委员会可以用书面形式</w:t>
      </w:r>
      <w:r>
        <w:rPr>
          <w:rFonts w:ascii="宋体" w:hAnsi="宋体" w:hint="eastAsia"/>
          <w:szCs w:val="21"/>
        </w:rPr>
        <w:t>(</w:t>
      </w:r>
      <w:r>
        <w:rPr>
          <w:rFonts w:ascii="宋体" w:hAnsi="宋体" w:hint="eastAsia"/>
          <w:szCs w:val="21"/>
        </w:rPr>
        <w:t>应当由评标委员会签字</w:t>
      </w:r>
      <w:r>
        <w:rPr>
          <w:rFonts w:ascii="宋体" w:hAnsi="宋体" w:hint="eastAsia"/>
          <w:szCs w:val="21"/>
        </w:rPr>
        <w:t>)</w:t>
      </w:r>
      <w:r>
        <w:rPr>
          <w:rFonts w:ascii="宋体" w:hAnsi="宋体" w:hint="eastAsia"/>
          <w:szCs w:val="21"/>
        </w:rPr>
        <w:t>要求投标人作出必要的澄清、说明或者纠正。投标人的澄清、说明或者补正应当用采用书面形式（由其授权的代表签字），并不得超出投标文件的范围或者改变投标文件的实质性的内容。根据本通用条款第</w:t>
      </w:r>
      <w:r>
        <w:rPr>
          <w:rFonts w:ascii="宋体" w:hAnsi="宋体" w:hint="eastAsia"/>
          <w:szCs w:val="21"/>
        </w:rPr>
        <w:t>34</w:t>
      </w:r>
      <w:r>
        <w:rPr>
          <w:rFonts w:ascii="宋体" w:hAnsi="宋体" w:hint="eastAsia"/>
          <w:szCs w:val="21"/>
        </w:rPr>
        <w:t>条，凡属于评标委员会在评标中发现的算术错误进行核实的修改不在此列。</w:t>
      </w:r>
    </w:p>
    <w:p w14:paraId="286FBA83" w14:textId="77777777" w:rsidR="003E1436" w:rsidRDefault="005828AB">
      <w:pPr>
        <w:spacing w:line="360" w:lineRule="auto"/>
        <w:rPr>
          <w:rFonts w:ascii="黑体" w:eastAsia="黑体" w:hAnsi="宋体"/>
          <w:sz w:val="24"/>
        </w:rPr>
      </w:pPr>
      <w:bookmarkStart w:id="211" w:name="_Toc73517673"/>
      <w:bookmarkStart w:id="212" w:name="_Toc73518151"/>
      <w:bookmarkStart w:id="213" w:name="_Toc73521581"/>
      <w:bookmarkStart w:id="214" w:name="_Toc73521669"/>
      <w:bookmarkStart w:id="215" w:name="_Toc100052400"/>
      <w:r>
        <w:rPr>
          <w:rFonts w:ascii="黑体" w:eastAsia="黑体" w:hAnsi="宋体" w:hint="eastAsia"/>
          <w:sz w:val="24"/>
        </w:rPr>
        <w:t>34．错误的修正</w:t>
      </w:r>
      <w:bookmarkEnd w:id="211"/>
      <w:bookmarkEnd w:id="212"/>
      <w:bookmarkEnd w:id="213"/>
      <w:bookmarkEnd w:id="214"/>
      <w:bookmarkEnd w:id="215"/>
    </w:p>
    <w:p w14:paraId="6152F500"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14:paraId="468DF0CB" w14:textId="77777777" w:rsidR="003E1436" w:rsidRDefault="005828AB">
      <w:pPr>
        <w:ind w:firstLineChars="196" w:firstLine="412"/>
        <w:rPr>
          <w:rFonts w:ascii="宋体" w:hAnsi="宋体"/>
          <w:szCs w:val="21"/>
        </w:rPr>
      </w:pPr>
      <w:r>
        <w:rPr>
          <w:rFonts w:ascii="宋体" w:hAnsi="宋体" w:hint="eastAsia"/>
          <w:szCs w:val="21"/>
        </w:rPr>
        <w:t xml:space="preserve">34.2  </w:t>
      </w:r>
      <w:r>
        <w:rPr>
          <w:rFonts w:ascii="宋体" w:hAnsi="宋体" w:hint="eastAsia"/>
          <w:szCs w:val="21"/>
        </w:rPr>
        <w:t>算术错误将按以下方法更正（次序排先者优先）：</w:t>
      </w:r>
    </w:p>
    <w:p w14:paraId="4E5B75E2" w14:textId="77777777" w:rsidR="003E1436" w:rsidRDefault="005828AB">
      <w:pPr>
        <w:ind w:firstLineChars="196" w:firstLine="412"/>
        <w:rPr>
          <w:rFonts w:ascii="宋体" w:hAnsi="宋体"/>
          <w:szCs w:val="21"/>
        </w:rPr>
      </w:pPr>
      <w:r>
        <w:rPr>
          <w:rFonts w:ascii="宋体" w:hAnsi="宋体" w:hint="eastAsia"/>
          <w:szCs w:val="21"/>
        </w:rPr>
        <w:t xml:space="preserve">34.2.1 </w:t>
      </w:r>
      <w:r>
        <w:rPr>
          <w:rFonts w:ascii="宋体" w:hAnsi="宋体" w:hint="eastAsia"/>
          <w:szCs w:val="21"/>
        </w:rPr>
        <w:t>若投标一览表中投标总价与分项报价表中的总价不一致，以投标一览表投标总价为准；</w:t>
      </w:r>
    </w:p>
    <w:p w14:paraId="25C64CA6" w14:textId="77777777" w:rsidR="003E1436" w:rsidRDefault="005828AB">
      <w:pPr>
        <w:ind w:firstLineChars="196" w:firstLine="412"/>
        <w:rPr>
          <w:rFonts w:ascii="宋体" w:hAnsi="宋体"/>
          <w:szCs w:val="21"/>
        </w:rPr>
      </w:pPr>
      <w:r>
        <w:rPr>
          <w:rFonts w:ascii="宋体" w:hAnsi="宋体" w:hint="eastAsia"/>
          <w:szCs w:val="21"/>
        </w:rPr>
        <w:t xml:space="preserve">34.2.2 </w:t>
      </w:r>
      <w:r>
        <w:rPr>
          <w:rFonts w:ascii="宋体" w:hAnsi="宋体" w:hint="eastAsia"/>
          <w:szCs w:val="21"/>
        </w:rPr>
        <w:t>若投标文件分项报价表中的报价与总价不一致，以总价为准；</w:t>
      </w:r>
    </w:p>
    <w:p w14:paraId="43774536" w14:textId="77777777" w:rsidR="003E1436" w:rsidRDefault="005828AB">
      <w:pPr>
        <w:ind w:firstLineChars="196" w:firstLine="412"/>
        <w:rPr>
          <w:rFonts w:ascii="宋体" w:hAnsi="宋体"/>
          <w:szCs w:val="21"/>
        </w:rPr>
      </w:pPr>
      <w:r>
        <w:rPr>
          <w:rFonts w:ascii="宋体" w:hAnsi="宋体" w:hint="eastAsia"/>
          <w:szCs w:val="21"/>
        </w:rPr>
        <w:t xml:space="preserve">34.2.3 </w:t>
      </w:r>
      <w:r>
        <w:rPr>
          <w:rFonts w:ascii="宋体" w:hAnsi="宋体" w:hint="eastAsia"/>
          <w:szCs w:val="21"/>
        </w:rPr>
        <w:t>若投标文件的大写金额和小写金额不一致的，以大写金额为准；</w:t>
      </w:r>
    </w:p>
    <w:p w14:paraId="51A6F857" w14:textId="77777777" w:rsidR="003E1436" w:rsidRDefault="005828AB">
      <w:pPr>
        <w:ind w:firstLineChars="196" w:firstLine="412"/>
        <w:rPr>
          <w:rFonts w:ascii="宋体" w:hAnsi="宋体"/>
          <w:szCs w:val="21"/>
        </w:rPr>
      </w:pPr>
      <w:r>
        <w:rPr>
          <w:rFonts w:ascii="宋体" w:hAnsi="宋体" w:hint="eastAsia"/>
          <w:szCs w:val="21"/>
        </w:rPr>
        <w:t xml:space="preserve">34.2.4 </w:t>
      </w:r>
      <w:r>
        <w:rPr>
          <w:rFonts w:ascii="宋体" w:hAnsi="宋体" w:hint="eastAsia"/>
          <w:szCs w:val="21"/>
        </w:rPr>
        <w:t>单价金额小数点有明显错位的，应以总价为准，并修改单价；</w:t>
      </w:r>
    </w:p>
    <w:p w14:paraId="0D9205A3" w14:textId="77777777" w:rsidR="003E1436" w:rsidRDefault="005828AB">
      <w:pPr>
        <w:ind w:firstLineChars="196" w:firstLine="412"/>
        <w:rPr>
          <w:rFonts w:ascii="宋体" w:hAnsi="宋体"/>
          <w:szCs w:val="21"/>
        </w:rPr>
      </w:pPr>
      <w:r>
        <w:rPr>
          <w:rFonts w:ascii="宋体" w:hAnsi="宋体" w:hint="eastAsia"/>
          <w:szCs w:val="21"/>
        </w:rPr>
        <w:t xml:space="preserve">34.2.5 </w:t>
      </w:r>
      <w:r>
        <w:rPr>
          <w:rFonts w:ascii="宋体" w:hAnsi="宋体" w:hint="eastAsia"/>
          <w:szCs w:val="21"/>
        </w:rPr>
        <w:t>对不同文字文本投标文件的解释发生异议的，以中文文本为准。</w:t>
      </w:r>
    </w:p>
    <w:p w14:paraId="35EF0480" w14:textId="77777777" w:rsidR="003E1436" w:rsidRDefault="005828AB">
      <w:pPr>
        <w:ind w:firstLineChars="196" w:firstLine="412"/>
        <w:rPr>
          <w:rFonts w:ascii="宋体" w:hAnsi="宋体"/>
          <w:szCs w:val="21"/>
        </w:rPr>
      </w:pPr>
      <w:r>
        <w:rPr>
          <w:rFonts w:ascii="宋体" w:hAnsi="宋体" w:hint="eastAsia"/>
          <w:szCs w:val="21"/>
        </w:rPr>
        <w:t>34.2.6</w:t>
      </w:r>
      <w:r>
        <w:rPr>
          <w:rFonts w:ascii="宋体" w:hAnsi="宋体" w:hint="eastAsia"/>
          <w:szCs w:val="21"/>
        </w:rPr>
        <w:t>若投标一览表中交货期与项目实施方案中的交货期不一致，以投标一览表交货</w:t>
      </w:r>
      <w:r>
        <w:rPr>
          <w:rFonts w:ascii="宋体" w:hAnsi="宋体" w:hint="eastAsia"/>
          <w:szCs w:val="21"/>
        </w:rPr>
        <w:lastRenderedPageBreak/>
        <w:t>期为准。</w:t>
      </w:r>
    </w:p>
    <w:p w14:paraId="2D8C6483"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14:paraId="7DF8D066" w14:textId="77777777" w:rsidR="003E1436" w:rsidRDefault="005828AB">
      <w:pPr>
        <w:ind w:firstLineChars="196" w:firstLine="412"/>
        <w:rPr>
          <w:rFonts w:ascii="宋体" w:hAnsi="宋体"/>
          <w:szCs w:val="21"/>
        </w:rPr>
      </w:pPr>
      <w:r>
        <w:rPr>
          <w:rFonts w:ascii="宋体" w:hAnsi="宋体" w:hint="eastAsia"/>
          <w:szCs w:val="21"/>
        </w:rPr>
        <w:t>34.4</w:t>
      </w:r>
      <w:r>
        <w:rPr>
          <w:rFonts w:ascii="宋体" w:hAnsi="宋体" w:hint="eastAsia"/>
          <w:szCs w:val="21"/>
        </w:rPr>
        <w:t>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14:paraId="4D5FDEF3" w14:textId="77777777" w:rsidR="003E1436" w:rsidRDefault="005828AB">
      <w:pPr>
        <w:spacing w:line="360" w:lineRule="auto"/>
        <w:rPr>
          <w:rFonts w:ascii="黑体" w:eastAsia="黑体" w:hAnsi="宋体"/>
          <w:sz w:val="24"/>
        </w:rPr>
      </w:pPr>
      <w:bookmarkStart w:id="216" w:name="_Toc100052401"/>
      <w:r>
        <w:rPr>
          <w:rFonts w:ascii="黑体" w:eastAsia="黑体" w:hAnsi="宋体" w:hint="eastAsia"/>
          <w:sz w:val="24"/>
        </w:rPr>
        <w:t>35．投标文件的</w:t>
      </w:r>
      <w:bookmarkEnd w:id="207"/>
      <w:bookmarkEnd w:id="208"/>
      <w:bookmarkEnd w:id="209"/>
      <w:bookmarkEnd w:id="210"/>
      <w:r>
        <w:rPr>
          <w:rFonts w:ascii="黑体" w:eastAsia="黑体" w:hAnsi="宋体" w:hint="eastAsia"/>
          <w:sz w:val="24"/>
        </w:rPr>
        <w:t>比较与评价</w:t>
      </w:r>
      <w:bookmarkEnd w:id="216"/>
    </w:p>
    <w:p w14:paraId="71F900E4" w14:textId="77777777" w:rsidR="003E1436" w:rsidRDefault="005828AB">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14:paraId="78A42B41" w14:textId="77777777" w:rsidR="003E1436" w:rsidRDefault="005828AB">
      <w:pPr>
        <w:spacing w:line="360" w:lineRule="auto"/>
        <w:rPr>
          <w:rFonts w:ascii="黑体" w:eastAsia="黑体" w:hAnsi="宋体"/>
          <w:sz w:val="24"/>
        </w:rPr>
      </w:pPr>
      <w:r>
        <w:rPr>
          <w:rFonts w:ascii="黑体" w:eastAsia="黑体" w:hAnsi="宋体" w:hint="eastAsia"/>
          <w:sz w:val="24"/>
        </w:rPr>
        <w:t>36.实地考察、演示或设备测试</w:t>
      </w:r>
    </w:p>
    <w:p w14:paraId="4D1C4357" w14:textId="77777777" w:rsidR="003E1436" w:rsidRDefault="005828AB">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50503BA5" w14:textId="77777777" w:rsidR="003E1436" w:rsidRDefault="005828AB">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14:paraId="310CF705" w14:textId="77777777" w:rsidR="003E1436" w:rsidRDefault="005828AB">
      <w:pPr>
        <w:spacing w:line="360" w:lineRule="auto"/>
        <w:rPr>
          <w:rFonts w:ascii="黑体" w:eastAsia="黑体" w:hAnsi="宋体"/>
          <w:sz w:val="24"/>
        </w:rPr>
      </w:pPr>
      <w:bookmarkStart w:id="217" w:name="_Toc100052402"/>
      <w:r>
        <w:rPr>
          <w:rFonts w:ascii="黑体" w:eastAsia="黑体" w:hAnsi="宋体" w:hint="eastAsia"/>
          <w:sz w:val="24"/>
        </w:rPr>
        <w:t>37．评标方法</w:t>
      </w:r>
      <w:bookmarkEnd w:id="217"/>
    </w:p>
    <w:p w14:paraId="596D38A2" w14:textId="77777777" w:rsidR="003E1436" w:rsidRDefault="005828AB">
      <w:pPr>
        <w:ind w:firstLineChars="196" w:firstLine="412"/>
        <w:rPr>
          <w:rFonts w:ascii="宋体" w:hAnsi="宋体"/>
          <w:szCs w:val="21"/>
        </w:rPr>
      </w:pPr>
      <w:r>
        <w:rPr>
          <w:rFonts w:ascii="宋体" w:hAnsi="宋体" w:hint="eastAsia"/>
          <w:szCs w:val="21"/>
        </w:rPr>
        <w:t>37.1</w:t>
      </w:r>
      <w:r>
        <w:rPr>
          <w:rFonts w:hint="eastAsia"/>
        </w:rPr>
        <w:t>根据《转发财政部关于加强政府采购货物和服务项目价格评审管理的通知》（深财购[2007]9号）和《关于印发&lt;深圳市政府采购评标委员会和评标方法暂行规定&gt;的通知》(深财购[2005]5号)的有关要求，</w:t>
      </w:r>
      <w:r>
        <w:rPr>
          <w:rFonts w:ascii="宋体" w:hAnsi="宋体" w:hint="eastAsia"/>
          <w:szCs w:val="21"/>
        </w:rPr>
        <w:t>项目评标方法分为最低评标价法、综合评分法、性价比法及法律、法规允许的其它评标办法。</w:t>
      </w:r>
    </w:p>
    <w:p w14:paraId="4E227312" w14:textId="77777777" w:rsidR="003E1436" w:rsidRDefault="005828AB">
      <w:pPr>
        <w:ind w:firstLineChars="196" w:firstLine="412"/>
        <w:rPr>
          <w:rFonts w:ascii="宋体" w:hAnsi="宋体"/>
          <w:b/>
          <w:bCs/>
          <w:szCs w:val="21"/>
        </w:rPr>
      </w:pPr>
      <w:r>
        <w:rPr>
          <w:rFonts w:ascii="宋体" w:hAnsi="宋体" w:hint="eastAsia"/>
          <w:b/>
          <w:bCs/>
          <w:szCs w:val="21"/>
        </w:rPr>
        <w:t>37.1.1</w:t>
      </w:r>
      <w:bookmarkStart w:id="218" w:name="评标方法2"/>
      <w:r>
        <w:rPr>
          <w:rFonts w:ascii="宋体" w:hAnsi="宋体" w:hint="eastAsia"/>
          <w:b/>
          <w:bCs/>
          <w:szCs w:val="21"/>
        </w:rPr>
        <w:t>最低评标价法</w:t>
      </w:r>
    </w:p>
    <w:p w14:paraId="1AA559AD" w14:textId="77777777" w:rsidR="003E1436" w:rsidRDefault="005828AB">
      <w:pPr>
        <w:ind w:firstLineChars="196" w:firstLine="412"/>
        <w:rPr>
          <w:rFonts w:ascii="宋体" w:hAnsi="宋体"/>
          <w:bCs/>
          <w:szCs w:val="21"/>
        </w:rPr>
      </w:pPr>
      <w:r>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546DF70C" w14:textId="77777777" w:rsidR="003E1436" w:rsidRDefault="005828AB">
      <w:pPr>
        <w:ind w:firstLineChars="196" w:firstLine="412"/>
        <w:rPr>
          <w:rFonts w:ascii="宋体" w:hAnsi="宋体"/>
          <w:b/>
          <w:bCs/>
          <w:szCs w:val="21"/>
        </w:rPr>
      </w:pPr>
      <w:r>
        <w:rPr>
          <w:rFonts w:ascii="宋体" w:hAnsi="宋体" w:hint="eastAsia"/>
          <w:b/>
          <w:bCs/>
          <w:szCs w:val="21"/>
        </w:rPr>
        <w:t>37.1.2</w:t>
      </w:r>
      <w:r>
        <w:rPr>
          <w:rFonts w:ascii="宋体" w:hAnsi="宋体" w:hint="eastAsia"/>
          <w:b/>
          <w:bCs/>
          <w:szCs w:val="21"/>
        </w:rPr>
        <w:t>综合评分法</w:t>
      </w:r>
      <w:bookmarkEnd w:id="218"/>
    </w:p>
    <w:p w14:paraId="19AB5FDA" w14:textId="77777777" w:rsidR="003E1436" w:rsidRDefault="005828AB">
      <w:pPr>
        <w:ind w:firstLineChars="196" w:firstLine="412"/>
        <w:rPr>
          <w:rFonts w:ascii="宋体" w:hAnsi="宋体"/>
          <w:bCs/>
          <w:szCs w:val="21"/>
        </w:rPr>
      </w:pPr>
      <w:bookmarkStart w:id="219" w:name="评标方法3"/>
      <w:r>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5E88F587" w14:textId="77777777" w:rsidR="003E1436" w:rsidRDefault="005828AB">
      <w:pPr>
        <w:ind w:firstLineChars="196" w:firstLine="412"/>
        <w:rPr>
          <w:rFonts w:ascii="宋体" w:hAnsi="宋体"/>
          <w:b/>
          <w:bCs/>
          <w:szCs w:val="21"/>
        </w:rPr>
      </w:pPr>
      <w:r>
        <w:rPr>
          <w:rFonts w:ascii="宋体" w:hAnsi="宋体" w:hint="eastAsia"/>
          <w:b/>
          <w:bCs/>
          <w:szCs w:val="21"/>
        </w:rPr>
        <w:t>37.1.3</w:t>
      </w:r>
      <w:r>
        <w:rPr>
          <w:rFonts w:ascii="宋体" w:hAnsi="宋体" w:hint="eastAsia"/>
          <w:b/>
          <w:bCs/>
          <w:szCs w:val="21"/>
        </w:rPr>
        <w:t>性价比法</w:t>
      </w:r>
    </w:p>
    <w:p w14:paraId="474012E2" w14:textId="77777777" w:rsidR="003E1436" w:rsidRDefault="005828AB">
      <w:pPr>
        <w:ind w:firstLineChars="196" w:firstLine="412"/>
        <w:rPr>
          <w:rFonts w:ascii="宋体" w:hAnsi="宋体"/>
          <w:bCs/>
          <w:szCs w:val="21"/>
        </w:rPr>
      </w:pPr>
      <w:r>
        <w:rPr>
          <w:rFonts w:ascii="宋体" w:hAnsi="宋体" w:hint="eastAsia"/>
          <w:bCs/>
          <w:szCs w:val="21"/>
        </w:rPr>
        <w:t>性价比法是指除价格因素外，经对投标文件进行评审，计算出评分因素的总分，除以投</w:t>
      </w:r>
      <w:r>
        <w:rPr>
          <w:rFonts w:ascii="宋体" w:hAnsi="宋体" w:hint="eastAsia"/>
          <w:bCs/>
          <w:szCs w:val="21"/>
        </w:rPr>
        <w:lastRenderedPageBreak/>
        <w:t>标报价，以商数最高的投标人作为中标候选供应商或中标供应商的评标方法。</w:t>
      </w:r>
    </w:p>
    <w:p w14:paraId="002155F3" w14:textId="77777777" w:rsidR="003E1436" w:rsidRDefault="005828AB">
      <w:pPr>
        <w:ind w:firstLineChars="196" w:firstLine="412"/>
        <w:rPr>
          <w:rFonts w:ascii="宋体" w:hAnsi="宋体"/>
          <w:bCs/>
          <w:color w:val="FF0000"/>
          <w:szCs w:val="21"/>
        </w:rPr>
      </w:pPr>
      <w:r>
        <w:rPr>
          <w:rFonts w:ascii="宋体" w:hAnsi="宋体" w:hint="eastAsia"/>
          <w:bCs/>
          <w:color w:val="FF0000"/>
          <w:szCs w:val="21"/>
        </w:rPr>
        <w:t>注：</w:t>
      </w:r>
      <w:r>
        <w:rPr>
          <w:rFonts w:ascii="宋体" w:hAnsi="宋体"/>
          <w:bCs/>
          <w:color w:val="FF0000"/>
          <w:szCs w:val="21"/>
        </w:rPr>
        <w:t>《</w:t>
      </w:r>
      <w:r>
        <w:rPr>
          <w:rFonts w:ascii="宋体" w:hAnsi="宋体" w:hint="eastAsia"/>
          <w:bCs/>
          <w:color w:val="FF0000"/>
          <w:szCs w:val="21"/>
        </w:rPr>
        <w:t>深圳经济特区</w:t>
      </w:r>
      <w:r>
        <w:rPr>
          <w:rFonts w:ascii="宋体" w:hAnsi="宋体"/>
          <w:bCs/>
          <w:color w:val="FF0000"/>
          <w:szCs w:val="21"/>
        </w:rPr>
        <w:t>政府采购条例实施细则》</w:t>
      </w:r>
      <w:r>
        <w:rPr>
          <w:rFonts w:ascii="宋体" w:hAnsi="宋体" w:hint="eastAsia"/>
          <w:bCs/>
          <w:color w:val="FF0000"/>
          <w:szCs w:val="21"/>
        </w:rPr>
        <w:t>中</w:t>
      </w:r>
      <w:r>
        <w:rPr>
          <w:rFonts w:ascii="宋体" w:hAnsi="宋体"/>
          <w:bCs/>
          <w:color w:val="FF0000"/>
          <w:szCs w:val="21"/>
        </w:rPr>
        <w:t>的</w:t>
      </w:r>
      <w:r>
        <w:rPr>
          <w:rFonts w:ascii="宋体" w:hAnsi="宋体" w:hint="eastAsia"/>
          <w:bCs/>
          <w:color w:val="FF0000"/>
          <w:szCs w:val="21"/>
        </w:rPr>
        <w:t>3</w:t>
      </w:r>
      <w:r>
        <w:rPr>
          <w:rFonts w:ascii="宋体" w:hAnsi="宋体" w:hint="eastAsia"/>
          <w:bCs/>
          <w:color w:val="FF0000"/>
          <w:szCs w:val="21"/>
        </w:rPr>
        <w:t>中</w:t>
      </w:r>
      <w:r>
        <w:rPr>
          <w:rFonts w:ascii="宋体" w:hAnsi="宋体"/>
          <w:bCs/>
          <w:color w:val="FF0000"/>
          <w:szCs w:val="21"/>
        </w:rPr>
        <w:t>评标方法是</w:t>
      </w:r>
      <w:r>
        <w:rPr>
          <w:rFonts w:ascii="宋体" w:hAnsi="宋体" w:hint="eastAsia"/>
          <w:bCs/>
          <w:color w:val="FF0000"/>
          <w:szCs w:val="21"/>
        </w:rPr>
        <w:t>：综合评分法</w:t>
      </w:r>
      <w:r>
        <w:rPr>
          <w:rFonts w:ascii="宋体" w:hAnsi="宋体"/>
          <w:bCs/>
          <w:color w:val="FF0000"/>
          <w:szCs w:val="21"/>
        </w:rPr>
        <w:t>、定性</w:t>
      </w:r>
      <w:r>
        <w:rPr>
          <w:rFonts w:ascii="宋体" w:hAnsi="宋体" w:hint="eastAsia"/>
          <w:bCs/>
          <w:color w:val="FF0000"/>
          <w:szCs w:val="21"/>
        </w:rPr>
        <w:t>评审法</w:t>
      </w:r>
      <w:r>
        <w:rPr>
          <w:rFonts w:ascii="宋体" w:hAnsi="宋体"/>
          <w:bCs/>
          <w:color w:val="FF0000"/>
          <w:szCs w:val="21"/>
        </w:rPr>
        <w:t>、最低价法。</w:t>
      </w:r>
    </w:p>
    <w:p w14:paraId="19EB09B2" w14:textId="77777777" w:rsidR="003E1436" w:rsidRDefault="005828AB">
      <w:pPr>
        <w:ind w:firstLineChars="196" w:firstLine="412"/>
        <w:rPr>
          <w:rFonts w:ascii="宋体" w:hAnsi="宋体"/>
          <w:color w:val="FF0000"/>
          <w:szCs w:val="21"/>
        </w:rPr>
      </w:pPr>
      <w:r>
        <w:rPr>
          <w:rFonts w:ascii="宋体" w:hAnsi="宋体" w:hint="eastAsia"/>
          <w:b/>
          <w:bCs/>
          <w:szCs w:val="21"/>
        </w:rPr>
        <w:t xml:space="preserve">37.2 </w:t>
      </w:r>
      <w:r>
        <w:rPr>
          <w:rFonts w:ascii="宋体" w:hAnsi="宋体" w:hint="eastAsia"/>
          <w:b/>
          <w:bCs/>
          <w:szCs w:val="21"/>
        </w:rPr>
        <w:t>本项目采用的评标方法</w:t>
      </w:r>
      <w:bookmarkEnd w:id="219"/>
      <w:r>
        <w:rPr>
          <w:rFonts w:ascii="宋体" w:hAnsi="宋体" w:hint="eastAsia"/>
          <w:b/>
          <w:bCs/>
          <w:szCs w:val="21"/>
        </w:rPr>
        <w:t>见本项目招标文件专用条款的相关内容。</w:t>
      </w:r>
    </w:p>
    <w:p w14:paraId="68DFB0E7" w14:textId="77777777" w:rsidR="003E1436" w:rsidRDefault="005828AB" w:rsidP="003442B0">
      <w:pPr>
        <w:pStyle w:val="2"/>
        <w:numPr>
          <w:ilvl w:val="0"/>
          <w:numId w:val="8"/>
        </w:numPr>
        <w:spacing w:beforeLines="50" w:before="231" w:afterLines="50" w:after="231"/>
        <w:ind w:left="562" w:hanging="562"/>
        <w:rPr>
          <w:sz w:val="28"/>
          <w:szCs w:val="28"/>
        </w:rPr>
      </w:pPr>
      <w:r>
        <w:rPr>
          <w:rFonts w:hint="eastAsia"/>
          <w:sz w:val="28"/>
          <w:szCs w:val="28"/>
        </w:rPr>
        <w:t>定标及公示</w:t>
      </w:r>
    </w:p>
    <w:p w14:paraId="689281D0" w14:textId="77777777" w:rsidR="003E1436" w:rsidRDefault="005828AB">
      <w:pPr>
        <w:spacing w:line="360" w:lineRule="auto"/>
        <w:rPr>
          <w:rFonts w:ascii="黑体" w:eastAsia="黑体" w:hAnsi="宋体"/>
          <w:sz w:val="24"/>
        </w:rPr>
      </w:pPr>
      <w:r>
        <w:rPr>
          <w:rFonts w:ascii="黑体" w:eastAsia="黑体" w:hAnsi="宋体" w:hint="eastAsia"/>
          <w:sz w:val="24"/>
        </w:rPr>
        <w:t>38．定标方法</w:t>
      </w:r>
    </w:p>
    <w:p w14:paraId="578AEA31"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评标委员会依据本项目招标文件所约定的评标方法进行评审和比较，向学校采购机构提交书面评标报告，并根据评标方法比较评价结果从优到劣进行排序，并推荐中标候选人或确定中标供应商；</w:t>
      </w:r>
    </w:p>
    <w:p w14:paraId="07474DA5"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557A5F5F"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14:paraId="52A9B4B3" w14:textId="77777777" w:rsidR="003E1436" w:rsidRDefault="005828AB">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14:paraId="5386142A" w14:textId="77777777" w:rsidR="003E1436" w:rsidRDefault="005828AB">
      <w:pPr>
        <w:spacing w:line="360" w:lineRule="auto"/>
        <w:rPr>
          <w:rFonts w:ascii="黑体" w:eastAsia="黑体" w:hAnsi="宋体"/>
          <w:sz w:val="24"/>
        </w:rPr>
      </w:pPr>
      <w:bookmarkStart w:id="220" w:name="_Toc100052404"/>
      <w:r>
        <w:rPr>
          <w:rFonts w:ascii="黑体" w:eastAsia="黑体" w:hAnsi="宋体" w:hint="eastAsia"/>
          <w:sz w:val="24"/>
        </w:rPr>
        <w:t>39．编写评标报告</w:t>
      </w:r>
      <w:bookmarkEnd w:id="220"/>
    </w:p>
    <w:p w14:paraId="59C060A1" w14:textId="77777777" w:rsidR="003E1436" w:rsidRDefault="005828AB">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447E45E" w14:textId="77777777" w:rsidR="003E1436" w:rsidRDefault="005828AB">
      <w:pPr>
        <w:spacing w:line="360" w:lineRule="auto"/>
        <w:rPr>
          <w:rFonts w:ascii="黑体" w:eastAsia="黑体" w:hAnsi="宋体"/>
          <w:sz w:val="24"/>
        </w:rPr>
      </w:pPr>
      <w:bookmarkStart w:id="221" w:name="_Toc100052405"/>
      <w:bookmarkStart w:id="222" w:name="_Toc73517681"/>
      <w:bookmarkStart w:id="223" w:name="_Toc73518159"/>
      <w:bookmarkStart w:id="224" w:name="_Toc73521588"/>
      <w:bookmarkStart w:id="225" w:name="_Toc73521676"/>
      <w:r>
        <w:rPr>
          <w:rFonts w:ascii="黑体" w:eastAsia="黑体" w:hAnsi="宋体" w:hint="eastAsia"/>
          <w:sz w:val="24"/>
        </w:rPr>
        <w:t>40．预中标公告</w:t>
      </w:r>
      <w:bookmarkEnd w:id="221"/>
    </w:p>
    <w:p w14:paraId="1510C8DC"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lastRenderedPageBreak/>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3FF66A2D" w14:textId="77777777" w:rsidR="003E1436" w:rsidRDefault="005828AB">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14:paraId="6B541A69" w14:textId="77777777" w:rsidR="003E1436" w:rsidRDefault="005828AB">
      <w:pPr>
        <w:spacing w:line="360" w:lineRule="auto"/>
        <w:rPr>
          <w:rFonts w:ascii="黑体" w:eastAsia="黑体" w:hAnsi="宋体"/>
          <w:sz w:val="24"/>
        </w:rPr>
      </w:pPr>
      <w:bookmarkStart w:id="226" w:name="_Toc100052406"/>
      <w:r>
        <w:rPr>
          <w:rFonts w:ascii="黑体" w:eastAsia="黑体" w:hAnsi="宋体" w:hint="eastAsia"/>
          <w:sz w:val="24"/>
        </w:rPr>
        <w:t>41．中标结果及中标通知书</w:t>
      </w:r>
      <w:bookmarkEnd w:id="226"/>
    </w:p>
    <w:bookmarkEnd w:id="222"/>
    <w:bookmarkEnd w:id="223"/>
    <w:bookmarkEnd w:id="224"/>
    <w:bookmarkEnd w:id="225"/>
    <w:p w14:paraId="148614B9"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76D5CA4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BF0F05"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r>
        <w:rPr>
          <w:rFonts w:ascii="宋体" w:hAnsi="宋体" w:hint="eastAsia"/>
          <w:szCs w:val="21"/>
        </w:rPr>
        <w:t>心有权收回中标通知书或终止采购合同。</w:t>
      </w:r>
    </w:p>
    <w:p w14:paraId="76AFEFE1" w14:textId="77777777" w:rsidR="003E1436" w:rsidRDefault="005828AB" w:rsidP="003442B0">
      <w:pPr>
        <w:pStyle w:val="2"/>
        <w:numPr>
          <w:ilvl w:val="0"/>
          <w:numId w:val="8"/>
        </w:numPr>
        <w:spacing w:beforeLines="50" w:before="231" w:afterLines="50" w:after="231"/>
        <w:ind w:left="562" w:hanging="562"/>
        <w:rPr>
          <w:sz w:val="28"/>
          <w:szCs w:val="28"/>
        </w:rPr>
      </w:pPr>
      <w:bookmarkStart w:id="227" w:name="bt合同的授予"/>
      <w:bookmarkStart w:id="228" w:name="_Toc73517678"/>
      <w:bookmarkStart w:id="229" w:name="_Toc73518156"/>
      <w:bookmarkStart w:id="230" w:name="_Toc100052407"/>
      <w:bookmarkStart w:id="231" w:name="_Toc101074884"/>
      <w:bookmarkEnd w:id="227"/>
      <w:r>
        <w:rPr>
          <w:rFonts w:hint="eastAsia"/>
          <w:sz w:val="28"/>
          <w:szCs w:val="28"/>
        </w:rPr>
        <w:t>公开招标失败的后续处理</w:t>
      </w:r>
    </w:p>
    <w:p w14:paraId="56928C5E"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4F1FC5D8"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10F5C531"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F9A947C"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283F2EE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1AF7A6F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29CE2BE7"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6576F749"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1FF99878" w14:textId="77777777" w:rsidR="003E1436" w:rsidRDefault="005828AB">
      <w:pPr>
        <w:spacing w:line="360" w:lineRule="auto"/>
        <w:rPr>
          <w:rFonts w:ascii="黑体" w:eastAsia="黑体" w:hAnsi="宋体"/>
          <w:sz w:val="24"/>
        </w:rPr>
      </w:pPr>
      <w:r>
        <w:rPr>
          <w:rFonts w:ascii="黑体" w:eastAsia="黑体" w:hAnsi="宋体" w:hint="eastAsia"/>
          <w:sz w:val="24"/>
        </w:rPr>
        <w:lastRenderedPageBreak/>
        <w:t>43．公开招标失败项目转为竞争性谈判方式采购的</w:t>
      </w:r>
    </w:p>
    <w:p w14:paraId="455AEB1E" w14:textId="77777777" w:rsidR="003E1436" w:rsidRDefault="005828AB">
      <w:pPr>
        <w:ind w:firstLineChars="196" w:firstLine="412"/>
        <w:rPr>
          <w:rFonts w:ascii="宋体" w:hAnsi="宋体"/>
          <w:b/>
          <w:szCs w:val="21"/>
        </w:rPr>
      </w:pPr>
      <w:r>
        <w:rPr>
          <w:rFonts w:ascii="宋体" w:hAnsi="宋体" w:hint="eastAsia"/>
          <w:b/>
          <w:szCs w:val="21"/>
        </w:rPr>
        <w:t>43.1</w:t>
      </w:r>
      <w:r>
        <w:rPr>
          <w:rFonts w:ascii="宋体" w:hAnsi="宋体" w:hint="eastAsia"/>
          <w:b/>
          <w:szCs w:val="21"/>
        </w:rPr>
        <w:t>谈判文件</w:t>
      </w:r>
    </w:p>
    <w:p w14:paraId="4BFAA83A"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6A149A1A"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3368B9E7"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53B0A051"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3A03359E"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282CC159"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580229BB"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6607BFD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5256FA23"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6DC6ED8C"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03941617"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63201824"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614B0839"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1687692C"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3DA7720"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4F190507"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0DE2C7CB"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lastRenderedPageBreak/>
        <w:t>具体内容见原招标文件中投标文件初审表的《符合性检查表》部分以及谈判邀请中相应的变动部分。</w:t>
      </w:r>
    </w:p>
    <w:p w14:paraId="50177FF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309478E0"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4AEDFCEB"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270CB184"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根据《深圳市政府采购评标委员会和评标方法暂行规定》（深财购</w:t>
      </w:r>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2D02EF3E"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64A0F2A4"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0D89649C"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6AE55EC7"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7C71FBA4"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3BCFAC74"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2917AAF2"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0C05C05D"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53B156F9"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14:paraId="55626838"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3B451D69"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658622A7" w14:textId="77777777" w:rsidR="003E1436" w:rsidRDefault="005828AB">
      <w:pPr>
        <w:ind w:firstLineChars="196" w:firstLine="412"/>
        <w:rPr>
          <w:rFonts w:ascii="宋体" w:hAnsi="宋体"/>
          <w:szCs w:val="21"/>
        </w:rPr>
      </w:pPr>
      <w:r>
        <w:rPr>
          <w:rFonts w:ascii="宋体" w:hAnsi="宋体" w:hint="eastAsia"/>
          <w:szCs w:val="21"/>
        </w:rPr>
        <w:lastRenderedPageBreak/>
        <w:t>44.3</w:t>
      </w:r>
      <w:r>
        <w:rPr>
          <w:rFonts w:ascii="宋体" w:hAnsi="宋体"/>
          <w:szCs w:val="21"/>
        </w:rPr>
        <w:t>.2</w:t>
      </w:r>
      <w:r>
        <w:rPr>
          <w:rFonts w:ascii="宋体" w:hAnsi="宋体" w:hint="eastAsia"/>
          <w:szCs w:val="21"/>
        </w:rPr>
        <w:t>谈判小组主持人宣布谈判规则和谈判纪律。</w:t>
      </w:r>
    </w:p>
    <w:p w14:paraId="65EC54E1"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36813160"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1550107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3B943783"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402282B8"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06FD966D"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4980954F"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4ECDD00"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供应商对谈判应答文件进行修改，都应形成文字材料，并经供应商谈判授权人签字认可。</w:t>
      </w:r>
    </w:p>
    <w:p w14:paraId="6DE73904"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5A833D7F"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77DB1277"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谈判结束后，谈判小组根据供应商提供的谈判应答文件、谈判过程中产生的相关资料，对供应商谈判应答文件进行评估与比较，提出书面评审意见。</w:t>
      </w:r>
    </w:p>
    <w:p w14:paraId="2A605D90"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4DF21A61"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5BEAD680"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5B33CF7B"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28"/>
    <w:bookmarkEnd w:id="229"/>
    <w:bookmarkEnd w:id="230"/>
    <w:bookmarkEnd w:id="231"/>
    <w:p w14:paraId="6DAB797F" w14:textId="77777777" w:rsidR="003E1436" w:rsidRDefault="005828AB" w:rsidP="003442B0">
      <w:pPr>
        <w:pStyle w:val="2"/>
        <w:numPr>
          <w:ilvl w:val="0"/>
          <w:numId w:val="8"/>
        </w:numPr>
        <w:spacing w:beforeLines="50" w:before="231" w:afterLines="50" w:after="231"/>
        <w:ind w:left="482" w:hanging="482"/>
        <w:rPr>
          <w:sz w:val="28"/>
          <w:szCs w:val="28"/>
        </w:rPr>
      </w:pPr>
      <w:r>
        <w:rPr>
          <w:rFonts w:hint="eastAsia"/>
        </w:rPr>
        <w:lastRenderedPageBreak/>
        <w:t>合同的授予与备案</w:t>
      </w:r>
    </w:p>
    <w:p w14:paraId="6660F8D7" w14:textId="77777777" w:rsidR="003E1436" w:rsidRDefault="005828AB">
      <w:pPr>
        <w:spacing w:line="360" w:lineRule="auto"/>
        <w:rPr>
          <w:rFonts w:ascii="黑体" w:eastAsia="黑体" w:hAnsi="宋体"/>
          <w:sz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Pr>
          <w:rFonts w:ascii="黑体" w:eastAsia="黑体" w:hAnsi="宋体" w:hint="eastAsia"/>
          <w:sz w:val="24"/>
        </w:rPr>
        <w:t>45．合同授予标准</w:t>
      </w:r>
      <w:bookmarkEnd w:id="233"/>
      <w:bookmarkEnd w:id="234"/>
      <w:bookmarkEnd w:id="235"/>
      <w:bookmarkEnd w:id="236"/>
      <w:bookmarkEnd w:id="237"/>
    </w:p>
    <w:p w14:paraId="31374C1D" w14:textId="77777777" w:rsidR="003E1436" w:rsidRDefault="005828AB">
      <w:pPr>
        <w:ind w:firstLineChars="196" w:firstLine="412"/>
        <w:rPr>
          <w:rFonts w:ascii="宋体" w:hAnsi="宋体"/>
          <w:szCs w:val="21"/>
        </w:rPr>
      </w:pPr>
      <w:r>
        <w:rPr>
          <w:rFonts w:ascii="宋体" w:hAnsi="宋体" w:hint="eastAsia"/>
          <w:szCs w:val="21"/>
        </w:rPr>
        <w:t>本项目的合同将授予按本招标文件规定评审确定的中标人。</w:t>
      </w:r>
    </w:p>
    <w:p w14:paraId="316FBF9D" w14:textId="77777777" w:rsidR="003E1436" w:rsidRDefault="005828AB">
      <w:pPr>
        <w:spacing w:line="360" w:lineRule="auto"/>
        <w:rPr>
          <w:rFonts w:ascii="黑体" w:eastAsia="黑体" w:hAnsi="宋体"/>
          <w:sz w:val="24"/>
        </w:rPr>
      </w:pPr>
      <w:bookmarkStart w:id="238" w:name="_Toc73517680"/>
      <w:bookmarkStart w:id="239" w:name="_Toc73518158"/>
      <w:bookmarkStart w:id="240" w:name="_Toc73521587"/>
      <w:bookmarkStart w:id="241" w:name="_Toc73521675"/>
      <w:bookmarkStart w:id="242" w:name="_Toc100052409"/>
      <w:r>
        <w:rPr>
          <w:rFonts w:ascii="黑体" w:eastAsia="黑体" w:hAnsi="宋体" w:hint="eastAsia"/>
          <w:sz w:val="24"/>
        </w:rPr>
        <w:t>46．</w:t>
      </w:r>
      <w:bookmarkEnd w:id="238"/>
      <w:bookmarkEnd w:id="239"/>
      <w:bookmarkEnd w:id="240"/>
      <w:bookmarkEnd w:id="241"/>
      <w:bookmarkEnd w:id="242"/>
      <w:r>
        <w:rPr>
          <w:rFonts w:ascii="黑体" w:eastAsia="黑体" w:hAnsi="宋体" w:hint="eastAsia"/>
          <w:sz w:val="24"/>
        </w:rPr>
        <w:t>接受和拒绝任何或所有投标的权力</w:t>
      </w:r>
    </w:p>
    <w:p w14:paraId="2716C407"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2F6AF9CA" w14:textId="77777777" w:rsidR="003E1436" w:rsidRDefault="005828AB">
      <w:pPr>
        <w:spacing w:line="360" w:lineRule="auto"/>
        <w:rPr>
          <w:rFonts w:ascii="黑体" w:eastAsia="黑体" w:hAnsi="宋体"/>
          <w:sz w:val="24"/>
        </w:rPr>
      </w:pPr>
      <w:bookmarkStart w:id="243" w:name="_Toc73517682"/>
      <w:bookmarkStart w:id="244" w:name="_Toc73518160"/>
      <w:bookmarkStart w:id="245" w:name="_Toc73521589"/>
      <w:bookmarkStart w:id="246" w:name="_Toc73521677"/>
      <w:bookmarkStart w:id="247" w:name="_Toc100052410"/>
      <w:r>
        <w:rPr>
          <w:rFonts w:ascii="黑体" w:eastAsia="黑体" w:hAnsi="宋体" w:hint="eastAsia"/>
          <w:sz w:val="24"/>
        </w:rPr>
        <w:t>47．合同协议书的签订</w:t>
      </w:r>
      <w:bookmarkEnd w:id="243"/>
      <w:bookmarkEnd w:id="244"/>
      <w:bookmarkEnd w:id="245"/>
      <w:bookmarkEnd w:id="246"/>
      <w:bookmarkEnd w:id="247"/>
    </w:p>
    <w:p w14:paraId="35FD8B88"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5ADEAF61"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2BFB0750"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58545131"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35BBA96E" w14:textId="77777777" w:rsidR="003E1436" w:rsidRDefault="005828AB">
      <w:pPr>
        <w:spacing w:line="360" w:lineRule="auto"/>
        <w:rPr>
          <w:rFonts w:ascii="黑体" w:eastAsia="黑体" w:hAnsi="宋体"/>
          <w:sz w:val="24"/>
        </w:rPr>
      </w:pPr>
      <w:bookmarkStart w:id="248" w:name="_Toc73517683"/>
      <w:bookmarkStart w:id="249" w:name="_Toc73518161"/>
      <w:bookmarkStart w:id="250" w:name="_Toc73521590"/>
      <w:bookmarkStart w:id="251" w:name="_Toc73521678"/>
      <w:bookmarkStart w:id="252" w:name="_Toc100052411"/>
      <w:r>
        <w:rPr>
          <w:rFonts w:ascii="黑体" w:eastAsia="黑体" w:hAnsi="宋体" w:hint="eastAsia"/>
          <w:sz w:val="24"/>
        </w:rPr>
        <w:t>48．履约担保</w:t>
      </w:r>
      <w:bookmarkEnd w:id="248"/>
      <w:bookmarkEnd w:id="249"/>
      <w:bookmarkEnd w:id="250"/>
      <w:bookmarkEnd w:id="251"/>
      <w:bookmarkEnd w:id="252"/>
    </w:p>
    <w:p w14:paraId="7B5FB8A0"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223ABFE6"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42E09214"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3C50D398"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03D24F41"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36372CB5"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7DBAE927"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w:t>
      </w:r>
      <w:r>
        <w:rPr>
          <w:rFonts w:ascii="宋体" w:hAnsi="宋体" w:hint="eastAsia"/>
          <w:szCs w:val="21"/>
        </w:rPr>
        <w:lastRenderedPageBreak/>
        <w:t>中的项目评标依据。</w:t>
      </w:r>
    </w:p>
    <w:p w14:paraId="068F6F5D"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47AFEF5E"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“腐败行为”是指提供、给予、接受或索取任何有价值的东西来影响招标方或采购人在采购过程或合同实施过程中的行为；</w:t>
      </w:r>
    </w:p>
    <w:p w14:paraId="437EC5E9"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717B5089"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22CD9042"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4323EA73" w14:textId="77777777" w:rsidR="003E1436" w:rsidRDefault="005828AB" w:rsidP="003442B0">
      <w:pPr>
        <w:pStyle w:val="2"/>
        <w:numPr>
          <w:ilvl w:val="0"/>
          <w:numId w:val="8"/>
        </w:numPr>
        <w:spacing w:beforeLines="50" w:before="231" w:afterLines="50" w:after="231"/>
        <w:ind w:left="482" w:hanging="482"/>
      </w:pPr>
      <w:r>
        <w:rPr>
          <w:rFonts w:hint="eastAsia"/>
        </w:rPr>
        <w:t>质疑处理</w:t>
      </w:r>
    </w:p>
    <w:p w14:paraId="53E619A3"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3D727694"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6B3BE8F9"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74659728"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7864DFBA"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50E7C8B2"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670B44AE"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3656B641"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379ABCCC"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4649A823"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提出质疑的应是直接参与相应采购项目的供应商。以联合体形式参与的，由联合体共同提出；</w:t>
      </w:r>
    </w:p>
    <w:p w14:paraId="12C4323D"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w:t>
      </w:r>
      <w:r>
        <w:rPr>
          <w:rFonts w:ascii="宋体" w:hAnsi="宋体" w:hint="eastAsia"/>
          <w:szCs w:val="21"/>
        </w:rPr>
        <w:lastRenderedPageBreak/>
        <w:t>系人及联系电话等基本情况；</w:t>
      </w:r>
    </w:p>
    <w:p w14:paraId="0BC81ABE"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16B69091" w14:textId="77777777" w:rsidR="003E1436" w:rsidRDefault="005828AB">
      <w:pPr>
        <w:ind w:firstLineChars="196" w:firstLine="412"/>
        <w:rPr>
          <w:rFonts w:ascii="宋体" w:hAnsi="宋体"/>
          <w:szCs w:val="21"/>
        </w:rPr>
      </w:pPr>
      <w:r>
        <w:rPr>
          <w:rFonts w:ascii="宋体" w:hAnsi="宋体" w:hint="eastAsia"/>
          <w:szCs w:val="21"/>
        </w:rPr>
        <w:t>56.4</w:t>
      </w:r>
      <w:r>
        <w:rPr>
          <w:rFonts w:ascii="宋体" w:hAnsi="宋体" w:hint="eastAsia"/>
          <w:szCs w:val="21"/>
        </w:rPr>
        <w:t>质疑书加盖公章，被授权人进行质疑的同时提交法人授权委托书；</w:t>
      </w:r>
    </w:p>
    <w:p w14:paraId="74D4BE39" w14:textId="77777777" w:rsidR="003E1436" w:rsidRDefault="005828AB">
      <w:pPr>
        <w:ind w:firstLineChars="196" w:firstLine="412"/>
        <w:rPr>
          <w:rFonts w:ascii="宋体" w:hAnsi="宋体"/>
          <w:szCs w:val="21"/>
        </w:rPr>
      </w:pPr>
      <w:r>
        <w:rPr>
          <w:rFonts w:ascii="宋体" w:hAnsi="宋体" w:hint="eastAsia"/>
          <w:szCs w:val="21"/>
        </w:rPr>
        <w:t>56.5</w:t>
      </w:r>
      <w:r>
        <w:rPr>
          <w:rFonts w:ascii="宋体" w:hAnsi="宋体" w:hint="eastAsia"/>
          <w:szCs w:val="21"/>
        </w:rPr>
        <w:t>质疑材料中有外文资料的，应一并附上中文译本，并以中文译本为准。</w:t>
      </w:r>
    </w:p>
    <w:p w14:paraId="20928FB6"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31A00E76"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64579A6F"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0FCC7ECD"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33293638"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4F11E194"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7C07BF6E"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5047E8E7"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71BECF31"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401F6C82"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10928BAD"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61051428"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1AE33819"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9EBCA56" w14:textId="77777777" w:rsidR="003E1436" w:rsidRDefault="003E1436"/>
    <w:sectPr w:rsidR="003E1436" w:rsidSect="00C579DF">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0ADF3" w14:textId="77777777" w:rsidR="00C272F3" w:rsidRDefault="00C272F3">
      <w:r>
        <w:separator/>
      </w:r>
    </w:p>
  </w:endnote>
  <w:endnote w:type="continuationSeparator" w:id="0">
    <w:p w14:paraId="4D3D8CC8" w14:textId="77777777" w:rsidR="00C272F3" w:rsidRDefault="00C2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4180B" w14:textId="77777777" w:rsidR="00504546" w:rsidRDefault="00504546">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B9B191E" w14:textId="77777777" w:rsidR="00504546" w:rsidRDefault="0050454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0CAB9" w14:textId="77777777" w:rsidR="00504546" w:rsidRDefault="00504546">
    <w:pPr>
      <w:pStyle w:val="af2"/>
      <w:framePr w:wrap="around" w:vAnchor="text" w:hAnchor="margin" w:xAlign="center" w:y="1"/>
      <w:rPr>
        <w:rStyle w:val="af7"/>
      </w:rPr>
    </w:pPr>
    <w:r>
      <w:t xml:space="preserve">- </w:t>
    </w:r>
    <w:r>
      <w:fldChar w:fldCharType="begin"/>
    </w:r>
    <w:r>
      <w:instrText xml:space="preserve"> PAGE </w:instrText>
    </w:r>
    <w:r>
      <w:fldChar w:fldCharType="separate"/>
    </w:r>
    <w:r w:rsidR="00E01D82">
      <w:rPr>
        <w:noProof/>
      </w:rPr>
      <w:t>10</w:t>
    </w:r>
    <w:r>
      <w:rPr>
        <w:noProof/>
      </w:rPr>
      <w:fldChar w:fldCharType="end"/>
    </w:r>
    <w:r>
      <w:t xml:space="preserve"> -</w:t>
    </w:r>
  </w:p>
  <w:p w14:paraId="38FE0FB9" w14:textId="77777777" w:rsidR="00504546" w:rsidRDefault="0050454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69D4B" w14:textId="77777777" w:rsidR="00C272F3" w:rsidRDefault="00C272F3">
      <w:r>
        <w:separator/>
      </w:r>
    </w:p>
  </w:footnote>
  <w:footnote w:type="continuationSeparator" w:id="0">
    <w:p w14:paraId="0CEEF9AD" w14:textId="77777777" w:rsidR="00C272F3" w:rsidRDefault="00C27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8828E" w14:textId="77777777" w:rsidR="00504546" w:rsidRDefault="00504546">
    <w:pPr>
      <w:pStyle w:val="af3"/>
    </w:pPr>
    <w:r>
      <w:rPr>
        <w:rFonts w:hint="eastAsia"/>
      </w:rPr>
      <w:t>深圳大学招投标管理中心</w:t>
    </w:r>
    <w:r>
      <w:rPr>
        <w:rFonts w:hint="eastAsia"/>
      </w:rPr>
      <w:t xml:space="preserve">                                                    SZU</w:t>
    </w:r>
    <w:r>
      <w:t>CG</w:t>
    </w:r>
    <w:r>
      <w:rPr>
        <w:rFonts w:hint="eastAsia"/>
      </w:rPr>
      <w:t>201</w:t>
    </w:r>
    <w:r>
      <w:t>70525</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9CF4CC0"/>
    <w:multiLevelType w:val="singleLevel"/>
    <w:tmpl w:val="59CF4CC0"/>
    <w:lvl w:ilvl="0">
      <w:start w:val="1"/>
      <w:numFmt w:val="decimal"/>
      <w:suff w:val="nothing"/>
      <w:lvlText w:val="%1."/>
      <w:lvlJc w:val="left"/>
    </w:lvl>
  </w:abstractNum>
  <w:abstractNum w:abstractNumId="8">
    <w:nsid w:val="677D0641"/>
    <w:multiLevelType w:val="hybridMultilevel"/>
    <w:tmpl w:val="9AEA79B8"/>
    <w:lvl w:ilvl="0" w:tplc="E5768E88">
      <w:start w:val="1"/>
      <w:numFmt w:val="decimal"/>
      <w:lvlText w:val="%1."/>
      <w:lvlJc w:val="left"/>
      <w:pPr>
        <w:ind w:left="510" w:hanging="51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657AAC"/>
    <w:multiLevelType w:val="hybridMultilevel"/>
    <w:tmpl w:val="D9148DCC"/>
    <w:lvl w:ilvl="0" w:tplc="EE6C48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10"/>
  </w:num>
  <w:num w:numId="6">
    <w:abstractNumId w:val="5"/>
  </w:num>
  <w:num w:numId="7">
    <w:abstractNumId w:val="6"/>
  </w:num>
  <w:num w:numId="8">
    <w:abstractNumId w:val="2"/>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14D7C"/>
    <w:rsid w:val="00024DF7"/>
    <w:rsid w:val="0003110B"/>
    <w:rsid w:val="00042596"/>
    <w:rsid w:val="000473A7"/>
    <w:rsid w:val="0005721D"/>
    <w:rsid w:val="000606D8"/>
    <w:rsid w:val="00062B0F"/>
    <w:rsid w:val="00067076"/>
    <w:rsid w:val="000673E7"/>
    <w:rsid w:val="000736F4"/>
    <w:rsid w:val="00081495"/>
    <w:rsid w:val="00086CF7"/>
    <w:rsid w:val="00094A5D"/>
    <w:rsid w:val="000A2A96"/>
    <w:rsid w:val="000A531F"/>
    <w:rsid w:val="000A7A4D"/>
    <w:rsid w:val="000B7771"/>
    <w:rsid w:val="000C21C0"/>
    <w:rsid w:val="000C442D"/>
    <w:rsid w:val="000D7969"/>
    <w:rsid w:val="000F3768"/>
    <w:rsid w:val="0010431D"/>
    <w:rsid w:val="00111F24"/>
    <w:rsid w:val="0012704D"/>
    <w:rsid w:val="001343B4"/>
    <w:rsid w:val="0014255D"/>
    <w:rsid w:val="00144CC3"/>
    <w:rsid w:val="00160CCD"/>
    <w:rsid w:val="00172E76"/>
    <w:rsid w:val="00176860"/>
    <w:rsid w:val="001823DE"/>
    <w:rsid w:val="00195A85"/>
    <w:rsid w:val="001A1E30"/>
    <w:rsid w:val="001A7C5E"/>
    <w:rsid w:val="001A7EE6"/>
    <w:rsid w:val="001B0018"/>
    <w:rsid w:val="001B244A"/>
    <w:rsid w:val="001B71CE"/>
    <w:rsid w:val="001C09A2"/>
    <w:rsid w:val="001C2BCA"/>
    <w:rsid w:val="001C5ACE"/>
    <w:rsid w:val="001C6A8E"/>
    <w:rsid w:val="001D29B6"/>
    <w:rsid w:val="001D4CC3"/>
    <w:rsid w:val="001D7C12"/>
    <w:rsid w:val="001E36B6"/>
    <w:rsid w:val="001E61F8"/>
    <w:rsid w:val="001F5733"/>
    <w:rsid w:val="001F5E0D"/>
    <w:rsid w:val="001F7C2B"/>
    <w:rsid w:val="00237914"/>
    <w:rsid w:val="00242A1C"/>
    <w:rsid w:val="0024305E"/>
    <w:rsid w:val="0025082F"/>
    <w:rsid w:val="00251FDE"/>
    <w:rsid w:val="0025422C"/>
    <w:rsid w:val="00274246"/>
    <w:rsid w:val="00277CB9"/>
    <w:rsid w:val="00281C6E"/>
    <w:rsid w:val="00282A21"/>
    <w:rsid w:val="002944C3"/>
    <w:rsid w:val="00296D75"/>
    <w:rsid w:val="002B1192"/>
    <w:rsid w:val="002B405B"/>
    <w:rsid w:val="002B6DF4"/>
    <w:rsid w:val="002C21B1"/>
    <w:rsid w:val="002C6056"/>
    <w:rsid w:val="002C7A08"/>
    <w:rsid w:val="002D000D"/>
    <w:rsid w:val="002D29A9"/>
    <w:rsid w:val="002E656D"/>
    <w:rsid w:val="0030253F"/>
    <w:rsid w:val="00303DF9"/>
    <w:rsid w:val="00303FC0"/>
    <w:rsid w:val="00304B55"/>
    <w:rsid w:val="00310586"/>
    <w:rsid w:val="00313164"/>
    <w:rsid w:val="00333EA4"/>
    <w:rsid w:val="003341EB"/>
    <w:rsid w:val="0033786C"/>
    <w:rsid w:val="0034044F"/>
    <w:rsid w:val="003442B0"/>
    <w:rsid w:val="00344490"/>
    <w:rsid w:val="00361895"/>
    <w:rsid w:val="003737A7"/>
    <w:rsid w:val="003762CA"/>
    <w:rsid w:val="0038618D"/>
    <w:rsid w:val="00387678"/>
    <w:rsid w:val="00394189"/>
    <w:rsid w:val="003A0219"/>
    <w:rsid w:val="003A1890"/>
    <w:rsid w:val="003A2EB7"/>
    <w:rsid w:val="003A7ADD"/>
    <w:rsid w:val="003B1A60"/>
    <w:rsid w:val="003B4C37"/>
    <w:rsid w:val="003B7702"/>
    <w:rsid w:val="003D5E7F"/>
    <w:rsid w:val="003D7290"/>
    <w:rsid w:val="003D77D0"/>
    <w:rsid w:val="003E1436"/>
    <w:rsid w:val="003E6D96"/>
    <w:rsid w:val="003E6DFD"/>
    <w:rsid w:val="003F664A"/>
    <w:rsid w:val="00401AF2"/>
    <w:rsid w:val="00406A6A"/>
    <w:rsid w:val="00411A5D"/>
    <w:rsid w:val="0041513A"/>
    <w:rsid w:val="0042597B"/>
    <w:rsid w:val="00425DC9"/>
    <w:rsid w:val="00436599"/>
    <w:rsid w:val="00440689"/>
    <w:rsid w:val="00443AED"/>
    <w:rsid w:val="0044416C"/>
    <w:rsid w:val="00466EE7"/>
    <w:rsid w:val="00470054"/>
    <w:rsid w:val="0047363F"/>
    <w:rsid w:val="004736C7"/>
    <w:rsid w:val="00476C13"/>
    <w:rsid w:val="0048068F"/>
    <w:rsid w:val="00482976"/>
    <w:rsid w:val="00482C1E"/>
    <w:rsid w:val="00483671"/>
    <w:rsid w:val="004A653A"/>
    <w:rsid w:val="004B3247"/>
    <w:rsid w:val="004B3565"/>
    <w:rsid w:val="004C044A"/>
    <w:rsid w:val="004C3A2E"/>
    <w:rsid w:val="004C5923"/>
    <w:rsid w:val="004D04DF"/>
    <w:rsid w:val="004D3787"/>
    <w:rsid w:val="004E55A7"/>
    <w:rsid w:val="004F0C0E"/>
    <w:rsid w:val="00504546"/>
    <w:rsid w:val="00506D3A"/>
    <w:rsid w:val="0052123F"/>
    <w:rsid w:val="0052234F"/>
    <w:rsid w:val="0052667E"/>
    <w:rsid w:val="005268CF"/>
    <w:rsid w:val="005343B4"/>
    <w:rsid w:val="00540A40"/>
    <w:rsid w:val="0054247F"/>
    <w:rsid w:val="00544FFC"/>
    <w:rsid w:val="00546183"/>
    <w:rsid w:val="005665B8"/>
    <w:rsid w:val="00566A83"/>
    <w:rsid w:val="00572D7E"/>
    <w:rsid w:val="005776F8"/>
    <w:rsid w:val="005828AB"/>
    <w:rsid w:val="005915DB"/>
    <w:rsid w:val="00591E3F"/>
    <w:rsid w:val="00597C25"/>
    <w:rsid w:val="005A3123"/>
    <w:rsid w:val="005D2572"/>
    <w:rsid w:val="005D2677"/>
    <w:rsid w:val="005D5B65"/>
    <w:rsid w:val="005E2E89"/>
    <w:rsid w:val="005E30F2"/>
    <w:rsid w:val="005E351E"/>
    <w:rsid w:val="005F0474"/>
    <w:rsid w:val="005F6D0E"/>
    <w:rsid w:val="0060609A"/>
    <w:rsid w:val="00627803"/>
    <w:rsid w:val="00637F2B"/>
    <w:rsid w:val="00642F92"/>
    <w:rsid w:val="00670168"/>
    <w:rsid w:val="006807AC"/>
    <w:rsid w:val="006A3114"/>
    <w:rsid w:val="006A695D"/>
    <w:rsid w:val="006A75FE"/>
    <w:rsid w:val="006A7CDD"/>
    <w:rsid w:val="006B0750"/>
    <w:rsid w:val="006B194A"/>
    <w:rsid w:val="006B5466"/>
    <w:rsid w:val="006B703D"/>
    <w:rsid w:val="006C6B50"/>
    <w:rsid w:val="006D784D"/>
    <w:rsid w:val="006E0708"/>
    <w:rsid w:val="006F14A1"/>
    <w:rsid w:val="007000D9"/>
    <w:rsid w:val="007067D7"/>
    <w:rsid w:val="00710A4E"/>
    <w:rsid w:val="00715829"/>
    <w:rsid w:val="0072328A"/>
    <w:rsid w:val="00724003"/>
    <w:rsid w:val="0072750D"/>
    <w:rsid w:val="007376A3"/>
    <w:rsid w:val="0075034F"/>
    <w:rsid w:val="00752DF1"/>
    <w:rsid w:val="00763181"/>
    <w:rsid w:val="0077588B"/>
    <w:rsid w:val="00776CF7"/>
    <w:rsid w:val="00782F39"/>
    <w:rsid w:val="00784D55"/>
    <w:rsid w:val="00790F73"/>
    <w:rsid w:val="00791CE9"/>
    <w:rsid w:val="007A1334"/>
    <w:rsid w:val="007A5AF4"/>
    <w:rsid w:val="007A604D"/>
    <w:rsid w:val="007B0650"/>
    <w:rsid w:val="007B07E5"/>
    <w:rsid w:val="007C0345"/>
    <w:rsid w:val="007C0ECB"/>
    <w:rsid w:val="007D2BD7"/>
    <w:rsid w:val="007D576B"/>
    <w:rsid w:val="007D5B61"/>
    <w:rsid w:val="007D64CB"/>
    <w:rsid w:val="007E4EFE"/>
    <w:rsid w:val="007F26DF"/>
    <w:rsid w:val="00805F65"/>
    <w:rsid w:val="00806E5A"/>
    <w:rsid w:val="00810AB0"/>
    <w:rsid w:val="0081704C"/>
    <w:rsid w:val="0082373D"/>
    <w:rsid w:val="00825D64"/>
    <w:rsid w:val="00825D94"/>
    <w:rsid w:val="008330E8"/>
    <w:rsid w:val="00841AAE"/>
    <w:rsid w:val="00842A7F"/>
    <w:rsid w:val="00843BA2"/>
    <w:rsid w:val="00846DC0"/>
    <w:rsid w:val="00847463"/>
    <w:rsid w:val="008732C7"/>
    <w:rsid w:val="008744C1"/>
    <w:rsid w:val="00883E51"/>
    <w:rsid w:val="00885980"/>
    <w:rsid w:val="008972E8"/>
    <w:rsid w:val="008A2935"/>
    <w:rsid w:val="008A4CE0"/>
    <w:rsid w:val="008C6953"/>
    <w:rsid w:val="008D18E8"/>
    <w:rsid w:val="008D41E3"/>
    <w:rsid w:val="008E08A2"/>
    <w:rsid w:val="008E49E0"/>
    <w:rsid w:val="008E5232"/>
    <w:rsid w:val="008F5270"/>
    <w:rsid w:val="008F6EB5"/>
    <w:rsid w:val="00903438"/>
    <w:rsid w:val="00903D1B"/>
    <w:rsid w:val="00904086"/>
    <w:rsid w:val="009067EB"/>
    <w:rsid w:val="00931FE0"/>
    <w:rsid w:val="00952193"/>
    <w:rsid w:val="0095754F"/>
    <w:rsid w:val="00964038"/>
    <w:rsid w:val="00973291"/>
    <w:rsid w:val="00974DE4"/>
    <w:rsid w:val="00980B6F"/>
    <w:rsid w:val="0098476F"/>
    <w:rsid w:val="0098702A"/>
    <w:rsid w:val="0099188A"/>
    <w:rsid w:val="00995036"/>
    <w:rsid w:val="00995F22"/>
    <w:rsid w:val="009A34C1"/>
    <w:rsid w:val="009C487E"/>
    <w:rsid w:val="009C59F3"/>
    <w:rsid w:val="009C656A"/>
    <w:rsid w:val="009D57F4"/>
    <w:rsid w:val="009E086A"/>
    <w:rsid w:val="009E3843"/>
    <w:rsid w:val="009F70E1"/>
    <w:rsid w:val="00A03865"/>
    <w:rsid w:val="00A05106"/>
    <w:rsid w:val="00A105A5"/>
    <w:rsid w:val="00A12599"/>
    <w:rsid w:val="00A2291B"/>
    <w:rsid w:val="00A316B1"/>
    <w:rsid w:val="00A510DB"/>
    <w:rsid w:val="00A558C7"/>
    <w:rsid w:val="00A55D13"/>
    <w:rsid w:val="00A570EF"/>
    <w:rsid w:val="00A76065"/>
    <w:rsid w:val="00A9513A"/>
    <w:rsid w:val="00A95B01"/>
    <w:rsid w:val="00A973EB"/>
    <w:rsid w:val="00AA1967"/>
    <w:rsid w:val="00AA1AFD"/>
    <w:rsid w:val="00AA5C41"/>
    <w:rsid w:val="00AB03A9"/>
    <w:rsid w:val="00AB4340"/>
    <w:rsid w:val="00AC3966"/>
    <w:rsid w:val="00AE45A6"/>
    <w:rsid w:val="00AE6D86"/>
    <w:rsid w:val="00AF653C"/>
    <w:rsid w:val="00B05DF3"/>
    <w:rsid w:val="00B05FA3"/>
    <w:rsid w:val="00B17DBC"/>
    <w:rsid w:val="00B203FC"/>
    <w:rsid w:val="00B272E3"/>
    <w:rsid w:val="00B3175E"/>
    <w:rsid w:val="00B33197"/>
    <w:rsid w:val="00B33B1B"/>
    <w:rsid w:val="00B364A7"/>
    <w:rsid w:val="00B37EE9"/>
    <w:rsid w:val="00B46356"/>
    <w:rsid w:val="00B5580B"/>
    <w:rsid w:val="00B773E5"/>
    <w:rsid w:val="00B83028"/>
    <w:rsid w:val="00B922AE"/>
    <w:rsid w:val="00B9315D"/>
    <w:rsid w:val="00B97A3C"/>
    <w:rsid w:val="00BA1535"/>
    <w:rsid w:val="00BA59CD"/>
    <w:rsid w:val="00BA6055"/>
    <w:rsid w:val="00BB094E"/>
    <w:rsid w:val="00BB3B38"/>
    <w:rsid w:val="00BB6B13"/>
    <w:rsid w:val="00BB6FD7"/>
    <w:rsid w:val="00BC0E69"/>
    <w:rsid w:val="00BC3C70"/>
    <w:rsid w:val="00BC5883"/>
    <w:rsid w:val="00BC77B2"/>
    <w:rsid w:val="00BD3139"/>
    <w:rsid w:val="00BD3788"/>
    <w:rsid w:val="00BE571B"/>
    <w:rsid w:val="00BF2EB2"/>
    <w:rsid w:val="00C179C8"/>
    <w:rsid w:val="00C20F72"/>
    <w:rsid w:val="00C222FE"/>
    <w:rsid w:val="00C22634"/>
    <w:rsid w:val="00C22F95"/>
    <w:rsid w:val="00C24CA9"/>
    <w:rsid w:val="00C272F3"/>
    <w:rsid w:val="00C37AED"/>
    <w:rsid w:val="00C56F12"/>
    <w:rsid w:val="00C579DF"/>
    <w:rsid w:val="00C64393"/>
    <w:rsid w:val="00C730D8"/>
    <w:rsid w:val="00C81702"/>
    <w:rsid w:val="00C92BE8"/>
    <w:rsid w:val="00C95533"/>
    <w:rsid w:val="00C969A5"/>
    <w:rsid w:val="00CA3502"/>
    <w:rsid w:val="00CA5213"/>
    <w:rsid w:val="00CC06C6"/>
    <w:rsid w:val="00CC54E4"/>
    <w:rsid w:val="00CC72FA"/>
    <w:rsid w:val="00CE0473"/>
    <w:rsid w:val="00CE21CC"/>
    <w:rsid w:val="00CF4A4D"/>
    <w:rsid w:val="00CF6689"/>
    <w:rsid w:val="00D0120D"/>
    <w:rsid w:val="00D0607A"/>
    <w:rsid w:val="00D10121"/>
    <w:rsid w:val="00D12E89"/>
    <w:rsid w:val="00D14AB7"/>
    <w:rsid w:val="00D458EC"/>
    <w:rsid w:val="00D50508"/>
    <w:rsid w:val="00D51D0D"/>
    <w:rsid w:val="00D53F0A"/>
    <w:rsid w:val="00D549F7"/>
    <w:rsid w:val="00D564FE"/>
    <w:rsid w:val="00D6071E"/>
    <w:rsid w:val="00D6443F"/>
    <w:rsid w:val="00D64B34"/>
    <w:rsid w:val="00D706CC"/>
    <w:rsid w:val="00D74094"/>
    <w:rsid w:val="00D76F85"/>
    <w:rsid w:val="00D848F8"/>
    <w:rsid w:val="00D92847"/>
    <w:rsid w:val="00D9462E"/>
    <w:rsid w:val="00D96DB5"/>
    <w:rsid w:val="00DA106A"/>
    <w:rsid w:val="00DC2F8B"/>
    <w:rsid w:val="00DD27D5"/>
    <w:rsid w:val="00DD770C"/>
    <w:rsid w:val="00DE72AE"/>
    <w:rsid w:val="00DF0612"/>
    <w:rsid w:val="00E00076"/>
    <w:rsid w:val="00E01D82"/>
    <w:rsid w:val="00E12E56"/>
    <w:rsid w:val="00E21586"/>
    <w:rsid w:val="00E3084A"/>
    <w:rsid w:val="00E358F7"/>
    <w:rsid w:val="00E37E08"/>
    <w:rsid w:val="00E52347"/>
    <w:rsid w:val="00E52A79"/>
    <w:rsid w:val="00E55CAE"/>
    <w:rsid w:val="00E578FD"/>
    <w:rsid w:val="00E63453"/>
    <w:rsid w:val="00E6403E"/>
    <w:rsid w:val="00E6519E"/>
    <w:rsid w:val="00E70156"/>
    <w:rsid w:val="00E72D34"/>
    <w:rsid w:val="00E739DA"/>
    <w:rsid w:val="00E8270D"/>
    <w:rsid w:val="00E8522F"/>
    <w:rsid w:val="00E94FA4"/>
    <w:rsid w:val="00EA06E5"/>
    <w:rsid w:val="00EA6AA6"/>
    <w:rsid w:val="00EB0EB1"/>
    <w:rsid w:val="00EB3F07"/>
    <w:rsid w:val="00EB4369"/>
    <w:rsid w:val="00EB5957"/>
    <w:rsid w:val="00EC036D"/>
    <w:rsid w:val="00EC2193"/>
    <w:rsid w:val="00EC27EE"/>
    <w:rsid w:val="00EC37B9"/>
    <w:rsid w:val="00ED3899"/>
    <w:rsid w:val="00EE0052"/>
    <w:rsid w:val="00EE1E9E"/>
    <w:rsid w:val="00F04ED2"/>
    <w:rsid w:val="00F175F3"/>
    <w:rsid w:val="00F402FD"/>
    <w:rsid w:val="00F4225C"/>
    <w:rsid w:val="00F53906"/>
    <w:rsid w:val="00F54419"/>
    <w:rsid w:val="00F62035"/>
    <w:rsid w:val="00F67A2C"/>
    <w:rsid w:val="00F77B03"/>
    <w:rsid w:val="00F9325A"/>
    <w:rsid w:val="00FA78CD"/>
    <w:rsid w:val="00FB4EDB"/>
    <w:rsid w:val="00FB7298"/>
    <w:rsid w:val="00FC57AC"/>
    <w:rsid w:val="00FE0F33"/>
    <w:rsid w:val="00FE7B5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6DDE8"/>
  <w15:docId w15:val="{0CAF0B0A-6518-4BAD-A348-1CFBAE64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579DF"/>
    <w:pPr>
      <w:widowControl w:val="0"/>
      <w:jc w:val="both"/>
    </w:pPr>
    <w:rPr>
      <w:kern w:val="2"/>
      <w:sz w:val="21"/>
      <w:szCs w:val="22"/>
    </w:rPr>
  </w:style>
  <w:style w:type="paragraph" w:styleId="10">
    <w:name w:val="heading 1"/>
    <w:basedOn w:val="30"/>
    <w:next w:val="a3"/>
    <w:link w:val="1Char"/>
    <w:qFormat/>
    <w:rsid w:val="00C579DF"/>
    <w:pPr>
      <w:spacing w:before="340" w:after="330" w:line="360" w:lineRule="auto"/>
      <w:jc w:val="center"/>
      <w:outlineLvl w:val="0"/>
    </w:pPr>
    <w:rPr>
      <w:rFonts w:eastAsia="黑体"/>
      <w:kern w:val="44"/>
      <w:szCs w:val="44"/>
    </w:rPr>
  </w:style>
  <w:style w:type="paragraph" w:styleId="2">
    <w:name w:val="heading 2"/>
    <w:basedOn w:val="30"/>
    <w:next w:val="4"/>
    <w:link w:val="2Char"/>
    <w:qFormat/>
    <w:rsid w:val="00C579DF"/>
    <w:pPr>
      <w:adjustRightInd w:val="0"/>
      <w:jc w:val="center"/>
      <w:textAlignment w:val="baseline"/>
      <w:outlineLvl w:val="1"/>
    </w:pPr>
    <w:rPr>
      <w:kern w:val="0"/>
      <w:sz w:val="24"/>
      <w:szCs w:val="20"/>
    </w:rPr>
  </w:style>
  <w:style w:type="paragraph" w:styleId="30">
    <w:name w:val="heading 3"/>
    <w:basedOn w:val="4"/>
    <w:next w:val="a3"/>
    <w:link w:val="3Char1"/>
    <w:qFormat/>
    <w:rsid w:val="00C579DF"/>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C579DF"/>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C579DF"/>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C579DF"/>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C579DF"/>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C579DF"/>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C579DF"/>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rsid w:val="00C579DF"/>
    <w:pPr>
      <w:ind w:firstLine="420"/>
    </w:pPr>
    <w:rPr>
      <w:rFonts w:ascii="Times New Roman" w:eastAsia="宋体" w:hAnsi="Times New Roman" w:cs="Times New Roman"/>
      <w:szCs w:val="20"/>
    </w:rPr>
  </w:style>
  <w:style w:type="paragraph" w:styleId="a8">
    <w:name w:val="annotation subject"/>
    <w:basedOn w:val="a9"/>
    <w:next w:val="a9"/>
    <w:link w:val="Char0"/>
    <w:rsid w:val="00C579DF"/>
    <w:pPr>
      <w:autoSpaceDE/>
      <w:autoSpaceDN/>
      <w:adjustRightInd/>
      <w:textAlignment w:val="auto"/>
    </w:pPr>
    <w:rPr>
      <w:b/>
      <w:bCs/>
      <w:kern w:val="2"/>
      <w:sz w:val="21"/>
      <w:szCs w:val="24"/>
    </w:rPr>
  </w:style>
  <w:style w:type="paragraph" w:styleId="a9">
    <w:name w:val="annotation text"/>
    <w:basedOn w:val="a3"/>
    <w:link w:val="Char1"/>
    <w:rsid w:val="00C579DF"/>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rsid w:val="00C579DF"/>
    <w:pPr>
      <w:ind w:left="1260"/>
      <w:jc w:val="left"/>
    </w:pPr>
    <w:rPr>
      <w:rFonts w:ascii="Times New Roman" w:eastAsia="宋体" w:hAnsi="Times New Roman" w:cs="Times New Roman"/>
      <w:szCs w:val="21"/>
    </w:rPr>
  </w:style>
  <w:style w:type="paragraph" w:styleId="aa">
    <w:name w:val="Body Text First Indent"/>
    <w:basedOn w:val="ab"/>
    <w:link w:val="Char2"/>
    <w:rsid w:val="00C579DF"/>
    <w:pPr>
      <w:spacing w:after="120" w:line="240" w:lineRule="auto"/>
      <w:ind w:firstLineChars="100" w:firstLine="420"/>
    </w:pPr>
    <w:rPr>
      <w:sz w:val="21"/>
    </w:rPr>
  </w:style>
  <w:style w:type="paragraph" w:styleId="ab">
    <w:name w:val="Body Text"/>
    <w:basedOn w:val="a3"/>
    <w:link w:val="Char3"/>
    <w:rsid w:val="00C579DF"/>
    <w:pPr>
      <w:spacing w:line="360" w:lineRule="auto"/>
    </w:pPr>
    <w:rPr>
      <w:rFonts w:ascii="Times New Roman" w:eastAsia="宋体" w:hAnsi="Times New Roman" w:cs="Times New Roman"/>
      <w:b/>
      <w:bCs/>
      <w:sz w:val="24"/>
      <w:szCs w:val="24"/>
    </w:rPr>
  </w:style>
  <w:style w:type="paragraph" w:styleId="ac">
    <w:name w:val="caption"/>
    <w:basedOn w:val="a3"/>
    <w:next w:val="a3"/>
    <w:qFormat/>
    <w:rsid w:val="00C579DF"/>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rsid w:val="00C579DF"/>
    <w:pPr>
      <w:numPr>
        <w:numId w:val="1"/>
      </w:numPr>
    </w:pPr>
    <w:rPr>
      <w:rFonts w:ascii="Times New Roman" w:eastAsia="宋体" w:hAnsi="Times New Roman" w:cs="Times New Roman"/>
      <w:szCs w:val="20"/>
    </w:rPr>
  </w:style>
  <w:style w:type="paragraph" w:styleId="ad">
    <w:name w:val="Document Map"/>
    <w:basedOn w:val="a3"/>
    <w:link w:val="Char4"/>
    <w:semiHidden/>
    <w:rsid w:val="00C579DF"/>
    <w:pPr>
      <w:shd w:val="clear" w:color="auto" w:fill="000080"/>
    </w:pPr>
    <w:rPr>
      <w:rFonts w:ascii="Times New Roman" w:eastAsia="宋体" w:hAnsi="Times New Roman" w:cs="Times New Roman"/>
      <w:szCs w:val="24"/>
    </w:rPr>
  </w:style>
  <w:style w:type="paragraph" w:styleId="31">
    <w:name w:val="Body Text 3"/>
    <w:basedOn w:val="a3"/>
    <w:link w:val="3Char"/>
    <w:rsid w:val="00C579DF"/>
    <w:pPr>
      <w:spacing w:after="120"/>
    </w:pPr>
    <w:rPr>
      <w:rFonts w:ascii="Times New Roman" w:eastAsia="宋体" w:hAnsi="Times New Roman" w:cs="Times New Roman"/>
      <w:sz w:val="16"/>
      <w:szCs w:val="16"/>
    </w:rPr>
  </w:style>
  <w:style w:type="paragraph" w:styleId="ae">
    <w:name w:val="Body Text Indent"/>
    <w:basedOn w:val="a3"/>
    <w:link w:val="Char5"/>
    <w:rsid w:val="00C579DF"/>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rsid w:val="00C579DF"/>
    <w:pPr>
      <w:ind w:left="840"/>
      <w:jc w:val="left"/>
    </w:pPr>
    <w:rPr>
      <w:rFonts w:ascii="Times New Roman" w:eastAsia="宋体" w:hAnsi="Times New Roman" w:cs="Times New Roman"/>
      <w:szCs w:val="21"/>
    </w:rPr>
  </w:style>
  <w:style w:type="paragraph" w:styleId="32">
    <w:name w:val="toc 3"/>
    <w:basedOn w:val="a3"/>
    <w:next w:val="a3"/>
    <w:semiHidden/>
    <w:rsid w:val="00C579DF"/>
    <w:pPr>
      <w:ind w:left="420"/>
      <w:jc w:val="left"/>
    </w:pPr>
    <w:rPr>
      <w:rFonts w:ascii="Times New Roman" w:eastAsia="宋体" w:hAnsi="Times New Roman" w:cs="Times New Roman"/>
      <w:i/>
      <w:iCs/>
      <w:szCs w:val="24"/>
    </w:rPr>
  </w:style>
  <w:style w:type="paragraph" w:styleId="af">
    <w:name w:val="Plain Text"/>
    <w:aliases w:val="普通文字,纯文本 Char Char Char,正文缩进两字符,普通文字1"/>
    <w:basedOn w:val="a3"/>
    <w:link w:val="Char6"/>
    <w:rsid w:val="00C579DF"/>
    <w:rPr>
      <w:rFonts w:ascii="宋体" w:eastAsia="宋体" w:hAnsi="Courier New" w:cs="Times New Roman"/>
      <w:szCs w:val="20"/>
    </w:rPr>
  </w:style>
  <w:style w:type="paragraph" w:styleId="80">
    <w:name w:val="toc 8"/>
    <w:basedOn w:val="a3"/>
    <w:next w:val="a3"/>
    <w:semiHidden/>
    <w:rsid w:val="00C579DF"/>
    <w:pPr>
      <w:ind w:left="1470"/>
      <w:jc w:val="left"/>
    </w:pPr>
    <w:rPr>
      <w:rFonts w:ascii="Times New Roman" w:eastAsia="宋体" w:hAnsi="Times New Roman" w:cs="Times New Roman"/>
      <w:szCs w:val="21"/>
    </w:rPr>
  </w:style>
  <w:style w:type="paragraph" w:styleId="af0">
    <w:name w:val="Date"/>
    <w:basedOn w:val="a3"/>
    <w:next w:val="a3"/>
    <w:link w:val="Char7"/>
    <w:rsid w:val="00C579DF"/>
    <w:rPr>
      <w:rFonts w:ascii="宋体" w:eastAsia="宋体" w:hAnsi="Courier New" w:cs="Times New Roman"/>
      <w:sz w:val="32"/>
      <w:szCs w:val="20"/>
    </w:rPr>
  </w:style>
  <w:style w:type="paragraph" w:styleId="20">
    <w:name w:val="Body Text Indent 2"/>
    <w:basedOn w:val="a3"/>
    <w:link w:val="2Char0"/>
    <w:rsid w:val="00C579DF"/>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sid w:val="00C579DF"/>
    <w:rPr>
      <w:rFonts w:ascii="Times New Roman" w:eastAsia="宋体" w:hAnsi="Times New Roman" w:cs="Times New Roman"/>
      <w:sz w:val="18"/>
      <w:szCs w:val="18"/>
    </w:rPr>
  </w:style>
  <w:style w:type="paragraph" w:styleId="af2">
    <w:name w:val="footer"/>
    <w:aliases w:val="Footer1"/>
    <w:basedOn w:val="a3"/>
    <w:link w:val="Char9"/>
    <w:uiPriority w:val="99"/>
    <w:rsid w:val="00C579DF"/>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rsid w:val="00C579D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rsid w:val="00C579DF"/>
    <w:pPr>
      <w:spacing w:before="120" w:after="120"/>
      <w:jc w:val="left"/>
    </w:pPr>
    <w:rPr>
      <w:rFonts w:ascii="Times New Roman" w:eastAsia="宋体" w:hAnsi="Times New Roman" w:cs="Times New Roman"/>
      <w:b/>
      <w:bCs/>
      <w:caps/>
      <w:szCs w:val="24"/>
    </w:rPr>
  </w:style>
  <w:style w:type="paragraph" w:styleId="40">
    <w:name w:val="toc 4"/>
    <w:basedOn w:val="a3"/>
    <w:next w:val="a3"/>
    <w:semiHidden/>
    <w:rsid w:val="00C579DF"/>
    <w:pPr>
      <w:ind w:left="630"/>
      <w:jc w:val="left"/>
    </w:pPr>
    <w:rPr>
      <w:rFonts w:ascii="Times New Roman" w:eastAsia="宋体" w:hAnsi="Times New Roman" w:cs="Times New Roman"/>
      <w:szCs w:val="21"/>
    </w:rPr>
  </w:style>
  <w:style w:type="paragraph" w:styleId="60">
    <w:name w:val="toc 6"/>
    <w:basedOn w:val="a3"/>
    <w:next w:val="a3"/>
    <w:semiHidden/>
    <w:rsid w:val="00C579DF"/>
    <w:pPr>
      <w:ind w:left="1050"/>
      <w:jc w:val="left"/>
    </w:pPr>
    <w:rPr>
      <w:rFonts w:ascii="Times New Roman" w:eastAsia="宋体" w:hAnsi="Times New Roman" w:cs="Times New Roman"/>
      <w:szCs w:val="21"/>
    </w:rPr>
  </w:style>
  <w:style w:type="paragraph" w:styleId="33">
    <w:name w:val="Body Text Indent 3"/>
    <w:basedOn w:val="a3"/>
    <w:link w:val="3Char0"/>
    <w:rsid w:val="00C579DF"/>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rsid w:val="00C579DF"/>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rsid w:val="00C579DF"/>
    <w:pPr>
      <w:ind w:left="1680"/>
      <w:jc w:val="left"/>
    </w:pPr>
    <w:rPr>
      <w:rFonts w:ascii="Times New Roman" w:eastAsia="宋体" w:hAnsi="Times New Roman" w:cs="Times New Roman"/>
      <w:szCs w:val="21"/>
    </w:rPr>
  </w:style>
  <w:style w:type="paragraph" w:styleId="22">
    <w:name w:val="Body Text 2"/>
    <w:basedOn w:val="a3"/>
    <w:link w:val="2Char1"/>
    <w:rsid w:val="00C579DF"/>
    <w:pPr>
      <w:spacing w:line="360" w:lineRule="auto"/>
    </w:pPr>
    <w:rPr>
      <w:rFonts w:ascii="Times New Roman" w:eastAsia="宋体" w:hAnsi="Times New Roman" w:cs="Times New Roman"/>
      <w:sz w:val="24"/>
      <w:szCs w:val="24"/>
    </w:rPr>
  </w:style>
  <w:style w:type="paragraph" w:styleId="HTML">
    <w:name w:val="HTML Preformatted"/>
    <w:basedOn w:val="a3"/>
    <w:link w:val="HTMLChar"/>
    <w:qFormat/>
    <w:rsid w:val="00C57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uiPriority w:val="99"/>
    <w:rsid w:val="00C579DF"/>
    <w:rPr>
      <w:rFonts w:ascii="Times New Roman" w:eastAsia="宋体" w:hAnsi="Times New Roman" w:cs="Times New Roman"/>
      <w:sz w:val="24"/>
      <w:szCs w:val="24"/>
    </w:rPr>
  </w:style>
  <w:style w:type="paragraph" w:styleId="12">
    <w:name w:val="index 1"/>
    <w:basedOn w:val="a3"/>
    <w:next w:val="a3"/>
    <w:semiHidden/>
    <w:rsid w:val="00C579DF"/>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rsid w:val="00C579DF"/>
    <w:pPr>
      <w:spacing w:before="240" w:after="60"/>
      <w:jc w:val="center"/>
      <w:outlineLvl w:val="0"/>
    </w:pPr>
    <w:rPr>
      <w:rFonts w:ascii="Arial" w:eastAsia="隶书" w:hAnsi="Arial" w:cs="Arial"/>
      <w:b/>
      <w:bCs/>
      <w:sz w:val="32"/>
      <w:szCs w:val="32"/>
    </w:rPr>
  </w:style>
  <w:style w:type="character" w:styleId="af6">
    <w:name w:val="Strong"/>
    <w:qFormat/>
    <w:rsid w:val="00C579DF"/>
    <w:rPr>
      <w:b/>
      <w:bCs/>
    </w:rPr>
  </w:style>
  <w:style w:type="character" w:styleId="af7">
    <w:name w:val="page number"/>
    <w:basedOn w:val="a5"/>
    <w:rsid w:val="00C579DF"/>
  </w:style>
  <w:style w:type="character" w:styleId="af8">
    <w:name w:val="Hyperlink"/>
    <w:rsid w:val="00C579DF"/>
    <w:rPr>
      <w:color w:val="0000FF"/>
      <w:u w:val="single"/>
    </w:rPr>
  </w:style>
  <w:style w:type="character" w:styleId="af9">
    <w:name w:val="annotation reference"/>
    <w:rsid w:val="00C579DF"/>
    <w:rPr>
      <w:sz w:val="21"/>
      <w:szCs w:val="21"/>
    </w:rPr>
  </w:style>
  <w:style w:type="table" w:styleId="afa">
    <w:name w:val="Table Grid"/>
    <w:basedOn w:val="a6"/>
    <w:uiPriority w:val="39"/>
    <w:rsid w:val="00C579D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sid w:val="00C579DF"/>
    <w:rPr>
      <w:b/>
      <w:bCs/>
      <w:kern w:val="44"/>
      <w:sz w:val="44"/>
      <w:szCs w:val="44"/>
    </w:rPr>
  </w:style>
  <w:style w:type="character" w:customStyle="1" w:styleId="23">
    <w:name w:val="标题 2 字符"/>
    <w:basedOn w:val="a5"/>
    <w:uiPriority w:val="9"/>
    <w:semiHidden/>
    <w:rsid w:val="00C579DF"/>
    <w:rPr>
      <w:rFonts w:asciiTheme="majorHAnsi" w:eastAsiaTheme="majorEastAsia" w:hAnsiTheme="majorHAnsi" w:cstheme="majorBidi"/>
      <w:b/>
      <w:bCs/>
      <w:sz w:val="32"/>
      <w:szCs w:val="32"/>
    </w:rPr>
  </w:style>
  <w:style w:type="character" w:customStyle="1" w:styleId="34">
    <w:name w:val="标题 3 字符"/>
    <w:basedOn w:val="a5"/>
    <w:uiPriority w:val="9"/>
    <w:semiHidden/>
    <w:rsid w:val="00C579DF"/>
    <w:rPr>
      <w:b/>
      <w:bCs/>
      <w:sz w:val="32"/>
      <w:szCs w:val="32"/>
    </w:rPr>
  </w:style>
  <w:style w:type="character" w:customStyle="1" w:styleId="42">
    <w:name w:val="标题 4 字符"/>
    <w:basedOn w:val="a5"/>
    <w:uiPriority w:val="9"/>
    <w:semiHidden/>
    <w:rsid w:val="00C579DF"/>
    <w:rPr>
      <w:rFonts w:asciiTheme="majorHAnsi" w:eastAsiaTheme="majorEastAsia" w:hAnsiTheme="majorHAnsi" w:cstheme="majorBidi"/>
      <w:b/>
      <w:bCs/>
      <w:sz w:val="28"/>
      <w:szCs w:val="28"/>
    </w:rPr>
  </w:style>
  <w:style w:type="character" w:customStyle="1" w:styleId="51">
    <w:name w:val="标题 5 字符"/>
    <w:basedOn w:val="a5"/>
    <w:uiPriority w:val="9"/>
    <w:semiHidden/>
    <w:rsid w:val="00C579DF"/>
    <w:rPr>
      <w:b/>
      <w:bCs/>
      <w:sz w:val="28"/>
      <w:szCs w:val="28"/>
    </w:rPr>
  </w:style>
  <w:style w:type="character" w:customStyle="1" w:styleId="61">
    <w:name w:val="标题 6 字符"/>
    <w:basedOn w:val="a5"/>
    <w:uiPriority w:val="9"/>
    <w:semiHidden/>
    <w:rsid w:val="00C579DF"/>
    <w:rPr>
      <w:rFonts w:asciiTheme="majorHAnsi" w:eastAsiaTheme="majorEastAsia" w:hAnsiTheme="majorHAnsi" w:cstheme="majorBidi"/>
      <w:b/>
      <w:bCs/>
      <w:sz w:val="24"/>
      <w:szCs w:val="24"/>
    </w:rPr>
  </w:style>
  <w:style w:type="character" w:customStyle="1" w:styleId="71">
    <w:name w:val="标题 7 字符"/>
    <w:basedOn w:val="a5"/>
    <w:uiPriority w:val="9"/>
    <w:semiHidden/>
    <w:rsid w:val="00C579DF"/>
    <w:rPr>
      <w:b/>
      <w:bCs/>
      <w:sz w:val="24"/>
      <w:szCs w:val="24"/>
    </w:rPr>
  </w:style>
  <w:style w:type="character" w:customStyle="1" w:styleId="81">
    <w:name w:val="标题 8 字符"/>
    <w:basedOn w:val="a5"/>
    <w:uiPriority w:val="9"/>
    <w:semiHidden/>
    <w:rsid w:val="00C579DF"/>
    <w:rPr>
      <w:rFonts w:asciiTheme="majorHAnsi" w:eastAsiaTheme="majorEastAsia" w:hAnsiTheme="majorHAnsi" w:cstheme="majorBidi"/>
      <w:sz w:val="24"/>
      <w:szCs w:val="24"/>
    </w:rPr>
  </w:style>
  <w:style w:type="character" w:customStyle="1" w:styleId="91">
    <w:name w:val="标题 9 字符"/>
    <w:basedOn w:val="a5"/>
    <w:uiPriority w:val="9"/>
    <w:semiHidden/>
    <w:rsid w:val="00C579DF"/>
    <w:rPr>
      <w:rFonts w:asciiTheme="majorHAnsi" w:eastAsiaTheme="majorEastAsia" w:hAnsiTheme="majorHAnsi" w:cstheme="majorBidi"/>
      <w:szCs w:val="21"/>
    </w:rPr>
  </w:style>
  <w:style w:type="character" w:customStyle="1" w:styleId="4Char">
    <w:name w:val="标题 4 Char"/>
    <w:link w:val="4"/>
    <w:rsid w:val="00C579DF"/>
    <w:rPr>
      <w:rFonts w:ascii="Arial" w:eastAsia="黑体" w:hAnsi="Arial" w:cs="Times New Roman"/>
      <w:b/>
      <w:bCs/>
      <w:sz w:val="28"/>
      <w:szCs w:val="28"/>
    </w:rPr>
  </w:style>
  <w:style w:type="paragraph" w:customStyle="1" w:styleId="Charc">
    <w:name w:val="Char"/>
    <w:basedOn w:val="a3"/>
    <w:rsid w:val="00C579DF"/>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sid w:val="00C579DF"/>
    <w:rPr>
      <w:rFonts w:ascii="宋体" w:eastAsia="宋体" w:hAnsi="宋体" w:cs="Times New Roman"/>
      <w:b/>
      <w:bCs/>
      <w:sz w:val="28"/>
      <w:szCs w:val="32"/>
    </w:rPr>
  </w:style>
  <w:style w:type="character" w:customStyle="1" w:styleId="1Char">
    <w:name w:val="标题 1 Char"/>
    <w:link w:val="10"/>
    <w:rsid w:val="00C579DF"/>
    <w:rPr>
      <w:rFonts w:ascii="宋体" w:eastAsia="黑体" w:hAnsi="宋体" w:cs="Times New Roman"/>
      <w:b/>
      <w:bCs/>
      <w:kern w:val="44"/>
      <w:sz w:val="28"/>
      <w:szCs w:val="44"/>
    </w:rPr>
  </w:style>
  <w:style w:type="character" w:customStyle="1" w:styleId="Char">
    <w:name w:val="正文缩进 Char"/>
    <w:link w:val="a4"/>
    <w:rsid w:val="00C579DF"/>
    <w:rPr>
      <w:rFonts w:ascii="Times New Roman" w:eastAsia="宋体" w:hAnsi="Times New Roman" w:cs="Times New Roman"/>
      <w:szCs w:val="20"/>
    </w:rPr>
  </w:style>
  <w:style w:type="character" w:customStyle="1" w:styleId="afb">
    <w:name w:val="标题 字符"/>
    <w:basedOn w:val="a5"/>
    <w:uiPriority w:val="10"/>
    <w:rsid w:val="00C579DF"/>
    <w:rPr>
      <w:rFonts w:asciiTheme="majorHAnsi" w:eastAsiaTheme="majorEastAsia" w:hAnsiTheme="majorHAnsi" w:cstheme="majorBidi"/>
      <w:b/>
      <w:bCs/>
      <w:sz w:val="32"/>
      <w:szCs w:val="32"/>
    </w:rPr>
  </w:style>
  <w:style w:type="character" w:customStyle="1" w:styleId="afc">
    <w:name w:val="日期 字符"/>
    <w:basedOn w:val="a5"/>
    <w:uiPriority w:val="99"/>
    <w:semiHidden/>
    <w:rsid w:val="00C579DF"/>
  </w:style>
  <w:style w:type="character" w:customStyle="1" w:styleId="HTML0">
    <w:name w:val="HTML 预设格式 字符"/>
    <w:basedOn w:val="a5"/>
    <w:uiPriority w:val="99"/>
    <w:semiHidden/>
    <w:qFormat/>
    <w:rsid w:val="00C579DF"/>
    <w:rPr>
      <w:rFonts w:ascii="Courier New" w:hAnsi="Courier New" w:cs="Courier New"/>
      <w:sz w:val="20"/>
      <w:szCs w:val="20"/>
    </w:rPr>
  </w:style>
  <w:style w:type="character" w:customStyle="1" w:styleId="afd">
    <w:name w:val="纯文本 字符"/>
    <w:basedOn w:val="a5"/>
    <w:uiPriority w:val="99"/>
    <w:semiHidden/>
    <w:rsid w:val="00C579DF"/>
    <w:rPr>
      <w:rFonts w:asciiTheme="minorEastAsia" w:hAnsi="Courier New" w:cs="Courier New"/>
    </w:rPr>
  </w:style>
  <w:style w:type="character" w:customStyle="1" w:styleId="afe">
    <w:name w:val="正文文本缩进 字符"/>
    <w:basedOn w:val="a5"/>
    <w:uiPriority w:val="99"/>
    <w:semiHidden/>
    <w:rsid w:val="00C579DF"/>
  </w:style>
  <w:style w:type="character" w:customStyle="1" w:styleId="aff">
    <w:name w:val="正文文本 字符"/>
    <w:basedOn w:val="a5"/>
    <w:uiPriority w:val="99"/>
    <w:semiHidden/>
    <w:rsid w:val="00C579DF"/>
  </w:style>
  <w:style w:type="character" w:customStyle="1" w:styleId="24">
    <w:name w:val="正文文本缩进 2 字符"/>
    <w:basedOn w:val="a5"/>
    <w:uiPriority w:val="99"/>
    <w:semiHidden/>
    <w:rsid w:val="00C579DF"/>
  </w:style>
  <w:style w:type="character" w:customStyle="1" w:styleId="aff0">
    <w:name w:val="页眉 字符"/>
    <w:basedOn w:val="a5"/>
    <w:uiPriority w:val="99"/>
    <w:semiHidden/>
    <w:qFormat/>
    <w:rsid w:val="00C579DF"/>
    <w:rPr>
      <w:sz w:val="18"/>
      <w:szCs w:val="18"/>
    </w:rPr>
  </w:style>
  <w:style w:type="character" w:customStyle="1" w:styleId="aff1">
    <w:name w:val="批注文字 字符"/>
    <w:basedOn w:val="a5"/>
    <w:uiPriority w:val="99"/>
    <w:semiHidden/>
    <w:rsid w:val="00C579DF"/>
  </w:style>
  <w:style w:type="character" w:customStyle="1" w:styleId="35">
    <w:name w:val="正文文本缩进 3 字符"/>
    <w:basedOn w:val="a5"/>
    <w:uiPriority w:val="99"/>
    <w:semiHidden/>
    <w:rsid w:val="00C579DF"/>
    <w:rPr>
      <w:sz w:val="16"/>
      <w:szCs w:val="16"/>
    </w:rPr>
  </w:style>
  <w:style w:type="character" w:customStyle="1" w:styleId="25">
    <w:name w:val="正文文本 2 字符"/>
    <w:basedOn w:val="a5"/>
    <w:uiPriority w:val="99"/>
    <w:semiHidden/>
    <w:rsid w:val="00C579DF"/>
  </w:style>
  <w:style w:type="character" w:customStyle="1" w:styleId="aff2">
    <w:name w:val="页脚 字符"/>
    <w:basedOn w:val="a5"/>
    <w:uiPriority w:val="99"/>
    <w:semiHidden/>
    <w:rsid w:val="00C579DF"/>
    <w:rPr>
      <w:sz w:val="18"/>
      <w:szCs w:val="18"/>
    </w:rPr>
  </w:style>
  <w:style w:type="character" w:customStyle="1" w:styleId="14">
    <w:name w:val="已访问的超链接1"/>
    <w:rsid w:val="00C579DF"/>
    <w:rPr>
      <w:color w:val="800080"/>
      <w:u w:val="single"/>
    </w:rPr>
  </w:style>
  <w:style w:type="character" w:customStyle="1" w:styleId="Char4">
    <w:name w:val="文档结构图 Char"/>
    <w:basedOn w:val="a5"/>
    <w:link w:val="ad"/>
    <w:semiHidden/>
    <w:rsid w:val="00C579DF"/>
    <w:rPr>
      <w:rFonts w:ascii="Times New Roman" w:eastAsia="宋体" w:hAnsi="Times New Roman" w:cs="Times New Roman"/>
      <w:szCs w:val="24"/>
      <w:shd w:val="clear" w:color="auto" w:fill="000080"/>
    </w:rPr>
  </w:style>
  <w:style w:type="character" w:customStyle="1" w:styleId="3Char2">
    <w:name w:val="标题 3 Char"/>
    <w:rsid w:val="00C579DF"/>
    <w:rPr>
      <w:rFonts w:ascii="黑体" w:eastAsia="黑体"/>
      <w:bCs/>
      <w:sz w:val="30"/>
    </w:rPr>
  </w:style>
  <w:style w:type="character" w:customStyle="1" w:styleId="36">
    <w:name w:val="正文文本 3 字符"/>
    <w:basedOn w:val="a5"/>
    <w:uiPriority w:val="99"/>
    <w:semiHidden/>
    <w:rsid w:val="00C579DF"/>
    <w:rPr>
      <w:sz w:val="16"/>
      <w:szCs w:val="16"/>
    </w:rPr>
  </w:style>
  <w:style w:type="paragraph" w:customStyle="1" w:styleId="41">
    <w:name w:val="样式41"/>
    <w:basedOn w:val="a3"/>
    <w:rsid w:val="00C579DF"/>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rsid w:val="00C579DF"/>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rsid w:val="00C579DF"/>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rsid w:val="00C579D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rsid w:val="00C579DF"/>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rsid w:val="00C579DF"/>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C579DF"/>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rsid w:val="00C579DF"/>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C579DF"/>
    <w:rPr>
      <w:rFonts w:ascii="Tahoma" w:eastAsia="宋体" w:hAnsi="Tahoma" w:cs="Times New Roman"/>
      <w:sz w:val="24"/>
      <w:szCs w:val="20"/>
    </w:rPr>
  </w:style>
  <w:style w:type="paragraph" w:customStyle="1" w:styleId="15">
    <w:name w:val="小标题 1"/>
    <w:basedOn w:val="a3"/>
    <w:rsid w:val="00C579DF"/>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C579DF"/>
    <w:rPr>
      <w:rFonts w:ascii="Tahoma" w:eastAsia="宋体" w:hAnsi="Tahoma" w:cs="Times New Roman"/>
      <w:sz w:val="24"/>
      <w:szCs w:val="20"/>
    </w:rPr>
  </w:style>
  <w:style w:type="paragraph" w:customStyle="1" w:styleId="aff6">
    <w:name w:val="È±Ê¡ÎÄ±¾"/>
    <w:basedOn w:val="a3"/>
    <w:rsid w:val="00C579DF"/>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sid w:val="00C579DF"/>
    <w:rPr>
      <w:rFonts w:ascii="宋体" w:eastAsia="宋体" w:hAnsi="宋体" w:cs="Times New Roman"/>
      <w:b/>
      <w:bCs/>
      <w:kern w:val="0"/>
      <w:sz w:val="24"/>
      <w:szCs w:val="20"/>
    </w:rPr>
  </w:style>
  <w:style w:type="paragraph" w:customStyle="1" w:styleId="CharCharCharCharCharChar1Char">
    <w:name w:val="Char Char Char Char Char Char1 Char"/>
    <w:basedOn w:val="a3"/>
    <w:rsid w:val="00C579DF"/>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rsid w:val="00C579DF"/>
    <w:pPr>
      <w:ind w:firstLineChars="200" w:firstLine="420"/>
    </w:pPr>
    <w:rPr>
      <w:rFonts w:ascii="Calibri" w:eastAsia="宋体" w:hAnsi="Calibri" w:cs="Times New Roman"/>
    </w:rPr>
  </w:style>
  <w:style w:type="paragraph" w:customStyle="1" w:styleId="USE1">
    <w:name w:val="USE 1"/>
    <w:basedOn w:val="a3"/>
    <w:rsid w:val="00C579DF"/>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C579DF"/>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rsid w:val="00C579DF"/>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C579DF"/>
    <w:pPr>
      <w:adjustRightInd/>
      <w:spacing w:before="0" w:after="0"/>
      <w:jc w:val="both"/>
      <w:textAlignment w:val="auto"/>
    </w:pPr>
    <w:rPr>
      <w:rFonts w:ascii="Cambria" w:hAnsi="Cambria" w:cs="宋体"/>
      <w:kern w:val="2"/>
      <w:sz w:val="32"/>
    </w:rPr>
  </w:style>
  <w:style w:type="character" w:customStyle="1" w:styleId="H4Char2">
    <w:name w:val="H4 Char2"/>
    <w:rsid w:val="00C579DF"/>
    <w:rPr>
      <w:rFonts w:ascii="Arial" w:eastAsia="黑体" w:hAnsi="Arial"/>
      <w:b/>
      <w:bCs/>
      <w:kern w:val="2"/>
      <w:sz w:val="28"/>
      <w:szCs w:val="28"/>
      <w:lang w:val="en-US" w:eastAsia="zh-CN" w:bidi="ar-SA"/>
    </w:rPr>
  </w:style>
  <w:style w:type="character" w:customStyle="1" w:styleId="Char5">
    <w:name w:val="正文文本缩进 Char"/>
    <w:link w:val="ae"/>
    <w:qFormat/>
    <w:rsid w:val="00C579DF"/>
    <w:rPr>
      <w:rFonts w:ascii="Times New Roman" w:eastAsia="宋体" w:hAnsi="Times New Roman" w:cs="Times New Roman"/>
      <w:szCs w:val="24"/>
    </w:rPr>
  </w:style>
  <w:style w:type="character" w:customStyle="1" w:styleId="5Char">
    <w:name w:val="标题 5 Char"/>
    <w:link w:val="5"/>
    <w:rsid w:val="00C579DF"/>
    <w:rPr>
      <w:rFonts w:ascii="Times New Roman" w:eastAsia="宋体" w:hAnsi="Times New Roman" w:cs="Times New Roman"/>
      <w:b/>
      <w:sz w:val="28"/>
      <w:szCs w:val="20"/>
    </w:rPr>
  </w:style>
  <w:style w:type="character" w:customStyle="1" w:styleId="Chard">
    <w:name w:val="第*章 Char"/>
    <w:rsid w:val="00C579DF"/>
    <w:rPr>
      <w:rFonts w:ascii="Arial" w:eastAsia="黑体" w:hAnsi="Arial"/>
      <w:b/>
      <w:bCs/>
      <w:kern w:val="2"/>
      <w:sz w:val="32"/>
      <w:szCs w:val="32"/>
    </w:rPr>
  </w:style>
  <w:style w:type="character" w:customStyle="1" w:styleId="1Char0">
    <w:name w:val="章标题1 Char"/>
    <w:rsid w:val="00C579DF"/>
    <w:rPr>
      <w:rFonts w:eastAsia="宋体"/>
      <w:b/>
      <w:bCs/>
      <w:kern w:val="2"/>
      <w:sz w:val="32"/>
      <w:szCs w:val="32"/>
      <w:lang w:val="en-US" w:eastAsia="zh-CN" w:bidi="ar-SA"/>
    </w:rPr>
  </w:style>
  <w:style w:type="character" w:customStyle="1" w:styleId="6Char">
    <w:name w:val="标题 6 Char"/>
    <w:link w:val="6"/>
    <w:rsid w:val="00C579DF"/>
    <w:rPr>
      <w:rFonts w:ascii="Arial" w:eastAsia="黑体" w:hAnsi="Arial" w:cs="Times New Roman"/>
      <w:b/>
      <w:sz w:val="24"/>
      <w:szCs w:val="20"/>
    </w:rPr>
  </w:style>
  <w:style w:type="character" w:customStyle="1" w:styleId="7Char">
    <w:name w:val="标题 7 Char"/>
    <w:link w:val="7"/>
    <w:rsid w:val="00C579DF"/>
    <w:rPr>
      <w:rFonts w:ascii="Times New Roman" w:eastAsia="宋体" w:hAnsi="Times New Roman" w:cs="Times New Roman"/>
      <w:b/>
      <w:sz w:val="24"/>
      <w:szCs w:val="20"/>
    </w:rPr>
  </w:style>
  <w:style w:type="character" w:customStyle="1" w:styleId="8Char">
    <w:name w:val="标题 8 Char"/>
    <w:link w:val="8"/>
    <w:rsid w:val="00C579DF"/>
    <w:rPr>
      <w:rFonts w:ascii="Arial" w:eastAsia="黑体" w:hAnsi="Arial" w:cs="Times New Roman"/>
      <w:sz w:val="24"/>
      <w:szCs w:val="20"/>
    </w:rPr>
  </w:style>
  <w:style w:type="character" w:customStyle="1" w:styleId="9Char">
    <w:name w:val="标题 9 Char"/>
    <w:link w:val="9"/>
    <w:rsid w:val="00C579DF"/>
    <w:rPr>
      <w:rFonts w:ascii="Arial" w:eastAsia="黑体" w:hAnsi="Arial" w:cs="Times New Roman"/>
      <w:szCs w:val="20"/>
    </w:rPr>
  </w:style>
  <w:style w:type="character" w:customStyle="1" w:styleId="Charb">
    <w:name w:val="标题 Char"/>
    <w:link w:val="af5"/>
    <w:rsid w:val="00C579DF"/>
    <w:rPr>
      <w:rFonts w:ascii="Arial" w:eastAsia="隶书" w:hAnsi="Arial" w:cs="Arial"/>
      <w:b/>
      <w:bCs/>
      <w:sz w:val="32"/>
      <w:szCs w:val="32"/>
    </w:rPr>
  </w:style>
  <w:style w:type="character" w:customStyle="1" w:styleId="Char7">
    <w:name w:val="日期 Char"/>
    <w:link w:val="af0"/>
    <w:qFormat/>
    <w:rsid w:val="00C579DF"/>
    <w:rPr>
      <w:rFonts w:ascii="宋体" w:eastAsia="宋体" w:hAnsi="Courier New" w:cs="Times New Roman"/>
      <w:sz w:val="32"/>
      <w:szCs w:val="20"/>
    </w:rPr>
  </w:style>
  <w:style w:type="character" w:customStyle="1" w:styleId="HTMLChar">
    <w:name w:val="HTML 预设格式 Char"/>
    <w:link w:val="HTML"/>
    <w:rsid w:val="00C579DF"/>
    <w:rPr>
      <w:rFonts w:ascii="Arial Unicode MS" w:eastAsia="Arial Unicode MS" w:hAnsi="Arial Unicode MS" w:cs="Times New Roman"/>
      <w:color w:val="000000"/>
      <w:kern w:val="0"/>
      <w:sz w:val="20"/>
      <w:szCs w:val="20"/>
    </w:rPr>
  </w:style>
  <w:style w:type="character" w:customStyle="1" w:styleId="Char6">
    <w:name w:val="纯文本 Char"/>
    <w:aliases w:val="普通文字 Char,纯文本 Char Char Char Char,正文缩进两字符 Char,普通文字1 Char"/>
    <w:link w:val="af"/>
    <w:rsid w:val="00C579DF"/>
    <w:rPr>
      <w:rFonts w:ascii="宋体" w:eastAsia="宋体" w:hAnsi="Courier New" w:cs="Times New Roman"/>
      <w:szCs w:val="20"/>
    </w:rPr>
  </w:style>
  <w:style w:type="character" w:customStyle="1" w:styleId="Chare">
    <w:name w:val="正文文字首行缩进 Char"/>
    <w:rsid w:val="00C579DF"/>
    <w:rPr>
      <w:kern w:val="2"/>
      <w:sz w:val="21"/>
      <w:szCs w:val="24"/>
    </w:rPr>
  </w:style>
  <w:style w:type="character" w:customStyle="1" w:styleId="Char3">
    <w:name w:val="正文文本 Char"/>
    <w:link w:val="ab"/>
    <w:rsid w:val="00C579DF"/>
    <w:rPr>
      <w:rFonts w:ascii="Times New Roman" w:eastAsia="宋体" w:hAnsi="Times New Roman" w:cs="Times New Roman"/>
      <w:b/>
      <w:bCs/>
      <w:sz w:val="24"/>
      <w:szCs w:val="24"/>
    </w:rPr>
  </w:style>
  <w:style w:type="character" w:customStyle="1" w:styleId="2Char0">
    <w:name w:val="正文文本缩进 2 Char"/>
    <w:link w:val="20"/>
    <w:rsid w:val="00C579DF"/>
    <w:rPr>
      <w:rFonts w:ascii="宋体" w:eastAsia="宋体" w:hAnsi="宋体" w:cs="Times New Roman"/>
      <w:szCs w:val="24"/>
    </w:rPr>
  </w:style>
  <w:style w:type="character" w:customStyle="1" w:styleId="Chara">
    <w:name w:val="页眉 Char"/>
    <w:link w:val="af3"/>
    <w:rsid w:val="00C579DF"/>
    <w:rPr>
      <w:rFonts w:ascii="Times New Roman" w:eastAsia="宋体" w:hAnsi="Times New Roman" w:cs="Times New Roman"/>
      <w:sz w:val="18"/>
      <w:szCs w:val="18"/>
    </w:rPr>
  </w:style>
  <w:style w:type="character" w:customStyle="1" w:styleId="3Char0">
    <w:name w:val="正文文本缩进 3 Char"/>
    <w:link w:val="33"/>
    <w:rsid w:val="00C579DF"/>
    <w:rPr>
      <w:rFonts w:ascii="宋体" w:eastAsia="宋体" w:hAnsi="Times New Roman" w:cs="Times New Roman"/>
      <w:b/>
      <w:bCs/>
      <w:sz w:val="24"/>
      <w:szCs w:val="24"/>
    </w:rPr>
  </w:style>
  <w:style w:type="character" w:customStyle="1" w:styleId="2Char1">
    <w:name w:val="正文文本 2 Char"/>
    <w:link w:val="22"/>
    <w:rsid w:val="00C579DF"/>
    <w:rPr>
      <w:rFonts w:ascii="Times New Roman" w:eastAsia="宋体" w:hAnsi="Times New Roman" w:cs="Times New Roman"/>
      <w:sz w:val="24"/>
      <w:szCs w:val="24"/>
    </w:rPr>
  </w:style>
  <w:style w:type="character" w:customStyle="1" w:styleId="Char9">
    <w:name w:val="页脚 Char"/>
    <w:aliases w:val="Footer1 Char"/>
    <w:link w:val="af2"/>
    <w:uiPriority w:val="99"/>
    <w:rsid w:val="00C579DF"/>
    <w:rPr>
      <w:rFonts w:ascii="Times New Roman" w:eastAsia="宋体" w:hAnsi="Times New Roman" w:cs="Times New Roman"/>
      <w:sz w:val="18"/>
      <w:szCs w:val="18"/>
    </w:rPr>
  </w:style>
  <w:style w:type="character" w:customStyle="1" w:styleId="3Char">
    <w:name w:val="正文文本 3 Char"/>
    <w:link w:val="31"/>
    <w:rsid w:val="00C579DF"/>
    <w:rPr>
      <w:rFonts w:ascii="Times New Roman" w:eastAsia="宋体" w:hAnsi="Times New Roman" w:cs="Times New Roman"/>
      <w:sz w:val="16"/>
      <w:szCs w:val="16"/>
    </w:rPr>
  </w:style>
  <w:style w:type="character" w:customStyle="1" w:styleId="aff7">
    <w:name w:val="批注框文本 字符"/>
    <w:basedOn w:val="a5"/>
    <w:uiPriority w:val="99"/>
    <w:semiHidden/>
    <w:rsid w:val="00C579DF"/>
    <w:rPr>
      <w:sz w:val="18"/>
      <w:szCs w:val="18"/>
    </w:rPr>
  </w:style>
  <w:style w:type="character" w:customStyle="1" w:styleId="Char8">
    <w:name w:val="批注框文本 Char"/>
    <w:link w:val="af1"/>
    <w:semiHidden/>
    <w:rsid w:val="00C579DF"/>
    <w:rPr>
      <w:rFonts w:ascii="Times New Roman" w:eastAsia="宋体" w:hAnsi="Times New Roman" w:cs="Times New Roman"/>
      <w:sz w:val="18"/>
      <w:szCs w:val="18"/>
    </w:rPr>
  </w:style>
  <w:style w:type="paragraph" w:customStyle="1" w:styleId="17">
    <w:name w:val="样式1"/>
    <w:basedOn w:val="af5"/>
    <w:rsid w:val="00C579DF"/>
    <w:pPr>
      <w:spacing w:before="120" w:after="120"/>
    </w:pPr>
    <w:rPr>
      <w:rFonts w:eastAsia="黑体"/>
      <w:b w:val="0"/>
      <w:sz w:val="30"/>
      <w:szCs w:val="21"/>
    </w:rPr>
  </w:style>
  <w:style w:type="paragraph" w:customStyle="1" w:styleId="26">
    <w:name w:val="样式2"/>
    <w:basedOn w:val="af5"/>
    <w:next w:val="17"/>
    <w:rsid w:val="00C579DF"/>
    <w:pPr>
      <w:spacing w:before="120" w:after="120"/>
    </w:pPr>
    <w:rPr>
      <w:rFonts w:eastAsia="黑体"/>
      <w:b w:val="0"/>
      <w:sz w:val="30"/>
      <w:szCs w:val="30"/>
    </w:rPr>
  </w:style>
  <w:style w:type="character" w:customStyle="1" w:styleId="3CharChar">
    <w:name w:val="标题 3 Char Char"/>
    <w:rsid w:val="00C579DF"/>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C579DF"/>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C579DF"/>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C579DF"/>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rsid w:val="00C579DF"/>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C579DF"/>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rsid w:val="00C579DF"/>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rsid w:val="00C579DF"/>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rsid w:val="00C579DF"/>
    <w:pPr>
      <w:spacing w:line="240" w:lineRule="auto"/>
      <w:ind w:firstLineChars="0" w:firstLine="0"/>
    </w:pPr>
    <w:rPr>
      <w:sz w:val="20"/>
    </w:rPr>
  </w:style>
  <w:style w:type="paragraph" w:customStyle="1" w:styleId="----0">
    <w:name w:val="--规划-表格-居中"/>
    <w:basedOn w:val="--"/>
    <w:rsid w:val="00C579DF"/>
    <w:pPr>
      <w:spacing w:line="240" w:lineRule="auto"/>
      <w:ind w:firstLineChars="0" w:firstLine="0"/>
      <w:jc w:val="center"/>
    </w:pPr>
    <w:rPr>
      <w:sz w:val="20"/>
    </w:rPr>
  </w:style>
  <w:style w:type="paragraph" w:customStyle="1" w:styleId="--0">
    <w:name w:val="--编号内缩进"/>
    <w:basedOn w:val="a3"/>
    <w:rsid w:val="00C579DF"/>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rsid w:val="00C579DF"/>
    <w:pPr>
      <w:spacing w:line="360" w:lineRule="auto"/>
      <w:jc w:val="center"/>
    </w:pPr>
    <w:rPr>
      <w:rFonts w:ascii="Times New Roman" w:eastAsia="黑体" w:hAnsi="Times New Roman" w:cs="Times New Roman"/>
      <w:szCs w:val="24"/>
    </w:rPr>
  </w:style>
  <w:style w:type="paragraph" w:customStyle="1" w:styleId="---0">
    <w:name w:val="--规划-图和表"/>
    <w:next w:val="--"/>
    <w:rsid w:val="00C579DF"/>
    <w:pPr>
      <w:jc w:val="center"/>
    </w:pPr>
    <w:rPr>
      <w:rFonts w:ascii="Times New Roman" w:eastAsia="宋体" w:hAnsi="Times New Roman" w:cs="Times New Roman"/>
      <w:kern w:val="2"/>
      <w:sz w:val="21"/>
    </w:rPr>
  </w:style>
  <w:style w:type="paragraph" w:customStyle="1" w:styleId="---1">
    <w:name w:val="--规划-小标题"/>
    <w:basedOn w:val="a3"/>
    <w:next w:val="--"/>
    <w:rsid w:val="00C579DF"/>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rsid w:val="00C579DF"/>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rsid w:val="00C579DF"/>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rsid w:val="00C579DF"/>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sid w:val="00C579DF"/>
    <w:rPr>
      <w:rFonts w:eastAsia="宋体"/>
      <w:kern w:val="2"/>
      <w:sz w:val="24"/>
      <w:szCs w:val="24"/>
      <w:lang w:val="en-US" w:eastAsia="zh-CN" w:bidi="ar-SA"/>
    </w:rPr>
  </w:style>
  <w:style w:type="paragraph" w:customStyle="1" w:styleId="3">
    <w:name w:val="样式3"/>
    <w:basedOn w:val="10"/>
    <w:rsid w:val="00C579DF"/>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C579DF"/>
    <w:rPr>
      <w:rFonts w:eastAsia="宋体"/>
      <w:kern w:val="2"/>
      <w:sz w:val="21"/>
      <w:lang w:val="en-US" w:eastAsia="zh-CN" w:bidi="ar-SA"/>
    </w:rPr>
  </w:style>
  <w:style w:type="paragraph" w:customStyle="1" w:styleId="word">
    <w:name w:val="word"/>
    <w:basedOn w:val="a3"/>
    <w:rsid w:val="00C579DF"/>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rsid w:val="00C579DF"/>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sid w:val="00C579DF"/>
    <w:rPr>
      <w:rFonts w:ascii="??" w:hAnsi="??" w:hint="default"/>
      <w:sz w:val="16"/>
      <w:szCs w:val="16"/>
      <w:u w:val="none"/>
    </w:rPr>
  </w:style>
  <w:style w:type="character" w:customStyle="1" w:styleId="unnamed4">
    <w:name w:val="unnamed4"/>
    <w:basedOn w:val="a5"/>
    <w:rsid w:val="00C579DF"/>
  </w:style>
  <w:style w:type="character" w:customStyle="1" w:styleId="font2">
    <w:name w:val="font2"/>
    <w:basedOn w:val="a5"/>
    <w:rsid w:val="00C579DF"/>
  </w:style>
  <w:style w:type="character" w:customStyle="1" w:styleId="font41">
    <w:name w:val="font41"/>
    <w:rsid w:val="00C579DF"/>
    <w:rPr>
      <w:color w:val="000000"/>
      <w:sz w:val="18"/>
      <w:szCs w:val="18"/>
      <w:u w:val="none"/>
    </w:rPr>
  </w:style>
  <w:style w:type="paragraph" w:customStyle="1" w:styleId="affc">
    <w:name w:val="正文(首行缩进)"/>
    <w:rsid w:val="00C579DF"/>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rsid w:val="00C579DF"/>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rsid w:val="00C579DF"/>
  </w:style>
  <w:style w:type="character" w:customStyle="1" w:styleId="Char2">
    <w:name w:val="正文首行缩进 Char"/>
    <w:link w:val="aa"/>
    <w:rsid w:val="00C579DF"/>
    <w:rPr>
      <w:rFonts w:ascii="Times New Roman" w:eastAsia="宋体" w:hAnsi="Times New Roman" w:cs="Times New Roman"/>
      <w:b/>
      <w:bCs/>
      <w:szCs w:val="24"/>
    </w:rPr>
  </w:style>
  <w:style w:type="paragraph" w:customStyle="1" w:styleId="Charf">
    <w:name w:val="正文(首行缩进) Char"/>
    <w:rsid w:val="00C579DF"/>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C579DF"/>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rsid w:val="00C579DF"/>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rsid w:val="00C579DF"/>
  </w:style>
  <w:style w:type="paragraph" w:customStyle="1" w:styleId="92">
    <w:name w:val="9"/>
    <w:basedOn w:val="a3"/>
    <w:next w:val="a4"/>
    <w:rsid w:val="00C579DF"/>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rsid w:val="00C579DF"/>
  </w:style>
  <w:style w:type="paragraph" w:customStyle="1" w:styleId="83">
    <w:name w:val="8"/>
    <w:basedOn w:val="a3"/>
    <w:next w:val="ae"/>
    <w:rsid w:val="00C579DF"/>
    <w:pPr>
      <w:spacing w:after="120"/>
      <w:ind w:leftChars="200" w:left="420"/>
    </w:pPr>
    <w:rPr>
      <w:rFonts w:ascii="Times New Roman" w:eastAsia="宋体" w:hAnsi="Times New Roman" w:cs="Times New Roman"/>
      <w:szCs w:val="24"/>
    </w:rPr>
  </w:style>
  <w:style w:type="paragraph" w:customStyle="1" w:styleId="72">
    <w:name w:val="7"/>
    <w:basedOn w:val="a3"/>
    <w:rsid w:val="00C579DF"/>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rsid w:val="00C579DF"/>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rsid w:val="00C579DF"/>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rsid w:val="00C579DF"/>
    <w:pPr>
      <w:spacing w:line="270" w:lineRule="atLeast"/>
      <w:jc w:val="both"/>
    </w:pPr>
    <w:rPr>
      <w:b w:val="0"/>
      <w:bCs w:val="0"/>
    </w:rPr>
  </w:style>
  <w:style w:type="paragraph" w:customStyle="1" w:styleId="affe">
    <w:name w:val="产品描述"/>
    <w:rsid w:val="00C579DF"/>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rsid w:val="00C579DF"/>
    <w:pPr>
      <w:spacing w:line="240" w:lineRule="atLeast"/>
      <w:ind w:firstLine="567"/>
    </w:pPr>
    <w:rPr>
      <w:rFonts w:ascii="Times New Roman" w:eastAsia="宋体" w:hAnsi="Times New Roman" w:cs="Times New Roman"/>
      <w:szCs w:val="20"/>
    </w:rPr>
  </w:style>
  <w:style w:type="paragraph" w:customStyle="1" w:styleId="Default">
    <w:name w:val="Default"/>
    <w:rsid w:val="00C579DF"/>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rsid w:val="00C579DF"/>
    <w:pPr>
      <w:spacing w:line="200" w:lineRule="atLeast"/>
    </w:pPr>
    <w:rPr>
      <w:rFonts w:ascii="Arial" w:eastAsia="宋体" w:hAnsi="Arial" w:cs="Times New Roman"/>
      <w:color w:val="auto"/>
    </w:rPr>
  </w:style>
  <w:style w:type="paragraph" w:customStyle="1" w:styleId="NormalParagraph">
    <w:name w:val="Normal Paragraph"/>
    <w:basedOn w:val="a3"/>
    <w:rsid w:val="00C579DF"/>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rsid w:val="00C579DF"/>
  </w:style>
  <w:style w:type="paragraph" w:customStyle="1" w:styleId="blue1">
    <w:name w:val="blue1"/>
    <w:basedOn w:val="a3"/>
    <w:rsid w:val="00C579DF"/>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rsid w:val="00C579DF"/>
  </w:style>
  <w:style w:type="character" w:customStyle="1" w:styleId="font11">
    <w:name w:val="font11"/>
    <w:rsid w:val="00C579DF"/>
    <w:rPr>
      <w:rFonts w:ascii="ˎ̥" w:hAnsi="ˎ̥" w:hint="default"/>
    </w:rPr>
  </w:style>
  <w:style w:type="paragraph" w:customStyle="1" w:styleId="a14">
    <w:name w:val="a14"/>
    <w:basedOn w:val="a3"/>
    <w:rsid w:val="00C579DF"/>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rsid w:val="00C579DF"/>
  </w:style>
  <w:style w:type="character" w:customStyle="1" w:styleId="prodheadlines">
    <w:name w:val="prodheadlines"/>
    <w:basedOn w:val="a5"/>
    <w:rsid w:val="00C579DF"/>
  </w:style>
  <w:style w:type="character" w:customStyle="1" w:styleId="text">
    <w:name w:val="text"/>
    <w:basedOn w:val="a5"/>
    <w:rsid w:val="00C579DF"/>
  </w:style>
  <w:style w:type="paragraph" w:customStyle="1" w:styleId="text1">
    <w:name w:val="text1"/>
    <w:basedOn w:val="a3"/>
    <w:rsid w:val="00C579DF"/>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rsid w:val="00C579D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sid w:val="00C579DF"/>
    <w:rPr>
      <w:rFonts w:ascii="Arial" w:eastAsia="宋体" w:hAnsi="Arial" w:cs="Arial"/>
      <w:vanish/>
      <w:kern w:val="0"/>
      <w:sz w:val="16"/>
      <w:szCs w:val="16"/>
    </w:rPr>
  </w:style>
  <w:style w:type="paragraph" w:customStyle="1" w:styleId="z-10">
    <w:name w:val="z-窗体底端1"/>
    <w:basedOn w:val="a3"/>
    <w:next w:val="a3"/>
    <w:link w:val="z-Char0"/>
    <w:rsid w:val="00C579DF"/>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sid w:val="00C579DF"/>
    <w:rPr>
      <w:rFonts w:ascii="Arial" w:eastAsia="宋体" w:hAnsi="Arial" w:cs="Arial"/>
      <w:vanish/>
      <w:kern w:val="0"/>
      <w:sz w:val="16"/>
      <w:szCs w:val="16"/>
    </w:rPr>
  </w:style>
  <w:style w:type="paragraph" w:customStyle="1" w:styleId="afff0">
    <w:name w:val="正文样式"/>
    <w:basedOn w:val="a3"/>
    <w:rsid w:val="00C579DF"/>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rsid w:val="00C579DF"/>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rsid w:val="00C579DF"/>
    <w:pPr>
      <w:ind w:firstLineChars="200" w:firstLine="560"/>
    </w:pPr>
    <w:rPr>
      <w:sz w:val="28"/>
    </w:rPr>
  </w:style>
  <w:style w:type="character" w:customStyle="1" w:styleId="gray6">
    <w:name w:val="gray6"/>
    <w:basedOn w:val="a5"/>
    <w:rsid w:val="00C579DF"/>
  </w:style>
  <w:style w:type="character" w:customStyle="1" w:styleId="style9">
    <w:name w:val="style9"/>
    <w:basedOn w:val="a5"/>
    <w:rsid w:val="00C579DF"/>
  </w:style>
  <w:style w:type="paragraph" w:customStyle="1" w:styleId="240">
    <w:name w:val="2册标题4"/>
    <w:basedOn w:val="a3"/>
    <w:next w:val="a3"/>
    <w:rsid w:val="00C579DF"/>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rsid w:val="00C579DF"/>
  </w:style>
  <w:style w:type="paragraph" w:customStyle="1" w:styleId="style2">
    <w:name w:val="style2"/>
    <w:basedOn w:val="a3"/>
    <w:rsid w:val="00C579DF"/>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rsid w:val="00C579DF"/>
    <w:pPr>
      <w:jc w:val="left"/>
    </w:pPr>
    <w:rPr>
      <w:rFonts w:ascii="Tahoma" w:eastAsia="宋体" w:hAnsi="Tahoma" w:cs="Times New Roman"/>
      <w:sz w:val="24"/>
      <w:szCs w:val="20"/>
    </w:rPr>
  </w:style>
  <w:style w:type="paragraph" w:customStyle="1" w:styleId="1">
    <w:name w:val="编号1"/>
    <w:basedOn w:val="a3"/>
    <w:rsid w:val="00C579DF"/>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C579DF"/>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rsid w:val="00C579DF"/>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rsid w:val="00C579DF"/>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rsid w:val="00C579DF"/>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rsid w:val="00C579D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rsid w:val="00C579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rsid w:val="00C579DF"/>
    <w:pPr>
      <w:adjustRightInd w:val="0"/>
      <w:jc w:val="center"/>
    </w:pPr>
    <w:rPr>
      <w:rFonts w:ascii="宋体" w:eastAsia="宋体" w:hAnsi="Times New Roman" w:cs="Times New Roman"/>
      <w:sz w:val="24"/>
      <w:szCs w:val="20"/>
    </w:rPr>
  </w:style>
  <w:style w:type="character" w:customStyle="1" w:styleId="afff3">
    <w:name w:val="样式 小三 加粗"/>
    <w:rsid w:val="00C579DF"/>
    <w:rPr>
      <w:rFonts w:eastAsia="宋体"/>
      <w:b/>
      <w:bCs/>
      <w:sz w:val="32"/>
    </w:rPr>
  </w:style>
  <w:style w:type="paragraph" w:customStyle="1" w:styleId="xl28">
    <w:name w:val="xl28"/>
    <w:basedOn w:val="a3"/>
    <w:rsid w:val="00C579D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rsid w:val="00C579DF"/>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sid w:val="00C579DF"/>
    <w:rPr>
      <w:rFonts w:ascii="Tahoma" w:eastAsia="宋体" w:hAnsi="Tahoma" w:cs="Times New Roman"/>
      <w:sz w:val="24"/>
      <w:szCs w:val="20"/>
    </w:rPr>
  </w:style>
  <w:style w:type="paragraph" w:customStyle="1" w:styleId="Char20">
    <w:name w:val="Char2"/>
    <w:basedOn w:val="a3"/>
    <w:rsid w:val="00C579DF"/>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rsid w:val="00C579DF"/>
  </w:style>
  <w:style w:type="paragraph" w:customStyle="1" w:styleId="afff4">
    <w:name w:val="缩进正文"/>
    <w:basedOn w:val="a3"/>
    <w:link w:val="Charf0"/>
    <w:rsid w:val="00C579DF"/>
    <w:pPr>
      <w:ind w:firstLineChars="200" w:firstLine="560"/>
    </w:pPr>
    <w:rPr>
      <w:rFonts w:ascii="Times New Roman" w:eastAsia="仿宋_GB2312" w:hAnsi="Times New Roman" w:cs="宋体"/>
      <w:sz w:val="28"/>
      <w:szCs w:val="20"/>
    </w:rPr>
  </w:style>
  <w:style w:type="character" w:customStyle="1" w:styleId="Charf0">
    <w:name w:val="缩进正文 Char"/>
    <w:link w:val="afff4"/>
    <w:rsid w:val="00C579DF"/>
    <w:rPr>
      <w:rFonts w:ascii="Times New Roman" w:eastAsia="仿宋_GB2312" w:hAnsi="Times New Roman" w:cs="宋体"/>
      <w:sz w:val="28"/>
      <w:szCs w:val="20"/>
    </w:rPr>
  </w:style>
  <w:style w:type="paragraph" w:customStyle="1" w:styleId="18">
    <w:name w:val="列出段落1"/>
    <w:basedOn w:val="a3"/>
    <w:qFormat/>
    <w:rsid w:val="00C579DF"/>
    <w:pPr>
      <w:ind w:firstLineChars="200" w:firstLine="420"/>
    </w:pPr>
    <w:rPr>
      <w:rFonts w:ascii="Calibri" w:eastAsia="宋体" w:hAnsi="Calibri" w:cs="Calibri"/>
      <w:szCs w:val="21"/>
    </w:rPr>
  </w:style>
  <w:style w:type="paragraph" w:customStyle="1" w:styleId="SS">
    <w:name w:val="SS正文首行缩进 +"/>
    <w:basedOn w:val="aa"/>
    <w:uiPriority w:val="99"/>
    <w:rsid w:val="00C579DF"/>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sid w:val="00C579DF"/>
    <w:rPr>
      <w:b/>
      <w:bCs/>
    </w:rPr>
  </w:style>
  <w:style w:type="character" w:customStyle="1" w:styleId="Char1">
    <w:name w:val="批注文字 Char"/>
    <w:link w:val="a9"/>
    <w:rsid w:val="00C579DF"/>
    <w:rPr>
      <w:rFonts w:ascii="宋体" w:eastAsia="宋体" w:hAnsi="Times New Roman" w:cs="Times New Roman"/>
      <w:kern w:val="0"/>
      <w:sz w:val="34"/>
      <w:szCs w:val="20"/>
    </w:rPr>
  </w:style>
  <w:style w:type="character" w:customStyle="1" w:styleId="Char0">
    <w:name w:val="批注主题 Char"/>
    <w:link w:val="a8"/>
    <w:rsid w:val="00C579DF"/>
    <w:rPr>
      <w:rFonts w:ascii="宋体" w:eastAsia="宋体" w:hAnsi="Times New Roman" w:cs="Times New Roman"/>
      <w:b/>
      <w:bCs/>
      <w:szCs w:val="24"/>
    </w:rPr>
  </w:style>
  <w:style w:type="paragraph" w:customStyle="1" w:styleId="Char40">
    <w:name w:val="Char4"/>
    <w:basedOn w:val="a3"/>
    <w:rsid w:val="00C579DF"/>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34"/>
    <w:qFormat/>
    <w:rsid w:val="00AE45A6"/>
    <w:pPr>
      <w:ind w:firstLineChars="200" w:firstLine="420"/>
    </w:pPr>
  </w:style>
  <w:style w:type="paragraph" w:styleId="afff7">
    <w:name w:val="Revision"/>
    <w:hidden/>
    <w:uiPriority w:val="99"/>
    <w:semiHidden/>
    <w:rsid w:val="00E358F7"/>
    <w:rPr>
      <w:kern w:val="2"/>
      <w:sz w:val="21"/>
      <w:szCs w:val="22"/>
    </w:rPr>
  </w:style>
  <w:style w:type="paragraph" w:styleId="afff8">
    <w:name w:val="Subtitle"/>
    <w:basedOn w:val="a3"/>
    <w:next w:val="a3"/>
    <w:link w:val="Charf1"/>
    <w:qFormat/>
    <w:rsid w:val="00251FDE"/>
    <w:pPr>
      <w:spacing w:before="240" w:after="60" w:line="312" w:lineRule="auto"/>
      <w:jc w:val="left"/>
      <w:outlineLvl w:val="1"/>
    </w:pPr>
    <w:rPr>
      <w:rFonts w:asciiTheme="majorHAnsi" w:eastAsia="仿宋_GB2312" w:hAnsiTheme="majorHAnsi" w:cstheme="majorBidi"/>
      <w:b/>
      <w:bCs/>
      <w:kern w:val="28"/>
      <w:sz w:val="24"/>
      <w:szCs w:val="32"/>
    </w:rPr>
  </w:style>
  <w:style w:type="character" w:customStyle="1" w:styleId="Charf1">
    <w:name w:val="副标题 Char"/>
    <w:basedOn w:val="a5"/>
    <w:link w:val="afff8"/>
    <w:rsid w:val="00251FDE"/>
    <w:rPr>
      <w:rFonts w:asciiTheme="majorHAnsi" w:eastAsia="仿宋_GB2312" w:hAnsiTheme="majorHAnsi" w:cstheme="majorBidi"/>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986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B4D1F-3B90-4C78-8027-793AF8D1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48</Pages>
  <Words>4151</Words>
  <Characters>23662</Characters>
  <Application>Microsoft Office Word</Application>
  <DocSecurity>0</DocSecurity>
  <Lines>197</Lines>
  <Paragraphs>55</Paragraphs>
  <ScaleCrop>false</ScaleCrop>
  <Company>Microsoft</Company>
  <LinksUpToDate>false</LinksUpToDate>
  <CharactersWithSpaces>27758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113</cp:revision>
  <cp:lastPrinted>2018-01-10T00:38:00Z</cp:lastPrinted>
  <dcterms:created xsi:type="dcterms:W3CDTF">2017-12-19T09:15:00Z</dcterms:created>
  <dcterms:modified xsi:type="dcterms:W3CDTF">2018-01-22T01:00:00Z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