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193728A7" w:rsidR="00530019" w:rsidRDefault="000F081F">
      <w:pPr>
        <w:jc w:val="center"/>
        <w:rPr>
          <w:rFonts w:ascii="宋体" w:eastAsia="宋体" w:hAnsi="宋体" w:cs="Times New Roman"/>
          <w:color w:val="FF0000"/>
          <w:sz w:val="52"/>
          <w:szCs w:val="52"/>
        </w:rPr>
      </w:pPr>
      <w:r>
        <w:rPr>
          <w:rFonts w:ascii="宋体" w:eastAsia="宋体" w:hAnsi="宋体" w:cs="Times New Roman"/>
          <w:color w:val="FF0000"/>
          <w:sz w:val="52"/>
          <w:szCs w:val="52"/>
        </w:rPr>
        <w:t>平湖医院安保服务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0F9C9C5"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F081F">
        <w:rPr>
          <w:rFonts w:ascii="宋体" w:eastAsia="宋体" w:hAnsi="宋体" w:cs="Times New Roman" w:hint="eastAsia"/>
          <w:color w:val="FF0000"/>
          <w:sz w:val="30"/>
          <w:szCs w:val="24"/>
        </w:rPr>
        <w:t>SZUCG20200419FW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73352B72"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0F081F">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39D687A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0F081F">
        <w:rPr>
          <w:rFonts w:ascii="宋体" w:eastAsia="宋体" w:hAnsi="宋体" w:cs="Times New Roman"/>
          <w:sz w:val="32"/>
          <w:szCs w:val="24"/>
        </w:rPr>
        <w:t>SZUCG20200419FW</w:t>
      </w:r>
    </w:p>
    <w:p w14:paraId="46918151" w14:textId="704D1F2F"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0F081F">
        <w:rPr>
          <w:rFonts w:ascii="宋体" w:eastAsia="宋体" w:hAnsi="宋体" w:cs="Times New Roman"/>
          <w:sz w:val="32"/>
          <w:szCs w:val="24"/>
        </w:rPr>
        <w:t>平湖医院安保服务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C84EE6" w14:textId="77777777" w:rsidR="00B413F2" w:rsidRPr="00B413F2" w:rsidRDefault="00B413F2" w:rsidP="00F67AF2">
      <w:pPr>
        <w:rPr>
          <w:rFonts w:ascii="宋体" w:eastAsia="宋体" w:hAnsi="宋体"/>
        </w:rPr>
      </w:pPr>
      <w:bookmarkStart w:id="3" w:name="OLE_LINK3"/>
      <w:bookmarkStart w:id="4" w:name="OLE_LINK4"/>
      <w:r w:rsidRPr="00B413F2">
        <w:rPr>
          <w:rFonts w:ascii="宋体" w:eastAsia="宋体" w:hAnsi="宋体" w:hint="eastAsia"/>
          <w:b/>
        </w:rPr>
        <w:t>评标方法：</w:t>
      </w:r>
      <w:r w:rsidRPr="00B413F2">
        <w:rPr>
          <w:rFonts w:ascii="宋体" w:eastAsia="宋体" w:hAnsi="宋体" w:hint="eastAsia"/>
        </w:rPr>
        <w:t xml:space="preserve">本项目评审方法采用 综合评分法（详见“第二册通用条款第七章”）。本项目推荐候选中标供应商数量为 </w:t>
      </w:r>
      <w:r w:rsidRPr="00B413F2">
        <w:rPr>
          <w:rFonts w:ascii="宋体" w:eastAsia="宋体" w:hAnsi="宋体"/>
        </w:rPr>
        <w:t>1</w:t>
      </w:r>
      <w:r w:rsidRPr="00B413F2">
        <w:rPr>
          <w:rFonts w:ascii="宋体" w:eastAsia="宋体" w:hAnsi="宋体" w:hint="eastAsia"/>
        </w:rPr>
        <w:t xml:space="preserve"> 家，中标供应商数量为 1 家。</w:t>
      </w:r>
    </w:p>
    <w:p w14:paraId="11879710" w14:textId="77777777" w:rsidR="00B413F2" w:rsidRPr="00B413F2" w:rsidRDefault="00B413F2" w:rsidP="00F67AF2">
      <w:pPr>
        <w:rPr>
          <w:rFonts w:ascii="宋体" w:eastAsia="宋体" w:hAnsi="宋体"/>
        </w:rPr>
      </w:pPr>
    </w:p>
    <w:p w14:paraId="19BAFB8F" w14:textId="77777777" w:rsidR="00B413F2" w:rsidRPr="00B413F2" w:rsidRDefault="00B413F2" w:rsidP="00F67AF2">
      <w:pPr>
        <w:rPr>
          <w:rFonts w:ascii="宋体" w:eastAsia="宋体" w:hAnsi="宋体"/>
          <w:b/>
        </w:rPr>
      </w:pPr>
      <w:r w:rsidRPr="00B413F2">
        <w:rPr>
          <w:rFonts w:ascii="宋体" w:eastAsia="宋体" w:hAnsi="宋体" w:hint="eastAsia"/>
          <w:b/>
        </w:rPr>
        <w:t>评标方法</w:t>
      </w:r>
      <w:r w:rsidRPr="00B413F2">
        <w:rPr>
          <w:rFonts w:ascii="宋体" w:eastAsia="宋体" w:hAnsi="宋体"/>
          <w:b/>
        </w:rPr>
        <w:t>说明：</w:t>
      </w:r>
    </w:p>
    <w:p w14:paraId="35516003" w14:textId="77777777" w:rsidR="00B413F2" w:rsidRPr="00B413F2" w:rsidRDefault="00B413F2" w:rsidP="00F67AF2">
      <w:pPr>
        <w:ind w:firstLineChars="200" w:firstLine="420"/>
        <w:rPr>
          <w:rFonts w:ascii="宋体" w:eastAsia="宋体" w:hAnsi="宋体"/>
        </w:rPr>
      </w:pPr>
      <w:r w:rsidRPr="00B413F2">
        <w:rPr>
          <w:rFonts w:ascii="宋体" w:eastAsia="宋体" w:hAnsi="宋体" w:hint="eastAsia"/>
        </w:rPr>
        <w:t>价格分采用低价优先法计算，即满足招标文件要求且投标价格最低的投标报价为评标基准价，其价格分为满分。其他投标人的价格</w:t>
      </w:r>
      <w:proofErr w:type="gramStart"/>
      <w:r w:rsidRPr="00B413F2">
        <w:rPr>
          <w:rFonts w:ascii="宋体" w:eastAsia="宋体" w:hAnsi="宋体" w:hint="eastAsia"/>
        </w:rPr>
        <w:t>分按照</w:t>
      </w:r>
      <w:proofErr w:type="gramEnd"/>
      <w:r w:rsidRPr="00B413F2">
        <w:rPr>
          <w:rFonts w:ascii="宋体" w:eastAsia="宋体" w:hAnsi="宋体" w:hint="eastAsia"/>
        </w:rPr>
        <w:t>下列公式计算：</w:t>
      </w:r>
    </w:p>
    <w:p w14:paraId="0DDD1C60" w14:textId="77777777" w:rsidR="00B413F2" w:rsidRPr="00B413F2" w:rsidRDefault="00B413F2" w:rsidP="00F67AF2">
      <w:pPr>
        <w:ind w:firstLine="420"/>
        <w:rPr>
          <w:rFonts w:ascii="宋体" w:eastAsia="宋体" w:hAnsi="宋体"/>
        </w:rPr>
      </w:pPr>
      <w:r w:rsidRPr="00B413F2">
        <w:rPr>
          <w:rFonts w:ascii="宋体" w:eastAsia="宋体" w:hAnsi="宋体" w:hint="eastAsia"/>
        </w:rPr>
        <w:t>价格分 =</w:t>
      </w:r>
      <w:r w:rsidRPr="00B413F2">
        <w:rPr>
          <w:rFonts w:ascii="宋体" w:eastAsia="宋体" w:hAnsi="宋体"/>
        </w:rPr>
        <w:t xml:space="preserve"> </w:t>
      </w:r>
      <w:r w:rsidRPr="00B413F2">
        <w:rPr>
          <w:rFonts w:ascii="宋体" w:eastAsia="宋体" w:hAnsi="宋体" w:hint="eastAsia"/>
        </w:rPr>
        <w:t>(评标基准价／投标报价)×100</w:t>
      </w:r>
    </w:p>
    <w:p w14:paraId="769634B6" w14:textId="77777777" w:rsidR="00B413F2" w:rsidRPr="00B413F2" w:rsidRDefault="00B413F2" w:rsidP="00F67AF2">
      <w:pPr>
        <w:rPr>
          <w:rFonts w:ascii="宋体" w:eastAsia="宋体" w:hAnsi="宋体"/>
        </w:rPr>
      </w:pPr>
      <w:r w:rsidRPr="00B413F2">
        <w:rPr>
          <w:rFonts w:ascii="宋体" w:eastAsia="宋体" w:hAnsi="宋体" w:hint="eastAsia"/>
        </w:rPr>
        <w:t xml:space="preserve">　　评标总得分＝F1×A1＋F2×A2＋……＋</w:t>
      </w:r>
      <w:proofErr w:type="spellStart"/>
      <w:r w:rsidRPr="00B413F2">
        <w:rPr>
          <w:rFonts w:ascii="宋体" w:eastAsia="宋体" w:hAnsi="宋体" w:hint="eastAsia"/>
        </w:rPr>
        <w:t>Fn</w:t>
      </w:r>
      <w:proofErr w:type="spellEnd"/>
      <w:r w:rsidRPr="00B413F2">
        <w:rPr>
          <w:rFonts w:ascii="宋体" w:eastAsia="宋体" w:hAnsi="宋体" w:hint="eastAsia"/>
        </w:rPr>
        <w:t>×An</w:t>
      </w:r>
    </w:p>
    <w:p w14:paraId="7B711FE7" w14:textId="77777777" w:rsidR="00B413F2" w:rsidRPr="00B413F2" w:rsidRDefault="00B413F2" w:rsidP="00F67AF2">
      <w:pPr>
        <w:rPr>
          <w:rFonts w:ascii="宋体" w:eastAsia="宋体" w:hAnsi="宋体"/>
        </w:rPr>
      </w:pPr>
      <w:r w:rsidRPr="00B413F2">
        <w:rPr>
          <w:rFonts w:ascii="宋体" w:eastAsia="宋体" w:hAnsi="宋体" w:hint="eastAsia"/>
        </w:rPr>
        <w:t xml:space="preserve">　　F1、F2……</w:t>
      </w:r>
      <w:proofErr w:type="spellStart"/>
      <w:r w:rsidRPr="00B413F2">
        <w:rPr>
          <w:rFonts w:ascii="宋体" w:eastAsia="宋体" w:hAnsi="宋体" w:hint="eastAsia"/>
        </w:rPr>
        <w:t>Fn</w:t>
      </w:r>
      <w:proofErr w:type="spellEnd"/>
      <w:r w:rsidRPr="00B413F2">
        <w:rPr>
          <w:rFonts w:ascii="宋体" w:eastAsia="宋体" w:hAnsi="宋体" w:hint="eastAsia"/>
        </w:rPr>
        <w:t>分别为各项评审因素的得分；</w:t>
      </w:r>
    </w:p>
    <w:p w14:paraId="3DE1CF70" w14:textId="77777777" w:rsidR="00B413F2" w:rsidRPr="00B413F2" w:rsidRDefault="00B413F2" w:rsidP="00F67AF2">
      <w:pPr>
        <w:ind w:firstLine="420"/>
        <w:rPr>
          <w:rFonts w:ascii="宋体" w:eastAsia="宋体" w:hAnsi="宋体"/>
        </w:rPr>
      </w:pPr>
      <w:r w:rsidRPr="00B413F2">
        <w:rPr>
          <w:rFonts w:ascii="宋体" w:eastAsia="宋体" w:hAnsi="宋体" w:hint="eastAsia"/>
        </w:rPr>
        <w:t>A1、A2、……An 分别为各项评审因素所占的权重(A1＋A2＋……＋An＝1)。</w:t>
      </w:r>
    </w:p>
    <w:p w14:paraId="1ADFD288" w14:textId="77777777" w:rsidR="00B413F2" w:rsidRPr="00B413F2" w:rsidRDefault="00B413F2" w:rsidP="00B413F2">
      <w:pPr>
        <w:ind w:firstLine="420"/>
        <w:rPr>
          <w:rFonts w:ascii="宋体" w:eastAsia="宋体" w:hAnsi="宋体"/>
        </w:rPr>
      </w:pPr>
      <w:r w:rsidRPr="00B413F2">
        <w:rPr>
          <w:rFonts w:ascii="宋体" w:eastAsia="宋体" w:hAnsi="宋体" w:hint="eastAsia"/>
        </w:rPr>
        <w:t>主观</w:t>
      </w:r>
      <w:r w:rsidRPr="00B413F2">
        <w:rPr>
          <w:rFonts w:ascii="宋体" w:eastAsia="宋体" w:hAnsi="宋体"/>
        </w:rPr>
        <w:t>评分的评审</w:t>
      </w:r>
      <w:r w:rsidRPr="00B413F2">
        <w:rPr>
          <w:rFonts w:ascii="宋体" w:eastAsia="宋体" w:hAnsi="宋体" w:hint="eastAsia"/>
        </w:rPr>
        <w:t>因素</w:t>
      </w:r>
      <w:r w:rsidRPr="00B413F2">
        <w:rPr>
          <w:rFonts w:ascii="宋体" w:eastAsia="宋体" w:hAnsi="宋体"/>
        </w:rPr>
        <w:t>的得分</w:t>
      </w:r>
      <w:r w:rsidRPr="00B413F2">
        <w:rPr>
          <w:rFonts w:ascii="宋体" w:eastAsia="宋体" w:hAnsi="宋体" w:hint="eastAsia"/>
        </w:rPr>
        <w:t>是</w:t>
      </w:r>
      <w:r w:rsidRPr="00B413F2">
        <w:rPr>
          <w:rFonts w:ascii="宋体" w:eastAsia="宋体" w:hAnsi="宋体"/>
        </w:rPr>
        <w:t>所有评委</w:t>
      </w:r>
      <w:r w:rsidRPr="00B413F2">
        <w:rPr>
          <w:rFonts w:ascii="宋体" w:eastAsia="宋体" w:hAnsi="宋体" w:hint="eastAsia"/>
        </w:rPr>
        <w:t>打分</w:t>
      </w:r>
      <w:r w:rsidRPr="00B413F2">
        <w:rPr>
          <w:rFonts w:ascii="宋体" w:eastAsia="宋体" w:hAnsi="宋体"/>
        </w:rPr>
        <w:t>的算数平均值（</w:t>
      </w:r>
      <w:r w:rsidRPr="00B413F2">
        <w:rPr>
          <w:rFonts w:ascii="宋体" w:eastAsia="宋体" w:hAnsi="宋体" w:hint="eastAsia"/>
        </w:rPr>
        <w:t>不得</w:t>
      </w:r>
      <w:r w:rsidRPr="00B413F2">
        <w:rPr>
          <w:rFonts w:ascii="宋体" w:eastAsia="宋体" w:hAnsi="宋体"/>
        </w:rPr>
        <w:t>扣除最高分和最低分）</w:t>
      </w:r>
      <w:r w:rsidRPr="00B413F2">
        <w:rPr>
          <w:rFonts w:ascii="宋体" w:eastAsia="宋体" w:hAnsi="宋体" w:hint="eastAsia"/>
        </w:rPr>
        <w:t>。</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bookmarkEnd w:id="3"/>
          <w:bookmarkEnd w:id="4"/>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747670FE" w:rsidR="000D38C7" w:rsidRPr="002E6C75" w:rsidRDefault="00F076A0" w:rsidP="000D38C7">
            <w:pPr>
              <w:jc w:val="center"/>
              <w:rPr>
                <w:rFonts w:ascii="Times New Roman" w:eastAsia="宋体" w:hAnsi="Times New Roman" w:cs="Times New Roman"/>
                <w:szCs w:val="21"/>
              </w:rPr>
            </w:pPr>
            <w:r>
              <w:rPr>
                <w:rFonts w:ascii="宋体" w:eastAsia="宋体" w:hAnsi="宋体" w:cs="Times New Roman" w:hint="eastAsia"/>
                <w:szCs w:val="21"/>
              </w:rPr>
              <w:t>2</w:t>
            </w:r>
            <w:r w:rsidR="00A6005B">
              <w:rPr>
                <w:rFonts w:ascii="宋体" w:eastAsia="宋体" w:hAnsi="宋体" w:cs="Times New Roman"/>
                <w:szCs w:val="21"/>
              </w:rPr>
              <w:t>4</w:t>
            </w:r>
          </w:p>
        </w:tc>
      </w:tr>
      <w:tr w:rsidR="000D38C7"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9B9F4AD" w:rsidR="000D38C7" w:rsidRPr="002E6C75" w:rsidRDefault="000D38C7" w:rsidP="000D38C7">
            <w:pPr>
              <w:jc w:val="center"/>
              <w:rPr>
                <w:rFonts w:ascii="Times New Roman" w:eastAsia="宋体" w:hAnsi="Times New Roman" w:cs="Times New Roman"/>
                <w:szCs w:val="21"/>
              </w:rPr>
            </w:pPr>
            <w:r w:rsidRPr="00813238">
              <w:rPr>
                <w:rFonts w:ascii="宋体" w:eastAsia="宋体" w:hAnsi="宋体" w:cs="Times New Roman" w:hint="eastAsia"/>
                <w:szCs w:val="21"/>
              </w:rPr>
              <w:t>40</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F076A0" w:rsidRPr="002E6C75" w14:paraId="5549FB4D" w14:textId="77777777" w:rsidTr="000D38C7">
        <w:trPr>
          <w:trHeight w:val="63"/>
        </w:trPr>
        <w:tc>
          <w:tcPr>
            <w:tcW w:w="823" w:type="dxa"/>
            <w:vMerge/>
            <w:tcBorders>
              <w:left w:val="single" w:sz="4" w:space="0" w:color="auto"/>
              <w:right w:val="single" w:sz="4" w:space="0" w:color="auto"/>
            </w:tcBorders>
            <w:vAlign w:val="center"/>
          </w:tcPr>
          <w:p w14:paraId="14998C47" w14:textId="77777777" w:rsidR="00F076A0" w:rsidRPr="002E6C75" w:rsidRDefault="00F076A0" w:rsidP="00F076A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F076A0" w:rsidRPr="002E6C75" w:rsidRDefault="00F076A0" w:rsidP="00F076A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52E599A" w:rsidR="00F076A0" w:rsidRPr="0078635E" w:rsidRDefault="00F076A0" w:rsidP="00F076A0">
            <w:pPr>
              <w:jc w:val="center"/>
              <w:rPr>
                <w:rFonts w:ascii="宋体" w:eastAsia="宋体" w:hAnsi="宋体" w:cs="Times New Roman"/>
                <w:szCs w:val="21"/>
              </w:rPr>
            </w:pPr>
            <w:r w:rsidRPr="0078635E">
              <w:rPr>
                <w:rFonts w:ascii="宋体" w:eastAsia="宋体" w:hAnsi="宋体" w:cs="Times New Roman"/>
                <w:szCs w:val="21"/>
              </w:rPr>
              <w:t>实施方案</w:t>
            </w:r>
          </w:p>
        </w:tc>
        <w:tc>
          <w:tcPr>
            <w:tcW w:w="951" w:type="dxa"/>
            <w:tcBorders>
              <w:top w:val="single" w:sz="4" w:space="0" w:color="auto"/>
              <w:left w:val="single" w:sz="4" w:space="0" w:color="auto"/>
              <w:bottom w:val="single" w:sz="4" w:space="0" w:color="auto"/>
              <w:right w:val="single" w:sz="4" w:space="0" w:color="auto"/>
            </w:tcBorders>
          </w:tcPr>
          <w:p w14:paraId="2DFD0735" w14:textId="7866A18A" w:rsidR="00F076A0" w:rsidRPr="0078635E" w:rsidRDefault="00F076A0" w:rsidP="00F076A0">
            <w:pPr>
              <w:jc w:val="center"/>
              <w:rPr>
                <w:rFonts w:ascii="宋体" w:eastAsia="宋体" w:hAnsi="宋体" w:cs="Times New Roman"/>
                <w:szCs w:val="21"/>
              </w:rPr>
            </w:pPr>
            <w:r w:rsidRPr="0078635E">
              <w:rPr>
                <w:rFonts w:ascii="宋体" w:eastAsia="宋体" w:hAnsi="宋体" w:cs="Times New Roman" w:hint="eastAsia"/>
                <w:szCs w:val="21"/>
              </w:rPr>
              <w:t>1</w:t>
            </w:r>
            <w:r w:rsidRPr="0078635E">
              <w:rPr>
                <w:rFonts w:ascii="宋体" w:eastAsia="宋体" w:hAnsi="宋体" w:cs="Times New Roman"/>
                <w:szCs w:val="21"/>
              </w:rPr>
              <w:t>0</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F076A0" w:rsidRPr="0078635E" w:rsidRDefault="00F076A0" w:rsidP="00F076A0">
            <w:pPr>
              <w:jc w:val="center"/>
              <w:rPr>
                <w:rFonts w:ascii="宋体" w:eastAsia="宋体" w:hAnsi="宋体" w:cs="Times New Roman"/>
                <w:szCs w:val="21"/>
              </w:rPr>
            </w:pPr>
            <w:r w:rsidRPr="0078635E">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E2D1EB4" w14:textId="77777777" w:rsidR="00F076A0" w:rsidRPr="0078635E" w:rsidRDefault="00F076A0" w:rsidP="00F076A0">
            <w:pPr>
              <w:jc w:val="left"/>
              <w:rPr>
                <w:rFonts w:ascii="宋体" w:eastAsia="宋体" w:hAnsi="宋体" w:cs="Times New Roman"/>
                <w:b/>
                <w:szCs w:val="21"/>
              </w:rPr>
            </w:pPr>
            <w:r w:rsidRPr="0078635E">
              <w:rPr>
                <w:rFonts w:ascii="宋体" w:eastAsia="宋体" w:hAnsi="宋体" w:cs="Times New Roman"/>
                <w:b/>
                <w:szCs w:val="21"/>
              </w:rPr>
              <w:t>考察内容：</w:t>
            </w:r>
          </w:p>
          <w:p w14:paraId="67BF6917" w14:textId="77777777" w:rsidR="004E586F" w:rsidRDefault="00F076A0" w:rsidP="004E586F">
            <w:pPr>
              <w:rPr>
                <w:rFonts w:ascii="宋体" w:eastAsia="宋体" w:hAnsi="宋体"/>
                <w:szCs w:val="21"/>
              </w:rPr>
            </w:pPr>
            <w:r w:rsidRPr="0078635E">
              <w:rPr>
                <w:rFonts w:ascii="宋体" w:eastAsia="宋体" w:hAnsi="宋体"/>
                <w:szCs w:val="21"/>
              </w:rPr>
              <w:t>要求投标人对</w:t>
            </w:r>
            <w:r w:rsidRPr="0078635E">
              <w:rPr>
                <w:rFonts w:ascii="宋体" w:eastAsia="宋体" w:hAnsi="宋体" w:hint="eastAsia"/>
                <w:szCs w:val="21"/>
              </w:rPr>
              <w:t>采购人</w:t>
            </w:r>
            <w:r w:rsidRPr="0078635E">
              <w:rPr>
                <w:rFonts w:ascii="宋体" w:eastAsia="宋体" w:hAnsi="宋体" w:hint="eastAsia"/>
                <w:szCs w:val="21"/>
                <w:u w:val="single"/>
              </w:rPr>
              <w:t>临时办公区、医院试业</w:t>
            </w:r>
            <w:r w:rsidRPr="0078635E">
              <w:rPr>
                <w:rFonts w:ascii="宋体" w:eastAsia="宋体" w:hAnsi="宋体" w:hint="eastAsia"/>
                <w:szCs w:val="21"/>
              </w:rPr>
              <w:t>片区保安服务工</w:t>
            </w:r>
            <w:r w:rsidRPr="0078635E">
              <w:rPr>
                <w:rFonts w:ascii="宋体" w:eastAsia="宋体" w:hAnsi="宋体" w:hint="eastAsia"/>
                <w:szCs w:val="21"/>
              </w:rPr>
              <w:lastRenderedPageBreak/>
              <w:t>作</w:t>
            </w:r>
            <w:r w:rsidRPr="0078635E">
              <w:rPr>
                <w:rFonts w:ascii="宋体" w:eastAsia="宋体" w:hAnsi="宋体"/>
                <w:szCs w:val="21"/>
              </w:rPr>
              <w:t>提出科学可行的</w:t>
            </w:r>
            <w:r w:rsidRPr="0078635E">
              <w:rPr>
                <w:rFonts w:ascii="宋体" w:eastAsia="宋体" w:hAnsi="宋体" w:hint="eastAsia"/>
                <w:szCs w:val="21"/>
              </w:rPr>
              <w:t>实施方案（不限于：服务要求响应</w:t>
            </w:r>
            <w:r w:rsidRPr="0078635E">
              <w:rPr>
                <w:rFonts w:ascii="宋体" w:eastAsia="宋体" w:hAnsi="宋体"/>
                <w:szCs w:val="21"/>
              </w:rPr>
              <w:t>、</w:t>
            </w:r>
            <w:r w:rsidRPr="0078635E">
              <w:rPr>
                <w:rFonts w:ascii="宋体" w:eastAsia="宋体" w:hAnsi="宋体" w:hint="eastAsia"/>
                <w:szCs w:val="21"/>
              </w:rPr>
              <w:t>服务质量保障</w:t>
            </w:r>
            <w:r w:rsidRPr="0078635E">
              <w:rPr>
                <w:rFonts w:ascii="宋体" w:eastAsia="宋体" w:hAnsi="宋体"/>
                <w:szCs w:val="21"/>
              </w:rPr>
              <w:t>措施、</w:t>
            </w:r>
            <w:r w:rsidRPr="0078635E">
              <w:rPr>
                <w:rFonts w:ascii="宋体" w:eastAsia="宋体" w:hAnsi="宋体" w:hint="eastAsia"/>
                <w:szCs w:val="21"/>
              </w:rPr>
              <w:t>项目管理模式、招聘及培训方案、后勤保障等）。</w:t>
            </w:r>
          </w:p>
          <w:p w14:paraId="352F7671" w14:textId="77777777" w:rsidR="004E586F" w:rsidRDefault="004E586F" w:rsidP="004E586F">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5" w:name="OLE_LINK51"/>
            <w:bookmarkStart w:id="6" w:name="OLE_LINK50"/>
            <w:bookmarkStart w:id="7" w:name="OLE_LINK54"/>
          </w:p>
          <w:bookmarkEnd w:id="5"/>
          <w:bookmarkEnd w:id="6"/>
          <w:bookmarkEnd w:id="7"/>
          <w:p w14:paraId="78DF93C8" w14:textId="7F68DABE" w:rsidR="004E586F" w:rsidRDefault="004E586F" w:rsidP="004E586F">
            <w:pPr>
              <w:rPr>
                <w:rFonts w:ascii="宋体" w:eastAsia="宋体" w:hAnsi="宋体"/>
                <w:szCs w:val="21"/>
              </w:rPr>
            </w:pPr>
            <w:r>
              <w:rPr>
                <w:rFonts w:ascii="宋体" w:eastAsia="宋体" w:hAnsi="宋体" w:hint="eastAsia"/>
                <w:szCs w:val="21"/>
              </w:rPr>
              <w:t>优评分标准：服务内容完整准确，思路清晰，贴合实际情况，服务</w:t>
            </w:r>
            <w:r>
              <w:rPr>
                <w:rFonts w:ascii="宋体" w:eastAsia="宋体" w:hAnsi="宋体"/>
                <w:szCs w:val="21"/>
              </w:rPr>
              <w:t>方案</w:t>
            </w:r>
            <w:r>
              <w:rPr>
                <w:rFonts w:ascii="宋体" w:eastAsia="宋体" w:hAnsi="宋体" w:hint="eastAsia"/>
                <w:szCs w:val="21"/>
              </w:rPr>
              <w:t>内容</w:t>
            </w:r>
            <w:r>
              <w:rPr>
                <w:rFonts w:ascii="宋体" w:eastAsia="宋体" w:hAnsi="宋体"/>
                <w:szCs w:val="21"/>
              </w:rPr>
              <w:t>详实具体</w:t>
            </w:r>
            <w:r w:rsidR="00C230FA">
              <w:rPr>
                <w:rFonts w:ascii="宋体" w:eastAsia="宋体" w:hAnsi="宋体" w:hint="eastAsia"/>
                <w:szCs w:val="21"/>
              </w:rPr>
              <w:t>，</w:t>
            </w:r>
            <w:r w:rsidR="00C230FA">
              <w:rPr>
                <w:rFonts w:ascii="宋体" w:eastAsia="宋体" w:hAnsi="宋体"/>
                <w:szCs w:val="21"/>
              </w:rPr>
              <w:t>切实可行</w:t>
            </w:r>
            <w:r>
              <w:rPr>
                <w:rFonts w:ascii="宋体" w:eastAsia="宋体" w:hAnsi="宋体" w:hint="eastAsia"/>
                <w:szCs w:val="21"/>
              </w:rPr>
              <w:t>；</w:t>
            </w:r>
          </w:p>
          <w:p w14:paraId="1E94B805" w14:textId="6861E9EE" w:rsidR="002C3FF7" w:rsidRDefault="002C3FF7" w:rsidP="002C3FF7">
            <w:pPr>
              <w:rPr>
                <w:rFonts w:ascii="宋体" w:eastAsia="宋体" w:hAnsi="宋体"/>
                <w:szCs w:val="21"/>
              </w:rPr>
            </w:pPr>
            <w:r>
              <w:rPr>
                <w:rFonts w:ascii="宋体" w:eastAsia="宋体" w:hAnsi="宋体" w:hint="eastAsia"/>
                <w:szCs w:val="21"/>
              </w:rPr>
              <w:t>良评分标准：服务内容基本完整，思路清晰，服务</w:t>
            </w:r>
            <w:r>
              <w:rPr>
                <w:rFonts w:ascii="宋体" w:eastAsia="宋体" w:hAnsi="宋体"/>
                <w:szCs w:val="21"/>
              </w:rPr>
              <w:t>方案</w:t>
            </w:r>
            <w:r>
              <w:rPr>
                <w:rFonts w:ascii="宋体" w:eastAsia="宋体" w:hAnsi="宋体" w:hint="eastAsia"/>
                <w:szCs w:val="21"/>
              </w:rPr>
              <w:t>内容</w:t>
            </w:r>
            <w:r>
              <w:rPr>
                <w:rFonts w:ascii="宋体" w:eastAsia="宋体" w:hAnsi="宋体"/>
                <w:szCs w:val="21"/>
              </w:rPr>
              <w:t>详实具体</w:t>
            </w:r>
            <w:r w:rsidR="00C230FA">
              <w:rPr>
                <w:rFonts w:ascii="宋体" w:eastAsia="宋体" w:hAnsi="宋体" w:hint="eastAsia"/>
                <w:szCs w:val="21"/>
              </w:rPr>
              <w:t>，可</w:t>
            </w:r>
            <w:r w:rsidR="008331A2">
              <w:rPr>
                <w:rFonts w:ascii="宋体" w:eastAsia="宋体" w:hAnsi="宋体" w:hint="eastAsia"/>
                <w:szCs w:val="21"/>
              </w:rPr>
              <w:t>执行性</w:t>
            </w:r>
            <w:r w:rsidR="00C230FA">
              <w:rPr>
                <w:rFonts w:ascii="宋体" w:eastAsia="宋体" w:hAnsi="宋体"/>
                <w:szCs w:val="21"/>
              </w:rPr>
              <w:t>较强</w:t>
            </w:r>
            <w:r>
              <w:rPr>
                <w:rFonts w:ascii="宋体" w:eastAsia="宋体" w:hAnsi="宋体" w:hint="eastAsia"/>
                <w:szCs w:val="21"/>
              </w:rPr>
              <w:t xml:space="preserve">； </w:t>
            </w:r>
          </w:p>
          <w:p w14:paraId="4A646092" w14:textId="01668A14" w:rsidR="002C3FF7" w:rsidRDefault="002C3FF7" w:rsidP="002C3FF7">
            <w:pPr>
              <w:rPr>
                <w:rFonts w:ascii="宋体" w:eastAsia="宋体" w:hAnsi="宋体"/>
                <w:szCs w:val="21"/>
              </w:rPr>
            </w:pPr>
            <w:r>
              <w:rPr>
                <w:rFonts w:ascii="宋体" w:eastAsia="宋体" w:hAnsi="宋体" w:hint="eastAsia"/>
                <w:szCs w:val="21"/>
              </w:rPr>
              <w:t>中评分标准：服务方案</w:t>
            </w:r>
            <w:r>
              <w:rPr>
                <w:rFonts w:ascii="宋体" w:eastAsia="宋体" w:hAnsi="宋体"/>
                <w:szCs w:val="21"/>
              </w:rPr>
              <w:t>内容</w:t>
            </w:r>
            <w:r>
              <w:rPr>
                <w:rFonts w:ascii="宋体" w:eastAsia="宋体" w:hAnsi="宋体" w:hint="eastAsia"/>
                <w:szCs w:val="21"/>
              </w:rPr>
              <w:t>简单</w:t>
            </w:r>
            <w:r w:rsidR="00C230FA">
              <w:rPr>
                <w:rFonts w:ascii="宋体" w:eastAsia="宋体" w:hAnsi="宋体" w:hint="eastAsia"/>
                <w:szCs w:val="21"/>
              </w:rPr>
              <w:t>，可执行性</w:t>
            </w:r>
            <w:r w:rsidR="00C230FA">
              <w:rPr>
                <w:rFonts w:ascii="宋体" w:eastAsia="宋体" w:hAnsi="宋体"/>
                <w:szCs w:val="21"/>
              </w:rPr>
              <w:t>一般</w:t>
            </w:r>
            <w:r>
              <w:rPr>
                <w:rFonts w:ascii="宋体" w:eastAsia="宋体" w:hAnsi="宋体" w:hint="eastAsia"/>
                <w:szCs w:val="21"/>
              </w:rPr>
              <w:t>；</w:t>
            </w:r>
          </w:p>
          <w:p w14:paraId="61D89A37" w14:textId="77777777" w:rsidR="004E586F" w:rsidRDefault="004E586F" w:rsidP="004E586F">
            <w:pPr>
              <w:rPr>
                <w:rFonts w:ascii="宋体" w:eastAsia="宋体" w:hAnsi="宋体"/>
                <w:szCs w:val="21"/>
              </w:rPr>
            </w:pPr>
            <w:r>
              <w:rPr>
                <w:rFonts w:ascii="宋体" w:eastAsia="宋体" w:hAnsi="宋体" w:hint="eastAsia"/>
                <w:szCs w:val="21"/>
              </w:rPr>
              <w:t>差评分标准：服务方案</w:t>
            </w:r>
            <w:r>
              <w:rPr>
                <w:rFonts w:ascii="宋体" w:eastAsia="宋体" w:hAnsi="宋体"/>
                <w:szCs w:val="21"/>
              </w:rPr>
              <w:t>内容</w:t>
            </w:r>
            <w:r>
              <w:rPr>
                <w:rFonts w:ascii="宋体" w:eastAsia="宋体" w:hAnsi="宋体" w:hint="eastAsia"/>
                <w:szCs w:val="21"/>
              </w:rPr>
              <w:t>简单</w:t>
            </w:r>
            <w:r>
              <w:rPr>
                <w:rFonts w:ascii="宋体" w:eastAsia="宋体" w:hAnsi="宋体"/>
                <w:szCs w:val="21"/>
              </w:rPr>
              <w:t>，可执行性</w:t>
            </w:r>
            <w:r>
              <w:rPr>
                <w:rFonts w:ascii="宋体" w:eastAsia="宋体" w:hAnsi="宋体" w:hint="eastAsia"/>
                <w:szCs w:val="21"/>
              </w:rPr>
              <w:t>差。</w:t>
            </w:r>
          </w:p>
          <w:p w14:paraId="7BA71E7F" w14:textId="4DA12DC9" w:rsidR="00F076A0" w:rsidRPr="0078635E" w:rsidRDefault="004E586F" w:rsidP="004E586F">
            <w:pPr>
              <w:jc w:val="left"/>
              <w:rPr>
                <w:rFonts w:ascii="宋体" w:eastAsia="宋体" w:hAnsi="宋体" w:cs="Times New Roman"/>
                <w:color w:val="000000" w:themeColor="text1"/>
                <w:szCs w:val="21"/>
              </w:rPr>
            </w:pPr>
            <w:r>
              <w:rPr>
                <w:rFonts w:ascii="宋体" w:eastAsia="宋体" w:hAnsi="宋体" w:hint="eastAsia"/>
                <w:szCs w:val="21"/>
              </w:rPr>
              <w:t>评价</w:t>
            </w:r>
            <w:proofErr w:type="gramStart"/>
            <w:r>
              <w:rPr>
                <w:rFonts w:ascii="宋体" w:eastAsia="宋体" w:hAnsi="宋体" w:hint="eastAsia"/>
                <w:szCs w:val="21"/>
              </w:rPr>
              <w:t>为优得100分</w:t>
            </w:r>
            <w:proofErr w:type="gramEnd"/>
            <w:r>
              <w:rPr>
                <w:rFonts w:ascii="宋体" w:eastAsia="宋体" w:hAnsi="宋体" w:hint="eastAsia"/>
                <w:szCs w:val="21"/>
              </w:rPr>
              <w:t>；评价</w:t>
            </w:r>
            <w:proofErr w:type="gramStart"/>
            <w:r>
              <w:rPr>
                <w:rFonts w:ascii="宋体" w:eastAsia="宋体" w:hAnsi="宋体" w:hint="eastAsia"/>
                <w:szCs w:val="21"/>
              </w:rPr>
              <w:t>为良得80分</w:t>
            </w:r>
            <w:proofErr w:type="gramEnd"/>
            <w:r>
              <w:rPr>
                <w:rFonts w:ascii="宋体" w:eastAsia="宋体" w:hAnsi="宋体" w:hint="eastAsia"/>
                <w:szCs w:val="21"/>
              </w:rPr>
              <w:t>；评价为中得60分；评价为差不得分。</w:t>
            </w:r>
          </w:p>
        </w:tc>
      </w:tr>
      <w:tr w:rsidR="005C1D78" w:rsidRPr="002E6C75" w14:paraId="7CB839B0" w14:textId="77777777" w:rsidTr="000D38C7">
        <w:trPr>
          <w:trHeight w:val="63"/>
        </w:trPr>
        <w:tc>
          <w:tcPr>
            <w:tcW w:w="823" w:type="dxa"/>
            <w:vMerge/>
            <w:tcBorders>
              <w:left w:val="single" w:sz="4" w:space="0" w:color="auto"/>
              <w:right w:val="single" w:sz="4" w:space="0" w:color="auto"/>
            </w:tcBorders>
            <w:vAlign w:val="center"/>
          </w:tcPr>
          <w:p w14:paraId="123AA672" w14:textId="77777777" w:rsidR="005C1D78" w:rsidRPr="002E6C75" w:rsidRDefault="005C1D78" w:rsidP="005C1D7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5C1D78" w:rsidRPr="002E6C75" w:rsidRDefault="005C1D78" w:rsidP="005C1D78">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5C1D78" w:rsidRPr="0078635E" w:rsidRDefault="005C1D78" w:rsidP="005C1D78">
            <w:pPr>
              <w:jc w:val="center"/>
              <w:rPr>
                <w:rFonts w:ascii="宋体" w:eastAsia="宋体" w:hAnsi="宋体" w:cs="Times New Roman"/>
                <w:szCs w:val="21"/>
              </w:rPr>
            </w:pPr>
            <w:r w:rsidRPr="0078635E">
              <w:rPr>
                <w:rFonts w:ascii="宋体" w:eastAsia="宋体" w:hAnsi="宋体"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10991040" w:rsidR="005C1D78" w:rsidRPr="0078635E" w:rsidRDefault="005C1D78" w:rsidP="005C1D78">
            <w:pPr>
              <w:jc w:val="center"/>
              <w:rPr>
                <w:rFonts w:ascii="宋体" w:eastAsia="宋体" w:hAnsi="宋体" w:cs="Times New Roman"/>
                <w:szCs w:val="21"/>
              </w:rPr>
            </w:pPr>
            <w:r w:rsidRPr="0078635E">
              <w:rPr>
                <w:rFonts w:ascii="宋体" w:eastAsia="宋体" w:hAnsi="宋体" w:cs="Times New Roman" w:hint="eastAsia"/>
                <w:szCs w:val="21"/>
              </w:rPr>
              <w:t>1</w:t>
            </w:r>
            <w:r w:rsidRPr="0078635E">
              <w:rPr>
                <w:rFonts w:ascii="宋体" w:eastAsia="宋体" w:hAnsi="宋体" w:cs="Times New Roman"/>
                <w:szCs w:val="21"/>
              </w:rPr>
              <w:t>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5C1D78" w:rsidRPr="0078635E" w:rsidRDefault="005C1D78" w:rsidP="005C1D78">
            <w:pPr>
              <w:jc w:val="center"/>
              <w:rPr>
                <w:rFonts w:ascii="宋体" w:eastAsia="宋体" w:hAnsi="宋体" w:cs="Times New Roman"/>
                <w:szCs w:val="21"/>
              </w:rPr>
            </w:pPr>
            <w:r w:rsidRPr="0078635E">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191E5362" w14:textId="77777777" w:rsidR="005C1D78" w:rsidRPr="0004377C" w:rsidRDefault="005C1D78" w:rsidP="005C1D78">
            <w:pPr>
              <w:numPr>
                <w:ilvl w:val="255"/>
                <w:numId w:val="0"/>
              </w:numPr>
              <w:jc w:val="left"/>
              <w:rPr>
                <w:rFonts w:ascii="宋体" w:eastAsia="宋体" w:hAnsi="宋体"/>
                <w:szCs w:val="21"/>
              </w:rPr>
            </w:pPr>
            <w:r w:rsidRPr="0004377C">
              <w:rPr>
                <w:rFonts w:ascii="宋体" w:eastAsia="宋体" w:hAnsi="宋体"/>
                <w:szCs w:val="21"/>
              </w:rPr>
              <w:t>考察内容：</w:t>
            </w:r>
          </w:p>
          <w:p w14:paraId="00FFE5C8" w14:textId="77777777" w:rsidR="00AF169F" w:rsidRDefault="00AF169F" w:rsidP="00547A19">
            <w:pPr>
              <w:rPr>
                <w:rFonts w:ascii="宋体" w:eastAsia="宋体" w:hAnsi="宋体"/>
                <w:szCs w:val="21"/>
              </w:rPr>
            </w:pPr>
            <w:r>
              <w:rPr>
                <w:rFonts w:ascii="宋体" w:eastAsia="宋体" w:hAnsi="宋体" w:hint="eastAsia"/>
                <w:szCs w:val="21"/>
              </w:rPr>
              <w:t>投标人结合本项目重点难点，针</w:t>
            </w:r>
            <w:r>
              <w:rPr>
                <w:rFonts w:ascii="宋体" w:eastAsia="宋体" w:hAnsi="宋体"/>
                <w:szCs w:val="21"/>
              </w:rPr>
              <w:t>对</w:t>
            </w:r>
            <w:r>
              <w:rPr>
                <w:rFonts w:ascii="宋体" w:eastAsia="宋体" w:hAnsi="宋体" w:hint="eastAsia"/>
                <w:szCs w:val="21"/>
              </w:rPr>
              <w:t>临时办公区、医院试业</w:t>
            </w:r>
            <w:r>
              <w:rPr>
                <w:rFonts w:ascii="宋体" w:eastAsia="宋体" w:hAnsi="宋体"/>
                <w:szCs w:val="21"/>
              </w:rPr>
              <w:t>片区安全保障、交通疏导、突发事件</w:t>
            </w:r>
            <w:r>
              <w:rPr>
                <w:rFonts w:ascii="宋体" w:eastAsia="宋体" w:hAnsi="宋体" w:hint="eastAsia"/>
                <w:szCs w:val="21"/>
              </w:rPr>
              <w:t>处置</w:t>
            </w:r>
            <w:r>
              <w:rPr>
                <w:rFonts w:ascii="宋体" w:eastAsia="宋体" w:hAnsi="宋体"/>
                <w:szCs w:val="21"/>
              </w:rPr>
              <w:t>、消防</w:t>
            </w:r>
            <w:r>
              <w:rPr>
                <w:rFonts w:ascii="宋体" w:eastAsia="宋体" w:hAnsi="宋体" w:hint="eastAsia"/>
                <w:szCs w:val="21"/>
              </w:rPr>
              <w:t>安全</w:t>
            </w:r>
            <w:r>
              <w:rPr>
                <w:rFonts w:ascii="宋体" w:eastAsia="宋体" w:hAnsi="宋体"/>
                <w:szCs w:val="21"/>
              </w:rPr>
              <w:t>等</w:t>
            </w:r>
            <w:r>
              <w:rPr>
                <w:rFonts w:ascii="宋体" w:eastAsia="宋体" w:hAnsi="宋体" w:hint="eastAsia"/>
                <w:szCs w:val="21"/>
              </w:rPr>
              <w:t>，提出</w:t>
            </w:r>
            <w:r>
              <w:rPr>
                <w:rFonts w:ascii="宋体" w:eastAsia="宋体" w:hAnsi="宋体"/>
                <w:szCs w:val="21"/>
              </w:rPr>
              <w:t>应对措施及合理化建议。</w:t>
            </w:r>
          </w:p>
          <w:p w14:paraId="3B719ADD" w14:textId="741ECE12" w:rsidR="005C1D78" w:rsidRDefault="000361D9" w:rsidP="00547A19">
            <w:pPr>
              <w:rPr>
                <w:rFonts w:ascii="宋体" w:eastAsia="宋体" w:hAnsi="宋体"/>
                <w:szCs w:val="21"/>
              </w:rPr>
            </w:pPr>
            <w:r>
              <w:rPr>
                <w:rFonts w:ascii="宋体" w:eastAsia="宋体" w:hAnsi="宋体" w:hint="eastAsia"/>
                <w:szCs w:val="21"/>
              </w:rPr>
              <w:t>本</w:t>
            </w:r>
            <w:r w:rsidR="005C1D78" w:rsidRPr="0004377C">
              <w:rPr>
                <w:rFonts w:ascii="宋体" w:eastAsia="宋体" w:hAnsi="宋体" w:hint="eastAsia"/>
                <w:szCs w:val="21"/>
              </w:rPr>
              <w:t>项目重点及难点：</w:t>
            </w:r>
          </w:p>
          <w:p w14:paraId="104ED5F9" w14:textId="77777777" w:rsidR="005C1D78" w:rsidRPr="0004377C" w:rsidRDefault="005C1D78" w:rsidP="00547A19">
            <w:pPr>
              <w:rPr>
                <w:rFonts w:ascii="宋体" w:eastAsia="宋体" w:hAnsi="宋体"/>
                <w:szCs w:val="21"/>
              </w:rPr>
            </w:pPr>
            <w:r>
              <w:rPr>
                <w:rFonts w:ascii="宋体" w:eastAsia="宋体" w:hAnsi="宋体" w:hint="eastAsia"/>
                <w:szCs w:val="21"/>
              </w:rPr>
              <w:t>1.</w:t>
            </w:r>
            <w:r w:rsidRPr="0004377C">
              <w:rPr>
                <w:rFonts w:ascii="宋体" w:eastAsia="宋体" w:hAnsi="宋体" w:hint="eastAsia"/>
                <w:szCs w:val="21"/>
              </w:rPr>
              <w:t>规范施工现场的安全管理，在多单位</w:t>
            </w:r>
            <w:proofErr w:type="gramStart"/>
            <w:r w:rsidRPr="0004377C">
              <w:rPr>
                <w:rFonts w:ascii="宋体" w:eastAsia="宋体" w:hAnsi="宋体" w:hint="eastAsia"/>
                <w:szCs w:val="21"/>
              </w:rPr>
              <w:t>人员混集工作</w:t>
            </w:r>
            <w:proofErr w:type="gramEnd"/>
            <w:r w:rsidRPr="0004377C">
              <w:rPr>
                <w:rFonts w:ascii="宋体" w:eastAsia="宋体" w:hAnsi="宋体" w:hint="eastAsia"/>
                <w:szCs w:val="21"/>
              </w:rPr>
              <w:t>的环境中，及时做好防盗工作；</w:t>
            </w:r>
          </w:p>
          <w:p w14:paraId="3B736216" w14:textId="77777777" w:rsidR="005C1D78" w:rsidRDefault="005C1D78" w:rsidP="00547A19">
            <w:pPr>
              <w:rPr>
                <w:rFonts w:ascii="宋体" w:eastAsia="宋体" w:hAnsi="宋体"/>
                <w:szCs w:val="21"/>
              </w:rPr>
            </w:pPr>
            <w:r w:rsidRPr="0004377C">
              <w:rPr>
                <w:rFonts w:ascii="宋体" w:eastAsia="宋体" w:hAnsi="宋体"/>
                <w:szCs w:val="21"/>
              </w:rPr>
              <w:lastRenderedPageBreak/>
              <w:t>2.对于物资设备进场</w:t>
            </w:r>
            <w:r>
              <w:rPr>
                <w:rFonts w:ascii="宋体" w:eastAsia="宋体" w:hAnsi="宋体" w:hint="eastAsia"/>
                <w:szCs w:val="21"/>
              </w:rPr>
              <w:t>时</w:t>
            </w:r>
            <w:r w:rsidRPr="0004377C">
              <w:rPr>
                <w:rFonts w:ascii="宋体" w:eastAsia="宋体" w:hAnsi="宋体" w:hint="eastAsia"/>
                <w:szCs w:val="21"/>
              </w:rPr>
              <w:t>能够有效监管，减少搬运过程造成对墙体、电梯、窗户、护栏等设施的损坏。</w:t>
            </w:r>
          </w:p>
          <w:p w14:paraId="5486BB69" w14:textId="77777777" w:rsidR="005C1D78" w:rsidRDefault="005C1D78" w:rsidP="005C1D78">
            <w:pPr>
              <w:spacing w:line="240" w:lineRule="exact"/>
              <w:ind w:firstLineChars="200" w:firstLine="420"/>
              <w:rPr>
                <w:rFonts w:ascii="宋体" w:eastAsia="宋体" w:hAnsi="宋体"/>
                <w:szCs w:val="21"/>
              </w:rPr>
            </w:pPr>
          </w:p>
          <w:p w14:paraId="099DF0C3" w14:textId="77777777" w:rsidR="009B76E6" w:rsidRDefault="009B76E6" w:rsidP="009B76E6">
            <w:pPr>
              <w:jc w:val="left"/>
              <w:rPr>
                <w:rFonts w:ascii="宋体" w:eastAsia="宋体" w:hAnsi="宋体"/>
                <w:szCs w:val="21"/>
              </w:rPr>
            </w:pPr>
            <w:r>
              <w:rPr>
                <w:rFonts w:ascii="宋体" w:eastAsia="宋体" w:hAnsi="宋体" w:hint="eastAsia"/>
                <w:szCs w:val="21"/>
              </w:rPr>
              <w:t>评分</w:t>
            </w:r>
            <w:r>
              <w:rPr>
                <w:rFonts w:ascii="宋体" w:eastAsia="宋体" w:hAnsi="宋体"/>
                <w:szCs w:val="21"/>
              </w:rPr>
              <w:t>准则：</w:t>
            </w:r>
          </w:p>
          <w:p w14:paraId="7AC8B2AB" w14:textId="1C1BFAE9" w:rsidR="00550789" w:rsidRDefault="00550789" w:rsidP="00550789">
            <w:pPr>
              <w:rPr>
                <w:rFonts w:ascii="宋体" w:eastAsia="宋体" w:hAnsi="宋体"/>
                <w:szCs w:val="21"/>
              </w:rPr>
            </w:pPr>
            <w:r w:rsidRPr="00550789">
              <w:rPr>
                <w:rFonts w:ascii="宋体" w:eastAsia="宋体" w:hAnsi="宋体" w:hint="eastAsia"/>
                <w:szCs w:val="21"/>
              </w:rPr>
              <w:t>项目重点难点分析</w:t>
            </w:r>
            <w:r>
              <w:rPr>
                <w:rFonts w:ascii="宋体" w:eastAsia="宋体" w:hAnsi="宋体"/>
                <w:szCs w:val="21"/>
              </w:rPr>
              <w:t>详实具体，</w:t>
            </w:r>
            <w:r>
              <w:rPr>
                <w:rFonts w:ascii="宋体" w:eastAsia="宋体" w:hAnsi="宋体" w:hint="eastAsia"/>
                <w:szCs w:val="21"/>
              </w:rPr>
              <w:t>贴合实际情况,应对突发事件处理的措施及合理化建议</w:t>
            </w:r>
            <w:r w:rsidR="00715813">
              <w:rPr>
                <w:rFonts w:ascii="宋体" w:eastAsia="宋体" w:hAnsi="宋体" w:hint="eastAsia"/>
                <w:szCs w:val="21"/>
              </w:rPr>
              <w:t>针对性强</w:t>
            </w:r>
            <w:r>
              <w:rPr>
                <w:rFonts w:ascii="宋体" w:eastAsia="宋体" w:hAnsi="宋体"/>
                <w:szCs w:val="21"/>
              </w:rPr>
              <w:t>且</w:t>
            </w:r>
            <w:r>
              <w:rPr>
                <w:rFonts w:ascii="宋体" w:eastAsia="宋体" w:hAnsi="宋体" w:hint="eastAsia"/>
                <w:szCs w:val="21"/>
              </w:rPr>
              <w:t>有</w:t>
            </w:r>
            <w:r>
              <w:rPr>
                <w:rFonts w:ascii="宋体" w:eastAsia="宋体" w:hAnsi="宋体"/>
                <w:szCs w:val="21"/>
              </w:rPr>
              <w:t>较强的可执行性</w:t>
            </w:r>
            <w:r>
              <w:rPr>
                <w:rFonts w:ascii="宋体" w:eastAsia="宋体" w:hAnsi="宋体" w:hint="eastAsia"/>
                <w:szCs w:val="21"/>
              </w:rPr>
              <w:t>；</w:t>
            </w:r>
          </w:p>
          <w:p w14:paraId="007B405D" w14:textId="65799AC8" w:rsidR="00550789" w:rsidRDefault="00550789" w:rsidP="00550789">
            <w:pPr>
              <w:rPr>
                <w:rFonts w:ascii="宋体" w:eastAsia="宋体" w:hAnsi="宋体"/>
                <w:szCs w:val="21"/>
              </w:rPr>
            </w:pPr>
            <w:r>
              <w:rPr>
                <w:rFonts w:ascii="宋体" w:eastAsia="宋体" w:hAnsi="宋体" w:hint="eastAsia"/>
                <w:szCs w:val="21"/>
              </w:rPr>
              <w:t>良评分标准：</w:t>
            </w:r>
            <w:r w:rsidRPr="00550789">
              <w:rPr>
                <w:rFonts w:ascii="宋体" w:eastAsia="宋体" w:hAnsi="宋体" w:hint="eastAsia"/>
                <w:szCs w:val="21"/>
              </w:rPr>
              <w:t>项目重点难点分析</w:t>
            </w:r>
            <w:r>
              <w:rPr>
                <w:rFonts w:ascii="宋体" w:eastAsia="宋体" w:hAnsi="宋体"/>
                <w:szCs w:val="21"/>
              </w:rPr>
              <w:t>详实具体，</w:t>
            </w:r>
            <w:r>
              <w:rPr>
                <w:rFonts w:ascii="宋体" w:eastAsia="宋体" w:hAnsi="宋体" w:hint="eastAsia"/>
                <w:szCs w:val="21"/>
              </w:rPr>
              <w:t>应对突发事件处理的措施及建议</w:t>
            </w:r>
            <w:r w:rsidR="00715813">
              <w:rPr>
                <w:rFonts w:ascii="宋体" w:eastAsia="宋体" w:hAnsi="宋体" w:hint="eastAsia"/>
                <w:szCs w:val="21"/>
              </w:rPr>
              <w:t>有一定</w:t>
            </w:r>
            <w:r w:rsidR="00715813">
              <w:rPr>
                <w:rFonts w:ascii="宋体" w:eastAsia="宋体" w:hAnsi="宋体"/>
                <w:szCs w:val="21"/>
              </w:rPr>
              <w:t>的针对性和</w:t>
            </w:r>
            <w:proofErr w:type="gramStart"/>
            <w:r>
              <w:rPr>
                <w:rFonts w:ascii="宋体" w:eastAsia="宋体" w:hAnsi="宋体"/>
                <w:szCs w:val="21"/>
              </w:rPr>
              <w:t>可</w:t>
            </w:r>
            <w:proofErr w:type="gramEnd"/>
            <w:r>
              <w:rPr>
                <w:rFonts w:ascii="宋体" w:eastAsia="宋体" w:hAnsi="宋体"/>
                <w:szCs w:val="21"/>
              </w:rPr>
              <w:t>执行性</w:t>
            </w:r>
            <w:r>
              <w:rPr>
                <w:rFonts w:ascii="宋体" w:eastAsia="宋体" w:hAnsi="宋体" w:hint="eastAsia"/>
                <w:szCs w:val="21"/>
              </w:rPr>
              <w:t>；</w:t>
            </w:r>
          </w:p>
          <w:p w14:paraId="1360D52D" w14:textId="4C0F19DE" w:rsidR="00550789" w:rsidRDefault="00550789" w:rsidP="00550789">
            <w:pPr>
              <w:rPr>
                <w:rFonts w:ascii="宋体" w:eastAsia="宋体" w:hAnsi="宋体"/>
                <w:szCs w:val="21"/>
              </w:rPr>
            </w:pPr>
            <w:r>
              <w:rPr>
                <w:rFonts w:ascii="宋体" w:eastAsia="宋体" w:hAnsi="宋体" w:hint="eastAsia"/>
                <w:szCs w:val="21"/>
              </w:rPr>
              <w:t>中评分标准：</w:t>
            </w:r>
            <w:r w:rsidRPr="00550789">
              <w:rPr>
                <w:rFonts w:ascii="宋体" w:eastAsia="宋体" w:hAnsi="宋体" w:hint="eastAsia"/>
                <w:szCs w:val="21"/>
              </w:rPr>
              <w:t>项目重点难点分析</w:t>
            </w:r>
            <w:r>
              <w:rPr>
                <w:rFonts w:ascii="宋体" w:eastAsia="宋体" w:hAnsi="宋体" w:hint="eastAsia"/>
                <w:szCs w:val="21"/>
              </w:rPr>
              <w:t>简单</w:t>
            </w:r>
            <w:r>
              <w:rPr>
                <w:rFonts w:ascii="宋体" w:eastAsia="宋体" w:hAnsi="宋体"/>
                <w:szCs w:val="21"/>
              </w:rPr>
              <w:t>，</w:t>
            </w:r>
            <w:r>
              <w:rPr>
                <w:rFonts w:ascii="宋体" w:eastAsia="宋体" w:hAnsi="宋体" w:hint="eastAsia"/>
                <w:szCs w:val="21"/>
              </w:rPr>
              <w:t>突发事件处理的措施及建议</w:t>
            </w:r>
            <w:r w:rsidR="00196CEE">
              <w:rPr>
                <w:rFonts w:ascii="宋体" w:eastAsia="宋体" w:hAnsi="宋体" w:hint="eastAsia"/>
                <w:szCs w:val="21"/>
              </w:rPr>
              <w:t>针对性</w:t>
            </w:r>
            <w:r w:rsidR="00196CEE">
              <w:rPr>
                <w:rFonts w:ascii="宋体" w:eastAsia="宋体" w:hAnsi="宋体"/>
                <w:szCs w:val="21"/>
              </w:rPr>
              <w:t>、</w:t>
            </w:r>
            <w:r>
              <w:rPr>
                <w:rFonts w:ascii="宋体" w:eastAsia="宋体" w:hAnsi="宋体"/>
                <w:szCs w:val="21"/>
              </w:rPr>
              <w:t>可执行性一般</w:t>
            </w:r>
            <w:r>
              <w:rPr>
                <w:rFonts w:ascii="宋体" w:eastAsia="宋体" w:hAnsi="宋体" w:hint="eastAsia"/>
                <w:szCs w:val="21"/>
              </w:rPr>
              <w:t>；</w:t>
            </w:r>
          </w:p>
          <w:p w14:paraId="04DEEB54" w14:textId="31A0C44C" w:rsidR="00550789" w:rsidRDefault="00550789" w:rsidP="00550789">
            <w:pPr>
              <w:rPr>
                <w:rFonts w:ascii="宋体" w:eastAsia="宋体" w:hAnsi="宋体"/>
                <w:szCs w:val="21"/>
              </w:rPr>
            </w:pPr>
            <w:r>
              <w:rPr>
                <w:rFonts w:ascii="宋体" w:eastAsia="宋体" w:hAnsi="宋体" w:hint="eastAsia"/>
                <w:szCs w:val="21"/>
              </w:rPr>
              <w:t>差评分标准：</w:t>
            </w:r>
            <w:r w:rsidRPr="00550789">
              <w:rPr>
                <w:rFonts w:ascii="宋体" w:eastAsia="宋体" w:hAnsi="宋体" w:hint="eastAsia"/>
                <w:szCs w:val="21"/>
              </w:rPr>
              <w:t>项目重点难点分析</w:t>
            </w:r>
            <w:r>
              <w:rPr>
                <w:rFonts w:ascii="宋体" w:eastAsia="宋体" w:hAnsi="宋体" w:hint="eastAsia"/>
                <w:szCs w:val="21"/>
              </w:rPr>
              <w:t>简单</w:t>
            </w:r>
            <w:r>
              <w:rPr>
                <w:rFonts w:ascii="宋体" w:eastAsia="宋体" w:hAnsi="宋体"/>
                <w:szCs w:val="21"/>
              </w:rPr>
              <w:t>，</w:t>
            </w:r>
            <w:r w:rsidR="00715813">
              <w:rPr>
                <w:rFonts w:ascii="宋体" w:eastAsia="宋体" w:hAnsi="宋体" w:hint="eastAsia"/>
                <w:szCs w:val="21"/>
              </w:rPr>
              <w:t>突发事件处理的措施及建议针对性</w:t>
            </w:r>
            <w:r w:rsidR="00715813">
              <w:rPr>
                <w:rFonts w:ascii="宋体" w:eastAsia="宋体" w:hAnsi="宋体"/>
                <w:szCs w:val="21"/>
              </w:rPr>
              <w:t>、</w:t>
            </w:r>
            <w:r>
              <w:rPr>
                <w:rFonts w:ascii="宋体" w:eastAsia="宋体" w:hAnsi="宋体"/>
                <w:szCs w:val="21"/>
              </w:rPr>
              <w:t>可执行性</w:t>
            </w:r>
            <w:r>
              <w:rPr>
                <w:rFonts w:ascii="宋体" w:eastAsia="宋体" w:hAnsi="宋体" w:hint="eastAsia"/>
                <w:szCs w:val="21"/>
              </w:rPr>
              <w:t>差。</w:t>
            </w:r>
          </w:p>
          <w:p w14:paraId="0B6D573B" w14:textId="76F6BB88" w:rsidR="005C1D78" w:rsidRPr="0078635E" w:rsidRDefault="00550789" w:rsidP="00550789">
            <w:pPr>
              <w:jc w:val="left"/>
              <w:rPr>
                <w:rFonts w:ascii="宋体" w:eastAsia="宋体" w:hAnsi="宋体" w:cs="Times New Roman"/>
                <w:szCs w:val="21"/>
              </w:rPr>
            </w:pPr>
            <w:r>
              <w:rPr>
                <w:rFonts w:ascii="宋体" w:eastAsia="宋体" w:hAnsi="宋体" w:hint="eastAsia"/>
                <w:szCs w:val="21"/>
              </w:rPr>
              <w:t>评价</w:t>
            </w:r>
            <w:proofErr w:type="gramStart"/>
            <w:r>
              <w:rPr>
                <w:rFonts w:ascii="宋体" w:eastAsia="宋体" w:hAnsi="宋体" w:hint="eastAsia"/>
                <w:szCs w:val="21"/>
              </w:rPr>
              <w:t>为优得100分</w:t>
            </w:r>
            <w:proofErr w:type="gramEnd"/>
            <w:r>
              <w:rPr>
                <w:rFonts w:ascii="宋体" w:eastAsia="宋体" w:hAnsi="宋体" w:hint="eastAsia"/>
                <w:szCs w:val="21"/>
              </w:rPr>
              <w:t>；评价</w:t>
            </w:r>
            <w:proofErr w:type="gramStart"/>
            <w:r>
              <w:rPr>
                <w:rFonts w:ascii="宋体" w:eastAsia="宋体" w:hAnsi="宋体" w:hint="eastAsia"/>
                <w:szCs w:val="21"/>
              </w:rPr>
              <w:t>为良得80分</w:t>
            </w:r>
            <w:proofErr w:type="gramEnd"/>
            <w:r>
              <w:rPr>
                <w:rFonts w:ascii="宋体" w:eastAsia="宋体" w:hAnsi="宋体" w:hint="eastAsia"/>
                <w:szCs w:val="21"/>
              </w:rPr>
              <w:t>；评价为中得60分；评价为差不得分。</w:t>
            </w:r>
          </w:p>
        </w:tc>
      </w:tr>
      <w:tr w:rsidR="00352944" w:rsidRPr="002E6C75" w14:paraId="6CC17DCF" w14:textId="77777777" w:rsidTr="000D38C7">
        <w:trPr>
          <w:trHeight w:val="63"/>
        </w:trPr>
        <w:tc>
          <w:tcPr>
            <w:tcW w:w="823" w:type="dxa"/>
            <w:vMerge/>
            <w:tcBorders>
              <w:left w:val="single" w:sz="4" w:space="0" w:color="auto"/>
              <w:right w:val="single" w:sz="4" w:space="0" w:color="auto"/>
            </w:tcBorders>
            <w:vAlign w:val="center"/>
          </w:tcPr>
          <w:p w14:paraId="428A0B2D" w14:textId="77777777" w:rsidR="00352944" w:rsidRPr="002E6C75" w:rsidRDefault="00352944" w:rsidP="0035294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352944" w:rsidRPr="002E6C75" w:rsidRDefault="00352944" w:rsidP="00352944">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3786D60A" w:rsidR="00352944" w:rsidRPr="0078635E" w:rsidRDefault="007F1D16" w:rsidP="00352944">
            <w:pPr>
              <w:jc w:val="center"/>
              <w:rPr>
                <w:rFonts w:ascii="宋体" w:eastAsia="宋体" w:hAnsi="宋体" w:cs="Times New Roman"/>
                <w:szCs w:val="21"/>
              </w:rPr>
            </w:pPr>
            <w:r w:rsidRPr="0078635E">
              <w:rPr>
                <w:rFonts w:ascii="宋体" w:eastAsia="宋体" w:hAnsi="宋体" w:cs="Times New Roman" w:hint="eastAsia"/>
                <w:szCs w:val="21"/>
              </w:rPr>
              <w:t>1</w:t>
            </w:r>
            <w:r w:rsidRPr="0078635E">
              <w:rPr>
                <w:rFonts w:ascii="宋体" w:eastAsia="宋体" w:hAnsi="宋体" w:cs="Times New Roman"/>
                <w:szCs w:val="21"/>
              </w:rPr>
              <w:t>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91F530E" w14:textId="77777777" w:rsidR="00352944" w:rsidRPr="0078635E" w:rsidRDefault="00352944" w:rsidP="00352944">
            <w:pPr>
              <w:jc w:val="left"/>
              <w:rPr>
                <w:rFonts w:ascii="宋体" w:eastAsia="宋体" w:hAnsi="宋体" w:cs="Times New Roman"/>
                <w:szCs w:val="21"/>
              </w:rPr>
            </w:pPr>
            <w:r w:rsidRPr="0078635E">
              <w:rPr>
                <w:rFonts w:ascii="宋体" w:eastAsia="宋体" w:hAnsi="宋体" w:cs="Times New Roman"/>
                <w:b/>
                <w:bCs/>
                <w:szCs w:val="21"/>
              </w:rPr>
              <w:t>考察内容</w:t>
            </w:r>
            <w:r w:rsidRPr="0078635E">
              <w:rPr>
                <w:rFonts w:ascii="宋体" w:eastAsia="宋体" w:hAnsi="宋体" w:cs="Times New Roman"/>
                <w:szCs w:val="21"/>
              </w:rPr>
              <w:t>：</w:t>
            </w:r>
          </w:p>
          <w:p w14:paraId="01C21BA7" w14:textId="77777777" w:rsidR="00352944" w:rsidRPr="0078635E" w:rsidRDefault="00352944" w:rsidP="00352944">
            <w:pPr>
              <w:widowControl/>
              <w:jc w:val="left"/>
              <w:rPr>
                <w:rFonts w:ascii="宋体" w:eastAsia="宋体" w:hAnsi="宋体"/>
                <w:szCs w:val="21"/>
              </w:rPr>
            </w:pPr>
            <w:r w:rsidRPr="0078635E">
              <w:rPr>
                <w:rFonts w:ascii="宋体" w:eastAsia="宋体" w:hAnsi="宋体"/>
                <w:szCs w:val="21"/>
              </w:rPr>
              <w:t>针对性制定保障项目质量要求的管理措施，</w:t>
            </w:r>
            <w:r w:rsidRPr="0078635E">
              <w:rPr>
                <w:rFonts w:ascii="宋体" w:eastAsia="宋体" w:hAnsi="宋体" w:hint="eastAsia"/>
                <w:szCs w:val="21"/>
              </w:rPr>
              <w:t>合理计划项目各阶段执行时间、</w:t>
            </w:r>
            <w:r w:rsidRPr="0078635E">
              <w:rPr>
                <w:rFonts w:ascii="宋体" w:eastAsia="宋体" w:hAnsi="宋体"/>
                <w:szCs w:val="21"/>
              </w:rPr>
              <w:t>具有完善的安全管理组织架构，建立完善的各项应急预案。</w:t>
            </w:r>
          </w:p>
          <w:p w14:paraId="65856471" w14:textId="77777777" w:rsidR="00352944" w:rsidRPr="0078635E" w:rsidRDefault="00352944" w:rsidP="00352944">
            <w:pPr>
              <w:jc w:val="left"/>
              <w:rPr>
                <w:rStyle w:val="afb"/>
                <w:rFonts w:ascii="宋体" w:eastAsia="宋体" w:hAnsi="宋体" w:cs="Times New Roman"/>
                <w:kern w:val="0"/>
              </w:rPr>
            </w:pPr>
            <w:r w:rsidRPr="0078635E">
              <w:rPr>
                <w:rFonts w:ascii="宋体" w:eastAsia="宋体" w:hAnsi="宋体" w:cs="Times New Roman" w:hint="eastAsia"/>
                <w:b/>
                <w:szCs w:val="21"/>
              </w:rPr>
              <w:t>评分</w:t>
            </w:r>
            <w:r w:rsidRPr="0078635E">
              <w:rPr>
                <w:rFonts w:ascii="宋体" w:eastAsia="宋体" w:hAnsi="宋体" w:cs="Times New Roman"/>
                <w:b/>
                <w:szCs w:val="21"/>
              </w:rPr>
              <w:t>准则：</w:t>
            </w:r>
          </w:p>
          <w:p w14:paraId="496B30E5" w14:textId="77777777" w:rsidR="00352944" w:rsidRPr="0078635E" w:rsidRDefault="00352944" w:rsidP="00352944">
            <w:pPr>
              <w:rPr>
                <w:rFonts w:ascii="宋体" w:eastAsia="宋体" w:hAnsi="宋体"/>
                <w:szCs w:val="21"/>
              </w:rPr>
            </w:pPr>
            <w:r w:rsidRPr="0078635E">
              <w:rPr>
                <w:rFonts w:ascii="宋体" w:eastAsia="宋体" w:hAnsi="宋体" w:hint="eastAsia"/>
                <w:szCs w:val="21"/>
              </w:rPr>
              <w:lastRenderedPageBreak/>
              <w:t>优评分标准：措施内容</w:t>
            </w:r>
            <w:r w:rsidRPr="0078635E">
              <w:rPr>
                <w:rFonts w:ascii="宋体" w:eastAsia="宋体" w:hAnsi="宋体"/>
                <w:szCs w:val="21"/>
              </w:rPr>
              <w:t>详实具体</w:t>
            </w:r>
            <w:r w:rsidRPr="0078635E">
              <w:rPr>
                <w:rFonts w:ascii="宋体" w:eastAsia="宋体" w:hAnsi="宋体" w:hint="eastAsia"/>
                <w:szCs w:val="21"/>
              </w:rPr>
              <w:t>、执行（完成）时间安排合理、</w:t>
            </w:r>
            <w:r w:rsidRPr="0078635E">
              <w:rPr>
                <w:rFonts w:ascii="宋体" w:eastAsia="宋体" w:hAnsi="宋体"/>
                <w:szCs w:val="21"/>
              </w:rPr>
              <w:t>保障措施</w:t>
            </w:r>
            <w:r w:rsidRPr="0078635E">
              <w:rPr>
                <w:rFonts w:ascii="宋体" w:eastAsia="宋体" w:hAnsi="宋体" w:hint="eastAsia"/>
                <w:szCs w:val="21"/>
              </w:rPr>
              <w:t>针对性</w:t>
            </w:r>
            <w:r w:rsidRPr="0078635E">
              <w:rPr>
                <w:rFonts w:ascii="宋体" w:eastAsia="宋体" w:hAnsi="宋体"/>
                <w:szCs w:val="21"/>
              </w:rPr>
              <w:t>强，</w:t>
            </w:r>
            <w:r w:rsidRPr="0078635E">
              <w:rPr>
                <w:rFonts w:ascii="宋体" w:eastAsia="宋体" w:hAnsi="宋体" w:hint="eastAsia"/>
                <w:szCs w:val="21"/>
              </w:rPr>
              <w:t>应急预案完善</w:t>
            </w:r>
            <w:r w:rsidRPr="0078635E">
              <w:rPr>
                <w:rFonts w:ascii="宋体" w:eastAsia="宋体" w:hAnsi="宋体"/>
                <w:szCs w:val="21"/>
              </w:rPr>
              <w:t>且</w:t>
            </w:r>
            <w:r w:rsidRPr="0078635E">
              <w:rPr>
                <w:rFonts w:ascii="宋体" w:eastAsia="宋体" w:hAnsi="宋体" w:hint="eastAsia"/>
                <w:szCs w:val="21"/>
              </w:rPr>
              <w:t>有</w:t>
            </w:r>
            <w:r w:rsidRPr="0078635E">
              <w:rPr>
                <w:rFonts w:ascii="宋体" w:eastAsia="宋体" w:hAnsi="宋体"/>
                <w:szCs w:val="21"/>
              </w:rPr>
              <w:t>较强的可执行性</w:t>
            </w:r>
            <w:r w:rsidRPr="0078635E">
              <w:rPr>
                <w:rFonts w:ascii="宋体" w:eastAsia="宋体" w:hAnsi="宋体" w:hint="eastAsia"/>
                <w:szCs w:val="21"/>
              </w:rPr>
              <w:t>；</w:t>
            </w:r>
          </w:p>
          <w:p w14:paraId="303FA5F9" w14:textId="05703873" w:rsidR="00352944" w:rsidRPr="0078635E" w:rsidRDefault="00352944" w:rsidP="00352944">
            <w:pPr>
              <w:rPr>
                <w:rFonts w:ascii="宋体" w:eastAsia="宋体" w:hAnsi="宋体"/>
                <w:szCs w:val="21"/>
              </w:rPr>
            </w:pPr>
            <w:r w:rsidRPr="0078635E">
              <w:rPr>
                <w:rFonts w:ascii="宋体" w:eastAsia="宋体" w:hAnsi="宋体" w:hint="eastAsia"/>
                <w:szCs w:val="21"/>
              </w:rPr>
              <w:t>良评分标准：措施</w:t>
            </w:r>
            <w:r w:rsidRPr="0078635E">
              <w:rPr>
                <w:rFonts w:ascii="宋体" w:eastAsia="宋体" w:hAnsi="宋体"/>
                <w:szCs w:val="21"/>
              </w:rPr>
              <w:t>方案</w:t>
            </w:r>
            <w:r w:rsidRPr="0078635E">
              <w:rPr>
                <w:rFonts w:ascii="宋体" w:eastAsia="宋体" w:hAnsi="宋体" w:hint="eastAsia"/>
                <w:szCs w:val="21"/>
              </w:rPr>
              <w:t>内容</w:t>
            </w:r>
            <w:r w:rsidRPr="0078635E">
              <w:rPr>
                <w:rFonts w:ascii="宋体" w:eastAsia="宋体" w:hAnsi="宋体"/>
                <w:szCs w:val="21"/>
              </w:rPr>
              <w:t>详实具体，</w:t>
            </w:r>
            <w:r w:rsidRPr="0078635E">
              <w:rPr>
                <w:rFonts w:ascii="宋体" w:eastAsia="宋体" w:hAnsi="宋体" w:hint="eastAsia"/>
                <w:szCs w:val="21"/>
              </w:rPr>
              <w:t>执行（完成）时间安排合理性一般</w:t>
            </w:r>
            <w:r w:rsidR="00842797">
              <w:rPr>
                <w:rFonts w:ascii="宋体" w:eastAsia="宋体" w:hAnsi="宋体" w:hint="eastAsia"/>
                <w:szCs w:val="21"/>
              </w:rPr>
              <w:t>，</w:t>
            </w:r>
            <w:r w:rsidR="00842797" w:rsidRPr="0078635E">
              <w:rPr>
                <w:rFonts w:ascii="宋体" w:eastAsia="宋体" w:hAnsi="宋体"/>
                <w:szCs w:val="21"/>
              </w:rPr>
              <w:t>保</w:t>
            </w:r>
            <w:r w:rsidRPr="0078635E">
              <w:rPr>
                <w:rFonts w:ascii="宋体" w:eastAsia="宋体" w:hAnsi="宋体"/>
                <w:szCs w:val="21"/>
              </w:rPr>
              <w:t>障措施</w:t>
            </w:r>
            <w:r w:rsidRPr="0078635E">
              <w:rPr>
                <w:rFonts w:ascii="宋体" w:eastAsia="宋体" w:hAnsi="宋体" w:hint="eastAsia"/>
                <w:szCs w:val="21"/>
              </w:rPr>
              <w:t>针对性</w:t>
            </w:r>
            <w:r w:rsidRPr="0078635E">
              <w:rPr>
                <w:rFonts w:ascii="宋体" w:eastAsia="宋体" w:hAnsi="宋体"/>
                <w:szCs w:val="21"/>
              </w:rPr>
              <w:t>一般，</w:t>
            </w:r>
            <w:r w:rsidRPr="0078635E">
              <w:rPr>
                <w:rFonts w:ascii="宋体" w:eastAsia="宋体" w:hAnsi="宋体" w:hint="eastAsia"/>
                <w:szCs w:val="21"/>
              </w:rPr>
              <w:t>应急预案</w:t>
            </w:r>
            <w:r w:rsidRPr="0078635E">
              <w:rPr>
                <w:rFonts w:ascii="宋体" w:eastAsia="宋体" w:hAnsi="宋体"/>
                <w:szCs w:val="21"/>
              </w:rPr>
              <w:t>可执行性一般</w:t>
            </w:r>
            <w:r w:rsidRPr="0078635E">
              <w:rPr>
                <w:rFonts w:ascii="宋体" w:eastAsia="宋体" w:hAnsi="宋体" w:hint="eastAsia"/>
                <w:szCs w:val="21"/>
              </w:rPr>
              <w:t>；</w:t>
            </w:r>
          </w:p>
          <w:p w14:paraId="14CF00B3" w14:textId="77777777" w:rsidR="00352944" w:rsidRPr="0078635E" w:rsidRDefault="00352944" w:rsidP="00352944">
            <w:pPr>
              <w:rPr>
                <w:rFonts w:ascii="宋体" w:eastAsia="宋体" w:hAnsi="宋体"/>
                <w:szCs w:val="21"/>
              </w:rPr>
            </w:pPr>
            <w:r w:rsidRPr="0078635E">
              <w:rPr>
                <w:rFonts w:ascii="宋体" w:eastAsia="宋体" w:hAnsi="宋体" w:hint="eastAsia"/>
                <w:szCs w:val="21"/>
              </w:rPr>
              <w:t>中评分标准：方案</w:t>
            </w:r>
            <w:r w:rsidRPr="0078635E">
              <w:rPr>
                <w:rFonts w:ascii="宋体" w:eastAsia="宋体" w:hAnsi="宋体"/>
                <w:szCs w:val="21"/>
              </w:rPr>
              <w:t>内容</w:t>
            </w:r>
            <w:r w:rsidRPr="0078635E">
              <w:rPr>
                <w:rFonts w:ascii="宋体" w:eastAsia="宋体" w:hAnsi="宋体" w:hint="eastAsia"/>
                <w:szCs w:val="21"/>
              </w:rPr>
              <w:t>简单</w:t>
            </w:r>
            <w:r w:rsidRPr="0078635E">
              <w:rPr>
                <w:rFonts w:ascii="宋体" w:eastAsia="宋体" w:hAnsi="宋体"/>
                <w:szCs w:val="21"/>
              </w:rPr>
              <w:t>，</w:t>
            </w:r>
            <w:r w:rsidRPr="0078635E">
              <w:rPr>
                <w:rFonts w:ascii="宋体" w:eastAsia="宋体" w:hAnsi="宋体" w:hint="eastAsia"/>
                <w:szCs w:val="21"/>
              </w:rPr>
              <w:t>执行（完成）时间安排不合理、一般</w:t>
            </w:r>
            <w:r w:rsidRPr="0078635E">
              <w:rPr>
                <w:rFonts w:ascii="宋体" w:eastAsia="宋体" w:hAnsi="宋体"/>
                <w:szCs w:val="21"/>
              </w:rPr>
              <w:t>保障措施</w:t>
            </w:r>
            <w:r w:rsidRPr="0078635E">
              <w:rPr>
                <w:rFonts w:ascii="宋体" w:eastAsia="宋体" w:hAnsi="宋体" w:hint="eastAsia"/>
                <w:szCs w:val="21"/>
              </w:rPr>
              <w:t>针对性</w:t>
            </w:r>
            <w:r w:rsidRPr="0078635E">
              <w:rPr>
                <w:rFonts w:ascii="宋体" w:eastAsia="宋体" w:hAnsi="宋体"/>
                <w:szCs w:val="21"/>
              </w:rPr>
              <w:t>一般，</w:t>
            </w:r>
            <w:r w:rsidRPr="0078635E">
              <w:rPr>
                <w:rFonts w:ascii="宋体" w:eastAsia="宋体" w:hAnsi="宋体" w:hint="eastAsia"/>
                <w:szCs w:val="21"/>
              </w:rPr>
              <w:t>应急预案不完善且执行性一般；</w:t>
            </w:r>
          </w:p>
          <w:p w14:paraId="645A9231" w14:textId="77777777" w:rsidR="00352944" w:rsidRPr="0078635E" w:rsidRDefault="00352944" w:rsidP="00352944">
            <w:pPr>
              <w:jc w:val="left"/>
              <w:rPr>
                <w:rFonts w:ascii="宋体" w:eastAsia="宋体" w:hAnsi="宋体"/>
                <w:szCs w:val="21"/>
              </w:rPr>
            </w:pPr>
            <w:r w:rsidRPr="0078635E">
              <w:rPr>
                <w:rFonts w:ascii="宋体" w:eastAsia="宋体" w:hAnsi="宋体" w:hint="eastAsia"/>
                <w:szCs w:val="21"/>
              </w:rPr>
              <w:t>差评分标准：措施</w:t>
            </w:r>
            <w:r w:rsidRPr="0078635E">
              <w:rPr>
                <w:rFonts w:ascii="宋体" w:eastAsia="宋体" w:hAnsi="宋体"/>
                <w:szCs w:val="21"/>
              </w:rPr>
              <w:t>内容</w:t>
            </w:r>
            <w:r w:rsidRPr="0078635E">
              <w:rPr>
                <w:rFonts w:ascii="宋体" w:eastAsia="宋体" w:hAnsi="宋体" w:hint="eastAsia"/>
                <w:szCs w:val="21"/>
              </w:rPr>
              <w:t>简单</w:t>
            </w:r>
            <w:r w:rsidRPr="0078635E">
              <w:rPr>
                <w:rFonts w:ascii="宋体" w:eastAsia="宋体" w:hAnsi="宋体"/>
                <w:szCs w:val="21"/>
              </w:rPr>
              <w:t>，</w:t>
            </w:r>
            <w:r w:rsidRPr="0078635E">
              <w:rPr>
                <w:rFonts w:ascii="宋体" w:eastAsia="宋体" w:hAnsi="宋体" w:hint="eastAsia"/>
                <w:szCs w:val="21"/>
              </w:rPr>
              <w:t>应急预案</w:t>
            </w:r>
            <w:r w:rsidRPr="0078635E">
              <w:rPr>
                <w:rFonts w:ascii="宋体" w:eastAsia="宋体" w:hAnsi="宋体"/>
                <w:szCs w:val="21"/>
              </w:rPr>
              <w:t>可执行性</w:t>
            </w:r>
            <w:r w:rsidRPr="0078635E">
              <w:rPr>
                <w:rFonts w:ascii="宋体" w:eastAsia="宋体" w:hAnsi="宋体" w:hint="eastAsia"/>
                <w:szCs w:val="21"/>
              </w:rPr>
              <w:t>差。</w:t>
            </w:r>
          </w:p>
          <w:p w14:paraId="7F2C979E" w14:textId="01A7405D" w:rsidR="00352944" w:rsidRPr="0078635E" w:rsidRDefault="00352944" w:rsidP="00352944">
            <w:pPr>
              <w:jc w:val="left"/>
              <w:rPr>
                <w:rFonts w:ascii="宋体" w:eastAsia="宋体" w:hAnsi="宋体" w:cs="Times New Roman"/>
                <w:szCs w:val="21"/>
              </w:rPr>
            </w:pPr>
            <w:r w:rsidRPr="0078635E">
              <w:rPr>
                <w:rFonts w:ascii="宋体" w:eastAsia="宋体" w:hAnsi="宋体" w:hint="eastAsia"/>
                <w:szCs w:val="21"/>
              </w:rPr>
              <w:t>评价</w:t>
            </w:r>
            <w:proofErr w:type="gramStart"/>
            <w:r w:rsidRPr="0078635E">
              <w:rPr>
                <w:rFonts w:ascii="宋体" w:eastAsia="宋体" w:hAnsi="宋体" w:hint="eastAsia"/>
                <w:szCs w:val="21"/>
              </w:rPr>
              <w:t>为优得100分</w:t>
            </w:r>
            <w:proofErr w:type="gramEnd"/>
            <w:r w:rsidRPr="0078635E">
              <w:rPr>
                <w:rFonts w:ascii="宋体" w:eastAsia="宋体" w:hAnsi="宋体" w:hint="eastAsia"/>
                <w:szCs w:val="21"/>
              </w:rPr>
              <w:t>；评价</w:t>
            </w:r>
            <w:proofErr w:type="gramStart"/>
            <w:r w:rsidRPr="0078635E">
              <w:rPr>
                <w:rFonts w:ascii="宋体" w:eastAsia="宋体" w:hAnsi="宋体" w:hint="eastAsia"/>
                <w:szCs w:val="21"/>
              </w:rPr>
              <w:t>为良得80分</w:t>
            </w:r>
            <w:proofErr w:type="gramEnd"/>
            <w:r w:rsidRPr="0078635E">
              <w:rPr>
                <w:rFonts w:ascii="宋体" w:eastAsia="宋体" w:hAnsi="宋体" w:hint="eastAsia"/>
                <w:szCs w:val="21"/>
              </w:rPr>
              <w:t>；评价为中得60分；评价为差不得分。</w:t>
            </w:r>
          </w:p>
        </w:tc>
      </w:tr>
      <w:tr w:rsidR="00352944" w:rsidRPr="002E6C75" w14:paraId="16060037" w14:textId="77777777" w:rsidTr="000D38C7">
        <w:trPr>
          <w:trHeight w:val="63"/>
        </w:trPr>
        <w:tc>
          <w:tcPr>
            <w:tcW w:w="823" w:type="dxa"/>
            <w:vMerge/>
            <w:tcBorders>
              <w:left w:val="single" w:sz="4" w:space="0" w:color="auto"/>
              <w:right w:val="single" w:sz="4" w:space="0" w:color="auto"/>
            </w:tcBorders>
            <w:vAlign w:val="center"/>
          </w:tcPr>
          <w:p w14:paraId="40EF9AE8" w14:textId="77777777" w:rsidR="00352944" w:rsidRPr="002E6C75" w:rsidRDefault="00352944" w:rsidP="0035294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352944" w:rsidRPr="002E6C75" w:rsidRDefault="00352944" w:rsidP="00352944">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513EB7A9" w14:textId="15355D19"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6E18BB43" w14:textId="26FC6D90"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4D44321" w14:textId="77777777" w:rsidR="00CA609C" w:rsidRDefault="006E3BC4" w:rsidP="00CA609C">
            <w:pPr>
              <w:jc w:val="left"/>
              <w:rPr>
                <w:rFonts w:ascii="宋体" w:eastAsia="宋体" w:hAnsi="宋体"/>
                <w:szCs w:val="21"/>
              </w:rPr>
            </w:pPr>
            <w:r w:rsidRPr="0078635E">
              <w:rPr>
                <w:rFonts w:ascii="宋体" w:eastAsia="宋体" w:hAnsi="宋体" w:cs="Times New Roman" w:hint="eastAsia"/>
                <w:szCs w:val="21"/>
              </w:rPr>
              <w:t>考察内容：</w:t>
            </w:r>
            <w:r w:rsidR="00CA609C">
              <w:rPr>
                <w:rFonts w:ascii="Times New Roman" w:eastAsia="宋体" w:hAnsi="Times New Roman" w:cs="Times New Roman" w:hint="eastAsia"/>
                <w:szCs w:val="21"/>
              </w:rPr>
              <w:t>服务期满后主动离岗承诺；与后续服务公司的交接承诺；服务期满，后续服务公司未到位前仍按原合同服务承诺提供物业管理服务的承诺。</w:t>
            </w:r>
          </w:p>
          <w:p w14:paraId="5E1FF532" w14:textId="77777777" w:rsidR="00CA609C" w:rsidRDefault="00CA609C" w:rsidP="00CA609C">
            <w:pPr>
              <w:jc w:val="left"/>
              <w:rPr>
                <w:rFonts w:ascii="宋体" w:eastAsia="宋体" w:hAnsi="宋体" w:cs="Times New Roman"/>
                <w:szCs w:val="21"/>
              </w:rPr>
            </w:pPr>
            <w:r>
              <w:rPr>
                <w:rFonts w:ascii="宋体" w:eastAsia="宋体" w:hAnsi="宋体" w:cs="Times New Roman" w:hint="eastAsia"/>
                <w:szCs w:val="21"/>
              </w:rPr>
              <w:t>评分</w:t>
            </w:r>
            <w:r>
              <w:rPr>
                <w:rFonts w:ascii="宋体" w:eastAsia="宋体" w:hAnsi="宋体" w:cs="Times New Roman"/>
                <w:szCs w:val="21"/>
              </w:rPr>
              <w:t>准则：</w:t>
            </w:r>
          </w:p>
          <w:p w14:paraId="0B0E5F73" w14:textId="77777777" w:rsidR="00CA609C" w:rsidRDefault="00CA609C" w:rsidP="00CA609C">
            <w:pPr>
              <w:rPr>
                <w:rFonts w:ascii="宋体" w:eastAsia="宋体" w:hAnsi="宋体"/>
                <w:szCs w:val="21"/>
              </w:rPr>
            </w:pPr>
            <w:r>
              <w:rPr>
                <w:rFonts w:ascii="宋体" w:eastAsia="宋体" w:hAnsi="宋体" w:hint="eastAsia"/>
                <w:szCs w:val="21"/>
              </w:rPr>
              <w:t>优评分标准：</w:t>
            </w:r>
            <w:r>
              <w:rPr>
                <w:rFonts w:ascii="Times New Roman" w:eastAsia="宋体" w:hAnsi="Times New Roman" w:cs="Times New Roman" w:hint="eastAsia"/>
                <w:szCs w:val="21"/>
              </w:rPr>
              <w:t>后续服务承诺细致、全面，服务及时、措施合理，可操作性强；</w:t>
            </w:r>
          </w:p>
          <w:p w14:paraId="417081EA" w14:textId="77777777" w:rsidR="00CA609C" w:rsidRDefault="00CA609C" w:rsidP="00CA609C">
            <w:pPr>
              <w:rPr>
                <w:rFonts w:ascii="宋体" w:eastAsia="宋体" w:hAnsi="宋体"/>
                <w:szCs w:val="21"/>
              </w:rPr>
            </w:pPr>
            <w:r>
              <w:rPr>
                <w:rFonts w:ascii="宋体" w:eastAsia="宋体" w:hAnsi="宋体" w:hint="eastAsia"/>
                <w:szCs w:val="21"/>
              </w:rPr>
              <w:t>良评分标准：</w:t>
            </w:r>
            <w:r>
              <w:rPr>
                <w:rFonts w:ascii="Times New Roman" w:eastAsia="宋体" w:hAnsi="Times New Roman" w:cs="Times New Roman" w:hint="eastAsia"/>
                <w:szCs w:val="21"/>
              </w:rPr>
              <w:t>后续服务承诺基本合理</w:t>
            </w:r>
            <w:r>
              <w:rPr>
                <w:rFonts w:ascii="宋体" w:eastAsia="宋体" w:hAnsi="宋体" w:hint="eastAsia"/>
                <w:szCs w:val="21"/>
              </w:rPr>
              <w:t>；</w:t>
            </w:r>
          </w:p>
          <w:p w14:paraId="1434BE42" w14:textId="77777777" w:rsidR="00CA609C" w:rsidRDefault="00CA609C" w:rsidP="00CA609C">
            <w:pPr>
              <w:rPr>
                <w:rFonts w:ascii="宋体" w:eastAsia="宋体" w:hAnsi="宋体"/>
                <w:szCs w:val="21"/>
              </w:rPr>
            </w:pPr>
            <w:r>
              <w:rPr>
                <w:rFonts w:ascii="宋体" w:eastAsia="宋体" w:hAnsi="宋体" w:hint="eastAsia"/>
                <w:szCs w:val="21"/>
              </w:rPr>
              <w:t>中评分标准：</w:t>
            </w:r>
            <w:r>
              <w:rPr>
                <w:rFonts w:ascii="Times New Roman" w:eastAsia="宋体" w:hAnsi="Times New Roman" w:cs="Times New Roman" w:hint="eastAsia"/>
                <w:szCs w:val="21"/>
              </w:rPr>
              <w:t>后续服务承诺笼</w:t>
            </w:r>
            <w:r>
              <w:rPr>
                <w:rFonts w:ascii="Times New Roman" w:eastAsia="宋体" w:hAnsi="Times New Roman" w:cs="Times New Roman" w:hint="eastAsia"/>
                <w:szCs w:val="21"/>
              </w:rPr>
              <w:lastRenderedPageBreak/>
              <w:t>统，操作性一般</w:t>
            </w:r>
            <w:r>
              <w:rPr>
                <w:rFonts w:ascii="宋体" w:eastAsia="宋体" w:hAnsi="宋体" w:hint="eastAsia"/>
                <w:szCs w:val="21"/>
              </w:rPr>
              <w:t>；</w:t>
            </w:r>
          </w:p>
          <w:p w14:paraId="4673B20F" w14:textId="77777777" w:rsidR="00CA609C" w:rsidRDefault="00CA609C" w:rsidP="00CA609C">
            <w:pPr>
              <w:jc w:val="left"/>
              <w:rPr>
                <w:rFonts w:ascii="宋体" w:eastAsia="宋体" w:hAnsi="宋体"/>
                <w:szCs w:val="21"/>
              </w:rPr>
            </w:pPr>
            <w:r>
              <w:rPr>
                <w:rFonts w:ascii="宋体" w:eastAsia="宋体" w:hAnsi="宋体" w:hint="eastAsia"/>
                <w:szCs w:val="21"/>
              </w:rPr>
              <w:t>差评分标准：</w:t>
            </w:r>
            <w:r>
              <w:rPr>
                <w:rFonts w:ascii="Times New Roman" w:eastAsia="宋体" w:hAnsi="Times New Roman" w:cs="Times New Roman" w:hint="eastAsia"/>
                <w:szCs w:val="21"/>
              </w:rPr>
              <w:t>未提供服务承诺方案，或服务承诺不合理</w:t>
            </w:r>
            <w:r>
              <w:rPr>
                <w:rFonts w:ascii="宋体" w:eastAsia="宋体" w:hAnsi="宋体" w:hint="eastAsia"/>
                <w:szCs w:val="21"/>
              </w:rPr>
              <w:t>。</w:t>
            </w:r>
          </w:p>
          <w:p w14:paraId="45D4F69F" w14:textId="5F82B93F" w:rsidR="00352944" w:rsidRPr="0078635E" w:rsidRDefault="00CA609C" w:rsidP="00CA609C">
            <w:pPr>
              <w:jc w:val="left"/>
              <w:rPr>
                <w:rFonts w:ascii="宋体" w:eastAsia="宋体" w:hAnsi="宋体" w:cs="Times New Roman"/>
                <w:b/>
                <w:bCs/>
                <w:szCs w:val="21"/>
              </w:rPr>
            </w:pPr>
            <w:r>
              <w:rPr>
                <w:rFonts w:ascii="宋体" w:eastAsia="宋体" w:hAnsi="宋体" w:hint="eastAsia"/>
                <w:szCs w:val="21"/>
              </w:rPr>
              <w:t>评价</w:t>
            </w:r>
            <w:proofErr w:type="gramStart"/>
            <w:r>
              <w:rPr>
                <w:rFonts w:ascii="宋体" w:eastAsia="宋体" w:hAnsi="宋体" w:hint="eastAsia"/>
                <w:szCs w:val="21"/>
              </w:rPr>
              <w:t>为优得100分</w:t>
            </w:r>
            <w:proofErr w:type="gramEnd"/>
            <w:r>
              <w:rPr>
                <w:rFonts w:ascii="宋体" w:eastAsia="宋体" w:hAnsi="宋体" w:hint="eastAsia"/>
                <w:szCs w:val="21"/>
              </w:rPr>
              <w:t>；评价</w:t>
            </w:r>
            <w:proofErr w:type="gramStart"/>
            <w:r>
              <w:rPr>
                <w:rFonts w:ascii="宋体" w:eastAsia="宋体" w:hAnsi="宋体" w:hint="eastAsia"/>
                <w:szCs w:val="21"/>
              </w:rPr>
              <w:t>为良得80分</w:t>
            </w:r>
            <w:proofErr w:type="gramEnd"/>
            <w:r>
              <w:rPr>
                <w:rFonts w:ascii="宋体" w:eastAsia="宋体" w:hAnsi="宋体" w:hint="eastAsia"/>
                <w:szCs w:val="21"/>
              </w:rPr>
              <w:t>；评价为中得60分；评价为差不得分。</w:t>
            </w:r>
          </w:p>
        </w:tc>
      </w:tr>
      <w:tr w:rsidR="00352944" w:rsidRPr="002E6C75" w14:paraId="7B1EE65D" w14:textId="77777777" w:rsidTr="000D38C7">
        <w:trPr>
          <w:trHeight w:val="63"/>
        </w:trPr>
        <w:tc>
          <w:tcPr>
            <w:tcW w:w="823" w:type="dxa"/>
            <w:vMerge/>
            <w:tcBorders>
              <w:left w:val="single" w:sz="4" w:space="0" w:color="auto"/>
              <w:right w:val="single" w:sz="4" w:space="0" w:color="auto"/>
            </w:tcBorders>
            <w:vAlign w:val="center"/>
          </w:tcPr>
          <w:p w14:paraId="7A0E743F" w14:textId="77777777" w:rsidR="00352944" w:rsidRPr="002E6C75" w:rsidRDefault="00352944" w:rsidP="0035294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352944" w:rsidRPr="002E6C75" w:rsidRDefault="00352944" w:rsidP="0035294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0715F5FC"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30C4D032"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3353F28" w14:textId="77777777" w:rsidR="00FB4171" w:rsidRDefault="00FB4171" w:rsidP="00FB4171">
            <w:pPr>
              <w:jc w:val="left"/>
              <w:rPr>
                <w:rFonts w:ascii="宋体" w:hAnsi="宋体"/>
                <w:szCs w:val="21"/>
              </w:rPr>
            </w:pPr>
            <w:r>
              <w:rPr>
                <w:rFonts w:ascii="宋体" w:eastAsia="宋体" w:hAnsi="宋体" w:cs="Times New Roman" w:hint="eastAsia"/>
                <w:b/>
                <w:szCs w:val="21"/>
              </w:rPr>
              <w:t>考察</w:t>
            </w:r>
            <w:r w:rsidRPr="00FB4171">
              <w:rPr>
                <w:rFonts w:ascii="宋体" w:eastAsia="宋体" w:hAnsi="宋体" w:cs="Times New Roman" w:hint="eastAsia"/>
                <w:b/>
                <w:szCs w:val="21"/>
              </w:rPr>
              <w:t>内容：</w:t>
            </w:r>
            <w:r w:rsidRPr="00FB4171">
              <w:rPr>
                <w:rFonts w:ascii="宋体" w:eastAsia="宋体" w:hAnsi="宋体" w:hint="eastAsia"/>
                <w:szCs w:val="21"/>
              </w:rPr>
              <w:t>在项目履约期间，未经采购人同意，不得更换服务人员，确保</w:t>
            </w:r>
            <w:r w:rsidRPr="00FB4171">
              <w:rPr>
                <w:rFonts w:ascii="宋体" w:eastAsia="宋体" w:hAnsi="宋体"/>
                <w:szCs w:val="21"/>
              </w:rPr>
              <w:t>本项目工作的连续性、稳定性</w:t>
            </w:r>
            <w:r w:rsidRPr="00FB4171">
              <w:rPr>
                <w:rFonts w:ascii="宋体" w:eastAsia="宋体" w:hAnsi="宋体" w:hint="eastAsia"/>
                <w:szCs w:val="21"/>
              </w:rPr>
              <w:t>。</w:t>
            </w:r>
          </w:p>
          <w:p w14:paraId="3D605589" w14:textId="5C6AAB2A" w:rsidR="00FB4171" w:rsidRDefault="00FB4171" w:rsidP="00FB4171">
            <w:pPr>
              <w:jc w:val="left"/>
              <w:rPr>
                <w:rFonts w:ascii="宋体" w:eastAsia="宋体" w:hAnsi="宋体" w:cs="Times New Roman"/>
                <w:b/>
                <w:szCs w:val="21"/>
              </w:rPr>
            </w:pPr>
            <w:r>
              <w:rPr>
                <w:rFonts w:ascii="宋体" w:eastAsia="宋体" w:hAnsi="宋体" w:cs="Times New Roman" w:hint="eastAsia"/>
                <w:b/>
                <w:szCs w:val="21"/>
              </w:rPr>
              <w:t>评审标准：</w:t>
            </w:r>
          </w:p>
          <w:p w14:paraId="33BE495A" w14:textId="77777777" w:rsidR="00FB4171" w:rsidRDefault="00FB4171" w:rsidP="00FB4171">
            <w:pPr>
              <w:jc w:val="left"/>
              <w:rPr>
                <w:rFonts w:ascii="宋体" w:eastAsia="宋体" w:hAnsi="宋体" w:cs="Times New Roman"/>
                <w:szCs w:val="21"/>
              </w:rPr>
            </w:pPr>
            <w:r>
              <w:rPr>
                <w:rFonts w:ascii="宋体" w:eastAsia="宋体" w:hAnsi="宋体" w:cs="Times New Roman" w:hint="eastAsia"/>
                <w:szCs w:val="21"/>
              </w:rPr>
              <w:t>评价为优：项目违约承诺合理完善，得</w:t>
            </w:r>
            <w:r>
              <w:rPr>
                <w:rFonts w:ascii="宋体" w:eastAsia="宋体" w:hAnsi="宋体" w:cs="Times New Roman"/>
                <w:szCs w:val="21"/>
              </w:rPr>
              <w:t>100</w:t>
            </w:r>
            <w:r>
              <w:rPr>
                <w:rFonts w:ascii="宋体" w:eastAsia="宋体" w:hAnsi="宋体" w:cs="Times New Roman" w:hint="eastAsia"/>
                <w:szCs w:val="21"/>
              </w:rPr>
              <w:t>分；</w:t>
            </w:r>
            <w:r>
              <w:rPr>
                <w:rFonts w:ascii="宋体" w:eastAsia="宋体" w:hAnsi="宋体" w:cs="Times New Roman"/>
                <w:szCs w:val="21"/>
              </w:rPr>
              <w:t xml:space="preserve"> </w:t>
            </w:r>
          </w:p>
          <w:p w14:paraId="2610E0B5" w14:textId="77777777" w:rsidR="00FB4171" w:rsidRDefault="00FB4171" w:rsidP="00FB4171">
            <w:pPr>
              <w:jc w:val="left"/>
              <w:rPr>
                <w:rFonts w:ascii="宋体" w:eastAsia="宋体" w:hAnsi="宋体" w:cs="Times New Roman"/>
                <w:szCs w:val="21"/>
              </w:rPr>
            </w:pPr>
            <w:r>
              <w:rPr>
                <w:rFonts w:ascii="宋体" w:eastAsia="宋体" w:hAnsi="宋体" w:cs="Times New Roman" w:hint="eastAsia"/>
                <w:szCs w:val="21"/>
              </w:rPr>
              <w:t>评价为良：项目违约承诺基本合理，得</w:t>
            </w:r>
            <w:r>
              <w:rPr>
                <w:rFonts w:ascii="宋体" w:eastAsia="宋体" w:hAnsi="宋体" w:cs="Times New Roman"/>
                <w:szCs w:val="21"/>
              </w:rPr>
              <w:t>75</w:t>
            </w:r>
            <w:r>
              <w:rPr>
                <w:rFonts w:ascii="宋体" w:eastAsia="宋体" w:hAnsi="宋体" w:cs="Times New Roman" w:hint="eastAsia"/>
                <w:szCs w:val="21"/>
              </w:rPr>
              <w:t>分；</w:t>
            </w:r>
            <w:r>
              <w:rPr>
                <w:rFonts w:ascii="宋体" w:eastAsia="宋体" w:hAnsi="宋体" w:cs="Times New Roman"/>
                <w:szCs w:val="21"/>
              </w:rPr>
              <w:t xml:space="preserve"> </w:t>
            </w:r>
          </w:p>
          <w:p w14:paraId="70893F84" w14:textId="77777777" w:rsidR="00FB4171" w:rsidRDefault="00FB4171" w:rsidP="00FB4171">
            <w:pPr>
              <w:jc w:val="left"/>
              <w:rPr>
                <w:rFonts w:ascii="宋体" w:eastAsia="宋体" w:hAnsi="宋体" w:cs="Times New Roman"/>
                <w:szCs w:val="21"/>
              </w:rPr>
            </w:pPr>
            <w:r>
              <w:rPr>
                <w:rFonts w:ascii="宋体" w:eastAsia="宋体" w:hAnsi="宋体" w:cs="Times New Roman" w:hint="eastAsia"/>
                <w:szCs w:val="21"/>
              </w:rPr>
              <w:t>评价为中：项目违约承诺一般，得</w:t>
            </w:r>
            <w:r>
              <w:rPr>
                <w:rFonts w:ascii="宋体" w:eastAsia="宋体" w:hAnsi="宋体" w:cs="Times New Roman"/>
                <w:szCs w:val="21"/>
              </w:rPr>
              <w:t>50</w:t>
            </w:r>
            <w:r>
              <w:rPr>
                <w:rFonts w:ascii="宋体" w:eastAsia="宋体" w:hAnsi="宋体" w:cs="Times New Roman" w:hint="eastAsia"/>
                <w:szCs w:val="21"/>
              </w:rPr>
              <w:t>分；</w:t>
            </w:r>
            <w:r>
              <w:rPr>
                <w:rFonts w:ascii="宋体" w:eastAsia="宋体" w:hAnsi="宋体" w:cs="Times New Roman"/>
                <w:szCs w:val="21"/>
              </w:rPr>
              <w:t xml:space="preserve"> </w:t>
            </w:r>
          </w:p>
          <w:p w14:paraId="1DD4787C" w14:textId="5C569AE5" w:rsidR="00352944" w:rsidRPr="0078635E" w:rsidRDefault="00FB4171" w:rsidP="00FB4171">
            <w:pPr>
              <w:jc w:val="left"/>
              <w:rPr>
                <w:rFonts w:ascii="宋体" w:eastAsia="宋体" w:hAnsi="宋体" w:cs="Times New Roman"/>
                <w:szCs w:val="21"/>
              </w:rPr>
            </w:pPr>
            <w:r>
              <w:rPr>
                <w:rFonts w:ascii="宋体" w:eastAsia="宋体" w:hAnsi="宋体" w:cs="Times New Roman" w:hint="eastAsia"/>
                <w:szCs w:val="21"/>
              </w:rPr>
              <w:t>评价为差：缺少项目服务承诺方案或方案不合理，不得分。</w:t>
            </w:r>
          </w:p>
        </w:tc>
      </w:tr>
      <w:tr w:rsidR="00352944"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352944" w:rsidRPr="002E6C75" w:rsidRDefault="00352944" w:rsidP="00352944">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0CCEE20B" w:rsidR="00352944" w:rsidRPr="0078635E" w:rsidRDefault="00BB68C2" w:rsidP="00352944">
            <w:pPr>
              <w:jc w:val="center"/>
              <w:rPr>
                <w:rFonts w:ascii="宋体" w:eastAsia="宋体" w:hAnsi="宋体" w:cs="Times New Roman"/>
                <w:szCs w:val="21"/>
              </w:rPr>
            </w:pPr>
            <w:r>
              <w:rPr>
                <w:rFonts w:ascii="宋体" w:eastAsia="宋体" w:hAnsi="宋体" w:cs="Times New Roman"/>
                <w:szCs w:val="21"/>
              </w:rPr>
              <w:t>29</w:t>
            </w:r>
          </w:p>
        </w:tc>
      </w:tr>
      <w:tr w:rsidR="00352944"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352944" w:rsidRPr="002E6C75" w:rsidRDefault="00352944" w:rsidP="00352944">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352944" w:rsidRPr="002E6C75" w:rsidRDefault="00352944" w:rsidP="00352944">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评分准则</w:t>
            </w:r>
          </w:p>
        </w:tc>
      </w:tr>
      <w:tr w:rsidR="004F49CE" w:rsidRPr="002E6C75" w14:paraId="036BE82F" w14:textId="77777777" w:rsidTr="00F336DD">
        <w:trPr>
          <w:trHeight w:val="81"/>
        </w:trPr>
        <w:tc>
          <w:tcPr>
            <w:tcW w:w="823" w:type="dxa"/>
            <w:vMerge/>
            <w:tcBorders>
              <w:left w:val="single" w:sz="4" w:space="0" w:color="auto"/>
              <w:right w:val="single" w:sz="4" w:space="0" w:color="auto"/>
            </w:tcBorders>
          </w:tcPr>
          <w:p w14:paraId="50D2E574" w14:textId="77777777" w:rsidR="004F49CE" w:rsidRPr="002E6C75" w:rsidRDefault="004F49CE" w:rsidP="004F49CE">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4F49CE" w:rsidRPr="002E6C75" w:rsidRDefault="004F49CE" w:rsidP="004F49C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43DDABF5" w:rsidR="004F49CE" w:rsidRPr="0078635E" w:rsidRDefault="004F49CE" w:rsidP="004F49CE">
            <w:pPr>
              <w:jc w:val="center"/>
              <w:rPr>
                <w:rFonts w:ascii="宋体" w:eastAsia="宋体" w:hAnsi="宋体" w:cs="Times New Roman"/>
                <w:szCs w:val="21"/>
              </w:rPr>
            </w:pPr>
            <w:r w:rsidRPr="0078635E">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041CEA6" w14:textId="3EF51734" w:rsidR="004F49CE" w:rsidRPr="0078635E" w:rsidRDefault="004F49CE" w:rsidP="004F49CE">
            <w:pPr>
              <w:jc w:val="center"/>
              <w:rPr>
                <w:rFonts w:ascii="宋体" w:eastAsia="宋体" w:hAnsi="宋体" w:cs="Times New Roman"/>
                <w:szCs w:val="21"/>
              </w:rPr>
            </w:pPr>
            <w:r>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47A15DF1" w14:textId="402E42CB" w:rsidR="004F49CE" w:rsidRPr="0078635E" w:rsidRDefault="004F49CE" w:rsidP="004F49CE">
            <w:pPr>
              <w:jc w:val="center"/>
              <w:rPr>
                <w:rFonts w:ascii="宋体" w:eastAsia="宋体" w:hAnsi="宋体" w:cs="Times New Roman"/>
                <w:szCs w:val="21"/>
              </w:rPr>
            </w:pPr>
            <w:r>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CD7E9AD" w14:textId="77777777" w:rsidR="004F49CE" w:rsidRDefault="004F49CE" w:rsidP="004F49CE">
            <w:pPr>
              <w:adjustRightInd w:val="0"/>
              <w:snapToGrid w:val="0"/>
              <w:spacing w:line="360" w:lineRule="auto"/>
              <w:jc w:val="left"/>
              <w:rPr>
                <w:rFonts w:ascii="宋体" w:eastAsia="宋体" w:hAnsi="宋体" w:cs="Times New Roman"/>
                <w:b/>
                <w:szCs w:val="21"/>
              </w:rPr>
            </w:pPr>
            <w:r>
              <w:rPr>
                <w:rFonts w:ascii="宋体" w:eastAsia="宋体" w:hAnsi="宋体" w:cs="Times New Roman" w:hint="eastAsia"/>
                <w:b/>
                <w:szCs w:val="21"/>
              </w:rPr>
              <w:t>考察</w:t>
            </w:r>
            <w:r>
              <w:rPr>
                <w:rFonts w:ascii="宋体" w:eastAsia="宋体" w:hAnsi="宋体" w:cs="Times New Roman"/>
                <w:b/>
                <w:szCs w:val="21"/>
              </w:rPr>
              <w:t>内容：</w:t>
            </w:r>
          </w:p>
          <w:p w14:paraId="722C6C0F" w14:textId="77777777" w:rsidR="004F49CE" w:rsidRDefault="004F49CE" w:rsidP="004F49CE">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、投标人具有效期内的</w:t>
            </w:r>
            <w:r>
              <w:rPr>
                <w:rFonts w:ascii="宋体" w:eastAsia="宋体" w:hAnsi="宋体" w:cs="Times New Roman"/>
                <w:szCs w:val="21"/>
              </w:rPr>
              <w:t>ISO9001</w:t>
            </w:r>
            <w:r>
              <w:rPr>
                <w:rFonts w:ascii="宋体" w:eastAsia="宋体" w:hAnsi="宋体" w:cs="Times New Roman" w:hint="eastAsia"/>
                <w:szCs w:val="21"/>
              </w:rPr>
              <w:t>质量管理体系认证证书（要求认证范围涉及保安服务）的，得33分。</w:t>
            </w:r>
          </w:p>
          <w:p w14:paraId="2D3A6FF7" w14:textId="77777777" w:rsidR="004F49CE" w:rsidRDefault="004F49CE" w:rsidP="004F49CE">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 xml:space="preserve"> 2</w:t>
            </w:r>
            <w:r>
              <w:rPr>
                <w:rFonts w:ascii="宋体" w:eastAsia="宋体" w:hAnsi="宋体" w:cs="Times New Roman" w:hint="eastAsia"/>
                <w:szCs w:val="21"/>
              </w:rPr>
              <w:t>、投标人具有效期内的</w:t>
            </w:r>
            <w:r>
              <w:rPr>
                <w:rFonts w:ascii="宋体" w:eastAsia="宋体" w:hAnsi="宋体" w:cs="Times New Roman"/>
                <w:szCs w:val="21"/>
              </w:rPr>
              <w:t>ISO14001</w:t>
            </w:r>
            <w:r>
              <w:rPr>
                <w:rFonts w:ascii="宋体" w:eastAsia="宋体" w:hAnsi="宋体" w:cs="Times New Roman" w:hint="eastAsia"/>
                <w:szCs w:val="21"/>
              </w:rPr>
              <w:t>环境管理体系认证证书（要求认证范围涉及保安服务）的，得34分。</w:t>
            </w:r>
          </w:p>
          <w:p w14:paraId="35E61B97" w14:textId="77777777" w:rsidR="004F49CE" w:rsidRDefault="004F49CE" w:rsidP="004F49CE">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、投标人具有效期内的</w:t>
            </w:r>
            <w:r>
              <w:rPr>
                <w:rFonts w:ascii="宋体" w:eastAsia="宋体" w:hAnsi="宋体" w:cs="Times New Roman"/>
                <w:szCs w:val="21"/>
              </w:rPr>
              <w:lastRenderedPageBreak/>
              <w:t>GB/T28001-2001 职业健康安全管理体系认证</w:t>
            </w:r>
            <w:r>
              <w:rPr>
                <w:rFonts w:ascii="宋体" w:eastAsia="宋体" w:hAnsi="宋体" w:cs="Times New Roman" w:hint="eastAsia"/>
                <w:szCs w:val="21"/>
              </w:rPr>
              <w:t>证书（要求认证范围涉及保安服务）的，得33分。</w:t>
            </w:r>
          </w:p>
          <w:p w14:paraId="57BD46EC" w14:textId="77777777" w:rsidR="004F49CE" w:rsidRDefault="004F49CE" w:rsidP="004F49CE">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证明材料：</w:t>
            </w:r>
            <w:r>
              <w:rPr>
                <w:rFonts w:ascii="宋体" w:eastAsia="宋体" w:hAnsi="宋体" w:cs="Times New Roman"/>
                <w:szCs w:val="21"/>
              </w:rPr>
              <w:t xml:space="preserve"> </w:t>
            </w:r>
            <w:r>
              <w:rPr>
                <w:rFonts w:ascii="宋体" w:eastAsia="宋体" w:hAnsi="宋体" w:cs="Times New Roman" w:hint="eastAsia"/>
                <w:szCs w:val="21"/>
              </w:rPr>
              <w:t>提供有效期内的相关证书复印件并加盖投标人公章，未按要求提供或不清晰无法判断的不得分。</w:t>
            </w:r>
          </w:p>
          <w:p w14:paraId="149DC3C4" w14:textId="1356A820" w:rsidR="004F49CE" w:rsidRPr="0078635E" w:rsidRDefault="004F49CE" w:rsidP="004F49CE">
            <w:pPr>
              <w:rPr>
                <w:rFonts w:ascii="宋体" w:eastAsia="宋体" w:hAnsi="宋体" w:cs="Times New Roman"/>
                <w:szCs w:val="21"/>
              </w:rPr>
            </w:pPr>
            <w:r>
              <w:rPr>
                <w:rFonts w:ascii="宋体" w:eastAsia="宋体" w:hAnsi="宋体" w:cs="Times New Roman" w:hint="eastAsia"/>
                <w:szCs w:val="21"/>
              </w:rPr>
              <w:t>评分中出现无证明资料或专家无法凭所提供资料判断是否得分的情况，一律作不得分处理。</w:t>
            </w:r>
          </w:p>
        </w:tc>
      </w:tr>
      <w:tr w:rsidR="00352944" w:rsidRPr="00091F27"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352944" w:rsidRPr="002E6C75" w:rsidRDefault="00352944" w:rsidP="0035294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352944" w:rsidRPr="002E6C75" w:rsidRDefault="00352944" w:rsidP="0035294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拟安排的项目负责人情况（仅限一人）</w:t>
            </w:r>
          </w:p>
        </w:tc>
        <w:tc>
          <w:tcPr>
            <w:tcW w:w="951" w:type="dxa"/>
            <w:tcBorders>
              <w:top w:val="single" w:sz="4" w:space="0" w:color="auto"/>
              <w:left w:val="single" w:sz="4" w:space="0" w:color="auto"/>
              <w:bottom w:val="single" w:sz="4" w:space="0" w:color="auto"/>
              <w:right w:val="single" w:sz="4" w:space="0" w:color="auto"/>
            </w:tcBorders>
          </w:tcPr>
          <w:p w14:paraId="059F0F34" w14:textId="2A1AA67B"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6</w:t>
            </w:r>
          </w:p>
        </w:tc>
        <w:tc>
          <w:tcPr>
            <w:tcW w:w="1097" w:type="dxa"/>
            <w:tcBorders>
              <w:top w:val="single" w:sz="4" w:space="0" w:color="auto"/>
              <w:left w:val="single" w:sz="4" w:space="0" w:color="auto"/>
              <w:bottom w:val="single" w:sz="4" w:space="0" w:color="auto"/>
              <w:right w:val="single" w:sz="4" w:space="0" w:color="auto"/>
            </w:tcBorders>
          </w:tcPr>
          <w:p w14:paraId="4216F21E" w14:textId="2EB5DAE0"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0A87A04" w14:textId="58E14022" w:rsidR="00352944" w:rsidRPr="0078635E" w:rsidRDefault="00352944" w:rsidP="00352944">
            <w:pPr>
              <w:adjustRightInd w:val="0"/>
              <w:snapToGrid w:val="0"/>
              <w:spacing w:line="360" w:lineRule="auto"/>
              <w:jc w:val="left"/>
              <w:rPr>
                <w:rFonts w:ascii="宋体" w:eastAsia="宋体" w:hAnsi="宋体" w:cs="Times New Roman"/>
                <w:szCs w:val="21"/>
              </w:rPr>
            </w:pPr>
            <w:r w:rsidRPr="0078635E">
              <w:rPr>
                <w:rFonts w:ascii="宋体" w:eastAsia="宋体" w:hAnsi="宋体" w:cs="Times New Roman" w:hint="eastAsia"/>
                <w:szCs w:val="21"/>
              </w:rPr>
              <w:t>项目负责人须是投标人的正式聘任员工。</w:t>
            </w:r>
            <w:r w:rsidRPr="0078635E">
              <w:rPr>
                <w:rFonts w:ascii="宋体" w:eastAsia="宋体" w:hAnsi="宋体"/>
              </w:rPr>
              <w:t>投标人无需提供</w:t>
            </w:r>
            <w:proofErr w:type="gramStart"/>
            <w:r w:rsidRPr="0078635E">
              <w:rPr>
                <w:rFonts w:ascii="宋体" w:eastAsia="宋体" w:hAnsi="宋体"/>
              </w:rPr>
              <w:t>社保证明</w:t>
            </w:r>
            <w:proofErr w:type="gramEnd"/>
            <w:r w:rsidRPr="0078635E">
              <w:rPr>
                <w:rFonts w:ascii="宋体" w:eastAsia="宋体" w:hAnsi="宋体"/>
              </w:rPr>
              <w:t>，但提供的人员须本单位正式在职员工，如有虚假，将做投标无效处理，涉嫌存在违法违规行为的，依法报主管部门处理处罚。以上标准执行至2020年12月31日。</w:t>
            </w:r>
            <w:r w:rsidRPr="0078635E">
              <w:rPr>
                <w:rFonts w:ascii="宋体" w:eastAsia="宋体" w:hAnsi="宋体" w:cs="Times New Roman" w:hint="eastAsia"/>
                <w:szCs w:val="21"/>
              </w:rPr>
              <w:t>在此基础上，考察内容：</w:t>
            </w:r>
          </w:p>
          <w:p w14:paraId="74C20209" w14:textId="77777777" w:rsidR="00113F05" w:rsidRPr="0078635E" w:rsidRDefault="00113F05" w:rsidP="00113F05">
            <w:pPr>
              <w:rPr>
                <w:rFonts w:ascii="宋体" w:eastAsia="宋体" w:hAnsi="宋体"/>
              </w:rPr>
            </w:pPr>
            <w:r w:rsidRPr="0078635E">
              <w:rPr>
                <w:rFonts w:ascii="宋体" w:eastAsia="宋体" w:hAnsi="宋体" w:hint="eastAsia"/>
              </w:rPr>
              <w:t>（1）具有大专或以上学历，得25分；</w:t>
            </w:r>
          </w:p>
          <w:p w14:paraId="51D50BFA" w14:textId="790004AA" w:rsidR="00113F05" w:rsidRPr="0078635E" w:rsidRDefault="00113F05" w:rsidP="00113F05">
            <w:pPr>
              <w:rPr>
                <w:rFonts w:ascii="宋体" w:eastAsia="宋体" w:hAnsi="宋体"/>
              </w:rPr>
            </w:pPr>
            <w:r w:rsidRPr="0078635E">
              <w:rPr>
                <w:rFonts w:ascii="宋体" w:eastAsia="宋体" w:hAnsi="宋体" w:hint="eastAsia"/>
              </w:rPr>
              <w:t>（2）具有人力资源和社会保障部门核发的保安员二级/技师（或以上）的职业资格证书</w:t>
            </w:r>
            <w:r w:rsidR="000E67BD">
              <w:rPr>
                <w:rFonts w:ascii="宋体" w:eastAsia="宋体" w:hAnsi="宋体" w:hint="eastAsia"/>
              </w:rPr>
              <w:t>，</w:t>
            </w:r>
            <w:r w:rsidR="00DD1092" w:rsidRPr="00343456">
              <w:rPr>
                <w:rFonts w:ascii="宋体" w:eastAsia="宋体" w:hAnsi="宋体" w:hint="eastAsia"/>
              </w:rPr>
              <w:t>或</w:t>
            </w:r>
            <w:r w:rsidRPr="0078635E">
              <w:rPr>
                <w:rFonts w:ascii="宋体" w:eastAsia="宋体" w:hAnsi="宋体" w:hint="eastAsia"/>
              </w:rPr>
              <w:t>具有公安机关核发的保安员上岗证（或保安员证），得40分</w:t>
            </w:r>
          </w:p>
          <w:p w14:paraId="753967A2" w14:textId="77777777" w:rsidR="00113F05" w:rsidRPr="0078635E" w:rsidRDefault="00113F05" w:rsidP="00113F05">
            <w:pPr>
              <w:rPr>
                <w:rFonts w:ascii="宋体" w:eastAsia="宋体" w:hAnsi="宋体"/>
              </w:rPr>
            </w:pPr>
            <w:r w:rsidRPr="0078635E">
              <w:rPr>
                <w:rFonts w:ascii="宋体" w:eastAsia="宋体" w:hAnsi="宋体" w:hint="eastAsia"/>
              </w:rPr>
              <w:t>（3）具有公共安全区域安全防护等保安服务经验，得35分。</w:t>
            </w:r>
          </w:p>
          <w:p w14:paraId="71199C44" w14:textId="585FF836" w:rsidR="00352944" w:rsidRPr="0078635E" w:rsidRDefault="00352944" w:rsidP="00352944">
            <w:pPr>
              <w:adjustRightInd w:val="0"/>
              <w:snapToGrid w:val="0"/>
              <w:spacing w:line="360" w:lineRule="auto"/>
              <w:jc w:val="left"/>
              <w:rPr>
                <w:rFonts w:ascii="宋体" w:eastAsia="宋体" w:hAnsi="宋体" w:cs="Times New Roman"/>
                <w:szCs w:val="21"/>
              </w:rPr>
            </w:pPr>
          </w:p>
          <w:p w14:paraId="7D9EBB0A" w14:textId="5F4B1C83" w:rsidR="00352944" w:rsidRPr="0078635E" w:rsidRDefault="00352944" w:rsidP="00352944">
            <w:pPr>
              <w:adjustRightInd w:val="0"/>
              <w:snapToGrid w:val="0"/>
              <w:spacing w:line="360" w:lineRule="auto"/>
              <w:jc w:val="left"/>
              <w:rPr>
                <w:rFonts w:ascii="宋体" w:eastAsia="宋体" w:hAnsi="宋体" w:cs="Times New Roman"/>
                <w:szCs w:val="21"/>
              </w:rPr>
            </w:pPr>
            <w:r w:rsidRPr="0078635E">
              <w:rPr>
                <w:rFonts w:ascii="宋体" w:eastAsia="宋体" w:hAnsi="宋体" w:cs="Times New Roman" w:hint="eastAsia"/>
                <w:szCs w:val="21"/>
              </w:rPr>
              <w:t>要求提供</w:t>
            </w:r>
            <w:r w:rsidR="00113F05" w:rsidRPr="0078635E">
              <w:rPr>
                <w:rFonts w:ascii="宋体" w:eastAsia="宋体" w:hAnsi="宋体" w:cs="Times New Roman" w:hint="eastAsia"/>
                <w:szCs w:val="21"/>
              </w:rPr>
              <w:t>聘用合同、学历证明材料、</w:t>
            </w:r>
            <w:r w:rsidRPr="0078635E">
              <w:rPr>
                <w:rFonts w:ascii="宋体" w:eastAsia="宋体" w:hAnsi="宋体" w:cs="Times New Roman" w:hint="eastAsia"/>
                <w:szCs w:val="21"/>
              </w:rPr>
              <w:t>职称证书、其他经验业</w:t>
            </w:r>
            <w:r w:rsidRPr="0078635E">
              <w:rPr>
                <w:rFonts w:ascii="宋体" w:eastAsia="宋体" w:hAnsi="宋体" w:cs="Times New Roman" w:hint="eastAsia"/>
                <w:szCs w:val="21"/>
              </w:rPr>
              <w:lastRenderedPageBreak/>
              <w:t>绩证明材料复印件。所有证明文件需加盖投标人公章。未提供的，本项不得分。</w:t>
            </w:r>
          </w:p>
          <w:p w14:paraId="60D27BF8" w14:textId="4D7A7D12" w:rsidR="00352944" w:rsidRPr="0078635E" w:rsidRDefault="00352944" w:rsidP="00352944">
            <w:pPr>
              <w:jc w:val="left"/>
              <w:rPr>
                <w:rFonts w:ascii="宋体" w:eastAsia="宋体" w:hAnsi="宋体" w:cs="Times New Roman"/>
                <w:szCs w:val="21"/>
              </w:rPr>
            </w:pPr>
            <w:r w:rsidRPr="0078635E">
              <w:rPr>
                <w:rFonts w:ascii="宋体" w:eastAsia="宋体" w:hAnsi="宋体" w:cs="Times New Roman" w:hint="eastAsia"/>
                <w:szCs w:val="21"/>
              </w:rPr>
              <w:t>评分中出现无证明资料或专家无法凭所提供资料判断是否得分的情况，一律作不得分处理。</w:t>
            </w:r>
          </w:p>
        </w:tc>
      </w:tr>
      <w:tr w:rsidR="00352944"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352944" w:rsidRPr="002E6C75" w:rsidRDefault="00352944" w:rsidP="0035294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352944" w:rsidRPr="002E6C75" w:rsidRDefault="00352944" w:rsidP="0035294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569708C1"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kern w:val="0"/>
                <w:szCs w:val="21"/>
              </w:rPr>
              <w:t>12</w:t>
            </w:r>
          </w:p>
        </w:tc>
        <w:tc>
          <w:tcPr>
            <w:tcW w:w="1097" w:type="dxa"/>
            <w:tcBorders>
              <w:top w:val="single" w:sz="4" w:space="0" w:color="auto"/>
              <w:left w:val="single" w:sz="4" w:space="0" w:color="auto"/>
              <w:bottom w:val="single" w:sz="4" w:space="0" w:color="auto"/>
              <w:right w:val="single" w:sz="4" w:space="0" w:color="auto"/>
            </w:tcBorders>
          </w:tcPr>
          <w:p w14:paraId="50037443" w14:textId="39A95E33"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AFB45D9" w14:textId="2B051FBE" w:rsidR="00352944" w:rsidRPr="0078635E" w:rsidRDefault="00352944" w:rsidP="00352944">
            <w:pPr>
              <w:adjustRightInd w:val="0"/>
              <w:snapToGrid w:val="0"/>
              <w:spacing w:line="360" w:lineRule="auto"/>
              <w:jc w:val="left"/>
              <w:rPr>
                <w:rFonts w:ascii="宋体" w:eastAsia="宋体" w:hAnsi="宋体" w:cs="Times New Roman"/>
                <w:szCs w:val="21"/>
              </w:rPr>
            </w:pPr>
            <w:proofErr w:type="gramStart"/>
            <w:r w:rsidRPr="0078635E">
              <w:rPr>
                <w:rFonts w:ascii="宋体" w:eastAsia="宋体" w:hAnsi="宋体" w:cs="Times New Roman" w:hint="eastAsia"/>
                <w:szCs w:val="21"/>
              </w:rPr>
              <w:t>除项目</w:t>
            </w:r>
            <w:proofErr w:type="gramEnd"/>
            <w:r w:rsidRPr="0078635E">
              <w:rPr>
                <w:rFonts w:ascii="宋体" w:eastAsia="宋体" w:hAnsi="宋体" w:cs="Times New Roman" w:hint="eastAsia"/>
                <w:szCs w:val="21"/>
              </w:rPr>
              <w:t>负责人外，本项目组成人员要求至少</w:t>
            </w:r>
            <w:r w:rsidR="00506467">
              <w:rPr>
                <w:rFonts w:ascii="宋体" w:eastAsia="宋体" w:hAnsi="宋体" w:cs="Times New Roman"/>
                <w:szCs w:val="21"/>
              </w:rPr>
              <w:t>6</w:t>
            </w:r>
            <w:r w:rsidRPr="0078635E">
              <w:rPr>
                <w:rFonts w:ascii="宋体" w:eastAsia="宋体" w:hAnsi="宋体" w:cs="Times New Roman" w:hint="eastAsia"/>
                <w:szCs w:val="21"/>
              </w:rPr>
              <w:t>人，未达到人数要求的，本项不得分。项目团队成员须是投标人的正式聘任员工。</w:t>
            </w:r>
            <w:r w:rsidRPr="0078635E">
              <w:rPr>
                <w:rFonts w:ascii="宋体" w:eastAsia="宋体" w:hAnsi="宋体"/>
              </w:rPr>
              <w:t>投标人无需提供</w:t>
            </w:r>
            <w:proofErr w:type="gramStart"/>
            <w:r w:rsidRPr="0078635E">
              <w:rPr>
                <w:rFonts w:ascii="宋体" w:eastAsia="宋体" w:hAnsi="宋体"/>
              </w:rPr>
              <w:t>社保证明</w:t>
            </w:r>
            <w:proofErr w:type="gramEnd"/>
            <w:r w:rsidRPr="0078635E">
              <w:rPr>
                <w:rFonts w:ascii="宋体" w:eastAsia="宋体" w:hAnsi="宋体"/>
              </w:rPr>
              <w:t>，但提供的人员须本单位正式在职员工，如有虚假，将做投标无效处理，涉嫌存在违法违规行为的，依法报主管部门处理处罚。以上标准执行至2020年12月31日。</w:t>
            </w:r>
            <w:r w:rsidRPr="0078635E">
              <w:rPr>
                <w:rFonts w:ascii="宋体" w:eastAsia="宋体" w:hAnsi="宋体" w:cs="Times New Roman" w:hint="eastAsia"/>
                <w:szCs w:val="21"/>
              </w:rPr>
              <w:t>在此基础上，考察内容：</w:t>
            </w:r>
          </w:p>
          <w:p w14:paraId="52FA342E" w14:textId="375976FE" w:rsidR="00F502B4" w:rsidRDefault="00F502B4" w:rsidP="004A64E9">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至少5人持有</w:t>
            </w:r>
            <w:r>
              <w:rPr>
                <w:rFonts w:ascii="宋体" w:eastAsia="宋体" w:hAnsi="宋体" w:hint="eastAsia"/>
              </w:rPr>
              <w:t>公安机关核发的保安员上岗证（或保安员证）</w:t>
            </w:r>
          </w:p>
          <w:p w14:paraId="63B0B548" w14:textId="0BCA7489" w:rsidR="00F502B4" w:rsidRDefault="00F502B4" w:rsidP="00F502B4">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w:t>
            </w:r>
            <w:r w:rsidR="004A64E9">
              <w:rPr>
                <w:rFonts w:ascii="宋体" w:eastAsia="宋体" w:hAnsi="宋体" w:cs="Times New Roman"/>
                <w:szCs w:val="21"/>
              </w:rPr>
              <w:t>2</w:t>
            </w:r>
            <w:r>
              <w:rPr>
                <w:rFonts w:ascii="宋体" w:eastAsia="宋体" w:hAnsi="宋体" w:cs="Times New Roman"/>
                <w:szCs w:val="21"/>
              </w:rPr>
              <w:t>）</w:t>
            </w:r>
            <w:r w:rsidR="00C84B53">
              <w:rPr>
                <w:rFonts w:ascii="宋体" w:eastAsia="宋体" w:hAnsi="宋体" w:cs="Times New Roman" w:hint="eastAsia"/>
                <w:szCs w:val="21"/>
              </w:rPr>
              <w:t>至少</w:t>
            </w:r>
            <w:r w:rsidR="00506467">
              <w:rPr>
                <w:rFonts w:ascii="宋体" w:eastAsia="宋体" w:hAnsi="宋体" w:cs="Times New Roman"/>
                <w:szCs w:val="21"/>
              </w:rPr>
              <w:t>1</w:t>
            </w:r>
            <w:r>
              <w:rPr>
                <w:rFonts w:ascii="宋体" w:eastAsia="宋体" w:hAnsi="宋体" w:cs="Times New Roman" w:hint="eastAsia"/>
                <w:szCs w:val="21"/>
              </w:rPr>
              <w:t>人持有</w:t>
            </w:r>
            <w:r>
              <w:rPr>
                <w:rFonts w:ascii="宋体" w:eastAsia="宋体" w:hAnsi="宋体" w:cs="Times New Roman"/>
                <w:szCs w:val="21"/>
              </w:rPr>
              <w:t>初级及以上建（构）筑物消防员职业技能鉴定证书（消防设施操作员）；</w:t>
            </w:r>
          </w:p>
          <w:p w14:paraId="0D276C91" w14:textId="6CB88459" w:rsidR="00F502B4" w:rsidRDefault="00F502B4" w:rsidP="00F502B4">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w:t>
            </w:r>
            <w:r w:rsidR="004A64E9">
              <w:rPr>
                <w:rFonts w:ascii="宋体" w:eastAsia="宋体" w:hAnsi="宋体" w:cs="Times New Roman"/>
                <w:szCs w:val="21"/>
              </w:rPr>
              <w:t>3</w:t>
            </w:r>
            <w:r>
              <w:rPr>
                <w:rFonts w:ascii="宋体" w:eastAsia="宋体" w:hAnsi="宋体" w:cs="Times New Roman"/>
                <w:szCs w:val="21"/>
              </w:rPr>
              <w:t xml:space="preserve">）至少有1人具有退伍军人证同时具有人力资源和社会保障部门核发的保安员三级/高级（或以上）的职业资格证书； </w:t>
            </w:r>
          </w:p>
          <w:p w14:paraId="3C7CAF3F" w14:textId="37CE1DD1" w:rsidR="00F502B4" w:rsidRDefault="00F502B4" w:rsidP="00F502B4">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w:t>
            </w:r>
            <w:r w:rsidR="004A64E9">
              <w:rPr>
                <w:rFonts w:ascii="宋体" w:eastAsia="宋体" w:hAnsi="宋体" w:cs="Times New Roman"/>
                <w:szCs w:val="21"/>
              </w:rPr>
              <w:t>4</w:t>
            </w:r>
            <w:r>
              <w:rPr>
                <w:rFonts w:ascii="宋体" w:eastAsia="宋体" w:hAnsi="宋体" w:cs="Times New Roman"/>
                <w:szCs w:val="21"/>
              </w:rPr>
              <w:t>）</w:t>
            </w:r>
            <w:r w:rsidR="005A50D0" w:rsidRPr="005A50D0">
              <w:rPr>
                <w:rFonts w:ascii="宋体" w:eastAsia="宋体" w:hAnsi="宋体" w:cs="Times New Roman" w:hint="eastAsia"/>
                <w:szCs w:val="21"/>
              </w:rPr>
              <w:t>至少有</w:t>
            </w:r>
            <w:r w:rsidR="005A50D0" w:rsidRPr="005A50D0">
              <w:rPr>
                <w:rFonts w:ascii="宋体" w:eastAsia="宋体" w:hAnsi="宋体" w:cs="Times New Roman"/>
                <w:szCs w:val="21"/>
              </w:rPr>
              <w:t>1人具有电梯安全管理（A4）特种设备作业操</w:t>
            </w:r>
            <w:r w:rsidR="005A50D0" w:rsidRPr="005A50D0">
              <w:rPr>
                <w:rFonts w:ascii="宋体" w:eastAsia="宋体" w:hAnsi="宋体" w:cs="Times New Roman"/>
                <w:szCs w:val="21"/>
              </w:rPr>
              <w:lastRenderedPageBreak/>
              <w:t>作证的。</w:t>
            </w:r>
          </w:p>
          <w:p w14:paraId="165BE30C" w14:textId="2906472B" w:rsidR="00F502B4" w:rsidRDefault="00F502B4" w:rsidP="00F502B4">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每提供一项得2</w:t>
            </w:r>
            <w:r w:rsidR="005A50D0">
              <w:rPr>
                <w:rFonts w:ascii="宋体" w:eastAsia="宋体" w:hAnsi="宋体" w:cs="Times New Roman"/>
                <w:szCs w:val="21"/>
              </w:rPr>
              <w:t>5</w:t>
            </w:r>
            <w:r>
              <w:rPr>
                <w:rFonts w:ascii="宋体" w:eastAsia="宋体" w:hAnsi="宋体" w:cs="Times New Roman" w:hint="eastAsia"/>
                <w:szCs w:val="21"/>
              </w:rPr>
              <w:t>分，</w:t>
            </w:r>
            <w:bookmarkStart w:id="8" w:name="_Hlk48311100"/>
            <w:r>
              <w:rPr>
                <w:rFonts w:ascii="宋体" w:eastAsia="宋体" w:hAnsi="宋体" w:cs="Times New Roman" w:hint="eastAsia"/>
                <w:szCs w:val="21"/>
              </w:rPr>
              <w:t>同一个人员同时满足多项条件，不得重复得分。</w:t>
            </w:r>
            <w:bookmarkEnd w:id="8"/>
            <w:proofErr w:type="gramStart"/>
            <w:r>
              <w:rPr>
                <w:rFonts w:ascii="宋体" w:eastAsia="宋体" w:hAnsi="宋体" w:cs="Times New Roman" w:hint="eastAsia"/>
                <w:szCs w:val="21"/>
              </w:rPr>
              <w:t>以上项</w:t>
            </w:r>
            <w:proofErr w:type="gramEnd"/>
            <w:r>
              <w:rPr>
                <w:rFonts w:ascii="宋体" w:eastAsia="宋体" w:hAnsi="宋体" w:cs="Times New Roman" w:hint="eastAsia"/>
                <w:szCs w:val="21"/>
              </w:rPr>
              <w:t>累计最高得</w:t>
            </w:r>
            <w:r>
              <w:rPr>
                <w:rFonts w:ascii="宋体" w:eastAsia="宋体" w:hAnsi="宋体" w:cs="Times New Roman"/>
                <w:szCs w:val="21"/>
              </w:rPr>
              <w:t>100</w:t>
            </w:r>
            <w:r>
              <w:rPr>
                <w:rFonts w:ascii="宋体" w:eastAsia="宋体" w:hAnsi="宋体" w:cs="Times New Roman" w:hint="eastAsia"/>
                <w:szCs w:val="21"/>
              </w:rPr>
              <w:t>分。</w:t>
            </w:r>
            <w:r>
              <w:rPr>
                <w:rFonts w:ascii="宋体" w:eastAsia="宋体" w:hAnsi="宋体" w:cs="Times New Roman"/>
                <w:szCs w:val="21"/>
              </w:rPr>
              <w:t xml:space="preserve"> </w:t>
            </w:r>
          </w:p>
          <w:p w14:paraId="72CB0D61" w14:textId="4599CAD9" w:rsidR="006028BC" w:rsidRPr="0078635E" w:rsidRDefault="007E447F" w:rsidP="006028BC">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要求提供聘用合同、职称证书、</w:t>
            </w:r>
            <w:r>
              <w:rPr>
                <w:rFonts w:ascii="宋体" w:eastAsia="宋体" w:hAnsi="宋体" w:hint="eastAsia"/>
              </w:rPr>
              <w:t>保安员上岗证（或保安员证）、</w:t>
            </w:r>
            <w:r>
              <w:rPr>
                <w:rFonts w:ascii="宋体" w:eastAsia="宋体" w:hAnsi="宋体" w:cs="Times New Roman"/>
                <w:szCs w:val="21"/>
              </w:rPr>
              <w:t>消防员职业技能鉴定证书</w:t>
            </w:r>
            <w:r w:rsidR="006028BC" w:rsidRPr="0078635E">
              <w:rPr>
                <w:rFonts w:ascii="宋体" w:eastAsia="宋体" w:hAnsi="宋体" w:cs="Times New Roman" w:hint="eastAsia"/>
                <w:szCs w:val="21"/>
              </w:rPr>
              <w:t>复印件。所有证明文件需加盖投标人公章。未提供的，本项不得分。</w:t>
            </w:r>
          </w:p>
          <w:p w14:paraId="0937F280" w14:textId="27C9CC80" w:rsidR="00352944" w:rsidRPr="0078635E" w:rsidRDefault="00352944" w:rsidP="00352944">
            <w:pPr>
              <w:jc w:val="left"/>
              <w:rPr>
                <w:rFonts w:ascii="宋体" w:eastAsia="宋体" w:hAnsi="宋体" w:cs="Times New Roman"/>
                <w:szCs w:val="21"/>
              </w:rPr>
            </w:pPr>
            <w:r w:rsidRPr="0078635E">
              <w:rPr>
                <w:rFonts w:ascii="宋体" w:eastAsia="宋体" w:hAnsi="宋体" w:cs="Times New Roman" w:hint="eastAsia"/>
                <w:szCs w:val="21"/>
              </w:rPr>
              <w:t>评分中出现无证明资料或专家无法凭所提供资料判断是否得分的情况，一律作不得分处理。</w:t>
            </w:r>
          </w:p>
        </w:tc>
      </w:tr>
      <w:tr w:rsidR="00437C97" w:rsidRPr="002E6C75" w14:paraId="14B66291" w14:textId="77777777" w:rsidTr="00B404E4">
        <w:trPr>
          <w:trHeight w:val="78"/>
        </w:trPr>
        <w:tc>
          <w:tcPr>
            <w:tcW w:w="823" w:type="dxa"/>
            <w:vMerge/>
            <w:tcBorders>
              <w:left w:val="single" w:sz="4" w:space="0" w:color="auto"/>
              <w:right w:val="single" w:sz="4" w:space="0" w:color="auto"/>
            </w:tcBorders>
            <w:vAlign w:val="center"/>
          </w:tcPr>
          <w:p w14:paraId="27BB4B3B" w14:textId="77777777" w:rsidR="00437C97" w:rsidRPr="00314B66" w:rsidRDefault="00437C97" w:rsidP="00437C9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9D9702A" w:rsidR="00437C97" w:rsidRDefault="00437C97" w:rsidP="00437C97">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580DE33E" w:rsidR="00437C97" w:rsidRPr="0078635E" w:rsidRDefault="00437C97" w:rsidP="00437C97">
            <w:pPr>
              <w:jc w:val="center"/>
              <w:rPr>
                <w:rFonts w:ascii="宋体" w:eastAsia="宋体" w:hAnsi="宋体" w:cs="Times New Roman"/>
                <w:szCs w:val="21"/>
              </w:rPr>
            </w:pPr>
            <w:r w:rsidRPr="0078635E">
              <w:rPr>
                <w:rFonts w:ascii="宋体" w:eastAsia="宋体" w:hAnsi="宋体" w:cs="Times New Roman" w:hint="eastAsia"/>
                <w:szCs w:val="21"/>
              </w:rPr>
              <w:t>同类有效业绩</w:t>
            </w:r>
          </w:p>
        </w:tc>
        <w:tc>
          <w:tcPr>
            <w:tcW w:w="951" w:type="dxa"/>
            <w:tcBorders>
              <w:top w:val="single" w:sz="4" w:space="0" w:color="auto"/>
              <w:left w:val="single" w:sz="4" w:space="0" w:color="auto"/>
              <w:bottom w:val="single" w:sz="4" w:space="0" w:color="auto"/>
              <w:right w:val="single" w:sz="4" w:space="0" w:color="auto"/>
            </w:tcBorders>
          </w:tcPr>
          <w:p w14:paraId="56C913E8" w14:textId="3807C4A5" w:rsidR="00437C97" w:rsidRPr="0078635E" w:rsidRDefault="00EE28D4" w:rsidP="00437C97">
            <w:pPr>
              <w:jc w:val="center"/>
              <w:rPr>
                <w:rFonts w:ascii="宋体" w:eastAsia="宋体" w:hAnsi="宋体" w:cs="Times New Roman"/>
                <w:szCs w:val="21"/>
                <w:highlight w:val="yellow"/>
              </w:rPr>
            </w:pPr>
            <w:r w:rsidRPr="0078635E">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7B0D8F28" w14:textId="2C21E35E" w:rsidR="00437C97" w:rsidRPr="0078635E" w:rsidRDefault="00437C97" w:rsidP="00437C97">
            <w:pPr>
              <w:jc w:val="center"/>
              <w:rPr>
                <w:rFonts w:ascii="宋体" w:eastAsia="宋体" w:hAnsi="宋体" w:cs="Times New Roman"/>
                <w:szCs w:val="21"/>
              </w:rPr>
            </w:pPr>
            <w:r>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499BE3" w14:textId="2BD15C29" w:rsidR="00437C97" w:rsidRDefault="00437C97" w:rsidP="00437C97">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考察内容：考察投标人近三年（</w:t>
            </w:r>
            <w:r>
              <w:rPr>
                <w:rFonts w:ascii="宋体" w:eastAsia="宋体" w:hAnsi="宋体" w:cs="Times New Roman"/>
                <w:szCs w:val="21"/>
              </w:rPr>
              <w:t>2017</w:t>
            </w:r>
            <w:r>
              <w:rPr>
                <w:rFonts w:ascii="宋体" w:eastAsia="宋体" w:hAnsi="宋体" w:cs="Times New Roman" w:hint="eastAsia"/>
                <w:szCs w:val="21"/>
              </w:rPr>
              <w:t>年</w:t>
            </w:r>
            <w:r>
              <w:rPr>
                <w:rFonts w:ascii="宋体" w:eastAsia="宋体" w:hAnsi="宋体" w:cs="Times New Roman"/>
                <w:szCs w:val="21"/>
              </w:rPr>
              <w:t>8</w:t>
            </w:r>
            <w:r>
              <w:rPr>
                <w:rFonts w:ascii="宋体" w:eastAsia="宋体" w:hAnsi="宋体" w:cs="Times New Roman" w:hint="eastAsia"/>
                <w:szCs w:val="21"/>
              </w:rPr>
              <w:t>月</w:t>
            </w:r>
            <w:r>
              <w:rPr>
                <w:rFonts w:ascii="宋体" w:eastAsia="宋体" w:hAnsi="宋体" w:cs="Times New Roman"/>
                <w:szCs w:val="21"/>
              </w:rPr>
              <w:t>1</w:t>
            </w:r>
            <w:r>
              <w:rPr>
                <w:rFonts w:ascii="宋体" w:eastAsia="宋体" w:hAnsi="宋体" w:cs="Times New Roman" w:hint="eastAsia"/>
                <w:szCs w:val="21"/>
              </w:rPr>
              <w:t>日至本项目开标之日，以项目验收或履约评价时间为准）每有一个同类项目（同类</w:t>
            </w:r>
            <w:proofErr w:type="gramStart"/>
            <w:r>
              <w:rPr>
                <w:rFonts w:ascii="宋体" w:eastAsia="宋体" w:hAnsi="宋体" w:cs="Times New Roman" w:hint="eastAsia"/>
                <w:szCs w:val="21"/>
              </w:rPr>
              <w:t>项目指安保</w:t>
            </w:r>
            <w:proofErr w:type="gramEnd"/>
            <w:r>
              <w:rPr>
                <w:rFonts w:ascii="宋体" w:eastAsia="宋体" w:hAnsi="宋体" w:cs="Times New Roman" w:hint="eastAsia"/>
                <w:szCs w:val="21"/>
              </w:rPr>
              <w:t>服务项目）得3</w:t>
            </w:r>
            <w:r w:rsidR="008D6F29">
              <w:rPr>
                <w:rFonts w:ascii="宋体" w:eastAsia="宋体" w:hAnsi="宋体" w:cs="Times New Roman"/>
                <w:szCs w:val="21"/>
              </w:rPr>
              <w:t>4</w:t>
            </w:r>
            <w:r>
              <w:rPr>
                <w:rFonts w:ascii="宋体" w:eastAsia="宋体" w:hAnsi="宋体" w:cs="Times New Roman" w:hint="eastAsia"/>
                <w:szCs w:val="21"/>
              </w:rPr>
              <w:t>分，最高得</w:t>
            </w:r>
            <w:r>
              <w:rPr>
                <w:rFonts w:ascii="宋体" w:eastAsia="宋体" w:hAnsi="宋体" w:cs="Times New Roman"/>
                <w:szCs w:val="21"/>
              </w:rPr>
              <w:t>100</w:t>
            </w:r>
            <w:r>
              <w:rPr>
                <w:rFonts w:ascii="宋体" w:eastAsia="宋体" w:hAnsi="宋体" w:cs="Times New Roman" w:hint="eastAsia"/>
                <w:szCs w:val="21"/>
              </w:rPr>
              <w:t>分。</w:t>
            </w:r>
          </w:p>
          <w:p w14:paraId="5DEE4B0D" w14:textId="77777777" w:rsidR="00437C97" w:rsidRDefault="00437C97" w:rsidP="00437C97">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提供合同关键页复印件并加盖投标人公章作为证明文件。未提供的，不得分。</w:t>
            </w:r>
          </w:p>
          <w:p w14:paraId="5239F69A" w14:textId="19C207AB" w:rsidR="00437C97" w:rsidRPr="0078635E" w:rsidRDefault="00437C97" w:rsidP="00437C97">
            <w:pPr>
              <w:jc w:val="left"/>
              <w:rPr>
                <w:rFonts w:ascii="宋体" w:eastAsia="宋体" w:hAnsi="宋体" w:cs="Times New Roman"/>
                <w:b/>
                <w:bCs/>
                <w:szCs w:val="21"/>
              </w:rPr>
            </w:pPr>
            <w:r>
              <w:rPr>
                <w:rFonts w:ascii="宋体" w:eastAsia="宋体" w:hAnsi="宋体" w:cs="Times New Roman" w:hint="eastAsia"/>
                <w:szCs w:val="21"/>
              </w:rPr>
              <w:t>评分中出现无证明资料或专家无法凭所提供资料判断是否得分的情况，一律作不得分处理。</w:t>
            </w:r>
          </w:p>
        </w:tc>
      </w:tr>
      <w:tr w:rsidR="00352944" w:rsidRPr="002E6C75" w14:paraId="428C1722" w14:textId="77777777" w:rsidTr="002F57E3">
        <w:trPr>
          <w:trHeight w:val="78"/>
        </w:trPr>
        <w:tc>
          <w:tcPr>
            <w:tcW w:w="823" w:type="dxa"/>
            <w:vMerge/>
            <w:tcBorders>
              <w:left w:val="single" w:sz="4" w:space="0" w:color="auto"/>
              <w:right w:val="single" w:sz="4" w:space="0" w:color="auto"/>
            </w:tcBorders>
            <w:vAlign w:val="center"/>
          </w:tcPr>
          <w:p w14:paraId="74AE0E5A" w14:textId="77777777" w:rsidR="00352944" w:rsidRPr="00314B66" w:rsidRDefault="00352944" w:rsidP="0035294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43ADD850" w:rsidR="00352944" w:rsidRDefault="00352944" w:rsidP="00352944">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47FC0293"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76729FCA" w14:textId="1D0FB14E" w:rsidR="00352944" w:rsidRPr="0078635E" w:rsidRDefault="00352944" w:rsidP="00352944">
            <w:pPr>
              <w:jc w:val="center"/>
              <w:rPr>
                <w:rFonts w:ascii="宋体" w:eastAsia="宋体" w:hAnsi="宋体" w:cs="Times New Roman"/>
                <w:szCs w:val="21"/>
                <w:highlight w:val="yellow"/>
              </w:rPr>
            </w:pPr>
            <w:r w:rsidRPr="0078635E">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2668F39B" w14:textId="72B1386B"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3565874" w14:textId="57683B92" w:rsidR="00352944" w:rsidRPr="0078635E" w:rsidRDefault="00352944" w:rsidP="00352944">
            <w:pPr>
              <w:jc w:val="left"/>
              <w:rPr>
                <w:rFonts w:ascii="宋体" w:eastAsia="宋体" w:hAnsi="宋体" w:cs="Times New Roman"/>
                <w:b/>
                <w:bCs/>
                <w:szCs w:val="21"/>
                <w:highlight w:val="yellow"/>
              </w:rPr>
            </w:pPr>
            <w:r w:rsidRPr="0078635E">
              <w:rPr>
                <w:rFonts w:ascii="宋体" w:eastAsia="宋体" w:hAnsi="宋体" w:hint="eastAsia"/>
                <w:szCs w:val="21"/>
              </w:rPr>
              <w:t>深圳供应商，或非深圳</w:t>
            </w:r>
            <w:proofErr w:type="gramStart"/>
            <w:r w:rsidRPr="0078635E">
              <w:rPr>
                <w:rFonts w:ascii="宋体" w:eastAsia="宋体" w:hAnsi="宋体" w:hint="eastAsia"/>
                <w:szCs w:val="21"/>
              </w:rPr>
              <w:t>供应商但在</w:t>
            </w:r>
            <w:proofErr w:type="gramEnd"/>
            <w:r w:rsidRPr="0078635E">
              <w:rPr>
                <w:rFonts w:ascii="宋体" w:eastAsia="宋体" w:hAnsi="宋体" w:hint="eastAsia"/>
                <w:szCs w:val="21"/>
              </w:rPr>
              <w:t>深圳有合法注册的分公司（或售后机构）（分公司的必</w:t>
            </w:r>
            <w:r w:rsidRPr="0078635E">
              <w:rPr>
                <w:rFonts w:ascii="宋体" w:eastAsia="宋体" w:hAnsi="宋体" w:hint="eastAsia"/>
                <w:szCs w:val="21"/>
              </w:rPr>
              <w:lastRenderedPageBreak/>
              <w:t>须提供分公司营业执照复印件，售后机构必须同时提供售后服务合作合同及售后机构营业执照复印件作为得分依据）的，得</w:t>
            </w:r>
            <w:r w:rsidRPr="0078635E">
              <w:rPr>
                <w:rFonts w:ascii="宋体" w:eastAsia="宋体" w:hAnsi="宋体"/>
                <w:szCs w:val="21"/>
              </w:rPr>
              <w:t>100分；否则不得分。</w:t>
            </w:r>
          </w:p>
        </w:tc>
      </w:tr>
      <w:tr w:rsidR="00352944"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352944" w:rsidRPr="002E6C75" w:rsidRDefault="00352944" w:rsidP="00352944">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7</w:t>
            </w:r>
          </w:p>
        </w:tc>
      </w:tr>
      <w:tr w:rsidR="00352944"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352944" w:rsidRPr="002E6C75" w:rsidRDefault="00352944" w:rsidP="00352944">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评分准则</w:t>
            </w:r>
          </w:p>
        </w:tc>
      </w:tr>
      <w:tr w:rsidR="00352944"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352944" w:rsidRPr="002E6C75" w:rsidRDefault="00352944" w:rsidP="00352944">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352944" w:rsidRPr="0078635E" w:rsidRDefault="00352944" w:rsidP="00352944">
            <w:pPr>
              <w:jc w:val="left"/>
              <w:rPr>
                <w:rFonts w:ascii="宋体" w:eastAsia="宋体" w:hAnsi="宋体" w:cs="Times New Roman"/>
                <w:szCs w:val="21"/>
              </w:rPr>
            </w:pPr>
            <w:r w:rsidRPr="0078635E">
              <w:rPr>
                <w:rFonts w:ascii="宋体" w:eastAsia="宋体" w:hAnsi="宋体" w:cs="Times New Roman"/>
                <w:szCs w:val="21"/>
              </w:rPr>
              <w:t>根据《深圳市财政委员会关于加强招投标评审环节诚信管理的通知》（深</w:t>
            </w:r>
            <w:proofErr w:type="gramStart"/>
            <w:r w:rsidRPr="0078635E">
              <w:rPr>
                <w:rFonts w:ascii="宋体" w:eastAsia="宋体" w:hAnsi="宋体" w:cs="Times New Roman"/>
                <w:szCs w:val="21"/>
              </w:rPr>
              <w:t>财购[</w:t>
            </w:r>
            <w:proofErr w:type="gramEnd"/>
            <w:r w:rsidRPr="0078635E">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352944"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352944" w:rsidRPr="002E6C75" w:rsidRDefault="00352944" w:rsidP="00352944">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352944" w:rsidRPr="0078635E" w:rsidRDefault="00352944" w:rsidP="00352944">
            <w:pPr>
              <w:jc w:val="center"/>
              <w:rPr>
                <w:rFonts w:ascii="宋体" w:eastAsia="宋体" w:hAnsi="宋体" w:cs="Times New Roman"/>
                <w:szCs w:val="21"/>
              </w:rPr>
            </w:pPr>
            <w:r w:rsidRPr="0078635E">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352944" w:rsidRPr="0078635E" w:rsidRDefault="00352944" w:rsidP="00352944">
            <w:pPr>
              <w:jc w:val="left"/>
              <w:rPr>
                <w:rFonts w:ascii="宋体" w:eastAsia="宋体" w:hAnsi="宋体" w:cs="Times New Roman"/>
                <w:szCs w:val="21"/>
              </w:rPr>
            </w:pPr>
            <w:r w:rsidRPr="0078635E">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091B1EEF" w:rsidR="00530019" w:rsidRDefault="00CC703D">
      <w:pPr>
        <w:ind w:firstLineChars="200" w:firstLine="420"/>
        <w:jc w:val="left"/>
        <w:rPr>
          <w:rFonts w:ascii="Times New Roman" w:eastAsia="宋体" w:hAnsi="Times New Roman" w:cs="Times New Roman"/>
          <w:kern w:val="0"/>
          <w:szCs w:val="21"/>
        </w:rPr>
      </w:pPr>
      <w:bookmarkStart w:id="9" w:name="OLE_LINK24"/>
      <w:bookmarkStart w:id="10"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0F081F">
        <w:rPr>
          <w:rFonts w:ascii="Times New Roman" w:eastAsia="宋体" w:hAnsi="Times New Roman" w:cs="Times New Roman"/>
          <w:kern w:val="0"/>
          <w:szCs w:val="21"/>
          <w:u w:val="single"/>
        </w:rPr>
        <w:t>平湖医院安保服务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2FAA60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0F081F">
        <w:rPr>
          <w:rFonts w:ascii="Times New Roman" w:eastAsia="宋体" w:hAnsi="Times New Roman" w:cs="Times New Roman"/>
          <w:color w:val="FF0000"/>
          <w:szCs w:val="24"/>
        </w:rPr>
        <w:t>SZUCG20200419FW</w:t>
      </w:r>
    </w:p>
    <w:p w14:paraId="02214150" w14:textId="3DC39201"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0F081F">
        <w:rPr>
          <w:rFonts w:ascii="Times New Roman" w:eastAsia="宋体" w:hAnsi="Times New Roman" w:cs="Times New Roman"/>
          <w:color w:val="FF0000"/>
          <w:kern w:val="0"/>
          <w:szCs w:val="21"/>
          <w:u w:val="single"/>
        </w:rPr>
        <w:t>平湖医院安保服务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09BB209F"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Pr="001E2530">
        <w:rPr>
          <w:rFonts w:ascii="Times New Roman" w:eastAsia="宋体" w:hAnsi="Times New Roman" w:cs="Times New Roman"/>
          <w:kern w:val="0"/>
          <w:szCs w:val="21"/>
        </w:rPr>
        <w:t>0</w:t>
      </w:r>
      <w:r w:rsidR="000F081F">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月开始起算，投标人成立不足三年的可从成立之日起算），在经营活动中没有重大违法记录。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6ADF2E0E" w14:textId="1FB141B4" w:rsidR="00D0128E" w:rsidRPr="00D0128E" w:rsidRDefault="00D0128E" w:rsidP="00D0128E">
      <w:pPr>
        <w:numPr>
          <w:ilvl w:val="1"/>
          <w:numId w:val="7"/>
        </w:numPr>
        <w:rPr>
          <w:rFonts w:ascii="Times New Roman" w:eastAsia="宋体" w:hAnsi="Times New Roman" w:cs="Times New Roman"/>
          <w:kern w:val="0"/>
          <w:szCs w:val="21"/>
        </w:rPr>
      </w:pPr>
      <w:r w:rsidRPr="002E7935">
        <w:rPr>
          <w:rFonts w:ascii="Times New Roman" w:eastAsia="宋体" w:hAnsi="Times New Roman" w:cs="Times New Roman" w:hint="eastAsia"/>
          <w:b/>
          <w:kern w:val="0"/>
          <w:szCs w:val="21"/>
        </w:rPr>
        <w:t>投标人具有有效期内的公安机关核发的《保安服务许可证》</w:t>
      </w:r>
      <w:r w:rsidR="00995EFA" w:rsidRPr="002E7935">
        <w:rPr>
          <w:rFonts w:ascii="Times New Roman" w:eastAsia="宋体" w:hAnsi="Times New Roman" w:cs="Times New Roman"/>
          <w:b/>
          <w:kern w:val="0"/>
          <w:szCs w:val="21"/>
        </w:rPr>
        <w:t xml:space="preserve"> </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w:t>
      </w:r>
      <w:r>
        <w:rPr>
          <w:rFonts w:ascii="Times New Roman" w:eastAsia="宋体" w:hAnsi="Times New Roman" w:cs="Times New Roman" w:hint="eastAsia"/>
          <w:kern w:val="0"/>
          <w:szCs w:val="21"/>
        </w:rPr>
        <w:t>证书复印件</w:t>
      </w:r>
      <w:r w:rsidRPr="001E2530">
        <w:rPr>
          <w:rFonts w:ascii="Times New Roman" w:eastAsia="宋体" w:hAnsi="Times New Roman" w:cs="Times New Roman" w:hint="eastAsia"/>
          <w:kern w:val="0"/>
          <w:szCs w:val="21"/>
        </w:rPr>
        <w:t>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77E93EBE"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A1903B9" w14:textId="514C3C42" w:rsidR="003B7A4C" w:rsidRPr="001E2530" w:rsidRDefault="003B7A4C">
      <w:pPr>
        <w:numPr>
          <w:ilvl w:val="0"/>
          <w:numId w:val="7"/>
        </w:numPr>
        <w:jc w:val="left"/>
        <w:rPr>
          <w:rFonts w:ascii="Times New Roman" w:eastAsia="宋体" w:hAnsi="Times New Roman" w:cs="Times New Roman"/>
          <w:kern w:val="0"/>
          <w:szCs w:val="21"/>
        </w:rPr>
      </w:pPr>
      <w:bookmarkStart w:id="11" w:name="_Hlk47624207"/>
      <w:r w:rsidRPr="003B7A4C">
        <w:rPr>
          <w:rFonts w:ascii="Times New Roman" w:eastAsia="宋体" w:hAnsi="Times New Roman" w:cs="Times New Roman" w:hint="eastAsia"/>
          <w:kern w:val="0"/>
          <w:szCs w:val="21"/>
        </w:rPr>
        <w:t>采购预算或最高限价：</w:t>
      </w:r>
      <w:r w:rsidRPr="003B7A4C">
        <w:rPr>
          <w:rFonts w:ascii="Times New Roman" w:eastAsia="宋体" w:hAnsi="Times New Roman" w:cs="Times New Roman"/>
          <w:kern w:val="0"/>
          <w:szCs w:val="21"/>
        </w:rPr>
        <w:t xml:space="preserve">200,000.00 </w:t>
      </w:r>
      <w:r w:rsidRPr="003B7A4C">
        <w:rPr>
          <w:rFonts w:ascii="Times New Roman" w:eastAsia="宋体" w:hAnsi="Times New Roman" w:cs="Times New Roman"/>
          <w:kern w:val="0"/>
          <w:szCs w:val="21"/>
        </w:rPr>
        <w:t>元（人民币）。</w:t>
      </w:r>
    </w:p>
    <w:bookmarkEnd w:id="9"/>
    <w:bookmarkEnd w:id="10"/>
    <w:bookmarkEnd w:id="11"/>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69468EAA"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4C17AB">
        <w:rPr>
          <w:rFonts w:ascii="宋体" w:hAnsi="宋体" w:cs="宋体" w:hint="eastAsia"/>
          <w:kern w:val="0"/>
          <w:szCs w:val="21"/>
        </w:rPr>
        <w:t xml:space="preserve"> </w:t>
      </w:r>
      <w:r w:rsidRPr="001E2530">
        <w:rPr>
          <w:rFonts w:ascii="宋体" w:hAnsi="宋体" w:cs="宋体" w:hint="eastAsia"/>
          <w:kern w:val="0"/>
          <w:szCs w:val="21"/>
        </w:rPr>
        <w:t>月</w:t>
      </w:r>
      <w:r w:rsidR="004C17AB">
        <w:rPr>
          <w:rFonts w:ascii="宋体" w:hAnsi="宋体" w:cs="宋体" w:hint="eastAsia"/>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4C17AB">
        <w:rPr>
          <w:rFonts w:ascii="宋体" w:hAnsi="宋体" w:cs="宋体" w:hint="eastAsia"/>
          <w:kern w:val="0"/>
          <w:szCs w:val="21"/>
        </w:rPr>
        <w:t xml:space="preserve"> </w:t>
      </w:r>
      <w:r w:rsidRPr="001E2530">
        <w:rPr>
          <w:rFonts w:ascii="宋体" w:hAnsi="宋体" w:cs="宋体" w:hint="eastAsia"/>
          <w:kern w:val="0"/>
          <w:szCs w:val="21"/>
        </w:rPr>
        <w:t>月</w:t>
      </w:r>
      <w:r w:rsidR="004C17AB">
        <w:rPr>
          <w:rFonts w:ascii="宋体" w:hAnsi="宋体" w:cs="宋体" w:hint="eastAsia"/>
          <w:kern w:val="0"/>
          <w:szCs w:val="21"/>
        </w:rPr>
        <w:t xml:space="preserve"> </w:t>
      </w:r>
      <w:bookmarkStart w:id="12" w:name="_GoBack"/>
      <w:bookmarkEnd w:id="12"/>
      <w:r w:rsidRPr="001E2530">
        <w:rPr>
          <w:rFonts w:ascii="宋体" w:hAnsi="宋体" w:cs="宋体" w:hint="eastAsia"/>
          <w:kern w:val="0"/>
          <w:szCs w:val="21"/>
        </w:rPr>
        <w:t>日每天（节假日除</w:t>
      </w:r>
      <w:r w:rsidRPr="001E2530">
        <w:rPr>
          <w:rFonts w:ascii="宋体" w:hAnsi="宋体" w:cs="宋体" w:hint="eastAsia"/>
          <w:kern w:val="0"/>
          <w:szCs w:val="21"/>
        </w:rPr>
        <w:lastRenderedPageBreak/>
        <w:t>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392F4F0C"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4C17AB">
        <w:rPr>
          <w:rFonts w:hint="eastAsia"/>
          <w:kern w:val="0"/>
          <w:szCs w:val="21"/>
        </w:rPr>
        <w:t xml:space="preserve"> </w:t>
      </w:r>
      <w:r w:rsidRPr="001E2530">
        <w:rPr>
          <w:kern w:val="0"/>
          <w:szCs w:val="21"/>
        </w:rPr>
        <w:t>月</w:t>
      </w:r>
      <w:r w:rsidR="004C17AB">
        <w:rPr>
          <w:rFonts w:hint="eastAsia"/>
          <w:kern w:val="0"/>
          <w:szCs w:val="21"/>
        </w:rPr>
        <w:t xml:space="preserve"> </w:t>
      </w:r>
      <w:r w:rsidRPr="001E2530">
        <w:rPr>
          <w:kern w:val="0"/>
          <w:szCs w:val="21"/>
        </w:rPr>
        <w:t>日</w:t>
      </w:r>
      <w:r w:rsidRPr="001E2530">
        <w:rPr>
          <w:kern w:val="0"/>
          <w:szCs w:val="21"/>
        </w:rPr>
        <w:t>17</w:t>
      </w:r>
      <w:r w:rsidRPr="001E2530">
        <w:rPr>
          <w:rFonts w:hint="eastAsia"/>
          <w:kern w:val="0"/>
          <w:szCs w:val="21"/>
        </w:rPr>
        <w:t>:</w:t>
      </w:r>
      <w:proofErr w:type="gramStart"/>
      <w:r w:rsidRPr="001E2530">
        <w:rPr>
          <w:kern w:val="0"/>
          <w:szCs w:val="21"/>
        </w:rPr>
        <w:t>00</w:t>
      </w:r>
      <w:r w:rsidRPr="001E2530">
        <w:rPr>
          <w:kern w:val="0"/>
          <w:szCs w:val="21"/>
        </w:rPr>
        <w:t>时前凡对</w:t>
      </w:r>
      <w:proofErr w:type="gramEnd"/>
      <w:r w:rsidRPr="001E2530">
        <w:rPr>
          <w:kern w:val="0"/>
          <w:szCs w:val="21"/>
        </w:rPr>
        <w:t>招标文件有任何疑问的（包括认为招标文件的技术指标或参数存在倾向性或</w:t>
      </w:r>
      <w:proofErr w:type="gramStart"/>
      <w:r w:rsidRPr="001E2530">
        <w:rPr>
          <w:kern w:val="0"/>
          <w:szCs w:val="21"/>
        </w:rPr>
        <w:t>不</w:t>
      </w:r>
      <w:proofErr w:type="gramEnd"/>
      <w:r w:rsidRPr="001E2530">
        <w:rPr>
          <w:kern w:val="0"/>
          <w:szCs w:val="21"/>
        </w:rPr>
        <w:t>公正性条款），将</w:t>
      </w:r>
      <w:proofErr w:type="gramStart"/>
      <w:r w:rsidRPr="001E2530">
        <w:rPr>
          <w:kern w:val="0"/>
          <w:szCs w:val="21"/>
        </w:rPr>
        <w:t>质疑函以书面</w:t>
      </w:r>
      <w:proofErr w:type="gramEnd"/>
      <w:r w:rsidRPr="001E2530">
        <w:rPr>
          <w:kern w:val="0"/>
          <w:szCs w:val="21"/>
        </w:rPr>
        <w:t>形式提交到深圳大学招投标管理中心，逾期不予受理。</w:t>
      </w:r>
      <w:proofErr w:type="gramStart"/>
      <w:r w:rsidRPr="001E2530">
        <w:rPr>
          <w:kern w:val="0"/>
          <w:szCs w:val="21"/>
        </w:rPr>
        <w:t>质疑函须加盖</w:t>
      </w:r>
      <w:proofErr w:type="gramEnd"/>
      <w:r w:rsidRPr="001E2530">
        <w:rPr>
          <w:kern w:val="0"/>
          <w:szCs w:val="21"/>
        </w:rPr>
        <w:t>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3BA729D5"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Pr="001E2530">
        <w:rPr>
          <w:rFonts w:hint="eastAsia"/>
          <w:b/>
          <w:color w:val="FF0000"/>
          <w:kern w:val="0"/>
          <w:szCs w:val="21"/>
        </w:rPr>
        <w:t>2020</w:t>
      </w:r>
      <w:r w:rsidRPr="001E2530">
        <w:rPr>
          <w:rFonts w:hint="eastAsia"/>
          <w:b/>
          <w:color w:val="FF0000"/>
          <w:kern w:val="0"/>
          <w:szCs w:val="21"/>
        </w:rPr>
        <w:t>年</w:t>
      </w:r>
      <w:r w:rsidR="004C17AB">
        <w:rPr>
          <w:rFonts w:hint="eastAsia"/>
          <w:b/>
          <w:color w:val="FF0000"/>
          <w:kern w:val="0"/>
          <w:szCs w:val="21"/>
        </w:rPr>
        <w:t xml:space="preserve"> </w:t>
      </w:r>
      <w:r w:rsidRPr="001E2530">
        <w:rPr>
          <w:rFonts w:hint="eastAsia"/>
          <w:b/>
          <w:color w:val="FF0000"/>
          <w:kern w:val="0"/>
          <w:szCs w:val="21"/>
        </w:rPr>
        <w:t>月</w:t>
      </w:r>
      <w:r w:rsidR="004C17AB">
        <w:rPr>
          <w:rFonts w:hint="eastAsia"/>
          <w:b/>
          <w:color w:val="FF0000"/>
          <w:kern w:val="0"/>
          <w:szCs w:val="21"/>
        </w:rPr>
        <w:t xml:space="preserve"> </w:t>
      </w:r>
      <w:r w:rsidRPr="001E2530">
        <w:rPr>
          <w:rFonts w:hint="eastAsia"/>
          <w:b/>
          <w:color w:val="FF0000"/>
          <w:kern w:val="0"/>
          <w:szCs w:val="21"/>
        </w:rPr>
        <w:t>日</w:t>
      </w:r>
      <w:r w:rsidR="004A42C2" w:rsidRPr="001E2530">
        <w:rPr>
          <w:rFonts w:hint="eastAsia"/>
          <w:color w:val="FF0000"/>
          <w:kern w:val="0"/>
          <w:szCs w:val="21"/>
        </w:rPr>
        <w:t>9</w:t>
      </w:r>
      <w:r w:rsidR="004A42C2" w:rsidRPr="001E2530">
        <w:rPr>
          <w:color w:val="FF0000"/>
          <w:kern w:val="0"/>
          <w:szCs w:val="21"/>
        </w:rPr>
        <w:t>:</w:t>
      </w:r>
      <w:r w:rsidR="004A42C2" w:rsidRPr="001E2530">
        <w:rPr>
          <w:rFonts w:hint="eastAsia"/>
          <w:color w:val="FF0000"/>
          <w:kern w:val="0"/>
          <w:szCs w:val="21"/>
        </w:rPr>
        <w:t>3</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636F6B36"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4C17AB">
        <w:rPr>
          <w:rFonts w:hint="eastAsia"/>
          <w:color w:val="FF0000"/>
          <w:kern w:val="0"/>
          <w:szCs w:val="21"/>
        </w:rPr>
        <w:t xml:space="preserve"> </w:t>
      </w:r>
      <w:r w:rsidRPr="001E2530">
        <w:rPr>
          <w:color w:val="FF0000"/>
          <w:kern w:val="0"/>
          <w:szCs w:val="21"/>
        </w:rPr>
        <w:t>月</w:t>
      </w:r>
      <w:r w:rsidR="004C17AB">
        <w:rPr>
          <w:rFonts w:hint="eastAsia"/>
          <w:color w:val="FF0000"/>
          <w:kern w:val="0"/>
          <w:szCs w:val="21"/>
        </w:rPr>
        <w:t xml:space="preserve"> </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Pr="001E2530">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1A31B36A"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4C17AB">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月</w:t>
      </w:r>
      <w:r w:rsidR="004C17AB">
        <w:rPr>
          <w:rFonts w:ascii="Times New Roman" w:eastAsia="宋体" w:hAnsi="Times New Roman" w:cs="Times New Roman" w:hint="eastAsia"/>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3" w:name="_Toc100052364"/>
      <w:bookmarkStart w:id="14" w:name="_Toc73521547"/>
      <w:bookmarkStart w:id="15" w:name="_Toc101074876"/>
      <w:bookmarkStart w:id="16" w:name="_Toc73518117"/>
      <w:bookmarkStart w:id="17" w:name="_Toc73521635"/>
      <w:bookmarkStart w:id="18" w:name="_Toc60560625"/>
      <w:bookmarkStart w:id="19" w:name="_Toc60631620"/>
      <w:bookmarkStart w:id="20"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13"/>
          <w:bookmarkEnd w:id="14"/>
          <w:bookmarkEnd w:id="15"/>
          <w:bookmarkEnd w:id="16"/>
          <w:bookmarkEnd w:id="17"/>
          <w:bookmarkEnd w:id="18"/>
          <w:bookmarkEnd w:id="19"/>
          <w:bookmarkEnd w:id="20"/>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6225BFFF" w:rsidR="00530019" w:rsidRDefault="00956011" w:rsidP="00E106B3">
            <w:pPr>
              <w:rPr>
                <w:rFonts w:ascii="宋体" w:eastAsia="宋体" w:hAnsi="宋体" w:cs="Times New Roman"/>
                <w:szCs w:val="24"/>
              </w:rPr>
            </w:pPr>
            <w:r w:rsidRPr="00956011">
              <w:rPr>
                <w:rFonts w:ascii="Times New Roman" w:eastAsia="宋体" w:hAnsi="Times New Roman" w:cs="Times New Roman"/>
                <w:color w:val="FF0000"/>
                <w:szCs w:val="24"/>
              </w:rPr>
              <w:t>2</w:t>
            </w:r>
            <w:r w:rsidR="000F081F">
              <w:rPr>
                <w:rFonts w:ascii="Times New Roman" w:eastAsia="宋体" w:hAnsi="Times New Roman" w:cs="Times New Roman"/>
                <w:color w:val="FF0000"/>
                <w:szCs w:val="24"/>
              </w:rPr>
              <w:t>0</w:t>
            </w:r>
            <w:r w:rsidRPr="00956011">
              <w:rPr>
                <w:rFonts w:ascii="Times New Roman" w:eastAsia="宋体" w:hAnsi="Times New Roman" w:cs="Times New Roman"/>
                <w:color w:val="FF0000"/>
                <w:szCs w:val="24"/>
              </w:rPr>
              <w:t>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128884461"/>
      <w:r>
        <w:rPr>
          <w:rFonts w:ascii="宋体" w:eastAsia="宋体" w:hAnsi="宋体" w:cs="Times New Roman" w:hint="eastAsia"/>
          <w:b/>
          <w:bCs/>
          <w:kern w:val="0"/>
          <w:sz w:val="28"/>
          <w:szCs w:val="28"/>
        </w:rPr>
        <w:t>二、项目概况</w:t>
      </w:r>
      <w:bookmarkEnd w:id="21"/>
    </w:p>
    <w:p w14:paraId="1500E463" w14:textId="0F1D82D4" w:rsidR="00003F41" w:rsidRDefault="00E031DF" w:rsidP="00003F41">
      <w:pPr>
        <w:ind w:firstLineChars="200" w:firstLine="420"/>
        <w:rPr>
          <w:rFonts w:ascii="Times New Roman" w:eastAsia="宋体" w:hAnsi="Times New Roman" w:cs="Times New Roman"/>
          <w:szCs w:val="24"/>
        </w:rPr>
      </w:pPr>
      <w:r w:rsidRPr="00E031DF">
        <w:rPr>
          <w:rFonts w:ascii="Times New Roman" w:eastAsia="宋体" w:hAnsi="Times New Roman" w:cs="Times New Roman" w:hint="eastAsia"/>
          <w:szCs w:val="24"/>
        </w:rPr>
        <w:t>深圳大学平湖医院是深圳大学第二家直属附属医院，位于龙岗区平湖街道</w:t>
      </w:r>
      <w:proofErr w:type="gramStart"/>
      <w:r w:rsidRPr="00E031DF">
        <w:rPr>
          <w:rFonts w:ascii="Times New Roman" w:eastAsia="宋体" w:hAnsi="Times New Roman" w:cs="Times New Roman" w:hint="eastAsia"/>
          <w:szCs w:val="24"/>
        </w:rPr>
        <w:t>湖田路</w:t>
      </w:r>
      <w:proofErr w:type="gramEnd"/>
      <w:r w:rsidRPr="00E031DF">
        <w:rPr>
          <w:rFonts w:ascii="Times New Roman" w:eastAsia="宋体" w:hAnsi="Times New Roman" w:cs="Times New Roman" w:hint="eastAsia"/>
          <w:szCs w:val="24"/>
        </w:rPr>
        <w:t>与三号路交叉口西北角。该院建筑面积</w:t>
      </w:r>
      <w:r w:rsidRPr="00E031DF">
        <w:rPr>
          <w:rFonts w:ascii="Times New Roman" w:eastAsia="宋体" w:hAnsi="Times New Roman" w:cs="Times New Roman"/>
          <w:szCs w:val="24"/>
        </w:rPr>
        <w:t>32.7</w:t>
      </w:r>
      <w:r w:rsidRPr="00E031DF">
        <w:rPr>
          <w:rFonts w:ascii="Times New Roman" w:eastAsia="宋体" w:hAnsi="Times New Roman" w:cs="Times New Roman"/>
          <w:szCs w:val="24"/>
        </w:rPr>
        <w:t>万平方米，一期开放床位</w:t>
      </w:r>
      <w:r w:rsidRPr="00E031DF">
        <w:rPr>
          <w:rFonts w:ascii="Times New Roman" w:eastAsia="宋体" w:hAnsi="Times New Roman" w:cs="Times New Roman"/>
          <w:szCs w:val="24"/>
        </w:rPr>
        <w:t>1500</w:t>
      </w:r>
      <w:r w:rsidRPr="00E031DF">
        <w:rPr>
          <w:rFonts w:ascii="Times New Roman" w:eastAsia="宋体" w:hAnsi="Times New Roman" w:cs="Times New Roman"/>
          <w:szCs w:val="24"/>
        </w:rPr>
        <w:t>张。一期工程包括裙楼</w:t>
      </w:r>
      <w:r w:rsidRPr="00E031DF">
        <w:rPr>
          <w:rFonts w:ascii="Times New Roman" w:eastAsia="宋体" w:hAnsi="Times New Roman" w:cs="Times New Roman"/>
          <w:szCs w:val="24"/>
        </w:rPr>
        <w:t>5</w:t>
      </w:r>
      <w:r w:rsidRPr="00E031DF">
        <w:rPr>
          <w:rFonts w:ascii="Times New Roman" w:eastAsia="宋体" w:hAnsi="Times New Roman" w:cs="Times New Roman"/>
          <w:szCs w:val="24"/>
        </w:rPr>
        <w:t>层（含门诊楼、急诊楼、医技楼）、住院楼</w:t>
      </w:r>
      <w:r w:rsidRPr="00E031DF">
        <w:rPr>
          <w:rFonts w:ascii="Times New Roman" w:eastAsia="宋体" w:hAnsi="Times New Roman" w:cs="Times New Roman"/>
          <w:szCs w:val="24"/>
        </w:rPr>
        <w:t>2</w:t>
      </w:r>
      <w:r w:rsidRPr="00E031DF">
        <w:rPr>
          <w:rFonts w:ascii="Times New Roman" w:eastAsia="宋体" w:hAnsi="Times New Roman" w:cs="Times New Roman"/>
          <w:szCs w:val="24"/>
        </w:rPr>
        <w:t>栋各</w:t>
      </w:r>
      <w:r w:rsidRPr="00E031DF">
        <w:rPr>
          <w:rFonts w:ascii="Times New Roman" w:eastAsia="宋体" w:hAnsi="Times New Roman" w:cs="Times New Roman"/>
          <w:szCs w:val="24"/>
        </w:rPr>
        <w:t>24</w:t>
      </w:r>
      <w:r w:rsidRPr="00E031DF">
        <w:rPr>
          <w:rFonts w:ascii="Times New Roman" w:eastAsia="宋体" w:hAnsi="Times New Roman" w:cs="Times New Roman"/>
          <w:szCs w:val="24"/>
        </w:rPr>
        <w:t>层、行政综合楼</w:t>
      </w:r>
      <w:r w:rsidRPr="00E031DF">
        <w:rPr>
          <w:rFonts w:ascii="Times New Roman" w:eastAsia="宋体" w:hAnsi="Times New Roman" w:cs="Times New Roman"/>
          <w:szCs w:val="24"/>
        </w:rPr>
        <w:t>2</w:t>
      </w:r>
      <w:r w:rsidRPr="00E031DF">
        <w:rPr>
          <w:rFonts w:ascii="Times New Roman" w:eastAsia="宋体" w:hAnsi="Times New Roman" w:cs="Times New Roman"/>
          <w:szCs w:val="24"/>
        </w:rPr>
        <w:t>栋各</w:t>
      </w:r>
      <w:r w:rsidRPr="00E031DF">
        <w:rPr>
          <w:rFonts w:ascii="Times New Roman" w:eastAsia="宋体" w:hAnsi="Times New Roman" w:cs="Times New Roman"/>
          <w:szCs w:val="24"/>
        </w:rPr>
        <w:t>17</w:t>
      </w:r>
      <w:r w:rsidRPr="00E031DF">
        <w:rPr>
          <w:rFonts w:ascii="Times New Roman" w:eastAsia="宋体" w:hAnsi="Times New Roman" w:cs="Times New Roman"/>
          <w:szCs w:val="24"/>
        </w:rPr>
        <w:t>层、地下室</w:t>
      </w:r>
      <w:r w:rsidRPr="00E031DF">
        <w:rPr>
          <w:rFonts w:ascii="Times New Roman" w:eastAsia="宋体" w:hAnsi="Times New Roman" w:cs="Times New Roman"/>
          <w:szCs w:val="24"/>
        </w:rPr>
        <w:t>3</w:t>
      </w:r>
      <w:r w:rsidRPr="00E031DF">
        <w:rPr>
          <w:rFonts w:ascii="Times New Roman" w:eastAsia="宋体" w:hAnsi="Times New Roman" w:cs="Times New Roman"/>
          <w:szCs w:val="24"/>
        </w:rPr>
        <w:t>层，并将预留</w:t>
      </w:r>
      <w:r w:rsidRPr="00E031DF">
        <w:rPr>
          <w:rFonts w:ascii="Times New Roman" w:eastAsia="宋体" w:hAnsi="Times New Roman" w:cs="Times New Roman"/>
          <w:szCs w:val="24"/>
        </w:rPr>
        <w:t>0.6</w:t>
      </w:r>
      <w:r w:rsidRPr="00E031DF">
        <w:rPr>
          <w:rFonts w:ascii="Times New Roman" w:eastAsia="宋体" w:hAnsi="Times New Roman" w:cs="Times New Roman"/>
          <w:szCs w:val="24"/>
        </w:rPr>
        <w:t>万平方米作为二期建筑用地。深圳大学平湖医院（以下简称</w:t>
      </w:r>
      <w:r w:rsidRPr="00E031DF">
        <w:rPr>
          <w:rFonts w:ascii="Times New Roman" w:eastAsia="宋体" w:hAnsi="Times New Roman" w:cs="Times New Roman"/>
          <w:szCs w:val="24"/>
        </w:rPr>
        <w:t>“</w:t>
      </w:r>
      <w:r w:rsidRPr="00E031DF">
        <w:rPr>
          <w:rFonts w:ascii="Times New Roman" w:eastAsia="宋体" w:hAnsi="Times New Roman" w:cs="Times New Roman"/>
          <w:szCs w:val="24"/>
        </w:rPr>
        <w:t>平湖医院</w:t>
      </w:r>
      <w:r w:rsidRPr="00E031DF">
        <w:rPr>
          <w:rFonts w:ascii="Times New Roman" w:eastAsia="宋体" w:hAnsi="Times New Roman" w:cs="Times New Roman"/>
          <w:szCs w:val="24"/>
        </w:rPr>
        <w:t>”</w:t>
      </w:r>
      <w:r w:rsidRPr="00E031DF">
        <w:rPr>
          <w:rFonts w:ascii="Times New Roman" w:eastAsia="宋体" w:hAnsi="Times New Roman" w:cs="Times New Roman"/>
          <w:szCs w:val="24"/>
        </w:rPr>
        <w:t>）是市属公立医院，也是深圳大学第二所直属附属医院。</w:t>
      </w:r>
      <w:r w:rsidR="005F3380">
        <w:rPr>
          <w:rFonts w:ascii="Times New Roman" w:eastAsia="宋体" w:hAnsi="Times New Roman" w:cs="Times New Roman"/>
          <w:szCs w:val="24"/>
        </w:rPr>
        <w:t>此项目通过公开招标方式采购深圳大学平湖医院临时办公区</w:t>
      </w:r>
      <w:r w:rsidR="005F3380">
        <w:rPr>
          <w:rFonts w:ascii="Times New Roman" w:eastAsia="宋体" w:hAnsi="Times New Roman" w:cs="Times New Roman" w:hint="eastAsia"/>
          <w:szCs w:val="24"/>
        </w:rPr>
        <w:t>（维也纳</w:t>
      </w:r>
      <w:r w:rsidR="005F3380">
        <w:rPr>
          <w:rFonts w:ascii="Times New Roman" w:eastAsia="宋体" w:hAnsi="Times New Roman" w:cs="Times New Roman" w:hint="eastAsia"/>
          <w:szCs w:val="24"/>
        </w:rPr>
        <w:t>3</w:t>
      </w:r>
      <w:r w:rsidR="005F3380">
        <w:rPr>
          <w:rFonts w:ascii="Times New Roman" w:eastAsia="宋体" w:hAnsi="Times New Roman" w:cs="Times New Roman" w:hint="eastAsia"/>
          <w:szCs w:val="24"/>
        </w:rPr>
        <w:t>好酒店（平湖富民路店）二楼、</w:t>
      </w:r>
      <w:r w:rsidR="005F3380">
        <w:rPr>
          <w:rFonts w:ascii="Times New Roman" w:eastAsia="宋体" w:hAnsi="Times New Roman" w:cs="Times New Roman" w:hint="eastAsia"/>
          <w:szCs w:val="24"/>
        </w:rPr>
        <w:t>6</w:t>
      </w:r>
      <w:proofErr w:type="gramStart"/>
      <w:r w:rsidR="005F3380">
        <w:rPr>
          <w:rFonts w:ascii="Times New Roman" w:eastAsia="宋体" w:hAnsi="Times New Roman" w:cs="Times New Roman" w:hint="eastAsia"/>
          <w:szCs w:val="24"/>
        </w:rPr>
        <w:t>楼约</w:t>
      </w:r>
      <w:r w:rsidR="005F3380">
        <w:rPr>
          <w:rFonts w:ascii="Times New Roman" w:eastAsia="宋体" w:hAnsi="Times New Roman" w:cs="Times New Roman" w:hint="eastAsia"/>
          <w:szCs w:val="24"/>
        </w:rPr>
        <w:t>1400</w:t>
      </w:r>
      <w:r w:rsidR="005F3380">
        <w:rPr>
          <w:rFonts w:ascii="Times New Roman" w:eastAsia="宋体" w:hAnsi="Times New Roman" w:cs="Times New Roman" w:hint="eastAsia"/>
          <w:szCs w:val="24"/>
        </w:rPr>
        <w:t>平方米</w:t>
      </w:r>
      <w:proofErr w:type="gramEnd"/>
      <w:r w:rsidR="005F3380">
        <w:rPr>
          <w:rFonts w:ascii="Times New Roman" w:eastAsia="宋体" w:hAnsi="Times New Roman" w:cs="Times New Roman" w:hint="eastAsia"/>
          <w:szCs w:val="24"/>
        </w:rPr>
        <w:t>）</w:t>
      </w:r>
      <w:r w:rsidR="005F3380">
        <w:rPr>
          <w:rFonts w:ascii="Times New Roman" w:eastAsia="宋体" w:hAnsi="Times New Roman" w:cs="Times New Roman"/>
          <w:szCs w:val="24"/>
        </w:rPr>
        <w:t>秩序维护及</w:t>
      </w:r>
      <w:r w:rsidR="005F3380">
        <w:rPr>
          <w:rFonts w:ascii="Times New Roman" w:eastAsia="宋体" w:hAnsi="Times New Roman" w:cs="Times New Roman" w:hint="eastAsia"/>
          <w:szCs w:val="24"/>
        </w:rPr>
        <w:t>试业区</w:t>
      </w:r>
      <w:r w:rsidR="005F3380">
        <w:rPr>
          <w:rFonts w:ascii="Times New Roman" w:eastAsia="宋体" w:hAnsi="Times New Roman" w:cs="Times New Roman"/>
          <w:szCs w:val="24"/>
        </w:rPr>
        <w:t>急诊</w:t>
      </w:r>
      <w:proofErr w:type="gramStart"/>
      <w:r w:rsidR="005F3380">
        <w:rPr>
          <w:rFonts w:ascii="Times New Roman" w:eastAsia="宋体" w:hAnsi="Times New Roman" w:cs="Times New Roman"/>
          <w:szCs w:val="24"/>
        </w:rPr>
        <w:t>1</w:t>
      </w:r>
      <w:r w:rsidR="005F3380">
        <w:rPr>
          <w:rFonts w:ascii="Times New Roman" w:eastAsia="宋体" w:hAnsi="Times New Roman" w:cs="Times New Roman"/>
          <w:szCs w:val="24"/>
        </w:rPr>
        <w:t>、</w:t>
      </w:r>
      <w:r w:rsidR="005F3380">
        <w:rPr>
          <w:rFonts w:ascii="Times New Roman" w:eastAsia="宋体" w:hAnsi="Times New Roman" w:cs="Times New Roman"/>
          <w:szCs w:val="24"/>
        </w:rPr>
        <w:t>2</w:t>
      </w:r>
      <w:r w:rsidR="005F3380">
        <w:rPr>
          <w:rFonts w:ascii="Times New Roman" w:eastAsia="宋体" w:hAnsi="Times New Roman" w:cs="Times New Roman"/>
          <w:szCs w:val="24"/>
        </w:rPr>
        <w:t>楼</w:t>
      </w:r>
      <w:r w:rsidR="005F3380">
        <w:rPr>
          <w:rFonts w:ascii="Times New Roman" w:eastAsia="宋体" w:hAnsi="Times New Roman" w:cs="Times New Roman" w:hint="eastAsia"/>
          <w:szCs w:val="24"/>
        </w:rPr>
        <w:t>约</w:t>
      </w:r>
      <w:proofErr w:type="gramEnd"/>
      <w:r w:rsidR="005F3380">
        <w:rPr>
          <w:rFonts w:ascii="Times New Roman" w:eastAsia="宋体" w:hAnsi="Times New Roman" w:cs="Times New Roman"/>
          <w:szCs w:val="24"/>
        </w:rPr>
        <w:t>1</w:t>
      </w:r>
      <w:r w:rsidR="005F3380">
        <w:rPr>
          <w:rFonts w:ascii="Times New Roman" w:eastAsia="宋体" w:hAnsi="Times New Roman" w:cs="Times New Roman" w:hint="eastAsia"/>
          <w:szCs w:val="24"/>
        </w:rPr>
        <w:t>.6</w:t>
      </w:r>
      <w:r w:rsidR="005F3380">
        <w:rPr>
          <w:rFonts w:ascii="Times New Roman" w:eastAsia="宋体" w:hAnsi="Times New Roman" w:cs="Times New Roman" w:hint="eastAsia"/>
          <w:szCs w:val="24"/>
        </w:rPr>
        <w:t>万平方米的</w:t>
      </w:r>
      <w:r w:rsidR="005F3380">
        <w:rPr>
          <w:rFonts w:ascii="Times New Roman" w:eastAsia="宋体" w:hAnsi="Times New Roman" w:cs="Times New Roman"/>
          <w:szCs w:val="24"/>
        </w:rPr>
        <w:t>公共设施设备安全管理服务。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54B68C8D" w14:textId="2CDCA11F"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995CE4">
        <w:rPr>
          <w:rFonts w:ascii="宋体" w:eastAsia="宋体" w:hAnsi="宋体" w:cs="Times New Roman" w:hint="eastAsia"/>
          <w:b/>
          <w:szCs w:val="21"/>
        </w:rPr>
        <w:t>内容</w:t>
      </w:r>
      <w:r w:rsidRPr="00DB0769">
        <w:rPr>
          <w:rFonts w:ascii="宋体" w:eastAsia="宋体" w:hAnsi="宋体" w:cs="Times New Roman" w:hint="eastAsia"/>
          <w:b/>
          <w:szCs w:val="21"/>
        </w:rPr>
        <w:t>：</w:t>
      </w:r>
    </w:p>
    <w:p w14:paraId="794E5F83"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秩序与安全管理服务</w:t>
      </w:r>
    </w:p>
    <w:p w14:paraId="4EB317FB"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）门岗保卫；</w:t>
      </w:r>
    </w:p>
    <w:p w14:paraId="47ABC788"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）医院重要设备和库房区域的治安保卫，负责全院的钥匙管理；</w:t>
      </w:r>
    </w:p>
    <w:p w14:paraId="241293F6"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szCs w:val="21"/>
        </w:rPr>
        <w:t>）医院门诊、科室、病区、传染隔离区等的治安保卫；</w:t>
      </w:r>
    </w:p>
    <w:p w14:paraId="77C2F8E4"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szCs w:val="21"/>
        </w:rPr>
        <w:t>）医院楼层治安巡逻；</w:t>
      </w:r>
    </w:p>
    <w:p w14:paraId="0DD32955"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szCs w:val="21"/>
        </w:rPr>
        <w:t>）地面及地下车库的车辆出入收费引导、停放管理；</w:t>
      </w:r>
    </w:p>
    <w:p w14:paraId="78E567EF"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6</w:t>
      </w:r>
      <w:r>
        <w:rPr>
          <w:rFonts w:ascii="Times New Roman" w:eastAsia="宋体" w:hAnsi="Times New Roman" w:cs="Times New Roman"/>
          <w:szCs w:val="21"/>
        </w:rPr>
        <w:t>）闭路电视监控中心的监视；</w:t>
      </w:r>
    </w:p>
    <w:p w14:paraId="13D135A9"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szCs w:val="21"/>
        </w:rPr>
        <w:t>）报刊、邮件的收发；</w:t>
      </w:r>
    </w:p>
    <w:p w14:paraId="5C04555B"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8</w:t>
      </w:r>
      <w:r>
        <w:rPr>
          <w:rFonts w:ascii="Times New Roman" w:eastAsia="宋体" w:hAnsi="Times New Roman" w:cs="Times New Roman"/>
          <w:szCs w:val="21"/>
        </w:rPr>
        <w:t>）医院物资出入放行登记管理；</w:t>
      </w:r>
    </w:p>
    <w:p w14:paraId="2D4B7068"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9</w:t>
      </w:r>
      <w:r>
        <w:rPr>
          <w:rFonts w:ascii="Times New Roman" w:eastAsia="宋体" w:hAnsi="Times New Roman" w:cs="Times New Roman"/>
          <w:szCs w:val="21"/>
        </w:rPr>
        <w:t>）急诊警卫；</w:t>
      </w:r>
    </w:p>
    <w:p w14:paraId="42241249"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rPr>
        <w:t>）</w:t>
      </w:r>
      <w:proofErr w:type="gramStart"/>
      <w:r>
        <w:rPr>
          <w:rFonts w:ascii="Times New Roman" w:eastAsia="宋体" w:hAnsi="Times New Roman" w:cs="Times New Roman"/>
          <w:szCs w:val="21"/>
        </w:rPr>
        <w:t>消防维保系统</w:t>
      </w:r>
      <w:proofErr w:type="gramEnd"/>
      <w:r>
        <w:rPr>
          <w:rFonts w:ascii="Times New Roman" w:eastAsia="宋体" w:hAnsi="Times New Roman" w:cs="Times New Roman"/>
          <w:szCs w:val="21"/>
        </w:rPr>
        <w:t>的日常监管；</w:t>
      </w:r>
    </w:p>
    <w:p w14:paraId="7CDE3F73"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11</w:t>
      </w:r>
      <w:r>
        <w:rPr>
          <w:rFonts w:ascii="Times New Roman" w:eastAsia="宋体" w:hAnsi="Times New Roman" w:cs="Times New Roman"/>
          <w:szCs w:val="21"/>
        </w:rPr>
        <w:t>）视频监控系统的日常监管；</w:t>
      </w:r>
    </w:p>
    <w:p w14:paraId="7535232C"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12</w:t>
      </w:r>
      <w:r>
        <w:rPr>
          <w:rFonts w:ascii="Times New Roman" w:eastAsia="宋体" w:hAnsi="Times New Roman" w:cs="Times New Roman"/>
          <w:szCs w:val="21"/>
        </w:rPr>
        <w:t>）院内红外线装置及紧急报警系统的监管；</w:t>
      </w:r>
      <w:r>
        <w:rPr>
          <w:rFonts w:ascii="Times New Roman" w:eastAsia="宋体" w:hAnsi="Times New Roman" w:cs="Times New Roman"/>
          <w:szCs w:val="21"/>
        </w:rPr>
        <w:t xml:space="preserve"> </w:t>
      </w:r>
    </w:p>
    <w:p w14:paraId="12934DB1"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中标方必须熟悉包括但不限于以下服务范围：</w:t>
      </w:r>
    </w:p>
    <w:p w14:paraId="381838C6" w14:textId="1C25E7F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w:t>
      </w:r>
      <w:proofErr w:type="gramStart"/>
      <w:r>
        <w:rPr>
          <w:rFonts w:ascii="Times New Roman" w:eastAsia="宋体" w:hAnsi="Times New Roman" w:cs="Times New Roman"/>
          <w:szCs w:val="21"/>
        </w:rPr>
        <w:t>消防维保基本系统</w:t>
      </w:r>
      <w:proofErr w:type="gramEnd"/>
      <w:r>
        <w:rPr>
          <w:rFonts w:ascii="Times New Roman" w:eastAsia="宋体" w:hAnsi="Times New Roman" w:cs="Times New Roman"/>
          <w:szCs w:val="21"/>
        </w:rPr>
        <w:t>（火灾自动报警系统、消火栓系统、自动喷水灭火系统、防排烟系统、消防供水设施、消防专用电话系统、防火分隔设施、消防电梯系统、气体灭火系统、电气火灾监控系统、应急照明和疏散指示标示、可燃气体报警监控系统、细水雾灭火系统、泡沫灭火系统、消防广播系统）</w:t>
      </w:r>
      <w:r w:rsidR="00C97EAB">
        <w:rPr>
          <w:rFonts w:ascii="Times New Roman" w:eastAsia="宋体" w:hAnsi="Times New Roman" w:cs="Times New Roman"/>
          <w:szCs w:val="21"/>
        </w:rPr>
        <w:t>。</w:t>
      </w:r>
    </w:p>
    <w:p w14:paraId="1446C39F"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）安防设备系统（智能门禁系统、防盗报警系统、视频监控系统、一键报警系统）。</w:t>
      </w:r>
    </w:p>
    <w:p w14:paraId="0C2FC1B6"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szCs w:val="21"/>
        </w:rPr>
        <w:t>安全保卫管理服务：</w:t>
      </w:r>
    </w:p>
    <w:p w14:paraId="1F2721AF" w14:textId="77777777" w:rsidR="00A04A9A" w:rsidRDefault="00A04A9A" w:rsidP="00A04A9A">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负责医院</w:t>
      </w:r>
      <w:r>
        <w:rPr>
          <w:rFonts w:ascii="Times New Roman" w:eastAsia="宋体" w:hAnsi="Times New Roman" w:cs="Times New Roman"/>
          <w:szCs w:val="21"/>
        </w:rPr>
        <w:t>24</w:t>
      </w:r>
      <w:r>
        <w:rPr>
          <w:rFonts w:ascii="Times New Roman" w:eastAsia="宋体" w:hAnsi="Times New Roman" w:cs="Times New Roman"/>
          <w:szCs w:val="21"/>
        </w:rPr>
        <w:t>小时安全管理服务，临时办公区域</w:t>
      </w:r>
      <w:r>
        <w:rPr>
          <w:rFonts w:ascii="Times New Roman" w:eastAsia="宋体" w:hAnsi="Times New Roman" w:cs="Times New Roman"/>
          <w:szCs w:val="21"/>
        </w:rPr>
        <w:t>8</w:t>
      </w:r>
      <w:r>
        <w:rPr>
          <w:rFonts w:ascii="Times New Roman" w:eastAsia="宋体" w:hAnsi="Times New Roman" w:cs="Times New Roman"/>
          <w:szCs w:val="21"/>
        </w:rPr>
        <w:t>小时制，包括但不限于以下服务范围：院内停车场交通疏导及指引工作，院内治安消防安全管理工作、院内安全生产及危险化学品管理工作、医院反恐怖</w:t>
      </w:r>
      <w:proofErr w:type="gramStart"/>
      <w:r>
        <w:rPr>
          <w:rFonts w:ascii="Times New Roman" w:eastAsia="宋体" w:hAnsi="Times New Roman" w:cs="Times New Roman"/>
          <w:szCs w:val="21"/>
        </w:rPr>
        <w:t>及维稳工作</w:t>
      </w:r>
      <w:proofErr w:type="gramEnd"/>
      <w:r>
        <w:rPr>
          <w:rFonts w:ascii="Times New Roman" w:eastAsia="宋体" w:hAnsi="Times New Roman" w:cs="Times New Roman"/>
          <w:szCs w:val="21"/>
        </w:rPr>
        <w:t>、施工现场的安全生产、医院防暴力工作、重点科室及部门</w:t>
      </w:r>
      <w:r>
        <w:rPr>
          <w:rFonts w:ascii="Times New Roman" w:eastAsia="宋体" w:hAnsi="Times New Roman" w:cs="Times New Roman"/>
          <w:szCs w:val="21"/>
        </w:rPr>
        <w:t>24</w:t>
      </w:r>
      <w:r>
        <w:rPr>
          <w:rFonts w:ascii="Times New Roman" w:eastAsia="宋体" w:hAnsi="Times New Roman" w:cs="Times New Roman"/>
          <w:szCs w:val="21"/>
        </w:rPr>
        <w:t>小时值班守卫服务工作、社会治安协防、重大活动现场警卫工作等安全保卫管理以及其它应急处理工作；须有安全生产、危险化学品、反恐、防暴力、治安、消防及紧急事故应急预案，各岗位职责健全并有指引操作手册，全年保卫工作计划周全详细，建立专项专家指导小组，保证紧急事项发生处理规范化</w:t>
      </w:r>
      <w:r>
        <w:rPr>
          <w:rFonts w:ascii="Times New Roman" w:eastAsia="宋体" w:hAnsi="Times New Roman" w:cs="Times New Roman" w:hint="eastAsia"/>
          <w:szCs w:val="21"/>
        </w:rPr>
        <w:t>、流程化。</w:t>
      </w:r>
    </w:p>
    <w:p w14:paraId="6FE3B954" w14:textId="03B25969" w:rsidR="00995CE4" w:rsidRDefault="00657540" w:rsidP="00A04A9A">
      <w:pPr>
        <w:adjustRightInd w:val="0"/>
        <w:snapToGrid w:val="0"/>
        <w:spacing w:line="360" w:lineRule="auto"/>
        <w:ind w:firstLineChars="200" w:firstLine="420"/>
        <w:jc w:val="left"/>
        <w:rPr>
          <w:rFonts w:ascii="Times New Roman" w:eastAsia="宋体" w:hAnsi="Times New Roman" w:cs="Times New Roman"/>
          <w:b/>
          <w:bCs/>
          <w:szCs w:val="21"/>
        </w:rPr>
      </w:pPr>
      <w:r w:rsidRPr="00657540">
        <w:rPr>
          <w:rFonts w:ascii="Times New Roman" w:eastAsia="宋体" w:hAnsi="Times New Roman" w:cs="Times New Roman"/>
          <w:szCs w:val="21"/>
        </w:rPr>
        <w:t>4</w:t>
      </w:r>
      <w:r w:rsidR="00A04A9A" w:rsidRPr="00657540">
        <w:rPr>
          <w:rFonts w:ascii="Times New Roman" w:eastAsia="宋体" w:hAnsi="Times New Roman" w:cs="Times New Roman"/>
          <w:szCs w:val="21"/>
        </w:rPr>
        <w:t>.</w:t>
      </w:r>
      <w:r w:rsidR="00A04A9A">
        <w:rPr>
          <w:rFonts w:ascii="Times New Roman" w:eastAsia="宋体" w:hAnsi="Times New Roman" w:cs="Times New Roman"/>
          <w:szCs w:val="21"/>
        </w:rPr>
        <w:t>人员食宿、社会保险、所需装备（如警棍、盾牌、手电、对讲机等）、防疫物资等均由供应商提供。</w:t>
      </w:r>
    </w:p>
    <w:p w14:paraId="39497071" w14:textId="77777777" w:rsidR="002B6DBC" w:rsidRDefault="00DB0769" w:rsidP="002B6DBC">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lastRenderedPageBreak/>
        <w:t>（</w:t>
      </w:r>
      <w:r w:rsidR="00995CE4">
        <w:rPr>
          <w:rFonts w:ascii="宋体" w:eastAsia="宋体" w:hAnsi="宋体" w:cs="Times New Roman" w:hint="eastAsia"/>
          <w:b/>
          <w:szCs w:val="21"/>
        </w:rPr>
        <w:t>二</w:t>
      </w:r>
      <w:r w:rsidRPr="00DB0769">
        <w:rPr>
          <w:rFonts w:ascii="宋体" w:eastAsia="宋体" w:hAnsi="宋体" w:cs="Times New Roman" w:hint="eastAsia"/>
          <w:b/>
          <w:szCs w:val="21"/>
        </w:rPr>
        <w:t>）</w:t>
      </w:r>
      <w:r w:rsidR="002B6DBC">
        <w:rPr>
          <w:rFonts w:ascii="宋体" w:eastAsia="宋体" w:hAnsi="宋体" w:cs="Times New Roman" w:hint="eastAsia"/>
          <w:b/>
          <w:szCs w:val="21"/>
        </w:rPr>
        <w:t>服务要求</w:t>
      </w:r>
    </w:p>
    <w:p w14:paraId="516B821B"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临时办公区秩序维护服务</w:t>
      </w:r>
    </w:p>
    <w:p w14:paraId="246B2498" w14:textId="7C2955DA"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）负责医院临时办公区域出入口人员的秩序维护工作</w:t>
      </w:r>
      <w:r w:rsidR="004C6E1F">
        <w:rPr>
          <w:rFonts w:ascii="Times New Roman" w:eastAsia="宋体" w:hAnsi="Times New Roman" w:cs="Times New Roman" w:hint="eastAsia"/>
          <w:szCs w:val="21"/>
        </w:rPr>
        <w:t>；</w:t>
      </w:r>
    </w:p>
    <w:p w14:paraId="3D67AC71" w14:textId="2C1C2475"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）来访客人进入办公区域，必须说明来访对象，征得对方同意后放行</w:t>
      </w:r>
      <w:r w:rsidR="004C6E1F">
        <w:rPr>
          <w:rFonts w:ascii="Times New Roman" w:eastAsia="宋体" w:hAnsi="Times New Roman" w:cs="Times New Roman" w:hint="eastAsia"/>
          <w:szCs w:val="21"/>
        </w:rPr>
        <w:t>；</w:t>
      </w:r>
    </w:p>
    <w:p w14:paraId="4D4F40FE" w14:textId="3A3C9815"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szCs w:val="21"/>
        </w:rPr>
        <w:t>）坚决禁止任何以推销为目的人员进入办公区域；加强办公区域的巡逻，保持高度警惕性，维护医院正常的医疗秩序服务（保护医院的财产和医务人员的人身安全、维护医院的医疗和交通秩序正常运行等）</w:t>
      </w:r>
      <w:r w:rsidR="004C6E1F">
        <w:rPr>
          <w:rFonts w:ascii="Times New Roman" w:eastAsia="宋体" w:hAnsi="Times New Roman" w:cs="Times New Roman" w:hint="eastAsia"/>
          <w:szCs w:val="21"/>
        </w:rPr>
        <w:t>；</w:t>
      </w:r>
    </w:p>
    <w:p w14:paraId="747D3739"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szCs w:val="21"/>
        </w:rPr>
        <w:t>）友善与威严并存，服务与警卫共举，简单咨询，引导服务，为来客提供必要的帮助。</w:t>
      </w:r>
    </w:p>
    <w:p w14:paraId="02BC7594"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配电房、水房等基础设备设施做到每日定时巡查，发现隐患或问题，分析问题原因，提前预见问题所在，清除隐患，保障系统稳定工作并及时向甲方报告。</w:t>
      </w:r>
    </w:p>
    <w:p w14:paraId="12F76996"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所有人员接受甲方的统筹和安排，收集全院范围内机电工程系统的服务需求，完成指派、进度跟踪、完成反馈、回访等工作。</w:t>
      </w:r>
    </w:p>
    <w:p w14:paraId="389A6986"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所有的服务结果均需有表单、表格、报告等书面形式体现。</w:t>
      </w:r>
    </w:p>
    <w:p w14:paraId="16CF15D8"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建立医院机电管理服务档案并负责记载有关变更情况。</w:t>
      </w:r>
    </w:p>
    <w:p w14:paraId="2185C2FB"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制定设备安全运行操作规程和管理方案，实施岗位责任制，建立并执行档案管理制度。现场实行文明生产管理。</w:t>
      </w:r>
    </w:p>
    <w:p w14:paraId="2395E3EA"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服务要求：</w:t>
      </w:r>
    </w:p>
    <w:p w14:paraId="48553B7C"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）建立基础档案。分为收集、整理、归档、利用四环节，对医院的主要设备、设施安全保卫管理。</w:t>
      </w:r>
    </w:p>
    <w:p w14:paraId="08D7D5B9" w14:textId="77777777" w:rsidR="002B6DBC" w:rsidRDefault="002B6DBC" w:rsidP="002B6DBC">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）对不符合质量要求的设施设备，提出整改意见，以便医院能及时了解相关信息。</w:t>
      </w:r>
    </w:p>
    <w:p w14:paraId="4658C2EF" w14:textId="54A0800E" w:rsidR="002B6DBC" w:rsidRDefault="002B6DBC" w:rsidP="002302E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szCs w:val="21"/>
        </w:rPr>
        <w:t>）各消防、安保设备运行操作须有规范文件，各岗位均有职责和操作手册并有检查考评等各项制度。</w:t>
      </w:r>
    </w:p>
    <w:p w14:paraId="563B16CD" w14:textId="77777777" w:rsidR="002B6DBC" w:rsidRPr="0058663B" w:rsidRDefault="002B6DBC" w:rsidP="002B6DBC">
      <w:pPr>
        <w:adjustRightInd w:val="0"/>
        <w:snapToGrid w:val="0"/>
        <w:spacing w:line="360" w:lineRule="auto"/>
        <w:ind w:firstLineChars="200" w:firstLine="422"/>
        <w:jc w:val="left"/>
        <w:rPr>
          <w:rFonts w:ascii="Times New Roman" w:eastAsia="宋体" w:hAnsi="Times New Roman" w:cs="Times New Roman"/>
          <w:b/>
          <w:szCs w:val="21"/>
        </w:rPr>
      </w:pPr>
      <w:r w:rsidRPr="0058663B">
        <w:rPr>
          <w:rFonts w:ascii="Times New Roman" w:eastAsia="宋体" w:hAnsi="Times New Roman" w:cs="Times New Roman" w:hint="eastAsia"/>
          <w:b/>
          <w:szCs w:val="21"/>
        </w:rPr>
        <w:t>（三）安保人员要求</w:t>
      </w:r>
    </w:p>
    <w:p w14:paraId="147393C9" w14:textId="77B657BD" w:rsidR="00960BEB" w:rsidRDefault="002B6DBC" w:rsidP="002B6DBC">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、年龄</w:t>
      </w:r>
      <w:r>
        <w:rPr>
          <w:rFonts w:ascii="Times New Roman" w:eastAsia="宋体" w:hAnsi="Times New Roman" w:cs="Times New Roman"/>
          <w:szCs w:val="21"/>
        </w:rPr>
        <w:t>22-45</w:t>
      </w:r>
      <w:r>
        <w:rPr>
          <w:rFonts w:ascii="Times New Roman" w:eastAsia="宋体" w:hAnsi="Times New Roman" w:cs="Times New Roman"/>
          <w:szCs w:val="21"/>
        </w:rPr>
        <w:t>周岁、身高</w:t>
      </w:r>
      <w:r>
        <w:rPr>
          <w:rFonts w:ascii="Times New Roman" w:eastAsia="宋体" w:hAnsi="Times New Roman" w:cs="Times New Roman"/>
          <w:szCs w:val="21"/>
        </w:rPr>
        <w:t>170CM</w:t>
      </w:r>
      <w:r>
        <w:rPr>
          <w:rFonts w:ascii="Times New Roman" w:eastAsia="宋体" w:hAnsi="Times New Roman" w:cs="Times New Roman"/>
          <w:szCs w:val="21"/>
        </w:rPr>
        <w:t>以上</w:t>
      </w:r>
      <w:r w:rsidR="00960BEB">
        <w:rPr>
          <w:rFonts w:ascii="Times New Roman" w:eastAsia="宋体" w:hAnsi="Times New Roman" w:cs="Times New Roman" w:hint="eastAsia"/>
          <w:szCs w:val="21"/>
        </w:rPr>
        <w:t>；</w:t>
      </w:r>
    </w:p>
    <w:p w14:paraId="67A06675" w14:textId="759E0A6A" w:rsidR="00960BEB" w:rsidRDefault="002B6DBC" w:rsidP="002B6DBC">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、保安员：男性，五官端正，身体健康，热爱本职工作，责任心强</w:t>
      </w:r>
      <w:r w:rsidR="00960BEB">
        <w:rPr>
          <w:rFonts w:ascii="Times New Roman" w:eastAsia="宋体" w:hAnsi="Times New Roman" w:cs="Times New Roman" w:hint="eastAsia"/>
          <w:szCs w:val="21"/>
        </w:rPr>
        <w:t>；</w:t>
      </w:r>
    </w:p>
    <w:p w14:paraId="33E6975B" w14:textId="1287F127" w:rsidR="002B6DBC" w:rsidRDefault="002B6DBC" w:rsidP="002B6DBC">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、消防工程人员</w:t>
      </w:r>
      <w:r w:rsidR="00960BEB">
        <w:rPr>
          <w:rFonts w:ascii="Times New Roman" w:eastAsia="宋体" w:hAnsi="Times New Roman" w:cs="Times New Roman" w:hint="eastAsia"/>
          <w:szCs w:val="21"/>
        </w:rPr>
        <w:t>：</w:t>
      </w:r>
      <w:r>
        <w:rPr>
          <w:rFonts w:ascii="Times New Roman" w:eastAsia="宋体" w:hAnsi="Times New Roman" w:cs="Times New Roman"/>
          <w:szCs w:val="21"/>
        </w:rPr>
        <w:t>男性，五官端正具有严明的组织纪律观念和一定的组织协调能力，身体健康，热爱本职工作，责任心强，有房屋、公共设施及消防系统、智能化门禁系统、防盗报警系统、视频监控系统、一键报警系统、设备维护、维修能力</w:t>
      </w:r>
      <w:r w:rsidR="00960BEB">
        <w:rPr>
          <w:rFonts w:ascii="Times New Roman" w:eastAsia="宋体" w:hAnsi="Times New Roman" w:cs="Times New Roman" w:hint="eastAsia"/>
          <w:szCs w:val="21"/>
        </w:rPr>
        <w:t>；</w:t>
      </w:r>
    </w:p>
    <w:p w14:paraId="65D991F6" w14:textId="644C4F18" w:rsidR="002D161B" w:rsidRPr="00455CD5" w:rsidRDefault="00960BEB" w:rsidP="002B6DBC">
      <w:pPr>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4</w:t>
      </w:r>
      <w:r w:rsidR="002302E9">
        <w:rPr>
          <w:rFonts w:ascii="Times New Roman" w:eastAsia="宋体" w:hAnsi="Times New Roman" w:cs="Times New Roman" w:hint="eastAsia"/>
          <w:szCs w:val="21"/>
        </w:rPr>
        <w:t>、</w:t>
      </w:r>
      <w:r w:rsidR="00455CD5">
        <w:rPr>
          <w:rFonts w:ascii="Times New Roman" w:eastAsia="宋体" w:hAnsi="Times New Roman" w:cs="Times New Roman" w:hint="eastAsia"/>
          <w:szCs w:val="21"/>
        </w:rPr>
        <w:t>团队人员（含项目负责人）配置不少于</w:t>
      </w:r>
      <w:r w:rsidR="00455CD5">
        <w:rPr>
          <w:rFonts w:ascii="Times New Roman" w:eastAsia="宋体" w:hAnsi="Times New Roman" w:cs="Times New Roman" w:hint="eastAsia"/>
          <w:szCs w:val="21"/>
        </w:rPr>
        <w:t>7</w:t>
      </w:r>
      <w:r w:rsidR="00455CD5">
        <w:rPr>
          <w:rFonts w:ascii="Times New Roman" w:eastAsia="宋体" w:hAnsi="Times New Roman" w:cs="Times New Roman" w:hint="eastAsia"/>
          <w:szCs w:val="21"/>
        </w:rPr>
        <w:t>人。</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35E18320" w:rsidR="00195462" w:rsidRDefault="00FB2086" w:rsidP="00C57316">
      <w:pPr>
        <w:spacing w:line="360" w:lineRule="auto"/>
        <w:ind w:firstLineChars="202" w:firstLine="424"/>
        <w:rPr>
          <w:rFonts w:ascii="宋体" w:eastAsia="宋体" w:hAnsi="宋体" w:cs="Times New Roman"/>
          <w:szCs w:val="21"/>
        </w:rPr>
      </w:pPr>
      <w:r w:rsidRPr="00FB2086">
        <w:rPr>
          <w:rFonts w:ascii="宋体" w:eastAsia="宋体" w:hAnsi="宋体" w:cs="Times New Roman" w:hint="eastAsia"/>
          <w:szCs w:val="21"/>
        </w:rPr>
        <w:t>合同签订之日起</w:t>
      </w:r>
      <w:r>
        <w:rPr>
          <w:rFonts w:ascii="宋体" w:eastAsia="宋体" w:hAnsi="宋体" w:cs="Times New Roman" w:hint="eastAsia"/>
          <w:szCs w:val="21"/>
        </w:rPr>
        <w:t>5个月。</w:t>
      </w:r>
    </w:p>
    <w:p w14:paraId="5F913034" w14:textId="6FF6C722" w:rsidR="001A7889" w:rsidRDefault="001A7889" w:rsidP="001A788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w:t>
      </w:r>
      <w:r>
        <w:rPr>
          <w:rFonts w:ascii="宋体" w:eastAsia="宋体" w:hAnsi="宋体" w:cs="Times New Roman"/>
          <w:b/>
          <w:szCs w:val="21"/>
        </w:rPr>
        <w:t>要求</w:t>
      </w:r>
    </w:p>
    <w:p w14:paraId="5FF323A4" w14:textId="64FEE1B9" w:rsidR="001A7889" w:rsidRDefault="004E5EC1" w:rsidP="001A7889">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中标</w:t>
      </w:r>
      <w:r>
        <w:rPr>
          <w:rFonts w:ascii="宋体" w:eastAsia="宋体" w:hAnsi="宋体" w:cs="Times New Roman"/>
          <w:szCs w:val="21"/>
        </w:rPr>
        <w:t>人</w:t>
      </w:r>
      <w:r>
        <w:rPr>
          <w:rFonts w:ascii="宋体" w:eastAsia="宋体" w:hAnsi="宋体" w:cs="Times New Roman" w:hint="eastAsia"/>
          <w:szCs w:val="21"/>
        </w:rPr>
        <w:t>每月</w:t>
      </w:r>
      <w:r>
        <w:rPr>
          <w:rFonts w:ascii="宋体" w:eastAsia="宋体" w:hAnsi="宋体" w:cs="Times New Roman"/>
          <w:szCs w:val="21"/>
        </w:rPr>
        <w:t>将上月的服务记录等</w:t>
      </w:r>
      <w:r w:rsidRPr="004E5EC1">
        <w:rPr>
          <w:rFonts w:ascii="宋体" w:eastAsia="宋体" w:hAnsi="宋体" w:cs="Times New Roman" w:hint="eastAsia"/>
          <w:szCs w:val="21"/>
        </w:rPr>
        <w:t>书面</w:t>
      </w:r>
      <w:r>
        <w:rPr>
          <w:rFonts w:ascii="宋体" w:eastAsia="宋体" w:hAnsi="宋体" w:cs="Times New Roman" w:hint="eastAsia"/>
          <w:szCs w:val="21"/>
        </w:rPr>
        <w:t>记录</w:t>
      </w:r>
      <w:r>
        <w:rPr>
          <w:rFonts w:ascii="宋体" w:eastAsia="宋体" w:hAnsi="宋体" w:cs="Times New Roman"/>
          <w:szCs w:val="21"/>
        </w:rPr>
        <w:t>交采购</w:t>
      </w:r>
      <w:r>
        <w:rPr>
          <w:rFonts w:ascii="宋体" w:eastAsia="宋体" w:hAnsi="宋体" w:cs="Times New Roman" w:hint="eastAsia"/>
          <w:szCs w:val="21"/>
        </w:rPr>
        <w:t>人</w:t>
      </w:r>
      <w:r>
        <w:rPr>
          <w:rFonts w:ascii="宋体" w:eastAsia="宋体" w:hAnsi="宋体" w:cs="Times New Roman"/>
          <w:szCs w:val="21"/>
        </w:rPr>
        <w:t>审核，</w:t>
      </w:r>
      <w:r>
        <w:rPr>
          <w:rFonts w:ascii="宋体" w:eastAsia="宋体" w:hAnsi="宋体" w:cs="Times New Roman" w:hint="eastAsia"/>
          <w:szCs w:val="21"/>
        </w:rPr>
        <w:t>以</w:t>
      </w:r>
      <w:r>
        <w:rPr>
          <w:rFonts w:ascii="宋体" w:eastAsia="宋体" w:hAnsi="宋体" w:cs="Times New Roman"/>
          <w:szCs w:val="21"/>
        </w:rPr>
        <w:t>采购</w:t>
      </w:r>
      <w:r>
        <w:rPr>
          <w:rFonts w:ascii="宋体" w:eastAsia="宋体" w:hAnsi="宋体" w:cs="Times New Roman" w:hint="eastAsia"/>
          <w:szCs w:val="21"/>
        </w:rPr>
        <w:t>人</w:t>
      </w:r>
      <w:r>
        <w:rPr>
          <w:rFonts w:ascii="宋体" w:eastAsia="宋体" w:hAnsi="宋体" w:cs="Times New Roman"/>
          <w:szCs w:val="21"/>
        </w:rPr>
        <w:t>出具</w:t>
      </w:r>
      <w:r>
        <w:rPr>
          <w:rFonts w:ascii="宋体" w:eastAsia="宋体" w:hAnsi="宋体" w:cs="Times New Roman" w:hint="eastAsia"/>
          <w:szCs w:val="21"/>
        </w:rPr>
        <w:t>的</w:t>
      </w:r>
      <w:r>
        <w:rPr>
          <w:rFonts w:ascii="宋体" w:eastAsia="宋体" w:hAnsi="宋体" w:cs="Times New Roman"/>
          <w:szCs w:val="21"/>
        </w:rPr>
        <w:t>相关审核意见作为验收证明。</w:t>
      </w:r>
      <w:r>
        <w:rPr>
          <w:rFonts w:ascii="宋体" w:eastAsia="宋体" w:hAnsi="宋体" w:cs="Times New Roman" w:hint="eastAsia"/>
          <w:szCs w:val="21"/>
        </w:rPr>
        <w:t>项目</w:t>
      </w:r>
      <w:r>
        <w:rPr>
          <w:rFonts w:ascii="宋体" w:eastAsia="宋体" w:hAnsi="宋体" w:cs="Times New Roman"/>
          <w:szCs w:val="21"/>
        </w:rPr>
        <w:t>服务期届满时，由采购</w:t>
      </w:r>
      <w:r>
        <w:rPr>
          <w:rFonts w:ascii="宋体" w:eastAsia="宋体" w:hAnsi="宋体" w:cs="Times New Roman" w:hint="eastAsia"/>
          <w:szCs w:val="21"/>
        </w:rPr>
        <w:t>人</w:t>
      </w:r>
      <w:r>
        <w:rPr>
          <w:rFonts w:ascii="宋体" w:eastAsia="宋体" w:hAnsi="宋体" w:cs="Times New Roman"/>
          <w:szCs w:val="21"/>
        </w:rPr>
        <w:t>出具此项目整体的验收报告。</w:t>
      </w:r>
    </w:p>
    <w:p w14:paraId="0DDC1724" w14:textId="30430F2B"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w:t>
      </w:r>
      <w:r w:rsidR="001A7889">
        <w:rPr>
          <w:rFonts w:ascii="宋体" w:eastAsia="宋体" w:hAnsi="宋体" w:cs="Times New Roman" w:hint="eastAsia"/>
          <w:b/>
          <w:szCs w:val="21"/>
        </w:rPr>
        <w:t>三</w:t>
      </w:r>
      <w:r>
        <w:rPr>
          <w:rFonts w:ascii="宋体" w:eastAsia="宋体" w:hAnsi="宋体" w:cs="Times New Roman" w:hint="eastAsia"/>
          <w:b/>
          <w:szCs w:val="21"/>
        </w:rPr>
        <w:t>）付款方式</w:t>
      </w:r>
    </w:p>
    <w:p w14:paraId="4CCAAB3B" w14:textId="612FE77B" w:rsidR="00E10680" w:rsidRDefault="00277CD7" w:rsidP="00C57316">
      <w:pPr>
        <w:ind w:firstLineChars="200" w:firstLine="420"/>
        <w:rPr>
          <w:rFonts w:ascii="宋体" w:eastAsia="宋体" w:hAnsi="宋体" w:cs="Times New Roman"/>
          <w:szCs w:val="21"/>
        </w:rPr>
      </w:pPr>
      <w:r>
        <w:rPr>
          <w:rFonts w:ascii="宋体" w:eastAsia="宋体" w:hAnsi="宋体" w:cs="Times New Roman" w:hint="eastAsia"/>
          <w:szCs w:val="21"/>
        </w:rPr>
        <w:t>按月</w:t>
      </w:r>
      <w:r>
        <w:rPr>
          <w:rFonts w:ascii="宋体" w:eastAsia="宋体" w:hAnsi="宋体" w:cs="Times New Roman"/>
          <w:szCs w:val="21"/>
        </w:rPr>
        <w:t>支付，</w:t>
      </w:r>
      <w:r w:rsidR="00FB2086" w:rsidRPr="00FB2086">
        <w:rPr>
          <w:rFonts w:ascii="宋体" w:eastAsia="宋体" w:hAnsi="宋体" w:cs="Times New Roman" w:hint="eastAsia"/>
          <w:szCs w:val="21"/>
        </w:rPr>
        <w:t>每月</w:t>
      </w:r>
      <w:r w:rsidR="00FB2086" w:rsidRPr="00FB2086">
        <w:rPr>
          <w:rFonts w:ascii="宋体" w:eastAsia="宋体" w:hAnsi="宋体" w:cs="Times New Roman"/>
          <w:szCs w:val="21"/>
        </w:rPr>
        <w:t>10日支付上月的服务费。</w:t>
      </w:r>
      <w:r w:rsidR="00FA7D3E">
        <w:rPr>
          <w:rFonts w:ascii="宋体" w:eastAsia="宋体" w:hAnsi="宋体" w:cs="Times New Roman" w:hint="eastAsia"/>
          <w:szCs w:val="21"/>
        </w:rPr>
        <w:t>如果上月</w:t>
      </w:r>
      <w:r w:rsidR="00FA7D3E">
        <w:rPr>
          <w:rFonts w:ascii="宋体" w:eastAsia="宋体" w:hAnsi="宋体" w:cs="Times New Roman"/>
          <w:szCs w:val="21"/>
        </w:rPr>
        <w:t>服务的验收未完成则相应推迟付款日。</w:t>
      </w:r>
    </w:p>
    <w:p w14:paraId="7E6B0216" w14:textId="640B3CE9"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1A7889">
        <w:rPr>
          <w:rFonts w:ascii="宋体" w:eastAsia="宋体" w:hAnsi="宋体" w:cs="Times New Roman" w:hint="eastAsia"/>
          <w:b/>
          <w:szCs w:val="21"/>
        </w:rPr>
        <w:t>四</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w:t>
      </w:r>
      <w:r>
        <w:rPr>
          <w:rFonts w:ascii="宋体" w:eastAsia="宋体" w:hAnsi="宋体" w:cs="Times New Roman" w:hint="eastAsia"/>
          <w:szCs w:val="21"/>
        </w:rPr>
        <w:lastRenderedPageBreak/>
        <w:t>时，应充分考虑投标报价的风险。</w:t>
      </w:r>
    </w:p>
    <w:p w14:paraId="496B8E82" w14:textId="6A78B96E" w:rsidR="00530019" w:rsidRDefault="003826AB" w:rsidP="005B23A1">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1A7889">
        <w:rPr>
          <w:rFonts w:ascii="宋体" w:eastAsia="宋体" w:hAnsi="宋体" w:cs="Times New Roman" w:hint="eastAsia"/>
          <w:b/>
          <w:szCs w:val="21"/>
        </w:rPr>
        <w:t>五</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69EC80F8"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30BAD18E"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115EAB" w:rsidRPr="00115EAB">
        <w:rPr>
          <w:rFonts w:ascii="宋体" w:eastAsia="宋体" w:hAnsi="宋体" w:cs="Times New Roman" w:hint="eastAsia"/>
          <w:szCs w:val="21"/>
        </w:rPr>
        <w:t>同类有效业绩</w:t>
      </w:r>
    </w:p>
    <w:p w14:paraId="4EE0D6C2" w14:textId="23FCED70" w:rsidR="00B81272" w:rsidRDefault="00C81CFA" w:rsidP="00115E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65592D7E" w14:textId="2724826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1</w:t>
      </w:r>
      <w:r w:rsidR="00115EAB">
        <w:rPr>
          <w:rFonts w:ascii="宋体" w:eastAsia="宋体" w:hAnsi="宋体" w:cs="Times New Roman"/>
          <w:szCs w:val="21"/>
        </w:rPr>
        <w:t>0</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37"/>
        <w:gridCol w:w="2431"/>
        <w:gridCol w:w="1440"/>
        <w:gridCol w:w="1620"/>
      </w:tblGrid>
      <w:tr w:rsidR="00530019" w14:paraId="1E7E9EA1" w14:textId="77777777" w:rsidTr="00D4539B">
        <w:trPr>
          <w:cantSplit/>
          <w:trHeight w:val="720"/>
        </w:trPr>
        <w:tc>
          <w:tcPr>
            <w:tcW w:w="2537"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2431"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rsidTr="00D4539B">
        <w:trPr>
          <w:cantSplit/>
          <w:trHeight w:val="738"/>
        </w:trPr>
        <w:tc>
          <w:tcPr>
            <w:tcW w:w="2537"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2431" w:type="dxa"/>
            <w:tcBorders>
              <w:top w:val="single" w:sz="4" w:space="0" w:color="auto"/>
            </w:tcBorders>
            <w:vAlign w:val="center"/>
          </w:tcPr>
          <w:p w14:paraId="20C72D6D" w14:textId="77D2FEAE"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r w:rsidR="00931B10">
              <w:rPr>
                <w:rFonts w:ascii="Times New Roman" w:eastAsia="宋体" w:hAnsi="Times New Roman" w:cs="Times New Roman" w:hint="eastAsia"/>
                <w:snapToGrid w:val="0"/>
                <w:kern w:val="0"/>
                <w:szCs w:val="24"/>
              </w:rPr>
              <w:t>金额</w:t>
            </w:r>
            <w:r>
              <w:rPr>
                <w:rFonts w:ascii="Times New Roman" w:eastAsia="宋体" w:hAnsi="Times New Roman" w:cs="Times New Roman" w:hint="eastAsia"/>
                <w:snapToGrid w:val="0"/>
                <w:kern w:val="0"/>
                <w:szCs w:val="24"/>
              </w:rPr>
              <w:t>：</w:t>
            </w:r>
          </w:p>
          <w:p w14:paraId="54DE5010" w14:textId="1FA0DCA8" w:rsidR="00931B10" w:rsidRDefault="00931B1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大写金额：</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6651D685"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同类</w:t>
      </w:r>
      <w:r w:rsidR="00115EAB" w:rsidRPr="00115EAB">
        <w:rPr>
          <w:rFonts w:ascii="黑体" w:eastAsia="黑体" w:hAnsi="宋体" w:cs="Times New Roman" w:hint="eastAsia"/>
          <w:bCs/>
          <w:kern w:val="0"/>
          <w:sz w:val="24"/>
          <w:szCs w:val="24"/>
        </w:rPr>
        <w:t>有效</w:t>
      </w:r>
      <w:r w:rsidRPr="00C85489">
        <w:rPr>
          <w:rFonts w:ascii="黑体" w:eastAsia="黑体" w:hAnsi="宋体" w:cs="Times New Roman" w:hint="eastAsia"/>
          <w:bCs/>
          <w:kern w:val="0"/>
          <w:sz w:val="24"/>
          <w:szCs w:val="24"/>
        </w:rPr>
        <w:t>业绩</w:t>
      </w:r>
    </w:p>
    <w:p w14:paraId="6A18EA83" w14:textId="428254D2" w:rsidR="00C85489" w:rsidRDefault="00C85489" w:rsidP="00115E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服务网点</w:t>
      </w:r>
    </w:p>
    <w:p w14:paraId="4B93AE43" w14:textId="1CFCC772" w:rsidR="0053001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w:t>
      </w:r>
      <w:proofErr w:type="gramStart"/>
      <w:r w:rsidRPr="00194E23">
        <w:rPr>
          <w:rFonts w:ascii="宋体" w:eastAsia="宋体" w:hAnsi="宋体"/>
          <w:sz w:val="24"/>
        </w:rPr>
        <w:t>作出</w:t>
      </w:r>
      <w:proofErr w:type="gramEnd"/>
      <w:r w:rsidRPr="00194E23">
        <w:rPr>
          <w:rFonts w:ascii="宋体" w:eastAsia="宋体" w:hAnsi="宋体"/>
          <w:sz w:val="24"/>
        </w:rPr>
        <w:t>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107DB" w16cex:dateUtc="2020-08-14T04:53:00Z"/>
  <w16cex:commentExtensible w16cex:durableId="22E11716" w16cex:dateUtc="2020-08-14T05:58:00Z"/>
  <w16cex:commentExtensible w16cex:durableId="22E12AC7" w16cex:dateUtc="2020-08-14T07:22:00Z"/>
  <w16cex:commentExtensible w16cex:durableId="22E12AA6" w16cex:dateUtc="2020-08-14T07:22:00Z"/>
  <w16cex:commentExtensible w16cex:durableId="22E12BB0" w16cex:dateUtc="2020-08-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B5C3A" w16cid:durableId="22E107DB"/>
  <w16cid:commentId w16cid:paraId="023C0EF2" w16cid:durableId="22E11716"/>
  <w16cid:commentId w16cid:paraId="2BB4E655" w16cid:durableId="22E12AC7"/>
  <w16cid:commentId w16cid:paraId="36DE12B9" w16cid:durableId="22E12AA6"/>
  <w16cid:commentId w16cid:paraId="1B8EAF0F" w16cid:durableId="22E12BB0"/>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C1C5A" w14:textId="77777777" w:rsidR="00561236" w:rsidRDefault="00561236">
      <w:r>
        <w:separator/>
      </w:r>
    </w:p>
  </w:endnote>
  <w:endnote w:type="continuationSeparator" w:id="0">
    <w:p w14:paraId="7C3A171E" w14:textId="77777777" w:rsidR="00561236" w:rsidRDefault="0056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361D9" w:rsidRDefault="000361D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361D9" w:rsidRDefault="000361D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361D9" w:rsidRDefault="000361D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C17AB">
      <w:rPr>
        <w:noProof/>
      </w:rPr>
      <w:t>24</w:t>
    </w:r>
    <w:r>
      <w:fldChar w:fldCharType="end"/>
    </w:r>
    <w:r>
      <w:t xml:space="preserve"> -</w:t>
    </w:r>
  </w:p>
  <w:p w14:paraId="48E35457" w14:textId="77777777" w:rsidR="000361D9" w:rsidRDefault="000361D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1D207" w14:textId="77777777" w:rsidR="00561236" w:rsidRDefault="00561236">
      <w:r>
        <w:separator/>
      </w:r>
    </w:p>
  </w:footnote>
  <w:footnote w:type="continuationSeparator" w:id="0">
    <w:p w14:paraId="6B7BF366" w14:textId="77777777" w:rsidR="00561236" w:rsidRDefault="0056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02C25D7" w:rsidR="000361D9" w:rsidRDefault="000361D9">
    <w:pPr>
      <w:pStyle w:val="af1"/>
    </w:pPr>
    <w:r>
      <w:rPr>
        <w:rFonts w:hint="eastAsia"/>
      </w:rPr>
      <w:t>深圳大学招投标管理中心</w:t>
    </w:r>
    <w:r>
      <w:rPr>
        <w:rFonts w:hint="eastAsia"/>
      </w:rPr>
      <w:t xml:space="preserve">                                                    SZUCG20200419FW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61D9"/>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30B"/>
    <w:rsid w:val="0008490D"/>
    <w:rsid w:val="00084FB7"/>
    <w:rsid w:val="00085565"/>
    <w:rsid w:val="0008568C"/>
    <w:rsid w:val="00087A6A"/>
    <w:rsid w:val="00090490"/>
    <w:rsid w:val="000910B2"/>
    <w:rsid w:val="0009134C"/>
    <w:rsid w:val="00091751"/>
    <w:rsid w:val="00091F27"/>
    <w:rsid w:val="000928A0"/>
    <w:rsid w:val="000935F4"/>
    <w:rsid w:val="0009470F"/>
    <w:rsid w:val="00094A5D"/>
    <w:rsid w:val="00094E6B"/>
    <w:rsid w:val="000960AE"/>
    <w:rsid w:val="00096608"/>
    <w:rsid w:val="00096F65"/>
    <w:rsid w:val="000A006D"/>
    <w:rsid w:val="000A16AE"/>
    <w:rsid w:val="000A22D1"/>
    <w:rsid w:val="000A2391"/>
    <w:rsid w:val="000A2A96"/>
    <w:rsid w:val="000A3EFF"/>
    <w:rsid w:val="000A6EEA"/>
    <w:rsid w:val="000A7222"/>
    <w:rsid w:val="000B1DCA"/>
    <w:rsid w:val="000B4F5F"/>
    <w:rsid w:val="000B527E"/>
    <w:rsid w:val="000B6511"/>
    <w:rsid w:val="000B7456"/>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40E2"/>
    <w:rsid w:val="000E4EE4"/>
    <w:rsid w:val="000E5C02"/>
    <w:rsid w:val="000E67BD"/>
    <w:rsid w:val="000E69F7"/>
    <w:rsid w:val="000E6E75"/>
    <w:rsid w:val="000E7651"/>
    <w:rsid w:val="000F081F"/>
    <w:rsid w:val="000F2B56"/>
    <w:rsid w:val="000F5594"/>
    <w:rsid w:val="000F693F"/>
    <w:rsid w:val="000F6E11"/>
    <w:rsid w:val="001001A7"/>
    <w:rsid w:val="001028E7"/>
    <w:rsid w:val="00102F7B"/>
    <w:rsid w:val="00103732"/>
    <w:rsid w:val="0010431D"/>
    <w:rsid w:val="00105321"/>
    <w:rsid w:val="00105DF9"/>
    <w:rsid w:val="0010623F"/>
    <w:rsid w:val="001076BF"/>
    <w:rsid w:val="00107BC5"/>
    <w:rsid w:val="00111F24"/>
    <w:rsid w:val="00113944"/>
    <w:rsid w:val="00113F05"/>
    <w:rsid w:val="00114949"/>
    <w:rsid w:val="00114AB7"/>
    <w:rsid w:val="00114B80"/>
    <w:rsid w:val="00115EAB"/>
    <w:rsid w:val="00121252"/>
    <w:rsid w:val="00121E5C"/>
    <w:rsid w:val="00124FD3"/>
    <w:rsid w:val="0012611D"/>
    <w:rsid w:val="00130599"/>
    <w:rsid w:val="001307C5"/>
    <w:rsid w:val="00130F10"/>
    <w:rsid w:val="00131726"/>
    <w:rsid w:val="00131A90"/>
    <w:rsid w:val="00132101"/>
    <w:rsid w:val="00132D2B"/>
    <w:rsid w:val="00142E83"/>
    <w:rsid w:val="00144CC3"/>
    <w:rsid w:val="001460BD"/>
    <w:rsid w:val="00146A0B"/>
    <w:rsid w:val="00150FB1"/>
    <w:rsid w:val="00151145"/>
    <w:rsid w:val="00152234"/>
    <w:rsid w:val="001528BA"/>
    <w:rsid w:val="00154F4A"/>
    <w:rsid w:val="00155E25"/>
    <w:rsid w:val="00156591"/>
    <w:rsid w:val="00156E65"/>
    <w:rsid w:val="00160CCD"/>
    <w:rsid w:val="00162490"/>
    <w:rsid w:val="00165062"/>
    <w:rsid w:val="0017106E"/>
    <w:rsid w:val="00176C95"/>
    <w:rsid w:val="00177342"/>
    <w:rsid w:val="001805BA"/>
    <w:rsid w:val="001825C2"/>
    <w:rsid w:val="0018291B"/>
    <w:rsid w:val="00183CD6"/>
    <w:rsid w:val="00184075"/>
    <w:rsid w:val="001854CB"/>
    <w:rsid w:val="00186B12"/>
    <w:rsid w:val="00194E23"/>
    <w:rsid w:val="00195462"/>
    <w:rsid w:val="00195A85"/>
    <w:rsid w:val="001969D8"/>
    <w:rsid w:val="00196C39"/>
    <w:rsid w:val="00196CEE"/>
    <w:rsid w:val="001A1B42"/>
    <w:rsid w:val="001A4C53"/>
    <w:rsid w:val="001A63A1"/>
    <w:rsid w:val="001A6849"/>
    <w:rsid w:val="001A7889"/>
    <w:rsid w:val="001B0CD8"/>
    <w:rsid w:val="001B18D2"/>
    <w:rsid w:val="001B3C27"/>
    <w:rsid w:val="001B7C8E"/>
    <w:rsid w:val="001C09A2"/>
    <w:rsid w:val="001C526E"/>
    <w:rsid w:val="001C5399"/>
    <w:rsid w:val="001C611C"/>
    <w:rsid w:val="001C6180"/>
    <w:rsid w:val="001C7BC1"/>
    <w:rsid w:val="001C7BE9"/>
    <w:rsid w:val="001D051D"/>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5911"/>
    <w:rsid w:val="002059A1"/>
    <w:rsid w:val="00207A4F"/>
    <w:rsid w:val="00207C6B"/>
    <w:rsid w:val="00211AA1"/>
    <w:rsid w:val="002154FD"/>
    <w:rsid w:val="00220E9D"/>
    <w:rsid w:val="002226D1"/>
    <w:rsid w:val="00222A52"/>
    <w:rsid w:val="00226CF8"/>
    <w:rsid w:val="002302E9"/>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23BA"/>
    <w:rsid w:val="00274246"/>
    <w:rsid w:val="00275DC1"/>
    <w:rsid w:val="00277CB9"/>
    <w:rsid w:val="00277CD7"/>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1B1"/>
    <w:rsid w:val="002A4653"/>
    <w:rsid w:val="002A5D2A"/>
    <w:rsid w:val="002A5DDF"/>
    <w:rsid w:val="002B2F44"/>
    <w:rsid w:val="002B3B8B"/>
    <w:rsid w:val="002B4915"/>
    <w:rsid w:val="002B5297"/>
    <w:rsid w:val="002B5EBD"/>
    <w:rsid w:val="002B6DBC"/>
    <w:rsid w:val="002B6DF4"/>
    <w:rsid w:val="002C0CD4"/>
    <w:rsid w:val="002C14A4"/>
    <w:rsid w:val="002C14B7"/>
    <w:rsid w:val="002C21B1"/>
    <w:rsid w:val="002C2E06"/>
    <w:rsid w:val="002C3FF7"/>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E7935"/>
    <w:rsid w:val="002F120C"/>
    <w:rsid w:val="002F2D3D"/>
    <w:rsid w:val="002F32CA"/>
    <w:rsid w:val="002F4243"/>
    <w:rsid w:val="002F443B"/>
    <w:rsid w:val="002F45BA"/>
    <w:rsid w:val="002F4865"/>
    <w:rsid w:val="002F57E3"/>
    <w:rsid w:val="002F6191"/>
    <w:rsid w:val="002F7AA5"/>
    <w:rsid w:val="0030253F"/>
    <w:rsid w:val="003026EF"/>
    <w:rsid w:val="003039E0"/>
    <w:rsid w:val="00303AB3"/>
    <w:rsid w:val="00303BD6"/>
    <w:rsid w:val="00303F32"/>
    <w:rsid w:val="00304A6B"/>
    <w:rsid w:val="00305BE2"/>
    <w:rsid w:val="00310586"/>
    <w:rsid w:val="00310D1D"/>
    <w:rsid w:val="00312E36"/>
    <w:rsid w:val="00313164"/>
    <w:rsid w:val="00314B66"/>
    <w:rsid w:val="00316F19"/>
    <w:rsid w:val="00321E9B"/>
    <w:rsid w:val="00322B7B"/>
    <w:rsid w:val="003230C3"/>
    <w:rsid w:val="00323B61"/>
    <w:rsid w:val="00323D59"/>
    <w:rsid w:val="00325718"/>
    <w:rsid w:val="00325E80"/>
    <w:rsid w:val="00326D4D"/>
    <w:rsid w:val="003311CE"/>
    <w:rsid w:val="00332566"/>
    <w:rsid w:val="003329A6"/>
    <w:rsid w:val="003346E7"/>
    <w:rsid w:val="003360A2"/>
    <w:rsid w:val="003365BB"/>
    <w:rsid w:val="0034243D"/>
    <w:rsid w:val="003433F3"/>
    <w:rsid w:val="00343456"/>
    <w:rsid w:val="003436D6"/>
    <w:rsid w:val="003444A4"/>
    <w:rsid w:val="0034494C"/>
    <w:rsid w:val="00346241"/>
    <w:rsid w:val="00346758"/>
    <w:rsid w:val="003472F4"/>
    <w:rsid w:val="00351EC2"/>
    <w:rsid w:val="00352944"/>
    <w:rsid w:val="00352D0B"/>
    <w:rsid w:val="003610F9"/>
    <w:rsid w:val="00361895"/>
    <w:rsid w:val="00362FD7"/>
    <w:rsid w:val="00363285"/>
    <w:rsid w:val="00363C21"/>
    <w:rsid w:val="0036637F"/>
    <w:rsid w:val="00366C87"/>
    <w:rsid w:val="00367269"/>
    <w:rsid w:val="003737A7"/>
    <w:rsid w:val="00373E92"/>
    <w:rsid w:val="00375144"/>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251"/>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B7A4C"/>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37C97"/>
    <w:rsid w:val="004415AD"/>
    <w:rsid w:val="004438A6"/>
    <w:rsid w:val="0044459C"/>
    <w:rsid w:val="004467BA"/>
    <w:rsid w:val="004468C8"/>
    <w:rsid w:val="004470E7"/>
    <w:rsid w:val="00447A0D"/>
    <w:rsid w:val="00451758"/>
    <w:rsid w:val="00451C92"/>
    <w:rsid w:val="00455926"/>
    <w:rsid w:val="00455CD5"/>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38F"/>
    <w:rsid w:val="004949C5"/>
    <w:rsid w:val="004959BE"/>
    <w:rsid w:val="00495F67"/>
    <w:rsid w:val="00497917"/>
    <w:rsid w:val="004A12AC"/>
    <w:rsid w:val="004A12F2"/>
    <w:rsid w:val="004A2602"/>
    <w:rsid w:val="004A42C2"/>
    <w:rsid w:val="004A567E"/>
    <w:rsid w:val="004A64E9"/>
    <w:rsid w:val="004A75E2"/>
    <w:rsid w:val="004A7C67"/>
    <w:rsid w:val="004B1FF4"/>
    <w:rsid w:val="004B29E9"/>
    <w:rsid w:val="004B386A"/>
    <w:rsid w:val="004B4430"/>
    <w:rsid w:val="004B5194"/>
    <w:rsid w:val="004B637A"/>
    <w:rsid w:val="004B7027"/>
    <w:rsid w:val="004B746A"/>
    <w:rsid w:val="004C0594"/>
    <w:rsid w:val="004C0B03"/>
    <w:rsid w:val="004C10E0"/>
    <w:rsid w:val="004C17AB"/>
    <w:rsid w:val="004C393B"/>
    <w:rsid w:val="004C3A2E"/>
    <w:rsid w:val="004C3CC9"/>
    <w:rsid w:val="004C549E"/>
    <w:rsid w:val="004C5923"/>
    <w:rsid w:val="004C5BC2"/>
    <w:rsid w:val="004C6E1F"/>
    <w:rsid w:val="004D0FE2"/>
    <w:rsid w:val="004D2C15"/>
    <w:rsid w:val="004D3787"/>
    <w:rsid w:val="004D46F1"/>
    <w:rsid w:val="004D6D1F"/>
    <w:rsid w:val="004D7C2E"/>
    <w:rsid w:val="004E0E33"/>
    <w:rsid w:val="004E205D"/>
    <w:rsid w:val="004E2197"/>
    <w:rsid w:val="004E4E8C"/>
    <w:rsid w:val="004E55A7"/>
    <w:rsid w:val="004E586F"/>
    <w:rsid w:val="004E5EC1"/>
    <w:rsid w:val="004E64AF"/>
    <w:rsid w:val="004E7B63"/>
    <w:rsid w:val="004F00DD"/>
    <w:rsid w:val="004F0C0E"/>
    <w:rsid w:val="004F1A74"/>
    <w:rsid w:val="004F234A"/>
    <w:rsid w:val="004F2665"/>
    <w:rsid w:val="004F49CE"/>
    <w:rsid w:val="00500871"/>
    <w:rsid w:val="005012A2"/>
    <w:rsid w:val="00501646"/>
    <w:rsid w:val="00506467"/>
    <w:rsid w:val="0050665C"/>
    <w:rsid w:val="005068E9"/>
    <w:rsid w:val="0050696A"/>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0CCE"/>
    <w:rsid w:val="00541494"/>
    <w:rsid w:val="00541888"/>
    <w:rsid w:val="00542AAF"/>
    <w:rsid w:val="0054344B"/>
    <w:rsid w:val="00543544"/>
    <w:rsid w:val="00543D8B"/>
    <w:rsid w:val="00545438"/>
    <w:rsid w:val="00546183"/>
    <w:rsid w:val="00547A19"/>
    <w:rsid w:val="00550434"/>
    <w:rsid w:val="00550789"/>
    <w:rsid w:val="00550BF9"/>
    <w:rsid w:val="00551E12"/>
    <w:rsid w:val="00552B45"/>
    <w:rsid w:val="00553D54"/>
    <w:rsid w:val="00553E82"/>
    <w:rsid w:val="00554A47"/>
    <w:rsid w:val="005565C2"/>
    <w:rsid w:val="00557FA4"/>
    <w:rsid w:val="00560E01"/>
    <w:rsid w:val="00561236"/>
    <w:rsid w:val="005617D4"/>
    <w:rsid w:val="00562A14"/>
    <w:rsid w:val="00563094"/>
    <w:rsid w:val="0056375B"/>
    <w:rsid w:val="005639E6"/>
    <w:rsid w:val="0056521C"/>
    <w:rsid w:val="00565936"/>
    <w:rsid w:val="0056674E"/>
    <w:rsid w:val="00566A83"/>
    <w:rsid w:val="005670DF"/>
    <w:rsid w:val="0057176A"/>
    <w:rsid w:val="00573135"/>
    <w:rsid w:val="00573983"/>
    <w:rsid w:val="00574E09"/>
    <w:rsid w:val="005752F4"/>
    <w:rsid w:val="005755E6"/>
    <w:rsid w:val="00577996"/>
    <w:rsid w:val="00580201"/>
    <w:rsid w:val="00580F4F"/>
    <w:rsid w:val="00581A2A"/>
    <w:rsid w:val="00582896"/>
    <w:rsid w:val="00582C67"/>
    <w:rsid w:val="00583E45"/>
    <w:rsid w:val="005865D3"/>
    <w:rsid w:val="0058663B"/>
    <w:rsid w:val="00586C04"/>
    <w:rsid w:val="00591B47"/>
    <w:rsid w:val="00591E3F"/>
    <w:rsid w:val="00595069"/>
    <w:rsid w:val="0059634C"/>
    <w:rsid w:val="00596D09"/>
    <w:rsid w:val="005A265F"/>
    <w:rsid w:val="005A3123"/>
    <w:rsid w:val="005A50D0"/>
    <w:rsid w:val="005A55F2"/>
    <w:rsid w:val="005A6FE8"/>
    <w:rsid w:val="005A7988"/>
    <w:rsid w:val="005B1002"/>
    <w:rsid w:val="005B1BF9"/>
    <w:rsid w:val="005B23A1"/>
    <w:rsid w:val="005B372D"/>
    <w:rsid w:val="005B5AFE"/>
    <w:rsid w:val="005B5D60"/>
    <w:rsid w:val="005B670E"/>
    <w:rsid w:val="005B773F"/>
    <w:rsid w:val="005B77FD"/>
    <w:rsid w:val="005C0383"/>
    <w:rsid w:val="005C112C"/>
    <w:rsid w:val="005C192E"/>
    <w:rsid w:val="005C1D78"/>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3380"/>
    <w:rsid w:val="005F50E8"/>
    <w:rsid w:val="005F5555"/>
    <w:rsid w:val="005F60A1"/>
    <w:rsid w:val="005F6907"/>
    <w:rsid w:val="005F75AD"/>
    <w:rsid w:val="005F7951"/>
    <w:rsid w:val="005F7DCF"/>
    <w:rsid w:val="00601313"/>
    <w:rsid w:val="00601A1F"/>
    <w:rsid w:val="0060251D"/>
    <w:rsid w:val="006028BC"/>
    <w:rsid w:val="00603695"/>
    <w:rsid w:val="00604A20"/>
    <w:rsid w:val="00605BF0"/>
    <w:rsid w:val="00605DAF"/>
    <w:rsid w:val="0060609A"/>
    <w:rsid w:val="00606729"/>
    <w:rsid w:val="00606E95"/>
    <w:rsid w:val="00610B27"/>
    <w:rsid w:val="00610FCF"/>
    <w:rsid w:val="006114C2"/>
    <w:rsid w:val="00613959"/>
    <w:rsid w:val="00615E99"/>
    <w:rsid w:val="00617F0D"/>
    <w:rsid w:val="0062084E"/>
    <w:rsid w:val="00622CDC"/>
    <w:rsid w:val="00624613"/>
    <w:rsid w:val="006252F7"/>
    <w:rsid w:val="00627803"/>
    <w:rsid w:val="00627FA3"/>
    <w:rsid w:val="00630FF5"/>
    <w:rsid w:val="00634CFF"/>
    <w:rsid w:val="00634F76"/>
    <w:rsid w:val="00635CCC"/>
    <w:rsid w:val="00636644"/>
    <w:rsid w:val="00636679"/>
    <w:rsid w:val="00642692"/>
    <w:rsid w:val="00644DF0"/>
    <w:rsid w:val="006450B9"/>
    <w:rsid w:val="00646B5F"/>
    <w:rsid w:val="0065000C"/>
    <w:rsid w:val="0065113A"/>
    <w:rsid w:val="00652EEC"/>
    <w:rsid w:val="00653618"/>
    <w:rsid w:val="00656322"/>
    <w:rsid w:val="00657540"/>
    <w:rsid w:val="0066013E"/>
    <w:rsid w:val="0066098F"/>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04CE"/>
    <w:rsid w:val="006C112A"/>
    <w:rsid w:val="006C20BD"/>
    <w:rsid w:val="006C22E6"/>
    <w:rsid w:val="006C25AE"/>
    <w:rsid w:val="006C3535"/>
    <w:rsid w:val="006C3E23"/>
    <w:rsid w:val="006C5175"/>
    <w:rsid w:val="006C5DE9"/>
    <w:rsid w:val="006C6A56"/>
    <w:rsid w:val="006C6B50"/>
    <w:rsid w:val="006D01ED"/>
    <w:rsid w:val="006D11F1"/>
    <w:rsid w:val="006D18F0"/>
    <w:rsid w:val="006D1AE8"/>
    <w:rsid w:val="006D23B8"/>
    <w:rsid w:val="006D7187"/>
    <w:rsid w:val="006E007D"/>
    <w:rsid w:val="006E0708"/>
    <w:rsid w:val="006E3BC4"/>
    <w:rsid w:val="006E434A"/>
    <w:rsid w:val="006E576B"/>
    <w:rsid w:val="006E677B"/>
    <w:rsid w:val="006F02CA"/>
    <w:rsid w:val="006F0BE2"/>
    <w:rsid w:val="006F36AA"/>
    <w:rsid w:val="006F3718"/>
    <w:rsid w:val="00700556"/>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13"/>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21D"/>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635E"/>
    <w:rsid w:val="00787E9C"/>
    <w:rsid w:val="00790AD6"/>
    <w:rsid w:val="007910C0"/>
    <w:rsid w:val="007916F3"/>
    <w:rsid w:val="00794B75"/>
    <w:rsid w:val="00795CBD"/>
    <w:rsid w:val="007975AC"/>
    <w:rsid w:val="00797C2C"/>
    <w:rsid w:val="00797E2D"/>
    <w:rsid w:val="007A1334"/>
    <w:rsid w:val="007A18F7"/>
    <w:rsid w:val="007A1918"/>
    <w:rsid w:val="007A2AC5"/>
    <w:rsid w:val="007A4749"/>
    <w:rsid w:val="007A5361"/>
    <w:rsid w:val="007A5519"/>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41D2"/>
    <w:rsid w:val="007E4267"/>
    <w:rsid w:val="007E43D7"/>
    <w:rsid w:val="007E447F"/>
    <w:rsid w:val="007E455A"/>
    <w:rsid w:val="007E4EFE"/>
    <w:rsid w:val="007E7841"/>
    <w:rsid w:val="007F03C1"/>
    <w:rsid w:val="007F1D16"/>
    <w:rsid w:val="007F1D8D"/>
    <w:rsid w:val="007F1F80"/>
    <w:rsid w:val="007F2A26"/>
    <w:rsid w:val="007F38A5"/>
    <w:rsid w:val="007F52A5"/>
    <w:rsid w:val="007F7448"/>
    <w:rsid w:val="007F7783"/>
    <w:rsid w:val="00803310"/>
    <w:rsid w:val="00805B86"/>
    <w:rsid w:val="0080698F"/>
    <w:rsid w:val="00806E5A"/>
    <w:rsid w:val="008073E4"/>
    <w:rsid w:val="00807F3F"/>
    <w:rsid w:val="00810AB0"/>
    <w:rsid w:val="008114A4"/>
    <w:rsid w:val="00811ED9"/>
    <w:rsid w:val="00812C37"/>
    <w:rsid w:val="00813F80"/>
    <w:rsid w:val="00814372"/>
    <w:rsid w:val="008144FB"/>
    <w:rsid w:val="00815A99"/>
    <w:rsid w:val="00816B42"/>
    <w:rsid w:val="008173A4"/>
    <w:rsid w:val="00820097"/>
    <w:rsid w:val="00820B8B"/>
    <w:rsid w:val="00822592"/>
    <w:rsid w:val="00822C75"/>
    <w:rsid w:val="00824D46"/>
    <w:rsid w:val="00825D64"/>
    <w:rsid w:val="00825D94"/>
    <w:rsid w:val="008272DC"/>
    <w:rsid w:val="008278F0"/>
    <w:rsid w:val="00830B82"/>
    <w:rsid w:val="00831106"/>
    <w:rsid w:val="008328CA"/>
    <w:rsid w:val="008331A2"/>
    <w:rsid w:val="00833A4C"/>
    <w:rsid w:val="00836055"/>
    <w:rsid w:val="008367C3"/>
    <w:rsid w:val="008368DD"/>
    <w:rsid w:val="00837271"/>
    <w:rsid w:val="008403D9"/>
    <w:rsid w:val="00841013"/>
    <w:rsid w:val="00841A72"/>
    <w:rsid w:val="00842797"/>
    <w:rsid w:val="00843BA2"/>
    <w:rsid w:val="00846180"/>
    <w:rsid w:val="00847463"/>
    <w:rsid w:val="00847990"/>
    <w:rsid w:val="0085104A"/>
    <w:rsid w:val="00852509"/>
    <w:rsid w:val="00853F2D"/>
    <w:rsid w:val="00854F0D"/>
    <w:rsid w:val="00855C40"/>
    <w:rsid w:val="00856CDF"/>
    <w:rsid w:val="008609C0"/>
    <w:rsid w:val="00863E1E"/>
    <w:rsid w:val="00865171"/>
    <w:rsid w:val="00865523"/>
    <w:rsid w:val="00866AEE"/>
    <w:rsid w:val="008700F1"/>
    <w:rsid w:val="008706EB"/>
    <w:rsid w:val="008742A3"/>
    <w:rsid w:val="008744C1"/>
    <w:rsid w:val="008761CA"/>
    <w:rsid w:val="00877639"/>
    <w:rsid w:val="00880E0D"/>
    <w:rsid w:val="00880E35"/>
    <w:rsid w:val="00880EA1"/>
    <w:rsid w:val="00881E3D"/>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C7CC6"/>
    <w:rsid w:val="008D02DD"/>
    <w:rsid w:val="008D0CAB"/>
    <w:rsid w:val="008D18E8"/>
    <w:rsid w:val="008D2094"/>
    <w:rsid w:val="008D2407"/>
    <w:rsid w:val="008D2DC7"/>
    <w:rsid w:val="008D4722"/>
    <w:rsid w:val="008D5A04"/>
    <w:rsid w:val="008D6F29"/>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3960"/>
    <w:rsid w:val="00904D9C"/>
    <w:rsid w:val="00905B72"/>
    <w:rsid w:val="0090678A"/>
    <w:rsid w:val="00906AFD"/>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1B10"/>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011"/>
    <w:rsid w:val="0095643E"/>
    <w:rsid w:val="00956FBA"/>
    <w:rsid w:val="00957654"/>
    <w:rsid w:val="00957EF3"/>
    <w:rsid w:val="00960BEB"/>
    <w:rsid w:val="00960FFE"/>
    <w:rsid w:val="00962291"/>
    <w:rsid w:val="00963A1F"/>
    <w:rsid w:val="00963F1A"/>
    <w:rsid w:val="009672B8"/>
    <w:rsid w:val="00967BEF"/>
    <w:rsid w:val="009702B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14C6"/>
    <w:rsid w:val="0099545D"/>
    <w:rsid w:val="00995CE4"/>
    <w:rsid w:val="00995EFA"/>
    <w:rsid w:val="00997C61"/>
    <w:rsid w:val="009A0862"/>
    <w:rsid w:val="009A34C1"/>
    <w:rsid w:val="009A457F"/>
    <w:rsid w:val="009B43BA"/>
    <w:rsid w:val="009B76E6"/>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4439"/>
    <w:rsid w:val="009F48BE"/>
    <w:rsid w:val="009F57C3"/>
    <w:rsid w:val="009F70E1"/>
    <w:rsid w:val="009F7A6D"/>
    <w:rsid w:val="009F7E76"/>
    <w:rsid w:val="009F7ED8"/>
    <w:rsid w:val="00A01994"/>
    <w:rsid w:val="00A02EFA"/>
    <w:rsid w:val="00A02F54"/>
    <w:rsid w:val="00A03865"/>
    <w:rsid w:val="00A04A9A"/>
    <w:rsid w:val="00A04CD0"/>
    <w:rsid w:val="00A04FB8"/>
    <w:rsid w:val="00A05106"/>
    <w:rsid w:val="00A05CBC"/>
    <w:rsid w:val="00A05FFD"/>
    <w:rsid w:val="00A0625C"/>
    <w:rsid w:val="00A06799"/>
    <w:rsid w:val="00A072EA"/>
    <w:rsid w:val="00A11102"/>
    <w:rsid w:val="00A12C58"/>
    <w:rsid w:val="00A1420F"/>
    <w:rsid w:val="00A14802"/>
    <w:rsid w:val="00A15A8A"/>
    <w:rsid w:val="00A2052E"/>
    <w:rsid w:val="00A213BA"/>
    <w:rsid w:val="00A22379"/>
    <w:rsid w:val="00A24E9D"/>
    <w:rsid w:val="00A24FE1"/>
    <w:rsid w:val="00A26814"/>
    <w:rsid w:val="00A30982"/>
    <w:rsid w:val="00A311BF"/>
    <w:rsid w:val="00A32049"/>
    <w:rsid w:val="00A325F8"/>
    <w:rsid w:val="00A3292A"/>
    <w:rsid w:val="00A32B73"/>
    <w:rsid w:val="00A33236"/>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05B"/>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E6213"/>
    <w:rsid w:val="00AF0999"/>
    <w:rsid w:val="00AF169F"/>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58D4"/>
    <w:rsid w:val="00B272E3"/>
    <w:rsid w:val="00B31175"/>
    <w:rsid w:val="00B3175E"/>
    <w:rsid w:val="00B33388"/>
    <w:rsid w:val="00B33B1B"/>
    <w:rsid w:val="00B34C4D"/>
    <w:rsid w:val="00B35E59"/>
    <w:rsid w:val="00B37A83"/>
    <w:rsid w:val="00B40134"/>
    <w:rsid w:val="00B404E4"/>
    <w:rsid w:val="00B413F2"/>
    <w:rsid w:val="00B41D0C"/>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7935"/>
    <w:rsid w:val="00B71B8F"/>
    <w:rsid w:val="00B72F5E"/>
    <w:rsid w:val="00B738F9"/>
    <w:rsid w:val="00B73F14"/>
    <w:rsid w:val="00B75FC5"/>
    <w:rsid w:val="00B772C8"/>
    <w:rsid w:val="00B77ED3"/>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B68C2"/>
    <w:rsid w:val="00BC0A04"/>
    <w:rsid w:val="00BC0B42"/>
    <w:rsid w:val="00BC0E1A"/>
    <w:rsid w:val="00BC1AD5"/>
    <w:rsid w:val="00BC2251"/>
    <w:rsid w:val="00BC22BC"/>
    <w:rsid w:val="00BC2E6D"/>
    <w:rsid w:val="00BC74EE"/>
    <w:rsid w:val="00BD0938"/>
    <w:rsid w:val="00BD2354"/>
    <w:rsid w:val="00BD3788"/>
    <w:rsid w:val="00BD5EA4"/>
    <w:rsid w:val="00BD66B8"/>
    <w:rsid w:val="00BD7291"/>
    <w:rsid w:val="00BD7688"/>
    <w:rsid w:val="00BE03F3"/>
    <w:rsid w:val="00BE4BC7"/>
    <w:rsid w:val="00BE6109"/>
    <w:rsid w:val="00BE6708"/>
    <w:rsid w:val="00BE6729"/>
    <w:rsid w:val="00BF12EC"/>
    <w:rsid w:val="00BF203A"/>
    <w:rsid w:val="00BF2287"/>
    <w:rsid w:val="00BF2EB2"/>
    <w:rsid w:val="00BF4D78"/>
    <w:rsid w:val="00BF640A"/>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0FA"/>
    <w:rsid w:val="00C23508"/>
    <w:rsid w:val="00C23E21"/>
    <w:rsid w:val="00C244DA"/>
    <w:rsid w:val="00C30890"/>
    <w:rsid w:val="00C30B2B"/>
    <w:rsid w:val="00C310A2"/>
    <w:rsid w:val="00C43C9B"/>
    <w:rsid w:val="00C44E22"/>
    <w:rsid w:val="00C4607D"/>
    <w:rsid w:val="00C462A6"/>
    <w:rsid w:val="00C46665"/>
    <w:rsid w:val="00C47190"/>
    <w:rsid w:val="00C5012D"/>
    <w:rsid w:val="00C53DAB"/>
    <w:rsid w:val="00C542EE"/>
    <w:rsid w:val="00C5574D"/>
    <w:rsid w:val="00C56F12"/>
    <w:rsid w:val="00C57316"/>
    <w:rsid w:val="00C5748E"/>
    <w:rsid w:val="00C60EFE"/>
    <w:rsid w:val="00C6206E"/>
    <w:rsid w:val="00C64393"/>
    <w:rsid w:val="00C653B1"/>
    <w:rsid w:val="00C6540D"/>
    <w:rsid w:val="00C65BE6"/>
    <w:rsid w:val="00C65CB9"/>
    <w:rsid w:val="00C67F6B"/>
    <w:rsid w:val="00C7062A"/>
    <w:rsid w:val="00C715A6"/>
    <w:rsid w:val="00C7258C"/>
    <w:rsid w:val="00C741B3"/>
    <w:rsid w:val="00C741E2"/>
    <w:rsid w:val="00C765E7"/>
    <w:rsid w:val="00C76B68"/>
    <w:rsid w:val="00C806BB"/>
    <w:rsid w:val="00C81CFA"/>
    <w:rsid w:val="00C835F7"/>
    <w:rsid w:val="00C84B53"/>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97EAB"/>
    <w:rsid w:val="00CA0FD9"/>
    <w:rsid w:val="00CA1591"/>
    <w:rsid w:val="00CA1A81"/>
    <w:rsid w:val="00CA282A"/>
    <w:rsid w:val="00CA320F"/>
    <w:rsid w:val="00CA4A44"/>
    <w:rsid w:val="00CA6001"/>
    <w:rsid w:val="00CA609C"/>
    <w:rsid w:val="00CA64C7"/>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6CB3"/>
    <w:rsid w:val="00CE7518"/>
    <w:rsid w:val="00CE7787"/>
    <w:rsid w:val="00CF1998"/>
    <w:rsid w:val="00CF3DA9"/>
    <w:rsid w:val="00CF439E"/>
    <w:rsid w:val="00CF66DC"/>
    <w:rsid w:val="00CF6A08"/>
    <w:rsid w:val="00D0093F"/>
    <w:rsid w:val="00D0128E"/>
    <w:rsid w:val="00D01664"/>
    <w:rsid w:val="00D02324"/>
    <w:rsid w:val="00D03DC3"/>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39B"/>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0F63"/>
    <w:rsid w:val="00D92847"/>
    <w:rsid w:val="00D93A55"/>
    <w:rsid w:val="00D9462E"/>
    <w:rsid w:val="00D955C5"/>
    <w:rsid w:val="00D95807"/>
    <w:rsid w:val="00D9694F"/>
    <w:rsid w:val="00DA09A8"/>
    <w:rsid w:val="00DA37A5"/>
    <w:rsid w:val="00DA58F5"/>
    <w:rsid w:val="00DA6343"/>
    <w:rsid w:val="00DA6387"/>
    <w:rsid w:val="00DA7954"/>
    <w:rsid w:val="00DB0769"/>
    <w:rsid w:val="00DB32B5"/>
    <w:rsid w:val="00DB7231"/>
    <w:rsid w:val="00DC12E8"/>
    <w:rsid w:val="00DC1C82"/>
    <w:rsid w:val="00DC2F8B"/>
    <w:rsid w:val="00DC6214"/>
    <w:rsid w:val="00DC6989"/>
    <w:rsid w:val="00DD1092"/>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5A90"/>
    <w:rsid w:val="00DF6C86"/>
    <w:rsid w:val="00E00029"/>
    <w:rsid w:val="00E00076"/>
    <w:rsid w:val="00E01C59"/>
    <w:rsid w:val="00E02375"/>
    <w:rsid w:val="00E031DF"/>
    <w:rsid w:val="00E04082"/>
    <w:rsid w:val="00E04BC9"/>
    <w:rsid w:val="00E078E6"/>
    <w:rsid w:val="00E10680"/>
    <w:rsid w:val="00E106B3"/>
    <w:rsid w:val="00E10E7B"/>
    <w:rsid w:val="00E11239"/>
    <w:rsid w:val="00E11A1C"/>
    <w:rsid w:val="00E132B7"/>
    <w:rsid w:val="00E133FF"/>
    <w:rsid w:val="00E13836"/>
    <w:rsid w:val="00E20BB1"/>
    <w:rsid w:val="00E21133"/>
    <w:rsid w:val="00E21586"/>
    <w:rsid w:val="00E238D3"/>
    <w:rsid w:val="00E24164"/>
    <w:rsid w:val="00E24A02"/>
    <w:rsid w:val="00E25447"/>
    <w:rsid w:val="00E25F95"/>
    <w:rsid w:val="00E26975"/>
    <w:rsid w:val="00E27202"/>
    <w:rsid w:val="00E277E4"/>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0343"/>
    <w:rsid w:val="00E51698"/>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E28D4"/>
    <w:rsid w:val="00EE446D"/>
    <w:rsid w:val="00EF138B"/>
    <w:rsid w:val="00EF1EC1"/>
    <w:rsid w:val="00EF2A6F"/>
    <w:rsid w:val="00EF3524"/>
    <w:rsid w:val="00EF3B57"/>
    <w:rsid w:val="00EF5F70"/>
    <w:rsid w:val="00EF6503"/>
    <w:rsid w:val="00EF758E"/>
    <w:rsid w:val="00EF795A"/>
    <w:rsid w:val="00F01771"/>
    <w:rsid w:val="00F04ED2"/>
    <w:rsid w:val="00F06F6F"/>
    <w:rsid w:val="00F06FB3"/>
    <w:rsid w:val="00F076A0"/>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02B4"/>
    <w:rsid w:val="00F51A14"/>
    <w:rsid w:val="00F51A28"/>
    <w:rsid w:val="00F52A68"/>
    <w:rsid w:val="00F53906"/>
    <w:rsid w:val="00F54419"/>
    <w:rsid w:val="00F54D22"/>
    <w:rsid w:val="00F60BC9"/>
    <w:rsid w:val="00F60C5D"/>
    <w:rsid w:val="00F615EC"/>
    <w:rsid w:val="00F61AA8"/>
    <w:rsid w:val="00F63E2C"/>
    <w:rsid w:val="00F63FE6"/>
    <w:rsid w:val="00F64DAE"/>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24D1"/>
    <w:rsid w:val="00FA372B"/>
    <w:rsid w:val="00FA6D0A"/>
    <w:rsid w:val="00FA6DA3"/>
    <w:rsid w:val="00FA6DD4"/>
    <w:rsid w:val="00FA7D3E"/>
    <w:rsid w:val="00FB2086"/>
    <w:rsid w:val="00FB2143"/>
    <w:rsid w:val="00FB2514"/>
    <w:rsid w:val="00FB4171"/>
    <w:rsid w:val="00FB4305"/>
    <w:rsid w:val="00FB483F"/>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69B30-29FD-4ED2-B399-15E08B2D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1</Pages>
  <Words>4394</Words>
  <Characters>25048</Characters>
  <Application>Microsoft Office Word</Application>
  <DocSecurity>0</DocSecurity>
  <Lines>208</Lines>
  <Paragraphs>58</Paragraphs>
  <ScaleCrop>false</ScaleCrop>
  <Company>Lenovo</Company>
  <LinksUpToDate>false</LinksUpToDate>
  <CharactersWithSpaces>29384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1542</cp:revision>
  <cp:lastPrinted>2017-05-08T06:28:00Z</cp:lastPrinted>
  <dcterms:created xsi:type="dcterms:W3CDTF">2018-08-06T07:55:00Z</dcterms:created>
  <dcterms:modified xsi:type="dcterms:W3CDTF">2020-08-25T07:38:00Z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