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C40C91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E027E">
        <w:rPr>
          <w:rFonts w:ascii="宋体" w:hAnsi="宋体" w:hint="eastAsia"/>
          <w:color w:val="FF0000"/>
          <w:sz w:val="32"/>
          <w:szCs w:val="32"/>
        </w:rPr>
        <w:t>实验室台柜</w:t>
      </w:r>
    </w:p>
    <w:p w14:paraId="24C23C89" w14:textId="77777777" w:rsidR="00861974" w:rsidRDefault="00861974" w:rsidP="00432C23"/>
    <w:p w14:paraId="4A991DA6" w14:textId="20EB288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E027E">
        <w:rPr>
          <w:rFonts w:ascii="宋体" w:hAnsi="宋体" w:hint="eastAsia"/>
          <w:color w:val="FF0000"/>
          <w:sz w:val="32"/>
          <w:szCs w:val="32"/>
        </w:rPr>
        <w:t>SZUCG20201269HW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96A543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9E027E">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ED5E7CC" w:rsidR="009B2AD6" w:rsidRPr="009D5001" w:rsidRDefault="009B2AD6" w:rsidP="009B2AD6">
      <w:pPr>
        <w:rPr>
          <w:rFonts w:ascii="宋体" w:hAnsi="宋体"/>
          <w:sz w:val="32"/>
        </w:rPr>
      </w:pPr>
      <w:r w:rsidRPr="009D5001">
        <w:rPr>
          <w:rFonts w:ascii="宋体" w:hAnsi="宋体"/>
          <w:sz w:val="32"/>
        </w:rPr>
        <w:t xml:space="preserve">      项目编号：  </w:t>
      </w:r>
      <w:r w:rsidR="009E027E">
        <w:rPr>
          <w:rFonts w:ascii="宋体" w:hAnsi="宋体" w:hint="eastAsia"/>
          <w:color w:val="FF0000"/>
          <w:sz w:val="32"/>
          <w:szCs w:val="32"/>
        </w:rPr>
        <w:t>SZUCG20201269HW</w:t>
      </w:r>
    </w:p>
    <w:p w14:paraId="07E0F69B" w14:textId="78EBA67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E027E">
        <w:rPr>
          <w:rFonts w:ascii="宋体" w:hAnsi="宋体" w:hint="eastAsia"/>
          <w:color w:val="FF0000"/>
          <w:sz w:val="32"/>
          <w:szCs w:val="32"/>
        </w:rPr>
        <w:t>实验室台柜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6133617E" w:rsidR="00D073A5" w:rsidRPr="00FF12D4" w:rsidRDefault="00F82127"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114295D0" w:rsidR="00B62E01" w:rsidRPr="00DD48F9" w:rsidRDefault="00B62E01" w:rsidP="006D75F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D75FE">
              <w:rPr>
                <w:color w:val="FF0000"/>
                <w:szCs w:val="21"/>
                <w:highlight w:val="yellow"/>
              </w:rPr>
              <w:t>3.3</w:t>
            </w:r>
            <w:r w:rsidRPr="00DD48F9">
              <w:rPr>
                <w:szCs w:val="21"/>
                <w:highlight w:val="yellow"/>
              </w:rPr>
              <w:t>分；普通参数每负偏离一项扣</w:t>
            </w:r>
            <w:r w:rsidR="006D75FE">
              <w:rPr>
                <w:color w:val="FF0000"/>
                <w:szCs w:val="21"/>
                <w:highlight w:val="yellow"/>
              </w:rPr>
              <w:t>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7969172D" w:rsidR="00B62E01" w:rsidRPr="00DD48F9" w:rsidRDefault="00B62E01" w:rsidP="00B96B96">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B96B96">
              <w:rPr>
                <w:szCs w:val="21"/>
              </w:rPr>
              <w:t>50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265EC8A2" w:rsidR="00B62E01" w:rsidRPr="00DD48F9" w:rsidRDefault="00B96B96" w:rsidP="00BD7562">
            <w:pPr>
              <w:spacing w:line="240" w:lineRule="exact"/>
              <w:jc w:val="center"/>
              <w:rPr>
                <w:szCs w:val="21"/>
              </w:rPr>
            </w:pPr>
            <w:r>
              <w:rPr>
                <w:szCs w:val="21"/>
              </w:rPr>
              <w:t>2</w:t>
            </w:r>
          </w:p>
        </w:tc>
        <w:tc>
          <w:tcPr>
            <w:tcW w:w="3766" w:type="dxa"/>
            <w:vAlign w:val="center"/>
          </w:tcPr>
          <w:p w14:paraId="7CEE0CB2" w14:textId="6E94F8CE" w:rsidR="00B62E01" w:rsidRPr="00DD48F9" w:rsidRDefault="00B62E01" w:rsidP="00B96B96">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96B96">
              <w:rPr>
                <w:szCs w:val="21"/>
              </w:rPr>
              <w:t>50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46E5401E" w:rsidR="00B62E01" w:rsidRPr="00DD48F9" w:rsidRDefault="00B96B96" w:rsidP="00BD7562">
            <w:pPr>
              <w:spacing w:line="240" w:lineRule="exact"/>
              <w:jc w:val="center"/>
              <w:rPr>
                <w:szCs w:val="21"/>
              </w:rPr>
            </w:pPr>
            <w:r>
              <w:rPr>
                <w:szCs w:val="21"/>
              </w:rPr>
              <w:t>4</w:t>
            </w:r>
          </w:p>
        </w:tc>
        <w:tc>
          <w:tcPr>
            <w:tcW w:w="3766" w:type="dxa"/>
            <w:vAlign w:val="center"/>
          </w:tcPr>
          <w:p w14:paraId="30839F77" w14:textId="5B5D8DC7" w:rsidR="00B62E01" w:rsidRPr="00DD48F9" w:rsidRDefault="00B62E01" w:rsidP="00B96B96">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96B96">
              <w:rPr>
                <w:szCs w:val="21"/>
              </w:rPr>
              <w:t>50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57F2A1A" w:rsidR="00B62E01" w:rsidRPr="00DD48F9" w:rsidRDefault="00A26AD1" w:rsidP="003E00B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lastRenderedPageBreak/>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0A046F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E027E">
        <w:rPr>
          <w:color w:val="FF0000"/>
          <w:kern w:val="0"/>
          <w:szCs w:val="21"/>
          <w:u w:val="single"/>
        </w:rPr>
        <w:t>实验室台柜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D9D263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E027E">
        <w:rPr>
          <w:color w:val="FF0000"/>
          <w:szCs w:val="21"/>
        </w:rPr>
        <w:t>SZUCG20201269HW</w:t>
      </w:r>
    </w:p>
    <w:p w14:paraId="6BD90406" w14:textId="06074C6C"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E027E">
        <w:rPr>
          <w:color w:val="FF0000"/>
          <w:kern w:val="0"/>
          <w:szCs w:val="21"/>
        </w:rPr>
        <w:t>实验室台柜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768F30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96B96" w:rsidRPr="00B96B96">
        <w:rPr>
          <w:color w:val="FF0000"/>
          <w:kern w:val="0"/>
          <w:szCs w:val="21"/>
        </w:rPr>
        <w:t>496,570.00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DDD579A"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F40AC3" w:rsidRPr="00DE3608">
        <w:rPr>
          <w:kern w:val="0"/>
          <w:szCs w:val="21"/>
        </w:rPr>
        <w:t>2020</w:t>
      </w:r>
      <w:r w:rsidR="00F40AC3" w:rsidRPr="00DE3608">
        <w:rPr>
          <w:kern w:val="0"/>
          <w:szCs w:val="21"/>
        </w:rPr>
        <w:t>年</w:t>
      </w:r>
      <w:r w:rsidR="00F40AC3">
        <w:rPr>
          <w:kern w:val="0"/>
          <w:szCs w:val="21"/>
        </w:rPr>
        <w:t>11</w:t>
      </w:r>
      <w:r w:rsidR="00F40AC3" w:rsidRPr="00DE3608">
        <w:rPr>
          <w:kern w:val="0"/>
          <w:szCs w:val="21"/>
        </w:rPr>
        <w:t>月</w:t>
      </w:r>
      <w:r w:rsidR="00F40AC3">
        <w:rPr>
          <w:kern w:val="0"/>
          <w:szCs w:val="21"/>
        </w:rPr>
        <w:t>25</w:t>
      </w:r>
      <w:r w:rsidR="00F40AC3" w:rsidRPr="00DE3608">
        <w:rPr>
          <w:kern w:val="0"/>
          <w:szCs w:val="21"/>
        </w:rPr>
        <w:t>日起至</w:t>
      </w:r>
      <w:r w:rsidR="00F40AC3" w:rsidRPr="00DE3608">
        <w:rPr>
          <w:kern w:val="0"/>
          <w:szCs w:val="21"/>
        </w:rPr>
        <w:t>2020</w:t>
      </w:r>
      <w:r w:rsidR="00F40AC3" w:rsidRPr="00DE3608">
        <w:rPr>
          <w:kern w:val="0"/>
          <w:szCs w:val="21"/>
        </w:rPr>
        <w:t>年</w:t>
      </w:r>
      <w:r w:rsidR="00F40AC3">
        <w:rPr>
          <w:kern w:val="0"/>
          <w:szCs w:val="21"/>
        </w:rPr>
        <w:t>12</w:t>
      </w:r>
      <w:r w:rsidR="00F40AC3" w:rsidRPr="00DE3608">
        <w:rPr>
          <w:kern w:val="0"/>
          <w:szCs w:val="21"/>
        </w:rPr>
        <w:t>月</w:t>
      </w:r>
      <w:r w:rsidR="00F40AC3">
        <w:rPr>
          <w:kern w:val="0"/>
          <w:szCs w:val="21"/>
        </w:rPr>
        <w:t>07</w:t>
      </w:r>
      <w:r w:rsidR="00F40AC3"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4D2627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F40AC3" w:rsidRPr="00DE3608">
        <w:rPr>
          <w:color w:val="FF0000"/>
          <w:kern w:val="0"/>
          <w:szCs w:val="21"/>
        </w:rPr>
        <w:t>2020</w:t>
      </w:r>
      <w:r w:rsidR="00F40AC3" w:rsidRPr="00DE3608">
        <w:rPr>
          <w:color w:val="FF0000"/>
          <w:kern w:val="0"/>
          <w:szCs w:val="21"/>
        </w:rPr>
        <w:t>年</w:t>
      </w:r>
      <w:r w:rsidR="00F40AC3">
        <w:rPr>
          <w:color w:val="FF0000"/>
          <w:kern w:val="0"/>
          <w:szCs w:val="21"/>
        </w:rPr>
        <w:t>12</w:t>
      </w:r>
      <w:r w:rsidR="00F40AC3" w:rsidRPr="00DE3608">
        <w:rPr>
          <w:color w:val="FF0000"/>
          <w:kern w:val="0"/>
          <w:szCs w:val="21"/>
        </w:rPr>
        <w:t>月</w:t>
      </w:r>
      <w:r w:rsidR="00F40AC3">
        <w:rPr>
          <w:color w:val="FF0000"/>
          <w:kern w:val="0"/>
          <w:szCs w:val="21"/>
        </w:rPr>
        <w:t>08</w:t>
      </w:r>
      <w:r w:rsidR="00F40AC3" w:rsidRPr="00DE3608">
        <w:rPr>
          <w:color w:val="FF0000"/>
          <w:kern w:val="0"/>
          <w:szCs w:val="21"/>
        </w:rPr>
        <w:t>日</w:t>
      </w:r>
      <w:r w:rsidR="00F40AC3">
        <w:rPr>
          <w:b/>
          <w:color w:val="FF0000"/>
          <w:kern w:val="0"/>
          <w:szCs w:val="21"/>
        </w:rPr>
        <w:t>09</w:t>
      </w:r>
      <w:r w:rsidR="00F40AC3" w:rsidRPr="00DE3608">
        <w:rPr>
          <w:b/>
          <w:color w:val="FF0000"/>
          <w:kern w:val="0"/>
          <w:szCs w:val="21"/>
        </w:rPr>
        <w:t>：</w:t>
      </w:r>
      <w:r w:rsidR="00F40AC3">
        <w:rPr>
          <w:b/>
          <w:color w:val="FF0000"/>
          <w:kern w:val="0"/>
          <w:szCs w:val="21"/>
        </w:rPr>
        <w:t>0</w:t>
      </w:r>
      <w:r w:rsidR="00F40AC3" w:rsidRPr="00DE3608">
        <w:rPr>
          <w:b/>
          <w:color w:val="FF0000"/>
          <w:kern w:val="0"/>
          <w:szCs w:val="21"/>
        </w:rPr>
        <w:t>0</w:t>
      </w:r>
      <w:r w:rsidR="00F40AC3" w:rsidRPr="00DE3608">
        <w:rPr>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9A3A86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F40AC3" w:rsidRPr="00F40AC3">
        <w:rPr>
          <w:rFonts w:hint="eastAsia"/>
          <w:kern w:val="0"/>
          <w:szCs w:val="21"/>
        </w:rPr>
        <w:t>2020</w:t>
      </w:r>
      <w:r w:rsidR="00F40AC3" w:rsidRPr="00F40AC3">
        <w:rPr>
          <w:rFonts w:hint="eastAsia"/>
          <w:kern w:val="0"/>
          <w:szCs w:val="21"/>
        </w:rPr>
        <w:t>年</w:t>
      </w:r>
      <w:r w:rsidR="00F40AC3" w:rsidRPr="00F40AC3">
        <w:rPr>
          <w:rFonts w:hint="eastAsia"/>
          <w:kern w:val="0"/>
          <w:szCs w:val="21"/>
        </w:rPr>
        <w:t>12</w:t>
      </w:r>
      <w:r w:rsidR="00F40AC3" w:rsidRPr="00F40AC3">
        <w:rPr>
          <w:rFonts w:hint="eastAsia"/>
          <w:kern w:val="0"/>
          <w:szCs w:val="21"/>
        </w:rPr>
        <w:t>月</w:t>
      </w:r>
      <w:r w:rsidR="00F40AC3" w:rsidRPr="00F40AC3">
        <w:rPr>
          <w:rFonts w:hint="eastAsia"/>
          <w:kern w:val="0"/>
          <w:szCs w:val="21"/>
        </w:rPr>
        <w:t>08</w:t>
      </w:r>
      <w:r w:rsidR="00F40AC3" w:rsidRPr="00F40AC3">
        <w:rPr>
          <w:rFonts w:hint="eastAsia"/>
          <w:kern w:val="0"/>
          <w:szCs w:val="21"/>
        </w:rPr>
        <w:t>日</w:t>
      </w:r>
      <w:r w:rsidR="00F40AC3" w:rsidRPr="00F40AC3">
        <w:rPr>
          <w:rFonts w:hint="eastAsia"/>
          <w:kern w:val="0"/>
          <w:szCs w:val="21"/>
        </w:rPr>
        <w:t>09</w:t>
      </w:r>
      <w:r w:rsidR="00F40AC3" w:rsidRPr="00F40AC3">
        <w:rPr>
          <w:rFonts w:hint="eastAsia"/>
          <w:kern w:val="0"/>
          <w:szCs w:val="21"/>
        </w:rPr>
        <w:t>：</w:t>
      </w:r>
      <w:r w:rsidR="00F40AC3" w:rsidRPr="00F40AC3">
        <w:rPr>
          <w:rFonts w:hint="eastAsia"/>
          <w:kern w:val="0"/>
          <w:szCs w:val="21"/>
        </w:rPr>
        <w:t>00</w:t>
      </w:r>
      <w:r w:rsidR="00F40AC3" w:rsidRPr="00F40AC3">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48B876D"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ED1EBB">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ED1EBB">
        <w:rPr>
          <w:rFonts w:hint="eastAsia"/>
          <w:kern w:val="0"/>
          <w:szCs w:val="21"/>
        </w:rPr>
        <w:t>21016743</w:t>
      </w:r>
    </w:p>
    <w:p w14:paraId="25C2CBF9" w14:textId="77777777" w:rsidR="00F40AC3" w:rsidRPr="00DE3608" w:rsidRDefault="00F40AC3" w:rsidP="00F40AC3">
      <w:pPr>
        <w:widowControl/>
        <w:adjustRightInd w:val="0"/>
        <w:snapToGrid w:val="0"/>
        <w:spacing w:line="360" w:lineRule="auto"/>
        <w:jc w:val="left"/>
        <w:rPr>
          <w:kern w:val="0"/>
          <w:szCs w:val="21"/>
        </w:rPr>
      </w:pPr>
      <w:r w:rsidRPr="00DE3608">
        <w:rPr>
          <w:kern w:val="0"/>
          <w:szCs w:val="21"/>
        </w:rPr>
        <w:t>九、公告期限：</w:t>
      </w:r>
    </w:p>
    <w:p w14:paraId="3D17C854" w14:textId="77777777" w:rsidR="00F40AC3" w:rsidRPr="00DE3608" w:rsidRDefault="00F40AC3" w:rsidP="00F40AC3">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w:t>
      </w:r>
      <w:r>
        <w:rPr>
          <w:kern w:val="0"/>
          <w:szCs w:val="21"/>
        </w:rPr>
        <w:t>1</w:t>
      </w:r>
      <w:r w:rsidRPr="00DE3608">
        <w:rPr>
          <w:kern w:val="0"/>
          <w:szCs w:val="21"/>
        </w:rPr>
        <w:t>月</w:t>
      </w:r>
      <w:r>
        <w:rPr>
          <w:kern w:val="0"/>
          <w:szCs w:val="21"/>
        </w:rPr>
        <w:t>25</w:t>
      </w:r>
      <w:r w:rsidRPr="00DE3608">
        <w:rPr>
          <w:kern w:val="0"/>
          <w:szCs w:val="21"/>
        </w:rPr>
        <w:t>日至</w:t>
      </w:r>
      <w:r w:rsidRPr="00DE3608">
        <w:rPr>
          <w:kern w:val="0"/>
          <w:szCs w:val="21"/>
        </w:rPr>
        <w:t>2020</w:t>
      </w:r>
      <w:r w:rsidRPr="00DE3608">
        <w:rPr>
          <w:kern w:val="0"/>
          <w:szCs w:val="21"/>
        </w:rPr>
        <w:t>年</w:t>
      </w:r>
      <w:r>
        <w:rPr>
          <w:rFonts w:hint="eastAsia"/>
          <w:kern w:val="0"/>
          <w:szCs w:val="21"/>
        </w:rPr>
        <w:t>1</w:t>
      </w:r>
      <w:r>
        <w:rPr>
          <w:kern w:val="0"/>
          <w:szCs w:val="21"/>
        </w:rPr>
        <w:t>2</w:t>
      </w:r>
      <w:r w:rsidRPr="00DE3608">
        <w:rPr>
          <w:kern w:val="0"/>
          <w:szCs w:val="21"/>
        </w:rPr>
        <w:t>月</w:t>
      </w:r>
      <w:r>
        <w:rPr>
          <w:kern w:val="0"/>
          <w:szCs w:val="21"/>
        </w:rPr>
        <w:t>02</w:t>
      </w:r>
      <w:r w:rsidRPr="00DE3608">
        <w:rPr>
          <w:kern w:val="0"/>
          <w:szCs w:val="21"/>
        </w:rPr>
        <w:t>日止。</w:t>
      </w:r>
    </w:p>
    <w:p w14:paraId="546D132F" w14:textId="77777777" w:rsidR="00F40AC3" w:rsidRPr="00DE3608" w:rsidRDefault="00F40AC3" w:rsidP="00F40AC3">
      <w:pPr>
        <w:adjustRightInd w:val="0"/>
        <w:snapToGrid w:val="0"/>
        <w:spacing w:line="360" w:lineRule="auto"/>
        <w:ind w:firstLineChars="350" w:firstLine="735"/>
        <w:jc w:val="left"/>
        <w:rPr>
          <w:kern w:val="0"/>
          <w:szCs w:val="21"/>
        </w:rPr>
      </w:pPr>
    </w:p>
    <w:p w14:paraId="7785D5A7" w14:textId="77777777" w:rsidR="00F40AC3" w:rsidRPr="00DE3608" w:rsidRDefault="00F40AC3" w:rsidP="00F40AC3">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46250DE" w:rsidR="00C60D2E" w:rsidRDefault="00F40AC3" w:rsidP="00F40AC3">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A11077">
        <w:rPr>
          <w:rFonts w:hint="eastAsia"/>
          <w:b/>
          <w:kern w:val="0"/>
          <w:szCs w:val="21"/>
        </w:rPr>
        <w:t>1</w:t>
      </w:r>
      <w:r>
        <w:rPr>
          <w:b/>
          <w:kern w:val="0"/>
          <w:szCs w:val="21"/>
        </w:rPr>
        <w:t>1</w:t>
      </w:r>
      <w:r w:rsidRPr="00A11077">
        <w:rPr>
          <w:rFonts w:hint="eastAsia"/>
          <w:b/>
          <w:kern w:val="0"/>
          <w:szCs w:val="21"/>
        </w:rPr>
        <w:t>月</w:t>
      </w:r>
      <w:r>
        <w:rPr>
          <w:b/>
          <w:kern w:val="0"/>
          <w:szCs w:val="21"/>
        </w:rPr>
        <w:t>25</w:t>
      </w:r>
      <w:r w:rsidRPr="00A11077">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7D73BEF" w:rsidR="002A367A" w:rsidRPr="006C4DF4" w:rsidRDefault="008D26B1" w:rsidP="00ED1EB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FF4EA35" w:rsidR="008603EB" w:rsidRPr="006C4DF4" w:rsidRDefault="009E027E" w:rsidP="008603EB">
            <w:pPr>
              <w:widowControl/>
              <w:jc w:val="center"/>
              <w:rPr>
                <w:kern w:val="0"/>
                <w:szCs w:val="21"/>
              </w:rPr>
            </w:pPr>
            <w:r>
              <w:rPr>
                <w:rFonts w:hint="eastAsia"/>
              </w:rPr>
              <w:t>实验室台柜</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603239EC" w:rsidR="008603EB" w:rsidRPr="006C4DF4" w:rsidRDefault="00B96B96"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7DA4F24" w:rsidR="008603EB" w:rsidRPr="006C4DF4" w:rsidRDefault="00B96B96" w:rsidP="008603EB">
            <w:pPr>
              <w:widowControl/>
              <w:jc w:val="center"/>
              <w:rPr>
                <w:szCs w:val="21"/>
              </w:rPr>
            </w:pPr>
            <w:r w:rsidRPr="00B96B96">
              <w:rPr>
                <w:szCs w:val="21"/>
              </w:rPr>
              <w:t>496,570.00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701"/>
        <w:gridCol w:w="851"/>
        <w:gridCol w:w="992"/>
        <w:gridCol w:w="1134"/>
      </w:tblGrid>
      <w:tr w:rsidR="00ED1EBB" w14:paraId="2D77A585" w14:textId="77777777" w:rsidTr="00ED1EBB">
        <w:trPr>
          <w:trHeight w:val="567"/>
        </w:trPr>
        <w:tc>
          <w:tcPr>
            <w:tcW w:w="851" w:type="dxa"/>
            <w:vAlign w:val="center"/>
          </w:tcPr>
          <w:p w14:paraId="2312398E" w14:textId="77777777" w:rsidR="00ED1EBB" w:rsidRDefault="00ED1EBB" w:rsidP="00ED1EBB">
            <w:pPr>
              <w:widowControl/>
              <w:jc w:val="center"/>
              <w:rPr>
                <w:b/>
                <w:bCs/>
                <w:kern w:val="0"/>
                <w:szCs w:val="21"/>
              </w:rPr>
            </w:pPr>
            <w:r>
              <w:rPr>
                <w:b/>
                <w:bCs/>
                <w:kern w:val="0"/>
                <w:szCs w:val="21"/>
              </w:rPr>
              <w:t>序号</w:t>
            </w:r>
          </w:p>
        </w:tc>
        <w:tc>
          <w:tcPr>
            <w:tcW w:w="2977" w:type="dxa"/>
            <w:vAlign w:val="center"/>
          </w:tcPr>
          <w:p w14:paraId="0D36C545" w14:textId="77777777" w:rsidR="00ED1EBB" w:rsidRDefault="00ED1EBB" w:rsidP="00ED1EBB">
            <w:pPr>
              <w:widowControl/>
              <w:jc w:val="center"/>
              <w:rPr>
                <w:b/>
                <w:bCs/>
                <w:kern w:val="0"/>
                <w:szCs w:val="21"/>
              </w:rPr>
            </w:pPr>
            <w:r>
              <w:rPr>
                <w:b/>
                <w:bCs/>
                <w:kern w:val="0"/>
                <w:szCs w:val="21"/>
              </w:rPr>
              <w:t>货物名称</w:t>
            </w:r>
          </w:p>
        </w:tc>
        <w:tc>
          <w:tcPr>
            <w:tcW w:w="1701" w:type="dxa"/>
            <w:vAlign w:val="center"/>
          </w:tcPr>
          <w:p w14:paraId="093AA2E4" w14:textId="77777777" w:rsidR="00ED1EBB" w:rsidRDefault="00ED1EBB" w:rsidP="00ED1EBB">
            <w:pPr>
              <w:jc w:val="center"/>
              <w:rPr>
                <w:b/>
                <w:bCs/>
                <w:szCs w:val="21"/>
              </w:rPr>
            </w:pPr>
            <w:r>
              <w:rPr>
                <w:b/>
                <w:bCs/>
                <w:szCs w:val="21"/>
              </w:rPr>
              <w:t>型号</w:t>
            </w:r>
            <w:r>
              <w:rPr>
                <w:b/>
                <w:bCs/>
                <w:szCs w:val="21"/>
              </w:rPr>
              <w:t>/</w:t>
            </w:r>
            <w:r>
              <w:rPr>
                <w:b/>
                <w:bCs/>
                <w:szCs w:val="21"/>
              </w:rPr>
              <w:t>规格</w:t>
            </w:r>
          </w:p>
          <w:p w14:paraId="2987A87F" w14:textId="77777777" w:rsidR="00ED1EBB" w:rsidRDefault="00ED1EBB" w:rsidP="00ED1EBB">
            <w:pPr>
              <w:widowControl/>
              <w:jc w:val="center"/>
              <w:rPr>
                <w:b/>
                <w:bCs/>
                <w:kern w:val="0"/>
                <w:szCs w:val="21"/>
              </w:rPr>
            </w:pPr>
            <w:r>
              <w:rPr>
                <w:b/>
                <w:bCs/>
                <w:szCs w:val="21"/>
              </w:rPr>
              <w:t>（单位：</w:t>
            </w:r>
            <w:r>
              <w:rPr>
                <w:color w:val="000000"/>
                <w:szCs w:val="21"/>
              </w:rPr>
              <w:t>m</w:t>
            </w:r>
            <w:r>
              <w:rPr>
                <w:b/>
                <w:bCs/>
                <w:szCs w:val="21"/>
              </w:rPr>
              <w:t>）</w:t>
            </w:r>
            <w:r>
              <w:rPr>
                <w:b/>
                <w:bCs/>
                <w:szCs w:val="21"/>
              </w:rPr>
              <w:br/>
            </w:r>
            <w:r>
              <w:rPr>
                <w:b/>
                <w:bCs/>
                <w:szCs w:val="21"/>
              </w:rPr>
              <w:t>（</w:t>
            </w:r>
            <w:r>
              <w:rPr>
                <w:b/>
                <w:bCs/>
                <w:szCs w:val="21"/>
              </w:rPr>
              <w:t>L*W*H</w:t>
            </w:r>
            <w:r>
              <w:rPr>
                <w:b/>
                <w:bCs/>
                <w:szCs w:val="21"/>
              </w:rPr>
              <w:t>）</w:t>
            </w:r>
          </w:p>
        </w:tc>
        <w:tc>
          <w:tcPr>
            <w:tcW w:w="851" w:type="dxa"/>
            <w:vAlign w:val="center"/>
          </w:tcPr>
          <w:p w14:paraId="5457D54B" w14:textId="77777777" w:rsidR="00ED1EBB" w:rsidRDefault="00ED1EBB" w:rsidP="00ED1EBB">
            <w:pPr>
              <w:widowControl/>
              <w:jc w:val="center"/>
              <w:rPr>
                <w:b/>
                <w:bCs/>
                <w:kern w:val="0"/>
                <w:szCs w:val="21"/>
              </w:rPr>
            </w:pPr>
            <w:r>
              <w:rPr>
                <w:b/>
                <w:bCs/>
                <w:kern w:val="0"/>
                <w:szCs w:val="21"/>
              </w:rPr>
              <w:t>数量</w:t>
            </w:r>
          </w:p>
        </w:tc>
        <w:tc>
          <w:tcPr>
            <w:tcW w:w="992" w:type="dxa"/>
            <w:vAlign w:val="center"/>
          </w:tcPr>
          <w:p w14:paraId="489E9130" w14:textId="77777777" w:rsidR="00ED1EBB" w:rsidRDefault="00ED1EBB" w:rsidP="00ED1EBB">
            <w:pPr>
              <w:widowControl/>
              <w:jc w:val="center"/>
              <w:rPr>
                <w:b/>
                <w:bCs/>
                <w:kern w:val="0"/>
                <w:szCs w:val="21"/>
              </w:rPr>
            </w:pPr>
            <w:r>
              <w:rPr>
                <w:b/>
                <w:bCs/>
                <w:kern w:val="0"/>
                <w:szCs w:val="21"/>
              </w:rPr>
              <w:t>单位</w:t>
            </w:r>
          </w:p>
        </w:tc>
        <w:tc>
          <w:tcPr>
            <w:tcW w:w="1134" w:type="dxa"/>
            <w:vAlign w:val="center"/>
          </w:tcPr>
          <w:p w14:paraId="0634AA58" w14:textId="77777777" w:rsidR="00ED1EBB" w:rsidRDefault="00ED1EBB" w:rsidP="00ED1EBB">
            <w:pPr>
              <w:widowControl/>
              <w:jc w:val="center"/>
              <w:rPr>
                <w:b/>
                <w:bCs/>
                <w:kern w:val="0"/>
                <w:szCs w:val="21"/>
              </w:rPr>
            </w:pPr>
            <w:r>
              <w:rPr>
                <w:b/>
                <w:bCs/>
                <w:kern w:val="0"/>
                <w:szCs w:val="21"/>
              </w:rPr>
              <w:t>备注</w:t>
            </w:r>
          </w:p>
        </w:tc>
      </w:tr>
      <w:tr w:rsidR="00ED1EBB" w14:paraId="38716046" w14:textId="77777777" w:rsidTr="00ED1EBB">
        <w:trPr>
          <w:trHeight w:val="567"/>
        </w:trPr>
        <w:tc>
          <w:tcPr>
            <w:tcW w:w="851" w:type="dxa"/>
            <w:vAlign w:val="center"/>
          </w:tcPr>
          <w:p w14:paraId="6215B7F4" w14:textId="77777777" w:rsidR="00ED1EBB" w:rsidRDefault="00ED1EBB" w:rsidP="00ED1EBB">
            <w:pPr>
              <w:widowControl/>
              <w:jc w:val="center"/>
              <w:rPr>
                <w:kern w:val="0"/>
                <w:szCs w:val="21"/>
              </w:rPr>
            </w:pPr>
            <w:r>
              <w:rPr>
                <w:color w:val="000000"/>
                <w:sz w:val="20"/>
                <w:szCs w:val="20"/>
              </w:rPr>
              <w:t>1</w:t>
            </w:r>
          </w:p>
        </w:tc>
        <w:tc>
          <w:tcPr>
            <w:tcW w:w="2977" w:type="dxa"/>
            <w:vAlign w:val="center"/>
          </w:tcPr>
          <w:p w14:paraId="763F0745" w14:textId="77777777" w:rsidR="00ED1EBB" w:rsidRDefault="00ED1EBB" w:rsidP="00ED1EBB">
            <w:pPr>
              <w:widowControl/>
              <w:jc w:val="center"/>
              <w:rPr>
                <w:kern w:val="0"/>
                <w:szCs w:val="21"/>
              </w:rPr>
            </w:pPr>
            <w:r>
              <w:rPr>
                <w:color w:val="000000"/>
                <w:sz w:val="20"/>
                <w:szCs w:val="20"/>
              </w:rPr>
              <w:t>中央台</w:t>
            </w:r>
          </w:p>
        </w:tc>
        <w:tc>
          <w:tcPr>
            <w:tcW w:w="1701" w:type="dxa"/>
            <w:vAlign w:val="center"/>
          </w:tcPr>
          <w:p w14:paraId="6B06D707" w14:textId="77777777" w:rsidR="00ED1EBB" w:rsidRDefault="00ED1EBB" w:rsidP="00ED1EBB">
            <w:pPr>
              <w:widowControl/>
              <w:jc w:val="center"/>
              <w:rPr>
                <w:kern w:val="0"/>
                <w:szCs w:val="21"/>
              </w:rPr>
            </w:pPr>
            <w:r>
              <w:rPr>
                <w:color w:val="000000"/>
                <w:sz w:val="20"/>
                <w:szCs w:val="20"/>
              </w:rPr>
              <w:t>L*1.5*0.85m</w:t>
            </w:r>
          </w:p>
        </w:tc>
        <w:tc>
          <w:tcPr>
            <w:tcW w:w="851" w:type="dxa"/>
            <w:vAlign w:val="center"/>
          </w:tcPr>
          <w:p w14:paraId="00741637" w14:textId="77777777" w:rsidR="00ED1EBB" w:rsidRDefault="00ED1EBB" w:rsidP="00ED1EBB">
            <w:pPr>
              <w:widowControl/>
              <w:jc w:val="center"/>
              <w:rPr>
                <w:kern w:val="0"/>
                <w:szCs w:val="21"/>
              </w:rPr>
            </w:pPr>
            <w:r>
              <w:rPr>
                <w:color w:val="000000"/>
                <w:sz w:val="20"/>
                <w:szCs w:val="20"/>
              </w:rPr>
              <w:t>26.3</w:t>
            </w:r>
          </w:p>
        </w:tc>
        <w:tc>
          <w:tcPr>
            <w:tcW w:w="992" w:type="dxa"/>
            <w:vAlign w:val="center"/>
          </w:tcPr>
          <w:p w14:paraId="0084FA66" w14:textId="77777777" w:rsidR="00ED1EBB" w:rsidRDefault="00ED1EBB" w:rsidP="00ED1EBB">
            <w:pPr>
              <w:widowControl/>
              <w:jc w:val="center"/>
              <w:rPr>
                <w:kern w:val="0"/>
                <w:szCs w:val="21"/>
              </w:rPr>
            </w:pPr>
            <w:r>
              <w:rPr>
                <w:color w:val="000000"/>
                <w:sz w:val="20"/>
                <w:szCs w:val="20"/>
              </w:rPr>
              <w:t>米</w:t>
            </w:r>
          </w:p>
        </w:tc>
        <w:tc>
          <w:tcPr>
            <w:tcW w:w="1134" w:type="dxa"/>
            <w:vAlign w:val="center"/>
          </w:tcPr>
          <w:p w14:paraId="0886DA4D" w14:textId="1F312553" w:rsidR="00ED1EBB" w:rsidRDefault="00EF4B48" w:rsidP="00ED1EBB">
            <w:pPr>
              <w:widowControl/>
              <w:jc w:val="center"/>
              <w:rPr>
                <w:b/>
                <w:szCs w:val="21"/>
              </w:rPr>
            </w:pPr>
            <w:r>
              <w:rPr>
                <w:color w:val="000000"/>
                <w:szCs w:val="21"/>
              </w:rPr>
              <w:t>实验室工业陶瓷板台面</w:t>
            </w:r>
            <w:r>
              <w:rPr>
                <w:rFonts w:hint="eastAsia"/>
              </w:rPr>
              <w:t>需定制</w:t>
            </w:r>
          </w:p>
        </w:tc>
      </w:tr>
      <w:tr w:rsidR="00ED1EBB" w14:paraId="1450BD85" w14:textId="77777777" w:rsidTr="00ED1EBB">
        <w:trPr>
          <w:trHeight w:val="567"/>
        </w:trPr>
        <w:tc>
          <w:tcPr>
            <w:tcW w:w="851" w:type="dxa"/>
            <w:vAlign w:val="center"/>
          </w:tcPr>
          <w:p w14:paraId="708733A4" w14:textId="77777777" w:rsidR="00ED1EBB" w:rsidRDefault="00ED1EBB" w:rsidP="00ED1EBB">
            <w:pPr>
              <w:widowControl/>
              <w:jc w:val="center"/>
              <w:rPr>
                <w:kern w:val="0"/>
                <w:szCs w:val="21"/>
              </w:rPr>
            </w:pPr>
            <w:r>
              <w:rPr>
                <w:color w:val="000000"/>
                <w:sz w:val="20"/>
                <w:szCs w:val="20"/>
              </w:rPr>
              <w:t>2</w:t>
            </w:r>
          </w:p>
        </w:tc>
        <w:tc>
          <w:tcPr>
            <w:tcW w:w="2977" w:type="dxa"/>
            <w:vAlign w:val="center"/>
          </w:tcPr>
          <w:p w14:paraId="0DD515FD" w14:textId="77777777" w:rsidR="00ED1EBB" w:rsidRDefault="00ED1EBB" w:rsidP="00ED1EBB">
            <w:pPr>
              <w:widowControl/>
              <w:jc w:val="center"/>
              <w:rPr>
                <w:kern w:val="0"/>
                <w:szCs w:val="21"/>
              </w:rPr>
            </w:pPr>
            <w:r>
              <w:rPr>
                <w:color w:val="000000"/>
                <w:sz w:val="20"/>
                <w:szCs w:val="20"/>
              </w:rPr>
              <w:t>边台</w:t>
            </w:r>
          </w:p>
        </w:tc>
        <w:tc>
          <w:tcPr>
            <w:tcW w:w="1701" w:type="dxa"/>
            <w:vAlign w:val="center"/>
          </w:tcPr>
          <w:p w14:paraId="42B944AE" w14:textId="77777777" w:rsidR="00ED1EBB" w:rsidRDefault="00ED1EBB" w:rsidP="00ED1EBB">
            <w:pPr>
              <w:widowControl/>
              <w:jc w:val="center"/>
              <w:rPr>
                <w:szCs w:val="21"/>
              </w:rPr>
            </w:pPr>
            <w:r>
              <w:rPr>
                <w:color w:val="000000"/>
                <w:sz w:val="20"/>
                <w:szCs w:val="20"/>
              </w:rPr>
              <w:t>L*0.75*0.85m</w:t>
            </w:r>
          </w:p>
        </w:tc>
        <w:tc>
          <w:tcPr>
            <w:tcW w:w="851" w:type="dxa"/>
            <w:vAlign w:val="center"/>
          </w:tcPr>
          <w:p w14:paraId="588CA2C6" w14:textId="77777777" w:rsidR="00ED1EBB" w:rsidRDefault="00ED1EBB" w:rsidP="00ED1EBB">
            <w:pPr>
              <w:widowControl/>
              <w:jc w:val="center"/>
              <w:rPr>
                <w:kern w:val="0"/>
                <w:szCs w:val="21"/>
              </w:rPr>
            </w:pPr>
            <w:r>
              <w:rPr>
                <w:color w:val="000000"/>
                <w:sz w:val="20"/>
                <w:szCs w:val="20"/>
              </w:rPr>
              <w:t>18.65</w:t>
            </w:r>
          </w:p>
        </w:tc>
        <w:tc>
          <w:tcPr>
            <w:tcW w:w="992" w:type="dxa"/>
            <w:vAlign w:val="center"/>
          </w:tcPr>
          <w:p w14:paraId="264D5E6C" w14:textId="77777777" w:rsidR="00ED1EBB" w:rsidRDefault="00ED1EBB" w:rsidP="00ED1EBB">
            <w:pPr>
              <w:widowControl/>
              <w:jc w:val="center"/>
              <w:rPr>
                <w:kern w:val="0"/>
                <w:szCs w:val="21"/>
              </w:rPr>
            </w:pPr>
            <w:r>
              <w:rPr>
                <w:color w:val="000000"/>
                <w:sz w:val="20"/>
                <w:szCs w:val="20"/>
              </w:rPr>
              <w:t>米</w:t>
            </w:r>
          </w:p>
        </w:tc>
        <w:tc>
          <w:tcPr>
            <w:tcW w:w="1134" w:type="dxa"/>
            <w:vAlign w:val="center"/>
          </w:tcPr>
          <w:p w14:paraId="012C1C92" w14:textId="3B71A291" w:rsidR="00ED1EBB" w:rsidRDefault="00EF4B48" w:rsidP="00ED1EBB">
            <w:pPr>
              <w:widowControl/>
              <w:jc w:val="center"/>
              <w:rPr>
                <w:szCs w:val="21"/>
              </w:rPr>
            </w:pPr>
            <w:r>
              <w:rPr>
                <w:color w:val="000000"/>
                <w:szCs w:val="21"/>
              </w:rPr>
              <w:t>实验室工业陶瓷板</w:t>
            </w:r>
            <w:r>
              <w:rPr>
                <w:color w:val="000000"/>
                <w:szCs w:val="21"/>
              </w:rPr>
              <w:lastRenderedPageBreak/>
              <w:t>台面</w:t>
            </w:r>
            <w:r>
              <w:rPr>
                <w:rFonts w:hint="eastAsia"/>
              </w:rPr>
              <w:t>需定制</w:t>
            </w:r>
          </w:p>
        </w:tc>
      </w:tr>
      <w:tr w:rsidR="00ED1EBB" w14:paraId="0ECAF060" w14:textId="77777777" w:rsidTr="00ED1EBB">
        <w:trPr>
          <w:trHeight w:val="567"/>
        </w:trPr>
        <w:tc>
          <w:tcPr>
            <w:tcW w:w="851" w:type="dxa"/>
            <w:vAlign w:val="center"/>
          </w:tcPr>
          <w:p w14:paraId="78835ECC" w14:textId="77777777" w:rsidR="00ED1EBB" w:rsidRDefault="00ED1EBB" w:rsidP="00ED1EBB">
            <w:pPr>
              <w:widowControl/>
              <w:jc w:val="center"/>
              <w:rPr>
                <w:kern w:val="0"/>
                <w:szCs w:val="21"/>
              </w:rPr>
            </w:pPr>
            <w:r>
              <w:rPr>
                <w:color w:val="000000"/>
                <w:sz w:val="20"/>
                <w:szCs w:val="20"/>
              </w:rPr>
              <w:lastRenderedPageBreak/>
              <w:t>3</w:t>
            </w:r>
          </w:p>
        </w:tc>
        <w:tc>
          <w:tcPr>
            <w:tcW w:w="2977" w:type="dxa"/>
            <w:vAlign w:val="center"/>
          </w:tcPr>
          <w:p w14:paraId="62D8A863" w14:textId="77777777" w:rsidR="00ED1EBB" w:rsidRDefault="00ED1EBB" w:rsidP="00ED1EBB">
            <w:pPr>
              <w:widowControl/>
              <w:jc w:val="center"/>
              <w:rPr>
                <w:kern w:val="0"/>
                <w:szCs w:val="21"/>
              </w:rPr>
            </w:pPr>
            <w:r>
              <w:rPr>
                <w:color w:val="000000"/>
                <w:sz w:val="20"/>
                <w:szCs w:val="20"/>
              </w:rPr>
              <w:t>仪器台</w:t>
            </w:r>
          </w:p>
        </w:tc>
        <w:tc>
          <w:tcPr>
            <w:tcW w:w="1701" w:type="dxa"/>
            <w:vAlign w:val="center"/>
          </w:tcPr>
          <w:p w14:paraId="2CC0D254" w14:textId="77777777" w:rsidR="00ED1EBB" w:rsidRDefault="00ED1EBB" w:rsidP="00ED1EBB">
            <w:pPr>
              <w:widowControl/>
              <w:jc w:val="center"/>
              <w:rPr>
                <w:kern w:val="0"/>
                <w:szCs w:val="21"/>
              </w:rPr>
            </w:pPr>
            <w:r>
              <w:rPr>
                <w:color w:val="000000"/>
                <w:sz w:val="20"/>
                <w:szCs w:val="20"/>
              </w:rPr>
              <w:t>L*0.9*0.85m</w:t>
            </w:r>
          </w:p>
        </w:tc>
        <w:tc>
          <w:tcPr>
            <w:tcW w:w="851" w:type="dxa"/>
            <w:vAlign w:val="center"/>
          </w:tcPr>
          <w:p w14:paraId="7C51BDB9" w14:textId="77777777" w:rsidR="00ED1EBB" w:rsidRDefault="00ED1EBB" w:rsidP="00ED1EBB">
            <w:pPr>
              <w:widowControl/>
              <w:jc w:val="center"/>
              <w:rPr>
                <w:kern w:val="0"/>
                <w:szCs w:val="21"/>
              </w:rPr>
            </w:pPr>
            <w:r>
              <w:rPr>
                <w:color w:val="000000"/>
                <w:sz w:val="20"/>
                <w:szCs w:val="20"/>
              </w:rPr>
              <w:t>16.4</w:t>
            </w:r>
          </w:p>
        </w:tc>
        <w:tc>
          <w:tcPr>
            <w:tcW w:w="992" w:type="dxa"/>
            <w:vAlign w:val="center"/>
          </w:tcPr>
          <w:p w14:paraId="66E860E9" w14:textId="77777777" w:rsidR="00ED1EBB" w:rsidRDefault="00ED1EBB" w:rsidP="00ED1EBB">
            <w:pPr>
              <w:widowControl/>
              <w:jc w:val="center"/>
              <w:rPr>
                <w:kern w:val="0"/>
                <w:szCs w:val="21"/>
              </w:rPr>
            </w:pPr>
            <w:r>
              <w:rPr>
                <w:color w:val="000000"/>
                <w:sz w:val="20"/>
                <w:szCs w:val="20"/>
              </w:rPr>
              <w:t>米</w:t>
            </w:r>
          </w:p>
        </w:tc>
        <w:tc>
          <w:tcPr>
            <w:tcW w:w="1134" w:type="dxa"/>
            <w:vAlign w:val="center"/>
          </w:tcPr>
          <w:p w14:paraId="7BDAAA79" w14:textId="11765E1C" w:rsidR="00ED1EBB" w:rsidRDefault="00EF4B48" w:rsidP="00ED1EBB">
            <w:pPr>
              <w:widowControl/>
              <w:jc w:val="center"/>
              <w:rPr>
                <w:szCs w:val="21"/>
              </w:rPr>
            </w:pPr>
            <w:r>
              <w:rPr>
                <w:color w:val="000000"/>
                <w:szCs w:val="21"/>
              </w:rPr>
              <w:t>实验室工业陶瓷板台面</w:t>
            </w:r>
            <w:r>
              <w:rPr>
                <w:rFonts w:hint="eastAsia"/>
              </w:rPr>
              <w:t>需定制</w:t>
            </w:r>
          </w:p>
        </w:tc>
      </w:tr>
      <w:tr w:rsidR="00ED1EBB" w14:paraId="16EE76C0" w14:textId="77777777" w:rsidTr="00ED1EBB">
        <w:trPr>
          <w:trHeight w:val="567"/>
        </w:trPr>
        <w:tc>
          <w:tcPr>
            <w:tcW w:w="851" w:type="dxa"/>
            <w:vAlign w:val="center"/>
          </w:tcPr>
          <w:p w14:paraId="1A7455A4" w14:textId="77777777" w:rsidR="00ED1EBB" w:rsidRDefault="00ED1EBB" w:rsidP="00ED1EBB">
            <w:pPr>
              <w:widowControl/>
              <w:jc w:val="center"/>
              <w:rPr>
                <w:color w:val="000000"/>
                <w:sz w:val="20"/>
                <w:szCs w:val="20"/>
              </w:rPr>
            </w:pPr>
            <w:r>
              <w:rPr>
                <w:color w:val="000000"/>
                <w:sz w:val="20"/>
                <w:szCs w:val="20"/>
              </w:rPr>
              <w:t>4</w:t>
            </w:r>
          </w:p>
        </w:tc>
        <w:tc>
          <w:tcPr>
            <w:tcW w:w="2977" w:type="dxa"/>
            <w:vAlign w:val="center"/>
          </w:tcPr>
          <w:p w14:paraId="7C0621FB" w14:textId="77777777" w:rsidR="00ED1EBB" w:rsidRDefault="00ED1EBB" w:rsidP="00ED1EBB">
            <w:pPr>
              <w:widowControl/>
              <w:jc w:val="center"/>
              <w:rPr>
                <w:color w:val="000000"/>
                <w:sz w:val="20"/>
                <w:szCs w:val="20"/>
              </w:rPr>
            </w:pPr>
            <w:r>
              <w:rPr>
                <w:color w:val="000000"/>
                <w:sz w:val="20"/>
                <w:szCs w:val="20"/>
              </w:rPr>
              <w:t>天平台</w:t>
            </w:r>
          </w:p>
        </w:tc>
        <w:tc>
          <w:tcPr>
            <w:tcW w:w="1701" w:type="dxa"/>
            <w:vAlign w:val="center"/>
          </w:tcPr>
          <w:p w14:paraId="12529D3C" w14:textId="77777777" w:rsidR="00ED1EBB" w:rsidRDefault="00ED1EBB" w:rsidP="00ED1EBB">
            <w:pPr>
              <w:widowControl/>
              <w:jc w:val="center"/>
              <w:rPr>
                <w:color w:val="000000"/>
                <w:sz w:val="20"/>
                <w:szCs w:val="20"/>
              </w:rPr>
            </w:pPr>
            <w:r>
              <w:rPr>
                <w:color w:val="000000"/>
                <w:sz w:val="20"/>
                <w:szCs w:val="20"/>
              </w:rPr>
              <w:t>1.5*0.75*0.85m</w:t>
            </w:r>
          </w:p>
        </w:tc>
        <w:tc>
          <w:tcPr>
            <w:tcW w:w="851" w:type="dxa"/>
            <w:vAlign w:val="center"/>
          </w:tcPr>
          <w:p w14:paraId="0666D4CD" w14:textId="77777777" w:rsidR="00ED1EBB" w:rsidRDefault="00ED1EBB" w:rsidP="00ED1EBB">
            <w:pPr>
              <w:widowControl/>
              <w:jc w:val="center"/>
              <w:rPr>
                <w:color w:val="000000"/>
                <w:sz w:val="20"/>
                <w:szCs w:val="20"/>
              </w:rPr>
            </w:pPr>
            <w:r>
              <w:rPr>
                <w:color w:val="000000"/>
                <w:sz w:val="20"/>
                <w:szCs w:val="20"/>
              </w:rPr>
              <w:t>1</w:t>
            </w:r>
          </w:p>
        </w:tc>
        <w:tc>
          <w:tcPr>
            <w:tcW w:w="992" w:type="dxa"/>
            <w:vAlign w:val="center"/>
          </w:tcPr>
          <w:p w14:paraId="31FE7352" w14:textId="77777777" w:rsidR="00ED1EBB" w:rsidRDefault="00ED1EBB" w:rsidP="00ED1EBB">
            <w:pPr>
              <w:widowControl/>
              <w:jc w:val="center"/>
              <w:rPr>
                <w:color w:val="000000"/>
                <w:sz w:val="20"/>
                <w:szCs w:val="20"/>
              </w:rPr>
            </w:pPr>
            <w:r>
              <w:rPr>
                <w:color w:val="000000"/>
                <w:sz w:val="20"/>
                <w:szCs w:val="20"/>
              </w:rPr>
              <w:t>台</w:t>
            </w:r>
          </w:p>
        </w:tc>
        <w:tc>
          <w:tcPr>
            <w:tcW w:w="1134" w:type="dxa"/>
            <w:vAlign w:val="center"/>
          </w:tcPr>
          <w:p w14:paraId="099AE922" w14:textId="77777777" w:rsidR="00ED1EBB" w:rsidRDefault="00ED1EBB" w:rsidP="00ED1EBB">
            <w:pPr>
              <w:widowControl/>
              <w:jc w:val="center"/>
              <w:rPr>
                <w:szCs w:val="21"/>
              </w:rPr>
            </w:pPr>
          </w:p>
        </w:tc>
      </w:tr>
      <w:tr w:rsidR="00ED1EBB" w14:paraId="582737B8" w14:textId="77777777" w:rsidTr="00ED1EBB">
        <w:trPr>
          <w:trHeight w:val="567"/>
        </w:trPr>
        <w:tc>
          <w:tcPr>
            <w:tcW w:w="851" w:type="dxa"/>
            <w:vAlign w:val="center"/>
          </w:tcPr>
          <w:p w14:paraId="554E5C78" w14:textId="77777777" w:rsidR="00ED1EBB" w:rsidRDefault="00ED1EBB" w:rsidP="00ED1EBB">
            <w:pPr>
              <w:widowControl/>
              <w:jc w:val="center"/>
              <w:rPr>
                <w:color w:val="000000"/>
                <w:sz w:val="20"/>
                <w:szCs w:val="20"/>
              </w:rPr>
            </w:pPr>
            <w:r>
              <w:rPr>
                <w:color w:val="000000"/>
                <w:sz w:val="20"/>
                <w:szCs w:val="20"/>
              </w:rPr>
              <w:t>5</w:t>
            </w:r>
          </w:p>
        </w:tc>
        <w:tc>
          <w:tcPr>
            <w:tcW w:w="2977" w:type="dxa"/>
            <w:vAlign w:val="center"/>
          </w:tcPr>
          <w:p w14:paraId="3A3E54B1" w14:textId="77777777" w:rsidR="00ED1EBB" w:rsidRDefault="00ED1EBB" w:rsidP="00ED1EBB">
            <w:pPr>
              <w:widowControl/>
              <w:jc w:val="center"/>
              <w:rPr>
                <w:color w:val="000000"/>
                <w:sz w:val="20"/>
                <w:szCs w:val="20"/>
              </w:rPr>
            </w:pPr>
            <w:r>
              <w:rPr>
                <w:color w:val="000000"/>
                <w:sz w:val="20"/>
                <w:szCs w:val="20"/>
              </w:rPr>
              <w:t>通风柜</w:t>
            </w:r>
            <w:r>
              <w:rPr>
                <w:color w:val="000000"/>
                <w:sz w:val="20"/>
                <w:szCs w:val="20"/>
              </w:rPr>
              <w:t>A</w:t>
            </w:r>
          </w:p>
        </w:tc>
        <w:tc>
          <w:tcPr>
            <w:tcW w:w="1701" w:type="dxa"/>
            <w:vAlign w:val="center"/>
          </w:tcPr>
          <w:p w14:paraId="0443CFC3" w14:textId="77777777" w:rsidR="00ED1EBB" w:rsidRDefault="00ED1EBB" w:rsidP="00ED1EBB">
            <w:pPr>
              <w:widowControl/>
              <w:jc w:val="center"/>
              <w:rPr>
                <w:color w:val="000000"/>
                <w:sz w:val="20"/>
                <w:szCs w:val="20"/>
              </w:rPr>
            </w:pPr>
            <w:r>
              <w:rPr>
                <w:color w:val="000000"/>
                <w:sz w:val="20"/>
                <w:szCs w:val="20"/>
              </w:rPr>
              <w:t>1.5*0.85*2.4m</w:t>
            </w:r>
          </w:p>
        </w:tc>
        <w:tc>
          <w:tcPr>
            <w:tcW w:w="851" w:type="dxa"/>
            <w:vAlign w:val="center"/>
          </w:tcPr>
          <w:p w14:paraId="38862DED" w14:textId="77777777" w:rsidR="00ED1EBB" w:rsidRDefault="00ED1EBB" w:rsidP="00ED1EBB">
            <w:pPr>
              <w:widowControl/>
              <w:jc w:val="center"/>
              <w:rPr>
                <w:color w:val="000000"/>
                <w:sz w:val="20"/>
                <w:szCs w:val="20"/>
              </w:rPr>
            </w:pPr>
            <w:r>
              <w:rPr>
                <w:color w:val="000000"/>
                <w:sz w:val="20"/>
                <w:szCs w:val="20"/>
              </w:rPr>
              <w:t>1</w:t>
            </w:r>
          </w:p>
        </w:tc>
        <w:tc>
          <w:tcPr>
            <w:tcW w:w="992" w:type="dxa"/>
            <w:vAlign w:val="center"/>
          </w:tcPr>
          <w:p w14:paraId="0E9CBEE2" w14:textId="77777777" w:rsidR="00ED1EBB" w:rsidRDefault="00ED1EBB" w:rsidP="00ED1EBB">
            <w:pPr>
              <w:widowControl/>
              <w:jc w:val="center"/>
              <w:rPr>
                <w:color w:val="000000"/>
                <w:sz w:val="20"/>
                <w:szCs w:val="20"/>
              </w:rPr>
            </w:pPr>
            <w:r>
              <w:rPr>
                <w:color w:val="000000"/>
                <w:sz w:val="20"/>
                <w:szCs w:val="20"/>
              </w:rPr>
              <w:t>台</w:t>
            </w:r>
          </w:p>
        </w:tc>
        <w:tc>
          <w:tcPr>
            <w:tcW w:w="1134" w:type="dxa"/>
            <w:vAlign w:val="center"/>
          </w:tcPr>
          <w:p w14:paraId="2E539927" w14:textId="77777777" w:rsidR="00ED1EBB" w:rsidRDefault="00ED1EBB" w:rsidP="00ED1EBB">
            <w:pPr>
              <w:widowControl/>
              <w:jc w:val="center"/>
              <w:rPr>
                <w:szCs w:val="21"/>
              </w:rPr>
            </w:pPr>
            <w:r>
              <w:rPr>
                <w:b/>
                <w:color w:val="FF0000"/>
                <w:szCs w:val="21"/>
              </w:rPr>
              <w:t>核心产品</w:t>
            </w:r>
          </w:p>
        </w:tc>
      </w:tr>
      <w:tr w:rsidR="00ED1EBB" w14:paraId="3D35A9A0" w14:textId="77777777" w:rsidTr="00ED1EBB">
        <w:trPr>
          <w:trHeight w:val="567"/>
        </w:trPr>
        <w:tc>
          <w:tcPr>
            <w:tcW w:w="851" w:type="dxa"/>
            <w:vAlign w:val="center"/>
          </w:tcPr>
          <w:p w14:paraId="739183C7" w14:textId="77777777" w:rsidR="00ED1EBB" w:rsidRDefault="00ED1EBB" w:rsidP="00ED1EBB">
            <w:pPr>
              <w:widowControl/>
              <w:jc w:val="center"/>
              <w:rPr>
                <w:color w:val="000000"/>
                <w:sz w:val="20"/>
                <w:szCs w:val="20"/>
              </w:rPr>
            </w:pPr>
            <w:r>
              <w:rPr>
                <w:color w:val="000000"/>
                <w:sz w:val="20"/>
                <w:szCs w:val="20"/>
              </w:rPr>
              <w:t>6</w:t>
            </w:r>
          </w:p>
        </w:tc>
        <w:tc>
          <w:tcPr>
            <w:tcW w:w="2977" w:type="dxa"/>
            <w:vAlign w:val="center"/>
          </w:tcPr>
          <w:p w14:paraId="307965C0" w14:textId="77777777" w:rsidR="00ED1EBB" w:rsidRDefault="00ED1EBB" w:rsidP="00ED1EBB">
            <w:pPr>
              <w:widowControl/>
              <w:jc w:val="center"/>
              <w:rPr>
                <w:color w:val="000000"/>
                <w:sz w:val="20"/>
                <w:szCs w:val="20"/>
              </w:rPr>
            </w:pPr>
            <w:r>
              <w:rPr>
                <w:color w:val="000000"/>
                <w:sz w:val="20"/>
                <w:szCs w:val="20"/>
              </w:rPr>
              <w:t>通风柜</w:t>
            </w:r>
            <w:r>
              <w:rPr>
                <w:color w:val="000000"/>
                <w:sz w:val="20"/>
                <w:szCs w:val="20"/>
              </w:rPr>
              <w:t>B</w:t>
            </w:r>
          </w:p>
        </w:tc>
        <w:tc>
          <w:tcPr>
            <w:tcW w:w="1701" w:type="dxa"/>
            <w:vAlign w:val="center"/>
          </w:tcPr>
          <w:p w14:paraId="3C41455A" w14:textId="77777777" w:rsidR="00ED1EBB" w:rsidRDefault="00ED1EBB" w:rsidP="00ED1EBB">
            <w:pPr>
              <w:widowControl/>
              <w:jc w:val="center"/>
              <w:rPr>
                <w:color w:val="000000"/>
                <w:sz w:val="20"/>
                <w:szCs w:val="20"/>
              </w:rPr>
            </w:pPr>
            <w:r>
              <w:rPr>
                <w:color w:val="000000"/>
                <w:sz w:val="20"/>
                <w:szCs w:val="20"/>
              </w:rPr>
              <w:t>1.8*0.85*2.4m</w:t>
            </w:r>
          </w:p>
        </w:tc>
        <w:tc>
          <w:tcPr>
            <w:tcW w:w="851" w:type="dxa"/>
            <w:vAlign w:val="center"/>
          </w:tcPr>
          <w:p w14:paraId="2F0E55ED" w14:textId="77777777" w:rsidR="00ED1EBB" w:rsidRDefault="00ED1EBB" w:rsidP="00ED1EBB">
            <w:pPr>
              <w:widowControl/>
              <w:jc w:val="center"/>
              <w:rPr>
                <w:color w:val="000000"/>
                <w:sz w:val="20"/>
                <w:szCs w:val="20"/>
              </w:rPr>
            </w:pPr>
            <w:r>
              <w:rPr>
                <w:color w:val="000000"/>
                <w:sz w:val="20"/>
                <w:szCs w:val="20"/>
              </w:rPr>
              <w:t>1</w:t>
            </w:r>
          </w:p>
        </w:tc>
        <w:tc>
          <w:tcPr>
            <w:tcW w:w="992" w:type="dxa"/>
            <w:vAlign w:val="center"/>
          </w:tcPr>
          <w:p w14:paraId="540342D5" w14:textId="77777777" w:rsidR="00ED1EBB" w:rsidRDefault="00ED1EBB" w:rsidP="00ED1EBB">
            <w:pPr>
              <w:widowControl/>
              <w:jc w:val="center"/>
              <w:rPr>
                <w:color w:val="000000"/>
                <w:sz w:val="20"/>
                <w:szCs w:val="20"/>
              </w:rPr>
            </w:pPr>
            <w:r>
              <w:rPr>
                <w:color w:val="000000"/>
                <w:sz w:val="20"/>
                <w:szCs w:val="20"/>
              </w:rPr>
              <w:t>台</w:t>
            </w:r>
          </w:p>
        </w:tc>
        <w:tc>
          <w:tcPr>
            <w:tcW w:w="1134" w:type="dxa"/>
            <w:vAlign w:val="center"/>
          </w:tcPr>
          <w:p w14:paraId="1C27C823" w14:textId="77777777" w:rsidR="00ED1EBB" w:rsidRDefault="00ED1EBB" w:rsidP="00ED1EBB">
            <w:pPr>
              <w:widowControl/>
              <w:jc w:val="center"/>
              <w:rPr>
                <w:szCs w:val="21"/>
              </w:rPr>
            </w:pPr>
          </w:p>
        </w:tc>
      </w:tr>
      <w:tr w:rsidR="00ED1EBB" w14:paraId="30516259" w14:textId="77777777" w:rsidTr="00ED1EBB">
        <w:trPr>
          <w:trHeight w:val="567"/>
        </w:trPr>
        <w:tc>
          <w:tcPr>
            <w:tcW w:w="851" w:type="dxa"/>
            <w:vAlign w:val="center"/>
          </w:tcPr>
          <w:p w14:paraId="4EB940D5" w14:textId="77777777" w:rsidR="00ED1EBB" w:rsidRDefault="00ED1EBB" w:rsidP="00ED1EBB">
            <w:pPr>
              <w:widowControl/>
              <w:jc w:val="center"/>
              <w:rPr>
                <w:color w:val="000000"/>
                <w:sz w:val="20"/>
                <w:szCs w:val="20"/>
              </w:rPr>
            </w:pPr>
            <w:r>
              <w:rPr>
                <w:color w:val="000000"/>
                <w:sz w:val="20"/>
                <w:szCs w:val="20"/>
              </w:rPr>
              <w:t>7</w:t>
            </w:r>
          </w:p>
        </w:tc>
        <w:tc>
          <w:tcPr>
            <w:tcW w:w="2977" w:type="dxa"/>
            <w:vAlign w:val="center"/>
          </w:tcPr>
          <w:p w14:paraId="33F8FFD3" w14:textId="77777777" w:rsidR="00ED1EBB" w:rsidRDefault="00ED1EBB" w:rsidP="00ED1EBB">
            <w:pPr>
              <w:widowControl/>
              <w:jc w:val="center"/>
              <w:rPr>
                <w:color w:val="000000"/>
                <w:sz w:val="20"/>
                <w:szCs w:val="20"/>
              </w:rPr>
            </w:pPr>
            <w:r>
              <w:rPr>
                <w:color w:val="000000"/>
                <w:sz w:val="20"/>
                <w:szCs w:val="20"/>
              </w:rPr>
              <w:t>试剂柜</w:t>
            </w:r>
          </w:p>
        </w:tc>
        <w:tc>
          <w:tcPr>
            <w:tcW w:w="1701" w:type="dxa"/>
            <w:vAlign w:val="center"/>
          </w:tcPr>
          <w:p w14:paraId="727B1053" w14:textId="77777777" w:rsidR="00ED1EBB" w:rsidRDefault="00ED1EBB" w:rsidP="00ED1EBB">
            <w:pPr>
              <w:widowControl/>
              <w:jc w:val="center"/>
              <w:rPr>
                <w:color w:val="000000"/>
                <w:sz w:val="20"/>
                <w:szCs w:val="20"/>
              </w:rPr>
            </w:pPr>
            <w:r>
              <w:rPr>
                <w:color w:val="000000"/>
                <w:sz w:val="20"/>
                <w:szCs w:val="20"/>
              </w:rPr>
              <w:t>0.9*0.45*1.8m</w:t>
            </w:r>
          </w:p>
        </w:tc>
        <w:tc>
          <w:tcPr>
            <w:tcW w:w="851" w:type="dxa"/>
            <w:vAlign w:val="center"/>
          </w:tcPr>
          <w:p w14:paraId="762E35B6" w14:textId="77777777" w:rsidR="00ED1EBB" w:rsidRDefault="00ED1EBB" w:rsidP="00ED1EBB">
            <w:pPr>
              <w:widowControl/>
              <w:jc w:val="center"/>
              <w:rPr>
                <w:color w:val="000000"/>
                <w:sz w:val="20"/>
                <w:szCs w:val="20"/>
              </w:rPr>
            </w:pPr>
            <w:r>
              <w:rPr>
                <w:color w:val="000000"/>
                <w:sz w:val="20"/>
                <w:szCs w:val="20"/>
              </w:rPr>
              <w:t>4</w:t>
            </w:r>
          </w:p>
        </w:tc>
        <w:tc>
          <w:tcPr>
            <w:tcW w:w="992" w:type="dxa"/>
            <w:vAlign w:val="center"/>
          </w:tcPr>
          <w:p w14:paraId="65CF872B" w14:textId="77777777" w:rsidR="00ED1EBB" w:rsidRDefault="00ED1EBB" w:rsidP="00ED1EBB">
            <w:pPr>
              <w:widowControl/>
              <w:jc w:val="center"/>
              <w:rPr>
                <w:color w:val="000000"/>
                <w:sz w:val="20"/>
                <w:szCs w:val="20"/>
              </w:rPr>
            </w:pPr>
            <w:r>
              <w:rPr>
                <w:color w:val="000000"/>
                <w:sz w:val="20"/>
                <w:szCs w:val="20"/>
              </w:rPr>
              <w:t>个</w:t>
            </w:r>
          </w:p>
        </w:tc>
        <w:tc>
          <w:tcPr>
            <w:tcW w:w="1134" w:type="dxa"/>
            <w:vAlign w:val="center"/>
          </w:tcPr>
          <w:p w14:paraId="658166CB" w14:textId="77777777" w:rsidR="00ED1EBB" w:rsidRDefault="00ED1EBB" w:rsidP="00ED1EBB">
            <w:pPr>
              <w:widowControl/>
              <w:jc w:val="center"/>
              <w:rPr>
                <w:szCs w:val="21"/>
              </w:rPr>
            </w:pPr>
          </w:p>
        </w:tc>
      </w:tr>
      <w:tr w:rsidR="00ED1EBB" w14:paraId="00C3B4D8" w14:textId="77777777" w:rsidTr="00ED1EBB">
        <w:trPr>
          <w:trHeight w:val="567"/>
        </w:trPr>
        <w:tc>
          <w:tcPr>
            <w:tcW w:w="851" w:type="dxa"/>
            <w:vAlign w:val="center"/>
          </w:tcPr>
          <w:p w14:paraId="3D36B9B0" w14:textId="77777777" w:rsidR="00ED1EBB" w:rsidRDefault="00ED1EBB" w:rsidP="00ED1EBB">
            <w:pPr>
              <w:widowControl/>
              <w:jc w:val="center"/>
              <w:rPr>
                <w:color w:val="000000"/>
                <w:sz w:val="20"/>
                <w:szCs w:val="20"/>
              </w:rPr>
            </w:pPr>
            <w:r>
              <w:rPr>
                <w:color w:val="000000"/>
                <w:sz w:val="20"/>
                <w:szCs w:val="20"/>
              </w:rPr>
              <w:t>8</w:t>
            </w:r>
          </w:p>
        </w:tc>
        <w:tc>
          <w:tcPr>
            <w:tcW w:w="2977" w:type="dxa"/>
            <w:vAlign w:val="center"/>
          </w:tcPr>
          <w:p w14:paraId="777E681B" w14:textId="77777777" w:rsidR="00ED1EBB" w:rsidRDefault="00ED1EBB" w:rsidP="00ED1EBB">
            <w:pPr>
              <w:widowControl/>
              <w:jc w:val="center"/>
              <w:rPr>
                <w:color w:val="000000"/>
                <w:sz w:val="20"/>
                <w:szCs w:val="20"/>
              </w:rPr>
            </w:pPr>
            <w:r>
              <w:rPr>
                <w:color w:val="000000"/>
                <w:sz w:val="20"/>
                <w:szCs w:val="20"/>
              </w:rPr>
              <w:t>药品柜</w:t>
            </w:r>
          </w:p>
        </w:tc>
        <w:tc>
          <w:tcPr>
            <w:tcW w:w="1701" w:type="dxa"/>
            <w:vAlign w:val="center"/>
          </w:tcPr>
          <w:p w14:paraId="476CC57A" w14:textId="77777777" w:rsidR="00ED1EBB" w:rsidRDefault="00ED1EBB" w:rsidP="00ED1EBB">
            <w:pPr>
              <w:widowControl/>
              <w:jc w:val="center"/>
              <w:rPr>
                <w:color w:val="000000"/>
                <w:sz w:val="20"/>
                <w:szCs w:val="20"/>
              </w:rPr>
            </w:pPr>
            <w:r>
              <w:rPr>
                <w:color w:val="000000"/>
                <w:sz w:val="20"/>
                <w:szCs w:val="20"/>
              </w:rPr>
              <w:t>0.9*0.45*1.8m</w:t>
            </w:r>
          </w:p>
        </w:tc>
        <w:tc>
          <w:tcPr>
            <w:tcW w:w="851" w:type="dxa"/>
            <w:vAlign w:val="center"/>
          </w:tcPr>
          <w:p w14:paraId="32E0A1ED"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6EB0DB4F" w14:textId="77777777" w:rsidR="00ED1EBB" w:rsidRDefault="00ED1EBB" w:rsidP="00ED1EBB">
            <w:pPr>
              <w:widowControl/>
              <w:jc w:val="center"/>
              <w:rPr>
                <w:color w:val="000000"/>
                <w:sz w:val="20"/>
                <w:szCs w:val="20"/>
              </w:rPr>
            </w:pPr>
            <w:r>
              <w:rPr>
                <w:color w:val="000000"/>
                <w:sz w:val="20"/>
                <w:szCs w:val="20"/>
              </w:rPr>
              <w:t>个</w:t>
            </w:r>
          </w:p>
        </w:tc>
        <w:tc>
          <w:tcPr>
            <w:tcW w:w="1134" w:type="dxa"/>
            <w:vAlign w:val="center"/>
          </w:tcPr>
          <w:p w14:paraId="11DA5A37" w14:textId="77777777" w:rsidR="00ED1EBB" w:rsidRDefault="00ED1EBB" w:rsidP="00ED1EBB">
            <w:pPr>
              <w:widowControl/>
              <w:jc w:val="center"/>
              <w:rPr>
                <w:szCs w:val="21"/>
              </w:rPr>
            </w:pPr>
          </w:p>
        </w:tc>
      </w:tr>
      <w:tr w:rsidR="00ED1EBB" w14:paraId="4A84CD5C" w14:textId="77777777" w:rsidTr="00ED1EBB">
        <w:trPr>
          <w:trHeight w:val="567"/>
        </w:trPr>
        <w:tc>
          <w:tcPr>
            <w:tcW w:w="851" w:type="dxa"/>
            <w:vAlign w:val="center"/>
          </w:tcPr>
          <w:p w14:paraId="6EFD732B" w14:textId="77777777" w:rsidR="00ED1EBB" w:rsidRDefault="00ED1EBB" w:rsidP="00ED1EBB">
            <w:pPr>
              <w:widowControl/>
              <w:jc w:val="center"/>
              <w:rPr>
                <w:color w:val="000000"/>
                <w:sz w:val="20"/>
                <w:szCs w:val="20"/>
              </w:rPr>
            </w:pPr>
            <w:r>
              <w:rPr>
                <w:color w:val="000000"/>
                <w:sz w:val="20"/>
                <w:szCs w:val="20"/>
              </w:rPr>
              <w:t>9</w:t>
            </w:r>
          </w:p>
        </w:tc>
        <w:tc>
          <w:tcPr>
            <w:tcW w:w="2977" w:type="dxa"/>
            <w:vAlign w:val="center"/>
          </w:tcPr>
          <w:p w14:paraId="0C383B60" w14:textId="77777777" w:rsidR="00ED1EBB" w:rsidRDefault="00ED1EBB" w:rsidP="00ED1EBB">
            <w:pPr>
              <w:widowControl/>
              <w:jc w:val="center"/>
              <w:rPr>
                <w:color w:val="000000"/>
                <w:sz w:val="20"/>
                <w:szCs w:val="20"/>
              </w:rPr>
            </w:pPr>
            <w:r>
              <w:rPr>
                <w:color w:val="000000"/>
                <w:sz w:val="20"/>
                <w:szCs w:val="20"/>
              </w:rPr>
              <w:t>储物柜</w:t>
            </w:r>
          </w:p>
        </w:tc>
        <w:tc>
          <w:tcPr>
            <w:tcW w:w="1701" w:type="dxa"/>
            <w:vAlign w:val="center"/>
          </w:tcPr>
          <w:p w14:paraId="644A8F8A" w14:textId="77777777" w:rsidR="00ED1EBB" w:rsidRDefault="00ED1EBB" w:rsidP="00ED1EBB">
            <w:pPr>
              <w:widowControl/>
              <w:jc w:val="center"/>
              <w:rPr>
                <w:color w:val="000000"/>
                <w:sz w:val="20"/>
                <w:szCs w:val="20"/>
              </w:rPr>
            </w:pPr>
            <w:r>
              <w:rPr>
                <w:color w:val="000000"/>
                <w:sz w:val="20"/>
                <w:szCs w:val="20"/>
              </w:rPr>
              <w:t>0.9*0.45*1.8m</w:t>
            </w:r>
          </w:p>
        </w:tc>
        <w:tc>
          <w:tcPr>
            <w:tcW w:w="851" w:type="dxa"/>
            <w:vAlign w:val="center"/>
          </w:tcPr>
          <w:p w14:paraId="1B718DC8"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6E58F3AA" w14:textId="77777777" w:rsidR="00ED1EBB" w:rsidRDefault="00ED1EBB" w:rsidP="00ED1EBB">
            <w:pPr>
              <w:widowControl/>
              <w:jc w:val="center"/>
              <w:rPr>
                <w:color w:val="000000"/>
                <w:sz w:val="20"/>
                <w:szCs w:val="20"/>
              </w:rPr>
            </w:pPr>
            <w:r>
              <w:rPr>
                <w:color w:val="000000"/>
                <w:sz w:val="20"/>
                <w:szCs w:val="20"/>
              </w:rPr>
              <w:t>个</w:t>
            </w:r>
          </w:p>
        </w:tc>
        <w:tc>
          <w:tcPr>
            <w:tcW w:w="1134" w:type="dxa"/>
            <w:vAlign w:val="center"/>
          </w:tcPr>
          <w:p w14:paraId="6588C1EF" w14:textId="77777777" w:rsidR="00ED1EBB" w:rsidRDefault="00ED1EBB" w:rsidP="00ED1EBB">
            <w:pPr>
              <w:widowControl/>
              <w:jc w:val="center"/>
              <w:rPr>
                <w:szCs w:val="21"/>
              </w:rPr>
            </w:pPr>
          </w:p>
        </w:tc>
      </w:tr>
      <w:tr w:rsidR="00ED1EBB" w14:paraId="48195A82" w14:textId="77777777" w:rsidTr="00ED1EBB">
        <w:trPr>
          <w:trHeight w:val="567"/>
        </w:trPr>
        <w:tc>
          <w:tcPr>
            <w:tcW w:w="851" w:type="dxa"/>
            <w:vAlign w:val="center"/>
          </w:tcPr>
          <w:p w14:paraId="63C70C99" w14:textId="77777777" w:rsidR="00ED1EBB" w:rsidRDefault="00ED1EBB" w:rsidP="00ED1EBB">
            <w:pPr>
              <w:widowControl/>
              <w:jc w:val="center"/>
              <w:rPr>
                <w:color w:val="000000"/>
                <w:sz w:val="20"/>
                <w:szCs w:val="20"/>
              </w:rPr>
            </w:pPr>
            <w:r>
              <w:rPr>
                <w:color w:val="000000"/>
                <w:sz w:val="20"/>
                <w:szCs w:val="20"/>
              </w:rPr>
              <w:t>10</w:t>
            </w:r>
          </w:p>
        </w:tc>
        <w:tc>
          <w:tcPr>
            <w:tcW w:w="2977" w:type="dxa"/>
            <w:vAlign w:val="center"/>
          </w:tcPr>
          <w:p w14:paraId="663B430A" w14:textId="77777777" w:rsidR="00ED1EBB" w:rsidRDefault="00ED1EBB" w:rsidP="00ED1EBB">
            <w:pPr>
              <w:widowControl/>
              <w:jc w:val="center"/>
              <w:rPr>
                <w:color w:val="000000"/>
                <w:sz w:val="20"/>
                <w:szCs w:val="20"/>
              </w:rPr>
            </w:pPr>
            <w:r>
              <w:rPr>
                <w:color w:val="000000"/>
                <w:sz w:val="20"/>
                <w:szCs w:val="20"/>
              </w:rPr>
              <w:t>气瓶柜</w:t>
            </w:r>
          </w:p>
        </w:tc>
        <w:tc>
          <w:tcPr>
            <w:tcW w:w="1701" w:type="dxa"/>
            <w:vAlign w:val="center"/>
          </w:tcPr>
          <w:p w14:paraId="0A87C156" w14:textId="77777777" w:rsidR="00ED1EBB" w:rsidRDefault="00ED1EBB" w:rsidP="00ED1EBB">
            <w:pPr>
              <w:widowControl/>
              <w:jc w:val="center"/>
              <w:rPr>
                <w:color w:val="000000"/>
                <w:sz w:val="20"/>
                <w:szCs w:val="20"/>
              </w:rPr>
            </w:pPr>
            <w:r>
              <w:rPr>
                <w:color w:val="000000"/>
                <w:sz w:val="20"/>
                <w:szCs w:val="20"/>
              </w:rPr>
              <w:t>0.9*0.5*1.9m</w:t>
            </w:r>
          </w:p>
        </w:tc>
        <w:tc>
          <w:tcPr>
            <w:tcW w:w="851" w:type="dxa"/>
            <w:vAlign w:val="center"/>
          </w:tcPr>
          <w:p w14:paraId="1510A689" w14:textId="77777777" w:rsidR="00ED1EBB" w:rsidRDefault="00ED1EBB" w:rsidP="00ED1EBB">
            <w:pPr>
              <w:widowControl/>
              <w:jc w:val="center"/>
              <w:rPr>
                <w:color w:val="000000"/>
                <w:sz w:val="20"/>
                <w:szCs w:val="20"/>
              </w:rPr>
            </w:pPr>
            <w:r>
              <w:rPr>
                <w:color w:val="000000"/>
                <w:sz w:val="20"/>
                <w:szCs w:val="20"/>
              </w:rPr>
              <w:t>3</w:t>
            </w:r>
          </w:p>
        </w:tc>
        <w:tc>
          <w:tcPr>
            <w:tcW w:w="992" w:type="dxa"/>
            <w:vAlign w:val="center"/>
          </w:tcPr>
          <w:p w14:paraId="3AD18247" w14:textId="77777777" w:rsidR="00ED1EBB" w:rsidRDefault="00ED1EBB" w:rsidP="00ED1EBB">
            <w:pPr>
              <w:widowControl/>
              <w:jc w:val="center"/>
              <w:rPr>
                <w:color w:val="000000"/>
                <w:sz w:val="20"/>
                <w:szCs w:val="20"/>
              </w:rPr>
            </w:pPr>
            <w:r>
              <w:rPr>
                <w:color w:val="000000"/>
                <w:sz w:val="20"/>
                <w:szCs w:val="20"/>
              </w:rPr>
              <w:t>个</w:t>
            </w:r>
          </w:p>
        </w:tc>
        <w:tc>
          <w:tcPr>
            <w:tcW w:w="1134" w:type="dxa"/>
            <w:vAlign w:val="center"/>
          </w:tcPr>
          <w:p w14:paraId="127FB397" w14:textId="77777777" w:rsidR="00ED1EBB" w:rsidRDefault="00ED1EBB" w:rsidP="00ED1EBB">
            <w:pPr>
              <w:widowControl/>
              <w:jc w:val="center"/>
              <w:rPr>
                <w:szCs w:val="21"/>
              </w:rPr>
            </w:pPr>
          </w:p>
        </w:tc>
      </w:tr>
      <w:tr w:rsidR="00ED1EBB" w14:paraId="250A5819" w14:textId="77777777" w:rsidTr="00ED1EBB">
        <w:trPr>
          <w:trHeight w:val="567"/>
        </w:trPr>
        <w:tc>
          <w:tcPr>
            <w:tcW w:w="851" w:type="dxa"/>
            <w:vAlign w:val="center"/>
          </w:tcPr>
          <w:p w14:paraId="0FB1FEFA" w14:textId="77777777" w:rsidR="00ED1EBB" w:rsidRDefault="00ED1EBB" w:rsidP="00ED1EBB">
            <w:pPr>
              <w:widowControl/>
              <w:jc w:val="center"/>
              <w:rPr>
                <w:color w:val="000000"/>
                <w:sz w:val="20"/>
                <w:szCs w:val="20"/>
              </w:rPr>
            </w:pPr>
            <w:r>
              <w:rPr>
                <w:color w:val="000000"/>
                <w:sz w:val="20"/>
                <w:szCs w:val="20"/>
              </w:rPr>
              <w:t>11</w:t>
            </w:r>
          </w:p>
        </w:tc>
        <w:tc>
          <w:tcPr>
            <w:tcW w:w="2977" w:type="dxa"/>
            <w:vAlign w:val="center"/>
          </w:tcPr>
          <w:p w14:paraId="3A8F76D1" w14:textId="77777777" w:rsidR="00ED1EBB" w:rsidRDefault="00ED1EBB" w:rsidP="00ED1EBB">
            <w:pPr>
              <w:widowControl/>
              <w:jc w:val="center"/>
              <w:rPr>
                <w:color w:val="000000"/>
                <w:sz w:val="20"/>
                <w:szCs w:val="20"/>
              </w:rPr>
            </w:pPr>
            <w:r>
              <w:rPr>
                <w:color w:val="000000"/>
                <w:sz w:val="20"/>
                <w:szCs w:val="20"/>
              </w:rPr>
              <w:t>光照培养架</w:t>
            </w:r>
          </w:p>
        </w:tc>
        <w:tc>
          <w:tcPr>
            <w:tcW w:w="1701" w:type="dxa"/>
            <w:vAlign w:val="center"/>
          </w:tcPr>
          <w:p w14:paraId="2CCDFA08" w14:textId="77777777" w:rsidR="00ED1EBB" w:rsidRDefault="00ED1EBB" w:rsidP="00ED1EBB">
            <w:pPr>
              <w:widowControl/>
              <w:jc w:val="center"/>
              <w:rPr>
                <w:color w:val="000000"/>
                <w:sz w:val="20"/>
                <w:szCs w:val="20"/>
              </w:rPr>
            </w:pPr>
            <w:r>
              <w:rPr>
                <w:color w:val="000000"/>
                <w:sz w:val="20"/>
                <w:szCs w:val="20"/>
              </w:rPr>
              <w:t>1*0.6*1.8m</w:t>
            </w:r>
          </w:p>
        </w:tc>
        <w:tc>
          <w:tcPr>
            <w:tcW w:w="851" w:type="dxa"/>
            <w:vAlign w:val="center"/>
          </w:tcPr>
          <w:p w14:paraId="74FDD108"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48490EBA" w14:textId="77777777" w:rsidR="00ED1EBB" w:rsidRDefault="00ED1EBB" w:rsidP="00ED1EBB">
            <w:pPr>
              <w:widowControl/>
              <w:jc w:val="center"/>
              <w:rPr>
                <w:color w:val="000000"/>
                <w:sz w:val="20"/>
                <w:szCs w:val="20"/>
              </w:rPr>
            </w:pPr>
            <w:r>
              <w:rPr>
                <w:color w:val="000000"/>
                <w:sz w:val="20"/>
                <w:szCs w:val="20"/>
              </w:rPr>
              <w:t>个</w:t>
            </w:r>
          </w:p>
        </w:tc>
        <w:tc>
          <w:tcPr>
            <w:tcW w:w="1134" w:type="dxa"/>
            <w:vAlign w:val="center"/>
          </w:tcPr>
          <w:p w14:paraId="35C6C1EC" w14:textId="77777777" w:rsidR="00ED1EBB" w:rsidRDefault="00ED1EBB" w:rsidP="00ED1EBB">
            <w:pPr>
              <w:widowControl/>
              <w:jc w:val="center"/>
              <w:rPr>
                <w:szCs w:val="21"/>
              </w:rPr>
            </w:pPr>
          </w:p>
        </w:tc>
      </w:tr>
      <w:tr w:rsidR="00ED1EBB" w14:paraId="304339DA" w14:textId="77777777" w:rsidTr="00ED1EBB">
        <w:trPr>
          <w:trHeight w:val="567"/>
        </w:trPr>
        <w:tc>
          <w:tcPr>
            <w:tcW w:w="851" w:type="dxa"/>
            <w:vAlign w:val="center"/>
          </w:tcPr>
          <w:p w14:paraId="18E27700" w14:textId="77777777" w:rsidR="00ED1EBB" w:rsidRDefault="00ED1EBB" w:rsidP="00ED1EBB">
            <w:pPr>
              <w:widowControl/>
              <w:jc w:val="center"/>
              <w:rPr>
                <w:color w:val="000000"/>
                <w:sz w:val="20"/>
                <w:szCs w:val="20"/>
              </w:rPr>
            </w:pPr>
            <w:r>
              <w:rPr>
                <w:color w:val="000000"/>
                <w:sz w:val="20"/>
                <w:szCs w:val="20"/>
              </w:rPr>
              <w:t>12</w:t>
            </w:r>
          </w:p>
        </w:tc>
        <w:tc>
          <w:tcPr>
            <w:tcW w:w="2977" w:type="dxa"/>
            <w:vAlign w:val="center"/>
          </w:tcPr>
          <w:p w14:paraId="42FBEC27" w14:textId="77777777" w:rsidR="00ED1EBB" w:rsidRDefault="00ED1EBB" w:rsidP="00ED1EBB">
            <w:pPr>
              <w:widowControl/>
              <w:jc w:val="center"/>
              <w:rPr>
                <w:color w:val="000000"/>
                <w:sz w:val="20"/>
                <w:szCs w:val="20"/>
              </w:rPr>
            </w:pPr>
            <w:r>
              <w:rPr>
                <w:color w:val="000000"/>
                <w:sz w:val="20"/>
                <w:szCs w:val="20"/>
              </w:rPr>
              <w:t>吊柜</w:t>
            </w:r>
            <w:r>
              <w:rPr>
                <w:color w:val="000000"/>
                <w:sz w:val="20"/>
                <w:szCs w:val="20"/>
              </w:rPr>
              <w:t>A</w:t>
            </w:r>
          </w:p>
        </w:tc>
        <w:tc>
          <w:tcPr>
            <w:tcW w:w="1701" w:type="dxa"/>
            <w:vAlign w:val="center"/>
          </w:tcPr>
          <w:p w14:paraId="559F7400" w14:textId="77777777" w:rsidR="00ED1EBB" w:rsidRDefault="00ED1EBB" w:rsidP="00ED1EBB">
            <w:pPr>
              <w:widowControl/>
              <w:jc w:val="center"/>
              <w:rPr>
                <w:color w:val="000000"/>
                <w:sz w:val="20"/>
                <w:szCs w:val="20"/>
              </w:rPr>
            </w:pPr>
            <w:r>
              <w:rPr>
                <w:color w:val="000000"/>
                <w:sz w:val="20"/>
                <w:szCs w:val="20"/>
              </w:rPr>
              <w:t>L*0.3*0.6m</w:t>
            </w:r>
          </w:p>
        </w:tc>
        <w:tc>
          <w:tcPr>
            <w:tcW w:w="851" w:type="dxa"/>
            <w:vAlign w:val="center"/>
          </w:tcPr>
          <w:p w14:paraId="61320A0D" w14:textId="77777777" w:rsidR="00ED1EBB" w:rsidRDefault="00ED1EBB" w:rsidP="00ED1EBB">
            <w:pPr>
              <w:widowControl/>
              <w:jc w:val="center"/>
              <w:rPr>
                <w:color w:val="000000"/>
                <w:sz w:val="20"/>
                <w:szCs w:val="20"/>
              </w:rPr>
            </w:pPr>
            <w:r>
              <w:rPr>
                <w:color w:val="000000"/>
                <w:sz w:val="20"/>
                <w:szCs w:val="20"/>
              </w:rPr>
              <w:t>4.8</w:t>
            </w:r>
          </w:p>
        </w:tc>
        <w:tc>
          <w:tcPr>
            <w:tcW w:w="992" w:type="dxa"/>
            <w:vAlign w:val="center"/>
          </w:tcPr>
          <w:p w14:paraId="57B87DB2" w14:textId="77777777" w:rsidR="00ED1EBB" w:rsidRDefault="00ED1EBB" w:rsidP="00ED1EBB">
            <w:pPr>
              <w:widowControl/>
              <w:jc w:val="center"/>
              <w:rPr>
                <w:color w:val="000000"/>
                <w:sz w:val="20"/>
                <w:szCs w:val="20"/>
              </w:rPr>
            </w:pPr>
            <w:r>
              <w:rPr>
                <w:color w:val="000000"/>
                <w:sz w:val="20"/>
                <w:szCs w:val="20"/>
              </w:rPr>
              <w:t>米</w:t>
            </w:r>
          </w:p>
        </w:tc>
        <w:tc>
          <w:tcPr>
            <w:tcW w:w="1134" w:type="dxa"/>
            <w:vAlign w:val="center"/>
          </w:tcPr>
          <w:p w14:paraId="5BBB01DC" w14:textId="77777777" w:rsidR="00ED1EBB" w:rsidRDefault="00ED1EBB" w:rsidP="00ED1EBB">
            <w:pPr>
              <w:widowControl/>
              <w:jc w:val="center"/>
              <w:rPr>
                <w:szCs w:val="21"/>
              </w:rPr>
            </w:pPr>
          </w:p>
        </w:tc>
      </w:tr>
      <w:tr w:rsidR="00ED1EBB" w14:paraId="0C712906" w14:textId="77777777" w:rsidTr="00ED1EBB">
        <w:trPr>
          <w:trHeight w:val="567"/>
        </w:trPr>
        <w:tc>
          <w:tcPr>
            <w:tcW w:w="851" w:type="dxa"/>
            <w:vAlign w:val="center"/>
          </w:tcPr>
          <w:p w14:paraId="1E0F2D60" w14:textId="77777777" w:rsidR="00ED1EBB" w:rsidRDefault="00ED1EBB" w:rsidP="00ED1EBB">
            <w:pPr>
              <w:widowControl/>
              <w:jc w:val="center"/>
              <w:rPr>
                <w:color w:val="000000"/>
                <w:sz w:val="20"/>
                <w:szCs w:val="20"/>
              </w:rPr>
            </w:pPr>
            <w:r>
              <w:rPr>
                <w:color w:val="000000"/>
                <w:sz w:val="20"/>
                <w:szCs w:val="20"/>
              </w:rPr>
              <w:t>13</w:t>
            </w:r>
          </w:p>
        </w:tc>
        <w:tc>
          <w:tcPr>
            <w:tcW w:w="2977" w:type="dxa"/>
            <w:vAlign w:val="center"/>
          </w:tcPr>
          <w:p w14:paraId="474C72CC" w14:textId="77777777" w:rsidR="00ED1EBB" w:rsidRDefault="00ED1EBB" w:rsidP="00ED1EBB">
            <w:pPr>
              <w:widowControl/>
              <w:jc w:val="center"/>
              <w:rPr>
                <w:color w:val="000000"/>
                <w:sz w:val="20"/>
                <w:szCs w:val="20"/>
              </w:rPr>
            </w:pPr>
            <w:r>
              <w:rPr>
                <w:color w:val="000000"/>
                <w:sz w:val="20"/>
                <w:szCs w:val="20"/>
              </w:rPr>
              <w:t>吊柜</w:t>
            </w:r>
            <w:r>
              <w:rPr>
                <w:color w:val="000000"/>
                <w:sz w:val="20"/>
                <w:szCs w:val="20"/>
              </w:rPr>
              <w:t>B</w:t>
            </w:r>
          </w:p>
        </w:tc>
        <w:tc>
          <w:tcPr>
            <w:tcW w:w="1701" w:type="dxa"/>
            <w:vAlign w:val="center"/>
          </w:tcPr>
          <w:p w14:paraId="5ADCDB6B" w14:textId="77777777" w:rsidR="00ED1EBB" w:rsidRDefault="00ED1EBB" w:rsidP="00ED1EBB">
            <w:pPr>
              <w:widowControl/>
              <w:jc w:val="center"/>
              <w:rPr>
                <w:color w:val="000000"/>
                <w:sz w:val="20"/>
                <w:szCs w:val="20"/>
              </w:rPr>
            </w:pPr>
            <w:r>
              <w:rPr>
                <w:color w:val="000000"/>
                <w:sz w:val="20"/>
                <w:szCs w:val="20"/>
              </w:rPr>
              <w:t>L*0.45*0.6m</w:t>
            </w:r>
          </w:p>
        </w:tc>
        <w:tc>
          <w:tcPr>
            <w:tcW w:w="851" w:type="dxa"/>
            <w:vAlign w:val="center"/>
          </w:tcPr>
          <w:p w14:paraId="65DA7382" w14:textId="77777777" w:rsidR="00ED1EBB" w:rsidRDefault="00ED1EBB" w:rsidP="00ED1EBB">
            <w:pPr>
              <w:widowControl/>
              <w:jc w:val="center"/>
              <w:rPr>
                <w:color w:val="000000"/>
                <w:sz w:val="20"/>
                <w:szCs w:val="20"/>
              </w:rPr>
            </w:pPr>
            <w:r>
              <w:rPr>
                <w:color w:val="000000"/>
                <w:sz w:val="20"/>
                <w:szCs w:val="20"/>
              </w:rPr>
              <w:t>4</w:t>
            </w:r>
          </w:p>
        </w:tc>
        <w:tc>
          <w:tcPr>
            <w:tcW w:w="992" w:type="dxa"/>
            <w:vAlign w:val="center"/>
          </w:tcPr>
          <w:p w14:paraId="088E21B0" w14:textId="77777777" w:rsidR="00ED1EBB" w:rsidRDefault="00ED1EBB" w:rsidP="00ED1EBB">
            <w:pPr>
              <w:widowControl/>
              <w:jc w:val="center"/>
              <w:rPr>
                <w:color w:val="000000"/>
                <w:sz w:val="20"/>
                <w:szCs w:val="20"/>
              </w:rPr>
            </w:pPr>
            <w:r>
              <w:rPr>
                <w:color w:val="000000"/>
                <w:sz w:val="20"/>
                <w:szCs w:val="20"/>
              </w:rPr>
              <w:t>米</w:t>
            </w:r>
          </w:p>
        </w:tc>
        <w:tc>
          <w:tcPr>
            <w:tcW w:w="1134" w:type="dxa"/>
            <w:vAlign w:val="center"/>
          </w:tcPr>
          <w:p w14:paraId="4FAF2026" w14:textId="77777777" w:rsidR="00ED1EBB" w:rsidRDefault="00ED1EBB" w:rsidP="00ED1EBB">
            <w:pPr>
              <w:widowControl/>
              <w:jc w:val="center"/>
              <w:rPr>
                <w:szCs w:val="21"/>
              </w:rPr>
            </w:pPr>
          </w:p>
        </w:tc>
      </w:tr>
      <w:tr w:rsidR="00ED1EBB" w14:paraId="554DB75F" w14:textId="77777777" w:rsidTr="00ED1EBB">
        <w:trPr>
          <w:trHeight w:val="567"/>
        </w:trPr>
        <w:tc>
          <w:tcPr>
            <w:tcW w:w="851" w:type="dxa"/>
            <w:vAlign w:val="center"/>
          </w:tcPr>
          <w:p w14:paraId="6C3F8F23" w14:textId="77777777" w:rsidR="00ED1EBB" w:rsidRDefault="00ED1EBB" w:rsidP="00ED1EBB">
            <w:pPr>
              <w:widowControl/>
              <w:jc w:val="center"/>
              <w:rPr>
                <w:color w:val="000000"/>
                <w:sz w:val="20"/>
                <w:szCs w:val="20"/>
              </w:rPr>
            </w:pPr>
            <w:r>
              <w:rPr>
                <w:color w:val="000000"/>
                <w:sz w:val="20"/>
                <w:szCs w:val="20"/>
              </w:rPr>
              <w:t>14</w:t>
            </w:r>
          </w:p>
        </w:tc>
        <w:tc>
          <w:tcPr>
            <w:tcW w:w="2977" w:type="dxa"/>
            <w:vAlign w:val="center"/>
          </w:tcPr>
          <w:p w14:paraId="5D632840" w14:textId="77777777" w:rsidR="00ED1EBB" w:rsidRDefault="00ED1EBB" w:rsidP="00ED1EBB">
            <w:pPr>
              <w:widowControl/>
              <w:jc w:val="center"/>
              <w:rPr>
                <w:color w:val="000000"/>
                <w:sz w:val="20"/>
                <w:szCs w:val="20"/>
              </w:rPr>
            </w:pPr>
            <w:r>
              <w:rPr>
                <w:color w:val="000000"/>
                <w:sz w:val="20"/>
                <w:szCs w:val="20"/>
              </w:rPr>
              <w:t>试剂架</w:t>
            </w:r>
          </w:p>
        </w:tc>
        <w:tc>
          <w:tcPr>
            <w:tcW w:w="1701" w:type="dxa"/>
            <w:vAlign w:val="center"/>
          </w:tcPr>
          <w:p w14:paraId="400C06E0" w14:textId="77777777" w:rsidR="00ED1EBB" w:rsidRDefault="00ED1EBB" w:rsidP="00ED1EBB">
            <w:pPr>
              <w:widowControl/>
              <w:jc w:val="center"/>
              <w:rPr>
                <w:color w:val="000000"/>
                <w:sz w:val="20"/>
                <w:szCs w:val="20"/>
              </w:rPr>
            </w:pPr>
            <w:r>
              <w:rPr>
                <w:color w:val="000000"/>
                <w:sz w:val="20"/>
                <w:szCs w:val="20"/>
              </w:rPr>
              <w:t>L*0.4*0.75m</w:t>
            </w:r>
          </w:p>
        </w:tc>
        <w:tc>
          <w:tcPr>
            <w:tcW w:w="851" w:type="dxa"/>
            <w:vAlign w:val="center"/>
          </w:tcPr>
          <w:p w14:paraId="2870A13C" w14:textId="77777777" w:rsidR="00ED1EBB" w:rsidRDefault="00ED1EBB" w:rsidP="00ED1EBB">
            <w:pPr>
              <w:widowControl/>
              <w:jc w:val="center"/>
              <w:rPr>
                <w:color w:val="000000"/>
                <w:sz w:val="20"/>
                <w:szCs w:val="20"/>
              </w:rPr>
            </w:pPr>
            <w:r>
              <w:rPr>
                <w:color w:val="000000"/>
                <w:sz w:val="20"/>
                <w:szCs w:val="20"/>
              </w:rPr>
              <w:t>21</w:t>
            </w:r>
          </w:p>
        </w:tc>
        <w:tc>
          <w:tcPr>
            <w:tcW w:w="992" w:type="dxa"/>
            <w:vAlign w:val="center"/>
          </w:tcPr>
          <w:p w14:paraId="03E636D2" w14:textId="77777777" w:rsidR="00ED1EBB" w:rsidRDefault="00ED1EBB" w:rsidP="00ED1EBB">
            <w:pPr>
              <w:widowControl/>
              <w:jc w:val="center"/>
              <w:rPr>
                <w:color w:val="000000"/>
                <w:sz w:val="20"/>
                <w:szCs w:val="20"/>
              </w:rPr>
            </w:pPr>
            <w:r>
              <w:rPr>
                <w:color w:val="000000"/>
                <w:sz w:val="20"/>
                <w:szCs w:val="20"/>
              </w:rPr>
              <w:t>米</w:t>
            </w:r>
          </w:p>
        </w:tc>
        <w:tc>
          <w:tcPr>
            <w:tcW w:w="1134" w:type="dxa"/>
            <w:vAlign w:val="center"/>
          </w:tcPr>
          <w:p w14:paraId="31D1B65C" w14:textId="77777777" w:rsidR="00ED1EBB" w:rsidRDefault="00ED1EBB" w:rsidP="00ED1EBB">
            <w:pPr>
              <w:widowControl/>
              <w:jc w:val="center"/>
              <w:rPr>
                <w:szCs w:val="21"/>
              </w:rPr>
            </w:pPr>
          </w:p>
        </w:tc>
      </w:tr>
      <w:tr w:rsidR="00ED1EBB" w14:paraId="6EA5F517" w14:textId="77777777" w:rsidTr="00ED1EBB">
        <w:trPr>
          <w:trHeight w:val="567"/>
        </w:trPr>
        <w:tc>
          <w:tcPr>
            <w:tcW w:w="851" w:type="dxa"/>
            <w:vAlign w:val="center"/>
          </w:tcPr>
          <w:p w14:paraId="21808A16" w14:textId="77777777" w:rsidR="00ED1EBB" w:rsidRDefault="00ED1EBB" w:rsidP="00ED1EBB">
            <w:pPr>
              <w:widowControl/>
              <w:jc w:val="center"/>
              <w:rPr>
                <w:color w:val="000000"/>
                <w:sz w:val="20"/>
                <w:szCs w:val="20"/>
              </w:rPr>
            </w:pPr>
            <w:r>
              <w:rPr>
                <w:color w:val="000000"/>
                <w:sz w:val="20"/>
                <w:szCs w:val="20"/>
              </w:rPr>
              <w:t>15</w:t>
            </w:r>
          </w:p>
        </w:tc>
        <w:tc>
          <w:tcPr>
            <w:tcW w:w="2977" w:type="dxa"/>
            <w:vAlign w:val="center"/>
          </w:tcPr>
          <w:p w14:paraId="5B3E27E9" w14:textId="77777777" w:rsidR="00ED1EBB" w:rsidRDefault="00ED1EBB" w:rsidP="00ED1EBB">
            <w:pPr>
              <w:widowControl/>
              <w:jc w:val="center"/>
              <w:rPr>
                <w:color w:val="000000"/>
                <w:sz w:val="20"/>
                <w:szCs w:val="20"/>
              </w:rPr>
            </w:pPr>
            <w:r>
              <w:rPr>
                <w:color w:val="000000"/>
                <w:sz w:val="20"/>
                <w:szCs w:val="20"/>
              </w:rPr>
              <w:t>线槽</w:t>
            </w:r>
          </w:p>
        </w:tc>
        <w:tc>
          <w:tcPr>
            <w:tcW w:w="1701" w:type="dxa"/>
            <w:vAlign w:val="center"/>
          </w:tcPr>
          <w:p w14:paraId="7A8DFF24" w14:textId="77777777" w:rsidR="00ED1EBB" w:rsidRDefault="00ED1EBB" w:rsidP="00ED1EBB">
            <w:pPr>
              <w:widowControl/>
              <w:jc w:val="center"/>
              <w:rPr>
                <w:color w:val="000000"/>
                <w:sz w:val="20"/>
                <w:szCs w:val="20"/>
              </w:rPr>
            </w:pPr>
            <w:r>
              <w:rPr>
                <w:color w:val="000000"/>
                <w:sz w:val="20"/>
                <w:szCs w:val="20"/>
              </w:rPr>
              <w:t>L*0.08*0.08m</w:t>
            </w:r>
          </w:p>
        </w:tc>
        <w:tc>
          <w:tcPr>
            <w:tcW w:w="851" w:type="dxa"/>
            <w:vAlign w:val="center"/>
          </w:tcPr>
          <w:p w14:paraId="3481FEB1" w14:textId="77777777" w:rsidR="00ED1EBB" w:rsidRDefault="00ED1EBB" w:rsidP="00ED1EBB">
            <w:pPr>
              <w:widowControl/>
              <w:jc w:val="center"/>
              <w:rPr>
                <w:color w:val="000000"/>
                <w:sz w:val="20"/>
                <w:szCs w:val="20"/>
              </w:rPr>
            </w:pPr>
            <w:r>
              <w:rPr>
                <w:color w:val="000000"/>
                <w:sz w:val="20"/>
                <w:szCs w:val="20"/>
              </w:rPr>
              <w:t>38.45</w:t>
            </w:r>
          </w:p>
        </w:tc>
        <w:tc>
          <w:tcPr>
            <w:tcW w:w="992" w:type="dxa"/>
            <w:vAlign w:val="center"/>
          </w:tcPr>
          <w:p w14:paraId="7A149474" w14:textId="77777777" w:rsidR="00ED1EBB" w:rsidRDefault="00ED1EBB" w:rsidP="00ED1EBB">
            <w:pPr>
              <w:widowControl/>
              <w:jc w:val="center"/>
              <w:rPr>
                <w:color w:val="000000"/>
                <w:sz w:val="20"/>
                <w:szCs w:val="20"/>
              </w:rPr>
            </w:pPr>
            <w:r>
              <w:rPr>
                <w:color w:val="000000"/>
                <w:sz w:val="20"/>
                <w:szCs w:val="20"/>
              </w:rPr>
              <w:t>米</w:t>
            </w:r>
          </w:p>
        </w:tc>
        <w:tc>
          <w:tcPr>
            <w:tcW w:w="1134" w:type="dxa"/>
            <w:vAlign w:val="center"/>
          </w:tcPr>
          <w:p w14:paraId="02902346" w14:textId="77777777" w:rsidR="00ED1EBB" w:rsidRDefault="00ED1EBB" w:rsidP="00ED1EBB">
            <w:pPr>
              <w:widowControl/>
              <w:jc w:val="center"/>
              <w:rPr>
                <w:szCs w:val="21"/>
              </w:rPr>
            </w:pPr>
          </w:p>
        </w:tc>
      </w:tr>
      <w:tr w:rsidR="00ED1EBB" w14:paraId="788D0474" w14:textId="77777777" w:rsidTr="00ED1EBB">
        <w:trPr>
          <w:trHeight w:val="567"/>
        </w:trPr>
        <w:tc>
          <w:tcPr>
            <w:tcW w:w="851" w:type="dxa"/>
            <w:vAlign w:val="center"/>
          </w:tcPr>
          <w:p w14:paraId="6FB86A31" w14:textId="77777777" w:rsidR="00ED1EBB" w:rsidRDefault="00ED1EBB" w:rsidP="00ED1EBB">
            <w:pPr>
              <w:widowControl/>
              <w:jc w:val="center"/>
              <w:rPr>
                <w:color w:val="000000"/>
                <w:sz w:val="20"/>
                <w:szCs w:val="20"/>
              </w:rPr>
            </w:pPr>
            <w:r>
              <w:rPr>
                <w:color w:val="000000"/>
                <w:sz w:val="20"/>
                <w:szCs w:val="20"/>
              </w:rPr>
              <w:t>16</w:t>
            </w:r>
          </w:p>
        </w:tc>
        <w:tc>
          <w:tcPr>
            <w:tcW w:w="2977" w:type="dxa"/>
            <w:vAlign w:val="center"/>
          </w:tcPr>
          <w:p w14:paraId="10CECDDE" w14:textId="77777777" w:rsidR="00ED1EBB" w:rsidRDefault="00ED1EBB" w:rsidP="00ED1EBB">
            <w:pPr>
              <w:widowControl/>
              <w:jc w:val="center"/>
              <w:rPr>
                <w:color w:val="000000"/>
                <w:sz w:val="20"/>
                <w:szCs w:val="20"/>
              </w:rPr>
            </w:pPr>
            <w:r>
              <w:rPr>
                <w:color w:val="000000"/>
                <w:sz w:val="20"/>
                <w:szCs w:val="20"/>
              </w:rPr>
              <w:t>PP</w:t>
            </w:r>
            <w:r>
              <w:rPr>
                <w:color w:val="000000"/>
                <w:sz w:val="20"/>
                <w:szCs w:val="20"/>
              </w:rPr>
              <w:t>小水盆</w:t>
            </w:r>
          </w:p>
        </w:tc>
        <w:tc>
          <w:tcPr>
            <w:tcW w:w="1701" w:type="dxa"/>
            <w:vAlign w:val="center"/>
          </w:tcPr>
          <w:p w14:paraId="68BC7F0F" w14:textId="77777777" w:rsidR="00ED1EBB" w:rsidRDefault="00ED1EBB" w:rsidP="00ED1EBB">
            <w:pPr>
              <w:widowControl/>
              <w:jc w:val="center"/>
              <w:rPr>
                <w:color w:val="000000"/>
                <w:sz w:val="20"/>
                <w:szCs w:val="20"/>
              </w:rPr>
            </w:pPr>
            <w:r>
              <w:rPr>
                <w:color w:val="000000"/>
                <w:sz w:val="20"/>
                <w:szCs w:val="20"/>
              </w:rPr>
              <w:t>0.25*0.15*0.185m</w:t>
            </w:r>
          </w:p>
        </w:tc>
        <w:tc>
          <w:tcPr>
            <w:tcW w:w="851" w:type="dxa"/>
            <w:vAlign w:val="center"/>
          </w:tcPr>
          <w:p w14:paraId="2263523F"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5756EEA9"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3D0EB6F1" w14:textId="77777777" w:rsidR="00ED1EBB" w:rsidRDefault="00ED1EBB" w:rsidP="00ED1EBB">
            <w:pPr>
              <w:widowControl/>
              <w:jc w:val="center"/>
              <w:rPr>
                <w:szCs w:val="21"/>
              </w:rPr>
            </w:pPr>
          </w:p>
        </w:tc>
      </w:tr>
      <w:tr w:rsidR="00ED1EBB" w14:paraId="394621FD" w14:textId="77777777" w:rsidTr="00ED1EBB">
        <w:trPr>
          <w:trHeight w:val="567"/>
        </w:trPr>
        <w:tc>
          <w:tcPr>
            <w:tcW w:w="851" w:type="dxa"/>
            <w:vAlign w:val="center"/>
          </w:tcPr>
          <w:p w14:paraId="54F0CC3A" w14:textId="77777777" w:rsidR="00ED1EBB" w:rsidRDefault="00ED1EBB" w:rsidP="00ED1EBB">
            <w:pPr>
              <w:widowControl/>
              <w:jc w:val="center"/>
              <w:rPr>
                <w:color w:val="000000"/>
                <w:sz w:val="20"/>
                <w:szCs w:val="20"/>
              </w:rPr>
            </w:pPr>
            <w:r>
              <w:rPr>
                <w:color w:val="000000"/>
                <w:sz w:val="20"/>
                <w:szCs w:val="20"/>
              </w:rPr>
              <w:t>17</w:t>
            </w:r>
          </w:p>
        </w:tc>
        <w:tc>
          <w:tcPr>
            <w:tcW w:w="2977" w:type="dxa"/>
            <w:vAlign w:val="center"/>
          </w:tcPr>
          <w:p w14:paraId="34D7B11A" w14:textId="77777777" w:rsidR="00ED1EBB" w:rsidRDefault="00ED1EBB" w:rsidP="00ED1EBB">
            <w:pPr>
              <w:widowControl/>
              <w:jc w:val="center"/>
              <w:rPr>
                <w:color w:val="000000"/>
                <w:sz w:val="20"/>
                <w:szCs w:val="20"/>
              </w:rPr>
            </w:pPr>
            <w:r>
              <w:rPr>
                <w:color w:val="000000"/>
                <w:sz w:val="20"/>
                <w:szCs w:val="20"/>
              </w:rPr>
              <w:t>PP</w:t>
            </w:r>
            <w:r>
              <w:rPr>
                <w:color w:val="000000"/>
                <w:sz w:val="20"/>
                <w:szCs w:val="20"/>
              </w:rPr>
              <w:t>中号水盆</w:t>
            </w:r>
          </w:p>
        </w:tc>
        <w:tc>
          <w:tcPr>
            <w:tcW w:w="1701" w:type="dxa"/>
            <w:vAlign w:val="center"/>
          </w:tcPr>
          <w:p w14:paraId="51B1F8BA" w14:textId="77777777" w:rsidR="00ED1EBB" w:rsidRDefault="00ED1EBB" w:rsidP="00ED1EBB">
            <w:pPr>
              <w:widowControl/>
              <w:jc w:val="center"/>
              <w:rPr>
                <w:color w:val="000000"/>
                <w:sz w:val="20"/>
                <w:szCs w:val="20"/>
              </w:rPr>
            </w:pPr>
            <w:r>
              <w:rPr>
                <w:color w:val="000000"/>
                <w:sz w:val="20"/>
                <w:szCs w:val="20"/>
              </w:rPr>
              <w:t>0.5*0.4*0.3m</w:t>
            </w:r>
          </w:p>
        </w:tc>
        <w:tc>
          <w:tcPr>
            <w:tcW w:w="851" w:type="dxa"/>
            <w:vAlign w:val="center"/>
          </w:tcPr>
          <w:p w14:paraId="339FDFF2" w14:textId="77777777" w:rsidR="00ED1EBB" w:rsidRDefault="00ED1EBB" w:rsidP="00ED1EBB">
            <w:pPr>
              <w:widowControl/>
              <w:jc w:val="center"/>
              <w:rPr>
                <w:color w:val="000000"/>
                <w:sz w:val="20"/>
                <w:szCs w:val="20"/>
              </w:rPr>
            </w:pPr>
            <w:r>
              <w:rPr>
                <w:color w:val="000000"/>
                <w:sz w:val="20"/>
                <w:szCs w:val="20"/>
              </w:rPr>
              <w:t>4</w:t>
            </w:r>
          </w:p>
        </w:tc>
        <w:tc>
          <w:tcPr>
            <w:tcW w:w="992" w:type="dxa"/>
            <w:vAlign w:val="center"/>
          </w:tcPr>
          <w:p w14:paraId="175F21BB"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379DBC1B" w14:textId="77777777" w:rsidR="00ED1EBB" w:rsidRDefault="00ED1EBB" w:rsidP="00ED1EBB">
            <w:pPr>
              <w:widowControl/>
              <w:jc w:val="center"/>
              <w:rPr>
                <w:szCs w:val="21"/>
              </w:rPr>
            </w:pPr>
          </w:p>
        </w:tc>
      </w:tr>
      <w:tr w:rsidR="00ED1EBB" w14:paraId="57384D18" w14:textId="77777777" w:rsidTr="00ED1EBB">
        <w:trPr>
          <w:trHeight w:val="567"/>
        </w:trPr>
        <w:tc>
          <w:tcPr>
            <w:tcW w:w="851" w:type="dxa"/>
            <w:vAlign w:val="center"/>
          </w:tcPr>
          <w:p w14:paraId="5292BA01" w14:textId="77777777" w:rsidR="00ED1EBB" w:rsidRDefault="00ED1EBB" w:rsidP="00ED1EBB">
            <w:pPr>
              <w:widowControl/>
              <w:jc w:val="center"/>
              <w:rPr>
                <w:color w:val="000000"/>
                <w:sz w:val="20"/>
                <w:szCs w:val="20"/>
              </w:rPr>
            </w:pPr>
            <w:r>
              <w:rPr>
                <w:color w:val="000000"/>
                <w:sz w:val="20"/>
                <w:szCs w:val="20"/>
              </w:rPr>
              <w:t>18</w:t>
            </w:r>
          </w:p>
        </w:tc>
        <w:tc>
          <w:tcPr>
            <w:tcW w:w="2977" w:type="dxa"/>
            <w:vAlign w:val="center"/>
          </w:tcPr>
          <w:p w14:paraId="61F6A30F" w14:textId="77777777" w:rsidR="00ED1EBB" w:rsidRDefault="00ED1EBB" w:rsidP="00ED1EBB">
            <w:pPr>
              <w:widowControl/>
              <w:jc w:val="center"/>
              <w:rPr>
                <w:color w:val="000000"/>
                <w:sz w:val="20"/>
                <w:szCs w:val="20"/>
              </w:rPr>
            </w:pPr>
            <w:r>
              <w:rPr>
                <w:color w:val="000000"/>
                <w:sz w:val="20"/>
                <w:szCs w:val="20"/>
              </w:rPr>
              <w:t>三联水嘴</w:t>
            </w:r>
          </w:p>
        </w:tc>
        <w:tc>
          <w:tcPr>
            <w:tcW w:w="1701" w:type="dxa"/>
            <w:vAlign w:val="center"/>
          </w:tcPr>
          <w:p w14:paraId="4DDA6977" w14:textId="77777777" w:rsidR="00ED1EBB" w:rsidRDefault="00ED1EBB" w:rsidP="00ED1EBB">
            <w:pPr>
              <w:widowControl/>
              <w:jc w:val="center"/>
              <w:rPr>
                <w:color w:val="000000"/>
                <w:sz w:val="20"/>
                <w:szCs w:val="20"/>
              </w:rPr>
            </w:pPr>
            <w:r>
              <w:rPr>
                <w:color w:val="000000"/>
                <w:sz w:val="20"/>
                <w:szCs w:val="20"/>
              </w:rPr>
              <w:t>/</w:t>
            </w:r>
          </w:p>
        </w:tc>
        <w:tc>
          <w:tcPr>
            <w:tcW w:w="851" w:type="dxa"/>
            <w:vAlign w:val="center"/>
          </w:tcPr>
          <w:p w14:paraId="4F0CCD1A" w14:textId="77777777" w:rsidR="00ED1EBB" w:rsidRDefault="00ED1EBB" w:rsidP="00ED1EBB">
            <w:pPr>
              <w:widowControl/>
              <w:jc w:val="center"/>
              <w:rPr>
                <w:color w:val="000000"/>
                <w:sz w:val="20"/>
                <w:szCs w:val="20"/>
              </w:rPr>
            </w:pPr>
            <w:r>
              <w:rPr>
                <w:color w:val="000000"/>
                <w:sz w:val="20"/>
                <w:szCs w:val="20"/>
              </w:rPr>
              <w:t>4</w:t>
            </w:r>
          </w:p>
        </w:tc>
        <w:tc>
          <w:tcPr>
            <w:tcW w:w="992" w:type="dxa"/>
            <w:vAlign w:val="center"/>
          </w:tcPr>
          <w:p w14:paraId="3925343D"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6351E12C" w14:textId="77777777" w:rsidR="00ED1EBB" w:rsidRDefault="00ED1EBB" w:rsidP="00ED1EBB">
            <w:pPr>
              <w:widowControl/>
              <w:jc w:val="center"/>
              <w:rPr>
                <w:szCs w:val="21"/>
              </w:rPr>
            </w:pPr>
          </w:p>
        </w:tc>
      </w:tr>
      <w:tr w:rsidR="00ED1EBB" w14:paraId="0141C665" w14:textId="77777777" w:rsidTr="00ED1EBB">
        <w:trPr>
          <w:trHeight w:val="567"/>
        </w:trPr>
        <w:tc>
          <w:tcPr>
            <w:tcW w:w="851" w:type="dxa"/>
            <w:vAlign w:val="center"/>
          </w:tcPr>
          <w:p w14:paraId="25F27214" w14:textId="77777777" w:rsidR="00ED1EBB" w:rsidRDefault="00ED1EBB" w:rsidP="00ED1EBB">
            <w:pPr>
              <w:widowControl/>
              <w:jc w:val="center"/>
              <w:rPr>
                <w:color w:val="000000"/>
                <w:sz w:val="20"/>
                <w:szCs w:val="20"/>
              </w:rPr>
            </w:pPr>
            <w:r>
              <w:rPr>
                <w:color w:val="000000"/>
                <w:sz w:val="20"/>
                <w:szCs w:val="20"/>
              </w:rPr>
              <w:t>19</w:t>
            </w:r>
          </w:p>
        </w:tc>
        <w:tc>
          <w:tcPr>
            <w:tcW w:w="2977" w:type="dxa"/>
            <w:vAlign w:val="center"/>
          </w:tcPr>
          <w:p w14:paraId="610F335E" w14:textId="77777777" w:rsidR="00ED1EBB" w:rsidRDefault="00ED1EBB" w:rsidP="00ED1EBB">
            <w:pPr>
              <w:widowControl/>
              <w:jc w:val="center"/>
              <w:rPr>
                <w:color w:val="000000"/>
                <w:sz w:val="20"/>
                <w:szCs w:val="20"/>
              </w:rPr>
            </w:pPr>
            <w:r>
              <w:rPr>
                <w:color w:val="000000"/>
                <w:sz w:val="20"/>
                <w:szCs w:val="20"/>
              </w:rPr>
              <w:t>单联水嘴</w:t>
            </w:r>
          </w:p>
        </w:tc>
        <w:tc>
          <w:tcPr>
            <w:tcW w:w="1701" w:type="dxa"/>
            <w:vAlign w:val="center"/>
          </w:tcPr>
          <w:p w14:paraId="1F328FA4" w14:textId="77777777" w:rsidR="00ED1EBB" w:rsidRDefault="00ED1EBB" w:rsidP="00ED1EBB">
            <w:pPr>
              <w:widowControl/>
              <w:jc w:val="center"/>
              <w:rPr>
                <w:color w:val="000000"/>
                <w:sz w:val="20"/>
                <w:szCs w:val="20"/>
              </w:rPr>
            </w:pPr>
            <w:r>
              <w:rPr>
                <w:color w:val="000000"/>
                <w:sz w:val="20"/>
                <w:szCs w:val="20"/>
              </w:rPr>
              <w:t>/</w:t>
            </w:r>
          </w:p>
        </w:tc>
        <w:tc>
          <w:tcPr>
            <w:tcW w:w="851" w:type="dxa"/>
            <w:vAlign w:val="center"/>
          </w:tcPr>
          <w:p w14:paraId="71BD4F08"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068DD88D"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0AB94968" w14:textId="77777777" w:rsidR="00ED1EBB" w:rsidRDefault="00ED1EBB" w:rsidP="00ED1EBB">
            <w:pPr>
              <w:widowControl/>
              <w:jc w:val="center"/>
              <w:rPr>
                <w:szCs w:val="21"/>
              </w:rPr>
            </w:pPr>
          </w:p>
        </w:tc>
      </w:tr>
      <w:tr w:rsidR="00ED1EBB" w14:paraId="22AF415A" w14:textId="77777777" w:rsidTr="00ED1EBB">
        <w:trPr>
          <w:trHeight w:val="567"/>
        </w:trPr>
        <w:tc>
          <w:tcPr>
            <w:tcW w:w="851" w:type="dxa"/>
            <w:vAlign w:val="center"/>
          </w:tcPr>
          <w:p w14:paraId="5364B93A" w14:textId="77777777" w:rsidR="00ED1EBB" w:rsidRDefault="00ED1EBB" w:rsidP="00ED1EBB">
            <w:pPr>
              <w:widowControl/>
              <w:jc w:val="center"/>
              <w:rPr>
                <w:color w:val="000000"/>
                <w:sz w:val="20"/>
                <w:szCs w:val="20"/>
              </w:rPr>
            </w:pPr>
            <w:r>
              <w:rPr>
                <w:color w:val="000000"/>
                <w:sz w:val="20"/>
                <w:szCs w:val="20"/>
              </w:rPr>
              <w:t>20</w:t>
            </w:r>
          </w:p>
        </w:tc>
        <w:tc>
          <w:tcPr>
            <w:tcW w:w="2977" w:type="dxa"/>
            <w:vAlign w:val="center"/>
          </w:tcPr>
          <w:p w14:paraId="5A22CA2D" w14:textId="77777777" w:rsidR="00ED1EBB" w:rsidRDefault="00ED1EBB" w:rsidP="00ED1EBB">
            <w:pPr>
              <w:widowControl/>
              <w:jc w:val="center"/>
              <w:rPr>
                <w:color w:val="000000"/>
                <w:sz w:val="20"/>
                <w:szCs w:val="20"/>
              </w:rPr>
            </w:pPr>
            <w:r>
              <w:rPr>
                <w:color w:val="000000"/>
                <w:sz w:val="20"/>
                <w:szCs w:val="20"/>
              </w:rPr>
              <w:t>滴水架</w:t>
            </w:r>
          </w:p>
        </w:tc>
        <w:tc>
          <w:tcPr>
            <w:tcW w:w="1701" w:type="dxa"/>
            <w:vAlign w:val="center"/>
          </w:tcPr>
          <w:p w14:paraId="03B2F911" w14:textId="77777777" w:rsidR="00ED1EBB" w:rsidRDefault="00ED1EBB" w:rsidP="00ED1EBB">
            <w:pPr>
              <w:widowControl/>
              <w:jc w:val="center"/>
              <w:rPr>
                <w:color w:val="000000"/>
                <w:sz w:val="20"/>
                <w:szCs w:val="20"/>
              </w:rPr>
            </w:pPr>
            <w:r>
              <w:rPr>
                <w:color w:val="000000"/>
                <w:sz w:val="20"/>
                <w:szCs w:val="20"/>
              </w:rPr>
              <w:t>0.5*0.7m</w:t>
            </w:r>
          </w:p>
        </w:tc>
        <w:tc>
          <w:tcPr>
            <w:tcW w:w="851" w:type="dxa"/>
            <w:vAlign w:val="center"/>
          </w:tcPr>
          <w:p w14:paraId="0409B70E" w14:textId="77777777" w:rsidR="00ED1EBB" w:rsidRDefault="00ED1EBB" w:rsidP="00ED1EBB">
            <w:pPr>
              <w:widowControl/>
              <w:jc w:val="center"/>
              <w:rPr>
                <w:color w:val="000000"/>
                <w:sz w:val="20"/>
                <w:szCs w:val="20"/>
              </w:rPr>
            </w:pPr>
            <w:r>
              <w:rPr>
                <w:color w:val="000000"/>
                <w:sz w:val="20"/>
                <w:szCs w:val="20"/>
              </w:rPr>
              <w:t>4</w:t>
            </w:r>
          </w:p>
        </w:tc>
        <w:tc>
          <w:tcPr>
            <w:tcW w:w="992" w:type="dxa"/>
            <w:vAlign w:val="center"/>
          </w:tcPr>
          <w:p w14:paraId="03C03835"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0038EB80" w14:textId="77777777" w:rsidR="00ED1EBB" w:rsidRDefault="00ED1EBB" w:rsidP="00ED1EBB">
            <w:pPr>
              <w:widowControl/>
              <w:jc w:val="center"/>
              <w:rPr>
                <w:szCs w:val="21"/>
              </w:rPr>
            </w:pPr>
          </w:p>
        </w:tc>
      </w:tr>
      <w:tr w:rsidR="00ED1EBB" w14:paraId="15AA86C5" w14:textId="77777777" w:rsidTr="00ED1EBB">
        <w:trPr>
          <w:trHeight w:val="567"/>
        </w:trPr>
        <w:tc>
          <w:tcPr>
            <w:tcW w:w="851" w:type="dxa"/>
            <w:vAlign w:val="center"/>
          </w:tcPr>
          <w:p w14:paraId="386AE7D9" w14:textId="77777777" w:rsidR="00ED1EBB" w:rsidRDefault="00ED1EBB" w:rsidP="00ED1EBB">
            <w:pPr>
              <w:widowControl/>
              <w:jc w:val="center"/>
              <w:rPr>
                <w:color w:val="000000"/>
                <w:sz w:val="20"/>
                <w:szCs w:val="20"/>
              </w:rPr>
            </w:pPr>
            <w:r>
              <w:rPr>
                <w:color w:val="000000"/>
                <w:sz w:val="20"/>
                <w:szCs w:val="20"/>
              </w:rPr>
              <w:t>21</w:t>
            </w:r>
          </w:p>
        </w:tc>
        <w:tc>
          <w:tcPr>
            <w:tcW w:w="2977" w:type="dxa"/>
            <w:vAlign w:val="center"/>
          </w:tcPr>
          <w:p w14:paraId="784D4300" w14:textId="77777777" w:rsidR="00ED1EBB" w:rsidRDefault="00ED1EBB" w:rsidP="00ED1EBB">
            <w:pPr>
              <w:widowControl/>
              <w:jc w:val="center"/>
              <w:rPr>
                <w:color w:val="000000"/>
                <w:sz w:val="20"/>
                <w:szCs w:val="20"/>
              </w:rPr>
            </w:pPr>
            <w:r>
              <w:rPr>
                <w:color w:val="000000"/>
                <w:sz w:val="20"/>
                <w:szCs w:val="20"/>
              </w:rPr>
              <w:t>桌上洗眼器</w:t>
            </w:r>
          </w:p>
        </w:tc>
        <w:tc>
          <w:tcPr>
            <w:tcW w:w="1701" w:type="dxa"/>
            <w:vAlign w:val="center"/>
          </w:tcPr>
          <w:p w14:paraId="471048AB" w14:textId="77777777" w:rsidR="00ED1EBB" w:rsidRDefault="00ED1EBB" w:rsidP="00ED1EBB">
            <w:pPr>
              <w:widowControl/>
              <w:jc w:val="center"/>
              <w:rPr>
                <w:color w:val="000000"/>
                <w:sz w:val="20"/>
                <w:szCs w:val="20"/>
              </w:rPr>
            </w:pPr>
            <w:r>
              <w:rPr>
                <w:color w:val="000000"/>
                <w:sz w:val="20"/>
                <w:szCs w:val="20"/>
              </w:rPr>
              <w:t>/</w:t>
            </w:r>
          </w:p>
        </w:tc>
        <w:tc>
          <w:tcPr>
            <w:tcW w:w="851" w:type="dxa"/>
            <w:vAlign w:val="center"/>
          </w:tcPr>
          <w:p w14:paraId="56C090BA"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347D09C9"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3BED322C" w14:textId="77777777" w:rsidR="00ED1EBB" w:rsidRDefault="00ED1EBB" w:rsidP="00ED1EBB">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33AB027C" w14:textId="68EB47FB" w:rsidR="003B6FF1" w:rsidRDefault="005931F7" w:rsidP="007D2D8D">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895E367" w14:textId="77777777" w:rsidR="008A6AFD" w:rsidRDefault="008A6AFD" w:rsidP="00D17CFB">
      <w:pPr>
        <w:rPr>
          <w:b/>
          <w:szCs w:val="21"/>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94"/>
        <w:gridCol w:w="5668"/>
      </w:tblGrid>
      <w:tr w:rsidR="00E54AA6" w:rsidRPr="00E54AA6" w14:paraId="7F6FD0CF" w14:textId="77777777" w:rsidTr="00160A49">
        <w:trPr>
          <w:trHeight w:val="567"/>
        </w:trPr>
        <w:tc>
          <w:tcPr>
            <w:tcW w:w="515" w:type="pct"/>
            <w:tcBorders>
              <w:top w:val="single" w:sz="4" w:space="0" w:color="auto"/>
              <w:left w:val="single" w:sz="4" w:space="0" w:color="auto"/>
              <w:bottom w:val="single" w:sz="4" w:space="0" w:color="auto"/>
              <w:right w:val="single" w:sz="4" w:space="0" w:color="auto"/>
            </w:tcBorders>
            <w:vAlign w:val="center"/>
            <w:hideMark/>
          </w:tcPr>
          <w:p w14:paraId="15BE1E47" w14:textId="77777777" w:rsidR="00E54AA6" w:rsidRPr="00E54AA6" w:rsidRDefault="00E54AA6" w:rsidP="007D2D8D">
            <w:pPr>
              <w:jc w:val="center"/>
              <w:rPr>
                <w:color w:val="000000" w:themeColor="text1"/>
                <w:szCs w:val="21"/>
              </w:rPr>
            </w:pPr>
            <w:r w:rsidRPr="00E54AA6">
              <w:rPr>
                <w:color w:val="000000" w:themeColor="text1"/>
                <w:szCs w:val="21"/>
              </w:rPr>
              <w:t>序号</w:t>
            </w:r>
          </w:p>
        </w:tc>
        <w:tc>
          <w:tcPr>
            <w:tcW w:w="1032" w:type="pct"/>
            <w:tcBorders>
              <w:top w:val="single" w:sz="4" w:space="0" w:color="auto"/>
              <w:left w:val="nil"/>
              <w:bottom w:val="single" w:sz="4" w:space="0" w:color="auto"/>
              <w:right w:val="single" w:sz="4" w:space="0" w:color="auto"/>
            </w:tcBorders>
            <w:vAlign w:val="center"/>
            <w:hideMark/>
          </w:tcPr>
          <w:p w14:paraId="399C58D8" w14:textId="77777777" w:rsidR="00E54AA6" w:rsidRPr="00E54AA6" w:rsidRDefault="00E54AA6" w:rsidP="007D2D8D">
            <w:pPr>
              <w:jc w:val="center"/>
              <w:rPr>
                <w:color w:val="000000" w:themeColor="text1"/>
                <w:szCs w:val="21"/>
              </w:rPr>
            </w:pPr>
            <w:r w:rsidRPr="00E54AA6">
              <w:rPr>
                <w:color w:val="000000" w:themeColor="text1"/>
                <w:szCs w:val="21"/>
              </w:rPr>
              <w:t>货物名称</w:t>
            </w:r>
          </w:p>
        </w:tc>
        <w:tc>
          <w:tcPr>
            <w:tcW w:w="3453" w:type="pct"/>
            <w:tcBorders>
              <w:top w:val="single" w:sz="4" w:space="0" w:color="auto"/>
              <w:left w:val="nil"/>
              <w:bottom w:val="single" w:sz="4" w:space="0" w:color="auto"/>
              <w:right w:val="single" w:sz="4" w:space="0" w:color="auto"/>
            </w:tcBorders>
            <w:vAlign w:val="center"/>
            <w:hideMark/>
          </w:tcPr>
          <w:p w14:paraId="3E092226" w14:textId="77777777" w:rsidR="00E54AA6" w:rsidRPr="00E54AA6" w:rsidRDefault="00E54AA6" w:rsidP="007D2D8D">
            <w:pPr>
              <w:jc w:val="center"/>
              <w:rPr>
                <w:color w:val="000000" w:themeColor="text1"/>
                <w:szCs w:val="21"/>
              </w:rPr>
            </w:pPr>
            <w:r w:rsidRPr="00E54AA6">
              <w:rPr>
                <w:color w:val="000000" w:themeColor="text1"/>
                <w:szCs w:val="21"/>
              </w:rPr>
              <w:t>招标技术要求</w:t>
            </w:r>
          </w:p>
        </w:tc>
      </w:tr>
      <w:tr w:rsidR="00E54AA6" w:rsidRPr="00E54AA6" w14:paraId="7C8D2CB1"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7FAAA090" w14:textId="77777777" w:rsidR="00E54AA6" w:rsidRPr="00E54AA6" w:rsidRDefault="00E54AA6" w:rsidP="007D2D8D">
            <w:pPr>
              <w:jc w:val="center"/>
              <w:rPr>
                <w:color w:val="000000" w:themeColor="text1"/>
                <w:szCs w:val="21"/>
              </w:rPr>
            </w:pPr>
            <w:r w:rsidRPr="00E54AA6">
              <w:rPr>
                <w:color w:val="000000" w:themeColor="text1"/>
                <w:szCs w:val="21"/>
              </w:rPr>
              <w:t>1</w:t>
            </w:r>
          </w:p>
        </w:tc>
        <w:tc>
          <w:tcPr>
            <w:tcW w:w="1032" w:type="pct"/>
            <w:vMerge w:val="restart"/>
            <w:tcBorders>
              <w:top w:val="nil"/>
              <w:left w:val="nil"/>
              <w:bottom w:val="single" w:sz="4" w:space="0" w:color="auto"/>
              <w:right w:val="single" w:sz="4" w:space="0" w:color="auto"/>
            </w:tcBorders>
            <w:vAlign w:val="center"/>
            <w:hideMark/>
          </w:tcPr>
          <w:p w14:paraId="4FDEAED2" w14:textId="77777777" w:rsidR="00E54AA6" w:rsidRPr="00E54AA6" w:rsidRDefault="00E54AA6" w:rsidP="007D2D8D">
            <w:pPr>
              <w:jc w:val="center"/>
              <w:rPr>
                <w:color w:val="000000" w:themeColor="text1"/>
                <w:szCs w:val="21"/>
              </w:rPr>
            </w:pPr>
            <w:r w:rsidRPr="00E54AA6">
              <w:rPr>
                <w:color w:val="000000" w:themeColor="text1"/>
                <w:szCs w:val="21"/>
              </w:rPr>
              <w:t>中央台、边台、仪器台</w:t>
            </w:r>
          </w:p>
        </w:tc>
        <w:tc>
          <w:tcPr>
            <w:tcW w:w="3453" w:type="pct"/>
            <w:tcBorders>
              <w:top w:val="single" w:sz="4" w:space="0" w:color="auto"/>
              <w:left w:val="nil"/>
              <w:bottom w:val="single" w:sz="4" w:space="0" w:color="auto"/>
              <w:right w:val="single" w:sz="4" w:space="0" w:color="auto"/>
            </w:tcBorders>
            <w:vAlign w:val="center"/>
            <w:hideMark/>
          </w:tcPr>
          <w:p w14:paraId="2CE58788" w14:textId="6F0B7D08" w:rsidR="00E54AA6" w:rsidRPr="00E54AA6" w:rsidRDefault="00E54AA6" w:rsidP="00EF4B48">
            <w:pPr>
              <w:adjustRightInd w:val="0"/>
              <w:snapToGrid w:val="0"/>
              <w:spacing w:line="360" w:lineRule="auto"/>
              <w:jc w:val="left"/>
              <w:rPr>
                <w:color w:val="000000" w:themeColor="text1"/>
                <w:szCs w:val="21"/>
              </w:rPr>
            </w:pPr>
            <w:r w:rsidRPr="00E54AA6">
              <w:rPr>
                <w:rFonts w:hint="eastAsia"/>
                <w:bCs/>
                <w:color w:val="000000" w:themeColor="text1"/>
                <w:szCs w:val="21"/>
              </w:rPr>
              <w:t>▲</w:t>
            </w:r>
            <w:r w:rsidRPr="00E54AA6">
              <w:rPr>
                <w:bCs/>
                <w:color w:val="000000" w:themeColor="text1"/>
                <w:szCs w:val="21"/>
              </w:rPr>
              <w:t>1.1</w:t>
            </w:r>
            <w:r w:rsidR="004C1969" w:rsidRPr="004C1969">
              <w:rPr>
                <w:bCs/>
                <w:kern w:val="0"/>
                <w:szCs w:val="21"/>
              </w:rPr>
              <w:t>所有实验台应有很强的稳定性及承重性能，每延米承重不低于</w:t>
            </w:r>
            <w:r w:rsidR="004C1969" w:rsidRPr="004C1969">
              <w:rPr>
                <w:bCs/>
                <w:kern w:val="0"/>
                <w:szCs w:val="21"/>
              </w:rPr>
              <w:t>300</w:t>
            </w:r>
            <w:r w:rsidR="004C1969" w:rsidRPr="004C1969">
              <w:rPr>
                <w:bCs/>
                <w:kern w:val="0"/>
                <w:szCs w:val="21"/>
              </w:rPr>
              <w:t>公斤。提供第三方检测机构出具的检测报告扫描件，原件备查。</w:t>
            </w:r>
          </w:p>
        </w:tc>
      </w:tr>
      <w:tr w:rsidR="00E54AA6" w:rsidRPr="00E54AA6" w14:paraId="10558A33"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4EF87CA8"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DD32AB3"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919DD90" w14:textId="540F2E82" w:rsidR="00E54AA6" w:rsidRPr="004C1969" w:rsidRDefault="00E54AA6" w:rsidP="004C1969">
            <w:pPr>
              <w:adjustRightInd w:val="0"/>
              <w:snapToGrid w:val="0"/>
              <w:spacing w:line="360" w:lineRule="auto"/>
              <w:jc w:val="left"/>
              <w:rPr>
                <w:color w:val="000000" w:themeColor="text1"/>
                <w:szCs w:val="21"/>
              </w:rPr>
            </w:pPr>
            <w:r w:rsidRPr="004C1969">
              <w:rPr>
                <w:color w:val="000000" w:themeColor="text1"/>
                <w:szCs w:val="21"/>
              </w:rPr>
              <w:t>1.2</w:t>
            </w:r>
            <w:r w:rsidRPr="004C1969">
              <w:rPr>
                <w:color w:val="000000" w:themeColor="text1"/>
                <w:szCs w:val="21"/>
              </w:rPr>
              <w:t>钢结构部件表面必须经静电环氧树脂粉末喷涂处理，钢板整体厚度（含喷涂）</w:t>
            </w:r>
            <w:r w:rsidRPr="004C1969">
              <w:rPr>
                <w:color w:val="000000" w:themeColor="text1"/>
                <w:szCs w:val="21"/>
              </w:rPr>
              <w:t>≥1.0mm</w:t>
            </w:r>
            <w:r w:rsidRPr="004C1969">
              <w:rPr>
                <w:color w:val="000000" w:themeColor="text1"/>
                <w:szCs w:val="21"/>
              </w:rPr>
              <w:t>，平整光滑，不允许有喷涂层脱落、鼓泡、凹陷、压痕以及表面划伤、麻点、裂痕、崩角和刃口等。预留孔或钻孔位置符合规定要求。切割、钻孔和倒角后应去毛刺。</w:t>
            </w:r>
          </w:p>
        </w:tc>
      </w:tr>
      <w:tr w:rsidR="004C1969" w:rsidRPr="00E54AA6" w14:paraId="0A66C12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CA37270"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569F718"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D394DB4" w14:textId="31E15107" w:rsidR="004C1969" w:rsidRPr="004C1969" w:rsidRDefault="004C1969" w:rsidP="004C1969">
            <w:pPr>
              <w:adjustRightInd w:val="0"/>
              <w:snapToGrid w:val="0"/>
              <w:spacing w:line="360" w:lineRule="auto"/>
              <w:jc w:val="left"/>
              <w:rPr>
                <w:color w:val="000000" w:themeColor="text1"/>
                <w:szCs w:val="21"/>
              </w:rPr>
            </w:pPr>
            <w:r w:rsidRPr="004C1969">
              <w:rPr>
                <w:bCs/>
                <w:color w:val="000000"/>
                <w:szCs w:val="21"/>
              </w:rPr>
              <w:t>1.3</w:t>
            </w:r>
            <w:r w:rsidRPr="004C1969">
              <w:rPr>
                <w:color w:val="000000"/>
                <w:szCs w:val="21"/>
              </w:rPr>
              <w:t>各种配件安装应严密、平整、端正、牢固。金属配件应做酸洗、磷化除锈和环氧树脂粉末喷涂防腐处理，按</w:t>
            </w:r>
            <w:r w:rsidRPr="004C1969">
              <w:rPr>
                <w:color w:val="000000"/>
                <w:szCs w:val="21"/>
              </w:rPr>
              <w:t>GB24820-2009</w:t>
            </w:r>
            <w:r w:rsidRPr="004C1969">
              <w:rPr>
                <w:color w:val="000000"/>
                <w:szCs w:val="21"/>
              </w:rPr>
              <w:t>标准，在</w:t>
            </w:r>
            <w:r w:rsidRPr="004C1969">
              <w:rPr>
                <w:color w:val="000000"/>
                <w:szCs w:val="21"/>
              </w:rPr>
              <w:t>24h</w:t>
            </w:r>
            <w:r w:rsidRPr="004C1969">
              <w:rPr>
                <w:color w:val="000000"/>
                <w:szCs w:val="21"/>
              </w:rPr>
              <w:t>乙酸盐雾试验下，耐腐蚀级别不低于</w:t>
            </w:r>
            <w:r w:rsidRPr="004C1969">
              <w:rPr>
                <w:color w:val="000000"/>
                <w:szCs w:val="21"/>
              </w:rPr>
              <w:t>7</w:t>
            </w:r>
            <w:r w:rsidRPr="004C1969">
              <w:rPr>
                <w:color w:val="000000"/>
                <w:szCs w:val="21"/>
              </w:rPr>
              <w:t>级。</w:t>
            </w:r>
          </w:p>
        </w:tc>
      </w:tr>
      <w:tr w:rsidR="004C1969" w:rsidRPr="00E54AA6" w14:paraId="5250454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30C583F"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BA23E62"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A3FF2BF" w14:textId="6FFC140A" w:rsidR="004C1969" w:rsidRPr="004C1969" w:rsidRDefault="004C1969" w:rsidP="004C1969">
            <w:pPr>
              <w:adjustRightInd w:val="0"/>
              <w:snapToGrid w:val="0"/>
              <w:spacing w:line="360" w:lineRule="auto"/>
              <w:jc w:val="left"/>
              <w:rPr>
                <w:color w:val="000000" w:themeColor="text1"/>
                <w:szCs w:val="21"/>
              </w:rPr>
            </w:pPr>
            <w:r w:rsidRPr="004C1969">
              <w:rPr>
                <w:color w:val="000000"/>
                <w:szCs w:val="21"/>
              </w:rPr>
              <w:t>1.4</w:t>
            </w:r>
            <w:r w:rsidRPr="004C1969">
              <w:rPr>
                <w:color w:val="000000"/>
                <w:szCs w:val="21"/>
              </w:rPr>
              <w:t>支撑横梁：电镀镀锌钢，经二氧化碳冷焊组合后再酸洗、磷化及高压静电喷涂环氧树脂粉末防护层作耐酸碱耐腐蚀表面处理，其保护层附着力经落物撞击测试合格，静态承重＞</w:t>
            </w:r>
            <w:r w:rsidRPr="004C1969">
              <w:rPr>
                <w:color w:val="000000"/>
                <w:szCs w:val="21"/>
              </w:rPr>
              <w:t xml:space="preserve">250 </w:t>
            </w:r>
            <w:r w:rsidRPr="004C1969">
              <w:rPr>
                <w:color w:val="000000"/>
                <w:szCs w:val="21"/>
              </w:rPr>
              <w:t>公斤，使用寿命＞</w:t>
            </w:r>
            <w:r w:rsidRPr="004C1969">
              <w:rPr>
                <w:color w:val="000000"/>
                <w:szCs w:val="21"/>
              </w:rPr>
              <w:t xml:space="preserve">15 </w:t>
            </w:r>
            <w:r w:rsidRPr="004C1969">
              <w:rPr>
                <w:color w:val="000000"/>
                <w:szCs w:val="21"/>
              </w:rPr>
              <w:t>年。</w:t>
            </w:r>
          </w:p>
        </w:tc>
      </w:tr>
      <w:tr w:rsidR="004C1969" w:rsidRPr="00E54AA6" w14:paraId="44D40352"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C7DAD78"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C74D326"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8D52AB4" w14:textId="089EEA37" w:rsidR="004C1969" w:rsidRPr="004C1969" w:rsidRDefault="004C1969" w:rsidP="004C1969">
            <w:pPr>
              <w:adjustRightInd w:val="0"/>
              <w:snapToGrid w:val="0"/>
              <w:spacing w:line="360" w:lineRule="auto"/>
              <w:jc w:val="left"/>
              <w:rPr>
                <w:color w:val="000000" w:themeColor="text1"/>
                <w:szCs w:val="21"/>
              </w:rPr>
            </w:pPr>
            <w:r w:rsidRPr="004C1969">
              <w:rPr>
                <w:color w:val="000000"/>
                <w:szCs w:val="21"/>
              </w:rPr>
              <w:t>1.5</w:t>
            </w:r>
            <w:r w:rsidRPr="004C1969">
              <w:rPr>
                <w:color w:val="000000"/>
                <w:szCs w:val="21"/>
              </w:rPr>
              <w:t>钢制部件表处理（含所有钢制箱体、支架等钢制工件），所有切割、冲压、钻孔件要去披锋平毛刺；表面经脱脂、水洗、酸洗、水洗、中和、磷化、水洗、高压冲洗、烘干后使用环氧树脂喷涂粉末进行喷涂高温固化，涂层附着力</w:t>
            </w:r>
            <w:r w:rsidRPr="004C1969">
              <w:rPr>
                <w:color w:val="000000"/>
                <w:szCs w:val="21"/>
              </w:rPr>
              <w:t xml:space="preserve"> ≥75μm</w:t>
            </w:r>
            <w:r w:rsidRPr="004C1969">
              <w:rPr>
                <w:color w:val="000000"/>
                <w:szCs w:val="21"/>
              </w:rPr>
              <w:t>，满足实验室家具表面，依据</w:t>
            </w:r>
            <w:r w:rsidRPr="004C1969">
              <w:rPr>
                <w:color w:val="000000"/>
                <w:szCs w:val="21"/>
              </w:rPr>
              <w:t>GB/T 3325-2008</w:t>
            </w:r>
            <w:r w:rsidRPr="004C1969">
              <w:rPr>
                <w:color w:val="000000"/>
                <w:szCs w:val="21"/>
              </w:rPr>
              <w:t>标准，达到耐腐蚀合格、附着力</w:t>
            </w:r>
            <w:r w:rsidRPr="004C1969">
              <w:rPr>
                <w:color w:val="000000"/>
                <w:szCs w:val="21"/>
              </w:rPr>
              <w:t>1</w:t>
            </w:r>
            <w:r w:rsidRPr="004C1969">
              <w:rPr>
                <w:color w:val="000000"/>
                <w:szCs w:val="21"/>
              </w:rPr>
              <w:t>级的技术要求，表面光滑均匀、色泽一致、无流挂、皱皮、鼓泡、凹陷、压痕。</w:t>
            </w:r>
            <w:r w:rsidRPr="004C1969">
              <w:rPr>
                <w:color w:val="000000"/>
                <w:szCs w:val="21"/>
              </w:rPr>
              <w:lastRenderedPageBreak/>
              <w:t>经化学试剂痕迹试验、热水试验、冲击试验、附着力试验、硬度试验，均达到合格要求。</w:t>
            </w:r>
          </w:p>
        </w:tc>
      </w:tr>
      <w:tr w:rsidR="004C1969" w:rsidRPr="00E54AA6" w14:paraId="42BB4FC0"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4904904"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E4DEB53"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E49DD4B" w14:textId="3D0A2A07" w:rsidR="004C1969" w:rsidRPr="004C1969" w:rsidRDefault="004C1969" w:rsidP="004C1969">
            <w:pPr>
              <w:adjustRightInd w:val="0"/>
              <w:snapToGrid w:val="0"/>
              <w:spacing w:line="360" w:lineRule="auto"/>
              <w:jc w:val="left"/>
              <w:rPr>
                <w:color w:val="000000" w:themeColor="text1"/>
                <w:szCs w:val="21"/>
              </w:rPr>
            </w:pPr>
            <w:r w:rsidRPr="004C1969">
              <w:rPr>
                <w:color w:val="000000"/>
                <w:szCs w:val="21"/>
              </w:rPr>
              <w:t>1.6</w:t>
            </w:r>
            <w:r w:rsidRPr="004C1969">
              <w:rPr>
                <w:color w:val="000000"/>
                <w:szCs w:val="21"/>
              </w:rPr>
              <w:t>导轨：三节镀锌冷轧钢静音导轨，破坏性试验可达</w:t>
            </w:r>
            <w:r w:rsidRPr="004C1969">
              <w:rPr>
                <w:color w:val="000000"/>
                <w:szCs w:val="21"/>
              </w:rPr>
              <w:t>5</w:t>
            </w:r>
            <w:r w:rsidRPr="004C1969">
              <w:rPr>
                <w:color w:val="000000"/>
                <w:szCs w:val="21"/>
              </w:rPr>
              <w:t>万次以上。</w:t>
            </w:r>
          </w:p>
        </w:tc>
      </w:tr>
      <w:tr w:rsidR="004C1969" w:rsidRPr="00E54AA6" w14:paraId="77BF3437"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6EF59DC"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7570FFC"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720CFFD3" w14:textId="41E7792E" w:rsidR="004C1969" w:rsidRPr="004C1969" w:rsidRDefault="004C1969" w:rsidP="004C1969">
            <w:pPr>
              <w:adjustRightInd w:val="0"/>
              <w:snapToGrid w:val="0"/>
              <w:jc w:val="left"/>
              <w:rPr>
                <w:color w:val="000000" w:themeColor="text1"/>
                <w:szCs w:val="21"/>
              </w:rPr>
            </w:pPr>
            <w:r w:rsidRPr="004C1969">
              <w:rPr>
                <w:color w:val="000000"/>
                <w:szCs w:val="21"/>
              </w:rPr>
              <w:t>1.7</w:t>
            </w:r>
            <w:r w:rsidRPr="004C1969">
              <w:rPr>
                <w:color w:val="000000"/>
                <w:szCs w:val="21"/>
              </w:rPr>
              <w:t>合页：</w:t>
            </w:r>
            <w:r w:rsidRPr="004C1969">
              <w:rPr>
                <w:color w:val="000000"/>
                <w:szCs w:val="21"/>
              </w:rPr>
              <w:t>304#</w:t>
            </w:r>
            <w:r w:rsidRPr="004C1969">
              <w:rPr>
                <w:color w:val="000000"/>
                <w:szCs w:val="21"/>
              </w:rPr>
              <w:t>不锈钢，运动负重：</w:t>
            </w:r>
            <w:r w:rsidRPr="004C1969">
              <w:rPr>
                <w:color w:val="000000"/>
                <w:szCs w:val="21"/>
              </w:rPr>
              <w:t>≥90kg</w:t>
            </w:r>
            <w:r w:rsidRPr="004C1969">
              <w:rPr>
                <w:color w:val="000000"/>
                <w:szCs w:val="21"/>
              </w:rPr>
              <w:t>（</w:t>
            </w:r>
            <w:r w:rsidRPr="004C1969">
              <w:rPr>
                <w:color w:val="000000"/>
                <w:szCs w:val="21"/>
              </w:rPr>
              <w:t>≥100000</w:t>
            </w:r>
            <w:r w:rsidRPr="004C1969">
              <w:rPr>
                <w:color w:val="000000"/>
                <w:szCs w:val="21"/>
              </w:rPr>
              <w:t>次）。</w:t>
            </w:r>
          </w:p>
        </w:tc>
      </w:tr>
      <w:tr w:rsidR="004C1969" w:rsidRPr="00E54AA6" w14:paraId="4314AC4C"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D4317D7"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1F688AC"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9E5E1D0" w14:textId="4ABD0C93" w:rsidR="004C1969" w:rsidRPr="004C1969" w:rsidRDefault="004C1969" w:rsidP="004C1969">
            <w:pPr>
              <w:adjustRightInd w:val="0"/>
              <w:snapToGrid w:val="0"/>
              <w:spacing w:line="360" w:lineRule="auto"/>
              <w:jc w:val="left"/>
              <w:rPr>
                <w:color w:val="000000" w:themeColor="text1"/>
                <w:szCs w:val="21"/>
              </w:rPr>
            </w:pPr>
            <w:r w:rsidRPr="004C1969">
              <w:rPr>
                <w:bCs/>
                <w:color w:val="000000"/>
                <w:szCs w:val="21"/>
              </w:rPr>
              <w:t>▲</w:t>
            </w:r>
            <w:r w:rsidRPr="004C1969">
              <w:rPr>
                <w:color w:val="000000"/>
                <w:szCs w:val="21"/>
              </w:rPr>
              <w:t>1.8</w:t>
            </w:r>
            <w:r w:rsidRPr="004C1969">
              <w:rPr>
                <w:bCs/>
                <w:color w:val="000000"/>
                <w:szCs w:val="21"/>
              </w:rPr>
              <w:t>提供中国合格评定国家认可委员会（</w:t>
            </w:r>
            <w:r w:rsidRPr="004C1969">
              <w:rPr>
                <w:bCs/>
                <w:color w:val="000000"/>
                <w:szCs w:val="21"/>
              </w:rPr>
              <w:t>CNAS</w:t>
            </w:r>
            <w:r w:rsidRPr="004C1969">
              <w:rPr>
                <w:bCs/>
                <w:color w:val="000000"/>
                <w:szCs w:val="21"/>
              </w:rPr>
              <w:t>）颁发资质的第三方检测部门出具的检测报告，</w:t>
            </w:r>
            <w:r w:rsidRPr="004C1969">
              <w:rPr>
                <w:bCs/>
                <w:color w:val="000000"/>
                <w:szCs w:val="21"/>
              </w:rPr>
              <w:t xml:space="preserve"> </w:t>
            </w:r>
            <w:r w:rsidRPr="004C1969">
              <w:rPr>
                <w:bCs/>
                <w:color w:val="000000"/>
                <w:szCs w:val="21"/>
              </w:rPr>
              <w:t>检测抗盐雾性：</w:t>
            </w:r>
            <w:r w:rsidRPr="004C1969">
              <w:rPr>
                <w:bCs/>
                <w:color w:val="000000"/>
                <w:szCs w:val="21"/>
              </w:rPr>
              <w:t>18h</w:t>
            </w:r>
            <w:r w:rsidRPr="004C1969">
              <w:rPr>
                <w:bCs/>
                <w:color w:val="000000"/>
                <w:szCs w:val="21"/>
              </w:rPr>
              <w:t>，</w:t>
            </w:r>
            <w:r w:rsidRPr="004C1969">
              <w:rPr>
                <w:bCs/>
                <w:color w:val="000000"/>
                <w:szCs w:val="21"/>
              </w:rPr>
              <w:t>1.5mm</w:t>
            </w:r>
            <w:r w:rsidRPr="004C1969">
              <w:rPr>
                <w:bCs/>
                <w:color w:val="000000"/>
                <w:szCs w:val="21"/>
              </w:rPr>
              <w:t>以下锈点应不超过</w:t>
            </w:r>
            <w:r w:rsidRPr="004C1969">
              <w:rPr>
                <w:bCs/>
                <w:color w:val="000000"/>
                <w:szCs w:val="21"/>
              </w:rPr>
              <w:t>20</w:t>
            </w:r>
            <w:r w:rsidRPr="004C1969">
              <w:rPr>
                <w:bCs/>
                <w:color w:val="000000"/>
                <w:szCs w:val="21"/>
              </w:rPr>
              <w:t>点</w:t>
            </w:r>
            <w:r w:rsidRPr="004C1969">
              <w:rPr>
                <w:bCs/>
                <w:color w:val="000000"/>
                <w:szCs w:val="21"/>
              </w:rPr>
              <w:t>/d</w:t>
            </w:r>
            <w:r w:rsidRPr="004C1969">
              <w:rPr>
                <w:bCs/>
                <w:color w:val="000000"/>
                <w:szCs w:val="21"/>
              </w:rPr>
              <w:t>㎡，其中</w:t>
            </w:r>
            <w:r w:rsidRPr="004C1969">
              <w:rPr>
                <w:bCs/>
                <w:color w:val="000000"/>
                <w:szCs w:val="21"/>
              </w:rPr>
              <w:t>1.0mm</w:t>
            </w:r>
            <w:r w:rsidRPr="004C1969">
              <w:rPr>
                <w:bCs/>
                <w:color w:val="000000"/>
                <w:szCs w:val="21"/>
              </w:rPr>
              <w:t>以上的锈点不应超过</w:t>
            </w:r>
            <w:r w:rsidRPr="004C1969">
              <w:rPr>
                <w:bCs/>
                <w:color w:val="000000"/>
                <w:szCs w:val="21"/>
              </w:rPr>
              <w:t>5</w:t>
            </w:r>
            <w:r w:rsidRPr="004C1969">
              <w:rPr>
                <w:bCs/>
                <w:color w:val="000000"/>
                <w:szCs w:val="21"/>
              </w:rPr>
              <w:t>点（距离边缘棱角</w:t>
            </w:r>
            <w:r w:rsidRPr="004C1969">
              <w:rPr>
                <w:bCs/>
                <w:color w:val="000000"/>
                <w:szCs w:val="21"/>
              </w:rPr>
              <w:t>2mm</w:t>
            </w:r>
            <w:r w:rsidRPr="004C1969">
              <w:rPr>
                <w:bCs/>
                <w:color w:val="000000"/>
                <w:szCs w:val="21"/>
              </w:rPr>
              <w:t>以内不计）。（提供扫描件并加盖公章，原件备查）。</w:t>
            </w:r>
          </w:p>
        </w:tc>
      </w:tr>
      <w:tr w:rsidR="004C1969" w:rsidRPr="00E54AA6" w14:paraId="438647EF"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B22C13F"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F5C3500"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F6A13CC" w14:textId="58022A3D" w:rsidR="004C1969" w:rsidRPr="004C1969" w:rsidRDefault="004C1969" w:rsidP="004C1969">
            <w:pPr>
              <w:adjustRightInd w:val="0"/>
              <w:snapToGrid w:val="0"/>
              <w:spacing w:line="360" w:lineRule="auto"/>
              <w:jc w:val="left"/>
              <w:rPr>
                <w:color w:val="000000" w:themeColor="text1"/>
                <w:szCs w:val="21"/>
              </w:rPr>
            </w:pPr>
            <w:r w:rsidRPr="004C1969">
              <w:rPr>
                <w:bCs/>
                <w:color w:val="000000"/>
                <w:szCs w:val="21"/>
              </w:rPr>
              <w:t>1.9</w:t>
            </w:r>
            <w:r w:rsidRPr="004C1969">
              <w:rPr>
                <w:color w:val="000000"/>
                <w:szCs w:val="21"/>
              </w:rPr>
              <w:t>拉手：</w:t>
            </w:r>
            <w:r w:rsidRPr="004C1969">
              <w:rPr>
                <w:color w:val="000000"/>
                <w:szCs w:val="21"/>
              </w:rPr>
              <w:t>D</w:t>
            </w:r>
            <w:r w:rsidRPr="004C1969">
              <w:rPr>
                <w:color w:val="000000"/>
                <w:szCs w:val="21"/>
              </w:rPr>
              <w:t>型，圆形截面一体成形，</w:t>
            </w:r>
            <w:r w:rsidRPr="004C1969">
              <w:rPr>
                <w:color w:val="000000"/>
                <w:szCs w:val="21"/>
              </w:rPr>
              <w:t>304</w:t>
            </w:r>
            <w:r w:rsidRPr="004C1969">
              <w:rPr>
                <w:color w:val="000000"/>
                <w:szCs w:val="21"/>
              </w:rPr>
              <w:t>不锈钢材质。</w:t>
            </w:r>
          </w:p>
        </w:tc>
      </w:tr>
      <w:tr w:rsidR="004C1969" w:rsidRPr="00E54AA6" w14:paraId="1DE220D8"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18278F7"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56746BD"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7611A489" w14:textId="3F78A5E7" w:rsidR="004C1969" w:rsidRPr="004C1969" w:rsidRDefault="004C1969" w:rsidP="004C1969">
            <w:pPr>
              <w:adjustRightInd w:val="0"/>
              <w:snapToGrid w:val="0"/>
              <w:spacing w:line="360" w:lineRule="auto"/>
              <w:jc w:val="left"/>
              <w:rPr>
                <w:color w:val="000000" w:themeColor="text1"/>
                <w:szCs w:val="21"/>
              </w:rPr>
            </w:pPr>
            <w:r w:rsidRPr="004C1969">
              <w:rPr>
                <w:color w:val="000000"/>
                <w:szCs w:val="21"/>
              </w:rPr>
              <w:t>1.10</w:t>
            </w:r>
            <w:r w:rsidRPr="004C1969">
              <w:rPr>
                <w:color w:val="000000"/>
                <w:szCs w:val="21"/>
              </w:rPr>
              <w:t>实验台钢方通通过耐腐蚀测试</w:t>
            </w:r>
            <w:r w:rsidRPr="004C1969">
              <w:rPr>
                <w:color w:val="000000"/>
                <w:szCs w:val="21"/>
              </w:rPr>
              <w:t>100h</w:t>
            </w:r>
            <w:r w:rsidRPr="004C1969">
              <w:rPr>
                <w:color w:val="000000"/>
                <w:szCs w:val="21"/>
              </w:rPr>
              <w:t>内，观察样板划道两侧</w:t>
            </w:r>
            <w:r w:rsidRPr="004C1969">
              <w:rPr>
                <w:color w:val="000000"/>
                <w:szCs w:val="21"/>
              </w:rPr>
              <w:t>3mm</w:t>
            </w:r>
            <w:r w:rsidRPr="004C1969">
              <w:rPr>
                <w:color w:val="000000"/>
                <w:szCs w:val="21"/>
              </w:rPr>
              <w:t>以外，无锈迹、剥落、变色、气泡产生。</w:t>
            </w:r>
          </w:p>
        </w:tc>
      </w:tr>
      <w:tr w:rsidR="004C1969" w:rsidRPr="00E54AA6" w14:paraId="01A5030C"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712C8BA"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6AB3B45"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20DACA5" w14:textId="0AD5FE0E" w:rsidR="004C1969" w:rsidRPr="004C1969" w:rsidRDefault="004C1969" w:rsidP="004C1969">
            <w:pPr>
              <w:adjustRightInd w:val="0"/>
              <w:snapToGrid w:val="0"/>
              <w:spacing w:line="360" w:lineRule="auto"/>
              <w:jc w:val="left"/>
              <w:rPr>
                <w:color w:val="000000" w:themeColor="text1"/>
                <w:szCs w:val="21"/>
              </w:rPr>
            </w:pPr>
            <w:r w:rsidRPr="004C1969">
              <w:rPr>
                <w:color w:val="000000"/>
                <w:szCs w:val="21"/>
              </w:rPr>
              <w:t>1.11</w:t>
            </w:r>
            <w:r w:rsidRPr="004C1969">
              <w:rPr>
                <w:color w:val="000000"/>
                <w:szCs w:val="21"/>
              </w:rPr>
              <w:t>采用</w:t>
            </w:r>
            <w:r w:rsidRPr="004C1969">
              <w:rPr>
                <w:color w:val="000000"/>
                <w:szCs w:val="21"/>
              </w:rPr>
              <w:t>20mm</w:t>
            </w:r>
            <w:r w:rsidRPr="004C1969">
              <w:rPr>
                <w:color w:val="000000"/>
                <w:szCs w:val="21"/>
              </w:rPr>
              <w:t>厚实验室工业陶瓷板台面。一体烧制成型，耐</w:t>
            </w:r>
            <w:r w:rsidRPr="004C1969">
              <w:rPr>
                <w:color w:val="000000"/>
                <w:szCs w:val="21"/>
              </w:rPr>
              <w:t>1550</w:t>
            </w:r>
            <w:r w:rsidRPr="004C1969">
              <w:rPr>
                <w:rFonts w:ascii="宋体" w:hAnsi="宋体" w:cs="宋体" w:hint="eastAsia"/>
                <w:color w:val="000000"/>
                <w:szCs w:val="21"/>
              </w:rPr>
              <w:t>℃</w:t>
            </w:r>
            <w:r w:rsidRPr="004C1969">
              <w:rPr>
                <w:color w:val="000000"/>
                <w:szCs w:val="21"/>
              </w:rPr>
              <w:t>极限高温，耐强酸、强碱、强有机溶剂、染色剂等各种化学试剂，耐刮磨，耐高温，抗明火，抗污染，抗菌，抗变形，经久耐用，无需维护，安全环保。</w:t>
            </w:r>
          </w:p>
        </w:tc>
      </w:tr>
      <w:tr w:rsidR="00E54AA6" w:rsidRPr="00E54AA6" w14:paraId="2FA36166"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2803F138" w14:textId="77777777" w:rsidR="00E54AA6" w:rsidRPr="00E54AA6" w:rsidRDefault="00E54AA6" w:rsidP="007D2D8D">
            <w:pPr>
              <w:jc w:val="center"/>
              <w:rPr>
                <w:color w:val="000000" w:themeColor="text1"/>
                <w:szCs w:val="21"/>
              </w:rPr>
            </w:pPr>
            <w:r w:rsidRPr="00E54AA6">
              <w:rPr>
                <w:color w:val="000000" w:themeColor="text1"/>
                <w:szCs w:val="21"/>
              </w:rPr>
              <w:t>2</w:t>
            </w:r>
          </w:p>
        </w:tc>
        <w:tc>
          <w:tcPr>
            <w:tcW w:w="1032" w:type="pct"/>
            <w:vMerge w:val="restart"/>
            <w:tcBorders>
              <w:top w:val="nil"/>
              <w:left w:val="nil"/>
              <w:bottom w:val="single" w:sz="4" w:space="0" w:color="auto"/>
              <w:right w:val="single" w:sz="4" w:space="0" w:color="auto"/>
            </w:tcBorders>
            <w:vAlign w:val="center"/>
            <w:hideMark/>
          </w:tcPr>
          <w:p w14:paraId="3A49C497" w14:textId="77777777" w:rsidR="00E54AA6" w:rsidRPr="00E54AA6" w:rsidRDefault="00E54AA6" w:rsidP="007D2D8D">
            <w:pPr>
              <w:jc w:val="center"/>
              <w:rPr>
                <w:color w:val="000000" w:themeColor="text1"/>
                <w:szCs w:val="21"/>
              </w:rPr>
            </w:pPr>
            <w:r w:rsidRPr="00E54AA6">
              <w:rPr>
                <w:color w:val="000000" w:themeColor="text1"/>
                <w:szCs w:val="21"/>
              </w:rPr>
              <w:t>天平台</w:t>
            </w:r>
          </w:p>
        </w:tc>
        <w:tc>
          <w:tcPr>
            <w:tcW w:w="3453" w:type="pct"/>
            <w:tcBorders>
              <w:top w:val="single" w:sz="4" w:space="0" w:color="auto"/>
              <w:left w:val="nil"/>
              <w:bottom w:val="single" w:sz="4" w:space="0" w:color="auto"/>
              <w:right w:val="single" w:sz="4" w:space="0" w:color="auto"/>
            </w:tcBorders>
            <w:vAlign w:val="center"/>
            <w:hideMark/>
          </w:tcPr>
          <w:p w14:paraId="3B07A721" w14:textId="77777777" w:rsidR="00E54AA6" w:rsidRPr="00E54AA6" w:rsidRDefault="00E54AA6" w:rsidP="00502B88">
            <w:pPr>
              <w:adjustRightInd w:val="0"/>
              <w:snapToGrid w:val="0"/>
              <w:jc w:val="left"/>
              <w:rPr>
                <w:color w:val="000000" w:themeColor="text1"/>
                <w:szCs w:val="21"/>
              </w:rPr>
            </w:pPr>
            <w:r w:rsidRPr="00E54AA6">
              <w:rPr>
                <w:color w:val="000000" w:themeColor="text1"/>
                <w:szCs w:val="21"/>
              </w:rPr>
              <w:t>2.1</w:t>
            </w:r>
            <w:r w:rsidRPr="00E54AA6">
              <w:rPr>
                <w:color w:val="000000" w:themeColor="text1"/>
                <w:szCs w:val="21"/>
              </w:rPr>
              <w:t>结构要求：三级防震。</w:t>
            </w:r>
          </w:p>
        </w:tc>
      </w:tr>
      <w:tr w:rsidR="00E54AA6" w:rsidRPr="00E54AA6" w14:paraId="0667023F"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9DC59AD"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569109A"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AAE93C0"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2.2</w:t>
            </w:r>
            <w:r w:rsidRPr="00E54AA6">
              <w:rPr>
                <w:color w:val="000000" w:themeColor="text1"/>
                <w:szCs w:val="21"/>
              </w:rPr>
              <w:t>台面：高品质大理石，黑色，</w:t>
            </w:r>
            <w:r w:rsidRPr="00E54AA6">
              <w:rPr>
                <w:color w:val="000000" w:themeColor="text1"/>
                <w:szCs w:val="21"/>
              </w:rPr>
              <w:t>40mm</w:t>
            </w:r>
            <w:r w:rsidRPr="00E54AA6">
              <w:rPr>
                <w:color w:val="000000" w:themeColor="text1"/>
                <w:szCs w:val="21"/>
              </w:rPr>
              <w:t>厚，符合相关室内辐射标准。</w:t>
            </w:r>
          </w:p>
        </w:tc>
      </w:tr>
      <w:tr w:rsidR="00E54AA6" w:rsidRPr="00E54AA6" w14:paraId="1406A594"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8CDE807"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E4B36C6"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68128CA" w14:textId="55C10132"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2.3</w:t>
            </w:r>
            <w:r w:rsidRPr="00E54AA6">
              <w:rPr>
                <w:color w:val="000000" w:themeColor="text1"/>
                <w:szCs w:val="21"/>
              </w:rPr>
              <w:t>柜体：</w:t>
            </w:r>
            <w:r w:rsidR="005E0A08">
              <w:rPr>
                <w:color w:val="000000"/>
                <w:szCs w:val="21"/>
              </w:rPr>
              <w:t>柜体采用</w:t>
            </w:r>
            <w:r w:rsidR="005E0A08">
              <w:rPr>
                <w:color w:val="000000"/>
                <w:szCs w:val="21"/>
              </w:rPr>
              <w:t>1mm +/- 0.07mm</w:t>
            </w:r>
            <w:r w:rsidR="005E0A08">
              <w:rPr>
                <w:color w:val="000000"/>
                <w:szCs w:val="21"/>
              </w:rPr>
              <w:t>冷轧钢板，拉力强度</w:t>
            </w:r>
            <w:r w:rsidR="005E0A08">
              <w:rPr>
                <w:color w:val="000000"/>
                <w:szCs w:val="21"/>
              </w:rPr>
              <w:t>&gt;270N/mm</w:t>
            </w:r>
            <w:r w:rsidR="005E0A08" w:rsidRPr="005E0A08">
              <w:rPr>
                <w:color w:val="000000"/>
                <w:szCs w:val="21"/>
                <w:vertAlign w:val="superscript"/>
              </w:rPr>
              <w:t>2</w:t>
            </w:r>
            <w:r w:rsidR="005E0A08">
              <w:rPr>
                <w:color w:val="000000"/>
                <w:szCs w:val="21"/>
              </w:rPr>
              <w:t>，内外两面电镀锌，表面均经静电及磷化处理，环氧树脂喷涂厚度</w:t>
            </w:r>
            <w:r w:rsidR="005E0A08">
              <w:rPr>
                <w:color w:val="000000"/>
                <w:szCs w:val="21"/>
              </w:rPr>
              <w:t>≥75um</w:t>
            </w:r>
            <w:r w:rsidR="005E0A08">
              <w:rPr>
                <w:color w:val="000000"/>
                <w:szCs w:val="21"/>
              </w:rPr>
              <w:t>。</w:t>
            </w:r>
          </w:p>
        </w:tc>
      </w:tr>
      <w:tr w:rsidR="00E54AA6" w:rsidRPr="00E54AA6" w14:paraId="70D8411D"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E0ACA39"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EFCD40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45F2341" w14:textId="10B47147" w:rsidR="00E54AA6" w:rsidRPr="00E54AA6" w:rsidRDefault="00E54AA6" w:rsidP="005E0A08">
            <w:pPr>
              <w:adjustRightInd w:val="0"/>
              <w:snapToGrid w:val="0"/>
              <w:jc w:val="left"/>
              <w:rPr>
                <w:color w:val="000000" w:themeColor="text1"/>
                <w:szCs w:val="21"/>
              </w:rPr>
            </w:pPr>
            <w:r w:rsidRPr="00E54AA6">
              <w:rPr>
                <w:color w:val="000000" w:themeColor="text1"/>
                <w:szCs w:val="21"/>
              </w:rPr>
              <w:t>2.4</w:t>
            </w:r>
            <w:r w:rsidRPr="00E54AA6">
              <w:rPr>
                <w:color w:val="000000" w:themeColor="text1"/>
                <w:szCs w:val="21"/>
              </w:rPr>
              <w:t>三级防震。</w:t>
            </w:r>
          </w:p>
        </w:tc>
      </w:tr>
      <w:tr w:rsidR="00E54AA6" w:rsidRPr="00E54AA6" w14:paraId="1EF7410D"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3346E0D5" w14:textId="77777777" w:rsidR="00E54AA6" w:rsidRPr="00E54AA6" w:rsidRDefault="00E54AA6" w:rsidP="007D2D8D">
            <w:pPr>
              <w:jc w:val="center"/>
              <w:rPr>
                <w:color w:val="000000" w:themeColor="text1"/>
                <w:szCs w:val="21"/>
              </w:rPr>
            </w:pPr>
            <w:r w:rsidRPr="00E54AA6">
              <w:rPr>
                <w:color w:val="000000" w:themeColor="text1"/>
                <w:szCs w:val="21"/>
              </w:rPr>
              <w:t>3</w:t>
            </w:r>
          </w:p>
        </w:tc>
        <w:tc>
          <w:tcPr>
            <w:tcW w:w="1032" w:type="pct"/>
            <w:vMerge w:val="restart"/>
            <w:tcBorders>
              <w:top w:val="nil"/>
              <w:left w:val="nil"/>
              <w:bottom w:val="single" w:sz="4" w:space="0" w:color="auto"/>
              <w:right w:val="single" w:sz="4" w:space="0" w:color="auto"/>
            </w:tcBorders>
            <w:vAlign w:val="center"/>
            <w:hideMark/>
          </w:tcPr>
          <w:p w14:paraId="412C296A" w14:textId="77777777" w:rsidR="00E54AA6" w:rsidRPr="00E54AA6" w:rsidRDefault="00E54AA6" w:rsidP="007D2D8D">
            <w:pPr>
              <w:jc w:val="center"/>
              <w:rPr>
                <w:color w:val="000000" w:themeColor="text1"/>
                <w:szCs w:val="21"/>
              </w:rPr>
            </w:pPr>
            <w:r w:rsidRPr="00E54AA6">
              <w:rPr>
                <w:color w:val="000000" w:themeColor="text1"/>
                <w:szCs w:val="21"/>
              </w:rPr>
              <w:t>通风柜</w:t>
            </w:r>
            <w:r w:rsidRPr="00E54AA6">
              <w:rPr>
                <w:color w:val="000000" w:themeColor="text1"/>
                <w:szCs w:val="21"/>
              </w:rPr>
              <w:t>A</w:t>
            </w:r>
            <w:r w:rsidRPr="00E54AA6">
              <w:rPr>
                <w:color w:val="000000" w:themeColor="text1"/>
                <w:szCs w:val="21"/>
              </w:rPr>
              <w:t>、通风柜</w:t>
            </w:r>
            <w:r w:rsidRPr="00E54AA6">
              <w:rPr>
                <w:color w:val="000000" w:themeColor="text1"/>
                <w:szCs w:val="21"/>
              </w:rPr>
              <w:t>B</w:t>
            </w:r>
          </w:p>
        </w:tc>
        <w:tc>
          <w:tcPr>
            <w:tcW w:w="3453" w:type="pct"/>
            <w:tcBorders>
              <w:top w:val="single" w:sz="4" w:space="0" w:color="auto"/>
              <w:left w:val="nil"/>
              <w:bottom w:val="single" w:sz="4" w:space="0" w:color="auto"/>
              <w:right w:val="single" w:sz="4" w:space="0" w:color="auto"/>
            </w:tcBorders>
            <w:vAlign w:val="center"/>
            <w:hideMark/>
          </w:tcPr>
          <w:p w14:paraId="563D9FC6" w14:textId="5E01AC6E" w:rsidR="00E54AA6" w:rsidRPr="00E54AA6" w:rsidRDefault="0091798C" w:rsidP="00E54AA6">
            <w:pPr>
              <w:adjustRightInd w:val="0"/>
              <w:snapToGrid w:val="0"/>
              <w:spacing w:line="360" w:lineRule="auto"/>
              <w:jc w:val="left"/>
              <w:rPr>
                <w:bCs/>
                <w:color w:val="000000" w:themeColor="text1"/>
                <w:szCs w:val="21"/>
              </w:rPr>
            </w:pPr>
            <w:r w:rsidRPr="0091798C">
              <w:rPr>
                <w:rFonts w:hint="eastAsia"/>
                <w:bCs/>
                <w:color w:val="000000" w:themeColor="text1"/>
                <w:szCs w:val="21"/>
              </w:rPr>
              <w:t>★</w:t>
            </w:r>
            <w:r w:rsidR="00E54AA6" w:rsidRPr="00E54AA6">
              <w:rPr>
                <w:bCs/>
                <w:color w:val="000000" w:themeColor="text1"/>
                <w:szCs w:val="21"/>
              </w:rPr>
              <w:t>3.1</w:t>
            </w:r>
            <w:r w:rsidR="00E54AA6" w:rsidRPr="00E54AA6">
              <w:rPr>
                <w:bCs/>
                <w:color w:val="000000" w:themeColor="text1"/>
                <w:szCs w:val="21"/>
              </w:rPr>
              <w:t>符合标准</w:t>
            </w:r>
          </w:p>
          <w:p w14:paraId="152747B9" w14:textId="1021FF62" w:rsidR="00E54AA6" w:rsidRPr="00E54AA6" w:rsidRDefault="00E54AA6" w:rsidP="005E0A08">
            <w:pPr>
              <w:adjustRightInd w:val="0"/>
              <w:snapToGrid w:val="0"/>
              <w:spacing w:line="360" w:lineRule="auto"/>
              <w:jc w:val="left"/>
              <w:rPr>
                <w:color w:val="000000" w:themeColor="text1"/>
                <w:szCs w:val="21"/>
              </w:rPr>
            </w:pPr>
            <w:r w:rsidRPr="00E54AA6">
              <w:rPr>
                <w:bCs/>
                <w:color w:val="000000" w:themeColor="text1"/>
                <w:szCs w:val="21"/>
              </w:rPr>
              <w:t>投标人</w:t>
            </w:r>
            <w:r w:rsidR="007D2D8D">
              <w:rPr>
                <w:rFonts w:hint="eastAsia"/>
                <w:bCs/>
                <w:color w:val="000000" w:themeColor="text1"/>
                <w:szCs w:val="21"/>
              </w:rPr>
              <w:t>需</w:t>
            </w:r>
            <w:r w:rsidRPr="00E54AA6">
              <w:rPr>
                <w:bCs/>
                <w:color w:val="000000" w:themeColor="text1"/>
                <w:szCs w:val="21"/>
              </w:rPr>
              <w:t>提供</w:t>
            </w:r>
            <w:r w:rsidR="007D2D8D" w:rsidRPr="00AA0057">
              <w:rPr>
                <w:color w:val="000000" w:themeColor="text1"/>
                <w:kern w:val="0"/>
                <w:szCs w:val="21"/>
              </w:rPr>
              <w:t>具有</w:t>
            </w:r>
            <w:r w:rsidR="007D2D8D" w:rsidRPr="00AA0057">
              <w:rPr>
                <w:color w:val="000000" w:themeColor="text1"/>
                <w:kern w:val="0"/>
                <w:szCs w:val="21"/>
              </w:rPr>
              <w:t>CMA</w:t>
            </w:r>
            <w:r w:rsidR="007D2D8D" w:rsidRPr="00AA0057">
              <w:rPr>
                <w:color w:val="000000" w:themeColor="text1"/>
                <w:kern w:val="0"/>
                <w:szCs w:val="21"/>
              </w:rPr>
              <w:t>或</w:t>
            </w:r>
            <w:r w:rsidR="007D2D8D" w:rsidRPr="00AA0057">
              <w:rPr>
                <w:color w:val="000000" w:themeColor="text1"/>
                <w:kern w:val="0"/>
                <w:szCs w:val="21"/>
              </w:rPr>
              <w:t>CNAS</w:t>
            </w:r>
            <w:r w:rsidR="007D2D8D" w:rsidRPr="00AA0057">
              <w:rPr>
                <w:color w:val="000000" w:themeColor="text1"/>
                <w:kern w:val="0"/>
                <w:szCs w:val="21"/>
              </w:rPr>
              <w:t>认可的第三方检测机构出具的</w:t>
            </w:r>
            <w:r w:rsidR="007D2D8D">
              <w:rPr>
                <w:rFonts w:hint="eastAsia"/>
                <w:color w:val="000000" w:themeColor="text1"/>
                <w:kern w:val="0"/>
                <w:szCs w:val="21"/>
              </w:rPr>
              <w:t>合格</w:t>
            </w:r>
            <w:r w:rsidR="007D2D8D" w:rsidRPr="00AA0057">
              <w:rPr>
                <w:color w:val="000000" w:themeColor="text1"/>
                <w:kern w:val="0"/>
                <w:szCs w:val="21"/>
              </w:rPr>
              <w:t>检测报告</w:t>
            </w:r>
            <w:r w:rsidR="007D2D8D">
              <w:rPr>
                <w:rFonts w:hint="eastAsia"/>
                <w:bCs/>
                <w:color w:val="000000" w:themeColor="text1"/>
                <w:szCs w:val="21"/>
              </w:rPr>
              <w:t>，检测</w:t>
            </w:r>
            <w:r w:rsidR="007D2D8D">
              <w:rPr>
                <w:bCs/>
                <w:color w:val="000000" w:themeColor="text1"/>
                <w:szCs w:val="21"/>
              </w:rPr>
              <w:t>标准</w:t>
            </w:r>
            <w:r w:rsidR="007D2D8D">
              <w:rPr>
                <w:rFonts w:hint="eastAsia"/>
                <w:bCs/>
                <w:color w:val="000000" w:themeColor="text1"/>
                <w:szCs w:val="21"/>
              </w:rPr>
              <w:t>为</w:t>
            </w:r>
            <w:r w:rsidRPr="00E54AA6">
              <w:rPr>
                <w:bCs/>
                <w:color w:val="000000" w:themeColor="text1"/>
                <w:szCs w:val="21"/>
              </w:rPr>
              <w:t>我国</w:t>
            </w:r>
            <w:r w:rsidRPr="00E54AA6">
              <w:rPr>
                <w:bCs/>
                <w:color w:val="000000" w:themeColor="text1"/>
                <w:szCs w:val="21"/>
              </w:rPr>
              <w:t>JB/T 6412-1999</w:t>
            </w:r>
            <w:r w:rsidRPr="00E54AA6">
              <w:rPr>
                <w:bCs/>
                <w:color w:val="000000" w:themeColor="text1"/>
                <w:szCs w:val="21"/>
              </w:rPr>
              <w:t>《排风柜》标准，检测当通风柜柜门开高度</w:t>
            </w:r>
            <w:r w:rsidRPr="00E54AA6">
              <w:rPr>
                <w:bCs/>
                <w:color w:val="000000" w:themeColor="text1"/>
                <w:szCs w:val="21"/>
              </w:rPr>
              <w:t>500mm</w:t>
            </w:r>
            <w:r w:rsidRPr="00E54AA6">
              <w:rPr>
                <w:bCs/>
                <w:color w:val="000000" w:themeColor="text1"/>
                <w:szCs w:val="21"/>
              </w:rPr>
              <w:t>，排风柜控制浓度不得高于</w:t>
            </w:r>
            <w:r w:rsidRPr="00E54AA6">
              <w:rPr>
                <w:bCs/>
                <w:color w:val="000000" w:themeColor="text1"/>
                <w:szCs w:val="21"/>
              </w:rPr>
              <w:t>0.007ppm</w:t>
            </w:r>
            <w:r w:rsidRPr="00E54AA6">
              <w:rPr>
                <w:bCs/>
                <w:color w:val="000000" w:themeColor="text1"/>
                <w:szCs w:val="21"/>
              </w:rPr>
              <w:t>。（提供</w:t>
            </w:r>
            <w:r w:rsidR="005E0A08">
              <w:rPr>
                <w:rFonts w:hint="eastAsia"/>
                <w:bCs/>
                <w:color w:val="000000" w:themeColor="text1"/>
                <w:szCs w:val="21"/>
              </w:rPr>
              <w:t>扫描</w:t>
            </w:r>
            <w:r w:rsidRPr="00E54AA6">
              <w:rPr>
                <w:bCs/>
                <w:color w:val="000000" w:themeColor="text1"/>
                <w:szCs w:val="21"/>
              </w:rPr>
              <w:t>件并加盖公章，原件备查）</w:t>
            </w:r>
          </w:p>
        </w:tc>
      </w:tr>
      <w:tr w:rsidR="00E54AA6" w:rsidRPr="00E54AA6" w14:paraId="517956C4"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E875615"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8FE2C9B"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A02335D" w14:textId="420EDA75" w:rsidR="00E54AA6" w:rsidRPr="00E54AA6" w:rsidRDefault="005E0A08" w:rsidP="00FD42B4">
            <w:pPr>
              <w:adjustRightInd w:val="0"/>
              <w:snapToGrid w:val="0"/>
              <w:spacing w:line="360" w:lineRule="auto"/>
              <w:jc w:val="left"/>
              <w:rPr>
                <w:color w:val="000000" w:themeColor="text1"/>
                <w:szCs w:val="21"/>
              </w:rPr>
            </w:pPr>
            <w:r>
              <w:rPr>
                <w:rFonts w:hint="eastAsia"/>
                <w:bCs/>
                <w:color w:val="000000"/>
                <w:szCs w:val="21"/>
              </w:rPr>
              <w:t>▲</w:t>
            </w:r>
            <w:r>
              <w:rPr>
                <w:color w:val="000000"/>
                <w:szCs w:val="21"/>
              </w:rPr>
              <w:t>3.2</w:t>
            </w:r>
            <w:r>
              <w:rPr>
                <w:color w:val="000000"/>
                <w:szCs w:val="21"/>
              </w:rPr>
              <w:t>投标人</w:t>
            </w:r>
            <w:r>
              <w:rPr>
                <w:rFonts w:hint="eastAsia"/>
                <w:color w:val="000000"/>
                <w:szCs w:val="21"/>
              </w:rPr>
              <w:t>需</w:t>
            </w:r>
            <w:r>
              <w:rPr>
                <w:color w:val="000000"/>
                <w:szCs w:val="21"/>
              </w:rPr>
              <w:t>提供具有</w:t>
            </w:r>
            <w:r>
              <w:rPr>
                <w:color w:val="000000"/>
                <w:szCs w:val="21"/>
              </w:rPr>
              <w:t>CMA</w:t>
            </w:r>
            <w:r>
              <w:rPr>
                <w:color w:val="000000"/>
                <w:szCs w:val="21"/>
              </w:rPr>
              <w:t>或</w:t>
            </w:r>
            <w:r>
              <w:rPr>
                <w:color w:val="000000"/>
                <w:szCs w:val="21"/>
              </w:rPr>
              <w:t>CNAS</w:t>
            </w:r>
            <w:r>
              <w:rPr>
                <w:color w:val="000000"/>
                <w:szCs w:val="21"/>
              </w:rPr>
              <w:t>认可的第三方检测机构出具的</w:t>
            </w:r>
            <w:r>
              <w:rPr>
                <w:rFonts w:hint="eastAsia"/>
                <w:color w:val="000000"/>
                <w:szCs w:val="21"/>
              </w:rPr>
              <w:t>合格</w:t>
            </w:r>
            <w:r>
              <w:rPr>
                <w:color w:val="000000"/>
                <w:szCs w:val="21"/>
              </w:rPr>
              <w:t>检测报告</w:t>
            </w:r>
            <w:r>
              <w:rPr>
                <w:rFonts w:hint="eastAsia"/>
                <w:color w:val="000000"/>
                <w:szCs w:val="21"/>
              </w:rPr>
              <w:t>，检测外平</w:t>
            </w:r>
            <w:r>
              <w:rPr>
                <w:color w:val="000000"/>
                <w:szCs w:val="21"/>
              </w:rPr>
              <w:t>面</w:t>
            </w:r>
            <w:r>
              <w:rPr>
                <w:rFonts w:hint="eastAsia"/>
                <w:color w:val="000000"/>
                <w:szCs w:val="21"/>
              </w:rPr>
              <w:t>采样时间</w:t>
            </w:r>
            <w:r>
              <w:rPr>
                <w:color w:val="000000"/>
                <w:szCs w:val="21"/>
              </w:rPr>
              <w:t>段在</w:t>
            </w:r>
            <w:r>
              <w:rPr>
                <w:rFonts w:hint="eastAsia"/>
                <w:color w:val="000000"/>
                <w:szCs w:val="21"/>
              </w:rPr>
              <w:t>60</w:t>
            </w:r>
            <w:r>
              <w:rPr>
                <w:color w:val="000000"/>
                <w:szCs w:val="21"/>
              </w:rPr>
              <w:t>S-</w:t>
            </w:r>
            <w:r>
              <w:rPr>
                <w:color w:val="000000"/>
                <w:szCs w:val="21"/>
              </w:rPr>
              <w:lastRenderedPageBreak/>
              <w:t>360S</w:t>
            </w:r>
            <w:r>
              <w:rPr>
                <w:color w:val="000000"/>
                <w:szCs w:val="21"/>
              </w:rPr>
              <w:t>时，示踪气体浓度</w:t>
            </w:r>
            <w:r>
              <w:rPr>
                <w:rFonts w:hint="eastAsia"/>
                <w:color w:val="000000"/>
                <w:szCs w:val="21"/>
              </w:rPr>
              <w:t>≤</w:t>
            </w:r>
            <w:r>
              <w:rPr>
                <w:color w:val="000000"/>
                <w:szCs w:val="21"/>
              </w:rPr>
              <w:t>0.002ppm</w:t>
            </w:r>
            <w:r>
              <w:rPr>
                <w:rFonts w:hint="eastAsia"/>
                <w:color w:val="000000"/>
                <w:szCs w:val="21"/>
              </w:rPr>
              <w:t>。</w:t>
            </w:r>
            <w:r>
              <w:rPr>
                <w:color w:val="000000"/>
                <w:szCs w:val="21"/>
              </w:rPr>
              <w:t>（提供复印件并加盖公章，原件备查）</w:t>
            </w:r>
          </w:p>
        </w:tc>
      </w:tr>
      <w:tr w:rsidR="00E54AA6" w:rsidRPr="00E54AA6" w14:paraId="4C1F95DD"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7029131"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888E58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tcPr>
          <w:p w14:paraId="0E78D211" w14:textId="3B404D60" w:rsidR="00E54AA6" w:rsidRPr="00E54AA6" w:rsidRDefault="00E54AA6" w:rsidP="00E54AA6">
            <w:pPr>
              <w:adjustRightInd w:val="0"/>
              <w:snapToGrid w:val="0"/>
              <w:spacing w:line="360" w:lineRule="auto"/>
              <w:jc w:val="left"/>
              <w:rPr>
                <w:bCs/>
                <w:color w:val="000000" w:themeColor="text1"/>
                <w:szCs w:val="21"/>
              </w:rPr>
            </w:pPr>
            <w:r w:rsidRPr="00E54AA6">
              <w:rPr>
                <w:color w:val="000000" w:themeColor="text1"/>
                <w:szCs w:val="21"/>
              </w:rPr>
              <w:t>3.3</w:t>
            </w:r>
            <w:r w:rsidRPr="00E54AA6">
              <w:rPr>
                <w:color w:val="000000" w:themeColor="text1"/>
                <w:szCs w:val="21"/>
              </w:rPr>
              <w:t>主体结构</w:t>
            </w:r>
            <w:r w:rsidR="005E0A08">
              <w:rPr>
                <w:rFonts w:hint="eastAsia"/>
                <w:color w:val="000000" w:themeColor="text1"/>
                <w:szCs w:val="21"/>
              </w:rPr>
              <w:t>：</w:t>
            </w:r>
            <w:r w:rsidR="005E0A08">
              <w:rPr>
                <w:color w:val="000000"/>
                <w:szCs w:val="21"/>
              </w:rPr>
              <w:t>木制及铝合金框架，自支撑坚固构造，木制以及铝合金内外层均做抗腐蚀处理。</w:t>
            </w:r>
          </w:p>
        </w:tc>
      </w:tr>
      <w:tr w:rsidR="00E54AA6" w:rsidRPr="00E54AA6" w14:paraId="0F43A25D"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2C52842"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0A6582D"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5F3F022F" w14:textId="2CE52AC7" w:rsidR="00E54AA6" w:rsidRPr="00E54AA6" w:rsidRDefault="00E54AA6" w:rsidP="005E0A08">
            <w:pPr>
              <w:adjustRightInd w:val="0"/>
              <w:snapToGrid w:val="0"/>
              <w:spacing w:line="360" w:lineRule="auto"/>
              <w:jc w:val="left"/>
              <w:rPr>
                <w:color w:val="000000" w:themeColor="text1"/>
                <w:szCs w:val="21"/>
              </w:rPr>
            </w:pPr>
            <w:r w:rsidRPr="00E54AA6">
              <w:rPr>
                <w:color w:val="000000" w:themeColor="text1"/>
                <w:szCs w:val="21"/>
              </w:rPr>
              <w:t>3.4</w:t>
            </w:r>
            <w:r w:rsidRPr="00E54AA6">
              <w:rPr>
                <w:color w:val="000000" w:themeColor="text1"/>
                <w:szCs w:val="21"/>
              </w:rPr>
              <w:t>柜体部分</w:t>
            </w:r>
            <w:r w:rsidR="007D2D8D">
              <w:rPr>
                <w:rFonts w:hint="eastAsia"/>
                <w:color w:val="000000" w:themeColor="text1"/>
                <w:szCs w:val="21"/>
              </w:rPr>
              <w:t>：</w:t>
            </w:r>
            <w:r w:rsidRPr="00E54AA6">
              <w:rPr>
                <w:color w:val="000000" w:themeColor="text1"/>
                <w:szCs w:val="21"/>
              </w:rPr>
              <w:t>通风柜顶板、背板和侧板为刨花板加三聚氰胺板贴面，贴面和封边部件严密、平整，无脱胶、鼓泡、凹陷、压痕以及表面划伤、麻点、裂痕、崩角和刃口。四周经全自动封边机进行防水封边工艺处理。</w:t>
            </w:r>
          </w:p>
        </w:tc>
      </w:tr>
      <w:tr w:rsidR="00E54AA6" w:rsidRPr="00E54AA6" w14:paraId="660F4B4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0B882BB"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317C1B92"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13A8F80"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3.5</w:t>
            </w:r>
            <w:r w:rsidRPr="00E54AA6">
              <w:rPr>
                <w:color w:val="000000" w:themeColor="text1"/>
                <w:szCs w:val="21"/>
              </w:rPr>
              <w:t>前置视窗</w:t>
            </w:r>
            <w:r w:rsidRPr="00E54AA6">
              <w:rPr>
                <w:color w:val="000000" w:themeColor="text1"/>
                <w:szCs w:val="21"/>
              </w:rPr>
              <w:t>/</w:t>
            </w:r>
            <w:r w:rsidRPr="00E54AA6">
              <w:rPr>
                <w:color w:val="000000" w:themeColor="text1"/>
                <w:szCs w:val="21"/>
              </w:rPr>
              <w:t>（</w:t>
            </w:r>
            <w:r w:rsidRPr="00E54AA6">
              <w:rPr>
                <w:color w:val="000000" w:themeColor="text1"/>
                <w:szCs w:val="21"/>
              </w:rPr>
              <w:t>Sash</w:t>
            </w:r>
            <w:r w:rsidRPr="00E54AA6">
              <w:rPr>
                <w:color w:val="000000" w:themeColor="text1"/>
                <w:szCs w:val="21"/>
              </w:rPr>
              <w:t>）</w:t>
            </w:r>
          </w:p>
          <w:p w14:paraId="3E9FE4B6" w14:textId="77777777" w:rsidR="00E54AA6" w:rsidRPr="00E54AA6" w:rsidRDefault="00E54AA6" w:rsidP="00E54AA6">
            <w:pPr>
              <w:adjustRightInd w:val="0"/>
              <w:snapToGrid w:val="0"/>
              <w:spacing w:line="360" w:lineRule="auto"/>
              <w:ind w:firstLineChars="150" w:firstLine="315"/>
              <w:jc w:val="left"/>
              <w:rPr>
                <w:color w:val="000000" w:themeColor="text1"/>
                <w:szCs w:val="21"/>
              </w:rPr>
            </w:pPr>
            <w:r w:rsidRPr="00E54AA6">
              <w:rPr>
                <w:color w:val="000000" w:themeColor="text1"/>
                <w:szCs w:val="21"/>
              </w:rPr>
              <w:t>安全玻璃：厚度</w:t>
            </w:r>
            <w:r w:rsidRPr="00E54AA6">
              <w:rPr>
                <w:color w:val="000000" w:themeColor="text1"/>
                <w:szCs w:val="21"/>
              </w:rPr>
              <w:t>≥4mm</w:t>
            </w:r>
            <w:r w:rsidRPr="00E54AA6">
              <w:rPr>
                <w:color w:val="000000" w:themeColor="text1"/>
                <w:szCs w:val="21"/>
              </w:rPr>
              <w:t>双层夹胶安全玻璃，避免玻璃损坏对人产生二次伤害。</w:t>
            </w:r>
          </w:p>
          <w:p w14:paraId="1715F156"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 xml:space="preserve">   </w:t>
            </w:r>
            <w:r w:rsidRPr="00E54AA6">
              <w:rPr>
                <w:color w:val="000000" w:themeColor="text1"/>
                <w:szCs w:val="21"/>
              </w:rPr>
              <w:t>视窗采用无间断平衡、隐蔽式结构设计。视窗配重平衡，保证视窗的平稳开、关，视窗上下滑动自如，可停留在任意位置。</w:t>
            </w:r>
          </w:p>
          <w:p w14:paraId="3FD83FAB"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 xml:space="preserve">   </w:t>
            </w:r>
            <w:r w:rsidRPr="00E54AA6">
              <w:rPr>
                <w:color w:val="000000" w:themeColor="text1"/>
                <w:szCs w:val="21"/>
              </w:rPr>
              <w:t>在通风柜视窗与通风柜工作台面垂直闭合处，设计留有防止气体外溢的气流栅，用以防止因温差而产生的对流气体外溢。</w:t>
            </w:r>
          </w:p>
        </w:tc>
      </w:tr>
      <w:tr w:rsidR="005E0A08" w:rsidRPr="00E54AA6" w14:paraId="217F29C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C102541"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271F593"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C75ED75" w14:textId="77777777" w:rsidR="005E0A08" w:rsidRDefault="005E0A08" w:rsidP="005E0A08">
            <w:pPr>
              <w:adjustRightInd w:val="0"/>
              <w:snapToGrid w:val="0"/>
              <w:spacing w:line="360" w:lineRule="auto"/>
              <w:jc w:val="left"/>
              <w:rPr>
                <w:color w:val="000000"/>
                <w:szCs w:val="21"/>
              </w:rPr>
            </w:pPr>
            <w:r>
              <w:rPr>
                <w:color w:val="000000"/>
                <w:szCs w:val="21"/>
              </w:rPr>
              <w:t>3.6</w:t>
            </w:r>
            <w:r>
              <w:rPr>
                <w:color w:val="000000"/>
                <w:szCs w:val="21"/>
              </w:rPr>
              <w:t>通风旁路系统</w:t>
            </w:r>
          </w:p>
          <w:p w14:paraId="76D69781" w14:textId="63237A11" w:rsidR="005E0A08" w:rsidRPr="00E54AA6" w:rsidRDefault="005E0A08" w:rsidP="005E0A08">
            <w:pPr>
              <w:adjustRightInd w:val="0"/>
              <w:snapToGrid w:val="0"/>
              <w:spacing w:line="360" w:lineRule="auto"/>
              <w:ind w:firstLineChars="200" w:firstLine="420"/>
              <w:jc w:val="left"/>
              <w:rPr>
                <w:color w:val="000000" w:themeColor="text1"/>
                <w:szCs w:val="21"/>
              </w:rPr>
            </w:pPr>
            <w:r>
              <w:rPr>
                <w:color w:val="000000"/>
                <w:szCs w:val="21"/>
              </w:rPr>
              <w:t>通风柜操作台边缘、前置视窗系统的正面和侧面均设有补风口，确保无废气外溢，保证持续稳定进气，减少紊流。</w:t>
            </w:r>
          </w:p>
        </w:tc>
      </w:tr>
      <w:tr w:rsidR="005E0A08" w:rsidRPr="00E54AA6" w14:paraId="0908D3F9"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67258CA"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BC4F848"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ABB54D3" w14:textId="77777777" w:rsidR="005E0A08" w:rsidRDefault="005E0A08" w:rsidP="005E0A08">
            <w:pPr>
              <w:adjustRightInd w:val="0"/>
              <w:snapToGrid w:val="0"/>
              <w:spacing w:line="360" w:lineRule="auto"/>
              <w:jc w:val="left"/>
              <w:rPr>
                <w:color w:val="000000"/>
                <w:szCs w:val="21"/>
              </w:rPr>
            </w:pPr>
            <w:r>
              <w:rPr>
                <w:color w:val="000000"/>
                <w:szCs w:val="21"/>
              </w:rPr>
              <w:t>3.7</w:t>
            </w:r>
            <w:r>
              <w:rPr>
                <w:color w:val="000000"/>
                <w:szCs w:val="21"/>
              </w:rPr>
              <w:t>伺服面板系统</w:t>
            </w:r>
          </w:p>
          <w:p w14:paraId="1EA708C9" w14:textId="273A5B11" w:rsidR="005E0A08" w:rsidRPr="00E54AA6" w:rsidRDefault="005E0A08" w:rsidP="00FD42B4">
            <w:pPr>
              <w:adjustRightInd w:val="0"/>
              <w:snapToGrid w:val="0"/>
              <w:spacing w:line="360" w:lineRule="auto"/>
              <w:ind w:firstLineChars="200" w:firstLine="420"/>
              <w:jc w:val="left"/>
              <w:rPr>
                <w:color w:val="000000" w:themeColor="text1"/>
                <w:szCs w:val="21"/>
              </w:rPr>
            </w:pPr>
            <w:r>
              <w:rPr>
                <w:color w:val="000000"/>
                <w:szCs w:val="21"/>
              </w:rPr>
              <w:t>兼容所有的控制阀</w:t>
            </w:r>
            <w:r w:rsidR="00FD42B4">
              <w:rPr>
                <w:rFonts w:hint="eastAsia"/>
                <w:color w:val="000000"/>
                <w:szCs w:val="21"/>
              </w:rPr>
              <w:t>。</w:t>
            </w:r>
            <w:r>
              <w:rPr>
                <w:color w:val="000000"/>
                <w:szCs w:val="21"/>
              </w:rPr>
              <w:t>具有清晰的直线单向控制单元，避免实验人员的误操作。</w:t>
            </w:r>
          </w:p>
        </w:tc>
      </w:tr>
      <w:tr w:rsidR="005E0A08" w:rsidRPr="00E54AA6" w14:paraId="4C88BCC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2B8BFD7"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4A46069"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2CF5411" w14:textId="77777777" w:rsidR="005E0A08" w:rsidRDefault="005E0A08" w:rsidP="005E0A08">
            <w:pPr>
              <w:adjustRightInd w:val="0"/>
              <w:snapToGrid w:val="0"/>
              <w:spacing w:line="360" w:lineRule="auto"/>
              <w:jc w:val="left"/>
              <w:rPr>
                <w:color w:val="000000"/>
                <w:szCs w:val="21"/>
              </w:rPr>
            </w:pPr>
            <w:r>
              <w:rPr>
                <w:color w:val="000000"/>
                <w:szCs w:val="21"/>
              </w:rPr>
              <w:t>3.8</w:t>
            </w:r>
            <w:r>
              <w:rPr>
                <w:color w:val="000000"/>
                <w:szCs w:val="21"/>
              </w:rPr>
              <w:t>照明</w:t>
            </w:r>
          </w:p>
          <w:p w14:paraId="487BB2D7" w14:textId="36D8D137" w:rsidR="005E0A08" w:rsidRPr="00E54AA6" w:rsidRDefault="005E0A08" w:rsidP="005E0A08">
            <w:pPr>
              <w:adjustRightInd w:val="0"/>
              <w:snapToGrid w:val="0"/>
              <w:spacing w:line="360" w:lineRule="auto"/>
              <w:ind w:firstLineChars="200" w:firstLine="420"/>
              <w:jc w:val="left"/>
              <w:rPr>
                <w:color w:val="000000" w:themeColor="text1"/>
                <w:szCs w:val="21"/>
              </w:rPr>
            </w:pPr>
            <w:r>
              <w:rPr>
                <w:color w:val="000000"/>
                <w:szCs w:val="21"/>
              </w:rPr>
              <w:t>采用</w:t>
            </w:r>
            <w:r>
              <w:rPr>
                <w:color w:val="000000"/>
                <w:szCs w:val="21"/>
              </w:rPr>
              <w:t>LED</w:t>
            </w:r>
            <w:r>
              <w:rPr>
                <w:color w:val="000000"/>
                <w:szCs w:val="21"/>
              </w:rPr>
              <w:t>灯，配有</w:t>
            </w:r>
            <w:r>
              <w:rPr>
                <w:color w:val="000000"/>
                <w:szCs w:val="21"/>
              </w:rPr>
              <w:t>PC</w:t>
            </w:r>
            <w:r>
              <w:rPr>
                <w:color w:val="000000"/>
                <w:szCs w:val="21"/>
              </w:rPr>
              <w:t>雨点型颗粒板防护罩，易更换，安全可靠。</w:t>
            </w:r>
          </w:p>
        </w:tc>
      </w:tr>
      <w:tr w:rsidR="005E0A08" w:rsidRPr="00E54AA6" w14:paraId="6ED88C03"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4BEA32A"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08654AF"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2DA5435" w14:textId="77777777" w:rsidR="005E0A08" w:rsidRDefault="005E0A08" w:rsidP="005E0A08">
            <w:pPr>
              <w:adjustRightInd w:val="0"/>
              <w:snapToGrid w:val="0"/>
              <w:spacing w:line="360" w:lineRule="auto"/>
              <w:jc w:val="left"/>
              <w:rPr>
                <w:color w:val="000000"/>
                <w:szCs w:val="21"/>
              </w:rPr>
            </w:pPr>
            <w:r>
              <w:rPr>
                <w:color w:val="000000"/>
                <w:szCs w:val="21"/>
              </w:rPr>
              <w:t>3.9</w:t>
            </w:r>
            <w:r>
              <w:rPr>
                <w:color w:val="000000"/>
                <w:szCs w:val="21"/>
              </w:rPr>
              <w:t>泄压孔</w:t>
            </w:r>
          </w:p>
          <w:p w14:paraId="0FBD5E55" w14:textId="2CDD3A90" w:rsidR="005E0A08" w:rsidRPr="00E54AA6" w:rsidRDefault="005E0A08" w:rsidP="005E0A08">
            <w:pPr>
              <w:adjustRightInd w:val="0"/>
              <w:snapToGrid w:val="0"/>
              <w:spacing w:line="360" w:lineRule="auto"/>
              <w:ind w:firstLineChars="200" w:firstLine="420"/>
              <w:jc w:val="left"/>
              <w:rPr>
                <w:color w:val="000000" w:themeColor="text1"/>
                <w:szCs w:val="21"/>
              </w:rPr>
            </w:pPr>
            <w:r>
              <w:rPr>
                <w:color w:val="000000"/>
                <w:szCs w:val="21"/>
              </w:rPr>
              <w:t>在通风柜顶部配备两个防爆孔，当通风柜内部压力不能及时从排风管排出时，防爆孔将进行泄压，从而确保实验室人员的安全。</w:t>
            </w:r>
          </w:p>
        </w:tc>
      </w:tr>
      <w:tr w:rsidR="00E54AA6" w:rsidRPr="00E54AA6" w14:paraId="5003EA29"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4804495"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7D3B469"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FBD0766" w14:textId="683EDBCE"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3.1</w:t>
            </w:r>
            <w:r w:rsidR="005E0A08">
              <w:rPr>
                <w:color w:val="000000" w:themeColor="text1"/>
                <w:szCs w:val="21"/>
              </w:rPr>
              <w:t>0</w:t>
            </w:r>
            <w:r w:rsidRPr="00E54AA6">
              <w:rPr>
                <w:color w:val="000000" w:themeColor="text1"/>
                <w:szCs w:val="21"/>
              </w:rPr>
              <w:t>刹车系统</w:t>
            </w:r>
          </w:p>
          <w:p w14:paraId="31D19312" w14:textId="650F6BF0" w:rsidR="00E54AA6" w:rsidRPr="00E54AA6" w:rsidRDefault="00E54AA6" w:rsidP="00E54AA6">
            <w:pPr>
              <w:adjustRightInd w:val="0"/>
              <w:snapToGrid w:val="0"/>
              <w:spacing w:line="360" w:lineRule="auto"/>
              <w:ind w:firstLineChars="200" w:firstLine="420"/>
              <w:jc w:val="left"/>
              <w:rPr>
                <w:color w:val="000000" w:themeColor="text1"/>
                <w:szCs w:val="21"/>
              </w:rPr>
            </w:pPr>
            <w:r w:rsidRPr="00E54AA6">
              <w:rPr>
                <w:color w:val="000000" w:themeColor="text1"/>
                <w:szCs w:val="21"/>
              </w:rPr>
              <w:t>单玻垂直移动门必须要有刹车功能，且有专门的刹车</w:t>
            </w:r>
            <w:r w:rsidRPr="00E54AA6">
              <w:rPr>
                <w:color w:val="000000" w:themeColor="text1"/>
                <w:szCs w:val="21"/>
              </w:rPr>
              <w:lastRenderedPageBreak/>
              <w:t>装置，该装置不得置于腔体内，不得被腐蚀。避免操作过程中，移动门脱落砸伤操作人员。</w:t>
            </w:r>
          </w:p>
        </w:tc>
      </w:tr>
      <w:tr w:rsidR="00E54AA6" w:rsidRPr="00E54AA6" w14:paraId="1B8B5C5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413B11D1"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227607C"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BAD3B8F" w14:textId="22D0CAEE"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3.1</w:t>
            </w:r>
            <w:r w:rsidR="005E0A08">
              <w:rPr>
                <w:color w:val="000000" w:themeColor="text1"/>
                <w:szCs w:val="21"/>
              </w:rPr>
              <w:t>1</w:t>
            </w:r>
            <w:r w:rsidRPr="00E54AA6">
              <w:rPr>
                <w:color w:val="000000" w:themeColor="text1"/>
                <w:szCs w:val="21"/>
              </w:rPr>
              <w:t>同步带</w:t>
            </w:r>
          </w:p>
          <w:p w14:paraId="0FD28D82" w14:textId="3F05BFCA" w:rsidR="00E54AA6" w:rsidRPr="00E54AA6" w:rsidRDefault="00E54AA6" w:rsidP="005E0A08">
            <w:pPr>
              <w:adjustRightInd w:val="0"/>
              <w:snapToGrid w:val="0"/>
              <w:spacing w:line="360" w:lineRule="auto"/>
              <w:ind w:firstLineChars="200" w:firstLine="420"/>
              <w:jc w:val="left"/>
              <w:rPr>
                <w:color w:val="000000" w:themeColor="text1"/>
                <w:szCs w:val="21"/>
              </w:rPr>
            </w:pPr>
            <w:r w:rsidRPr="00E54AA6">
              <w:rPr>
                <w:color w:val="000000" w:themeColor="text1"/>
                <w:szCs w:val="21"/>
              </w:rPr>
              <w:t>采用同步带，聚氨酯材料包覆钢索，具有防锈、承重能力强、抗锈、耐腐蚀等特点。同步带断裂则自动刹车装置自行启动，能够在同步带意外断裂时锁定前移动门，确保操作人员安全。</w:t>
            </w:r>
          </w:p>
        </w:tc>
      </w:tr>
      <w:tr w:rsidR="00E54AA6" w:rsidRPr="00E54AA6" w14:paraId="5CE4517F"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4C6149B8"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B55FDD2"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CF7434C" w14:textId="178F9C88"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3.1</w:t>
            </w:r>
            <w:r w:rsidR="005E0A08">
              <w:rPr>
                <w:color w:val="000000" w:themeColor="text1"/>
                <w:szCs w:val="21"/>
              </w:rPr>
              <w:t>2</w:t>
            </w:r>
            <w:r w:rsidRPr="00E54AA6">
              <w:rPr>
                <w:color w:val="000000" w:themeColor="text1"/>
                <w:szCs w:val="21"/>
              </w:rPr>
              <w:t>负压底柜</w:t>
            </w:r>
          </w:p>
          <w:p w14:paraId="00DF2640" w14:textId="513A56E3" w:rsidR="005E0A08" w:rsidRDefault="005E0A08" w:rsidP="005E0A08">
            <w:pPr>
              <w:adjustRightInd w:val="0"/>
              <w:snapToGrid w:val="0"/>
              <w:spacing w:line="360" w:lineRule="auto"/>
              <w:ind w:firstLine="435"/>
              <w:jc w:val="left"/>
              <w:rPr>
                <w:color w:val="000000"/>
                <w:szCs w:val="21"/>
              </w:rPr>
            </w:pPr>
            <w:r>
              <w:rPr>
                <w:color w:val="000000"/>
                <w:szCs w:val="21"/>
              </w:rPr>
              <w:t>通风柜配置两个底柜（单开门</w:t>
            </w:r>
            <w:r>
              <w:rPr>
                <w:color w:val="000000"/>
                <w:szCs w:val="21"/>
              </w:rPr>
              <w:t>/</w:t>
            </w:r>
            <w:r>
              <w:rPr>
                <w:color w:val="000000"/>
                <w:szCs w:val="21"/>
              </w:rPr>
              <w:t>双开门），底柜背面有</w:t>
            </w:r>
            <w:r w:rsidR="00FD42B4">
              <w:rPr>
                <w:rFonts w:hint="eastAsia"/>
                <w:color w:val="000000"/>
                <w:szCs w:val="21"/>
              </w:rPr>
              <w:t>不小于</w:t>
            </w:r>
            <w:r>
              <w:rPr>
                <w:color w:val="000000"/>
                <w:szCs w:val="21"/>
              </w:rPr>
              <w:t>直径</w:t>
            </w:r>
            <w:r>
              <w:rPr>
                <w:color w:val="000000"/>
                <w:szCs w:val="21"/>
              </w:rPr>
              <w:t>50mm</w:t>
            </w:r>
            <w:r>
              <w:rPr>
                <w:color w:val="000000"/>
                <w:szCs w:val="21"/>
              </w:rPr>
              <w:t>的管口，与通风柜背板上</w:t>
            </w:r>
            <w:r>
              <w:rPr>
                <w:color w:val="000000"/>
                <w:szCs w:val="21"/>
              </w:rPr>
              <w:t>Y</w:t>
            </w:r>
            <w:r>
              <w:rPr>
                <w:color w:val="000000"/>
                <w:szCs w:val="21"/>
              </w:rPr>
              <w:t>型管通过软管连接，无需单独设立排风系统，底柜在通风柜运行时处于负压状态。</w:t>
            </w:r>
          </w:p>
          <w:p w14:paraId="71336CDD" w14:textId="462421D9" w:rsidR="00E54AA6" w:rsidRPr="00E54AA6" w:rsidRDefault="005E0A08" w:rsidP="00FD42B4">
            <w:pPr>
              <w:adjustRightInd w:val="0"/>
              <w:snapToGrid w:val="0"/>
              <w:spacing w:line="360" w:lineRule="auto"/>
              <w:ind w:firstLineChars="200" w:firstLine="420"/>
              <w:jc w:val="left"/>
              <w:rPr>
                <w:color w:val="000000" w:themeColor="text1"/>
                <w:szCs w:val="21"/>
              </w:rPr>
            </w:pPr>
            <w:r>
              <w:rPr>
                <w:color w:val="000000"/>
                <w:szCs w:val="21"/>
              </w:rPr>
              <w:t>采用嵌入式把手，以防实验室中手推车等经过时候，被突出的把手碰撞，引起不必要的安全问题。</w:t>
            </w:r>
          </w:p>
        </w:tc>
      </w:tr>
      <w:tr w:rsidR="005E0A08" w:rsidRPr="00E54AA6" w14:paraId="7FD3DE0A"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E174EAD"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F321F03"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4E09966" w14:textId="77777777" w:rsidR="005E0A08" w:rsidRDefault="005E0A08" w:rsidP="005E0A08">
            <w:pPr>
              <w:adjustRightInd w:val="0"/>
              <w:snapToGrid w:val="0"/>
              <w:spacing w:line="360" w:lineRule="auto"/>
              <w:jc w:val="left"/>
              <w:rPr>
                <w:color w:val="000000"/>
                <w:szCs w:val="21"/>
              </w:rPr>
            </w:pPr>
            <w:r>
              <w:rPr>
                <w:color w:val="000000"/>
                <w:szCs w:val="21"/>
              </w:rPr>
              <w:t>3.13</w:t>
            </w:r>
            <w:r>
              <w:rPr>
                <w:color w:val="000000"/>
                <w:szCs w:val="21"/>
              </w:rPr>
              <w:t>相关配件</w:t>
            </w:r>
          </w:p>
          <w:p w14:paraId="0769A457" w14:textId="77777777" w:rsidR="005E0A08" w:rsidRDefault="005E0A08" w:rsidP="005E0A08">
            <w:pPr>
              <w:adjustRightInd w:val="0"/>
              <w:snapToGrid w:val="0"/>
              <w:spacing w:line="360" w:lineRule="auto"/>
              <w:ind w:firstLineChars="200" w:firstLine="420"/>
              <w:jc w:val="left"/>
              <w:rPr>
                <w:color w:val="000000"/>
                <w:szCs w:val="21"/>
              </w:rPr>
            </w:pPr>
            <w:r>
              <w:rPr>
                <w:color w:val="000000"/>
                <w:szCs w:val="21"/>
              </w:rPr>
              <w:t>紧急停止：紧急停止按钮是实验室人员在操作时，如遇紧急情况可以强制性停止所有电器件。</w:t>
            </w:r>
          </w:p>
          <w:p w14:paraId="7AD25F9D" w14:textId="77777777" w:rsidR="005E0A08" w:rsidRDefault="005E0A08" w:rsidP="005E0A08">
            <w:pPr>
              <w:adjustRightInd w:val="0"/>
              <w:snapToGrid w:val="0"/>
              <w:spacing w:line="360" w:lineRule="auto"/>
              <w:ind w:firstLineChars="200" w:firstLine="420"/>
              <w:jc w:val="left"/>
              <w:rPr>
                <w:color w:val="000000"/>
                <w:szCs w:val="21"/>
              </w:rPr>
            </w:pPr>
            <w:r>
              <w:rPr>
                <w:color w:val="000000"/>
                <w:szCs w:val="21"/>
              </w:rPr>
              <w:t>电器件：电气设备安装在通风柜的外侧面板上，采用带防水盖专用插座，也可根据需求采用带开关型插座。产品出厂前插座预先与通风柜接线盒连接，现场再与供电设备连接，同时面板上安装有漏电保护装置。插座，数量</w:t>
            </w:r>
            <w:r>
              <w:rPr>
                <w:rFonts w:hint="eastAsia"/>
                <w:color w:val="000000"/>
                <w:szCs w:val="21"/>
              </w:rPr>
              <w:t>至少</w:t>
            </w:r>
            <w:r>
              <w:rPr>
                <w:color w:val="000000"/>
                <w:szCs w:val="21"/>
              </w:rPr>
              <w:t>4</w:t>
            </w:r>
            <w:r>
              <w:rPr>
                <w:color w:val="000000"/>
                <w:szCs w:val="21"/>
              </w:rPr>
              <w:t>个，</w:t>
            </w:r>
            <w:r>
              <w:rPr>
                <w:color w:val="000000"/>
                <w:szCs w:val="21"/>
              </w:rPr>
              <w:t>220V</w:t>
            </w:r>
            <w:r>
              <w:rPr>
                <w:color w:val="000000"/>
                <w:szCs w:val="21"/>
              </w:rPr>
              <w:t>，</w:t>
            </w:r>
            <w:r>
              <w:rPr>
                <w:color w:val="000000"/>
                <w:szCs w:val="21"/>
              </w:rPr>
              <w:t>≥10A</w:t>
            </w:r>
            <w:r>
              <w:rPr>
                <w:color w:val="000000"/>
                <w:szCs w:val="21"/>
              </w:rPr>
              <w:t>。</w:t>
            </w:r>
          </w:p>
          <w:p w14:paraId="7D429ED2" w14:textId="73AB0B35" w:rsidR="005E0A08" w:rsidRPr="00E54AA6" w:rsidRDefault="005E0A08" w:rsidP="005E0A08">
            <w:pPr>
              <w:adjustRightInd w:val="0"/>
              <w:snapToGrid w:val="0"/>
              <w:spacing w:line="360" w:lineRule="auto"/>
              <w:ind w:firstLineChars="200" w:firstLine="420"/>
              <w:jc w:val="left"/>
              <w:rPr>
                <w:color w:val="000000" w:themeColor="text1"/>
                <w:szCs w:val="21"/>
              </w:rPr>
            </w:pPr>
            <w:r>
              <w:rPr>
                <w:color w:val="000000"/>
                <w:szCs w:val="21"/>
              </w:rPr>
              <w:t>水杯：通风柜配有一次性成型实验室专用</w:t>
            </w:r>
            <w:r>
              <w:rPr>
                <w:color w:val="000000"/>
                <w:szCs w:val="21"/>
              </w:rPr>
              <w:t>PP</w:t>
            </w:r>
            <w:r>
              <w:rPr>
                <w:color w:val="000000"/>
                <w:szCs w:val="21"/>
              </w:rPr>
              <w:t>水槽，耐酸碱、耐腐蚀。</w:t>
            </w:r>
          </w:p>
        </w:tc>
      </w:tr>
      <w:tr w:rsidR="005E0A08" w:rsidRPr="00E54AA6" w14:paraId="495A579F"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DFA1A4B"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ECFA867"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FAE094D" w14:textId="77777777" w:rsidR="005E0A08" w:rsidRDefault="005E0A08" w:rsidP="005E0A08">
            <w:pPr>
              <w:adjustRightInd w:val="0"/>
              <w:snapToGrid w:val="0"/>
              <w:spacing w:line="360" w:lineRule="auto"/>
              <w:jc w:val="left"/>
              <w:rPr>
                <w:color w:val="000000"/>
                <w:szCs w:val="21"/>
              </w:rPr>
            </w:pPr>
            <w:r>
              <w:rPr>
                <w:color w:val="000000"/>
                <w:szCs w:val="21"/>
              </w:rPr>
              <w:t>3.14</w:t>
            </w:r>
            <w:r>
              <w:rPr>
                <w:color w:val="000000"/>
                <w:szCs w:val="21"/>
              </w:rPr>
              <w:t>通风柜工作台面</w:t>
            </w:r>
          </w:p>
          <w:p w14:paraId="63623363" w14:textId="42A78F30" w:rsidR="005E0A08" w:rsidRPr="00E54AA6" w:rsidRDefault="005E0A08" w:rsidP="005E0A08">
            <w:pPr>
              <w:adjustRightInd w:val="0"/>
              <w:snapToGrid w:val="0"/>
              <w:spacing w:line="360" w:lineRule="auto"/>
              <w:jc w:val="left"/>
              <w:rPr>
                <w:color w:val="000000" w:themeColor="text1"/>
                <w:szCs w:val="21"/>
              </w:rPr>
            </w:pPr>
            <w:r>
              <w:rPr>
                <w:color w:val="000000"/>
                <w:szCs w:val="21"/>
              </w:rPr>
              <w:t>通风柜工作台面：台面采用中间厚度</w:t>
            </w:r>
            <w:r>
              <w:rPr>
                <w:color w:val="000000"/>
                <w:szCs w:val="21"/>
              </w:rPr>
              <w:t>≥20mm</w:t>
            </w:r>
            <w:r>
              <w:rPr>
                <w:color w:val="000000"/>
                <w:szCs w:val="21"/>
              </w:rPr>
              <w:t>一体透芯陶瓷台面，有外边沿，单边挡水。台面光滑平整</w:t>
            </w:r>
            <w:r>
              <w:rPr>
                <w:rFonts w:hint="eastAsia"/>
                <w:color w:val="000000"/>
                <w:szCs w:val="21"/>
              </w:rPr>
              <w:t>，</w:t>
            </w:r>
            <w:r>
              <w:rPr>
                <w:color w:val="000000"/>
                <w:szCs w:val="21"/>
              </w:rPr>
              <w:t>无缝拼接。具有耐腐蚀、耐各种强酸碱和有机溶剂的侵蚀，具有一定韧性、耐冲击、和耐高温性能，防水、抗细菌生长、不含任何有毒物质，无辐射，健康环保防静电。</w:t>
            </w:r>
          </w:p>
        </w:tc>
      </w:tr>
      <w:tr w:rsidR="00E54AA6" w:rsidRPr="00E54AA6" w14:paraId="36F86A80"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9E055DD"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E4AD6BB"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81C7670" w14:textId="1B5ADE9F" w:rsidR="00E54AA6" w:rsidRPr="00E54AA6" w:rsidRDefault="00FD42B4" w:rsidP="00573131">
            <w:pPr>
              <w:adjustRightInd w:val="0"/>
              <w:snapToGrid w:val="0"/>
              <w:spacing w:line="360" w:lineRule="auto"/>
              <w:jc w:val="left"/>
              <w:rPr>
                <w:color w:val="000000" w:themeColor="text1"/>
                <w:szCs w:val="21"/>
              </w:rPr>
            </w:pPr>
            <w:r>
              <w:rPr>
                <w:rFonts w:hint="eastAsia"/>
                <w:color w:val="000000"/>
                <w:szCs w:val="21"/>
              </w:rPr>
              <w:t>★</w:t>
            </w:r>
            <w:r>
              <w:rPr>
                <w:color w:val="000000"/>
                <w:szCs w:val="21"/>
              </w:rPr>
              <w:t>3.1</w:t>
            </w:r>
            <w:r>
              <w:rPr>
                <w:szCs w:val="21"/>
              </w:rPr>
              <w:t>5</w:t>
            </w:r>
            <w:r>
              <w:rPr>
                <w:rFonts w:hint="eastAsia"/>
                <w:szCs w:val="21"/>
              </w:rPr>
              <w:t>吸水率要求：</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）颁发资质的第三方检测部门出具的检测报告，检测</w:t>
            </w:r>
            <w:r>
              <w:rPr>
                <w:bCs/>
                <w:color w:val="000000"/>
                <w:szCs w:val="21"/>
              </w:rPr>
              <w:t>依据参照</w:t>
            </w:r>
            <w:r>
              <w:rPr>
                <w:rFonts w:hint="eastAsia"/>
                <w:bCs/>
                <w:color w:val="000000"/>
                <w:szCs w:val="21"/>
              </w:rPr>
              <w:t>GB</w:t>
            </w:r>
            <w:r>
              <w:rPr>
                <w:bCs/>
                <w:color w:val="000000"/>
                <w:szCs w:val="21"/>
              </w:rPr>
              <w:t>/</w:t>
            </w:r>
            <w:r>
              <w:rPr>
                <w:rFonts w:hint="eastAsia"/>
                <w:bCs/>
                <w:color w:val="000000"/>
                <w:szCs w:val="21"/>
              </w:rPr>
              <w:t>T</w:t>
            </w:r>
            <w:r>
              <w:rPr>
                <w:bCs/>
                <w:color w:val="000000"/>
                <w:szCs w:val="21"/>
              </w:rPr>
              <w:t>4100-2015</w:t>
            </w:r>
            <w:r>
              <w:rPr>
                <w:rFonts w:hint="eastAsia"/>
                <w:bCs/>
                <w:color w:val="000000"/>
                <w:szCs w:val="21"/>
              </w:rPr>
              <w:t>检测标准</w:t>
            </w:r>
            <w:r>
              <w:rPr>
                <w:rFonts w:hint="eastAsia"/>
                <w:color w:val="000000"/>
                <w:szCs w:val="21"/>
              </w:rPr>
              <w:t>，检测</w:t>
            </w:r>
            <w:r>
              <w:rPr>
                <w:color w:val="000000"/>
                <w:szCs w:val="21"/>
              </w:rPr>
              <w:t>陶瓷板吸水率</w:t>
            </w:r>
            <w:r>
              <w:rPr>
                <w:rFonts w:hint="eastAsia"/>
                <w:color w:val="000000"/>
                <w:szCs w:val="21"/>
              </w:rPr>
              <w:t>平均值≤</w:t>
            </w:r>
            <w:r>
              <w:rPr>
                <w:rFonts w:hint="eastAsia"/>
                <w:color w:val="000000"/>
                <w:szCs w:val="21"/>
              </w:rPr>
              <w:t>0.01%</w:t>
            </w:r>
            <w:r>
              <w:rPr>
                <w:rFonts w:hint="eastAsia"/>
                <w:color w:val="000000"/>
                <w:szCs w:val="21"/>
              </w:rPr>
              <w:t>，</w:t>
            </w:r>
            <w:r w:rsidR="005E0A08">
              <w:rPr>
                <w:rFonts w:hint="eastAsia"/>
                <w:color w:val="000000"/>
                <w:szCs w:val="21"/>
              </w:rPr>
              <w:t>最大值≤</w:t>
            </w:r>
            <w:r w:rsidR="005E0A08">
              <w:rPr>
                <w:rFonts w:hint="eastAsia"/>
                <w:color w:val="000000"/>
                <w:szCs w:val="21"/>
              </w:rPr>
              <w:t>0.01%</w:t>
            </w:r>
            <w:r w:rsidR="005E0A08">
              <w:rPr>
                <w:rFonts w:hint="eastAsia"/>
                <w:color w:val="000000"/>
                <w:szCs w:val="21"/>
              </w:rPr>
              <w:t>。</w:t>
            </w:r>
            <w:r w:rsidR="005E0A08">
              <w:rPr>
                <w:color w:val="000000"/>
                <w:szCs w:val="21"/>
              </w:rPr>
              <w:t>（提供</w:t>
            </w:r>
            <w:r w:rsidR="005E0A08">
              <w:rPr>
                <w:rFonts w:hint="eastAsia"/>
                <w:color w:val="000000"/>
                <w:szCs w:val="21"/>
              </w:rPr>
              <w:t>扫描</w:t>
            </w:r>
            <w:r w:rsidR="005E0A08">
              <w:rPr>
                <w:color w:val="000000"/>
                <w:szCs w:val="21"/>
              </w:rPr>
              <w:t>件并加盖公</w:t>
            </w:r>
            <w:r w:rsidR="005E0A08">
              <w:rPr>
                <w:color w:val="000000"/>
                <w:szCs w:val="21"/>
              </w:rPr>
              <w:lastRenderedPageBreak/>
              <w:t>章，原件备查）</w:t>
            </w:r>
          </w:p>
        </w:tc>
      </w:tr>
      <w:tr w:rsidR="00E54AA6" w:rsidRPr="00E54AA6" w14:paraId="5C97174C"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31A72BC"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8B08604"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7121AB4" w14:textId="5B6216F0" w:rsidR="00E54AA6" w:rsidRPr="00E54AA6" w:rsidRDefault="00BE15F9" w:rsidP="009247E8">
            <w:pPr>
              <w:adjustRightInd w:val="0"/>
              <w:snapToGrid w:val="0"/>
              <w:spacing w:line="360" w:lineRule="auto"/>
              <w:jc w:val="left"/>
              <w:rPr>
                <w:color w:val="000000" w:themeColor="text1"/>
                <w:szCs w:val="21"/>
              </w:rPr>
            </w:pPr>
            <w:r>
              <w:rPr>
                <w:rFonts w:hint="eastAsia"/>
                <w:color w:val="000000"/>
                <w:szCs w:val="21"/>
              </w:rPr>
              <w:t>★</w:t>
            </w:r>
            <w:r>
              <w:rPr>
                <w:color w:val="000000"/>
                <w:szCs w:val="21"/>
              </w:rPr>
              <w:t>3.16</w:t>
            </w:r>
            <w:r>
              <w:rPr>
                <w:bCs/>
                <w:color w:val="000000"/>
                <w:szCs w:val="21"/>
              </w:rPr>
              <w:t>放射性核素限量：</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）颁发资质的第三方检测部门出具的检测报告，检测</w:t>
            </w:r>
            <w:r>
              <w:rPr>
                <w:bCs/>
                <w:color w:val="000000"/>
                <w:szCs w:val="21"/>
              </w:rPr>
              <w:t>依据参照</w:t>
            </w:r>
            <w:r>
              <w:rPr>
                <w:bCs/>
                <w:color w:val="000000"/>
                <w:szCs w:val="21"/>
              </w:rPr>
              <w:t>GB6566-2010</w:t>
            </w:r>
            <w:r>
              <w:rPr>
                <w:bCs/>
                <w:color w:val="000000"/>
                <w:szCs w:val="21"/>
              </w:rPr>
              <w:t>《建筑材料放射性核素限量》标准，检测结果必须符合：内照射指数</w:t>
            </w:r>
            <w:r>
              <w:rPr>
                <w:bCs/>
                <w:color w:val="000000"/>
                <w:szCs w:val="21"/>
              </w:rPr>
              <w:t>≤0.01</w:t>
            </w:r>
            <w:r>
              <w:rPr>
                <w:bCs/>
                <w:color w:val="000000"/>
                <w:szCs w:val="21"/>
              </w:rPr>
              <w:t>；外照射指数</w:t>
            </w:r>
            <w:r>
              <w:rPr>
                <w:bCs/>
                <w:color w:val="000000"/>
                <w:szCs w:val="21"/>
              </w:rPr>
              <w:t>≤0.03</w:t>
            </w:r>
            <w:r>
              <w:rPr>
                <w:rFonts w:hint="eastAsia"/>
                <w:bCs/>
                <w:color w:val="000000"/>
                <w:szCs w:val="21"/>
              </w:rPr>
              <w:t>。</w:t>
            </w:r>
            <w:r>
              <w:rPr>
                <w:color w:val="000000"/>
                <w:szCs w:val="21"/>
              </w:rPr>
              <w:t>（提供</w:t>
            </w:r>
            <w:r>
              <w:rPr>
                <w:rFonts w:hint="eastAsia"/>
                <w:color w:val="000000"/>
                <w:szCs w:val="21"/>
              </w:rPr>
              <w:t>扫描</w:t>
            </w:r>
            <w:r>
              <w:rPr>
                <w:color w:val="000000"/>
                <w:szCs w:val="21"/>
              </w:rPr>
              <w:t>件并加盖公章，原件备查）</w:t>
            </w:r>
          </w:p>
        </w:tc>
      </w:tr>
      <w:tr w:rsidR="00E54AA6" w:rsidRPr="00E54AA6" w14:paraId="026ADBC0"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B65A962"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61FE83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11CA175" w14:textId="75D20B2C" w:rsidR="00E54AA6" w:rsidRPr="00E54AA6" w:rsidRDefault="00FC7725" w:rsidP="009247E8">
            <w:pPr>
              <w:adjustRightInd w:val="0"/>
              <w:snapToGrid w:val="0"/>
              <w:spacing w:line="360" w:lineRule="auto"/>
              <w:jc w:val="left"/>
              <w:rPr>
                <w:color w:val="000000" w:themeColor="text1"/>
                <w:szCs w:val="21"/>
              </w:rPr>
            </w:pPr>
            <w:r w:rsidRPr="00FC7725">
              <w:rPr>
                <w:rFonts w:hint="eastAsia"/>
                <w:bCs/>
                <w:color w:val="000000" w:themeColor="text1"/>
                <w:szCs w:val="21"/>
              </w:rPr>
              <w:t>▲</w:t>
            </w:r>
            <w:r w:rsidR="00E54AA6" w:rsidRPr="00E54AA6">
              <w:rPr>
                <w:bCs/>
                <w:color w:val="000000" w:themeColor="text1"/>
                <w:szCs w:val="21"/>
              </w:rPr>
              <w:t>3.1</w:t>
            </w:r>
            <w:r w:rsidR="009247E8">
              <w:rPr>
                <w:bCs/>
                <w:color w:val="000000" w:themeColor="text1"/>
                <w:szCs w:val="21"/>
              </w:rPr>
              <w:t>7</w:t>
            </w:r>
            <w:r w:rsidR="00E54AA6" w:rsidRPr="00E54AA6">
              <w:rPr>
                <w:bCs/>
                <w:color w:val="000000" w:themeColor="text1"/>
                <w:szCs w:val="21"/>
              </w:rPr>
              <w:t>静载测试：</w:t>
            </w:r>
            <w:r w:rsidR="009247E8">
              <w:rPr>
                <w:rFonts w:hint="eastAsia"/>
                <w:bCs/>
                <w:color w:val="000000"/>
                <w:szCs w:val="21"/>
              </w:rPr>
              <w:t>提供中国合格评定国家认可委员会（</w:t>
            </w:r>
            <w:r w:rsidR="009247E8">
              <w:rPr>
                <w:rFonts w:hint="eastAsia"/>
                <w:bCs/>
                <w:color w:val="000000"/>
                <w:szCs w:val="21"/>
              </w:rPr>
              <w:t>CNAS</w:t>
            </w:r>
            <w:r w:rsidR="009247E8">
              <w:rPr>
                <w:rFonts w:hint="eastAsia"/>
                <w:bCs/>
                <w:color w:val="000000"/>
                <w:szCs w:val="21"/>
              </w:rPr>
              <w:t>）颁发资质的第三方检测部门出具的“静载测试”检测报告，检测结果符合：将</w:t>
            </w:r>
            <w:r w:rsidR="009247E8">
              <w:rPr>
                <w:rFonts w:hint="eastAsia"/>
                <w:bCs/>
                <w:color w:val="000000"/>
                <w:szCs w:val="21"/>
              </w:rPr>
              <w:t>420Kg</w:t>
            </w:r>
            <w:r w:rsidR="009247E8">
              <w:rPr>
                <w:rFonts w:hint="eastAsia"/>
                <w:bCs/>
                <w:color w:val="000000"/>
                <w:szCs w:val="21"/>
              </w:rPr>
              <w:t>均匀分布在样品上，保持</w:t>
            </w:r>
            <w:r w:rsidR="009247E8">
              <w:rPr>
                <w:rFonts w:hint="eastAsia"/>
                <w:bCs/>
                <w:color w:val="000000"/>
                <w:szCs w:val="21"/>
              </w:rPr>
              <w:t>50</w:t>
            </w:r>
            <w:r w:rsidR="009247E8">
              <w:rPr>
                <w:rFonts w:hint="eastAsia"/>
                <w:bCs/>
                <w:color w:val="000000"/>
                <w:szCs w:val="21"/>
              </w:rPr>
              <w:t>小时，样品未被破坏。</w:t>
            </w:r>
            <w:r w:rsidR="009247E8">
              <w:rPr>
                <w:bCs/>
                <w:color w:val="000000"/>
                <w:szCs w:val="21"/>
              </w:rPr>
              <w:t>（提供</w:t>
            </w:r>
            <w:r w:rsidR="009247E8">
              <w:rPr>
                <w:rFonts w:hint="eastAsia"/>
                <w:bCs/>
                <w:color w:val="000000"/>
                <w:szCs w:val="21"/>
              </w:rPr>
              <w:t>扫描</w:t>
            </w:r>
            <w:r w:rsidR="009247E8">
              <w:rPr>
                <w:bCs/>
                <w:color w:val="000000"/>
                <w:szCs w:val="21"/>
              </w:rPr>
              <w:t>件并加盖公章，原件备查）</w:t>
            </w:r>
          </w:p>
        </w:tc>
      </w:tr>
      <w:tr w:rsidR="00E54AA6" w:rsidRPr="00E54AA6" w14:paraId="35BB242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87D0AD9"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016063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77F96596" w14:textId="1F98A6BA" w:rsidR="00E54AA6" w:rsidRPr="00E54AA6" w:rsidRDefault="009247E8" w:rsidP="009247E8">
            <w:pPr>
              <w:adjustRightInd w:val="0"/>
              <w:snapToGrid w:val="0"/>
              <w:spacing w:line="360" w:lineRule="auto"/>
              <w:jc w:val="left"/>
              <w:rPr>
                <w:color w:val="000000" w:themeColor="text1"/>
                <w:szCs w:val="21"/>
              </w:rPr>
            </w:pPr>
            <w:r>
              <w:rPr>
                <w:rFonts w:hint="eastAsia"/>
                <w:bCs/>
                <w:color w:val="000000"/>
                <w:szCs w:val="21"/>
              </w:rPr>
              <w:t>▲</w:t>
            </w:r>
            <w:r>
              <w:rPr>
                <w:bCs/>
                <w:color w:val="000000"/>
                <w:szCs w:val="21"/>
              </w:rPr>
              <w:t>3.18</w:t>
            </w:r>
            <w:r>
              <w:rPr>
                <w:bCs/>
                <w:color w:val="000000"/>
                <w:szCs w:val="21"/>
              </w:rPr>
              <w:t>抗落球冲击：</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）颁发资质的第三方检测部门出具的检测报告，检测</w:t>
            </w:r>
            <w:r>
              <w:rPr>
                <w:bCs/>
                <w:color w:val="000000"/>
                <w:szCs w:val="21"/>
              </w:rPr>
              <w:t>依据参照</w:t>
            </w:r>
            <w:r>
              <w:rPr>
                <w:bCs/>
                <w:color w:val="000000"/>
                <w:szCs w:val="21"/>
              </w:rPr>
              <w:t>GB/T26696-2011</w:t>
            </w:r>
            <w:r>
              <w:rPr>
                <w:bCs/>
                <w:color w:val="000000"/>
                <w:szCs w:val="21"/>
              </w:rPr>
              <w:t>的检测标准，</w:t>
            </w:r>
            <w:r>
              <w:rPr>
                <w:bCs/>
                <w:color w:val="000000"/>
                <w:szCs w:val="21"/>
              </w:rPr>
              <w:t>325g</w:t>
            </w:r>
            <w:r>
              <w:rPr>
                <w:bCs/>
                <w:color w:val="000000"/>
                <w:szCs w:val="21"/>
              </w:rPr>
              <w:t>钢球，落差</w:t>
            </w:r>
            <w:r>
              <w:rPr>
                <w:bCs/>
                <w:color w:val="000000"/>
                <w:szCs w:val="21"/>
              </w:rPr>
              <w:t>600mm</w:t>
            </w:r>
            <w:r>
              <w:rPr>
                <w:bCs/>
                <w:color w:val="000000"/>
                <w:szCs w:val="21"/>
              </w:rPr>
              <w:t>，无裂痕和破损。（提供</w:t>
            </w:r>
            <w:r>
              <w:rPr>
                <w:rFonts w:hint="eastAsia"/>
                <w:bCs/>
                <w:color w:val="000000"/>
                <w:szCs w:val="21"/>
              </w:rPr>
              <w:t>扫描</w:t>
            </w:r>
            <w:r>
              <w:rPr>
                <w:bCs/>
                <w:color w:val="000000"/>
                <w:szCs w:val="21"/>
              </w:rPr>
              <w:t>件并加盖公章，原件备查）</w:t>
            </w:r>
          </w:p>
        </w:tc>
      </w:tr>
      <w:tr w:rsidR="00BB47D6" w:rsidRPr="00E54AA6" w14:paraId="351B4128"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765CA8C" w14:textId="77777777" w:rsidR="00BB47D6" w:rsidRPr="00E54AA6" w:rsidRDefault="00BB47D6" w:rsidP="00BB47D6">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7183E6A" w14:textId="77777777" w:rsidR="00BB47D6" w:rsidRPr="00E54AA6" w:rsidRDefault="00BB47D6" w:rsidP="00BB47D6">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81F5562" w14:textId="4EE93F6B" w:rsidR="00BB47D6" w:rsidRPr="00E54AA6" w:rsidRDefault="00FD42B4" w:rsidP="004D69B5">
            <w:pPr>
              <w:adjustRightInd w:val="0"/>
              <w:snapToGrid w:val="0"/>
              <w:spacing w:line="360" w:lineRule="auto"/>
              <w:jc w:val="left"/>
              <w:rPr>
                <w:color w:val="000000" w:themeColor="text1"/>
                <w:szCs w:val="21"/>
              </w:rPr>
            </w:pPr>
            <w:r>
              <w:rPr>
                <w:rFonts w:hint="eastAsia"/>
                <w:bCs/>
                <w:szCs w:val="21"/>
              </w:rPr>
              <w:t>▲</w:t>
            </w:r>
            <w:r>
              <w:rPr>
                <w:bCs/>
                <w:szCs w:val="21"/>
              </w:rPr>
              <w:t>3.19</w:t>
            </w:r>
            <w:r>
              <w:rPr>
                <w:rFonts w:hint="eastAsia"/>
                <w:bCs/>
                <w:szCs w:val="21"/>
              </w:rPr>
              <w:t>抗菌性能：提供中国合格评定国家认可委员会（</w:t>
            </w:r>
            <w:r>
              <w:rPr>
                <w:rFonts w:hint="eastAsia"/>
                <w:bCs/>
                <w:szCs w:val="21"/>
              </w:rPr>
              <w:t>CNAS</w:t>
            </w:r>
            <w:r>
              <w:rPr>
                <w:rFonts w:hint="eastAsia"/>
                <w:bCs/>
                <w:szCs w:val="21"/>
              </w:rPr>
              <w:t>）颁发资质的第三方检测部门出具的检测报告，</w:t>
            </w:r>
            <w:r>
              <w:rPr>
                <w:bCs/>
                <w:szCs w:val="21"/>
              </w:rPr>
              <w:t>检测</w:t>
            </w:r>
            <w:r>
              <w:rPr>
                <w:rFonts w:hint="eastAsia"/>
                <w:bCs/>
                <w:szCs w:val="21"/>
              </w:rPr>
              <w:t>依据</w:t>
            </w:r>
            <w:r>
              <w:rPr>
                <w:rFonts w:hint="eastAsia"/>
                <w:bCs/>
                <w:szCs w:val="21"/>
              </w:rPr>
              <w:t>JC/T897-2014</w:t>
            </w:r>
            <w:r>
              <w:rPr>
                <w:rFonts w:hint="eastAsia"/>
                <w:bCs/>
                <w:szCs w:val="21"/>
              </w:rPr>
              <w:t>《抗菌陶瓷制品抗菌性能》的检测标准，检测结果抗大肠杆菌抗菌率≥</w:t>
            </w:r>
            <w:r>
              <w:rPr>
                <w:rFonts w:hint="eastAsia"/>
                <w:bCs/>
                <w:szCs w:val="21"/>
              </w:rPr>
              <w:t>99.1%</w:t>
            </w:r>
            <w:r>
              <w:rPr>
                <w:rFonts w:hint="eastAsia"/>
                <w:bCs/>
                <w:szCs w:val="21"/>
              </w:rPr>
              <w:t>，金黄色葡萄球菌抗菌率≥</w:t>
            </w:r>
            <w:r>
              <w:rPr>
                <w:rFonts w:hint="eastAsia"/>
                <w:bCs/>
                <w:szCs w:val="21"/>
              </w:rPr>
              <w:t>99.6%</w:t>
            </w:r>
            <w:r>
              <w:rPr>
                <w:rFonts w:hint="eastAsia"/>
                <w:bCs/>
                <w:szCs w:val="21"/>
              </w:rPr>
              <w:t>。</w:t>
            </w:r>
            <w:r>
              <w:rPr>
                <w:bCs/>
                <w:szCs w:val="21"/>
              </w:rPr>
              <w:t>（提供</w:t>
            </w:r>
            <w:r>
              <w:rPr>
                <w:rFonts w:hint="eastAsia"/>
                <w:bCs/>
                <w:szCs w:val="21"/>
              </w:rPr>
              <w:t>扫描</w:t>
            </w:r>
            <w:r>
              <w:rPr>
                <w:bCs/>
                <w:szCs w:val="21"/>
              </w:rPr>
              <w:t>件并加盖公章，原件备查）</w:t>
            </w:r>
          </w:p>
        </w:tc>
      </w:tr>
      <w:tr w:rsidR="00BB47D6" w:rsidRPr="00E54AA6" w14:paraId="1F2CE87E"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tcPr>
          <w:p w14:paraId="67B68982" w14:textId="77777777" w:rsidR="00BB47D6" w:rsidRPr="00E54AA6" w:rsidRDefault="00BB47D6" w:rsidP="00BB47D6">
            <w:pPr>
              <w:rPr>
                <w:color w:val="000000" w:themeColor="text1"/>
                <w:szCs w:val="21"/>
              </w:rPr>
            </w:pPr>
          </w:p>
        </w:tc>
        <w:tc>
          <w:tcPr>
            <w:tcW w:w="1032" w:type="pct"/>
            <w:vMerge/>
            <w:tcBorders>
              <w:top w:val="nil"/>
              <w:left w:val="nil"/>
              <w:bottom w:val="single" w:sz="4" w:space="0" w:color="auto"/>
              <w:right w:val="single" w:sz="4" w:space="0" w:color="auto"/>
            </w:tcBorders>
            <w:vAlign w:val="center"/>
          </w:tcPr>
          <w:p w14:paraId="60C61BF0" w14:textId="77777777" w:rsidR="00BB47D6" w:rsidRPr="00E54AA6" w:rsidRDefault="00BB47D6" w:rsidP="00BB47D6">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tcPr>
          <w:p w14:paraId="2B2AAC9E" w14:textId="026DAD91" w:rsidR="00BB47D6" w:rsidRPr="00E54AA6" w:rsidRDefault="00BB47D6" w:rsidP="004D69B5">
            <w:pPr>
              <w:adjustRightInd w:val="0"/>
              <w:snapToGrid w:val="0"/>
              <w:spacing w:line="360" w:lineRule="auto"/>
              <w:jc w:val="left"/>
              <w:rPr>
                <w:bCs/>
                <w:color w:val="000000" w:themeColor="text1"/>
                <w:szCs w:val="21"/>
              </w:rPr>
            </w:pPr>
            <w:r>
              <w:rPr>
                <w:rFonts w:hint="eastAsia"/>
                <w:bCs/>
                <w:color w:val="000000"/>
                <w:szCs w:val="21"/>
              </w:rPr>
              <w:t>▲</w:t>
            </w:r>
            <w:r>
              <w:rPr>
                <w:rFonts w:hint="eastAsia"/>
                <w:bCs/>
                <w:color w:val="000000"/>
                <w:szCs w:val="21"/>
              </w:rPr>
              <w:t xml:space="preserve">3.20 </w:t>
            </w:r>
            <w:r>
              <w:rPr>
                <w:rFonts w:hint="eastAsia"/>
                <w:bCs/>
                <w:color w:val="000000"/>
                <w:szCs w:val="21"/>
              </w:rPr>
              <w:t>破坏强度：提供中国合格评定国家认可委员会（</w:t>
            </w:r>
            <w:r>
              <w:rPr>
                <w:rFonts w:hint="eastAsia"/>
                <w:bCs/>
                <w:color w:val="000000"/>
                <w:szCs w:val="21"/>
              </w:rPr>
              <w:t>CNAS</w:t>
            </w:r>
            <w:r>
              <w:rPr>
                <w:rFonts w:hint="eastAsia"/>
                <w:bCs/>
                <w:color w:val="000000"/>
                <w:szCs w:val="21"/>
              </w:rPr>
              <w:t>）颁发资质的第三方检测部门出具的检测报告，</w:t>
            </w:r>
            <w:r>
              <w:rPr>
                <w:bCs/>
                <w:color w:val="000000"/>
                <w:szCs w:val="21"/>
              </w:rPr>
              <w:t>检测依据</w:t>
            </w:r>
            <w:r>
              <w:rPr>
                <w:rFonts w:hint="eastAsia"/>
                <w:bCs/>
                <w:color w:val="000000"/>
                <w:szCs w:val="21"/>
              </w:rPr>
              <w:t>参照</w:t>
            </w:r>
            <w:r>
              <w:rPr>
                <w:rFonts w:hint="eastAsia"/>
                <w:bCs/>
                <w:color w:val="000000"/>
                <w:szCs w:val="21"/>
              </w:rPr>
              <w:t>GB/T 4100-2015</w:t>
            </w:r>
            <w:r>
              <w:rPr>
                <w:rFonts w:hint="eastAsia"/>
                <w:bCs/>
                <w:color w:val="000000"/>
                <w:szCs w:val="21"/>
              </w:rPr>
              <w:t>（陶瓷砖）附录</w:t>
            </w:r>
            <w:r>
              <w:rPr>
                <w:rFonts w:hint="eastAsia"/>
                <w:bCs/>
                <w:color w:val="000000"/>
                <w:szCs w:val="21"/>
              </w:rPr>
              <w:t>G</w:t>
            </w:r>
            <w:r>
              <w:rPr>
                <w:rFonts w:hint="eastAsia"/>
                <w:bCs/>
                <w:color w:val="000000"/>
                <w:szCs w:val="21"/>
              </w:rPr>
              <w:t>标准，破坏强度≥</w:t>
            </w:r>
            <w:r>
              <w:rPr>
                <w:rFonts w:hint="eastAsia"/>
                <w:bCs/>
                <w:color w:val="000000"/>
                <w:szCs w:val="21"/>
              </w:rPr>
              <w:t>12936N</w:t>
            </w:r>
            <w:r>
              <w:rPr>
                <w:rFonts w:hint="eastAsia"/>
                <w:bCs/>
                <w:color w:val="000000"/>
                <w:szCs w:val="21"/>
              </w:rPr>
              <w:t>。</w:t>
            </w:r>
            <w:r>
              <w:rPr>
                <w:bCs/>
                <w:color w:val="000000"/>
                <w:szCs w:val="21"/>
              </w:rPr>
              <w:t>（提供</w:t>
            </w:r>
            <w:r w:rsidR="004D69B5">
              <w:rPr>
                <w:rFonts w:hint="eastAsia"/>
                <w:bCs/>
                <w:color w:val="000000"/>
                <w:szCs w:val="21"/>
              </w:rPr>
              <w:t>扫描</w:t>
            </w:r>
            <w:r>
              <w:rPr>
                <w:bCs/>
                <w:color w:val="000000"/>
                <w:szCs w:val="21"/>
              </w:rPr>
              <w:t>件并加盖公章，原件备查）</w:t>
            </w:r>
          </w:p>
        </w:tc>
      </w:tr>
      <w:tr w:rsidR="00E54AA6" w:rsidRPr="00E54AA6" w14:paraId="3C294DF3"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19F69FA"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BB1A2D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8C0F83C"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3.21</w:t>
            </w:r>
            <w:r w:rsidRPr="00E54AA6">
              <w:rPr>
                <w:color w:val="000000" w:themeColor="text1"/>
                <w:szCs w:val="21"/>
              </w:rPr>
              <w:t>其它要求</w:t>
            </w:r>
          </w:p>
          <w:p w14:paraId="5DFFDF60"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每台通风柜配一套直排外墙的通风系统，每套通风系统包含一台玻璃钢斜流风机，</w:t>
            </w:r>
            <w:r w:rsidRPr="00E54AA6">
              <w:rPr>
                <w:color w:val="000000" w:themeColor="text1"/>
                <w:szCs w:val="21"/>
              </w:rPr>
              <w:t>1</w:t>
            </w:r>
            <w:r w:rsidRPr="00E54AA6">
              <w:rPr>
                <w:color w:val="000000" w:themeColor="text1"/>
                <w:szCs w:val="21"/>
              </w:rPr>
              <w:t>米左右阻燃有机玻璃钢风管，</w:t>
            </w:r>
            <w:r w:rsidRPr="00E54AA6">
              <w:rPr>
                <w:color w:val="000000" w:themeColor="text1"/>
                <w:szCs w:val="21"/>
              </w:rPr>
              <w:t>2</w:t>
            </w:r>
            <w:r w:rsidRPr="00E54AA6">
              <w:rPr>
                <w:color w:val="000000" w:themeColor="text1"/>
                <w:szCs w:val="21"/>
              </w:rPr>
              <w:t>个阻燃有机玻璃钢弯头，外墙开孔等。</w:t>
            </w:r>
          </w:p>
        </w:tc>
      </w:tr>
      <w:tr w:rsidR="00E54AA6" w:rsidRPr="00E54AA6" w14:paraId="3C63CC5C"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7A04895"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B0D45C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73AF8B3" w14:textId="470B488E" w:rsidR="00E54AA6" w:rsidRPr="00E54AA6" w:rsidRDefault="00DF0E34" w:rsidP="004D69B5">
            <w:pPr>
              <w:adjustRightInd w:val="0"/>
              <w:snapToGrid w:val="0"/>
              <w:spacing w:line="360" w:lineRule="auto"/>
              <w:jc w:val="left"/>
              <w:rPr>
                <w:bCs/>
                <w:color w:val="000000" w:themeColor="text1"/>
                <w:szCs w:val="21"/>
              </w:rPr>
            </w:pPr>
            <w:r w:rsidRPr="00DF0E34">
              <w:rPr>
                <w:rFonts w:hint="eastAsia"/>
                <w:bCs/>
                <w:color w:val="000000" w:themeColor="text1"/>
                <w:szCs w:val="21"/>
              </w:rPr>
              <w:t>▲</w:t>
            </w:r>
            <w:r w:rsidR="00E54AA6" w:rsidRPr="00E54AA6">
              <w:rPr>
                <w:bCs/>
                <w:color w:val="000000" w:themeColor="text1"/>
                <w:szCs w:val="21"/>
              </w:rPr>
              <w:t>3.22</w:t>
            </w:r>
            <w:r w:rsidR="00E54AA6" w:rsidRPr="00E54AA6">
              <w:rPr>
                <w:bCs/>
                <w:color w:val="000000" w:themeColor="text1"/>
                <w:szCs w:val="21"/>
              </w:rPr>
              <w:t>需提供中国合格评定国家认可委员会（</w:t>
            </w:r>
            <w:r w:rsidR="00E54AA6" w:rsidRPr="00E54AA6">
              <w:rPr>
                <w:bCs/>
                <w:color w:val="000000" w:themeColor="text1"/>
                <w:szCs w:val="21"/>
              </w:rPr>
              <w:t>CNAS</w:t>
            </w:r>
            <w:r w:rsidR="00E54AA6" w:rsidRPr="00E54AA6">
              <w:rPr>
                <w:bCs/>
                <w:color w:val="000000" w:themeColor="text1"/>
                <w:szCs w:val="21"/>
              </w:rPr>
              <w:t>）颁发资质的第三方检测部门对阻燃有机玻璃钢板材燃烧性能符合</w:t>
            </w:r>
            <w:r w:rsidR="00E54AA6" w:rsidRPr="00E54AA6">
              <w:rPr>
                <w:bCs/>
                <w:color w:val="000000" w:themeColor="text1"/>
                <w:szCs w:val="21"/>
              </w:rPr>
              <w:t>GB 8624 B1(B)</w:t>
            </w:r>
            <w:r w:rsidR="00E54AA6" w:rsidRPr="00E54AA6">
              <w:rPr>
                <w:bCs/>
                <w:color w:val="000000" w:themeColor="text1"/>
                <w:szCs w:val="21"/>
              </w:rPr>
              <w:t>级的要求的检测报告（检测报告首页有</w:t>
            </w:r>
            <w:r w:rsidR="00E54AA6" w:rsidRPr="00E54AA6">
              <w:rPr>
                <w:bCs/>
                <w:color w:val="000000" w:themeColor="text1"/>
                <w:szCs w:val="21"/>
              </w:rPr>
              <w:t>CNAS</w:t>
            </w:r>
            <w:r w:rsidR="00E54AA6" w:rsidRPr="00E54AA6">
              <w:rPr>
                <w:bCs/>
                <w:color w:val="000000" w:themeColor="text1"/>
                <w:szCs w:val="21"/>
              </w:rPr>
              <w:t>标志）扫描件，原件备查。</w:t>
            </w:r>
          </w:p>
        </w:tc>
      </w:tr>
      <w:tr w:rsidR="00E54AA6" w:rsidRPr="00E54AA6" w14:paraId="03917AD8"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BA3BD63"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33A5623F"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6AB6D836" w14:textId="16EB5A36" w:rsidR="00E54AA6" w:rsidRPr="00E54AA6" w:rsidRDefault="00DF0E34" w:rsidP="004D69B5">
            <w:pPr>
              <w:adjustRightInd w:val="0"/>
              <w:snapToGrid w:val="0"/>
              <w:spacing w:line="360" w:lineRule="auto"/>
              <w:jc w:val="left"/>
              <w:rPr>
                <w:bCs/>
                <w:color w:val="000000" w:themeColor="text1"/>
                <w:szCs w:val="21"/>
              </w:rPr>
            </w:pPr>
            <w:r w:rsidRPr="00DF0E34">
              <w:rPr>
                <w:rFonts w:hint="eastAsia"/>
                <w:bCs/>
                <w:color w:val="000000" w:themeColor="text1"/>
                <w:szCs w:val="21"/>
              </w:rPr>
              <w:t>▲</w:t>
            </w:r>
            <w:r w:rsidR="00E54AA6" w:rsidRPr="00E54AA6">
              <w:rPr>
                <w:bCs/>
                <w:color w:val="000000" w:themeColor="text1"/>
                <w:szCs w:val="21"/>
              </w:rPr>
              <w:t>3.23</w:t>
            </w:r>
            <w:r w:rsidR="00E54AA6" w:rsidRPr="00E54AA6">
              <w:rPr>
                <w:bCs/>
                <w:color w:val="000000" w:themeColor="text1"/>
                <w:szCs w:val="21"/>
              </w:rPr>
              <w:t>阻燃玻璃钢材质风管，需提供中国合格评定国家认可委员会（</w:t>
            </w:r>
            <w:r w:rsidR="00E54AA6" w:rsidRPr="00E54AA6">
              <w:rPr>
                <w:bCs/>
                <w:color w:val="000000" w:themeColor="text1"/>
                <w:szCs w:val="21"/>
              </w:rPr>
              <w:t>CNAS</w:t>
            </w:r>
            <w:r w:rsidR="00E54AA6" w:rsidRPr="00E54AA6">
              <w:rPr>
                <w:bCs/>
                <w:color w:val="000000" w:themeColor="text1"/>
                <w:szCs w:val="21"/>
              </w:rPr>
              <w:t>）颁发资质的第三方检测部门对阻燃有机玻璃钢管材阻燃性</w:t>
            </w:r>
            <w:r w:rsidR="00E54AA6" w:rsidRPr="00E54AA6">
              <w:rPr>
                <w:bCs/>
                <w:color w:val="000000" w:themeColor="text1"/>
                <w:szCs w:val="21"/>
              </w:rPr>
              <w:t>(</w:t>
            </w:r>
            <w:r w:rsidR="00E54AA6" w:rsidRPr="00E54AA6">
              <w:rPr>
                <w:bCs/>
                <w:color w:val="000000" w:themeColor="text1"/>
                <w:szCs w:val="21"/>
              </w:rPr>
              <w:t>氧指数</w:t>
            </w:r>
            <w:r w:rsidR="00E54AA6" w:rsidRPr="00E54AA6">
              <w:rPr>
                <w:bCs/>
                <w:color w:val="000000" w:themeColor="text1"/>
                <w:szCs w:val="21"/>
              </w:rPr>
              <w:t>≥35)</w:t>
            </w:r>
            <w:r w:rsidR="00E54AA6" w:rsidRPr="00E54AA6">
              <w:rPr>
                <w:bCs/>
                <w:color w:val="000000" w:themeColor="text1"/>
                <w:szCs w:val="21"/>
              </w:rPr>
              <w:t>合格检测报告（检测报告首页有</w:t>
            </w:r>
            <w:r w:rsidR="00E54AA6" w:rsidRPr="00E54AA6">
              <w:rPr>
                <w:bCs/>
                <w:color w:val="000000" w:themeColor="text1"/>
                <w:szCs w:val="21"/>
              </w:rPr>
              <w:t>CNAS</w:t>
            </w:r>
            <w:r w:rsidR="00E54AA6" w:rsidRPr="00E54AA6">
              <w:rPr>
                <w:bCs/>
                <w:color w:val="000000" w:themeColor="text1"/>
                <w:szCs w:val="21"/>
              </w:rPr>
              <w:t>标志）扫描件，原件备查。</w:t>
            </w:r>
          </w:p>
        </w:tc>
      </w:tr>
      <w:tr w:rsidR="00E54AA6" w:rsidRPr="00E54AA6" w14:paraId="6E5F87B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F22612B"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4F6B15E"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66FF6200" w14:textId="69D28E57" w:rsidR="00E54AA6" w:rsidRPr="00E54AA6" w:rsidRDefault="00DF0E34" w:rsidP="004D69B5">
            <w:pPr>
              <w:adjustRightInd w:val="0"/>
              <w:snapToGrid w:val="0"/>
              <w:spacing w:line="360" w:lineRule="auto"/>
              <w:jc w:val="left"/>
              <w:rPr>
                <w:bCs/>
                <w:color w:val="000000" w:themeColor="text1"/>
                <w:szCs w:val="21"/>
              </w:rPr>
            </w:pPr>
            <w:r w:rsidRPr="00DF0E34">
              <w:rPr>
                <w:rFonts w:hint="eastAsia"/>
                <w:bCs/>
                <w:color w:val="000000" w:themeColor="text1"/>
                <w:szCs w:val="21"/>
              </w:rPr>
              <w:t>▲</w:t>
            </w:r>
            <w:r w:rsidR="00E54AA6" w:rsidRPr="00E54AA6">
              <w:rPr>
                <w:bCs/>
                <w:color w:val="000000" w:themeColor="text1"/>
                <w:szCs w:val="21"/>
              </w:rPr>
              <w:t>3.24</w:t>
            </w:r>
            <w:r w:rsidR="004D69B5">
              <w:rPr>
                <w:bCs/>
                <w:color w:val="000000" w:themeColor="text1"/>
                <w:szCs w:val="21"/>
              </w:rPr>
              <w:t xml:space="preserve"> </w:t>
            </w:r>
            <w:r w:rsidR="00E54AA6" w:rsidRPr="00E54AA6">
              <w:rPr>
                <w:bCs/>
                <w:color w:val="000000" w:themeColor="text1"/>
                <w:szCs w:val="21"/>
              </w:rPr>
              <w:t>阻燃有机玻璃钢管材可满足物理试验台面防静电要求，提供中国合格评定国家认可委员会（</w:t>
            </w:r>
            <w:r w:rsidR="00E54AA6" w:rsidRPr="00E54AA6">
              <w:rPr>
                <w:bCs/>
                <w:color w:val="000000" w:themeColor="text1"/>
                <w:szCs w:val="21"/>
              </w:rPr>
              <w:t>CNAS</w:t>
            </w:r>
            <w:r w:rsidR="00E54AA6" w:rsidRPr="00E54AA6">
              <w:rPr>
                <w:bCs/>
                <w:color w:val="000000" w:themeColor="text1"/>
                <w:szCs w:val="21"/>
              </w:rPr>
              <w:t>）颁发资质的第三方检测部门对玻璃钢风管防静电</w:t>
            </w:r>
            <w:r w:rsidR="00E54AA6" w:rsidRPr="00E54AA6">
              <w:rPr>
                <w:bCs/>
                <w:color w:val="000000" w:themeColor="text1"/>
                <w:szCs w:val="21"/>
              </w:rPr>
              <w:t>≥1.0*105Ω</w:t>
            </w:r>
            <w:r w:rsidR="00E54AA6" w:rsidRPr="00E54AA6">
              <w:rPr>
                <w:bCs/>
                <w:color w:val="000000" w:themeColor="text1"/>
                <w:szCs w:val="21"/>
              </w:rPr>
              <w:t>合格的检测报告（检测报告首页有</w:t>
            </w:r>
            <w:r w:rsidR="00E54AA6" w:rsidRPr="00E54AA6">
              <w:rPr>
                <w:bCs/>
                <w:color w:val="000000" w:themeColor="text1"/>
                <w:szCs w:val="21"/>
              </w:rPr>
              <w:t>CNAS</w:t>
            </w:r>
            <w:r w:rsidR="00E54AA6" w:rsidRPr="00E54AA6">
              <w:rPr>
                <w:bCs/>
                <w:color w:val="000000" w:themeColor="text1"/>
                <w:szCs w:val="21"/>
              </w:rPr>
              <w:t>标志）扫描件</w:t>
            </w:r>
            <w:r w:rsidR="00E54AA6" w:rsidRPr="00E54AA6">
              <w:rPr>
                <w:bCs/>
                <w:color w:val="000000" w:themeColor="text1"/>
                <w:szCs w:val="21"/>
              </w:rPr>
              <w:t>,</w:t>
            </w:r>
            <w:r w:rsidR="00E54AA6" w:rsidRPr="00E54AA6">
              <w:rPr>
                <w:bCs/>
                <w:color w:val="000000" w:themeColor="text1"/>
                <w:szCs w:val="21"/>
              </w:rPr>
              <w:t>原件备查。</w:t>
            </w:r>
          </w:p>
        </w:tc>
      </w:tr>
      <w:tr w:rsidR="00E54AA6" w:rsidRPr="00E54AA6" w14:paraId="7D02BCE5"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61E58E81" w14:textId="77777777" w:rsidR="00E54AA6" w:rsidRPr="00E54AA6" w:rsidRDefault="00E54AA6" w:rsidP="007D2D8D">
            <w:pPr>
              <w:jc w:val="center"/>
              <w:rPr>
                <w:color w:val="000000" w:themeColor="text1"/>
                <w:szCs w:val="21"/>
              </w:rPr>
            </w:pPr>
            <w:r w:rsidRPr="00E54AA6">
              <w:rPr>
                <w:color w:val="000000" w:themeColor="text1"/>
                <w:szCs w:val="21"/>
              </w:rPr>
              <w:t>4</w:t>
            </w:r>
          </w:p>
        </w:tc>
        <w:tc>
          <w:tcPr>
            <w:tcW w:w="1032" w:type="pct"/>
            <w:vMerge w:val="restart"/>
            <w:tcBorders>
              <w:top w:val="nil"/>
              <w:left w:val="nil"/>
              <w:bottom w:val="single" w:sz="4" w:space="0" w:color="auto"/>
              <w:right w:val="single" w:sz="4" w:space="0" w:color="auto"/>
            </w:tcBorders>
            <w:vAlign w:val="center"/>
            <w:hideMark/>
          </w:tcPr>
          <w:p w14:paraId="3E98D8C9" w14:textId="77777777" w:rsidR="00E54AA6" w:rsidRPr="00E54AA6" w:rsidRDefault="00E54AA6" w:rsidP="007D2D8D">
            <w:pPr>
              <w:jc w:val="center"/>
              <w:rPr>
                <w:color w:val="000000" w:themeColor="text1"/>
                <w:szCs w:val="21"/>
              </w:rPr>
            </w:pPr>
            <w:r w:rsidRPr="00E54AA6">
              <w:rPr>
                <w:color w:val="000000" w:themeColor="text1"/>
                <w:szCs w:val="21"/>
              </w:rPr>
              <w:t>试剂柜、药品柜、储物柜</w:t>
            </w:r>
          </w:p>
        </w:tc>
        <w:tc>
          <w:tcPr>
            <w:tcW w:w="3453" w:type="pct"/>
            <w:tcBorders>
              <w:top w:val="single" w:sz="4" w:space="0" w:color="auto"/>
              <w:left w:val="nil"/>
              <w:bottom w:val="single" w:sz="4" w:space="0" w:color="auto"/>
              <w:right w:val="single" w:sz="4" w:space="0" w:color="auto"/>
            </w:tcBorders>
            <w:vAlign w:val="center"/>
            <w:hideMark/>
          </w:tcPr>
          <w:p w14:paraId="08C15C68"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4.1</w:t>
            </w:r>
            <w:r w:rsidRPr="00E54AA6">
              <w:rPr>
                <w:color w:val="000000" w:themeColor="text1"/>
                <w:szCs w:val="21"/>
              </w:rPr>
              <w:t>结构要求：落地式，钢制对开门，上层门为镶嵌玻璃可视窗。</w:t>
            </w:r>
          </w:p>
        </w:tc>
      </w:tr>
      <w:tr w:rsidR="00E54AA6" w:rsidRPr="00E54AA6" w14:paraId="63D08729"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D15A974"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312C88A"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2A44AA6" w14:textId="4A1F0DC5" w:rsidR="00E54AA6" w:rsidRPr="00E54AA6" w:rsidRDefault="00E54AA6" w:rsidP="004D69B5">
            <w:pPr>
              <w:adjustRightInd w:val="0"/>
              <w:snapToGrid w:val="0"/>
              <w:jc w:val="left"/>
              <w:rPr>
                <w:color w:val="000000" w:themeColor="text1"/>
                <w:szCs w:val="21"/>
              </w:rPr>
            </w:pPr>
            <w:r w:rsidRPr="00E54AA6">
              <w:rPr>
                <w:color w:val="000000" w:themeColor="text1"/>
                <w:szCs w:val="21"/>
              </w:rPr>
              <w:t>4.2</w:t>
            </w:r>
            <w:r w:rsidR="00FD42B4">
              <w:rPr>
                <w:rFonts w:hint="eastAsia"/>
                <w:color w:val="000000"/>
                <w:szCs w:val="21"/>
              </w:rPr>
              <w:t>柜体采用≥</w:t>
            </w:r>
            <w:r w:rsidR="00FD42B4">
              <w:rPr>
                <w:rFonts w:hint="eastAsia"/>
                <w:color w:val="000000"/>
                <w:szCs w:val="21"/>
              </w:rPr>
              <w:t>0.9mm</w:t>
            </w:r>
            <w:r w:rsidR="00FD42B4">
              <w:rPr>
                <w:rFonts w:hint="eastAsia"/>
                <w:color w:val="000000"/>
                <w:szCs w:val="21"/>
              </w:rPr>
              <w:t>钢材</w:t>
            </w:r>
            <w:r w:rsidR="004D69B5" w:rsidRPr="004D69B5">
              <w:rPr>
                <w:rFonts w:hint="eastAsia"/>
                <w:color w:val="000000" w:themeColor="text1"/>
                <w:szCs w:val="21"/>
              </w:rPr>
              <w:t>。门铰采用不锈钢材质</w:t>
            </w:r>
            <w:r w:rsidRPr="00E54AA6">
              <w:rPr>
                <w:color w:val="000000" w:themeColor="text1"/>
                <w:szCs w:val="21"/>
              </w:rPr>
              <w:t>。</w:t>
            </w:r>
          </w:p>
        </w:tc>
      </w:tr>
      <w:tr w:rsidR="00E54AA6" w:rsidRPr="00E54AA6" w14:paraId="5BAB1C9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1DE2D53"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37DA58A"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644778D"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4.3</w:t>
            </w:r>
            <w:r w:rsidRPr="00E54AA6">
              <w:rPr>
                <w:color w:val="000000" w:themeColor="text1"/>
                <w:szCs w:val="21"/>
              </w:rPr>
              <w:t>手抽：</w:t>
            </w:r>
            <w:r w:rsidRPr="00E54AA6">
              <w:rPr>
                <w:color w:val="000000" w:themeColor="text1"/>
                <w:szCs w:val="21"/>
              </w:rPr>
              <w:t>D</w:t>
            </w:r>
            <w:r w:rsidRPr="00E54AA6">
              <w:rPr>
                <w:color w:val="000000" w:themeColor="text1"/>
                <w:szCs w:val="21"/>
              </w:rPr>
              <w:t>型，圆形截面一体成形，</w:t>
            </w:r>
            <w:r w:rsidRPr="00E54AA6">
              <w:rPr>
                <w:color w:val="000000" w:themeColor="text1"/>
                <w:szCs w:val="21"/>
              </w:rPr>
              <w:t>304</w:t>
            </w:r>
            <w:r w:rsidRPr="00E54AA6">
              <w:rPr>
                <w:color w:val="000000" w:themeColor="text1"/>
                <w:szCs w:val="21"/>
              </w:rPr>
              <w:t>不锈钢材质，极易清洁。</w:t>
            </w:r>
          </w:p>
        </w:tc>
      </w:tr>
      <w:tr w:rsidR="00E54AA6" w:rsidRPr="00E54AA6" w14:paraId="563DD84D"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4E748174"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6972C9C"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509744F9" w14:textId="6CB34126" w:rsidR="00E54AA6" w:rsidRPr="00E54AA6" w:rsidRDefault="00DF0E34" w:rsidP="00DF0E34">
            <w:pPr>
              <w:adjustRightInd w:val="0"/>
              <w:snapToGrid w:val="0"/>
              <w:spacing w:line="360" w:lineRule="auto"/>
              <w:jc w:val="left"/>
              <w:rPr>
                <w:bCs/>
                <w:color w:val="000000" w:themeColor="text1"/>
                <w:szCs w:val="21"/>
              </w:rPr>
            </w:pPr>
            <w:r w:rsidRPr="00DF0E34">
              <w:rPr>
                <w:rFonts w:hint="eastAsia"/>
                <w:bCs/>
                <w:color w:val="000000" w:themeColor="text1"/>
                <w:szCs w:val="21"/>
              </w:rPr>
              <w:t>▲</w:t>
            </w:r>
            <w:r w:rsidR="00E54AA6" w:rsidRPr="00E54AA6">
              <w:rPr>
                <w:bCs/>
                <w:color w:val="000000" w:themeColor="text1"/>
                <w:szCs w:val="21"/>
              </w:rPr>
              <w:t>4.4</w:t>
            </w:r>
            <w:r w:rsidR="004D69B5">
              <w:rPr>
                <w:bCs/>
                <w:color w:val="000000"/>
                <w:szCs w:val="21"/>
              </w:rPr>
              <w:t>提供中国合格评定国家认可委员会（</w:t>
            </w:r>
            <w:r w:rsidR="004D69B5">
              <w:rPr>
                <w:bCs/>
                <w:color w:val="000000"/>
                <w:szCs w:val="21"/>
              </w:rPr>
              <w:t>CNAS</w:t>
            </w:r>
            <w:r w:rsidR="004D69B5">
              <w:rPr>
                <w:bCs/>
                <w:color w:val="000000"/>
                <w:szCs w:val="21"/>
              </w:rPr>
              <w:t>）颁发资质的第三方检测部门对出具的全钢高柜产品按照标准</w:t>
            </w:r>
            <w:r w:rsidR="004D69B5">
              <w:rPr>
                <w:bCs/>
                <w:color w:val="000000"/>
                <w:szCs w:val="21"/>
              </w:rPr>
              <w:t>GB24820-2009</w:t>
            </w:r>
            <w:r w:rsidR="004D69B5">
              <w:rPr>
                <w:bCs/>
                <w:color w:val="000000"/>
                <w:szCs w:val="21"/>
              </w:rPr>
              <w:t>检测合格的质检报告。（提供复印件并加盖公章，原件备查）</w:t>
            </w:r>
          </w:p>
        </w:tc>
      </w:tr>
      <w:tr w:rsidR="00E54AA6" w:rsidRPr="00E54AA6" w14:paraId="6A841139"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1D9FE5A1" w14:textId="77777777" w:rsidR="00E54AA6" w:rsidRPr="00E54AA6" w:rsidRDefault="00E54AA6" w:rsidP="007D2D8D">
            <w:pPr>
              <w:jc w:val="center"/>
              <w:rPr>
                <w:color w:val="000000" w:themeColor="text1"/>
                <w:szCs w:val="21"/>
              </w:rPr>
            </w:pPr>
            <w:r w:rsidRPr="00E54AA6">
              <w:rPr>
                <w:color w:val="000000" w:themeColor="text1"/>
                <w:szCs w:val="21"/>
              </w:rPr>
              <w:t>5</w:t>
            </w:r>
          </w:p>
        </w:tc>
        <w:tc>
          <w:tcPr>
            <w:tcW w:w="1032" w:type="pct"/>
            <w:vMerge w:val="restart"/>
            <w:tcBorders>
              <w:top w:val="nil"/>
              <w:left w:val="nil"/>
              <w:bottom w:val="single" w:sz="4" w:space="0" w:color="auto"/>
              <w:right w:val="single" w:sz="4" w:space="0" w:color="auto"/>
            </w:tcBorders>
            <w:vAlign w:val="center"/>
            <w:hideMark/>
          </w:tcPr>
          <w:p w14:paraId="1A391B4C" w14:textId="77777777" w:rsidR="00E54AA6" w:rsidRPr="00E54AA6" w:rsidRDefault="00E54AA6" w:rsidP="007D2D8D">
            <w:pPr>
              <w:jc w:val="center"/>
              <w:rPr>
                <w:color w:val="000000" w:themeColor="text1"/>
                <w:szCs w:val="21"/>
              </w:rPr>
            </w:pPr>
            <w:r w:rsidRPr="00E54AA6">
              <w:rPr>
                <w:color w:val="000000" w:themeColor="text1"/>
                <w:szCs w:val="21"/>
              </w:rPr>
              <w:t>气瓶柜</w:t>
            </w:r>
          </w:p>
        </w:tc>
        <w:tc>
          <w:tcPr>
            <w:tcW w:w="3453" w:type="pct"/>
            <w:tcBorders>
              <w:top w:val="single" w:sz="4" w:space="0" w:color="auto"/>
              <w:left w:val="nil"/>
              <w:bottom w:val="single" w:sz="4" w:space="0" w:color="auto"/>
              <w:right w:val="single" w:sz="4" w:space="0" w:color="auto"/>
            </w:tcBorders>
            <w:vAlign w:val="center"/>
            <w:hideMark/>
          </w:tcPr>
          <w:p w14:paraId="1BD8E2DE" w14:textId="386B2C0E" w:rsidR="00E54AA6" w:rsidRPr="00E54AA6" w:rsidRDefault="00E54AA6" w:rsidP="00DF0E34">
            <w:pPr>
              <w:adjustRightInd w:val="0"/>
              <w:snapToGrid w:val="0"/>
              <w:spacing w:line="360" w:lineRule="auto"/>
              <w:jc w:val="left"/>
              <w:rPr>
                <w:color w:val="000000" w:themeColor="text1"/>
                <w:szCs w:val="21"/>
              </w:rPr>
            </w:pPr>
            <w:r w:rsidRPr="00E54AA6">
              <w:rPr>
                <w:color w:val="000000" w:themeColor="text1"/>
                <w:szCs w:val="21"/>
              </w:rPr>
              <w:t>5.1</w:t>
            </w:r>
            <w:r w:rsidRPr="00E54AA6">
              <w:rPr>
                <w:color w:val="000000" w:themeColor="text1"/>
                <w:szCs w:val="21"/>
              </w:rPr>
              <w:t>框架</w:t>
            </w:r>
            <w:r w:rsidR="00DF0E34">
              <w:rPr>
                <w:rFonts w:hint="eastAsia"/>
                <w:color w:val="000000" w:themeColor="text1"/>
                <w:szCs w:val="21"/>
              </w:rPr>
              <w:t>：</w:t>
            </w:r>
            <w:r w:rsidRPr="00E54AA6">
              <w:rPr>
                <w:color w:val="000000" w:themeColor="text1"/>
                <w:szCs w:val="21"/>
              </w:rPr>
              <w:t>采用</w:t>
            </w:r>
            <w:r w:rsidRPr="00E54AA6">
              <w:rPr>
                <w:color w:val="000000" w:themeColor="text1"/>
                <w:szCs w:val="21"/>
              </w:rPr>
              <w:t>1.2mm</w:t>
            </w:r>
            <w:r w:rsidRPr="00E54AA6">
              <w:rPr>
                <w:color w:val="000000" w:themeColor="text1"/>
                <w:szCs w:val="21"/>
              </w:rPr>
              <w:t>厚镀锌冷轧钢材质</w:t>
            </w:r>
            <w:r w:rsidR="004D69B5">
              <w:rPr>
                <w:rFonts w:hint="eastAsia"/>
                <w:color w:val="000000" w:themeColor="text1"/>
                <w:szCs w:val="21"/>
              </w:rPr>
              <w:t>制作</w:t>
            </w:r>
            <w:r w:rsidRPr="00E54AA6">
              <w:rPr>
                <w:color w:val="000000" w:themeColor="text1"/>
                <w:szCs w:val="21"/>
              </w:rPr>
              <w:t>，经过酸洗、磷化等防锈处理，表面高压</w:t>
            </w:r>
            <w:r w:rsidRPr="00E54AA6">
              <w:rPr>
                <w:color w:val="000000" w:themeColor="text1"/>
                <w:szCs w:val="21"/>
              </w:rPr>
              <w:t>EPOXY</w:t>
            </w:r>
            <w:r w:rsidRPr="00E54AA6">
              <w:rPr>
                <w:color w:val="000000" w:themeColor="text1"/>
                <w:szCs w:val="21"/>
              </w:rPr>
              <w:t>防静电粉沫喷涂，涂层厚度为</w:t>
            </w:r>
            <w:r w:rsidR="004D69B5">
              <w:rPr>
                <w:rFonts w:hint="eastAsia"/>
                <w:color w:val="000000" w:themeColor="text1"/>
                <w:szCs w:val="21"/>
              </w:rPr>
              <w:t>不小于</w:t>
            </w:r>
            <w:r w:rsidRPr="00E54AA6">
              <w:rPr>
                <w:color w:val="000000" w:themeColor="text1"/>
                <w:szCs w:val="21"/>
              </w:rPr>
              <w:t>90</w:t>
            </w:r>
            <w:r w:rsidRPr="00E54AA6">
              <w:rPr>
                <w:color w:val="000000" w:themeColor="text1"/>
                <w:szCs w:val="21"/>
              </w:rPr>
              <w:t>微米，最后经高温烘烤制作而成，抗压性强，耐酸碱，抗腐蚀，防水。</w:t>
            </w:r>
          </w:p>
        </w:tc>
      </w:tr>
      <w:tr w:rsidR="00E54AA6" w:rsidRPr="00E54AA6" w14:paraId="3DE7E26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795A8D9"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37B714F"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61B6D3CA" w14:textId="435D6A93" w:rsidR="00E54AA6" w:rsidRPr="00E54AA6" w:rsidRDefault="00E54AA6" w:rsidP="00BA3340">
            <w:pPr>
              <w:adjustRightInd w:val="0"/>
              <w:snapToGrid w:val="0"/>
              <w:spacing w:line="360" w:lineRule="auto"/>
              <w:jc w:val="left"/>
              <w:rPr>
                <w:color w:val="000000" w:themeColor="text1"/>
                <w:szCs w:val="21"/>
              </w:rPr>
            </w:pPr>
            <w:r w:rsidRPr="00E54AA6">
              <w:rPr>
                <w:color w:val="000000" w:themeColor="text1"/>
                <w:szCs w:val="21"/>
              </w:rPr>
              <w:t>5.2</w:t>
            </w:r>
            <w:r w:rsidRPr="00E54AA6">
              <w:rPr>
                <w:color w:val="000000" w:themeColor="text1"/>
                <w:szCs w:val="21"/>
              </w:rPr>
              <w:t>门</w:t>
            </w:r>
            <w:r w:rsidRPr="00E54AA6">
              <w:rPr>
                <w:color w:val="000000" w:themeColor="text1"/>
                <w:szCs w:val="21"/>
              </w:rPr>
              <w:t>\</w:t>
            </w:r>
            <w:r w:rsidRPr="00E54AA6">
              <w:rPr>
                <w:color w:val="000000" w:themeColor="text1"/>
                <w:szCs w:val="21"/>
              </w:rPr>
              <w:t>侧</w:t>
            </w:r>
            <w:r w:rsidRPr="00E54AA6">
              <w:rPr>
                <w:color w:val="000000" w:themeColor="text1"/>
                <w:szCs w:val="21"/>
              </w:rPr>
              <w:t>\</w:t>
            </w:r>
            <w:r w:rsidRPr="00E54AA6">
              <w:rPr>
                <w:color w:val="000000" w:themeColor="text1"/>
                <w:szCs w:val="21"/>
              </w:rPr>
              <w:t>背板</w:t>
            </w:r>
            <w:r w:rsidR="00BA3340">
              <w:rPr>
                <w:rFonts w:hint="eastAsia"/>
                <w:color w:val="000000" w:themeColor="text1"/>
                <w:szCs w:val="21"/>
              </w:rPr>
              <w:t>：</w:t>
            </w:r>
            <w:r w:rsidRPr="00E54AA6">
              <w:rPr>
                <w:color w:val="000000" w:themeColor="text1"/>
                <w:szCs w:val="21"/>
              </w:rPr>
              <w:t>采用</w:t>
            </w:r>
            <w:r w:rsidRPr="00E54AA6">
              <w:rPr>
                <w:color w:val="000000" w:themeColor="text1"/>
                <w:szCs w:val="21"/>
              </w:rPr>
              <w:t>1.2mm</w:t>
            </w:r>
            <w:r w:rsidRPr="00E54AA6">
              <w:rPr>
                <w:color w:val="000000" w:themeColor="text1"/>
                <w:szCs w:val="21"/>
              </w:rPr>
              <w:t>厚镀锌冷轧钢材质制作。</w:t>
            </w:r>
          </w:p>
        </w:tc>
      </w:tr>
      <w:tr w:rsidR="00E54AA6" w:rsidRPr="00E54AA6" w14:paraId="632A64F9"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3E519C2"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719CB85"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3A16EF5" w14:textId="138BCCAD" w:rsidR="00E54AA6" w:rsidRPr="00E54AA6" w:rsidRDefault="00E54AA6" w:rsidP="00BA3340">
            <w:pPr>
              <w:adjustRightInd w:val="0"/>
              <w:snapToGrid w:val="0"/>
              <w:spacing w:line="360" w:lineRule="auto"/>
              <w:jc w:val="left"/>
              <w:rPr>
                <w:color w:val="000000" w:themeColor="text1"/>
                <w:szCs w:val="21"/>
              </w:rPr>
            </w:pPr>
            <w:r w:rsidRPr="00E54AA6">
              <w:rPr>
                <w:color w:val="000000" w:themeColor="text1"/>
                <w:szCs w:val="21"/>
              </w:rPr>
              <w:t>5.3</w:t>
            </w:r>
            <w:r w:rsidRPr="00E54AA6">
              <w:rPr>
                <w:color w:val="000000" w:themeColor="text1"/>
                <w:szCs w:val="21"/>
              </w:rPr>
              <w:t>视窗</w:t>
            </w:r>
            <w:r w:rsidR="00BA3340">
              <w:rPr>
                <w:rFonts w:hint="eastAsia"/>
                <w:color w:val="000000" w:themeColor="text1"/>
                <w:szCs w:val="21"/>
              </w:rPr>
              <w:t>：</w:t>
            </w:r>
            <w:r w:rsidRPr="00E54AA6">
              <w:rPr>
                <w:color w:val="000000" w:themeColor="text1"/>
                <w:szCs w:val="21"/>
              </w:rPr>
              <w:t>为</w:t>
            </w:r>
            <w:r w:rsidRPr="00E54AA6">
              <w:rPr>
                <w:color w:val="000000" w:themeColor="text1"/>
                <w:szCs w:val="21"/>
              </w:rPr>
              <w:t>6mm</w:t>
            </w:r>
            <w:r w:rsidRPr="00E54AA6">
              <w:rPr>
                <w:color w:val="000000" w:themeColor="text1"/>
                <w:szCs w:val="21"/>
              </w:rPr>
              <w:t>夹芯玻璃。</w:t>
            </w:r>
          </w:p>
        </w:tc>
      </w:tr>
      <w:tr w:rsidR="00E54AA6" w:rsidRPr="00E54AA6" w14:paraId="0553EA2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C709898"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369AEDE4"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70A5023E" w14:textId="517553EB"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5.4</w:t>
            </w:r>
            <w:r w:rsidRPr="00E54AA6">
              <w:rPr>
                <w:color w:val="000000" w:themeColor="text1"/>
                <w:szCs w:val="21"/>
              </w:rPr>
              <w:t>性能</w:t>
            </w:r>
            <w:r w:rsidR="00BA3340" w:rsidRPr="00BA3340">
              <w:rPr>
                <w:rFonts w:hint="eastAsia"/>
                <w:color w:val="000000" w:themeColor="text1"/>
                <w:szCs w:val="21"/>
              </w:rPr>
              <w:t>：</w:t>
            </w:r>
            <w:r w:rsidRPr="00E54AA6">
              <w:rPr>
                <w:color w:val="000000" w:themeColor="text1"/>
                <w:szCs w:val="21"/>
              </w:rPr>
              <w:t>可燃性气体报警</w:t>
            </w:r>
          </w:p>
        </w:tc>
      </w:tr>
      <w:tr w:rsidR="00FD42B4" w:rsidRPr="00E54AA6" w14:paraId="7B0E184B"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F49B326"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96ABDBA"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EFD6B67" w14:textId="472F6526" w:rsidR="00FD42B4" w:rsidRPr="00E54AA6" w:rsidRDefault="00FD42B4" w:rsidP="00FD42B4">
            <w:pPr>
              <w:adjustRightInd w:val="0"/>
              <w:snapToGrid w:val="0"/>
              <w:spacing w:line="360" w:lineRule="auto"/>
              <w:jc w:val="left"/>
              <w:rPr>
                <w:color w:val="000000" w:themeColor="text1"/>
                <w:szCs w:val="21"/>
              </w:rPr>
            </w:pPr>
            <w:r>
              <w:rPr>
                <w:color w:val="000000"/>
                <w:szCs w:val="21"/>
              </w:rPr>
              <w:t>5.5</w:t>
            </w:r>
            <w:r>
              <w:rPr>
                <w:color w:val="000000"/>
                <w:szCs w:val="21"/>
              </w:rPr>
              <w:t>报警方式</w:t>
            </w:r>
            <w:r>
              <w:rPr>
                <w:rFonts w:hint="eastAsia"/>
                <w:color w:val="000000"/>
                <w:szCs w:val="21"/>
              </w:rPr>
              <w:t>：</w:t>
            </w:r>
            <w:r>
              <w:rPr>
                <w:color w:val="000000"/>
                <w:szCs w:val="21"/>
              </w:rPr>
              <w:t>语言、声音报警。</w:t>
            </w:r>
          </w:p>
        </w:tc>
      </w:tr>
      <w:tr w:rsidR="00FD42B4" w:rsidRPr="00E54AA6" w14:paraId="0CC8F2E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6C6F931"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A52C80E"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54D1B992" w14:textId="6C994B24" w:rsidR="00FD42B4" w:rsidRPr="00E54AA6" w:rsidRDefault="00FD42B4" w:rsidP="00FD42B4">
            <w:pPr>
              <w:adjustRightInd w:val="0"/>
              <w:snapToGrid w:val="0"/>
              <w:spacing w:line="360" w:lineRule="auto"/>
              <w:jc w:val="left"/>
              <w:rPr>
                <w:color w:val="000000" w:themeColor="text1"/>
                <w:szCs w:val="21"/>
              </w:rPr>
            </w:pPr>
            <w:r>
              <w:rPr>
                <w:color w:val="000000"/>
                <w:szCs w:val="21"/>
              </w:rPr>
              <w:t>5.6</w:t>
            </w:r>
            <w:r>
              <w:rPr>
                <w:color w:val="000000"/>
                <w:szCs w:val="21"/>
              </w:rPr>
              <w:t>使用温度</w:t>
            </w:r>
            <w:r>
              <w:rPr>
                <w:rFonts w:hint="eastAsia"/>
                <w:color w:val="000000"/>
                <w:szCs w:val="21"/>
              </w:rPr>
              <w:t>：</w:t>
            </w:r>
            <w:r>
              <w:rPr>
                <w:color w:val="000000"/>
                <w:szCs w:val="21"/>
              </w:rPr>
              <w:t>-5</w:t>
            </w:r>
            <w:r>
              <w:rPr>
                <w:rFonts w:ascii="宋体" w:hAnsi="宋体" w:cs="宋体" w:hint="eastAsia"/>
                <w:color w:val="000000"/>
                <w:szCs w:val="21"/>
              </w:rPr>
              <w:t>℃</w:t>
            </w:r>
            <w:r>
              <w:rPr>
                <w:color w:val="000000"/>
                <w:szCs w:val="21"/>
              </w:rPr>
              <w:t>-40</w:t>
            </w:r>
            <w:r>
              <w:rPr>
                <w:rFonts w:ascii="宋体" w:hAnsi="宋体" w:cs="宋体" w:hint="eastAsia"/>
                <w:color w:val="000000"/>
                <w:szCs w:val="21"/>
              </w:rPr>
              <w:t>℃</w:t>
            </w:r>
            <w:r>
              <w:rPr>
                <w:color w:val="000000"/>
                <w:szCs w:val="21"/>
              </w:rPr>
              <w:t>定时排风设置。</w:t>
            </w:r>
          </w:p>
        </w:tc>
      </w:tr>
      <w:tr w:rsidR="00FD42B4" w:rsidRPr="00E54AA6" w14:paraId="76A5532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41A573D"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1918D29"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CF31298" w14:textId="77777777" w:rsidR="00FD42B4" w:rsidRDefault="00FD42B4" w:rsidP="00FD42B4">
            <w:pPr>
              <w:adjustRightInd w:val="0"/>
              <w:snapToGrid w:val="0"/>
              <w:spacing w:line="360" w:lineRule="auto"/>
              <w:jc w:val="left"/>
              <w:rPr>
                <w:color w:val="000000"/>
                <w:szCs w:val="21"/>
              </w:rPr>
            </w:pPr>
            <w:r>
              <w:rPr>
                <w:color w:val="000000"/>
                <w:szCs w:val="21"/>
              </w:rPr>
              <w:t>5.7</w:t>
            </w:r>
            <w:r>
              <w:rPr>
                <w:color w:val="000000"/>
                <w:szCs w:val="21"/>
              </w:rPr>
              <w:t>合页</w:t>
            </w:r>
          </w:p>
          <w:p w14:paraId="57E13B1B" w14:textId="641D12DB" w:rsidR="00FD42B4" w:rsidRPr="00E54AA6" w:rsidRDefault="00FD42B4" w:rsidP="00FD42B4">
            <w:pPr>
              <w:adjustRightInd w:val="0"/>
              <w:snapToGrid w:val="0"/>
              <w:spacing w:line="360" w:lineRule="auto"/>
              <w:jc w:val="left"/>
              <w:rPr>
                <w:color w:val="000000" w:themeColor="text1"/>
                <w:szCs w:val="21"/>
              </w:rPr>
            </w:pPr>
            <w:r>
              <w:rPr>
                <w:color w:val="000000"/>
                <w:szCs w:val="21"/>
              </w:rPr>
              <w:t>高光泽的冷轧</w:t>
            </w:r>
            <w:r>
              <w:rPr>
                <w:color w:val="000000"/>
                <w:szCs w:val="21"/>
              </w:rPr>
              <w:t>304</w:t>
            </w:r>
            <w:r>
              <w:rPr>
                <w:color w:val="000000"/>
                <w:szCs w:val="21"/>
              </w:rPr>
              <w:t>不锈钢。非焊接方式将门铰和柜体及柜门固定。运动负重：</w:t>
            </w:r>
            <w:r>
              <w:rPr>
                <w:color w:val="000000"/>
                <w:szCs w:val="21"/>
              </w:rPr>
              <w:t>≥90kg</w:t>
            </w:r>
            <w:r>
              <w:rPr>
                <w:color w:val="000000"/>
                <w:szCs w:val="21"/>
              </w:rPr>
              <w:t>（</w:t>
            </w:r>
            <w:r>
              <w:rPr>
                <w:color w:val="000000"/>
                <w:szCs w:val="21"/>
              </w:rPr>
              <w:t>≥100000</w:t>
            </w:r>
            <w:r>
              <w:rPr>
                <w:color w:val="000000"/>
                <w:szCs w:val="21"/>
              </w:rPr>
              <w:t>次）。</w:t>
            </w:r>
          </w:p>
        </w:tc>
      </w:tr>
      <w:tr w:rsidR="00FD42B4" w:rsidRPr="00E54AA6" w14:paraId="2C04A0F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F73B890"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57C4B8C"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5219349F" w14:textId="41DED3F8" w:rsidR="00FD42B4" w:rsidRPr="00E54AA6" w:rsidRDefault="00FD42B4" w:rsidP="00FD42B4">
            <w:pPr>
              <w:adjustRightInd w:val="0"/>
              <w:snapToGrid w:val="0"/>
              <w:spacing w:line="360" w:lineRule="auto"/>
              <w:jc w:val="left"/>
              <w:rPr>
                <w:color w:val="000000" w:themeColor="text1"/>
                <w:szCs w:val="21"/>
              </w:rPr>
            </w:pPr>
            <w:r>
              <w:rPr>
                <w:color w:val="000000"/>
                <w:szCs w:val="21"/>
              </w:rPr>
              <w:t>5.8</w:t>
            </w:r>
            <w:r>
              <w:rPr>
                <w:color w:val="000000"/>
                <w:szCs w:val="21"/>
              </w:rPr>
              <w:t>调整脚</w:t>
            </w:r>
            <w:r>
              <w:rPr>
                <w:rFonts w:hint="eastAsia"/>
                <w:color w:val="000000"/>
                <w:szCs w:val="21"/>
              </w:rPr>
              <w:t>：</w:t>
            </w:r>
            <w:r>
              <w:rPr>
                <w:color w:val="000000"/>
                <w:szCs w:val="21"/>
              </w:rPr>
              <w:t>专用不锈钢可调脚，具有承重、防潮、抑菌、耐腐蚀及调节水平的功能</w:t>
            </w:r>
            <w:r>
              <w:rPr>
                <w:rFonts w:hint="eastAsia"/>
                <w:color w:val="000000"/>
                <w:szCs w:val="21"/>
              </w:rPr>
              <w:t>。</w:t>
            </w:r>
          </w:p>
        </w:tc>
      </w:tr>
      <w:tr w:rsidR="00E54AA6" w:rsidRPr="00E54AA6" w14:paraId="6F85F360"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5C6012B3" w14:textId="77777777" w:rsidR="00E54AA6" w:rsidRPr="00E54AA6" w:rsidRDefault="00E54AA6" w:rsidP="007D2D8D">
            <w:pPr>
              <w:jc w:val="center"/>
              <w:rPr>
                <w:color w:val="000000" w:themeColor="text1"/>
                <w:szCs w:val="21"/>
              </w:rPr>
            </w:pPr>
            <w:r w:rsidRPr="00E54AA6">
              <w:rPr>
                <w:color w:val="000000" w:themeColor="text1"/>
                <w:szCs w:val="21"/>
              </w:rPr>
              <w:lastRenderedPageBreak/>
              <w:t>6</w:t>
            </w:r>
          </w:p>
        </w:tc>
        <w:tc>
          <w:tcPr>
            <w:tcW w:w="1032" w:type="pct"/>
            <w:vMerge w:val="restart"/>
            <w:tcBorders>
              <w:top w:val="nil"/>
              <w:left w:val="nil"/>
              <w:bottom w:val="single" w:sz="4" w:space="0" w:color="auto"/>
              <w:right w:val="single" w:sz="4" w:space="0" w:color="auto"/>
            </w:tcBorders>
            <w:vAlign w:val="center"/>
            <w:hideMark/>
          </w:tcPr>
          <w:p w14:paraId="6CBA5390" w14:textId="77777777" w:rsidR="00E54AA6" w:rsidRPr="00E54AA6" w:rsidRDefault="00E54AA6" w:rsidP="007D2D8D">
            <w:pPr>
              <w:jc w:val="center"/>
              <w:rPr>
                <w:color w:val="000000" w:themeColor="text1"/>
                <w:szCs w:val="21"/>
              </w:rPr>
            </w:pPr>
            <w:r w:rsidRPr="00E54AA6">
              <w:rPr>
                <w:color w:val="000000" w:themeColor="text1"/>
                <w:szCs w:val="21"/>
              </w:rPr>
              <w:t>光照培养架</w:t>
            </w:r>
          </w:p>
        </w:tc>
        <w:tc>
          <w:tcPr>
            <w:tcW w:w="3453" w:type="pct"/>
            <w:tcBorders>
              <w:top w:val="single" w:sz="4" w:space="0" w:color="auto"/>
              <w:left w:val="nil"/>
              <w:bottom w:val="single" w:sz="4" w:space="0" w:color="auto"/>
              <w:right w:val="single" w:sz="4" w:space="0" w:color="auto"/>
            </w:tcBorders>
            <w:vAlign w:val="center"/>
            <w:hideMark/>
          </w:tcPr>
          <w:p w14:paraId="4324A2CA" w14:textId="54FA614A" w:rsidR="00E54AA6" w:rsidRPr="00E54AA6" w:rsidRDefault="00E54AA6" w:rsidP="004D69B5">
            <w:pPr>
              <w:adjustRightInd w:val="0"/>
              <w:snapToGrid w:val="0"/>
              <w:spacing w:line="360" w:lineRule="auto"/>
              <w:jc w:val="left"/>
              <w:rPr>
                <w:color w:val="000000" w:themeColor="text1"/>
                <w:szCs w:val="21"/>
              </w:rPr>
            </w:pPr>
            <w:r w:rsidRPr="00E54AA6">
              <w:rPr>
                <w:color w:val="000000" w:themeColor="text1"/>
                <w:szCs w:val="21"/>
              </w:rPr>
              <w:t>6.1</w:t>
            </w:r>
            <w:r w:rsidRPr="00E54AA6">
              <w:rPr>
                <w:color w:val="000000" w:themeColor="text1"/>
                <w:szCs w:val="21"/>
              </w:rPr>
              <w:t>所有材料均为冷轧钢板</w:t>
            </w:r>
            <w:r w:rsidRPr="00E54AA6">
              <w:rPr>
                <w:color w:val="000000" w:themeColor="text1"/>
                <w:szCs w:val="21"/>
              </w:rPr>
              <w:t xml:space="preserve">, </w:t>
            </w:r>
            <w:r w:rsidRPr="00E54AA6">
              <w:rPr>
                <w:color w:val="000000" w:themeColor="text1"/>
                <w:szCs w:val="21"/>
              </w:rPr>
              <w:t>金属表面经酸洗、磷化处理，再喷塑。</w:t>
            </w:r>
          </w:p>
        </w:tc>
      </w:tr>
      <w:tr w:rsidR="00E54AA6" w:rsidRPr="00E54AA6" w14:paraId="2A9921EB"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0D69B78"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4170C2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33A31E6" w14:textId="24732BDA" w:rsidR="00E54AA6" w:rsidRPr="00E54AA6" w:rsidRDefault="00E54AA6" w:rsidP="004D69B5">
            <w:pPr>
              <w:adjustRightInd w:val="0"/>
              <w:snapToGrid w:val="0"/>
              <w:spacing w:line="360" w:lineRule="auto"/>
              <w:jc w:val="left"/>
              <w:rPr>
                <w:color w:val="000000" w:themeColor="text1"/>
                <w:szCs w:val="21"/>
              </w:rPr>
            </w:pPr>
            <w:r w:rsidRPr="00E54AA6">
              <w:rPr>
                <w:color w:val="000000" w:themeColor="text1"/>
                <w:szCs w:val="21"/>
              </w:rPr>
              <w:t>6.2</w:t>
            </w:r>
            <w:r w:rsidRPr="00E54AA6">
              <w:rPr>
                <w:color w:val="000000" w:themeColor="text1"/>
                <w:szCs w:val="21"/>
              </w:rPr>
              <w:t>配置日光灯。</w:t>
            </w:r>
          </w:p>
        </w:tc>
      </w:tr>
      <w:tr w:rsidR="00E54AA6" w:rsidRPr="00E54AA6" w14:paraId="31384C80"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4FB6F449" w14:textId="77777777" w:rsidR="00E54AA6" w:rsidRPr="00E54AA6" w:rsidRDefault="00E54AA6" w:rsidP="007D2D8D">
            <w:pPr>
              <w:jc w:val="center"/>
              <w:rPr>
                <w:color w:val="000000" w:themeColor="text1"/>
                <w:szCs w:val="21"/>
              </w:rPr>
            </w:pPr>
            <w:r w:rsidRPr="00E54AA6">
              <w:rPr>
                <w:color w:val="000000" w:themeColor="text1"/>
                <w:szCs w:val="21"/>
              </w:rPr>
              <w:t>7</w:t>
            </w:r>
          </w:p>
        </w:tc>
        <w:tc>
          <w:tcPr>
            <w:tcW w:w="1032" w:type="pct"/>
            <w:vMerge w:val="restart"/>
            <w:tcBorders>
              <w:top w:val="nil"/>
              <w:left w:val="nil"/>
              <w:bottom w:val="single" w:sz="4" w:space="0" w:color="auto"/>
              <w:right w:val="single" w:sz="4" w:space="0" w:color="auto"/>
            </w:tcBorders>
            <w:vAlign w:val="center"/>
            <w:hideMark/>
          </w:tcPr>
          <w:p w14:paraId="38C66C09" w14:textId="77777777" w:rsidR="00E54AA6" w:rsidRPr="00E54AA6" w:rsidRDefault="00E54AA6" w:rsidP="007D2D8D">
            <w:pPr>
              <w:jc w:val="center"/>
              <w:rPr>
                <w:color w:val="000000" w:themeColor="text1"/>
                <w:szCs w:val="21"/>
              </w:rPr>
            </w:pPr>
            <w:r w:rsidRPr="00E54AA6">
              <w:rPr>
                <w:color w:val="000000" w:themeColor="text1"/>
                <w:szCs w:val="21"/>
              </w:rPr>
              <w:t>吊柜</w:t>
            </w:r>
            <w:r w:rsidRPr="00E54AA6">
              <w:rPr>
                <w:color w:val="000000" w:themeColor="text1"/>
                <w:szCs w:val="21"/>
              </w:rPr>
              <w:t>A</w:t>
            </w:r>
            <w:r w:rsidRPr="00E54AA6">
              <w:rPr>
                <w:color w:val="000000" w:themeColor="text1"/>
                <w:szCs w:val="21"/>
              </w:rPr>
              <w:t>、吊柜</w:t>
            </w:r>
            <w:r w:rsidRPr="00E54AA6">
              <w:rPr>
                <w:color w:val="000000" w:themeColor="text1"/>
                <w:szCs w:val="21"/>
              </w:rPr>
              <w:t>B</w:t>
            </w:r>
          </w:p>
        </w:tc>
        <w:tc>
          <w:tcPr>
            <w:tcW w:w="3453" w:type="pct"/>
            <w:tcBorders>
              <w:top w:val="single" w:sz="4" w:space="0" w:color="auto"/>
              <w:left w:val="nil"/>
              <w:bottom w:val="single" w:sz="4" w:space="0" w:color="auto"/>
              <w:right w:val="single" w:sz="4" w:space="0" w:color="auto"/>
            </w:tcBorders>
            <w:vAlign w:val="center"/>
            <w:hideMark/>
          </w:tcPr>
          <w:p w14:paraId="2F2B751B" w14:textId="0DF59EA4" w:rsidR="00E54AA6" w:rsidRPr="00E54AA6" w:rsidRDefault="00E54AA6" w:rsidP="004E5BBC">
            <w:pPr>
              <w:adjustRightInd w:val="0"/>
              <w:snapToGrid w:val="0"/>
              <w:jc w:val="left"/>
              <w:rPr>
                <w:color w:val="000000" w:themeColor="text1"/>
                <w:szCs w:val="21"/>
              </w:rPr>
            </w:pPr>
            <w:r w:rsidRPr="00E54AA6">
              <w:rPr>
                <w:color w:val="000000" w:themeColor="text1"/>
                <w:szCs w:val="21"/>
              </w:rPr>
              <w:t>7.1</w:t>
            </w:r>
            <w:r w:rsidRPr="00E54AA6">
              <w:rPr>
                <w:color w:val="000000" w:themeColor="text1"/>
                <w:szCs w:val="21"/>
              </w:rPr>
              <w:t>冷轧钢板，镶嵌玻璃可视窗</w:t>
            </w:r>
            <w:r w:rsidR="00BA3340">
              <w:rPr>
                <w:rFonts w:hint="eastAsia"/>
                <w:color w:val="000000" w:themeColor="text1"/>
                <w:szCs w:val="21"/>
              </w:rPr>
              <w:t>。</w:t>
            </w:r>
          </w:p>
        </w:tc>
      </w:tr>
      <w:tr w:rsidR="00E54AA6" w:rsidRPr="00E54AA6" w14:paraId="2F274A7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7DB8D1C"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CC1575F"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0419614" w14:textId="722BB0DC" w:rsidR="00E54AA6" w:rsidRPr="00E54AA6" w:rsidRDefault="00E54AA6" w:rsidP="004D69B5">
            <w:pPr>
              <w:adjustRightInd w:val="0"/>
              <w:snapToGrid w:val="0"/>
              <w:spacing w:line="360" w:lineRule="auto"/>
              <w:jc w:val="left"/>
              <w:rPr>
                <w:color w:val="000000" w:themeColor="text1"/>
                <w:szCs w:val="21"/>
              </w:rPr>
            </w:pPr>
            <w:r w:rsidRPr="00E54AA6">
              <w:rPr>
                <w:color w:val="000000" w:themeColor="text1"/>
                <w:szCs w:val="21"/>
              </w:rPr>
              <w:t>7.2</w:t>
            </w:r>
            <w:r w:rsidRPr="00E54AA6">
              <w:rPr>
                <w:color w:val="000000" w:themeColor="text1"/>
                <w:szCs w:val="21"/>
              </w:rPr>
              <w:t>手抽：</w:t>
            </w:r>
            <w:r w:rsidRPr="00E54AA6">
              <w:rPr>
                <w:color w:val="000000" w:themeColor="text1"/>
                <w:szCs w:val="21"/>
              </w:rPr>
              <w:t>D</w:t>
            </w:r>
            <w:r w:rsidRPr="00E54AA6">
              <w:rPr>
                <w:color w:val="000000" w:themeColor="text1"/>
                <w:szCs w:val="21"/>
              </w:rPr>
              <w:t>型，圆形截面一体成形，</w:t>
            </w:r>
            <w:r w:rsidRPr="00E54AA6">
              <w:rPr>
                <w:color w:val="000000" w:themeColor="text1"/>
                <w:szCs w:val="21"/>
              </w:rPr>
              <w:t>304</w:t>
            </w:r>
            <w:r w:rsidRPr="00E54AA6">
              <w:rPr>
                <w:color w:val="000000" w:themeColor="text1"/>
                <w:szCs w:val="21"/>
              </w:rPr>
              <w:t>不锈钢材质。</w:t>
            </w:r>
          </w:p>
        </w:tc>
      </w:tr>
      <w:tr w:rsidR="00E54AA6" w:rsidRPr="00E54AA6" w14:paraId="0C301B62"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115FAE57" w14:textId="77777777" w:rsidR="00E54AA6" w:rsidRPr="00E54AA6" w:rsidRDefault="00E54AA6" w:rsidP="007D2D8D">
            <w:pPr>
              <w:jc w:val="center"/>
              <w:rPr>
                <w:color w:val="000000" w:themeColor="text1"/>
                <w:szCs w:val="21"/>
              </w:rPr>
            </w:pPr>
            <w:r w:rsidRPr="00E54AA6">
              <w:rPr>
                <w:color w:val="000000" w:themeColor="text1"/>
                <w:szCs w:val="21"/>
              </w:rPr>
              <w:t>8</w:t>
            </w:r>
          </w:p>
        </w:tc>
        <w:tc>
          <w:tcPr>
            <w:tcW w:w="1032" w:type="pct"/>
            <w:vMerge w:val="restart"/>
            <w:tcBorders>
              <w:top w:val="nil"/>
              <w:left w:val="nil"/>
              <w:bottom w:val="single" w:sz="4" w:space="0" w:color="auto"/>
              <w:right w:val="single" w:sz="4" w:space="0" w:color="auto"/>
            </w:tcBorders>
            <w:vAlign w:val="center"/>
            <w:hideMark/>
          </w:tcPr>
          <w:p w14:paraId="1EAFF88E" w14:textId="77777777" w:rsidR="00E54AA6" w:rsidRPr="00E54AA6" w:rsidRDefault="00E54AA6" w:rsidP="007D2D8D">
            <w:pPr>
              <w:jc w:val="center"/>
              <w:rPr>
                <w:color w:val="000000" w:themeColor="text1"/>
                <w:szCs w:val="21"/>
              </w:rPr>
            </w:pPr>
            <w:r w:rsidRPr="00E54AA6">
              <w:rPr>
                <w:color w:val="000000" w:themeColor="text1"/>
                <w:szCs w:val="21"/>
              </w:rPr>
              <w:t>试剂架</w:t>
            </w:r>
          </w:p>
        </w:tc>
        <w:tc>
          <w:tcPr>
            <w:tcW w:w="3453" w:type="pct"/>
            <w:tcBorders>
              <w:top w:val="single" w:sz="4" w:space="0" w:color="auto"/>
              <w:left w:val="nil"/>
              <w:bottom w:val="single" w:sz="4" w:space="0" w:color="auto"/>
              <w:right w:val="single" w:sz="4" w:space="0" w:color="auto"/>
            </w:tcBorders>
            <w:vAlign w:val="center"/>
            <w:hideMark/>
          </w:tcPr>
          <w:p w14:paraId="5FDF14DC" w14:textId="112CD326" w:rsidR="00E54AA6" w:rsidRPr="00E54AA6" w:rsidRDefault="00E54AA6" w:rsidP="004D69B5">
            <w:pPr>
              <w:adjustRightInd w:val="0"/>
              <w:snapToGrid w:val="0"/>
              <w:spacing w:line="360" w:lineRule="auto"/>
              <w:jc w:val="left"/>
              <w:rPr>
                <w:color w:val="000000" w:themeColor="text1"/>
                <w:szCs w:val="21"/>
              </w:rPr>
            </w:pPr>
            <w:r w:rsidRPr="00E54AA6">
              <w:rPr>
                <w:color w:val="000000" w:themeColor="text1"/>
                <w:szCs w:val="21"/>
              </w:rPr>
              <w:t>8.1</w:t>
            </w:r>
            <w:r w:rsidRPr="00E54AA6">
              <w:rPr>
                <w:color w:val="000000" w:themeColor="text1"/>
                <w:szCs w:val="21"/>
              </w:rPr>
              <w:t>双层，</w:t>
            </w:r>
            <w:r w:rsidRPr="00E54AA6">
              <w:rPr>
                <w:color w:val="000000" w:themeColor="text1"/>
                <w:szCs w:val="21"/>
              </w:rPr>
              <w:t>1.0mm</w:t>
            </w:r>
            <w:r w:rsidRPr="00E54AA6">
              <w:rPr>
                <w:color w:val="000000" w:themeColor="text1"/>
                <w:szCs w:val="21"/>
              </w:rPr>
              <w:t>厚环氧树脂喷涂镀锌冷轧钢材质。</w:t>
            </w:r>
          </w:p>
        </w:tc>
      </w:tr>
      <w:tr w:rsidR="00E54AA6" w:rsidRPr="00E54AA6" w14:paraId="3F56A092"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C9741D0"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1C49FC7"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F327F9E"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8.2</w:t>
            </w:r>
            <w:r w:rsidRPr="00E54AA6">
              <w:rPr>
                <w:color w:val="000000" w:themeColor="text1"/>
                <w:szCs w:val="21"/>
              </w:rPr>
              <w:t>落地式三角形柱或方形柱，每个功能柱均配有插座。</w:t>
            </w:r>
          </w:p>
        </w:tc>
      </w:tr>
      <w:tr w:rsidR="00E54AA6" w:rsidRPr="00E54AA6" w14:paraId="7BA74EE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95AE883"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F96E3E0"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AB0CCA2"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8.3</w:t>
            </w:r>
            <w:r w:rsidRPr="00E54AA6">
              <w:rPr>
                <w:color w:val="000000" w:themeColor="text1"/>
                <w:szCs w:val="21"/>
              </w:rPr>
              <w:t>所有水、电、气控制元件均安装在功能柱上，管线内藏在功能柱内。</w:t>
            </w:r>
          </w:p>
        </w:tc>
      </w:tr>
      <w:tr w:rsidR="00E54AA6" w:rsidRPr="00E54AA6" w14:paraId="1CDAEAC3"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5C8AA48C" w14:textId="77777777" w:rsidR="00E54AA6" w:rsidRPr="00E54AA6" w:rsidRDefault="00E54AA6" w:rsidP="007D2D8D">
            <w:pPr>
              <w:jc w:val="center"/>
              <w:rPr>
                <w:color w:val="000000" w:themeColor="text1"/>
                <w:szCs w:val="21"/>
              </w:rPr>
            </w:pPr>
            <w:r w:rsidRPr="00E54AA6">
              <w:rPr>
                <w:color w:val="000000" w:themeColor="text1"/>
                <w:szCs w:val="21"/>
              </w:rPr>
              <w:t>9</w:t>
            </w:r>
          </w:p>
        </w:tc>
        <w:tc>
          <w:tcPr>
            <w:tcW w:w="1032" w:type="pct"/>
            <w:vMerge w:val="restart"/>
            <w:tcBorders>
              <w:top w:val="nil"/>
              <w:left w:val="nil"/>
              <w:bottom w:val="single" w:sz="4" w:space="0" w:color="auto"/>
              <w:right w:val="single" w:sz="4" w:space="0" w:color="auto"/>
            </w:tcBorders>
            <w:vAlign w:val="center"/>
            <w:hideMark/>
          </w:tcPr>
          <w:p w14:paraId="4DD7645A" w14:textId="77777777" w:rsidR="00E54AA6" w:rsidRPr="00E54AA6" w:rsidRDefault="00E54AA6" w:rsidP="007D2D8D">
            <w:pPr>
              <w:jc w:val="center"/>
              <w:rPr>
                <w:color w:val="000000" w:themeColor="text1"/>
                <w:szCs w:val="21"/>
              </w:rPr>
            </w:pPr>
            <w:r w:rsidRPr="00E54AA6">
              <w:rPr>
                <w:color w:val="000000" w:themeColor="text1"/>
                <w:szCs w:val="21"/>
              </w:rPr>
              <w:t>线槽</w:t>
            </w:r>
          </w:p>
        </w:tc>
        <w:tc>
          <w:tcPr>
            <w:tcW w:w="3453" w:type="pct"/>
            <w:tcBorders>
              <w:top w:val="single" w:sz="4" w:space="0" w:color="auto"/>
              <w:left w:val="nil"/>
              <w:bottom w:val="single" w:sz="4" w:space="0" w:color="auto"/>
              <w:right w:val="single" w:sz="4" w:space="0" w:color="auto"/>
            </w:tcBorders>
            <w:vAlign w:val="center"/>
            <w:hideMark/>
          </w:tcPr>
          <w:p w14:paraId="5B31B433"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9.1</w:t>
            </w:r>
            <w:r w:rsidRPr="00E54AA6">
              <w:rPr>
                <w:color w:val="000000" w:themeColor="text1"/>
                <w:szCs w:val="21"/>
              </w:rPr>
              <w:t>铝合金材质。</w:t>
            </w:r>
          </w:p>
        </w:tc>
      </w:tr>
      <w:tr w:rsidR="00E54AA6" w:rsidRPr="00E54AA6" w14:paraId="713928C4"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56CF357"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FC00270"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542A2E25"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9.2</w:t>
            </w:r>
            <w:r w:rsidRPr="00E54AA6">
              <w:rPr>
                <w:color w:val="000000" w:themeColor="text1"/>
                <w:szCs w:val="21"/>
              </w:rPr>
              <w:t>配置插座及电源线。</w:t>
            </w:r>
          </w:p>
        </w:tc>
      </w:tr>
      <w:tr w:rsidR="00E54AA6" w:rsidRPr="00E54AA6" w14:paraId="5C91CEAE"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38DDD38D" w14:textId="77777777" w:rsidR="00E54AA6" w:rsidRPr="00E54AA6" w:rsidRDefault="00E54AA6" w:rsidP="007D2D8D">
            <w:pPr>
              <w:jc w:val="center"/>
              <w:rPr>
                <w:color w:val="000000" w:themeColor="text1"/>
                <w:szCs w:val="21"/>
              </w:rPr>
            </w:pPr>
            <w:r w:rsidRPr="00E54AA6">
              <w:rPr>
                <w:color w:val="000000" w:themeColor="text1"/>
                <w:szCs w:val="21"/>
              </w:rPr>
              <w:t>10</w:t>
            </w:r>
          </w:p>
        </w:tc>
        <w:tc>
          <w:tcPr>
            <w:tcW w:w="1032" w:type="pct"/>
            <w:vMerge w:val="restart"/>
            <w:tcBorders>
              <w:top w:val="nil"/>
              <w:left w:val="nil"/>
              <w:bottom w:val="single" w:sz="4" w:space="0" w:color="auto"/>
              <w:right w:val="single" w:sz="4" w:space="0" w:color="auto"/>
            </w:tcBorders>
            <w:vAlign w:val="center"/>
            <w:hideMark/>
          </w:tcPr>
          <w:p w14:paraId="310994E0" w14:textId="77777777" w:rsidR="00E54AA6" w:rsidRPr="00E54AA6" w:rsidRDefault="00E54AA6" w:rsidP="007D2D8D">
            <w:pPr>
              <w:jc w:val="center"/>
              <w:rPr>
                <w:color w:val="000000" w:themeColor="text1"/>
                <w:szCs w:val="21"/>
              </w:rPr>
            </w:pPr>
            <w:r w:rsidRPr="00E54AA6">
              <w:rPr>
                <w:color w:val="000000" w:themeColor="text1"/>
                <w:szCs w:val="21"/>
              </w:rPr>
              <w:t>PP</w:t>
            </w:r>
            <w:r w:rsidRPr="00E54AA6">
              <w:rPr>
                <w:color w:val="000000" w:themeColor="text1"/>
                <w:szCs w:val="21"/>
              </w:rPr>
              <w:t>小水盆、</w:t>
            </w:r>
            <w:r w:rsidRPr="00E54AA6">
              <w:rPr>
                <w:color w:val="000000" w:themeColor="text1"/>
                <w:szCs w:val="21"/>
              </w:rPr>
              <w:t>PP</w:t>
            </w:r>
            <w:r w:rsidRPr="00E54AA6">
              <w:rPr>
                <w:color w:val="000000" w:themeColor="text1"/>
                <w:szCs w:val="21"/>
              </w:rPr>
              <w:t>中号水盆</w:t>
            </w:r>
          </w:p>
        </w:tc>
        <w:tc>
          <w:tcPr>
            <w:tcW w:w="3453" w:type="pct"/>
            <w:tcBorders>
              <w:top w:val="single" w:sz="4" w:space="0" w:color="auto"/>
              <w:left w:val="nil"/>
              <w:bottom w:val="single" w:sz="4" w:space="0" w:color="auto"/>
              <w:right w:val="single" w:sz="4" w:space="0" w:color="auto"/>
            </w:tcBorders>
            <w:vAlign w:val="center"/>
            <w:hideMark/>
          </w:tcPr>
          <w:p w14:paraId="57A1283F"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10.1 PP</w:t>
            </w:r>
            <w:r w:rsidRPr="00E54AA6">
              <w:rPr>
                <w:color w:val="000000" w:themeColor="text1"/>
                <w:szCs w:val="21"/>
              </w:rPr>
              <w:t>材质，一体成型。</w:t>
            </w:r>
          </w:p>
        </w:tc>
      </w:tr>
      <w:tr w:rsidR="00E54AA6" w:rsidRPr="00E54AA6" w14:paraId="1D7CC0A0"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0B2C239"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4D1FCD1"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6DCBE49" w14:textId="2C557C7C" w:rsidR="00E54AA6" w:rsidRPr="00E54AA6" w:rsidRDefault="00E54AA6" w:rsidP="004D69B5">
            <w:pPr>
              <w:adjustRightInd w:val="0"/>
              <w:snapToGrid w:val="0"/>
              <w:spacing w:line="360" w:lineRule="auto"/>
              <w:jc w:val="left"/>
              <w:rPr>
                <w:color w:val="000000" w:themeColor="text1"/>
                <w:szCs w:val="21"/>
              </w:rPr>
            </w:pPr>
            <w:r w:rsidRPr="00E54AA6">
              <w:rPr>
                <w:color w:val="000000" w:themeColor="text1"/>
                <w:szCs w:val="21"/>
              </w:rPr>
              <w:t>10.2</w:t>
            </w:r>
            <w:r w:rsidRPr="00E54AA6">
              <w:rPr>
                <w:color w:val="000000" w:themeColor="text1"/>
                <w:szCs w:val="21"/>
              </w:rPr>
              <w:t>内部附有滤水垫片、滤水提笼及塑料止水盖，另附</w:t>
            </w:r>
            <w:r w:rsidRPr="00E54AA6">
              <w:rPr>
                <w:color w:val="000000" w:themeColor="text1"/>
                <w:szCs w:val="21"/>
              </w:rPr>
              <w:t>PP</w:t>
            </w:r>
            <w:r w:rsidRPr="00E54AA6">
              <w:rPr>
                <w:color w:val="000000" w:themeColor="text1"/>
                <w:szCs w:val="21"/>
              </w:rPr>
              <w:t>材质组合式水槽落水头堵臭装置，耐腐蚀，抗高温</w:t>
            </w:r>
            <w:r w:rsidR="004D69B5">
              <w:rPr>
                <w:rFonts w:hint="eastAsia"/>
                <w:color w:val="000000" w:themeColor="text1"/>
                <w:szCs w:val="21"/>
              </w:rPr>
              <w:t>。</w:t>
            </w:r>
          </w:p>
        </w:tc>
      </w:tr>
      <w:tr w:rsidR="00E54AA6" w:rsidRPr="00E54AA6" w14:paraId="549EC278"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5F68640"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D893411"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39F62D1" w14:textId="77777777" w:rsidR="00E54AA6" w:rsidRPr="00E54AA6" w:rsidRDefault="00E54AA6" w:rsidP="004D69B5">
            <w:pPr>
              <w:adjustRightInd w:val="0"/>
              <w:snapToGrid w:val="0"/>
              <w:jc w:val="left"/>
              <w:rPr>
                <w:color w:val="000000" w:themeColor="text1"/>
                <w:szCs w:val="21"/>
              </w:rPr>
            </w:pPr>
            <w:r w:rsidRPr="00E54AA6">
              <w:rPr>
                <w:color w:val="000000" w:themeColor="text1"/>
                <w:szCs w:val="21"/>
              </w:rPr>
              <w:t>10.3</w:t>
            </w:r>
            <w:r w:rsidRPr="00E54AA6">
              <w:rPr>
                <w:color w:val="000000" w:themeColor="text1"/>
                <w:szCs w:val="21"/>
              </w:rPr>
              <w:t>水槽由水槽柜内钢制支架支撑。</w:t>
            </w:r>
          </w:p>
        </w:tc>
      </w:tr>
      <w:tr w:rsidR="00FD42B4" w:rsidRPr="00E54AA6" w14:paraId="6E609B7A"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69974790" w14:textId="77777777" w:rsidR="00FD42B4" w:rsidRPr="00E54AA6" w:rsidRDefault="00FD42B4" w:rsidP="00FD42B4">
            <w:pPr>
              <w:jc w:val="center"/>
              <w:rPr>
                <w:color w:val="000000" w:themeColor="text1"/>
                <w:szCs w:val="21"/>
              </w:rPr>
            </w:pPr>
            <w:r w:rsidRPr="00E54AA6">
              <w:rPr>
                <w:color w:val="000000" w:themeColor="text1"/>
                <w:szCs w:val="21"/>
              </w:rPr>
              <w:t>11</w:t>
            </w:r>
          </w:p>
        </w:tc>
        <w:tc>
          <w:tcPr>
            <w:tcW w:w="1032" w:type="pct"/>
            <w:vMerge w:val="restart"/>
            <w:tcBorders>
              <w:top w:val="nil"/>
              <w:left w:val="nil"/>
              <w:bottom w:val="single" w:sz="4" w:space="0" w:color="auto"/>
              <w:right w:val="single" w:sz="4" w:space="0" w:color="auto"/>
            </w:tcBorders>
            <w:vAlign w:val="center"/>
            <w:hideMark/>
          </w:tcPr>
          <w:p w14:paraId="6BA15493" w14:textId="77777777" w:rsidR="00FD42B4" w:rsidRPr="00E54AA6" w:rsidRDefault="00FD42B4" w:rsidP="00FD42B4">
            <w:pPr>
              <w:jc w:val="center"/>
              <w:rPr>
                <w:color w:val="000000" w:themeColor="text1"/>
                <w:szCs w:val="21"/>
              </w:rPr>
            </w:pPr>
            <w:r w:rsidRPr="00E54AA6">
              <w:rPr>
                <w:color w:val="000000" w:themeColor="text1"/>
                <w:szCs w:val="21"/>
              </w:rPr>
              <w:t>三联水嘴、单联水嘴</w:t>
            </w:r>
          </w:p>
        </w:tc>
        <w:tc>
          <w:tcPr>
            <w:tcW w:w="3453" w:type="pct"/>
            <w:tcBorders>
              <w:top w:val="single" w:sz="4" w:space="0" w:color="auto"/>
              <w:left w:val="nil"/>
              <w:bottom w:val="single" w:sz="4" w:space="0" w:color="auto"/>
              <w:right w:val="single" w:sz="4" w:space="0" w:color="auto"/>
            </w:tcBorders>
            <w:vAlign w:val="center"/>
            <w:hideMark/>
          </w:tcPr>
          <w:p w14:paraId="27366F82" w14:textId="0AED5B3F" w:rsidR="00FD42B4" w:rsidRPr="00E54AA6" w:rsidRDefault="00FD42B4" w:rsidP="00FD42B4">
            <w:pPr>
              <w:adjustRightInd w:val="0"/>
              <w:snapToGrid w:val="0"/>
              <w:jc w:val="left"/>
              <w:rPr>
                <w:bCs/>
                <w:color w:val="000000" w:themeColor="text1"/>
                <w:szCs w:val="21"/>
              </w:rPr>
            </w:pPr>
            <w:r>
              <w:rPr>
                <w:color w:val="000000"/>
                <w:szCs w:val="21"/>
              </w:rPr>
              <w:t>11.1</w:t>
            </w:r>
            <w:r>
              <w:rPr>
                <w:color w:val="000000"/>
                <w:szCs w:val="21"/>
              </w:rPr>
              <w:t>材质：主体材质采用铜材，韧性好，不易断裂。</w:t>
            </w:r>
          </w:p>
        </w:tc>
      </w:tr>
      <w:tr w:rsidR="00FD42B4" w:rsidRPr="00E54AA6" w14:paraId="467BD95E"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B397B94"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374691BE"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951E99C" w14:textId="6EF86040" w:rsidR="00FD42B4" w:rsidRPr="00E54AA6" w:rsidRDefault="00FD42B4" w:rsidP="00FD42B4">
            <w:pPr>
              <w:adjustRightInd w:val="0"/>
              <w:snapToGrid w:val="0"/>
              <w:spacing w:line="360" w:lineRule="auto"/>
              <w:jc w:val="left"/>
              <w:rPr>
                <w:color w:val="000000" w:themeColor="text1"/>
                <w:szCs w:val="21"/>
              </w:rPr>
            </w:pPr>
            <w:r>
              <w:rPr>
                <w:color w:val="000000"/>
                <w:szCs w:val="21"/>
              </w:rPr>
              <w:t>11.2</w:t>
            </w:r>
            <w:r>
              <w:rPr>
                <w:color w:val="000000"/>
                <w:szCs w:val="21"/>
              </w:rPr>
              <w:t>涂层：表面采用高亮度环氧树脂涂层，耐腐蚀，抗紫外线辐射。</w:t>
            </w:r>
          </w:p>
        </w:tc>
      </w:tr>
      <w:tr w:rsidR="00FD42B4" w:rsidRPr="00E54AA6" w14:paraId="5CBE8163"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84EC0DF"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049D6B2"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BBE4088" w14:textId="6B363F2E" w:rsidR="00FD42B4" w:rsidRPr="00E54AA6" w:rsidRDefault="00FD42B4" w:rsidP="00FD42B4">
            <w:pPr>
              <w:adjustRightInd w:val="0"/>
              <w:snapToGrid w:val="0"/>
              <w:spacing w:line="360" w:lineRule="auto"/>
              <w:jc w:val="left"/>
              <w:rPr>
                <w:color w:val="000000" w:themeColor="text1"/>
                <w:szCs w:val="21"/>
              </w:rPr>
            </w:pPr>
            <w:r>
              <w:rPr>
                <w:color w:val="000000"/>
                <w:szCs w:val="21"/>
              </w:rPr>
              <w:t>11.3</w:t>
            </w:r>
            <w:r>
              <w:rPr>
                <w:color w:val="000000"/>
                <w:szCs w:val="21"/>
              </w:rPr>
              <w:t>阀芯：阀门采用超硬耐磨陶瓷阀芯，使用寿命可达</w:t>
            </w:r>
            <w:r>
              <w:rPr>
                <w:color w:val="000000"/>
                <w:szCs w:val="21"/>
              </w:rPr>
              <w:t>65</w:t>
            </w:r>
            <w:r>
              <w:rPr>
                <w:color w:val="000000"/>
                <w:szCs w:val="21"/>
              </w:rPr>
              <w:t>万次，在阀体闭合时可以承受</w:t>
            </w:r>
            <w:r>
              <w:rPr>
                <w:color w:val="000000"/>
                <w:szCs w:val="21"/>
              </w:rPr>
              <w:t>3450Kpa</w:t>
            </w:r>
            <w:r>
              <w:rPr>
                <w:color w:val="000000"/>
                <w:szCs w:val="21"/>
              </w:rPr>
              <w:t>的液压达</w:t>
            </w:r>
            <w:r>
              <w:rPr>
                <w:color w:val="000000"/>
                <w:szCs w:val="21"/>
              </w:rPr>
              <w:t>1</w:t>
            </w:r>
            <w:r>
              <w:rPr>
                <w:color w:val="000000"/>
                <w:szCs w:val="21"/>
              </w:rPr>
              <w:t>分钟。</w:t>
            </w:r>
          </w:p>
        </w:tc>
      </w:tr>
      <w:tr w:rsidR="00FD42B4" w:rsidRPr="00E54AA6" w14:paraId="0A52426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376A6F5"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9EFBF5F"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D8D8C76" w14:textId="1EAA2136" w:rsidR="00FD42B4" w:rsidRPr="00E54AA6" w:rsidRDefault="00FD42B4" w:rsidP="00FD42B4">
            <w:pPr>
              <w:adjustRightInd w:val="0"/>
              <w:snapToGrid w:val="0"/>
              <w:spacing w:line="360" w:lineRule="auto"/>
              <w:jc w:val="left"/>
              <w:rPr>
                <w:color w:val="000000" w:themeColor="text1"/>
                <w:szCs w:val="21"/>
              </w:rPr>
            </w:pPr>
            <w:r>
              <w:rPr>
                <w:color w:val="000000"/>
                <w:szCs w:val="21"/>
              </w:rPr>
              <w:t>11.4</w:t>
            </w:r>
            <w:r>
              <w:rPr>
                <w:color w:val="000000"/>
                <w:szCs w:val="21"/>
              </w:rPr>
              <w:t>过滤装置：为延长水龙头使用寿命和保证实验用水，在水龙头进水口装配有塑料过滤网，阻止水中杂质进入水龙头，降低陶瓷阀芯磨损的机率。</w:t>
            </w:r>
          </w:p>
        </w:tc>
      </w:tr>
      <w:tr w:rsidR="00FD42B4" w:rsidRPr="00E54AA6" w14:paraId="417C0A78"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0C9C0A9"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6F0CE11"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7F1E1E44" w14:textId="55E4A48D" w:rsidR="00FD42B4" w:rsidRPr="00E54AA6" w:rsidRDefault="00FD42B4" w:rsidP="00FD42B4">
            <w:pPr>
              <w:adjustRightInd w:val="0"/>
              <w:snapToGrid w:val="0"/>
              <w:spacing w:line="360" w:lineRule="auto"/>
              <w:jc w:val="left"/>
              <w:rPr>
                <w:color w:val="000000" w:themeColor="text1"/>
                <w:szCs w:val="21"/>
              </w:rPr>
            </w:pPr>
            <w:r>
              <w:rPr>
                <w:color w:val="000000"/>
                <w:szCs w:val="21"/>
              </w:rPr>
              <w:t>11.5</w:t>
            </w:r>
            <w:r>
              <w:rPr>
                <w:color w:val="000000"/>
                <w:szCs w:val="21"/>
              </w:rPr>
              <w:t>旋钮</w:t>
            </w:r>
            <w:r>
              <w:rPr>
                <w:color w:val="000000"/>
                <w:szCs w:val="21"/>
              </w:rPr>
              <w:t>/</w:t>
            </w:r>
            <w:r>
              <w:rPr>
                <w:color w:val="000000"/>
                <w:szCs w:val="21"/>
              </w:rPr>
              <w:t>肘动把手：材质为高密度</w:t>
            </w:r>
            <w:r>
              <w:rPr>
                <w:color w:val="000000"/>
                <w:szCs w:val="21"/>
              </w:rPr>
              <w:t>PP</w:t>
            </w:r>
            <w:r>
              <w:rPr>
                <w:color w:val="000000"/>
                <w:szCs w:val="21"/>
              </w:rPr>
              <w:t>（</w:t>
            </w:r>
            <w:r>
              <w:rPr>
                <w:color w:val="000000"/>
                <w:szCs w:val="21"/>
              </w:rPr>
              <w:t>HDPP</w:t>
            </w:r>
            <w:r>
              <w:rPr>
                <w:color w:val="000000"/>
                <w:szCs w:val="21"/>
              </w:rPr>
              <w:t>），非</w:t>
            </w:r>
            <w:r>
              <w:rPr>
                <w:color w:val="000000"/>
                <w:szCs w:val="21"/>
              </w:rPr>
              <w:t>ABS</w:t>
            </w:r>
            <w:r>
              <w:rPr>
                <w:color w:val="000000"/>
                <w:szCs w:val="21"/>
              </w:rPr>
              <w:t>，耐强酸碱腐蚀。</w:t>
            </w:r>
          </w:p>
        </w:tc>
      </w:tr>
      <w:tr w:rsidR="00FD42B4" w:rsidRPr="00E54AA6" w14:paraId="4BDB032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4EAA697F"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A9E070C"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E1C49A3" w14:textId="77777777" w:rsidR="00FD42B4" w:rsidRDefault="00FD42B4" w:rsidP="00FD42B4">
            <w:pPr>
              <w:adjustRightInd w:val="0"/>
              <w:snapToGrid w:val="0"/>
              <w:spacing w:line="360" w:lineRule="auto"/>
              <w:jc w:val="left"/>
              <w:rPr>
                <w:color w:val="000000"/>
                <w:szCs w:val="21"/>
              </w:rPr>
            </w:pPr>
            <w:r>
              <w:rPr>
                <w:color w:val="000000"/>
                <w:szCs w:val="21"/>
              </w:rPr>
              <w:t>11.6</w:t>
            </w:r>
            <w:r>
              <w:rPr>
                <w:color w:val="000000"/>
                <w:szCs w:val="21"/>
              </w:rPr>
              <w:t>工作压力范围：</w:t>
            </w:r>
            <w:r>
              <w:rPr>
                <w:color w:val="000000"/>
                <w:szCs w:val="21"/>
              </w:rPr>
              <w:t xml:space="preserve">140 kPa (20 psi) </w:t>
            </w:r>
            <w:r>
              <w:rPr>
                <w:color w:val="000000"/>
                <w:szCs w:val="21"/>
              </w:rPr>
              <w:t>至</w:t>
            </w:r>
            <w:r>
              <w:rPr>
                <w:color w:val="000000"/>
                <w:szCs w:val="21"/>
              </w:rPr>
              <w:t xml:space="preserve"> 860 kPa (125 psi)</w:t>
            </w:r>
          </w:p>
          <w:p w14:paraId="1B81565E" w14:textId="3E41C0AA" w:rsidR="00FD42B4" w:rsidRPr="00E54AA6" w:rsidRDefault="00FD42B4" w:rsidP="00FD42B4">
            <w:pPr>
              <w:adjustRightInd w:val="0"/>
              <w:snapToGrid w:val="0"/>
              <w:spacing w:line="360" w:lineRule="auto"/>
              <w:jc w:val="left"/>
              <w:rPr>
                <w:color w:val="000000" w:themeColor="text1"/>
                <w:szCs w:val="21"/>
              </w:rPr>
            </w:pPr>
            <w:r>
              <w:rPr>
                <w:color w:val="000000"/>
                <w:szCs w:val="21"/>
              </w:rPr>
              <w:t>；在</w:t>
            </w:r>
            <w:r>
              <w:rPr>
                <w:color w:val="000000"/>
                <w:szCs w:val="21"/>
              </w:rPr>
              <w:t>20 ± 5°C (68 ± 9°F)</w:t>
            </w:r>
            <w:r>
              <w:rPr>
                <w:color w:val="000000"/>
                <w:szCs w:val="21"/>
              </w:rPr>
              <w:t>环境条件下，龙头分别处于阀门关闭和出水口阻塞的情况下，参照上方测试环境测试</w:t>
            </w:r>
            <w:r>
              <w:rPr>
                <w:color w:val="000000"/>
                <w:szCs w:val="21"/>
              </w:rPr>
              <w:t>5</w:t>
            </w:r>
            <w:r>
              <w:rPr>
                <w:color w:val="000000"/>
                <w:szCs w:val="21"/>
              </w:rPr>
              <w:t>分钟，各密封部位无渗漏和损坏；爆破压力：阀体关闭时可</w:t>
            </w:r>
            <w:r>
              <w:rPr>
                <w:color w:val="000000"/>
                <w:szCs w:val="21"/>
              </w:rPr>
              <w:lastRenderedPageBreak/>
              <w:t>承受</w:t>
            </w:r>
            <w:r>
              <w:rPr>
                <w:color w:val="000000"/>
                <w:szCs w:val="21"/>
              </w:rPr>
              <w:t>3450 kPa</w:t>
            </w:r>
            <w:r>
              <w:rPr>
                <w:color w:val="000000"/>
                <w:szCs w:val="21"/>
              </w:rPr>
              <w:t>的液体压力达</w:t>
            </w:r>
            <w:r>
              <w:rPr>
                <w:color w:val="000000"/>
                <w:szCs w:val="21"/>
              </w:rPr>
              <w:t>1</w:t>
            </w:r>
            <w:r>
              <w:rPr>
                <w:color w:val="000000"/>
                <w:szCs w:val="21"/>
              </w:rPr>
              <w:t>分钟。</w:t>
            </w:r>
          </w:p>
        </w:tc>
      </w:tr>
      <w:tr w:rsidR="00E54AA6" w:rsidRPr="00E54AA6" w14:paraId="0F94F8A6"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27AE9D7A" w14:textId="77777777" w:rsidR="00E54AA6" w:rsidRPr="00E54AA6" w:rsidRDefault="00E54AA6" w:rsidP="007D2D8D">
            <w:pPr>
              <w:jc w:val="center"/>
              <w:rPr>
                <w:color w:val="000000" w:themeColor="text1"/>
                <w:szCs w:val="21"/>
              </w:rPr>
            </w:pPr>
            <w:r w:rsidRPr="00E54AA6">
              <w:rPr>
                <w:color w:val="000000" w:themeColor="text1"/>
                <w:szCs w:val="21"/>
              </w:rPr>
              <w:lastRenderedPageBreak/>
              <w:t>12</w:t>
            </w:r>
          </w:p>
        </w:tc>
        <w:tc>
          <w:tcPr>
            <w:tcW w:w="1032" w:type="pct"/>
            <w:vMerge w:val="restart"/>
            <w:tcBorders>
              <w:top w:val="nil"/>
              <w:left w:val="nil"/>
              <w:bottom w:val="single" w:sz="4" w:space="0" w:color="auto"/>
              <w:right w:val="single" w:sz="4" w:space="0" w:color="auto"/>
            </w:tcBorders>
            <w:vAlign w:val="center"/>
            <w:hideMark/>
          </w:tcPr>
          <w:p w14:paraId="70DC1008" w14:textId="77777777" w:rsidR="00E54AA6" w:rsidRPr="00E54AA6" w:rsidRDefault="00E54AA6" w:rsidP="007D2D8D">
            <w:pPr>
              <w:jc w:val="center"/>
              <w:rPr>
                <w:color w:val="000000" w:themeColor="text1"/>
                <w:szCs w:val="21"/>
              </w:rPr>
            </w:pPr>
            <w:r w:rsidRPr="00E54AA6">
              <w:rPr>
                <w:color w:val="000000" w:themeColor="text1"/>
                <w:szCs w:val="21"/>
              </w:rPr>
              <w:t>滴水架</w:t>
            </w:r>
          </w:p>
        </w:tc>
        <w:tc>
          <w:tcPr>
            <w:tcW w:w="3453" w:type="pct"/>
            <w:tcBorders>
              <w:top w:val="single" w:sz="4" w:space="0" w:color="auto"/>
              <w:left w:val="nil"/>
              <w:bottom w:val="single" w:sz="4" w:space="0" w:color="auto"/>
              <w:right w:val="single" w:sz="4" w:space="0" w:color="auto"/>
            </w:tcBorders>
            <w:vAlign w:val="center"/>
            <w:hideMark/>
          </w:tcPr>
          <w:p w14:paraId="45600462"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12.1</w:t>
            </w:r>
            <w:r w:rsidRPr="00E54AA6">
              <w:rPr>
                <w:color w:val="000000" w:themeColor="text1"/>
                <w:szCs w:val="21"/>
              </w:rPr>
              <w:t>材质：高密度聚丙烯（</w:t>
            </w:r>
            <w:r w:rsidRPr="00E54AA6">
              <w:rPr>
                <w:color w:val="000000" w:themeColor="text1"/>
                <w:szCs w:val="21"/>
              </w:rPr>
              <w:t>PP</w:t>
            </w:r>
            <w:r w:rsidRPr="00E54AA6">
              <w:rPr>
                <w:color w:val="000000" w:themeColor="text1"/>
                <w:szCs w:val="21"/>
              </w:rPr>
              <w:t>）。</w:t>
            </w:r>
          </w:p>
        </w:tc>
      </w:tr>
      <w:tr w:rsidR="00E54AA6" w:rsidRPr="00E54AA6" w14:paraId="2159D757"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113B1FF"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BA07E9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672569D4"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12.2</w:t>
            </w:r>
            <w:r w:rsidRPr="00E54AA6">
              <w:rPr>
                <w:color w:val="000000" w:themeColor="text1"/>
                <w:szCs w:val="21"/>
              </w:rPr>
              <w:t>质量要求：可拆卸式滴水棒，具有锁扣功能，方便使用；底部托盘中间设有排水孔。</w:t>
            </w:r>
          </w:p>
        </w:tc>
      </w:tr>
      <w:tr w:rsidR="00E54AA6" w:rsidRPr="00E54AA6" w14:paraId="24A50D6F"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0EA6D89C" w14:textId="77777777" w:rsidR="00E54AA6" w:rsidRPr="00E54AA6" w:rsidRDefault="00E54AA6" w:rsidP="007D2D8D">
            <w:pPr>
              <w:jc w:val="center"/>
              <w:rPr>
                <w:color w:val="000000" w:themeColor="text1"/>
                <w:szCs w:val="21"/>
              </w:rPr>
            </w:pPr>
            <w:r w:rsidRPr="00E54AA6">
              <w:rPr>
                <w:color w:val="000000" w:themeColor="text1"/>
                <w:szCs w:val="21"/>
              </w:rPr>
              <w:t>13</w:t>
            </w:r>
          </w:p>
        </w:tc>
        <w:tc>
          <w:tcPr>
            <w:tcW w:w="1032" w:type="pct"/>
            <w:vMerge w:val="restart"/>
            <w:tcBorders>
              <w:top w:val="nil"/>
              <w:left w:val="nil"/>
              <w:bottom w:val="single" w:sz="4" w:space="0" w:color="auto"/>
              <w:right w:val="single" w:sz="4" w:space="0" w:color="auto"/>
            </w:tcBorders>
            <w:vAlign w:val="center"/>
            <w:hideMark/>
          </w:tcPr>
          <w:p w14:paraId="31D08E66" w14:textId="77777777" w:rsidR="00E54AA6" w:rsidRPr="00E54AA6" w:rsidRDefault="00E54AA6" w:rsidP="007D2D8D">
            <w:pPr>
              <w:jc w:val="center"/>
              <w:rPr>
                <w:color w:val="000000" w:themeColor="text1"/>
                <w:szCs w:val="21"/>
              </w:rPr>
            </w:pPr>
            <w:r w:rsidRPr="00E54AA6">
              <w:rPr>
                <w:color w:val="000000" w:themeColor="text1"/>
                <w:szCs w:val="21"/>
              </w:rPr>
              <w:t>桌上洗眼器</w:t>
            </w:r>
          </w:p>
        </w:tc>
        <w:tc>
          <w:tcPr>
            <w:tcW w:w="3453" w:type="pct"/>
            <w:tcBorders>
              <w:top w:val="single" w:sz="4" w:space="0" w:color="auto"/>
              <w:left w:val="nil"/>
              <w:bottom w:val="single" w:sz="4" w:space="0" w:color="auto"/>
              <w:right w:val="single" w:sz="4" w:space="0" w:color="auto"/>
            </w:tcBorders>
            <w:vAlign w:val="center"/>
            <w:hideMark/>
          </w:tcPr>
          <w:p w14:paraId="28F39B99"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13.1</w:t>
            </w:r>
            <w:r w:rsidRPr="00E54AA6">
              <w:rPr>
                <w:color w:val="000000" w:themeColor="text1"/>
                <w:szCs w:val="21"/>
              </w:rPr>
              <w:t>主体：铜质；</w:t>
            </w:r>
          </w:p>
        </w:tc>
      </w:tr>
      <w:tr w:rsidR="00E54AA6" w:rsidRPr="00E54AA6" w14:paraId="7F3EFC7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B010E6C"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29340CB"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6297375"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13.2</w:t>
            </w:r>
            <w:r w:rsidRPr="00E54AA6">
              <w:rPr>
                <w:color w:val="000000" w:themeColor="text1"/>
                <w:szCs w:val="21"/>
              </w:rPr>
              <w:t>洗眼喷头：铜质，外加软性橡胶，出水经缓压处理避免二次伤害；</w:t>
            </w:r>
          </w:p>
        </w:tc>
      </w:tr>
      <w:tr w:rsidR="00E54AA6" w:rsidRPr="00E54AA6" w14:paraId="6F75F367"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E68141C"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9D8368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6B100BC"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13.3</w:t>
            </w:r>
            <w:r w:rsidRPr="00E54AA6">
              <w:rPr>
                <w:color w:val="000000" w:themeColor="text1"/>
                <w:szCs w:val="21"/>
              </w:rPr>
              <w:t>水流锁定开关：水流开启、锁定功能一次完成，手释放后持续供水，既不会占用双手才能持续供水，也不会因开关失灵而无法关闭水流；</w:t>
            </w:r>
          </w:p>
        </w:tc>
      </w:tr>
      <w:tr w:rsidR="00E54AA6" w:rsidRPr="00E54AA6" w14:paraId="40F5140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B079EB9"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E60CCB1"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2995F98"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13.4</w:t>
            </w:r>
            <w:r w:rsidRPr="00E54AA6">
              <w:rPr>
                <w:color w:val="000000" w:themeColor="text1"/>
                <w:szCs w:val="21"/>
              </w:rPr>
              <w:t>控水阀：为限流型止逆阀门，防止管道里可能存在的污水回流到洗眼器管件里，造成污水污染眼睛的二次伤害；</w:t>
            </w:r>
          </w:p>
        </w:tc>
      </w:tr>
      <w:tr w:rsidR="00E54AA6" w:rsidRPr="00E54AA6" w14:paraId="30E4BEFB"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50E00CD"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5416B0C"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9B49C80"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13.5</w:t>
            </w:r>
            <w:r w:rsidRPr="00E54AA6">
              <w:rPr>
                <w:color w:val="000000" w:themeColor="text1"/>
                <w:szCs w:val="21"/>
              </w:rPr>
              <w:t>防尘盖：</w:t>
            </w:r>
            <w:r w:rsidRPr="00E54AA6">
              <w:rPr>
                <w:color w:val="000000" w:themeColor="text1"/>
                <w:szCs w:val="21"/>
              </w:rPr>
              <w:t>PP</w:t>
            </w:r>
            <w:r w:rsidRPr="00E54AA6">
              <w:rPr>
                <w:color w:val="000000" w:themeColor="text1"/>
                <w:szCs w:val="21"/>
              </w:rPr>
              <w:t>材质，使用时自动被水冲开；</w:t>
            </w:r>
          </w:p>
        </w:tc>
      </w:tr>
      <w:tr w:rsidR="00E54AA6" w:rsidRPr="00E54AA6" w14:paraId="1B32014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27F6CEA"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D821CA7"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3923619"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13.6</w:t>
            </w:r>
            <w:r w:rsidRPr="00E54AA6">
              <w:rPr>
                <w:color w:val="000000" w:themeColor="text1"/>
                <w:szCs w:val="21"/>
              </w:rPr>
              <w:t>在标准水压下，</w:t>
            </w:r>
            <w:r w:rsidRPr="00E54AA6">
              <w:rPr>
                <w:color w:val="000000" w:themeColor="text1"/>
                <w:szCs w:val="21"/>
              </w:rPr>
              <w:t>15</w:t>
            </w:r>
            <w:r w:rsidRPr="00E54AA6">
              <w:rPr>
                <w:color w:val="000000" w:themeColor="text1"/>
                <w:szCs w:val="21"/>
              </w:rPr>
              <w:t>分钟内洗眼喷头流量可达到</w:t>
            </w:r>
            <w:r w:rsidRPr="00E54AA6">
              <w:rPr>
                <w:color w:val="000000" w:themeColor="text1"/>
                <w:szCs w:val="21"/>
              </w:rPr>
              <w:t>1.5</w:t>
            </w:r>
            <w:r w:rsidRPr="00E54AA6">
              <w:rPr>
                <w:color w:val="000000" w:themeColor="text1"/>
                <w:szCs w:val="21"/>
              </w:rPr>
              <w:t>升</w:t>
            </w:r>
            <w:r w:rsidRPr="00E54AA6">
              <w:rPr>
                <w:color w:val="000000" w:themeColor="text1"/>
                <w:szCs w:val="21"/>
              </w:rPr>
              <w:t>/</w:t>
            </w:r>
            <w:r w:rsidRPr="00E54AA6">
              <w:rPr>
                <w:color w:val="000000" w:themeColor="text1"/>
                <w:szCs w:val="21"/>
              </w:rPr>
              <w:t>分钟；</w:t>
            </w:r>
          </w:p>
        </w:tc>
      </w:tr>
      <w:tr w:rsidR="00E54AA6" w:rsidRPr="00E54AA6" w14:paraId="7211BD2B"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867AA00"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BF1BE74"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4245D08" w14:textId="5D113D63"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13.7</w:t>
            </w:r>
            <w:r w:rsidRPr="00E54AA6">
              <w:rPr>
                <w:color w:val="000000" w:themeColor="text1"/>
                <w:szCs w:val="21"/>
              </w:rPr>
              <w:t>供水软管：长度</w:t>
            </w:r>
            <w:r w:rsidR="004D69B5">
              <w:rPr>
                <w:rFonts w:hint="eastAsia"/>
                <w:color w:val="000000" w:themeColor="text1"/>
                <w:szCs w:val="21"/>
              </w:rPr>
              <w:t>不小于</w:t>
            </w:r>
            <w:r w:rsidRPr="00E54AA6">
              <w:rPr>
                <w:color w:val="000000" w:themeColor="text1"/>
                <w:szCs w:val="21"/>
              </w:rPr>
              <w:t>1.5</w:t>
            </w:r>
            <w:r w:rsidRPr="00E54AA6">
              <w:rPr>
                <w:color w:val="000000" w:themeColor="text1"/>
                <w:szCs w:val="21"/>
              </w:rPr>
              <w:t>米，软性</w:t>
            </w:r>
            <w:r w:rsidRPr="00E54AA6">
              <w:rPr>
                <w:color w:val="000000" w:themeColor="text1"/>
                <w:szCs w:val="21"/>
              </w:rPr>
              <w:t>PVC</w:t>
            </w:r>
            <w:r w:rsidRPr="00E54AA6">
              <w:rPr>
                <w:color w:val="000000" w:themeColor="text1"/>
                <w:szCs w:val="21"/>
              </w:rPr>
              <w:t>管外覆不锈钢网。外层包裹</w:t>
            </w:r>
            <w:r w:rsidRPr="00E54AA6">
              <w:rPr>
                <w:color w:val="000000" w:themeColor="text1"/>
                <w:szCs w:val="21"/>
              </w:rPr>
              <w:t>PE</w:t>
            </w:r>
            <w:r w:rsidRPr="00E54AA6">
              <w:rPr>
                <w:color w:val="000000" w:themeColor="text1"/>
                <w:szCs w:val="21"/>
              </w:rPr>
              <w:t>管，耐强腐蚀，不会因为静态时管内积水导致阀门生锈老化漏水，同时也不会因为水压过高导致软管破裂、漏水；</w:t>
            </w:r>
          </w:p>
        </w:tc>
      </w:tr>
    </w:tbl>
    <w:p w14:paraId="422415A4" w14:textId="77777777" w:rsidR="00315FC8" w:rsidRPr="00E54AA6"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EBFC51C" w:rsidR="00815986" w:rsidRPr="00B56B2E" w:rsidRDefault="00815986" w:rsidP="00FD42B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D42B4">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w:t>
            </w:r>
            <w:r w:rsidRPr="00B56B2E">
              <w:rPr>
                <w:bCs/>
                <w:szCs w:val="21"/>
              </w:rPr>
              <w:lastRenderedPageBreak/>
              <w:t>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lastRenderedPageBreak/>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B9889D9" w:rsidR="00815986" w:rsidRPr="00B56B2E" w:rsidRDefault="00CE5D21" w:rsidP="00FD42B4">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C763AC7" w:rsidR="003B6FF1" w:rsidRPr="00B56B2E" w:rsidRDefault="00815986" w:rsidP="00FD42B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FD42B4">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3965ED1" w:rsidR="00815986" w:rsidRPr="00B56B2E" w:rsidRDefault="00815986" w:rsidP="00B5393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B53931">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w:t>
            </w:r>
            <w:r w:rsidRPr="00B56B2E">
              <w:rPr>
                <w:bCs/>
                <w:szCs w:val="21"/>
              </w:rPr>
              <w:lastRenderedPageBreak/>
              <w:t>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01C7E0B5" w:rsidR="00815986" w:rsidRPr="00FD42B4" w:rsidRDefault="00BF7BD2" w:rsidP="00FD42B4">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E4CA39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F82127">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4CC8156E"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F82127">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E7A8091"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F82127">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DC313B9"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F82127">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9240CCE" w14:textId="77777777" w:rsidR="0082051F" w:rsidRDefault="0082051F" w:rsidP="009E6DD0">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45"/>
        <w:gridCol w:w="2532"/>
        <w:gridCol w:w="1443"/>
        <w:gridCol w:w="1443"/>
        <w:gridCol w:w="1440"/>
      </w:tblGrid>
      <w:tr w:rsidR="0082051F" w:rsidRPr="00E54AA6" w14:paraId="6B1F5885" w14:textId="0A6350A6" w:rsidTr="0082051F">
        <w:trPr>
          <w:trHeight w:val="567"/>
        </w:trPr>
        <w:tc>
          <w:tcPr>
            <w:tcW w:w="361" w:type="pct"/>
            <w:vAlign w:val="center"/>
            <w:hideMark/>
          </w:tcPr>
          <w:p w14:paraId="782AE0D9" w14:textId="77777777" w:rsidR="0082051F" w:rsidRPr="00E54AA6" w:rsidRDefault="0082051F" w:rsidP="0082051F">
            <w:pPr>
              <w:jc w:val="center"/>
              <w:rPr>
                <w:color w:val="000000" w:themeColor="text1"/>
                <w:szCs w:val="21"/>
              </w:rPr>
            </w:pPr>
            <w:r w:rsidRPr="00E54AA6">
              <w:rPr>
                <w:color w:val="000000" w:themeColor="text1"/>
                <w:szCs w:val="21"/>
              </w:rPr>
              <w:t>序号</w:t>
            </w:r>
          </w:p>
        </w:tc>
        <w:tc>
          <w:tcPr>
            <w:tcW w:w="509" w:type="pct"/>
            <w:vAlign w:val="center"/>
            <w:hideMark/>
          </w:tcPr>
          <w:p w14:paraId="2000EF9A" w14:textId="77777777" w:rsidR="0082051F" w:rsidRPr="00E54AA6" w:rsidRDefault="0082051F" w:rsidP="0082051F">
            <w:pPr>
              <w:jc w:val="center"/>
              <w:rPr>
                <w:color w:val="000000" w:themeColor="text1"/>
                <w:szCs w:val="21"/>
              </w:rPr>
            </w:pPr>
            <w:r w:rsidRPr="00E54AA6">
              <w:rPr>
                <w:color w:val="000000" w:themeColor="text1"/>
                <w:szCs w:val="21"/>
              </w:rPr>
              <w:t>货物名称</w:t>
            </w:r>
          </w:p>
        </w:tc>
        <w:tc>
          <w:tcPr>
            <w:tcW w:w="1525" w:type="pct"/>
            <w:vAlign w:val="center"/>
            <w:hideMark/>
          </w:tcPr>
          <w:p w14:paraId="5EF4A9B4" w14:textId="77777777" w:rsidR="0082051F" w:rsidRPr="00E54AA6" w:rsidRDefault="0082051F" w:rsidP="0082051F">
            <w:pPr>
              <w:jc w:val="center"/>
              <w:rPr>
                <w:color w:val="000000" w:themeColor="text1"/>
                <w:szCs w:val="21"/>
              </w:rPr>
            </w:pPr>
            <w:r w:rsidRPr="00E54AA6">
              <w:rPr>
                <w:color w:val="000000" w:themeColor="text1"/>
                <w:szCs w:val="21"/>
              </w:rPr>
              <w:t>招标技术要求</w:t>
            </w:r>
          </w:p>
        </w:tc>
        <w:tc>
          <w:tcPr>
            <w:tcW w:w="869" w:type="pct"/>
            <w:vAlign w:val="center"/>
          </w:tcPr>
          <w:p w14:paraId="12C56BC1" w14:textId="50418EB9" w:rsidR="0082051F" w:rsidRPr="00E54AA6" w:rsidRDefault="0082051F" w:rsidP="0082051F">
            <w:pPr>
              <w:jc w:val="center"/>
              <w:rPr>
                <w:color w:val="000000" w:themeColor="text1"/>
                <w:szCs w:val="21"/>
              </w:rPr>
            </w:pPr>
            <w:r w:rsidRPr="00A31569">
              <w:rPr>
                <w:rFonts w:hint="eastAsia"/>
                <w:szCs w:val="21"/>
              </w:rPr>
              <w:t>投标技术响应</w:t>
            </w:r>
          </w:p>
        </w:tc>
        <w:tc>
          <w:tcPr>
            <w:tcW w:w="869" w:type="pct"/>
            <w:vAlign w:val="center"/>
          </w:tcPr>
          <w:p w14:paraId="0BDC508A" w14:textId="7E0D2958" w:rsidR="0082051F" w:rsidRPr="00E54AA6" w:rsidRDefault="0082051F" w:rsidP="0082051F">
            <w:pPr>
              <w:jc w:val="center"/>
              <w:rPr>
                <w:color w:val="000000" w:themeColor="text1"/>
                <w:szCs w:val="21"/>
              </w:rPr>
            </w:pPr>
            <w:r w:rsidRPr="00A31569">
              <w:rPr>
                <w:rFonts w:hint="eastAsia"/>
                <w:szCs w:val="21"/>
              </w:rPr>
              <w:t>偏离情况</w:t>
            </w:r>
          </w:p>
        </w:tc>
        <w:tc>
          <w:tcPr>
            <w:tcW w:w="868" w:type="pct"/>
            <w:vAlign w:val="center"/>
          </w:tcPr>
          <w:p w14:paraId="1F19B5EA" w14:textId="59F80283" w:rsidR="0082051F" w:rsidRPr="00E54AA6" w:rsidRDefault="0082051F" w:rsidP="0082051F">
            <w:pPr>
              <w:jc w:val="center"/>
              <w:rPr>
                <w:color w:val="000000" w:themeColor="text1"/>
                <w:szCs w:val="21"/>
              </w:rPr>
            </w:pPr>
            <w:r w:rsidRPr="00A31569">
              <w:rPr>
                <w:rFonts w:hint="eastAsia"/>
                <w:szCs w:val="21"/>
              </w:rPr>
              <w:t>说明</w:t>
            </w:r>
          </w:p>
        </w:tc>
      </w:tr>
      <w:tr w:rsidR="0082051F" w:rsidRPr="00E54AA6" w14:paraId="6861F5CB" w14:textId="3864A208" w:rsidTr="0082051F">
        <w:trPr>
          <w:trHeight w:val="567"/>
        </w:trPr>
        <w:tc>
          <w:tcPr>
            <w:tcW w:w="361" w:type="pct"/>
            <w:vMerge w:val="restart"/>
            <w:vAlign w:val="center"/>
            <w:hideMark/>
          </w:tcPr>
          <w:p w14:paraId="2C93E95E" w14:textId="77777777" w:rsidR="0082051F" w:rsidRPr="00E54AA6" w:rsidRDefault="0082051F" w:rsidP="00F1359D">
            <w:pPr>
              <w:jc w:val="center"/>
              <w:rPr>
                <w:color w:val="000000" w:themeColor="text1"/>
                <w:szCs w:val="21"/>
              </w:rPr>
            </w:pPr>
            <w:r w:rsidRPr="00E54AA6">
              <w:rPr>
                <w:color w:val="000000" w:themeColor="text1"/>
                <w:szCs w:val="21"/>
              </w:rPr>
              <w:t>1</w:t>
            </w:r>
          </w:p>
        </w:tc>
        <w:tc>
          <w:tcPr>
            <w:tcW w:w="509" w:type="pct"/>
            <w:vMerge w:val="restart"/>
            <w:vAlign w:val="center"/>
            <w:hideMark/>
          </w:tcPr>
          <w:p w14:paraId="416C8926" w14:textId="77777777" w:rsidR="0082051F" w:rsidRPr="00E54AA6" w:rsidRDefault="0082051F" w:rsidP="00F1359D">
            <w:pPr>
              <w:jc w:val="center"/>
              <w:rPr>
                <w:color w:val="000000" w:themeColor="text1"/>
                <w:szCs w:val="21"/>
              </w:rPr>
            </w:pPr>
            <w:r w:rsidRPr="00E54AA6">
              <w:rPr>
                <w:color w:val="000000" w:themeColor="text1"/>
                <w:szCs w:val="21"/>
              </w:rPr>
              <w:t>中央台、边台、仪器台</w:t>
            </w:r>
          </w:p>
        </w:tc>
        <w:tc>
          <w:tcPr>
            <w:tcW w:w="1525" w:type="pct"/>
            <w:vAlign w:val="center"/>
            <w:hideMark/>
          </w:tcPr>
          <w:p w14:paraId="7BD65403" w14:textId="77777777" w:rsidR="0082051F" w:rsidRPr="00E54AA6" w:rsidRDefault="0082051F" w:rsidP="00F1359D">
            <w:pPr>
              <w:adjustRightInd w:val="0"/>
              <w:snapToGrid w:val="0"/>
              <w:spacing w:line="360" w:lineRule="auto"/>
              <w:jc w:val="left"/>
              <w:rPr>
                <w:color w:val="000000" w:themeColor="text1"/>
                <w:szCs w:val="21"/>
              </w:rPr>
            </w:pPr>
            <w:r w:rsidRPr="00E54AA6">
              <w:rPr>
                <w:rFonts w:hint="eastAsia"/>
                <w:bCs/>
                <w:color w:val="000000" w:themeColor="text1"/>
                <w:szCs w:val="21"/>
              </w:rPr>
              <w:t>▲</w:t>
            </w:r>
            <w:r w:rsidRPr="00E54AA6">
              <w:rPr>
                <w:bCs/>
                <w:color w:val="000000" w:themeColor="text1"/>
                <w:szCs w:val="21"/>
              </w:rPr>
              <w:t>1.1</w:t>
            </w:r>
            <w:r w:rsidRPr="004C1969">
              <w:rPr>
                <w:bCs/>
                <w:kern w:val="0"/>
                <w:szCs w:val="21"/>
              </w:rPr>
              <w:t>所有实验台应有很强的稳定性及承重性能，每延米承重不低于</w:t>
            </w:r>
            <w:r w:rsidRPr="004C1969">
              <w:rPr>
                <w:bCs/>
                <w:kern w:val="0"/>
                <w:szCs w:val="21"/>
              </w:rPr>
              <w:t>300</w:t>
            </w:r>
            <w:r w:rsidRPr="004C1969">
              <w:rPr>
                <w:bCs/>
                <w:kern w:val="0"/>
                <w:szCs w:val="21"/>
              </w:rPr>
              <w:t>公斤。提供第三方检测机构出具的检测报告扫描件，原件备查。</w:t>
            </w:r>
          </w:p>
        </w:tc>
        <w:tc>
          <w:tcPr>
            <w:tcW w:w="869" w:type="pct"/>
          </w:tcPr>
          <w:p w14:paraId="7A0FCAB0" w14:textId="77777777" w:rsidR="0082051F" w:rsidRPr="00E54AA6" w:rsidRDefault="0082051F" w:rsidP="00F1359D">
            <w:pPr>
              <w:adjustRightInd w:val="0"/>
              <w:snapToGrid w:val="0"/>
              <w:spacing w:line="360" w:lineRule="auto"/>
              <w:jc w:val="left"/>
              <w:rPr>
                <w:bCs/>
                <w:color w:val="000000" w:themeColor="text1"/>
                <w:szCs w:val="21"/>
              </w:rPr>
            </w:pPr>
          </w:p>
        </w:tc>
        <w:tc>
          <w:tcPr>
            <w:tcW w:w="869" w:type="pct"/>
          </w:tcPr>
          <w:p w14:paraId="1122A5F1" w14:textId="77777777" w:rsidR="0082051F" w:rsidRPr="00E54AA6" w:rsidRDefault="0082051F" w:rsidP="00F1359D">
            <w:pPr>
              <w:adjustRightInd w:val="0"/>
              <w:snapToGrid w:val="0"/>
              <w:spacing w:line="360" w:lineRule="auto"/>
              <w:jc w:val="left"/>
              <w:rPr>
                <w:bCs/>
                <w:color w:val="000000" w:themeColor="text1"/>
                <w:szCs w:val="21"/>
              </w:rPr>
            </w:pPr>
          </w:p>
        </w:tc>
        <w:tc>
          <w:tcPr>
            <w:tcW w:w="868" w:type="pct"/>
          </w:tcPr>
          <w:p w14:paraId="07A8E673" w14:textId="1E0A6DCA" w:rsidR="0082051F" w:rsidRPr="00E54AA6" w:rsidRDefault="0082051F" w:rsidP="00F1359D">
            <w:pPr>
              <w:adjustRightInd w:val="0"/>
              <w:snapToGrid w:val="0"/>
              <w:spacing w:line="360" w:lineRule="auto"/>
              <w:jc w:val="left"/>
              <w:rPr>
                <w:bCs/>
                <w:color w:val="000000" w:themeColor="text1"/>
                <w:szCs w:val="21"/>
              </w:rPr>
            </w:pPr>
          </w:p>
        </w:tc>
      </w:tr>
      <w:tr w:rsidR="0082051F" w:rsidRPr="00E54AA6" w14:paraId="5869DCD3" w14:textId="759D7F93" w:rsidTr="0082051F">
        <w:trPr>
          <w:trHeight w:val="567"/>
        </w:trPr>
        <w:tc>
          <w:tcPr>
            <w:tcW w:w="361" w:type="pct"/>
            <w:vMerge/>
            <w:vAlign w:val="center"/>
            <w:hideMark/>
          </w:tcPr>
          <w:p w14:paraId="111F4C95" w14:textId="77777777" w:rsidR="0082051F" w:rsidRPr="00E54AA6" w:rsidRDefault="0082051F" w:rsidP="00F1359D">
            <w:pPr>
              <w:rPr>
                <w:color w:val="000000" w:themeColor="text1"/>
                <w:szCs w:val="21"/>
              </w:rPr>
            </w:pPr>
          </w:p>
        </w:tc>
        <w:tc>
          <w:tcPr>
            <w:tcW w:w="509" w:type="pct"/>
            <w:vMerge/>
            <w:vAlign w:val="center"/>
            <w:hideMark/>
          </w:tcPr>
          <w:p w14:paraId="78C9AFD1" w14:textId="77777777" w:rsidR="0082051F" w:rsidRPr="00E54AA6" w:rsidRDefault="0082051F" w:rsidP="00F1359D">
            <w:pPr>
              <w:rPr>
                <w:color w:val="000000" w:themeColor="text1"/>
                <w:szCs w:val="21"/>
              </w:rPr>
            </w:pPr>
          </w:p>
        </w:tc>
        <w:tc>
          <w:tcPr>
            <w:tcW w:w="1525" w:type="pct"/>
            <w:vAlign w:val="center"/>
            <w:hideMark/>
          </w:tcPr>
          <w:p w14:paraId="6C6ACDE6"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themeColor="text1"/>
                <w:szCs w:val="21"/>
              </w:rPr>
              <w:t>1.2</w:t>
            </w:r>
            <w:r w:rsidRPr="004C1969">
              <w:rPr>
                <w:color w:val="000000" w:themeColor="text1"/>
                <w:szCs w:val="21"/>
              </w:rPr>
              <w:t>钢结构部件表面必须经静电环氧树脂粉末喷涂处理，钢板整体厚度（含喷涂）</w:t>
            </w:r>
            <w:r w:rsidRPr="004C1969">
              <w:rPr>
                <w:color w:val="000000" w:themeColor="text1"/>
                <w:szCs w:val="21"/>
              </w:rPr>
              <w:t>≥1.0mm</w:t>
            </w:r>
            <w:r w:rsidRPr="004C1969">
              <w:rPr>
                <w:color w:val="000000" w:themeColor="text1"/>
                <w:szCs w:val="21"/>
              </w:rPr>
              <w:t>，平整光滑，不允许有喷涂层脱落、鼓泡、凹陷、压痕以及表面划伤、麻点、裂痕、崩角和刃口等。预留孔或钻孔位置符合规定要求。切割、钻孔和倒角后应去毛刺。</w:t>
            </w:r>
          </w:p>
        </w:tc>
        <w:tc>
          <w:tcPr>
            <w:tcW w:w="869" w:type="pct"/>
          </w:tcPr>
          <w:p w14:paraId="023F3240" w14:textId="77777777" w:rsidR="0082051F" w:rsidRPr="004C1969" w:rsidRDefault="0082051F" w:rsidP="00F1359D">
            <w:pPr>
              <w:adjustRightInd w:val="0"/>
              <w:snapToGrid w:val="0"/>
              <w:spacing w:line="360" w:lineRule="auto"/>
              <w:jc w:val="left"/>
              <w:rPr>
                <w:color w:val="000000" w:themeColor="text1"/>
                <w:szCs w:val="21"/>
              </w:rPr>
            </w:pPr>
          </w:p>
        </w:tc>
        <w:tc>
          <w:tcPr>
            <w:tcW w:w="869" w:type="pct"/>
          </w:tcPr>
          <w:p w14:paraId="6083594E" w14:textId="77777777" w:rsidR="0082051F" w:rsidRPr="004C1969" w:rsidRDefault="0082051F" w:rsidP="00F1359D">
            <w:pPr>
              <w:adjustRightInd w:val="0"/>
              <w:snapToGrid w:val="0"/>
              <w:spacing w:line="360" w:lineRule="auto"/>
              <w:jc w:val="left"/>
              <w:rPr>
                <w:color w:val="000000" w:themeColor="text1"/>
                <w:szCs w:val="21"/>
              </w:rPr>
            </w:pPr>
          </w:p>
        </w:tc>
        <w:tc>
          <w:tcPr>
            <w:tcW w:w="868" w:type="pct"/>
          </w:tcPr>
          <w:p w14:paraId="36341447" w14:textId="7944D3EE" w:rsidR="0082051F" w:rsidRPr="004C1969" w:rsidRDefault="0082051F" w:rsidP="00F1359D">
            <w:pPr>
              <w:adjustRightInd w:val="0"/>
              <w:snapToGrid w:val="0"/>
              <w:spacing w:line="360" w:lineRule="auto"/>
              <w:jc w:val="left"/>
              <w:rPr>
                <w:color w:val="000000" w:themeColor="text1"/>
                <w:szCs w:val="21"/>
              </w:rPr>
            </w:pPr>
          </w:p>
        </w:tc>
      </w:tr>
      <w:tr w:rsidR="0082051F" w:rsidRPr="00E54AA6" w14:paraId="381C7322" w14:textId="06FAB499" w:rsidTr="0082051F">
        <w:trPr>
          <w:trHeight w:val="567"/>
        </w:trPr>
        <w:tc>
          <w:tcPr>
            <w:tcW w:w="361" w:type="pct"/>
            <w:vMerge/>
            <w:vAlign w:val="center"/>
            <w:hideMark/>
          </w:tcPr>
          <w:p w14:paraId="7049769F" w14:textId="77777777" w:rsidR="0082051F" w:rsidRPr="00E54AA6" w:rsidRDefault="0082051F" w:rsidP="00F1359D">
            <w:pPr>
              <w:rPr>
                <w:color w:val="000000" w:themeColor="text1"/>
                <w:szCs w:val="21"/>
              </w:rPr>
            </w:pPr>
          </w:p>
        </w:tc>
        <w:tc>
          <w:tcPr>
            <w:tcW w:w="509" w:type="pct"/>
            <w:vMerge/>
            <w:vAlign w:val="center"/>
            <w:hideMark/>
          </w:tcPr>
          <w:p w14:paraId="4D58A826" w14:textId="77777777" w:rsidR="0082051F" w:rsidRPr="00E54AA6" w:rsidRDefault="0082051F" w:rsidP="00F1359D">
            <w:pPr>
              <w:rPr>
                <w:color w:val="000000" w:themeColor="text1"/>
                <w:szCs w:val="21"/>
              </w:rPr>
            </w:pPr>
          </w:p>
        </w:tc>
        <w:tc>
          <w:tcPr>
            <w:tcW w:w="1525" w:type="pct"/>
            <w:vAlign w:val="center"/>
            <w:hideMark/>
          </w:tcPr>
          <w:p w14:paraId="5D379358" w14:textId="77777777" w:rsidR="0082051F" w:rsidRPr="004C1969" w:rsidRDefault="0082051F" w:rsidP="00F1359D">
            <w:pPr>
              <w:adjustRightInd w:val="0"/>
              <w:snapToGrid w:val="0"/>
              <w:spacing w:line="360" w:lineRule="auto"/>
              <w:jc w:val="left"/>
              <w:rPr>
                <w:color w:val="000000" w:themeColor="text1"/>
                <w:szCs w:val="21"/>
              </w:rPr>
            </w:pPr>
            <w:r w:rsidRPr="004C1969">
              <w:rPr>
                <w:bCs/>
                <w:color w:val="000000"/>
                <w:szCs w:val="21"/>
              </w:rPr>
              <w:t>1.3</w:t>
            </w:r>
            <w:r w:rsidRPr="004C1969">
              <w:rPr>
                <w:color w:val="000000"/>
                <w:szCs w:val="21"/>
              </w:rPr>
              <w:t>各种配件安装应严密、平整、端正、牢固。金属配件应做酸洗、磷化</w:t>
            </w:r>
            <w:r w:rsidRPr="004C1969">
              <w:rPr>
                <w:color w:val="000000"/>
                <w:szCs w:val="21"/>
              </w:rPr>
              <w:lastRenderedPageBreak/>
              <w:t>除锈和环氧树脂粉末喷涂防腐处理，按</w:t>
            </w:r>
            <w:r w:rsidRPr="004C1969">
              <w:rPr>
                <w:color w:val="000000"/>
                <w:szCs w:val="21"/>
              </w:rPr>
              <w:t>GB24820-2009</w:t>
            </w:r>
            <w:r w:rsidRPr="004C1969">
              <w:rPr>
                <w:color w:val="000000"/>
                <w:szCs w:val="21"/>
              </w:rPr>
              <w:t>标准，在</w:t>
            </w:r>
            <w:r w:rsidRPr="004C1969">
              <w:rPr>
                <w:color w:val="000000"/>
                <w:szCs w:val="21"/>
              </w:rPr>
              <w:t>24h</w:t>
            </w:r>
            <w:r w:rsidRPr="004C1969">
              <w:rPr>
                <w:color w:val="000000"/>
                <w:szCs w:val="21"/>
              </w:rPr>
              <w:t>乙酸盐雾试验下，耐腐蚀级别不低于</w:t>
            </w:r>
            <w:r w:rsidRPr="004C1969">
              <w:rPr>
                <w:color w:val="000000"/>
                <w:szCs w:val="21"/>
              </w:rPr>
              <w:t>7</w:t>
            </w:r>
            <w:r w:rsidRPr="004C1969">
              <w:rPr>
                <w:color w:val="000000"/>
                <w:szCs w:val="21"/>
              </w:rPr>
              <w:t>级。</w:t>
            </w:r>
          </w:p>
        </w:tc>
        <w:tc>
          <w:tcPr>
            <w:tcW w:w="869" w:type="pct"/>
          </w:tcPr>
          <w:p w14:paraId="79AF01C9" w14:textId="77777777" w:rsidR="0082051F" w:rsidRPr="004C1969" w:rsidRDefault="0082051F" w:rsidP="00F1359D">
            <w:pPr>
              <w:adjustRightInd w:val="0"/>
              <w:snapToGrid w:val="0"/>
              <w:spacing w:line="360" w:lineRule="auto"/>
              <w:jc w:val="left"/>
              <w:rPr>
                <w:bCs/>
                <w:color w:val="000000"/>
                <w:szCs w:val="21"/>
              </w:rPr>
            </w:pPr>
          </w:p>
        </w:tc>
        <w:tc>
          <w:tcPr>
            <w:tcW w:w="869" w:type="pct"/>
          </w:tcPr>
          <w:p w14:paraId="40213E12" w14:textId="77777777" w:rsidR="0082051F" w:rsidRPr="004C1969" w:rsidRDefault="0082051F" w:rsidP="00F1359D">
            <w:pPr>
              <w:adjustRightInd w:val="0"/>
              <w:snapToGrid w:val="0"/>
              <w:spacing w:line="360" w:lineRule="auto"/>
              <w:jc w:val="left"/>
              <w:rPr>
                <w:bCs/>
                <w:color w:val="000000"/>
                <w:szCs w:val="21"/>
              </w:rPr>
            </w:pPr>
          </w:p>
        </w:tc>
        <w:tc>
          <w:tcPr>
            <w:tcW w:w="868" w:type="pct"/>
          </w:tcPr>
          <w:p w14:paraId="5AEF0C06" w14:textId="2A05EB51" w:rsidR="0082051F" w:rsidRPr="004C1969" w:rsidRDefault="0082051F" w:rsidP="00F1359D">
            <w:pPr>
              <w:adjustRightInd w:val="0"/>
              <w:snapToGrid w:val="0"/>
              <w:spacing w:line="360" w:lineRule="auto"/>
              <w:jc w:val="left"/>
              <w:rPr>
                <w:bCs/>
                <w:color w:val="000000"/>
                <w:szCs w:val="21"/>
              </w:rPr>
            </w:pPr>
          </w:p>
        </w:tc>
      </w:tr>
      <w:tr w:rsidR="0082051F" w:rsidRPr="00E54AA6" w14:paraId="17C9C536" w14:textId="1FAD3619" w:rsidTr="0082051F">
        <w:trPr>
          <w:trHeight w:val="567"/>
        </w:trPr>
        <w:tc>
          <w:tcPr>
            <w:tcW w:w="361" w:type="pct"/>
            <w:vMerge/>
            <w:vAlign w:val="center"/>
            <w:hideMark/>
          </w:tcPr>
          <w:p w14:paraId="3679A2DD" w14:textId="77777777" w:rsidR="0082051F" w:rsidRPr="00E54AA6" w:rsidRDefault="0082051F" w:rsidP="00F1359D">
            <w:pPr>
              <w:rPr>
                <w:color w:val="000000" w:themeColor="text1"/>
                <w:szCs w:val="21"/>
              </w:rPr>
            </w:pPr>
          </w:p>
        </w:tc>
        <w:tc>
          <w:tcPr>
            <w:tcW w:w="509" w:type="pct"/>
            <w:vMerge/>
            <w:vAlign w:val="center"/>
            <w:hideMark/>
          </w:tcPr>
          <w:p w14:paraId="7369C502" w14:textId="77777777" w:rsidR="0082051F" w:rsidRPr="00E54AA6" w:rsidRDefault="0082051F" w:rsidP="00F1359D">
            <w:pPr>
              <w:rPr>
                <w:color w:val="000000" w:themeColor="text1"/>
                <w:szCs w:val="21"/>
              </w:rPr>
            </w:pPr>
          </w:p>
        </w:tc>
        <w:tc>
          <w:tcPr>
            <w:tcW w:w="1525" w:type="pct"/>
            <w:vAlign w:val="center"/>
            <w:hideMark/>
          </w:tcPr>
          <w:p w14:paraId="3BB7DDEE"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szCs w:val="21"/>
              </w:rPr>
              <w:t>1.4</w:t>
            </w:r>
            <w:r w:rsidRPr="004C1969">
              <w:rPr>
                <w:color w:val="000000"/>
                <w:szCs w:val="21"/>
              </w:rPr>
              <w:t>支撑横梁：电镀镀锌钢，经二氧化碳冷焊组合后再酸洗、磷化及高压静电喷涂环氧树脂粉末防护层作耐酸碱耐腐蚀表面处理，其保护层附着力经落物撞击测试合格，静态承重＞</w:t>
            </w:r>
            <w:r w:rsidRPr="004C1969">
              <w:rPr>
                <w:color w:val="000000"/>
                <w:szCs w:val="21"/>
              </w:rPr>
              <w:t xml:space="preserve">250 </w:t>
            </w:r>
            <w:r w:rsidRPr="004C1969">
              <w:rPr>
                <w:color w:val="000000"/>
                <w:szCs w:val="21"/>
              </w:rPr>
              <w:t>公斤，使用寿命＞</w:t>
            </w:r>
            <w:r w:rsidRPr="004C1969">
              <w:rPr>
                <w:color w:val="000000"/>
                <w:szCs w:val="21"/>
              </w:rPr>
              <w:t xml:space="preserve">15 </w:t>
            </w:r>
            <w:r w:rsidRPr="004C1969">
              <w:rPr>
                <w:color w:val="000000"/>
                <w:szCs w:val="21"/>
              </w:rPr>
              <w:t>年。</w:t>
            </w:r>
          </w:p>
        </w:tc>
        <w:tc>
          <w:tcPr>
            <w:tcW w:w="869" w:type="pct"/>
          </w:tcPr>
          <w:p w14:paraId="5D89E7EF" w14:textId="77777777" w:rsidR="0082051F" w:rsidRPr="004C1969" w:rsidRDefault="0082051F" w:rsidP="00F1359D">
            <w:pPr>
              <w:adjustRightInd w:val="0"/>
              <w:snapToGrid w:val="0"/>
              <w:spacing w:line="360" w:lineRule="auto"/>
              <w:jc w:val="left"/>
              <w:rPr>
                <w:color w:val="000000"/>
                <w:szCs w:val="21"/>
              </w:rPr>
            </w:pPr>
          </w:p>
        </w:tc>
        <w:tc>
          <w:tcPr>
            <w:tcW w:w="869" w:type="pct"/>
          </w:tcPr>
          <w:p w14:paraId="63078053" w14:textId="77777777" w:rsidR="0082051F" w:rsidRPr="004C1969" w:rsidRDefault="0082051F" w:rsidP="00F1359D">
            <w:pPr>
              <w:adjustRightInd w:val="0"/>
              <w:snapToGrid w:val="0"/>
              <w:spacing w:line="360" w:lineRule="auto"/>
              <w:jc w:val="left"/>
              <w:rPr>
                <w:color w:val="000000"/>
                <w:szCs w:val="21"/>
              </w:rPr>
            </w:pPr>
          </w:p>
        </w:tc>
        <w:tc>
          <w:tcPr>
            <w:tcW w:w="868" w:type="pct"/>
          </w:tcPr>
          <w:p w14:paraId="5301107B" w14:textId="5657027E" w:rsidR="0082051F" w:rsidRPr="004C1969" w:rsidRDefault="0082051F" w:rsidP="00F1359D">
            <w:pPr>
              <w:adjustRightInd w:val="0"/>
              <w:snapToGrid w:val="0"/>
              <w:spacing w:line="360" w:lineRule="auto"/>
              <w:jc w:val="left"/>
              <w:rPr>
                <w:color w:val="000000"/>
                <w:szCs w:val="21"/>
              </w:rPr>
            </w:pPr>
          </w:p>
        </w:tc>
      </w:tr>
      <w:tr w:rsidR="0082051F" w:rsidRPr="00E54AA6" w14:paraId="79F409B5" w14:textId="6AE22FC0" w:rsidTr="0082051F">
        <w:trPr>
          <w:trHeight w:val="567"/>
        </w:trPr>
        <w:tc>
          <w:tcPr>
            <w:tcW w:w="361" w:type="pct"/>
            <w:vMerge/>
            <w:vAlign w:val="center"/>
            <w:hideMark/>
          </w:tcPr>
          <w:p w14:paraId="329F629D" w14:textId="77777777" w:rsidR="0082051F" w:rsidRPr="00E54AA6" w:rsidRDefault="0082051F" w:rsidP="00F1359D">
            <w:pPr>
              <w:rPr>
                <w:color w:val="000000" w:themeColor="text1"/>
                <w:szCs w:val="21"/>
              </w:rPr>
            </w:pPr>
          </w:p>
        </w:tc>
        <w:tc>
          <w:tcPr>
            <w:tcW w:w="509" w:type="pct"/>
            <w:vMerge/>
            <w:vAlign w:val="center"/>
            <w:hideMark/>
          </w:tcPr>
          <w:p w14:paraId="2796EB24" w14:textId="77777777" w:rsidR="0082051F" w:rsidRPr="00E54AA6" w:rsidRDefault="0082051F" w:rsidP="00F1359D">
            <w:pPr>
              <w:rPr>
                <w:color w:val="000000" w:themeColor="text1"/>
                <w:szCs w:val="21"/>
              </w:rPr>
            </w:pPr>
          </w:p>
        </w:tc>
        <w:tc>
          <w:tcPr>
            <w:tcW w:w="1525" w:type="pct"/>
            <w:vAlign w:val="center"/>
            <w:hideMark/>
          </w:tcPr>
          <w:p w14:paraId="63C79034"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szCs w:val="21"/>
              </w:rPr>
              <w:t>1.5</w:t>
            </w:r>
            <w:r w:rsidRPr="004C1969">
              <w:rPr>
                <w:color w:val="000000"/>
                <w:szCs w:val="21"/>
              </w:rPr>
              <w:t>钢制部件表处理（含所有钢制箱体、支架等钢制工件），所有切割、冲压、钻孔件要去披锋平毛刺；表面经脱脂、水洗、酸洗、水洗、中和、磷化、水洗、高压冲洗、烘干后使用环氧树脂喷涂粉末进行喷涂高温固化，涂层附着力</w:t>
            </w:r>
            <w:r w:rsidRPr="004C1969">
              <w:rPr>
                <w:color w:val="000000"/>
                <w:szCs w:val="21"/>
              </w:rPr>
              <w:t xml:space="preserve"> ≥75μm</w:t>
            </w:r>
            <w:r w:rsidRPr="004C1969">
              <w:rPr>
                <w:color w:val="000000"/>
                <w:szCs w:val="21"/>
              </w:rPr>
              <w:t>，满足实验室家具表面，依据</w:t>
            </w:r>
            <w:r w:rsidRPr="004C1969">
              <w:rPr>
                <w:color w:val="000000"/>
                <w:szCs w:val="21"/>
              </w:rPr>
              <w:t>GB/T 3325-2008</w:t>
            </w:r>
            <w:r w:rsidRPr="004C1969">
              <w:rPr>
                <w:color w:val="000000"/>
                <w:szCs w:val="21"/>
              </w:rPr>
              <w:t>标准，达到耐腐蚀合格、附着力</w:t>
            </w:r>
            <w:r w:rsidRPr="004C1969">
              <w:rPr>
                <w:color w:val="000000"/>
                <w:szCs w:val="21"/>
              </w:rPr>
              <w:t>1</w:t>
            </w:r>
            <w:r w:rsidRPr="004C1969">
              <w:rPr>
                <w:color w:val="000000"/>
                <w:szCs w:val="21"/>
              </w:rPr>
              <w:t>级的技术要求，表面光滑均匀、色泽一致、无流挂、皱皮、鼓泡、凹陷、压痕。经化学试剂痕迹试验、热水试验、冲击试验、附着力试验、硬度试验，均达到合格要求。</w:t>
            </w:r>
          </w:p>
        </w:tc>
        <w:tc>
          <w:tcPr>
            <w:tcW w:w="869" w:type="pct"/>
          </w:tcPr>
          <w:p w14:paraId="5322DB6A" w14:textId="77777777" w:rsidR="0082051F" w:rsidRPr="004C1969" w:rsidRDefault="0082051F" w:rsidP="00F1359D">
            <w:pPr>
              <w:adjustRightInd w:val="0"/>
              <w:snapToGrid w:val="0"/>
              <w:spacing w:line="360" w:lineRule="auto"/>
              <w:jc w:val="left"/>
              <w:rPr>
                <w:color w:val="000000"/>
                <w:szCs w:val="21"/>
              </w:rPr>
            </w:pPr>
          </w:p>
        </w:tc>
        <w:tc>
          <w:tcPr>
            <w:tcW w:w="869" w:type="pct"/>
          </w:tcPr>
          <w:p w14:paraId="02FCF483" w14:textId="77777777" w:rsidR="0082051F" w:rsidRPr="004C1969" w:rsidRDefault="0082051F" w:rsidP="00F1359D">
            <w:pPr>
              <w:adjustRightInd w:val="0"/>
              <w:snapToGrid w:val="0"/>
              <w:spacing w:line="360" w:lineRule="auto"/>
              <w:jc w:val="left"/>
              <w:rPr>
                <w:color w:val="000000"/>
                <w:szCs w:val="21"/>
              </w:rPr>
            </w:pPr>
          </w:p>
        </w:tc>
        <w:tc>
          <w:tcPr>
            <w:tcW w:w="868" w:type="pct"/>
          </w:tcPr>
          <w:p w14:paraId="024EB644" w14:textId="31D2E737" w:rsidR="0082051F" w:rsidRPr="004C1969" w:rsidRDefault="0082051F" w:rsidP="00F1359D">
            <w:pPr>
              <w:adjustRightInd w:val="0"/>
              <w:snapToGrid w:val="0"/>
              <w:spacing w:line="360" w:lineRule="auto"/>
              <w:jc w:val="left"/>
              <w:rPr>
                <w:color w:val="000000"/>
                <w:szCs w:val="21"/>
              </w:rPr>
            </w:pPr>
          </w:p>
        </w:tc>
      </w:tr>
      <w:tr w:rsidR="0082051F" w:rsidRPr="00E54AA6" w14:paraId="714EBB77" w14:textId="20B2F631" w:rsidTr="0082051F">
        <w:trPr>
          <w:trHeight w:val="567"/>
        </w:trPr>
        <w:tc>
          <w:tcPr>
            <w:tcW w:w="361" w:type="pct"/>
            <w:vMerge/>
            <w:vAlign w:val="center"/>
            <w:hideMark/>
          </w:tcPr>
          <w:p w14:paraId="22255765" w14:textId="77777777" w:rsidR="0082051F" w:rsidRPr="00E54AA6" w:rsidRDefault="0082051F" w:rsidP="00F1359D">
            <w:pPr>
              <w:rPr>
                <w:color w:val="000000" w:themeColor="text1"/>
                <w:szCs w:val="21"/>
              </w:rPr>
            </w:pPr>
          </w:p>
        </w:tc>
        <w:tc>
          <w:tcPr>
            <w:tcW w:w="509" w:type="pct"/>
            <w:vMerge/>
            <w:vAlign w:val="center"/>
            <w:hideMark/>
          </w:tcPr>
          <w:p w14:paraId="0D96943D" w14:textId="77777777" w:rsidR="0082051F" w:rsidRPr="00E54AA6" w:rsidRDefault="0082051F" w:rsidP="00F1359D">
            <w:pPr>
              <w:rPr>
                <w:color w:val="000000" w:themeColor="text1"/>
                <w:szCs w:val="21"/>
              </w:rPr>
            </w:pPr>
          </w:p>
        </w:tc>
        <w:tc>
          <w:tcPr>
            <w:tcW w:w="1525" w:type="pct"/>
            <w:vAlign w:val="center"/>
            <w:hideMark/>
          </w:tcPr>
          <w:p w14:paraId="64C193C4"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szCs w:val="21"/>
              </w:rPr>
              <w:t>1.6</w:t>
            </w:r>
            <w:r w:rsidRPr="004C1969">
              <w:rPr>
                <w:color w:val="000000"/>
                <w:szCs w:val="21"/>
              </w:rPr>
              <w:t>导轨：三节镀锌冷轧钢静音导轨，破坏性试验可达</w:t>
            </w:r>
            <w:r w:rsidRPr="004C1969">
              <w:rPr>
                <w:color w:val="000000"/>
                <w:szCs w:val="21"/>
              </w:rPr>
              <w:t>5</w:t>
            </w:r>
            <w:r w:rsidRPr="004C1969">
              <w:rPr>
                <w:color w:val="000000"/>
                <w:szCs w:val="21"/>
              </w:rPr>
              <w:t>万次以上。</w:t>
            </w:r>
          </w:p>
        </w:tc>
        <w:tc>
          <w:tcPr>
            <w:tcW w:w="869" w:type="pct"/>
          </w:tcPr>
          <w:p w14:paraId="2114B4C5" w14:textId="77777777" w:rsidR="0082051F" w:rsidRPr="004C1969" w:rsidRDefault="0082051F" w:rsidP="00F1359D">
            <w:pPr>
              <w:adjustRightInd w:val="0"/>
              <w:snapToGrid w:val="0"/>
              <w:spacing w:line="360" w:lineRule="auto"/>
              <w:jc w:val="left"/>
              <w:rPr>
                <w:color w:val="000000"/>
                <w:szCs w:val="21"/>
              </w:rPr>
            </w:pPr>
          </w:p>
        </w:tc>
        <w:tc>
          <w:tcPr>
            <w:tcW w:w="869" w:type="pct"/>
          </w:tcPr>
          <w:p w14:paraId="67B5CCA4" w14:textId="77777777" w:rsidR="0082051F" w:rsidRPr="004C1969" w:rsidRDefault="0082051F" w:rsidP="00F1359D">
            <w:pPr>
              <w:adjustRightInd w:val="0"/>
              <w:snapToGrid w:val="0"/>
              <w:spacing w:line="360" w:lineRule="auto"/>
              <w:jc w:val="left"/>
              <w:rPr>
                <w:color w:val="000000"/>
                <w:szCs w:val="21"/>
              </w:rPr>
            </w:pPr>
          </w:p>
        </w:tc>
        <w:tc>
          <w:tcPr>
            <w:tcW w:w="868" w:type="pct"/>
          </w:tcPr>
          <w:p w14:paraId="0C9B8515" w14:textId="3D3CFCAA" w:rsidR="0082051F" w:rsidRPr="004C1969" w:rsidRDefault="0082051F" w:rsidP="00F1359D">
            <w:pPr>
              <w:adjustRightInd w:val="0"/>
              <w:snapToGrid w:val="0"/>
              <w:spacing w:line="360" w:lineRule="auto"/>
              <w:jc w:val="left"/>
              <w:rPr>
                <w:color w:val="000000"/>
                <w:szCs w:val="21"/>
              </w:rPr>
            </w:pPr>
          </w:p>
        </w:tc>
      </w:tr>
      <w:tr w:rsidR="0082051F" w:rsidRPr="00E54AA6" w14:paraId="4CC02D9A" w14:textId="454D217D" w:rsidTr="0082051F">
        <w:trPr>
          <w:trHeight w:val="567"/>
        </w:trPr>
        <w:tc>
          <w:tcPr>
            <w:tcW w:w="361" w:type="pct"/>
            <w:vMerge/>
            <w:vAlign w:val="center"/>
            <w:hideMark/>
          </w:tcPr>
          <w:p w14:paraId="747AA855" w14:textId="77777777" w:rsidR="0082051F" w:rsidRPr="00E54AA6" w:rsidRDefault="0082051F" w:rsidP="00F1359D">
            <w:pPr>
              <w:rPr>
                <w:color w:val="000000" w:themeColor="text1"/>
                <w:szCs w:val="21"/>
              </w:rPr>
            </w:pPr>
          </w:p>
        </w:tc>
        <w:tc>
          <w:tcPr>
            <w:tcW w:w="509" w:type="pct"/>
            <w:vMerge/>
            <w:vAlign w:val="center"/>
            <w:hideMark/>
          </w:tcPr>
          <w:p w14:paraId="2098B87F" w14:textId="77777777" w:rsidR="0082051F" w:rsidRPr="00E54AA6" w:rsidRDefault="0082051F" w:rsidP="00F1359D">
            <w:pPr>
              <w:rPr>
                <w:color w:val="000000" w:themeColor="text1"/>
                <w:szCs w:val="21"/>
              </w:rPr>
            </w:pPr>
          </w:p>
        </w:tc>
        <w:tc>
          <w:tcPr>
            <w:tcW w:w="1525" w:type="pct"/>
            <w:vAlign w:val="center"/>
            <w:hideMark/>
          </w:tcPr>
          <w:p w14:paraId="1DEA9E1B" w14:textId="77777777" w:rsidR="0082051F" w:rsidRPr="004C1969" w:rsidRDefault="0082051F" w:rsidP="00F1359D">
            <w:pPr>
              <w:adjustRightInd w:val="0"/>
              <w:snapToGrid w:val="0"/>
              <w:jc w:val="left"/>
              <w:rPr>
                <w:color w:val="000000" w:themeColor="text1"/>
                <w:szCs w:val="21"/>
              </w:rPr>
            </w:pPr>
            <w:r w:rsidRPr="004C1969">
              <w:rPr>
                <w:color w:val="000000"/>
                <w:szCs w:val="21"/>
              </w:rPr>
              <w:t>1.7</w:t>
            </w:r>
            <w:r w:rsidRPr="004C1969">
              <w:rPr>
                <w:color w:val="000000"/>
                <w:szCs w:val="21"/>
              </w:rPr>
              <w:t>合页：</w:t>
            </w:r>
            <w:r w:rsidRPr="004C1969">
              <w:rPr>
                <w:color w:val="000000"/>
                <w:szCs w:val="21"/>
              </w:rPr>
              <w:t>304#</w:t>
            </w:r>
            <w:r w:rsidRPr="004C1969">
              <w:rPr>
                <w:color w:val="000000"/>
                <w:szCs w:val="21"/>
              </w:rPr>
              <w:t>不锈钢，运动负重：</w:t>
            </w:r>
            <w:r w:rsidRPr="004C1969">
              <w:rPr>
                <w:color w:val="000000"/>
                <w:szCs w:val="21"/>
              </w:rPr>
              <w:t>≥90kg</w:t>
            </w:r>
            <w:r w:rsidRPr="004C1969">
              <w:rPr>
                <w:color w:val="000000"/>
                <w:szCs w:val="21"/>
              </w:rPr>
              <w:t>（</w:t>
            </w:r>
            <w:r w:rsidRPr="004C1969">
              <w:rPr>
                <w:color w:val="000000"/>
                <w:szCs w:val="21"/>
              </w:rPr>
              <w:t>≥100000</w:t>
            </w:r>
            <w:r w:rsidRPr="004C1969">
              <w:rPr>
                <w:color w:val="000000"/>
                <w:szCs w:val="21"/>
              </w:rPr>
              <w:t>次）。</w:t>
            </w:r>
          </w:p>
        </w:tc>
        <w:tc>
          <w:tcPr>
            <w:tcW w:w="869" w:type="pct"/>
          </w:tcPr>
          <w:p w14:paraId="50DA48CC" w14:textId="77777777" w:rsidR="0082051F" w:rsidRPr="004C1969" w:rsidRDefault="0082051F" w:rsidP="00F1359D">
            <w:pPr>
              <w:adjustRightInd w:val="0"/>
              <w:snapToGrid w:val="0"/>
              <w:jc w:val="left"/>
              <w:rPr>
                <w:color w:val="000000"/>
                <w:szCs w:val="21"/>
              </w:rPr>
            </w:pPr>
          </w:p>
        </w:tc>
        <w:tc>
          <w:tcPr>
            <w:tcW w:w="869" w:type="pct"/>
          </w:tcPr>
          <w:p w14:paraId="61B7E2F6" w14:textId="77777777" w:rsidR="0082051F" w:rsidRPr="004C1969" w:rsidRDefault="0082051F" w:rsidP="00F1359D">
            <w:pPr>
              <w:adjustRightInd w:val="0"/>
              <w:snapToGrid w:val="0"/>
              <w:jc w:val="left"/>
              <w:rPr>
                <w:color w:val="000000"/>
                <w:szCs w:val="21"/>
              </w:rPr>
            </w:pPr>
          </w:p>
        </w:tc>
        <w:tc>
          <w:tcPr>
            <w:tcW w:w="868" w:type="pct"/>
          </w:tcPr>
          <w:p w14:paraId="3B0A8E5B" w14:textId="447899FA" w:rsidR="0082051F" w:rsidRPr="004C1969" w:rsidRDefault="0082051F" w:rsidP="00F1359D">
            <w:pPr>
              <w:adjustRightInd w:val="0"/>
              <w:snapToGrid w:val="0"/>
              <w:jc w:val="left"/>
              <w:rPr>
                <w:color w:val="000000"/>
                <w:szCs w:val="21"/>
              </w:rPr>
            </w:pPr>
          </w:p>
        </w:tc>
      </w:tr>
      <w:tr w:rsidR="0082051F" w:rsidRPr="00E54AA6" w14:paraId="1D908042" w14:textId="1F03F9A6" w:rsidTr="0082051F">
        <w:trPr>
          <w:trHeight w:val="567"/>
        </w:trPr>
        <w:tc>
          <w:tcPr>
            <w:tcW w:w="361" w:type="pct"/>
            <w:vMerge/>
            <w:vAlign w:val="center"/>
            <w:hideMark/>
          </w:tcPr>
          <w:p w14:paraId="03A244D7" w14:textId="77777777" w:rsidR="0082051F" w:rsidRPr="00E54AA6" w:rsidRDefault="0082051F" w:rsidP="00F1359D">
            <w:pPr>
              <w:rPr>
                <w:color w:val="000000" w:themeColor="text1"/>
                <w:szCs w:val="21"/>
              </w:rPr>
            </w:pPr>
          </w:p>
        </w:tc>
        <w:tc>
          <w:tcPr>
            <w:tcW w:w="509" w:type="pct"/>
            <w:vMerge/>
            <w:vAlign w:val="center"/>
            <w:hideMark/>
          </w:tcPr>
          <w:p w14:paraId="0337A20F" w14:textId="77777777" w:rsidR="0082051F" w:rsidRPr="00E54AA6" w:rsidRDefault="0082051F" w:rsidP="00F1359D">
            <w:pPr>
              <w:rPr>
                <w:color w:val="000000" w:themeColor="text1"/>
                <w:szCs w:val="21"/>
              </w:rPr>
            </w:pPr>
          </w:p>
        </w:tc>
        <w:tc>
          <w:tcPr>
            <w:tcW w:w="1525" w:type="pct"/>
            <w:vAlign w:val="center"/>
            <w:hideMark/>
          </w:tcPr>
          <w:p w14:paraId="0850C489" w14:textId="77777777" w:rsidR="0082051F" w:rsidRPr="004C1969" w:rsidRDefault="0082051F" w:rsidP="00F1359D">
            <w:pPr>
              <w:adjustRightInd w:val="0"/>
              <w:snapToGrid w:val="0"/>
              <w:spacing w:line="360" w:lineRule="auto"/>
              <w:jc w:val="left"/>
              <w:rPr>
                <w:color w:val="000000" w:themeColor="text1"/>
                <w:szCs w:val="21"/>
              </w:rPr>
            </w:pPr>
            <w:r w:rsidRPr="004C1969">
              <w:rPr>
                <w:bCs/>
                <w:color w:val="000000"/>
                <w:szCs w:val="21"/>
              </w:rPr>
              <w:t>▲</w:t>
            </w:r>
            <w:r w:rsidRPr="004C1969">
              <w:rPr>
                <w:color w:val="000000"/>
                <w:szCs w:val="21"/>
              </w:rPr>
              <w:t>1.8</w:t>
            </w:r>
            <w:r w:rsidRPr="004C1969">
              <w:rPr>
                <w:bCs/>
                <w:color w:val="000000"/>
                <w:szCs w:val="21"/>
              </w:rPr>
              <w:t>提供中国合格评定国家认可委员会（</w:t>
            </w:r>
            <w:r w:rsidRPr="004C1969">
              <w:rPr>
                <w:bCs/>
                <w:color w:val="000000"/>
                <w:szCs w:val="21"/>
              </w:rPr>
              <w:t>CNAS</w:t>
            </w:r>
            <w:r w:rsidRPr="004C1969">
              <w:rPr>
                <w:bCs/>
                <w:color w:val="000000"/>
                <w:szCs w:val="21"/>
              </w:rPr>
              <w:t>）颁发资质的第三方检测部门出具的检测报告，</w:t>
            </w:r>
            <w:r w:rsidRPr="004C1969">
              <w:rPr>
                <w:bCs/>
                <w:color w:val="000000"/>
                <w:szCs w:val="21"/>
              </w:rPr>
              <w:t xml:space="preserve"> </w:t>
            </w:r>
            <w:r w:rsidRPr="004C1969">
              <w:rPr>
                <w:bCs/>
                <w:color w:val="000000"/>
                <w:szCs w:val="21"/>
              </w:rPr>
              <w:t>检测抗盐雾性：</w:t>
            </w:r>
            <w:r w:rsidRPr="004C1969">
              <w:rPr>
                <w:bCs/>
                <w:color w:val="000000"/>
                <w:szCs w:val="21"/>
              </w:rPr>
              <w:t>18h</w:t>
            </w:r>
            <w:r w:rsidRPr="004C1969">
              <w:rPr>
                <w:bCs/>
                <w:color w:val="000000"/>
                <w:szCs w:val="21"/>
              </w:rPr>
              <w:t>，</w:t>
            </w:r>
            <w:r w:rsidRPr="004C1969">
              <w:rPr>
                <w:bCs/>
                <w:color w:val="000000"/>
                <w:szCs w:val="21"/>
              </w:rPr>
              <w:t>1.5mm</w:t>
            </w:r>
            <w:r w:rsidRPr="004C1969">
              <w:rPr>
                <w:bCs/>
                <w:color w:val="000000"/>
                <w:szCs w:val="21"/>
              </w:rPr>
              <w:t>以下锈点应不超过</w:t>
            </w:r>
            <w:r w:rsidRPr="004C1969">
              <w:rPr>
                <w:bCs/>
                <w:color w:val="000000"/>
                <w:szCs w:val="21"/>
              </w:rPr>
              <w:t>20</w:t>
            </w:r>
            <w:r w:rsidRPr="004C1969">
              <w:rPr>
                <w:bCs/>
                <w:color w:val="000000"/>
                <w:szCs w:val="21"/>
              </w:rPr>
              <w:t>点</w:t>
            </w:r>
            <w:r w:rsidRPr="004C1969">
              <w:rPr>
                <w:bCs/>
                <w:color w:val="000000"/>
                <w:szCs w:val="21"/>
              </w:rPr>
              <w:t>/d</w:t>
            </w:r>
            <w:r w:rsidRPr="004C1969">
              <w:rPr>
                <w:bCs/>
                <w:color w:val="000000"/>
                <w:szCs w:val="21"/>
              </w:rPr>
              <w:t>㎡，其中</w:t>
            </w:r>
            <w:r w:rsidRPr="004C1969">
              <w:rPr>
                <w:bCs/>
                <w:color w:val="000000"/>
                <w:szCs w:val="21"/>
              </w:rPr>
              <w:t>1.0mm</w:t>
            </w:r>
            <w:r w:rsidRPr="004C1969">
              <w:rPr>
                <w:bCs/>
                <w:color w:val="000000"/>
                <w:szCs w:val="21"/>
              </w:rPr>
              <w:t>以上的锈点不应超过</w:t>
            </w:r>
            <w:r w:rsidRPr="004C1969">
              <w:rPr>
                <w:bCs/>
                <w:color w:val="000000"/>
                <w:szCs w:val="21"/>
              </w:rPr>
              <w:t>5</w:t>
            </w:r>
            <w:r w:rsidRPr="004C1969">
              <w:rPr>
                <w:bCs/>
                <w:color w:val="000000"/>
                <w:szCs w:val="21"/>
              </w:rPr>
              <w:t>点（距离边缘棱角</w:t>
            </w:r>
            <w:r w:rsidRPr="004C1969">
              <w:rPr>
                <w:bCs/>
                <w:color w:val="000000"/>
                <w:szCs w:val="21"/>
              </w:rPr>
              <w:t>2mm</w:t>
            </w:r>
            <w:r w:rsidRPr="004C1969">
              <w:rPr>
                <w:bCs/>
                <w:color w:val="000000"/>
                <w:szCs w:val="21"/>
              </w:rPr>
              <w:t>以内不计）。（提供扫描件并加盖公章，原件备查）。</w:t>
            </w:r>
          </w:p>
        </w:tc>
        <w:tc>
          <w:tcPr>
            <w:tcW w:w="869" w:type="pct"/>
          </w:tcPr>
          <w:p w14:paraId="49BC3C69" w14:textId="77777777" w:rsidR="0082051F" w:rsidRPr="004C1969" w:rsidRDefault="0082051F" w:rsidP="00F1359D">
            <w:pPr>
              <w:adjustRightInd w:val="0"/>
              <w:snapToGrid w:val="0"/>
              <w:spacing w:line="360" w:lineRule="auto"/>
              <w:jc w:val="left"/>
              <w:rPr>
                <w:bCs/>
                <w:color w:val="000000"/>
                <w:szCs w:val="21"/>
              </w:rPr>
            </w:pPr>
          </w:p>
        </w:tc>
        <w:tc>
          <w:tcPr>
            <w:tcW w:w="869" w:type="pct"/>
          </w:tcPr>
          <w:p w14:paraId="77F5BF80" w14:textId="77777777" w:rsidR="0082051F" w:rsidRPr="004C1969" w:rsidRDefault="0082051F" w:rsidP="00F1359D">
            <w:pPr>
              <w:adjustRightInd w:val="0"/>
              <w:snapToGrid w:val="0"/>
              <w:spacing w:line="360" w:lineRule="auto"/>
              <w:jc w:val="left"/>
              <w:rPr>
                <w:bCs/>
                <w:color w:val="000000"/>
                <w:szCs w:val="21"/>
              </w:rPr>
            </w:pPr>
          </w:p>
        </w:tc>
        <w:tc>
          <w:tcPr>
            <w:tcW w:w="868" w:type="pct"/>
          </w:tcPr>
          <w:p w14:paraId="768D1ECE" w14:textId="668ADAB8" w:rsidR="0082051F" w:rsidRPr="004C1969" w:rsidRDefault="0082051F" w:rsidP="00F1359D">
            <w:pPr>
              <w:adjustRightInd w:val="0"/>
              <w:snapToGrid w:val="0"/>
              <w:spacing w:line="360" w:lineRule="auto"/>
              <w:jc w:val="left"/>
              <w:rPr>
                <w:bCs/>
                <w:color w:val="000000"/>
                <w:szCs w:val="21"/>
              </w:rPr>
            </w:pPr>
          </w:p>
        </w:tc>
      </w:tr>
      <w:tr w:rsidR="0082051F" w:rsidRPr="00E54AA6" w14:paraId="61E2746B" w14:textId="1EE3CC4F" w:rsidTr="0082051F">
        <w:trPr>
          <w:trHeight w:val="567"/>
        </w:trPr>
        <w:tc>
          <w:tcPr>
            <w:tcW w:w="361" w:type="pct"/>
            <w:vMerge/>
            <w:vAlign w:val="center"/>
            <w:hideMark/>
          </w:tcPr>
          <w:p w14:paraId="4B952F32" w14:textId="77777777" w:rsidR="0082051F" w:rsidRPr="00E54AA6" w:rsidRDefault="0082051F" w:rsidP="00F1359D">
            <w:pPr>
              <w:rPr>
                <w:color w:val="000000" w:themeColor="text1"/>
                <w:szCs w:val="21"/>
              </w:rPr>
            </w:pPr>
          </w:p>
        </w:tc>
        <w:tc>
          <w:tcPr>
            <w:tcW w:w="509" w:type="pct"/>
            <w:vMerge/>
            <w:vAlign w:val="center"/>
            <w:hideMark/>
          </w:tcPr>
          <w:p w14:paraId="354069D8" w14:textId="77777777" w:rsidR="0082051F" w:rsidRPr="00E54AA6" w:rsidRDefault="0082051F" w:rsidP="00F1359D">
            <w:pPr>
              <w:rPr>
                <w:color w:val="000000" w:themeColor="text1"/>
                <w:szCs w:val="21"/>
              </w:rPr>
            </w:pPr>
          </w:p>
        </w:tc>
        <w:tc>
          <w:tcPr>
            <w:tcW w:w="1525" w:type="pct"/>
            <w:vAlign w:val="center"/>
            <w:hideMark/>
          </w:tcPr>
          <w:p w14:paraId="03294902" w14:textId="77777777" w:rsidR="0082051F" w:rsidRPr="004C1969" w:rsidRDefault="0082051F" w:rsidP="00F1359D">
            <w:pPr>
              <w:adjustRightInd w:val="0"/>
              <w:snapToGrid w:val="0"/>
              <w:spacing w:line="360" w:lineRule="auto"/>
              <w:jc w:val="left"/>
              <w:rPr>
                <w:color w:val="000000" w:themeColor="text1"/>
                <w:szCs w:val="21"/>
              </w:rPr>
            </w:pPr>
            <w:r w:rsidRPr="004C1969">
              <w:rPr>
                <w:bCs/>
                <w:color w:val="000000"/>
                <w:szCs w:val="21"/>
              </w:rPr>
              <w:t>1.9</w:t>
            </w:r>
            <w:r w:rsidRPr="004C1969">
              <w:rPr>
                <w:color w:val="000000"/>
                <w:szCs w:val="21"/>
              </w:rPr>
              <w:t>拉手：</w:t>
            </w:r>
            <w:r w:rsidRPr="004C1969">
              <w:rPr>
                <w:color w:val="000000"/>
                <w:szCs w:val="21"/>
              </w:rPr>
              <w:t>D</w:t>
            </w:r>
            <w:r w:rsidRPr="004C1969">
              <w:rPr>
                <w:color w:val="000000"/>
                <w:szCs w:val="21"/>
              </w:rPr>
              <w:t>型，圆形截面一体成形，</w:t>
            </w:r>
            <w:r w:rsidRPr="004C1969">
              <w:rPr>
                <w:color w:val="000000"/>
                <w:szCs w:val="21"/>
              </w:rPr>
              <w:t>304</w:t>
            </w:r>
            <w:r w:rsidRPr="004C1969">
              <w:rPr>
                <w:color w:val="000000"/>
                <w:szCs w:val="21"/>
              </w:rPr>
              <w:t>不锈钢材质。</w:t>
            </w:r>
          </w:p>
        </w:tc>
        <w:tc>
          <w:tcPr>
            <w:tcW w:w="869" w:type="pct"/>
          </w:tcPr>
          <w:p w14:paraId="53A753C5" w14:textId="77777777" w:rsidR="0082051F" w:rsidRPr="004C1969" w:rsidRDefault="0082051F" w:rsidP="00F1359D">
            <w:pPr>
              <w:adjustRightInd w:val="0"/>
              <w:snapToGrid w:val="0"/>
              <w:spacing w:line="360" w:lineRule="auto"/>
              <w:jc w:val="left"/>
              <w:rPr>
                <w:bCs/>
                <w:color w:val="000000"/>
                <w:szCs w:val="21"/>
              </w:rPr>
            </w:pPr>
          </w:p>
        </w:tc>
        <w:tc>
          <w:tcPr>
            <w:tcW w:w="869" w:type="pct"/>
          </w:tcPr>
          <w:p w14:paraId="57DF8363" w14:textId="77777777" w:rsidR="0082051F" w:rsidRPr="004C1969" w:rsidRDefault="0082051F" w:rsidP="00F1359D">
            <w:pPr>
              <w:adjustRightInd w:val="0"/>
              <w:snapToGrid w:val="0"/>
              <w:spacing w:line="360" w:lineRule="auto"/>
              <w:jc w:val="left"/>
              <w:rPr>
                <w:bCs/>
                <w:color w:val="000000"/>
                <w:szCs w:val="21"/>
              </w:rPr>
            </w:pPr>
          </w:p>
        </w:tc>
        <w:tc>
          <w:tcPr>
            <w:tcW w:w="868" w:type="pct"/>
          </w:tcPr>
          <w:p w14:paraId="2421B5C3" w14:textId="29C0789A" w:rsidR="0082051F" w:rsidRPr="004C1969" w:rsidRDefault="0082051F" w:rsidP="00F1359D">
            <w:pPr>
              <w:adjustRightInd w:val="0"/>
              <w:snapToGrid w:val="0"/>
              <w:spacing w:line="360" w:lineRule="auto"/>
              <w:jc w:val="left"/>
              <w:rPr>
                <w:bCs/>
                <w:color w:val="000000"/>
                <w:szCs w:val="21"/>
              </w:rPr>
            </w:pPr>
          </w:p>
        </w:tc>
      </w:tr>
      <w:tr w:rsidR="0082051F" w:rsidRPr="00E54AA6" w14:paraId="400F83EE" w14:textId="3C46C31F" w:rsidTr="0082051F">
        <w:trPr>
          <w:trHeight w:val="567"/>
        </w:trPr>
        <w:tc>
          <w:tcPr>
            <w:tcW w:w="361" w:type="pct"/>
            <w:vMerge/>
            <w:vAlign w:val="center"/>
            <w:hideMark/>
          </w:tcPr>
          <w:p w14:paraId="47990A89" w14:textId="77777777" w:rsidR="0082051F" w:rsidRPr="00E54AA6" w:rsidRDefault="0082051F" w:rsidP="00F1359D">
            <w:pPr>
              <w:rPr>
                <w:color w:val="000000" w:themeColor="text1"/>
                <w:szCs w:val="21"/>
              </w:rPr>
            </w:pPr>
          </w:p>
        </w:tc>
        <w:tc>
          <w:tcPr>
            <w:tcW w:w="509" w:type="pct"/>
            <w:vMerge/>
            <w:vAlign w:val="center"/>
            <w:hideMark/>
          </w:tcPr>
          <w:p w14:paraId="5535F632" w14:textId="77777777" w:rsidR="0082051F" w:rsidRPr="00E54AA6" w:rsidRDefault="0082051F" w:rsidP="00F1359D">
            <w:pPr>
              <w:rPr>
                <w:color w:val="000000" w:themeColor="text1"/>
                <w:szCs w:val="21"/>
              </w:rPr>
            </w:pPr>
          </w:p>
        </w:tc>
        <w:tc>
          <w:tcPr>
            <w:tcW w:w="1525" w:type="pct"/>
            <w:vAlign w:val="center"/>
            <w:hideMark/>
          </w:tcPr>
          <w:p w14:paraId="1232C07F"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szCs w:val="21"/>
              </w:rPr>
              <w:t>1.10</w:t>
            </w:r>
            <w:r w:rsidRPr="004C1969">
              <w:rPr>
                <w:color w:val="000000"/>
                <w:szCs w:val="21"/>
              </w:rPr>
              <w:t>实验台钢方通通过耐腐蚀测试</w:t>
            </w:r>
            <w:r w:rsidRPr="004C1969">
              <w:rPr>
                <w:color w:val="000000"/>
                <w:szCs w:val="21"/>
              </w:rPr>
              <w:t>100h</w:t>
            </w:r>
            <w:r w:rsidRPr="004C1969">
              <w:rPr>
                <w:color w:val="000000"/>
                <w:szCs w:val="21"/>
              </w:rPr>
              <w:t>内，观察样板划道两侧</w:t>
            </w:r>
            <w:r w:rsidRPr="004C1969">
              <w:rPr>
                <w:color w:val="000000"/>
                <w:szCs w:val="21"/>
              </w:rPr>
              <w:t>3mm</w:t>
            </w:r>
            <w:r w:rsidRPr="004C1969">
              <w:rPr>
                <w:color w:val="000000"/>
                <w:szCs w:val="21"/>
              </w:rPr>
              <w:t>以外，无锈迹、剥落、变色、气泡产生。</w:t>
            </w:r>
          </w:p>
        </w:tc>
        <w:tc>
          <w:tcPr>
            <w:tcW w:w="869" w:type="pct"/>
          </w:tcPr>
          <w:p w14:paraId="68DA4316" w14:textId="77777777" w:rsidR="0082051F" w:rsidRPr="004C1969" w:rsidRDefault="0082051F" w:rsidP="00F1359D">
            <w:pPr>
              <w:adjustRightInd w:val="0"/>
              <w:snapToGrid w:val="0"/>
              <w:spacing w:line="360" w:lineRule="auto"/>
              <w:jc w:val="left"/>
              <w:rPr>
                <w:color w:val="000000"/>
                <w:szCs w:val="21"/>
              </w:rPr>
            </w:pPr>
          </w:p>
        </w:tc>
        <w:tc>
          <w:tcPr>
            <w:tcW w:w="869" w:type="pct"/>
          </w:tcPr>
          <w:p w14:paraId="4F43C030" w14:textId="77777777" w:rsidR="0082051F" w:rsidRPr="004C1969" w:rsidRDefault="0082051F" w:rsidP="00F1359D">
            <w:pPr>
              <w:adjustRightInd w:val="0"/>
              <w:snapToGrid w:val="0"/>
              <w:spacing w:line="360" w:lineRule="auto"/>
              <w:jc w:val="left"/>
              <w:rPr>
                <w:color w:val="000000"/>
                <w:szCs w:val="21"/>
              </w:rPr>
            </w:pPr>
          </w:p>
        </w:tc>
        <w:tc>
          <w:tcPr>
            <w:tcW w:w="868" w:type="pct"/>
          </w:tcPr>
          <w:p w14:paraId="01B84878" w14:textId="34C045D5" w:rsidR="0082051F" w:rsidRPr="004C1969" w:rsidRDefault="0082051F" w:rsidP="00F1359D">
            <w:pPr>
              <w:adjustRightInd w:val="0"/>
              <w:snapToGrid w:val="0"/>
              <w:spacing w:line="360" w:lineRule="auto"/>
              <w:jc w:val="left"/>
              <w:rPr>
                <w:color w:val="000000"/>
                <w:szCs w:val="21"/>
              </w:rPr>
            </w:pPr>
          </w:p>
        </w:tc>
      </w:tr>
      <w:tr w:rsidR="0082051F" w:rsidRPr="00E54AA6" w14:paraId="0191C6D6" w14:textId="15C0CCA8" w:rsidTr="0082051F">
        <w:trPr>
          <w:trHeight w:val="567"/>
        </w:trPr>
        <w:tc>
          <w:tcPr>
            <w:tcW w:w="361" w:type="pct"/>
            <w:vMerge/>
            <w:vAlign w:val="center"/>
            <w:hideMark/>
          </w:tcPr>
          <w:p w14:paraId="2E45195A" w14:textId="77777777" w:rsidR="0082051F" w:rsidRPr="00E54AA6" w:rsidRDefault="0082051F" w:rsidP="00F1359D">
            <w:pPr>
              <w:rPr>
                <w:color w:val="000000" w:themeColor="text1"/>
                <w:szCs w:val="21"/>
              </w:rPr>
            </w:pPr>
          </w:p>
        </w:tc>
        <w:tc>
          <w:tcPr>
            <w:tcW w:w="509" w:type="pct"/>
            <w:vMerge/>
            <w:vAlign w:val="center"/>
            <w:hideMark/>
          </w:tcPr>
          <w:p w14:paraId="2BEA6E02" w14:textId="77777777" w:rsidR="0082051F" w:rsidRPr="00E54AA6" w:rsidRDefault="0082051F" w:rsidP="00F1359D">
            <w:pPr>
              <w:rPr>
                <w:color w:val="000000" w:themeColor="text1"/>
                <w:szCs w:val="21"/>
              </w:rPr>
            </w:pPr>
          </w:p>
        </w:tc>
        <w:tc>
          <w:tcPr>
            <w:tcW w:w="1525" w:type="pct"/>
            <w:vAlign w:val="center"/>
            <w:hideMark/>
          </w:tcPr>
          <w:p w14:paraId="5B8B142C"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szCs w:val="21"/>
              </w:rPr>
              <w:t>1.11</w:t>
            </w:r>
            <w:r w:rsidRPr="004C1969">
              <w:rPr>
                <w:color w:val="000000"/>
                <w:szCs w:val="21"/>
              </w:rPr>
              <w:t>采用</w:t>
            </w:r>
            <w:r w:rsidRPr="004C1969">
              <w:rPr>
                <w:color w:val="000000"/>
                <w:szCs w:val="21"/>
              </w:rPr>
              <w:t>20mm</w:t>
            </w:r>
            <w:r w:rsidRPr="004C1969">
              <w:rPr>
                <w:color w:val="000000"/>
                <w:szCs w:val="21"/>
              </w:rPr>
              <w:t>厚实验室工业陶瓷板台面。一体烧制成型，耐</w:t>
            </w:r>
            <w:r w:rsidRPr="004C1969">
              <w:rPr>
                <w:color w:val="000000"/>
                <w:szCs w:val="21"/>
              </w:rPr>
              <w:t>1550</w:t>
            </w:r>
            <w:r w:rsidRPr="004C1969">
              <w:rPr>
                <w:rFonts w:ascii="宋体" w:hAnsi="宋体" w:cs="宋体" w:hint="eastAsia"/>
                <w:color w:val="000000"/>
                <w:szCs w:val="21"/>
              </w:rPr>
              <w:t>℃</w:t>
            </w:r>
            <w:r w:rsidRPr="004C1969">
              <w:rPr>
                <w:color w:val="000000"/>
                <w:szCs w:val="21"/>
              </w:rPr>
              <w:t>极限高温，耐强酸、强碱、强有机溶剂、染色剂等各种化学试剂，耐刮磨，耐高温，抗明火，抗污染，抗菌，抗变形，经久耐用，无需维护，安全环保。</w:t>
            </w:r>
          </w:p>
        </w:tc>
        <w:tc>
          <w:tcPr>
            <w:tcW w:w="869" w:type="pct"/>
          </w:tcPr>
          <w:p w14:paraId="4D96986C" w14:textId="77777777" w:rsidR="0082051F" w:rsidRPr="004C1969" w:rsidRDefault="0082051F" w:rsidP="00F1359D">
            <w:pPr>
              <w:adjustRightInd w:val="0"/>
              <w:snapToGrid w:val="0"/>
              <w:spacing w:line="360" w:lineRule="auto"/>
              <w:jc w:val="left"/>
              <w:rPr>
                <w:color w:val="000000"/>
                <w:szCs w:val="21"/>
              </w:rPr>
            </w:pPr>
          </w:p>
        </w:tc>
        <w:tc>
          <w:tcPr>
            <w:tcW w:w="869" w:type="pct"/>
          </w:tcPr>
          <w:p w14:paraId="6E297AFC" w14:textId="77777777" w:rsidR="0082051F" w:rsidRPr="004C1969" w:rsidRDefault="0082051F" w:rsidP="00F1359D">
            <w:pPr>
              <w:adjustRightInd w:val="0"/>
              <w:snapToGrid w:val="0"/>
              <w:spacing w:line="360" w:lineRule="auto"/>
              <w:jc w:val="left"/>
              <w:rPr>
                <w:color w:val="000000"/>
                <w:szCs w:val="21"/>
              </w:rPr>
            </w:pPr>
          </w:p>
        </w:tc>
        <w:tc>
          <w:tcPr>
            <w:tcW w:w="868" w:type="pct"/>
          </w:tcPr>
          <w:p w14:paraId="20781131" w14:textId="7530DA09" w:rsidR="0082051F" w:rsidRPr="004C1969" w:rsidRDefault="0082051F" w:rsidP="00F1359D">
            <w:pPr>
              <w:adjustRightInd w:val="0"/>
              <w:snapToGrid w:val="0"/>
              <w:spacing w:line="360" w:lineRule="auto"/>
              <w:jc w:val="left"/>
              <w:rPr>
                <w:color w:val="000000"/>
                <w:szCs w:val="21"/>
              </w:rPr>
            </w:pPr>
          </w:p>
        </w:tc>
      </w:tr>
      <w:tr w:rsidR="0082051F" w:rsidRPr="00E54AA6" w14:paraId="56A869EF" w14:textId="39384C35" w:rsidTr="0082051F">
        <w:trPr>
          <w:trHeight w:val="567"/>
        </w:trPr>
        <w:tc>
          <w:tcPr>
            <w:tcW w:w="361" w:type="pct"/>
            <w:vMerge w:val="restart"/>
            <w:vAlign w:val="center"/>
            <w:hideMark/>
          </w:tcPr>
          <w:p w14:paraId="5085B3F7" w14:textId="77777777" w:rsidR="0082051F" w:rsidRPr="00E54AA6" w:rsidRDefault="0082051F" w:rsidP="00F1359D">
            <w:pPr>
              <w:jc w:val="center"/>
              <w:rPr>
                <w:color w:val="000000" w:themeColor="text1"/>
                <w:szCs w:val="21"/>
              </w:rPr>
            </w:pPr>
            <w:r w:rsidRPr="00E54AA6">
              <w:rPr>
                <w:color w:val="000000" w:themeColor="text1"/>
                <w:szCs w:val="21"/>
              </w:rPr>
              <w:lastRenderedPageBreak/>
              <w:t>2</w:t>
            </w:r>
          </w:p>
        </w:tc>
        <w:tc>
          <w:tcPr>
            <w:tcW w:w="509" w:type="pct"/>
            <w:vMerge w:val="restart"/>
            <w:vAlign w:val="center"/>
            <w:hideMark/>
          </w:tcPr>
          <w:p w14:paraId="3455FBB9" w14:textId="77777777" w:rsidR="0082051F" w:rsidRPr="00E54AA6" w:rsidRDefault="0082051F" w:rsidP="00F1359D">
            <w:pPr>
              <w:jc w:val="center"/>
              <w:rPr>
                <w:color w:val="000000" w:themeColor="text1"/>
                <w:szCs w:val="21"/>
              </w:rPr>
            </w:pPr>
            <w:r w:rsidRPr="00E54AA6">
              <w:rPr>
                <w:color w:val="000000" w:themeColor="text1"/>
                <w:szCs w:val="21"/>
              </w:rPr>
              <w:t>天平台</w:t>
            </w:r>
          </w:p>
        </w:tc>
        <w:tc>
          <w:tcPr>
            <w:tcW w:w="1525" w:type="pct"/>
            <w:vAlign w:val="center"/>
            <w:hideMark/>
          </w:tcPr>
          <w:p w14:paraId="61A6CA36" w14:textId="77777777" w:rsidR="0082051F" w:rsidRPr="00E54AA6" w:rsidRDefault="0082051F" w:rsidP="00F1359D">
            <w:pPr>
              <w:adjustRightInd w:val="0"/>
              <w:snapToGrid w:val="0"/>
              <w:jc w:val="left"/>
              <w:rPr>
                <w:color w:val="000000" w:themeColor="text1"/>
                <w:szCs w:val="21"/>
              </w:rPr>
            </w:pPr>
            <w:r w:rsidRPr="00E54AA6">
              <w:rPr>
                <w:color w:val="000000" w:themeColor="text1"/>
                <w:szCs w:val="21"/>
              </w:rPr>
              <w:t>2.1</w:t>
            </w:r>
            <w:r w:rsidRPr="00E54AA6">
              <w:rPr>
                <w:color w:val="000000" w:themeColor="text1"/>
                <w:szCs w:val="21"/>
              </w:rPr>
              <w:t>结构要求：三级防震。</w:t>
            </w:r>
          </w:p>
        </w:tc>
        <w:tc>
          <w:tcPr>
            <w:tcW w:w="869" w:type="pct"/>
          </w:tcPr>
          <w:p w14:paraId="48D6E000" w14:textId="77777777" w:rsidR="0082051F" w:rsidRPr="00E54AA6" w:rsidRDefault="0082051F" w:rsidP="00F1359D">
            <w:pPr>
              <w:adjustRightInd w:val="0"/>
              <w:snapToGrid w:val="0"/>
              <w:jc w:val="left"/>
              <w:rPr>
                <w:color w:val="000000" w:themeColor="text1"/>
                <w:szCs w:val="21"/>
              </w:rPr>
            </w:pPr>
          </w:p>
        </w:tc>
        <w:tc>
          <w:tcPr>
            <w:tcW w:w="869" w:type="pct"/>
          </w:tcPr>
          <w:p w14:paraId="283243E1" w14:textId="77777777" w:rsidR="0082051F" w:rsidRPr="00E54AA6" w:rsidRDefault="0082051F" w:rsidP="00F1359D">
            <w:pPr>
              <w:adjustRightInd w:val="0"/>
              <w:snapToGrid w:val="0"/>
              <w:jc w:val="left"/>
              <w:rPr>
                <w:color w:val="000000" w:themeColor="text1"/>
                <w:szCs w:val="21"/>
              </w:rPr>
            </w:pPr>
          </w:p>
        </w:tc>
        <w:tc>
          <w:tcPr>
            <w:tcW w:w="868" w:type="pct"/>
          </w:tcPr>
          <w:p w14:paraId="3FD06B11" w14:textId="48600F28" w:rsidR="0082051F" w:rsidRPr="00E54AA6" w:rsidRDefault="0082051F" w:rsidP="00F1359D">
            <w:pPr>
              <w:adjustRightInd w:val="0"/>
              <w:snapToGrid w:val="0"/>
              <w:jc w:val="left"/>
              <w:rPr>
                <w:color w:val="000000" w:themeColor="text1"/>
                <w:szCs w:val="21"/>
              </w:rPr>
            </w:pPr>
          </w:p>
        </w:tc>
      </w:tr>
      <w:tr w:rsidR="0082051F" w:rsidRPr="00E54AA6" w14:paraId="7EF0E6EA" w14:textId="39A82E89" w:rsidTr="0082051F">
        <w:trPr>
          <w:trHeight w:val="567"/>
        </w:trPr>
        <w:tc>
          <w:tcPr>
            <w:tcW w:w="361" w:type="pct"/>
            <w:vMerge/>
            <w:vAlign w:val="center"/>
            <w:hideMark/>
          </w:tcPr>
          <w:p w14:paraId="15F4DA62" w14:textId="77777777" w:rsidR="0082051F" w:rsidRPr="00E54AA6" w:rsidRDefault="0082051F" w:rsidP="00F1359D">
            <w:pPr>
              <w:rPr>
                <w:color w:val="000000" w:themeColor="text1"/>
                <w:szCs w:val="21"/>
              </w:rPr>
            </w:pPr>
          </w:p>
        </w:tc>
        <w:tc>
          <w:tcPr>
            <w:tcW w:w="509" w:type="pct"/>
            <w:vMerge/>
            <w:vAlign w:val="center"/>
            <w:hideMark/>
          </w:tcPr>
          <w:p w14:paraId="6D6A8BEF" w14:textId="77777777" w:rsidR="0082051F" w:rsidRPr="00E54AA6" w:rsidRDefault="0082051F" w:rsidP="00F1359D">
            <w:pPr>
              <w:rPr>
                <w:color w:val="000000" w:themeColor="text1"/>
                <w:szCs w:val="21"/>
              </w:rPr>
            </w:pPr>
          </w:p>
        </w:tc>
        <w:tc>
          <w:tcPr>
            <w:tcW w:w="1525" w:type="pct"/>
            <w:vAlign w:val="center"/>
            <w:hideMark/>
          </w:tcPr>
          <w:p w14:paraId="2B8741B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2.2</w:t>
            </w:r>
            <w:r w:rsidRPr="00E54AA6">
              <w:rPr>
                <w:color w:val="000000" w:themeColor="text1"/>
                <w:szCs w:val="21"/>
              </w:rPr>
              <w:t>台面：高品质大理石，黑色，</w:t>
            </w:r>
            <w:r w:rsidRPr="00E54AA6">
              <w:rPr>
                <w:color w:val="000000" w:themeColor="text1"/>
                <w:szCs w:val="21"/>
              </w:rPr>
              <w:t>40mm</w:t>
            </w:r>
            <w:r w:rsidRPr="00E54AA6">
              <w:rPr>
                <w:color w:val="000000" w:themeColor="text1"/>
                <w:szCs w:val="21"/>
              </w:rPr>
              <w:t>厚，符合相关室内辐射标准。</w:t>
            </w:r>
          </w:p>
        </w:tc>
        <w:tc>
          <w:tcPr>
            <w:tcW w:w="869" w:type="pct"/>
          </w:tcPr>
          <w:p w14:paraId="4BD03704"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0A568067"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040E22ED" w14:textId="2B62DA1E" w:rsidR="0082051F" w:rsidRPr="00E54AA6" w:rsidRDefault="0082051F" w:rsidP="00F1359D">
            <w:pPr>
              <w:adjustRightInd w:val="0"/>
              <w:snapToGrid w:val="0"/>
              <w:spacing w:line="360" w:lineRule="auto"/>
              <w:jc w:val="left"/>
              <w:rPr>
                <w:color w:val="000000" w:themeColor="text1"/>
                <w:szCs w:val="21"/>
              </w:rPr>
            </w:pPr>
          </w:p>
        </w:tc>
      </w:tr>
      <w:tr w:rsidR="0082051F" w:rsidRPr="00E54AA6" w14:paraId="0C6BF803" w14:textId="2D5E99D1" w:rsidTr="0082051F">
        <w:trPr>
          <w:trHeight w:val="567"/>
        </w:trPr>
        <w:tc>
          <w:tcPr>
            <w:tcW w:w="361" w:type="pct"/>
            <w:vMerge/>
            <w:vAlign w:val="center"/>
            <w:hideMark/>
          </w:tcPr>
          <w:p w14:paraId="7AD78C40" w14:textId="77777777" w:rsidR="0082051F" w:rsidRPr="00E54AA6" w:rsidRDefault="0082051F" w:rsidP="00F1359D">
            <w:pPr>
              <w:rPr>
                <w:color w:val="000000" w:themeColor="text1"/>
                <w:szCs w:val="21"/>
              </w:rPr>
            </w:pPr>
          </w:p>
        </w:tc>
        <w:tc>
          <w:tcPr>
            <w:tcW w:w="509" w:type="pct"/>
            <w:vMerge/>
            <w:vAlign w:val="center"/>
            <w:hideMark/>
          </w:tcPr>
          <w:p w14:paraId="3A2C6D29" w14:textId="77777777" w:rsidR="0082051F" w:rsidRPr="00E54AA6" w:rsidRDefault="0082051F" w:rsidP="00F1359D">
            <w:pPr>
              <w:rPr>
                <w:color w:val="000000" w:themeColor="text1"/>
                <w:szCs w:val="21"/>
              </w:rPr>
            </w:pPr>
          </w:p>
        </w:tc>
        <w:tc>
          <w:tcPr>
            <w:tcW w:w="1525" w:type="pct"/>
            <w:vAlign w:val="center"/>
            <w:hideMark/>
          </w:tcPr>
          <w:p w14:paraId="556485C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2.3</w:t>
            </w:r>
            <w:r w:rsidRPr="00E54AA6">
              <w:rPr>
                <w:color w:val="000000" w:themeColor="text1"/>
                <w:szCs w:val="21"/>
              </w:rPr>
              <w:t>柜体：</w:t>
            </w:r>
            <w:r>
              <w:rPr>
                <w:color w:val="000000"/>
                <w:szCs w:val="21"/>
              </w:rPr>
              <w:t>柜体采用</w:t>
            </w:r>
            <w:r>
              <w:rPr>
                <w:color w:val="000000"/>
                <w:szCs w:val="21"/>
              </w:rPr>
              <w:t>1mm +/- 0.07mm</w:t>
            </w:r>
            <w:r>
              <w:rPr>
                <w:color w:val="000000"/>
                <w:szCs w:val="21"/>
              </w:rPr>
              <w:t>冷轧钢板，拉力强度</w:t>
            </w:r>
            <w:r>
              <w:rPr>
                <w:color w:val="000000"/>
                <w:szCs w:val="21"/>
              </w:rPr>
              <w:t>&gt;270N/mm</w:t>
            </w:r>
            <w:r w:rsidRPr="005E0A08">
              <w:rPr>
                <w:color w:val="000000"/>
                <w:szCs w:val="21"/>
                <w:vertAlign w:val="superscript"/>
              </w:rPr>
              <w:t>2</w:t>
            </w:r>
            <w:r>
              <w:rPr>
                <w:color w:val="000000"/>
                <w:szCs w:val="21"/>
              </w:rPr>
              <w:t>，内外两面电镀锌，表面均经静电及磷化处理，环氧树脂喷涂厚度</w:t>
            </w:r>
            <w:r>
              <w:rPr>
                <w:color w:val="000000"/>
                <w:szCs w:val="21"/>
              </w:rPr>
              <w:t>≥75um</w:t>
            </w:r>
            <w:r>
              <w:rPr>
                <w:color w:val="000000"/>
                <w:szCs w:val="21"/>
              </w:rPr>
              <w:t>。</w:t>
            </w:r>
          </w:p>
        </w:tc>
        <w:tc>
          <w:tcPr>
            <w:tcW w:w="869" w:type="pct"/>
          </w:tcPr>
          <w:p w14:paraId="3947E0B5"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A42EF5C"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213FB7DA" w14:textId="3388982E" w:rsidR="0082051F" w:rsidRPr="00E54AA6" w:rsidRDefault="0082051F" w:rsidP="00F1359D">
            <w:pPr>
              <w:adjustRightInd w:val="0"/>
              <w:snapToGrid w:val="0"/>
              <w:spacing w:line="360" w:lineRule="auto"/>
              <w:jc w:val="left"/>
              <w:rPr>
                <w:color w:val="000000" w:themeColor="text1"/>
                <w:szCs w:val="21"/>
              </w:rPr>
            </w:pPr>
          </w:p>
        </w:tc>
      </w:tr>
      <w:tr w:rsidR="0082051F" w:rsidRPr="00E54AA6" w14:paraId="48D3C481" w14:textId="247CE044" w:rsidTr="0082051F">
        <w:trPr>
          <w:trHeight w:val="567"/>
        </w:trPr>
        <w:tc>
          <w:tcPr>
            <w:tcW w:w="361" w:type="pct"/>
            <w:vMerge/>
            <w:vAlign w:val="center"/>
            <w:hideMark/>
          </w:tcPr>
          <w:p w14:paraId="251635BA" w14:textId="77777777" w:rsidR="0082051F" w:rsidRPr="00E54AA6" w:rsidRDefault="0082051F" w:rsidP="00F1359D">
            <w:pPr>
              <w:rPr>
                <w:color w:val="000000" w:themeColor="text1"/>
                <w:szCs w:val="21"/>
              </w:rPr>
            </w:pPr>
          </w:p>
        </w:tc>
        <w:tc>
          <w:tcPr>
            <w:tcW w:w="509" w:type="pct"/>
            <w:vMerge/>
            <w:vAlign w:val="center"/>
            <w:hideMark/>
          </w:tcPr>
          <w:p w14:paraId="6017E19B" w14:textId="77777777" w:rsidR="0082051F" w:rsidRPr="00E54AA6" w:rsidRDefault="0082051F" w:rsidP="00F1359D">
            <w:pPr>
              <w:rPr>
                <w:color w:val="000000" w:themeColor="text1"/>
                <w:szCs w:val="21"/>
              </w:rPr>
            </w:pPr>
          </w:p>
        </w:tc>
        <w:tc>
          <w:tcPr>
            <w:tcW w:w="1525" w:type="pct"/>
            <w:vAlign w:val="center"/>
            <w:hideMark/>
          </w:tcPr>
          <w:p w14:paraId="0F36EAA0" w14:textId="77777777" w:rsidR="0082051F" w:rsidRPr="00E54AA6" w:rsidRDefault="0082051F" w:rsidP="00F1359D">
            <w:pPr>
              <w:adjustRightInd w:val="0"/>
              <w:snapToGrid w:val="0"/>
              <w:jc w:val="left"/>
              <w:rPr>
                <w:color w:val="000000" w:themeColor="text1"/>
                <w:szCs w:val="21"/>
              </w:rPr>
            </w:pPr>
            <w:r w:rsidRPr="00E54AA6">
              <w:rPr>
                <w:color w:val="000000" w:themeColor="text1"/>
                <w:szCs w:val="21"/>
              </w:rPr>
              <w:t>2.4</w:t>
            </w:r>
            <w:r w:rsidRPr="00E54AA6">
              <w:rPr>
                <w:color w:val="000000" w:themeColor="text1"/>
                <w:szCs w:val="21"/>
              </w:rPr>
              <w:t>三级防震。</w:t>
            </w:r>
          </w:p>
        </w:tc>
        <w:tc>
          <w:tcPr>
            <w:tcW w:w="869" w:type="pct"/>
          </w:tcPr>
          <w:p w14:paraId="10E9B3D8" w14:textId="77777777" w:rsidR="0082051F" w:rsidRPr="00E54AA6" w:rsidRDefault="0082051F" w:rsidP="00F1359D">
            <w:pPr>
              <w:adjustRightInd w:val="0"/>
              <w:snapToGrid w:val="0"/>
              <w:jc w:val="left"/>
              <w:rPr>
                <w:color w:val="000000" w:themeColor="text1"/>
                <w:szCs w:val="21"/>
              </w:rPr>
            </w:pPr>
          </w:p>
        </w:tc>
        <w:tc>
          <w:tcPr>
            <w:tcW w:w="869" w:type="pct"/>
          </w:tcPr>
          <w:p w14:paraId="3E398514" w14:textId="77777777" w:rsidR="0082051F" w:rsidRPr="00E54AA6" w:rsidRDefault="0082051F" w:rsidP="00F1359D">
            <w:pPr>
              <w:adjustRightInd w:val="0"/>
              <w:snapToGrid w:val="0"/>
              <w:jc w:val="left"/>
              <w:rPr>
                <w:color w:val="000000" w:themeColor="text1"/>
                <w:szCs w:val="21"/>
              </w:rPr>
            </w:pPr>
          </w:p>
        </w:tc>
        <w:tc>
          <w:tcPr>
            <w:tcW w:w="868" w:type="pct"/>
          </w:tcPr>
          <w:p w14:paraId="65B461C6" w14:textId="14E55D50" w:rsidR="0082051F" w:rsidRPr="00E54AA6" w:rsidRDefault="0082051F" w:rsidP="00F1359D">
            <w:pPr>
              <w:adjustRightInd w:val="0"/>
              <w:snapToGrid w:val="0"/>
              <w:jc w:val="left"/>
              <w:rPr>
                <w:color w:val="000000" w:themeColor="text1"/>
                <w:szCs w:val="21"/>
              </w:rPr>
            </w:pPr>
          </w:p>
        </w:tc>
      </w:tr>
      <w:tr w:rsidR="0082051F" w:rsidRPr="00E54AA6" w14:paraId="1A6994FA" w14:textId="5417D74C" w:rsidTr="0082051F">
        <w:trPr>
          <w:trHeight w:val="567"/>
        </w:trPr>
        <w:tc>
          <w:tcPr>
            <w:tcW w:w="361" w:type="pct"/>
            <w:vMerge w:val="restart"/>
            <w:vAlign w:val="center"/>
            <w:hideMark/>
          </w:tcPr>
          <w:p w14:paraId="7F267488" w14:textId="77777777" w:rsidR="0082051F" w:rsidRPr="00E54AA6" w:rsidRDefault="0082051F" w:rsidP="00F1359D">
            <w:pPr>
              <w:jc w:val="center"/>
              <w:rPr>
                <w:color w:val="000000" w:themeColor="text1"/>
                <w:szCs w:val="21"/>
              </w:rPr>
            </w:pPr>
            <w:r w:rsidRPr="00E54AA6">
              <w:rPr>
                <w:color w:val="000000" w:themeColor="text1"/>
                <w:szCs w:val="21"/>
              </w:rPr>
              <w:t>3</w:t>
            </w:r>
          </w:p>
        </w:tc>
        <w:tc>
          <w:tcPr>
            <w:tcW w:w="509" w:type="pct"/>
            <w:vMerge w:val="restart"/>
            <w:vAlign w:val="center"/>
            <w:hideMark/>
          </w:tcPr>
          <w:p w14:paraId="01518649" w14:textId="77777777" w:rsidR="0082051F" w:rsidRPr="00E54AA6" w:rsidRDefault="0082051F" w:rsidP="00F1359D">
            <w:pPr>
              <w:jc w:val="center"/>
              <w:rPr>
                <w:color w:val="000000" w:themeColor="text1"/>
                <w:szCs w:val="21"/>
              </w:rPr>
            </w:pPr>
            <w:r w:rsidRPr="00E54AA6">
              <w:rPr>
                <w:color w:val="000000" w:themeColor="text1"/>
                <w:szCs w:val="21"/>
              </w:rPr>
              <w:t>通风柜</w:t>
            </w:r>
            <w:r w:rsidRPr="00E54AA6">
              <w:rPr>
                <w:color w:val="000000" w:themeColor="text1"/>
                <w:szCs w:val="21"/>
              </w:rPr>
              <w:t>A</w:t>
            </w:r>
            <w:r w:rsidRPr="00E54AA6">
              <w:rPr>
                <w:color w:val="000000" w:themeColor="text1"/>
                <w:szCs w:val="21"/>
              </w:rPr>
              <w:t>、通风柜</w:t>
            </w:r>
            <w:r w:rsidRPr="00E54AA6">
              <w:rPr>
                <w:color w:val="000000" w:themeColor="text1"/>
                <w:szCs w:val="21"/>
              </w:rPr>
              <w:t>B</w:t>
            </w:r>
          </w:p>
        </w:tc>
        <w:tc>
          <w:tcPr>
            <w:tcW w:w="1525" w:type="pct"/>
            <w:vAlign w:val="center"/>
            <w:hideMark/>
          </w:tcPr>
          <w:p w14:paraId="2F99622E" w14:textId="77777777" w:rsidR="0082051F" w:rsidRPr="00E54AA6" w:rsidRDefault="0082051F" w:rsidP="00F1359D">
            <w:pPr>
              <w:adjustRightInd w:val="0"/>
              <w:snapToGrid w:val="0"/>
              <w:spacing w:line="360" w:lineRule="auto"/>
              <w:jc w:val="left"/>
              <w:rPr>
                <w:bCs/>
                <w:color w:val="000000" w:themeColor="text1"/>
                <w:szCs w:val="21"/>
              </w:rPr>
            </w:pPr>
            <w:r w:rsidRPr="0091798C">
              <w:rPr>
                <w:rFonts w:hint="eastAsia"/>
                <w:bCs/>
                <w:color w:val="000000" w:themeColor="text1"/>
                <w:szCs w:val="21"/>
              </w:rPr>
              <w:t>★</w:t>
            </w:r>
            <w:r w:rsidRPr="00E54AA6">
              <w:rPr>
                <w:bCs/>
                <w:color w:val="000000" w:themeColor="text1"/>
                <w:szCs w:val="21"/>
              </w:rPr>
              <w:t>3.1</w:t>
            </w:r>
            <w:r w:rsidRPr="00E54AA6">
              <w:rPr>
                <w:bCs/>
                <w:color w:val="000000" w:themeColor="text1"/>
                <w:szCs w:val="21"/>
              </w:rPr>
              <w:t>符合标准</w:t>
            </w:r>
          </w:p>
          <w:p w14:paraId="2A585961" w14:textId="77777777" w:rsidR="0082051F" w:rsidRPr="00E54AA6" w:rsidRDefault="0082051F" w:rsidP="00F1359D">
            <w:pPr>
              <w:adjustRightInd w:val="0"/>
              <w:snapToGrid w:val="0"/>
              <w:spacing w:line="360" w:lineRule="auto"/>
              <w:jc w:val="left"/>
              <w:rPr>
                <w:color w:val="000000" w:themeColor="text1"/>
                <w:szCs w:val="21"/>
              </w:rPr>
            </w:pPr>
            <w:r w:rsidRPr="00E54AA6">
              <w:rPr>
                <w:bCs/>
                <w:color w:val="000000" w:themeColor="text1"/>
                <w:szCs w:val="21"/>
              </w:rPr>
              <w:t>投标人</w:t>
            </w:r>
            <w:r>
              <w:rPr>
                <w:rFonts w:hint="eastAsia"/>
                <w:bCs/>
                <w:color w:val="000000" w:themeColor="text1"/>
                <w:szCs w:val="21"/>
              </w:rPr>
              <w:t>需</w:t>
            </w:r>
            <w:r w:rsidRPr="00E54AA6">
              <w:rPr>
                <w:bCs/>
                <w:color w:val="000000" w:themeColor="text1"/>
                <w:szCs w:val="21"/>
              </w:rPr>
              <w:t>提供</w:t>
            </w:r>
            <w:r w:rsidRPr="00AA0057">
              <w:rPr>
                <w:color w:val="000000" w:themeColor="text1"/>
                <w:kern w:val="0"/>
                <w:szCs w:val="21"/>
              </w:rPr>
              <w:t>具有</w:t>
            </w:r>
            <w:r w:rsidRPr="00AA0057">
              <w:rPr>
                <w:color w:val="000000" w:themeColor="text1"/>
                <w:kern w:val="0"/>
                <w:szCs w:val="21"/>
              </w:rPr>
              <w:t>CMA</w:t>
            </w:r>
            <w:r w:rsidRPr="00AA0057">
              <w:rPr>
                <w:color w:val="000000" w:themeColor="text1"/>
                <w:kern w:val="0"/>
                <w:szCs w:val="21"/>
              </w:rPr>
              <w:t>或</w:t>
            </w:r>
            <w:r w:rsidRPr="00AA0057">
              <w:rPr>
                <w:color w:val="000000" w:themeColor="text1"/>
                <w:kern w:val="0"/>
                <w:szCs w:val="21"/>
              </w:rPr>
              <w:t>CNAS</w:t>
            </w:r>
            <w:r w:rsidRPr="00AA0057">
              <w:rPr>
                <w:color w:val="000000" w:themeColor="text1"/>
                <w:kern w:val="0"/>
                <w:szCs w:val="21"/>
              </w:rPr>
              <w:t>认可的第三方检测机构出具的</w:t>
            </w:r>
            <w:r>
              <w:rPr>
                <w:rFonts w:hint="eastAsia"/>
                <w:color w:val="000000" w:themeColor="text1"/>
                <w:kern w:val="0"/>
                <w:szCs w:val="21"/>
              </w:rPr>
              <w:t>合格</w:t>
            </w:r>
            <w:r w:rsidRPr="00AA0057">
              <w:rPr>
                <w:color w:val="000000" w:themeColor="text1"/>
                <w:kern w:val="0"/>
                <w:szCs w:val="21"/>
              </w:rPr>
              <w:t>检测报告</w:t>
            </w:r>
            <w:r>
              <w:rPr>
                <w:rFonts w:hint="eastAsia"/>
                <w:bCs/>
                <w:color w:val="000000" w:themeColor="text1"/>
                <w:szCs w:val="21"/>
              </w:rPr>
              <w:t>，检测</w:t>
            </w:r>
            <w:r>
              <w:rPr>
                <w:bCs/>
                <w:color w:val="000000" w:themeColor="text1"/>
                <w:szCs w:val="21"/>
              </w:rPr>
              <w:t>标准</w:t>
            </w:r>
            <w:r>
              <w:rPr>
                <w:rFonts w:hint="eastAsia"/>
                <w:bCs/>
                <w:color w:val="000000" w:themeColor="text1"/>
                <w:szCs w:val="21"/>
              </w:rPr>
              <w:t>为</w:t>
            </w:r>
            <w:r w:rsidRPr="00E54AA6">
              <w:rPr>
                <w:bCs/>
                <w:color w:val="000000" w:themeColor="text1"/>
                <w:szCs w:val="21"/>
              </w:rPr>
              <w:t>我国</w:t>
            </w:r>
            <w:r w:rsidRPr="00E54AA6">
              <w:rPr>
                <w:bCs/>
                <w:color w:val="000000" w:themeColor="text1"/>
                <w:szCs w:val="21"/>
              </w:rPr>
              <w:t>JB/T 6412-1999</w:t>
            </w:r>
            <w:r w:rsidRPr="00E54AA6">
              <w:rPr>
                <w:bCs/>
                <w:color w:val="000000" w:themeColor="text1"/>
                <w:szCs w:val="21"/>
              </w:rPr>
              <w:t>《排风柜》标准，检测当通风柜柜门开高度</w:t>
            </w:r>
            <w:r w:rsidRPr="00E54AA6">
              <w:rPr>
                <w:bCs/>
                <w:color w:val="000000" w:themeColor="text1"/>
                <w:szCs w:val="21"/>
              </w:rPr>
              <w:t>500mm</w:t>
            </w:r>
            <w:r w:rsidRPr="00E54AA6">
              <w:rPr>
                <w:bCs/>
                <w:color w:val="000000" w:themeColor="text1"/>
                <w:szCs w:val="21"/>
              </w:rPr>
              <w:t>，排风柜控制浓度不得高于</w:t>
            </w:r>
            <w:r w:rsidRPr="00E54AA6">
              <w:rPr>
                <w:bCs/>
                <w:color w:val="000000" w:themeColor="text1"/>
                <w:szCs w:val="21"/>
              </w:rPr>
              <w:t>0.007ppm</w:t>
            </w:r>
            <w:r w:rsidRPr="00E54AA6">
              <w:rPr>
                <w:bCs/>
                <w:color w:val="000000" w:themeColor="text1"/>
                <w:szCs w:val="21"/>
              </w:rPr>
              <w:t>。（提供</w:t>
            </w:r>
            <w:r>
              <w:rPr>
                <w:rFonts w:hint="eastAsia"/>
                <w:bCs/>
                <w:color w:val="000000" w:themeColor="text1"/>
                <w:szCs w:val="21"/>
              </w:rPr>
              <w:t>扫描</w:t>
            </w:r>
            <w:r w:rsidRPr="00E54AA6">
              <w:rPr>
                <w:bCs/>
                <w:color w:val="000000" w:themeColor="text1"/>
                <w:szCs w:val="21"/>
              </w:rPr>
              <w:t>件并加盖公章，原件备查）</w:t>
            </w:r>
          </w:p>
        </w:tc>
        <w:tc>
          <w:tcPr>
            <w:tcW w:w="869" w:type="pct"/>
          </w:tcPr>
          <w:p w14:paraId="0853523F" w14:textId="77777777" w:rsidR="0082051F" w:rsidRPr="0091798C" w:rsidRDefault="0082051F" w:rsidP="00F1359D">
            <w:pPr>
              <w:adjustRightInd w:val="0"/>
              <w:snapToGrid w:val="0"/>
              <w:spacing w:line="360" w:lineRule="auto"/>
              <w:jc w:val="left"/>
              <w:rPr>
                <w:bCs/>
                <w:color w:val="000000" w:themeColor="text1"/>
                <w:szCs w:val="21"/>
              </w:rPr>
            </w:pPr>
          </w:p>
        </w:tc>
        <w:tc>
          <w:tcPr>
            <w:tcW w:w="869" w:type="pct"/>
          </w:tcPr>
          <w:p w14:paraId="56018F63" w14:textId="77777777" w:rsidR="0082051F" w:rsidRPr="0091798C" w:rsidRDefault="0082051F" w:rsidP="00F1359D">
            <w:pPr>
              <w:adjustRightInd w:val="0"/>
              <w:snapToGrid w:val="0"/>
              <w:spacing w:line="360" w:lineRule="auto"/>
              <w:jc w:val="left"/>
              <w:rPr>
                <w:bCs/>
                <w:color w:val="000000" w:themeColor="text1"/>
                <w:szCs w:val="21"/>
              </w:rPr>
            </w:pPr>
          </w:p>
        </w:tc>
        <w:tc>
          <w:tcPr>
            <w:tcW w:w="868" w:type="pct"/>
          </w:tcPr>
          <w:p w14:paraId="31AB6DCE" w14:textId="3FB320E4" w:rsidR="0082051F" w:rsidRPr="0091798C" w:rsidRDefault="0082051F" w:rsidP="00F1359D">
            <w:pPr>
              <w:adjustRightInd w:val="0"/>
              <w:snapToGrid w:val="0"/>
              <w:spacing w:line="360" w:lineRule="auto"/>
              <w:jc w:val="left"/>
              <w:rPr>
                <w:bCs/>
                <w:color w:val="000000" w:themeColor="text1"/>
                <w:szCs w:val="21"/>
              </w:rPr>
            </w:pPr>
          </w:p>
        </w:tc>
      </w:tr>
      <w:tr w:rsidR="0082051F" w:rsidRPr="00E54AA6" w14:paraId="04DAEE97" w14:textId="18A04098" w:rsidTr="0082051F">
        <w:trPr>
          <w:trHeight w:val="567"/>
        </w:trPr>
        <w:tc>
          <w:tcPr>
            <w:tcW w:w="361" w:type="pct"/>
            <w:vMerge/>
            <w:vAlign w:val="center"/>
            <w:hideMark/>
          </w:tcPr>
          <w:p w14:paraId="5F84F586" w14:textId="77777777" w:rsidR="0082051F" w:rsidRPr="00E54AA6" w:rsidRDefault="0082051F" w:rsidP="00F1359D">
            <w:pPr>
              <w:rPr>
                <w:color w:val="000000" w:themeColor="text1"/>
                <w:szCs w:val="21"/>
              </w:rPr>
            </w:pPr>
          </w:p>
        </w:tc>
        <w:tc>
          <w:tcPr>
            <w:tcW w:w="509" w:type="pct"/>
            <w:vMerge/>
            <w:vAlign w:val="center"/>
            <w:hideMark/>
          </w:tcPr>
          <w:p w14:paraId="0ACC0ECE" w14:textId="77777777" w:rsidR="0082051F" w:rsidRPr="00E54AA6" w:rsidRDefault="0082051F" w:rsidP="00F1359D">
            <w:pPr>
              <w:rPr>
                <w:color w:val="000000" w:themeColor="text1"/>
                <w:szCs w:val="21"/>
              </w:rPr>
            </w:pPr>
          </w:p>
        </w:tc>
        <w:tc>
          <w:tcPr>
            <w:tcW w:w="1525" w:type="pct"/>
            <w:vAlign w:val="center"/>
            <w:hideMark/>
          </w:tcPr>
          <w:p w14:paraId="5160AD08" w14:textId="77777777" w:rsidR="0082051F" w:rsidRPr="00E54AA6" w:rsidRDefault="0082051F" w:rsidP="00F1359D">
            <w:pPr>
              <w:adjustRightInd w:val="0"/>
              <w:snapToGrid w:val="0"/>
              <w:spacing w:line="360" w:lineRule="auto"/>
              <w:jc w:val="left"/>
              <w:rPr>
                <w:color w:val="000000" w:themeColor="text1"/>
                <w:szCs w:val="21"/>
              </w:rPr>
            </w:pPr>
            <w:r>
              <w:rPr>
                <w:rFonts w:hint="eastAsia"/>
                <w:bCs/>
                <w:color w:val="000000"/>
                <w:szCs w:val="21"/>
              </w:rPr>
              <w:t>▲</w:t>
            </w:r>
            <w:r>
              <w:rPr>
                <w:color w:val="000000"/>
                <w:szCs w:val="21"/>
              </w:rPr>
              <w:t>3.2</w:t>
            </w:r>
            <w:r>
              <w:rPr>
                <w:color w:val="000000"/>
                <w:szCs w:val="21"/>
              </w:rPr>
              <w:t>投标人</w:t>
            </w:r>
            <w:r>
              <w:rPr>
                <w:rFonts w:hint="eastAsia"/>
                <w:color w:val="000000"/>
                <w:szCs w:val="21"/>
              </w:rPr>
              <w:t>需</w:t>
            </w:r>
            <w:r>
              <w:rPr>
                <w:color w:val="000000"/>
                <w:szCs w:val="21"/>
              </w:rPr>
              <w:t>提供具有</w:t>
            </w:r>
            <w:r>
              <w:rPr>
                <w:color w:val="000000"/>
                <w:szCs w:val="21"/>
              </w:rPr>
              <w:t>CMA</w:t>
            </w:r>
            <w:r>
              <w:rPr>
                <w:color w:val="000000"/>
                <w:szCs w:val="21"/>
              </w:rPr>
              <w:t>或</w:t>
            </w:r>
            <w:r>
              <w:rPr>
                <w:color w:val="000000"/>
                <w:szCs w:val="21"/>
              </w:rPr>
              <w:t>CNAS</w:t>
            </w:r>
            <w:r>
              <w:rPr>
                <w:color w:val="000000"/>
                <w:szCs w:val="21"/>
              </w:rPr>
              <w:t>认可的第三方检测机构出具的</w:t>
            </w:r>
            <w:r>
              <w:rPr>
                <w:rFonts w:hint="eastAsia"/>
                <w:color w:val="000000"/>
                <w:szCs w:val="21"/>
              </w:rPr>
              <w:t>合格</w:t>
            </w:r>
            <w:r>
              <w:rPr>
                <w:color w:val="000000"/>
                <w:szCs w:val="21"/>
              </w:rPr>
              <w:t>检测报告</w:t>
            </w:r>
            <w:r>
              <w:rPr>
                <w:rFonts w:hint="eastAsia"/>
                <w:color w:val="000000"/>
                <w:szCs w:val="21"/>
              </w:rPr>
              <w:t>，检测外平</w:t>
            </w:r>
            <w:r>
              <w:rPr>
                <w:color w:val="000000"/>
                <w:szCs w:val="21"/>
              </w:rPr>
              <w:t>面</w:t>
            </w:r>
            <w:r>
              <w:rPr>
                <w:rFonts w:hint="eastAsia"/>
                <w:color w:val="000000"/>
                <w:szCs w:val="21"/>
              </w:rPr>
              <w:t>采样时间</w:t>
            </w:r>
            <w:r>
              <w:rPr>
                <w:color w:val="000000"/>
                <w:szCs w:val="21"/>
              </w:rPr>
              <w:t>段在</w:t>
            </w:r>
            <w:r>
              <w:rPr>
                <w:rFonts w:hint="eastAsia"/>
                <w:color w:val="000000"/>
                <w:szCs w:val="21"/>
              </w:rPr>
              <w:t>60</w:t>
            </w:r>
            <w:r>
              <w:rPr>
                <w:color w:val="000000"/>
                <w:szCs w:val="21"/>
              </w:rPr>
              <w:t>S-360S</w:t>
            </w:r>
            <w:r>
              <w:rPr>
                <w:color w:val="000000"/>
                <w:szCs w:val="21"/>
              </w:rPr>
              <w:t>时，示踪气体浓度</w:t>
            </w:r>
            <w:r>
              <w:rPr>
                <w:rFonts w:hint="eastAsia"/>
                <w:color w:val="000000"/>
                <w:szCs w:val="21"/>
              </w:rPr>
              <w:t>≤</w:t>
            </w:r>
            <w:r>
              <w:rPr>
                <w:color w:val="000000"/>
                <w:szCs w:val="21"/>
              </w:rPr>
              <w:t>0.002ppm</w:t>
            </w:r>
            <w:r>
              <w:rPr>
                <w:rFonts w:hint="eastAsia"/>
                <w:color w:val="000000"/>
                <w:szCs w:val="21"/>
              </w:rPr>
              <w:t>。</w:t>
            </w:r>
            <w:r>
              <w:rPr>
                <w:color w:val="000000"/>
                <w:szCs w:val="21"/>
              </w:rPr>
              <w:t>（提供复印件并加盖公章，原件备查）</w:t>
            </w:r>
          </w:p>
        </w:tc>
        <w:tc>
          <w:tcPr>
            <w:tcW w:w="869" w:type="pct"/>
          </w:tcPr>
          <w:p w14:paraId="75A440C4" w14:textId="77777777" w:rsidR="0082051F" w:rsidRDefault="0082051F" w:rsidP="00F1359D">
            <w:pPr>
              <w:adjustRightInd w:val="0"/>
              <w:snapToGrid w:val="0"/>
              <w:spacing w:line="360" w:lineRule="auto"/>
              <w:jc w:val="left"/>
              <w:rPr>
                <w:bCs/>
                <w:color w:val="000000"/>
                <w:szCs w:val="21"/>
              </w:rPr>
            </w:pPr>
          </w:p>
        </w:tc>
        <w:tc>
          <w:tcPr>
            <w:tcW w:w="869" w:type="pct"/>
          </w:tcPr>
          <w:p w14:paraId="70289D2F" w14:textId="77777777" w:rsidR="0082051F" w:rsidRDefault="0082051F" w:rsidP="00F1359D">
            <w:pPr>
              <w:adjustRightInd w:val="0"/>
              <w:snapToGrid w:val="0"/>
              <w:spacing w:line="360" w:lineRule="auto"/>
              <w:jc w:val="left"/>
              <w:rPr>
                <w:bCs/>
                <w:color w:val="000000"/>
                <w:szCs w:val="21"/>
              </w:rPr>
            </w:pPr>
          </w:p>
        </w:tc>
        <w:tc>
          <w:tcPr>
            <w:tcW w:w="868" w:type="pct"/>
          </w:tcPr>
          <w:p w14:paraId="56DAC901" w14:textId="14E6AA86" w:rsidR="0082051F" w:rsidRDefault="0082051F" w:rsidP="00F1359D">
            <w:pPr>
              <w:adjustRightInd w:val="0"/>
              <w:snapToGrid w:val="0"/>
              <w:spacing w:line="360" w:lineRule="auto"/>
              <w:jc w:val="left"/>
              <w:rPr>
                <w:bCs/>
                <w:color w:val="000000"/>
                <w:szCs w:val="21"/>
              </w:rPr>
            </w:pPr>
          </w:p>
        </w:tc>
      </w:tr>
      <w:tr w:rsidR="0082051F" w:rsidRPr="00E54AA6" w14:paraId="36FCFE2C" w14:textId="225E17A3" w:rsidTr="0082051F">
        <w:trPr>
          <w:trHeight w:val="567"/>
        </w:trPr>
        <w:tc>
          <w:tcPr>
            <w:tcW w:w="361" w:type="pct"/>
            <w:vMerge/>
            <w:vAlign w:val="center"/>
            <w:hideMark/>
          </w:tcPr>
          <w:p w14:paraId="5DFFD2CC" w14:textId="77777777" w:rsidR="0082051F" w:rsidRPr="00E54AA6" w:rsidRDefault="0082051F" w:rsidP="00F1359D">
            <w:pPr>
              <w:rPr>
                <w:color w:val="000000" w:themeColor="text1"/>
                <w:szCs w:val="21"/>
              </w:rPr>
            </w:pPr>
          </w:p>
        </w:tc>
        <w:tc>
          <w:tcPr>
            <w:tcW w:w="509" w:type="pct"/>
            <w:vMerge/>
            <w:vAlign w:val="center"/>
            <w:hideMark/>
          </w:tcPr>
          <w:p w14:paraId="3A46C1F0" w14:textId="77777777" w:rsidR="0082051F" w:rsidRPr="00E54AA6" w:rsidRDefault="0082051F" w:rsidP="00F1359D">
            <w:pPr>
              <w:rPr>
                <w:color w:val="000000" w:themeColor="text1"/>
                <w:szCs w:val="21"/>
              </w:rPr>
            </w:pPr>
          </w:p>
        </w:tc>
        <w:tc>
          <w:tcPr>
            <w:tcW w:w="1525" w:type="pct"/>
            <w:vAlign w:val="center"/>
          </w:tcPr>
          <w:p w14:paraId="478AE842" w14:textId="77777777" w:rsidR="0082051F" w:rsidRPr="00E54AA6" w:rsidRDefault="0082051F" w:rsidP="00F1359D">
            <w:pPr>
              <w:adjustRightInd w:val="0"/>
              <w:snapToGrid w:val="0"/>
              <w:spacing w:line="360" w:lineRule="auto"/>
              <w:jc w:val="left"/>
              <w:rPr>
                <w:bCs/>
                <w:color w:val="000000" w:themeColor="text1"/>
                <w:szCs w:val="21"/>
              </w:rPr>
            </w:pPr>
            <w:r w:rsidRPr="00E54AA6">
              <w:rPr>
                <w:color w:val="000000" w:themeColor="text1"/>
                <w:szCs w:val="21"/>
              </w:rPr>
              <w:t>3.3</w:t>
            </w:r>
            <w:r w:rsidRPr="00E54AA6">
              <w:rPr>
                <w:color w:val="000000" w:themeColor="text1"/>
                <w:szCs w:val="21"/>
              </w:rPr>
              <w:t>主体结构</w:t>
            </w:r>
            <w:r>
              <w:rPr>
                <w:rFonts w:hint="eastAsia"/>
                <w:color w:val="000000" w:themeColor="text1"/>
                <w:szCs w:val="21"/>
              </w:rPr>
              <w:t>：</w:t>
            </w:r>
            <w:r>
              <w:rPr>
                <w:color w:val="000000"/>
                <w:szCs w:val="21"/>
              </w:rPr>
              <w:t>木制及铝合金框架，自支撑坚固构造，木制以及铝合金内外</w:t>
            </w:r>
            <w:r>
              <w:rPr>
                <w:color w:val="000000"/>
                <w:szCs w:val="21"/>
              </w:rPr>
              <w:lastRenderedPageBreak/>
              <w:t>层均做抗腐蚀处理。</w:t>
            </w:r>
          </w:p>
        </w:tc>
        <w:tc>
          <w:tcPr>
            <w:tcW w:w="869" w:type="pct"/>
          </w:tcPr>
          <w:p w14:paraId="233EBCA3"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95D9E83"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0EBD8DC0" w14:textId="6123115A"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8C755B0" w14:textId="18F3C7CF" w:rsidTr="0082051F">
        <w:trPr>
          <w:trHeight w:val="567"/>
        </w:trPr>
        <w:tc>
          <w:tcPr>
            <w:tcW w:w="361" w:type="pct"/>
            <w:vMerge/>
            <w:vAlign w:val="center"/>
            <w:hideMark/>
          </w:tcPr>
          <w:p w14:paraId="22AFC1CA" w14:textId="77777777" w:rsidR="0082051F" w:rsidRPr="00E54AA6" w:rsidRDefault="0082051F" w:rsidP="00F1359D">
            <w:pPr>
              <w:rPr>
                <w:color w:val="000000" w:themeColor="text1"/>
                <w:szCs w:val="21"/>
              </w:rPr>
            </w:pPr>
          </w:p>
        </w:tc>
        <w:tc>
          <w:tcPr>
            <w:tcW w:w="509" w:type="pct"/>
            <w:vMerge/>
            <w:vAlign w:val="center"/>
            <w:hideMark/>
          </w:tcPr>
          <w:p w14:paraId="4BAA3A20" w14:textId="77777777" w:rsidR="0082051F" w:rsidRPr="00E54AA6" w:rsidRDefault="0082051F" w:rsidP="00F1359D">
            <w:pPr>
              <w:rPr>
                <w:color w:val="000000" w:themeColor="text1"/>
                <w:szCs w:val="21"/>
              </w:rPr>
            </w:pPr>
          </w:p>
        </w:tc>
        <w:tc>
          <w:tcPr>
            <w:tcW w:w="1525" w:type="pct"/>
            <w:vAlign w:val="center"/>
            <w:hideMark/>
          </w:tcPr>
          <w:p w14:paraId="5C84AC0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3.4</w:t>
            </w:r>
            <w:r w:rsidRPr="00E54AA6">
              <w:rPr>
                <w:color w:val="000000" w:themeColor="text1"/>
                <w:szCs w:val="21"/>
              </w:rPr>
              <w:t>柜体部分</w:t>
            </w:r>
            <w:r>
              <w:rPr>
                <w:rFonts w:hint="eastAsia"/>
                <w:color w:val="000000" w:themeColor="text1"/>
                <w:szCs w:val="21"/>
              </w:rPr>
              <w:t>：</w:t>
            </w:r>
            <w:r w:rsidRPr="00E54AA6">
              <w:rPr>
                <w:color w:val="000000" w:themeColor="text1"/>
                <w:szCs w:val="21"/>
              </w:rPr>
              <w:t>通风柜顶板、背板和侧板为刨花板加三聚氰胺板贴面，贴面和封边部件严密、平整，无脱胶、鼓泡、凹陷、压痕以及表面划伤、麻点、裂痕、崩角和刃口。四周经全自动封边机进行防水封边工艺处理。</w:t>
            </w:r>
          </w:p>
        </w:tc>
        <w:tc>
          <w:tcPr>
            <w:tcW w:w="869" w:type="pct"/>
          </w:tcPr>
          <w:p w14:paraId="3CA52623"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2D98E115"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5B45077F" w14:textId="3796C1E3"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A283732" w14:textId="023D6EEE" w:rsidTr="0082051F">
        <w:trPr>
          <w:trHeight w:val="567"/>
        </w:trPr>
        <w:tc>
          <w:tcPr>
            <w:tcW w:w="361" w:type="pct"/>
            <w:vMerge/>
            <w:vAlign w:val="center"/>
            <w:hideMark/>
          </w:tcPr>
          <w:p w14:paraId="422F2B09" w14:textId="77777777" w:rsidR="0082051F" w:rsidRPr="00E54AA6" w:rsidRDefault="0082051F" w:rsidP="00F1359D">
            <w:pPr>
              <w:rPr>
                <w:color w:val="000000" w:themeColor="text1"/>
                <w:szCs w:val="21"/>
              </w:rPr>
            </w:pPr>
          </w:p>
        </w:tc>
        <w:tc>
          <w:tcPr>
            <w:tcW w:w="509" w:type="pct"/>
            <w:vMerge/>
            <w:vAlign w:val="center"/>
            <w:hideMark/>
          </w:tcPr>
          <w:p w14:paraId="2692D9E7" w14:textId="77777777" w:rsidR="0082051F" w:rsidRPr="00E54AA6" w:rsidRDefault="0082051F" w:rsidP="00F1359D">
            <w:pPr>
              <w:rPr>
                <w:color w:val="000000" w:themeColor="text1"/>
                <w:szCs w:val="21"/>
              </w:rPr>
            </w:pPr>
          </w:p>
        </w:tc>
        <w:tc>
          <w:tcPr>
            <w:tcW w:w="1525" w:type="pct"/>
            <w:vAlign w:val="center"/>
            <w:hideMark/>
          </w:tcPr>
          <w:p w14:paraId="6ABE4064"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3.5</w:t>
            </w:r>
            <w:r w:rsidRPr="00E54AA6">
              <w:rPr>
                <w:color w:val="000000" w:themeColor="text1"/>
                <w:szCs w:val="21"/>
              </w:rPr>
              <w:t>前置视窗</w:t>
            </w:r>
            <w:r w:rsidRPr="00E54AA6">
              <w:rPr>
                <w:color w:val="000000" w:themeColor="text1"/>
                <w:szCs w:val="21"/>
              </w:rPr>
              <w:t>/</w:t>
            </w:r>
            <w:r w:rsidRPr="00E54AA6">
              <w:rPr>
                <w:color w:val="000000" w:themeColor="text1"/>
                <w:szCs w:val="21"/>
              </w:rPr>
              <w:t>（</w:t>
            </w:r>
            <w:r w:rsidRPr="00E54AA6">
              <w:rPr>
                <w:color w:val="000000" w:themeColor="text1"/>
                <w:szCs w:val="21"/>
              </w:rPr>
              <w:t>Sash</w:t>
            </w:r>
            <w:r w:rsidRPr="00E54AA6">
              <w:rPr>
                <w:color w:val="000000" w:themeColor="text1"/>
                <w:szCs w:val="21"/>
              </w:rPr>
              <w:t>）</w:t>
            </w:r>
          </w:p>
          <w:p w14:paraId="1FB9357D" w14:textId="77777777" w:rsidR="0082051F" w:rsidRPr="00E54AA6" w:rsidRDefault="0082051F" w:rsidP="00F1359D">
            <w:pPr>
              <w:adjustRightInd w:val="0"/>
              <w:snapToGrid w:val="0"/>
              <w:spacing w:line="360" w:lineRule="auto"/>
              <w:ind w:firstLineChars="150" w:firstLine="315"/>
              <w:jc w:val="left"/>
              <w:rPr>
                <w:color w:val="000000" w:themeColor="text1"/>
                <w:szCs w:val="21"/>
              </w:rPr>
            </w:pPr>
            <w:r w:rsidRPr="00E54AA6">
              <w:rPr>
                <w:color w:val="000000" w:themeColor="text1"/>
                <w:szCs w:val="21"/>
              </w:rPr>
              <w:t>安全玻璃：厚度</w:t>
            </w:r>
            <w:r w:rsidRPr="00E54AA6">
              <w:rPr>
                <w:color w:val="000000" w:themeColor="text1"/>
                <w:szCs w:val="21"/>
              </w:rPr>
              <w:t>≥4mm</w:t>
            </w:r>
            <w:r w:rsidRPr="00E54AA6">
              <w:rPr>
                <w:color w:val="000000" w:themeColor="text1"/>
                <w:szCs w:val="21"/>
              </w:rPr>
              <w:t>双层夹胶安全玻璃，避免玻璃损坏对人产生二次伤害。</w:t>
            </w:r>
          </w:p>
          <w:p w14:paraId="1F45CB3D"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 xml:space="preserve">   </w:t>
            </w:r>
            <w:r w:rsidRPr="00E54AA6">
              <w:rPr>
                <w:color w:val="000000" w:themeColor="text1"/>
                <w:szCs w:val="21"/>
              </w:rPr>
              <w:t>视窗采用无间断平衡、隐蔽式结构设计。视窗配重平衡，保证视窗的平稳开、关，视窗上下滑动自如，可停留在任意位置。</w:t>
            </w:r>
          </w:p>
          <w:p w14:paraId="539299EF"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 xml:space="preserve">   </w:t>
            </w:r>
            <w:r w:rsidRPr="00E54AA6">
              <w:rPr>
                <w:color w:val="000000" w:themeColor="text1"/>
                <w:szCs w:val="21"/>
              </w:rPr>
              <w:t>在通风柜视窗与通风柜工作台面垂直闭合处，设计留有防止气体外溢的气流栅，用以防止因温差而产生的对流气体外溢。</w:t>
            </w:r>
          </w:p>
        </w:tc>
        <w:tc>
          <w:tcPr>
            <w:tcW w:w="869" w:type="pct"/>
          </w:tcPr>
          <w:p w14:paraId="021528C2"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5567AD62"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09D54122" w14:textId="5CFF9E45"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DC834F6" w14:textId="55307052" w:rsidTr="0082051F">
        <w:trPr>
          <w:trHeight w:val="567"/>
        </w:trPr>
        <w:tc>
          <w:tcPr>
            <w:tcW w:w="361" w:type="pct"/>
            <w:vMerge/>
            <w:vAlign w:val="center"/>
            <w:hideMark/>
          </w:tcPr>
          <w:p w14:paraId="33DA5D0B" w14:textId="77777777" w:rsidR="0082051F" w:rsidRPr="00E54AA6" w:rsidRDefault="0082051F" w:rsidP="00F1359D">
            <w:pPr>
              <w:rPr>
                <w:color w:val="000000" w:themeColor="text1"/>
                <w:szCs w:val="21"/>
              </w:rPr>
            </w:pPr>
          </w:p>
        </w:tc>
        <w:tc>
          <w:tcPr>
            <w:tcW w:w="509" w:type="pct"/>
            <w:vMerge/>
            <w:vAlign w:val="center"/>
            <w:hideMark/>
          </w:tcPr>
          <w:p w14:paraId="5B304DB4" w14:textId="77777777" w:rsidR="0082051F" w:rsidRPr="00E54AA6" w:rsidRDefault="0082051F" w:rsidP="00F1359D">
            <w:pPr>
              <w:rPr>
                <w:color w:val="000000" w:themeColor="text1"/>
                <w:szCs w:val="21"/>
              </w:rPr>
            </w:pPr>
          </w:p>
        </w:tc>
        <w:tc>
          <w:tcPr>
            <w:tcW w:w="1525" w:type="pct"/>
            <w:vAlign w:val="center"/>
            <w:hideMark/>
          </w:tcPr>
          <w:p w14:paraId="6721E301" w14:textId="77777777" w:rsidR="0082051F" w:rsidRDefault="0082051F" w:rsidP="00F1359D">
            <w:pPr>
              <w:adjustRightInd w:val="0"/>
              <w:snapToGrid w:val="0"/>
              <w:spacing w:line="360" w:lineRule="auto"/>
              <w:jc w:val="left"/>
              <w:rPr>
                <w:color w:val="000000"/>
                <w:szCs w:val="21"/>
              </w:rPr>
            </w:pPr>
            <w:r>
              <w:rPr>
                <w:color w:val="000000"/>
                <w:szCs w:val="21"/>
              </w:rPr>
              <w:t>3.6</w:t>
            </w:r>
            <w:r>
              <w:rPr>
                <w:color w:val="000000"/>
                <w:szCs w:val="21"/>
              </w:rPr>
              <w:t>通风旁路系统</w:t>
            </w:r>
          </w:p>
          <w:p w14:paraId="1A0E9DCB"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t>通风柜操作台边缘、前置视窗系统的正面和侧面均设有补风口，确保无废气外溢，保证持续稳定进气，减少紊流。</w:t>
            </w:r>
          </w:p>
        </w:tc>
        <w:tc>
          <w:tcPr>
            <w:tcW w:w="869" w:type="pct"/>
          </w:tcPr>
          <w:p w14:paraId="44A987DC" w14:textId="77777777" w:rsidR="0082051F" w:rsidRDefault="0082051F" w:rsidP="00F1359D">
            <w:pPr>
              <w:adjustRightInd w:val="0"/>
              <w:snapToGrid w:val="0"/>
              <w:spacing w:line="360" w:lineRule="auto"/>
              <w:jc w:val="left"/>
              <w:rPr>
                <w:color w:val="000000"/>
                <w:szCs w:val="21"/>
              </w:rPr>
            </w:pPr>
          </w:p>
        </w:tc>
        <w:tc>
          <w:tcPr>
            <w:tcW w:w="869" w:type="pct"/>
          </w:tcPr>
          <w:p w14:paraId="382F683B" w14:textId="77777777" w:rsidR="0082051F" w:rsidRDefault="0082051F" w:rsidP="00F1359D">
            <w:pPr>
              <w:adjustRightInd w:val="0"/>
              <w:snapToGrid w:val="0"/>
              <w:spacing w:line="360" w:lineRule="auto"/>
              <w:jc w:val="left"/>
              <w:rPr>
                <w:color w:val="000000"/>
                <w:szCs w:val="21"/>
              </w:rPr>
            </w:pPr>
          </w:p>
        </w:tc>
        <w:tc>
          <w:tcPr>
            <w:tcW w:w="868" w:type="pct"/>
          </w:tcPr>
          <w:p w14:paraId="3E51E8C0" w14:textId="05736D29" w:rsidR="0082051F" w:rsidRDefault="0082051F" w:rsidP="00F1359D">
            <w:pPr>
              <w:adjustRightInd w:val="0"/>
              <w:snapToGrid w:val="0"/>
              <w:spacing w:line="360" w:lineRule="auto"/>
              <w:jc w:val="left"/>
              <w:rPr>
                <w:color w:val="000000"/>
                <w:szCs w:val="21"/>
              </w:rPr>
            </w:pPr>
          </w:p>
        </w:tc>
      </w:tr>
      <w:tr w:rsidR="0082051F" w:rsidRPr="00E54AA6" w14:paraId="70DF3BAF" w14:textId="675AD8AD" w:rsidTr="0082051F">
        <w:trPr>
          <w:trHeight w:val="567"/>
        </w:trPr>
        <w:tc>
          <w:tcPr>
            <w:tcW w:w="361" w:type="pct"/>
            <w:vMerge/>
            <w:vAlign w:val="center"/>
            <w:hideMark/>
          </w:tcPr>
          <w:p w14:paraId="44A48E65" w14:textId="77777777" w:rsidR="0082051F" w:rsidRPr="00E54AA6" w:rsidRDefault="0082051F" w:rsidP="00F1359D">
            <w:pPr>
              <w:rPr>
                <w:color w:val="000000" w:themeColor="text1"/>
                <w:szCs w:val="21"/>
              </w:rPr>
            </w:pPr>
          </w:p>
        </w:tc>
        <w:tc>
          <w:tcPr>
            <w:tcW w:w="509" w:type="pct"/>
            <w:vMerge/>
            <w:vAlign w:val="center"/>
            <w:hideMark/>
          </w:tcPr>
          <w:p w14:paraId="77F7880A" w14:textId="77777777" w:rsidR="0082051F" w:rsidRPr="00E54AA6" w:rsidRDefault="0082051F" w:rsidP="00F1359D">
            <w:pPr>
              <w:rPr>
                <w:color w:val="000000" w:themeColor="text1"/>
                <w:szCs w:val="21"/>
              </w:rPr>
            </w:pPr>
          </w:p>
        </w:tc>
        <w:tc>
          <w:tcPr>
            <w:tcW w:w="1525" w:type="pct"/>
            <w:vAlign w:val="center"/>
            <w:hideMark/>
          </w:tcPr>
          <w:p w14:paraId="6E2ACF2E" w14:textId="77777777" w:rsidR="0082051F" w:rsidRDefault="0082051F" w:rsidP="00F1359D">
            <w:pPr>
              <w:adjustRightInd w:val="0"/>
              <w:snapToGrid w:val="0"/>
              <w:spacing w:line="360" w:lineRule="auto"/>
              <w:jc w:val="left"/>
              <w:rPr>
                <w:color w:val="000000"/>
                <w:szCs w:val="21"/>
              </w:rPr>
            </w:pPr>
            <w:r>
              <w:rPr>
                <w:color w:val="000000"/>
                <w:szCs w:val="21"/>
              </w:rPr>
              <w:t>3.7</w:t>
            </w:r>
            <w:r>
              <w:rPr>
                <w:color w:val="000000"/>
                <w:szCs w:val="21"/>
              </w:rPr>
              <w:t>伺服面板系统</w:t>
            </w:r>
          </w:p>
          <w:p w14:paraId="7B5B191C"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lastRenderedPageBreak/>
              <w:t>兼容所有的控制阀</w:t>
            </w:r>
            <w:r>
              <w:rPr>
                <w:rFonts w:hint="eastAsia"/>
                <w:color w:val="000000"/>
                <w:szCs w:val="21"/>
              </w:rPr>
              <w:t>。</w:t>
            </w:r>
            <w:r>
              <w:rPr>
                <w:color w:val="000000"/>
                <w:szCs w:val="21"/>
              </w:rPr>
              <w:t>具有清晰的直线单向控制单元，避免实验人员的误操作。</w:t>
            </w:r>
          </w:p>
        </w:tc>
        <w:tc>
          <w:tcPr>
            <w:tcW w:w="869" w:type="pct"/>
          </w:tcPr>
          <w:p w14:paraId="12A63C87" w14:textId="77777777" w:rsidR="0082051F" w:rsidRDefault="0082051F" w:rsidP="00F1359D">
            <w:pPr>
              <w:adjustRightInd w:val="0"/>
              <w:snapToGrid w:val="0"/>
              <w:spacing w:line="360" w:lineRule="auto"/>
              <w:jc w:val="left"/>
              <w:rPr>
                <w:color w:val="000000"/>
                <w:szCs w:val="21"/>
              </w:rPr>
            </w:pPr>
          </w:p>
        </w:tc>
        <w:tc>
          <w:tcPr>
            <w:tcW w:w="869" w:type="pct"/>
          </w:tcPr>
          <w:p w14:paraId="5D1A3CCD" w14:textId="77777777" w:rsidR="0082051F" w:rsidRDefault="0082051F" w:rsidP="00F1359D">
            <w:pPr>
              <w:adjustRightInd w:val="0"/>
              <w:snapToGrid w:val="0"/>
              <w:spacing w:line="360" w:lineRule="auto"/>
              <w:jc w:val="left"/>
              <w:rPr>
                <w:color w:val="000000"/>
                <w:szCs w:val="21"/>
              </w:rPr>
            </w:pPr>
          </w:p>
        </w:tc>
        <w:tc>
          <w:tcPr>
            <w:tcW w:w="868" w:type="pct"/>
          </w:tcPr>
          <w:p w14:paraId="23375744" w14:textId="0DBE6AF7" w:rsidR="0082051F" w:rsidRDefault="0082051F" w:rsidP="00F1359D">
            <w:pPr>
              <w:adjustRightInd w:val="0"/>
              <w:snapToGrid w:val="0"/>
              <w:spacing w:line="360" w:lineRule="auto"/>
              <w:jc w:val="left"/>
              <w:rPr>
                <w:color w:val="000000"/>
                <w:szCs w:val="21"/>
              </w:rPr>
            </w:pPr>
          </w:p>
        </w:tc>
      </w:tr>
      <w:tr w:rsidR="0082051F" w:rsidRPr="00E54AA6" w14:paraId="2357EB0C" w14:textId="1D1B8D31" w:rsidTr="0082051F">
        <w:trPr>
          <w:trHeight w:val="567"/>
        </w:trPr>
        <w:tc>
          <w:tcPr>
            <w:tcW w:w="361" w:type="pct"/>
            <w:vMerge/>
            <w:vAlign w:val="center"/>
            <w:hideMark/>
          </w:tcPr>
          <w:p w14:paraId="3F0193CC" w14:textId="77777777" w:rsidR="0082051F" w:rsidRPr="00E54AA6" w:rsidRDefault="0082051F" w:rsidP="00F1359D">
            <w:pPr>
              <w:rPr>
                <w:color w:val="000000" w:themeColor="text1"/>
                <w:szCs w:val="21"/>
              </w:rPr>
            </w:pPr>
          </w:p>
        </w:tc>
        <w:tc>
          <w:tcPr>
            <w:tcW w:w="509" w:type="pct"/>
            <w:vMerge/>
            <w:vAlign w:val="center"/>
            <w:hideMark/>
          </w:tcPr>
          <w:p w14:paraId="3A8FD040" w14:textId="77777777" w:rsidR="0082051F" w:rsidRPr="00E54AA6" w:rsidRDefault="0082051F" w:rsidP="00F1359D">
            <w:pPr>
              <w:rPr>
                <w:color w:val="000000" w:themeColor="text1"/>
                <w:szCs w:val="21"/>
              </w:rPr>
            </w:pPr>
          </w:p>
        </w:tc>
        <w:tc>
          <w:tcPr>
            <w:tcW w:w="1525" w:type="pct"/>
            <w:vAlign w:val="center"/>
            <w:hideMark/>
          </w:tcPr>
          <w:p w14:paraId="3A350A9B" w14:textId="77777777" w:rsidR="0082051F" w:rsidRDefault="0082051F" w:rsidP="00F1359D">
            <w:pPr>
              <w:adjustRightInd w:val="0"/>
              <w:snapToGrid w:val="0"/>
              <w:spacing w:line="360" w:lineRule="auto"/>
              <w:jc w:val="left"/>
              <w:rPr>
                <w:color w:val="000000"/>
                <w:szCs w:val="21"/>
              </w:rPr>
            </w:pPr>
            <w:r>
              <w:rPr>
                <w:color w:val="000000"/>
                <w:szCs w:val="21"/>
              </w:rPr>
              <w:t>3.8</w:t>
            </w:r>
            <w:r>
              <w:rPr>
                <w:color w:val="000000"/>
                <w:szCs w:val="21"/>
              </w:rPr>
              <w:t>照明</w:t>
            </w:r>
          </w:p>
          <w:p w14:paraId="1FE4B09B"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t>采用</w:t>
            </w:r>
            <w:r>
              <w:rPr>
                <w:color w:val="000000"/>
                <w:szCs w:val="21"/>
              </w:rPr>
              <w:t>LED</w:t>
            </w:r>
            <w:r>
              <w:rPr>
                <w:color w:val="000000"/>
                <w:szCs w:val="21"/>
              </w:rPr>
              <w:t>灯，配有</w:t>
            </w:r>
            <w:r>
              <w:rPr>
                <w:color w:val="000000"/>
                <w:szCs w:val="21"/>
              </w:rPr>
              <w:t>PC</w:t>
            </w:r>
            <w:r>
              <w:rPr>
                <w:color w:val="000000"/>
                <w:szCs w:val="21"/>
              </w:rPr>
              <w:t>雨点型颗粒板防护罩，易更换，安全可靠。</w:t>
            </w:r>
          </w:p>
        </w:tc>
        <w:tc>
          <w:tcPr>
            <w:tcW w:w="869" w:type="pct"/>
          </w:tcPr>
          <w:p w14:paraId="7D9DE214" w14:textId="77777777" w:rsidR="0082051F" w:rsidRDefault="0082051F" w:rsidP="00F1359D">
            <w:pPr>
              <w:adjustRightInd w:val="0"/>
              <w:snapToGrid w:val="0"/>
              <w:spacing w:line="360" w:lineRule="auto"/>
              <w:jc w:val="left"/>
              <w:rPr>
                <w:color w:val="000000"/>
                <w:szCs w:val="21"/>
              </w:rPr>
            </w:pPr>
          </w:p>
        </w:tc>
        <w:tc>
          <w:tcPr>
            <w:tcW w:w="869" w:type="pct"/>
          </w:tcPr>
          <w:p w14:paraId="3066733D" w14:textId="77777777" w:rsidR="0082051F" w:rsidRDefault="0082051F" w:rsidP="00F1359D">
            <w:pPr>
              <w:adjustRightInd w:val="0"/>
              <w:snapToGrid w:val="0"/>
              <w:spacing w:line="360" w:lineRule="auto"/>
              <w:jc w:val="left"/>
              <w:rPr>
                <w:color w:val="000000"/>
                <w:szCs w:val="21"/>
              </w:rPr>
            </w:pPr>
          </w:p>
        </w:tc>
        <w:tc>
          <w:tcPr>
            <w:tcW w:w="868" w:type="pct"/>
          </w:tcPr>
          <w:p w14:paraId="45046133" w14:textId="529B71B8" w:rsidR="0082051F" w:rsidRDefault="0082051F" w:rsidP="00F1359D">
            <w:pPr>
              <w:adjustRightInd w:val="0"/>
              <w:snapToGrid w:val="0"/>
              <w:spacing w:line="360" w:lineRule="auto"/>
              <w:jc w:val="left"/>
              <w:rPr>
                <w:color w:val="000000"/>
                <w:szCs w:val="21"/>
              </w:rPr>
            </w:pPr>
          </w:p>
        </w:tc>
      </w:tr>
      <w:tr w:rsidR="0082051F" w:rsidRPr="00E54AA6" w14:paraId="4F72FA4F" w14:textId="5411B78B" w:rsidTr="0082051F">
        <w:trPr>
          <w:trHeight w:val="567"/>
        </w:trPr>
        <w:tc>
          <w:tcPr>
            <w:tcW w:w="361" w:type="pct"/>
            <w:vMerge/>
            <w:vAlign w:val="center"/>
            <w:hideMark/>
          </w:tcPr>
          <w:p w14:paraId="7EE102CC" w14:textId="77777777" w:rsidR="0082051F" w:rsidRPr="00E54AA6" w:rsidRDefault="0082051F" w:rsidP="00F1359D">
            <w:pPr>
              <w:rPr>
                <w:color w:val="000000" w:themeColor="text1"/>
                <w:szCs w:val="21"/>
              </w:rPr>
            </w:pPr>
          </w:p>
        </w:tc>
        <w:tc>
          <w:tcPr>
            <w:tcW w:w="509" w:type="pct"/>
            <w:vMerge/>
            <w:vAlign w:val="center"/>
            <w:hideMark/>
          </w:tcPr>
          <w:p w14:paraId="19354B57" w14:textId="77777777" w:rsidR="0082051F" w:rsidRPr="00E54AA6" w:rsidRDefault="0082051F" w:rsidP="00F1359D">
            <w:pPr>
              <w:rPr>
                <w:color w:val="000000" w:themeColor="text1"/>
                <w:szCs w:val="21"/>
              </w:rPr>
            </w:pPr>
          </w:p>
        </w:tc>
        <w:tc>
          <w:tcPr>
            <w:tcW w:w="1525" w:type="pct"/>
            <w:vAlign w:val="center"/>
            <w:hideMark/>
          </w:tcPr>
          <w:p w14:paraId="2C980C91" w14:textId="77777777" w:rsidR="0082051F" w:rsidRDefault="0082051F" w:rsidP="00F1359D">
            <w:pPr>
              <w:adjustRightInd w:val="0"/>
              <w:snapToGrid w:val="0"/>
              <w:spacing w:line="360" w:lineRule="auto"/>
              <w:jc w:val="left"/>
              <w:rPr>
                <w:color w:val="000000"/>
                <w:szCs w:val="21"/>
              </w:rPr>
            </w:pPr>
            <w:r>
              <w:rPr>
                <w:color w:val="000000"/>
                <w:szCs w:val="21"/>
              </w:rPr>
              <w:t>3.9</w:t>
            </w:r>
            <w:r>
              <w:rPr>
                <w:color w:val="000000"/>
                <w:szCs w:val="21"/>
              </w:rPr>
              <w:t>泄压孔</w:t>
            </w:r>
          </w:p>
          <w:p w14:paraId="6026E6D9"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t>在通风柜顶部配备两个防爆孔，当通风柜内部压力不能及时从排风管排出时，防爆孔将进行泄压，从而确保实验室人员的安全。</w:t>
            </w:r>
          </w:p>
        </w:tc>
        <w:tc>
          <w:tcPr>
            <w:tcW w:w="869" w:type="pct"/>
          </w:tcPr>
          <w:p w14:paraId="1D4E5124" w14:textId="77777777" w:rsidR="0082051F" w:rsidRDefault="0082051F" w:rsidP="00F1359D">
            <w:pPr>
              <w:adjustRightInd w:val="0"/>
              <w:snapToGrid w:val="0"/>
              <w:spacing w:line="360" w:lineRule="auto"/>
              <w:jc w:val="left"/>
              <w:rPr>
                <w:color w:val="000000"/>
                <w:szCs w:val="21"/>
              </w:rPr>
            </w:pPr>
          </w:p>
        </w:tc>
        <w:tc>
          <w:tcPr>
            <w:tcW w:w="869" w:type="pct"/>
          </w:tcPr>
          <w:p w14:paraId="2709B7AE" w14:textId="77777777" w:rsidR="0082051F" w:rsidRDefault="0082051F" w:rsidP="00F1359D">
            <w:pPr>
              <w:adjustRightInd w:val="0"/>
              <w:snapToGrid w:val="0"/>
              <w:spacing w:line="360" w:lineRule="auto"/>
              <w:jc w:val="left"/>
              <w:rPr>
                <w:color w:val="000000"/>
                <w:szCs w:val="21"/>
              </w:rPr>
            </w:pPr>
          </w:p>
        </w:tc>
        <w:tc>
          <w:tcPr>
            <w:tcW w:w="868" w:type="pct"/>
          </w:tcPr>
          <w:p w14:paraId="46BB3D6A" w14:textId="655FCB5E" w:rsidR="0082051F" w:rsidRDefault="0082051F" w:rsidP="00F1359D">
            <w:pPr>
              <w:adjustRightInd w:val="0"/>
              <w:snapToGrid w:val="0"/>
              <w:spacing w:line="360" w:lineRule="auto"/>
              <w:jc w:val="left"/>
              <w:rPr>
                <w:color w:val="000000"/>
                <w:szCs w:val="21"/>
              </w:rPr>
            </w:pPr>
          </w:p>
        </w:tc>
      </w:tr>
      <w:tr w:rsidR="0082051F" w:rsidRPr="00E54AA6" w14:paraId="522AF136" w14:textId="182FF742" w:rsidTr="0082051F">
        <w:trPr>
          <w:trHeight w:val="567"/>
        </w:trPr>
        <w:tc>
          <w:tcPr>
            <w:tcW w:w="361" w:type="pct"/>
            <w:vMerge/>
            <w:vAlign w:val="center"/>
            <w:hideMark/>
          </w:tcPr>
          <w:p w14:paraId="08F97C9F" w14:textId="77777777" w:rsidR="0082051F" w:rsidRPr="00E54AA6" w:rsidRDefault="0082051F" w:rsidP="00F1359D">
            <w:pPr>
              <w:rPr>
                <w:color w:val="000000" w:themeColor="text1"/>
                <w:szCs w:val="21"/>
              </w:rPr>
            </w:pPr>
          </w:p>
        </w:tc>
        <w:tc>
          <w:tcPr>
            <w:tcW w:w="509" w:type="pct"/>
            <w:vMerge/>
            <w:vAlign w:val="center"/>
            <w:hideMark/>
          </w:tcPr>
          <w:p w14:paraId="662EA405" w14:textId="77777777" w:rsidR="0082051F" w:rsidRPr="00E54AA6" w:rsidRDefault="0082051F" w:rsidP="00F1359D">
            <w:pPr>
              <w:rPr>
                <w:color w:val="000000" w:themeColor="text1"/>
                <w:szCs w:val="21"/>
              </w:rPr>
            </w:pPr>
          </w:p>
        </w:tc>
        <w:tc>
          <w:tcPr>
            <w:tcW w:w="1525" w:type="pct"/>
            <w:vAlign w:val="center"/>
            <w:hideMark/>
          </w:tcPr>
          <w:p w14:paraId="26573FDD"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3.1</w:t>
            </w:r>
            <w:r>
              <w:rPr>
                <w:color w:val="000000" w:themeColor="text1"/>
                <w:szCs w:val="21"/>
              </w:rPr>
              <w:t>0</w:t>
            </w:r>
            <w:r w:rsidRPr="00E54AA6">
              <w:rPr>
                <w:color w:val="000000" w:themeColor="text1"/>
                <w:szCs w:val="21"/>
              </w:rPr>
              <w:t>刹车系统</w:t>
            </w:r>
          </w:p>
          <w:p w14:paraId="7C39D846"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sidRPr="00E54AA6">
              <w:rPr>
                <w:color w:val="000000" w:themeColor="text1"/>
                <w:szCs w:val="21"/>
              </w:rPr>
              <w:t>单玻垂直移动门必须要有刹车功能，且有专门的刹车装置，该装置不得置于腔体内，不得被腐蚀。避免操作过程中，移动门脱落砸伤操作人员。</w:t>
            </w:r>
          </w:p>
        </w:tc>
        <w:tc>
          <w:tcPr>
            <w:tcW w:w="869" w:type="pct"/>
          </w:tcPr>
          <w:p w14:paraId="658673A0"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A4AB5D7"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032D5A19" w14:textId="3AD86295"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20EE880" w14:textId="7DE6309E" w:rsidTr="0082051F">
        <w:trPr>
          <w:trHeight w:val="567"/>
        </w:trPr>
        <w:tc>
          <w:tcPr>
            <w:tcW w:w="361" w:type="pct"/>
            <w:vMerge/>
            <w:vAlign w:val="center"/>
            <w:hideMark/>
          </w:tcPr>
          <w:p w14:paraId="54748127" w14:textId="77777777" w:rsidR="0082051F" w:rsidRPr="00E54AA6" w:rsidRDefault="0082051F" w:rsidP="00F1359D">
            <w:pPr>
              <w:rPr>
                <w:color w:val="000000" w:themeColor="text1"/>
                <w:szCs w:val="21"/>
              </w:rPr>
            </w:pPr>
          </w:p>
        </w:tc>
        <w:tc>
          <w:tcPr>
            <w:tcW w:w="509" w:type="pct"/>
            <w:vMerge/>
            <w:vAlign w:val="center"/>
            <w:hideMark/>
          </w:tcPr>
          <w:p w14:paraId="148B9B86" w14:textId="77777777" w:rsidR="0082051F" w:rsidRPr="00E54AA6" w:rsidRDefault="0082051F" w:rsidP="00F1359D">
            <w:pPr>
              <w:rPr>
                <w:color w:val="000000" w:themeColor="text1"/>
                <w:szCs w:val="21"/>
              </w:rPr>
            </w:pPr>
          </w:p>
        </w:tc>
        <w:tc>
          <w:tcPr>
            <w:tcW w:w="1525" w:type="pct"/>
            <w:vAlign w:val="center"/>
            <w:hideMark/>
          </w:tcPr>
          <w:p w14:paraId="4ADA1BCD"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3.1</w:t>
            </w:r>
            <w:r>
              <w:rPr>
                <w:color w:val="000000" w:themeColor="text1"/>
                <w:szCs w:val="21"/>
              </w:rPr>
              <w:t>1</w:t>
            </w:r>
            <w:r w:rsidRPr="00E54AA6">
              <w:rPr>
                <w:color w:val="000000" w:themeColor="text1"/>
                <w:szCs w:val="21"/>
              </w:rPr>
              <w:t>同步带</w:t>
            </w:r>
          </w:p>
          <w:p w14:paraId="2C696330"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sidRPr="00E54AA6">
              <w:rPr>
                <w:color w:val="000000" w:themeColor="text1"/>
                <w:szCs w:val="21"/>
              </w:rPr>
              <w:t>采用同步带，聚氨酯材料包覆钢索，具有防锈、承重能力强、抗锈、耐腐蚀等特点。同步带断裂则自动刹车装置自行启动，能够在同步带意外断裂时锁定前移动门，确保操作人员安全。</w:t>
            </w:r>
          </w:p>
        </w:tc>
        <w:tc>
          <w:tcPr>
            <w:tcW w:w="869" w:type="pct"/>
          </w:tcPr>
          <w:p w14:paraId="36729ADC"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7BA58D0C"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02E41ECE" w14:textId="3F2EA610"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3710C3F" w14:textId="047E838E" w:rsidTr="0082051F">
        <w:trPr>
          <w:trHeight w:val="567"/>
        </w:trPr>
        <w:tc>
          <w:tcPr>
            <w:tcW w:w="361" w:type="pct"/>
            <w:vMerge/>
            <w:vAlign w:val="center"/>
            <w:hideMark/>
          </w:tcPr>
          <w:p w14:paraId="70FA5BF3" w14:textId="77777777" w:rsidR="0082051F" w:rsidRPr="00E54AA6" w:rsidRDefault="0082051F" w:rsidP="00F1359D">
            <w:pPr>
              <w:rPr>
                <w:color w:val="000000" w:themeColor="text1"/>
                <w:szCs w:val="21"/>
              </w:rPr>
            </w:pPr>
          </w:p>
        </w:tc>
        <w:tc>
          <w:tcPr>
            <w:tcW w:w="509" w:type="pct"/>
            <w:vMerge/>
            <w:vAlign w:val="center"/>
            <w:hideMark/>
          </w:tcPr>
          <w:p w14:paraId="4FA6773B" w14:textId="77777777" w:rsidR="0082051F" w:rsidRPr="00E54AA6" w:rsidRDefault="0082051F" w:rsidP="00F1359D">
            <w:pPr>
              <w:rPr>
                <w:color w:val="000000" w:themeColor="text1"/>
                <w:szCs w:val="21"/>
              </w:rPr>
            </w:pPr>
          </w:p>
        </w:tc>
        <w:tc>
          <w:tcPr>
            <w:tcW w:w="1525" w:type="pct"/>
            <w:vAlign w:val="center"/>
            <w:hideMark/>
          </w:tcPr>
          <w:p w14:paraId="4038F94F"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3.1</w:t>
            </w:r>
            <w:r>
              <w:rPr>
                <w:color w:val="000000" w:themeColor="text1"/>
                <w:szCs w:val="21"/>
              </w:rPr>
              <w:t>2</w:t>
            </w:r>
            <w:r w:rsidRPr="00E54AA6">
              <w:rPr>
                <w:color w:val="000000" w:themeColor="text1"/>
                <w:szCs w:val="21"/>
              </w:rPr>
              <w:t>负压底柜</w:t>
            </w:r>
          </w:p>
          <w:p w14:paraId="64C13499" w14:textId="77777777" w:rsidR="0082051F" w:rsidRDefault="0082051F" w:rsidP="00F1359D">
            <w:pPr>
              <w:adjustRightInd w:val="0"/>
              <w:snapToGrid w:val="0"/>
              <w:spacing w:line="360" w:lineRule="auto"/>
              <w:ind w:firstLine="435"/>
              <w:jc w:val="left"/>
              <w:rPr>
                <w:color w:val="000000"/>
                <w:szCs w:val="21"/>
              </w:rPr>
            </w:pPr>
            <w:r>
              <w:rPr>
                <w:color w:val="000000"/>
                <w:szCs w:val="21"/>
              </w:rPr>
              <w:t>通风柜配置两个底柜（单开门</w:t>
            </w:r>
            <w:r>
              <w:rPr>
                <w:color w:val="000000"/>
                <w:szCs w:val="21"/>
              </w:rPr>
              <w:t>/</w:t>
            </w:r>
            <w:r>
              <w:rPr>
                <w:color w:val="000000"/>
                <w:szCs w:val="21"/>
              </w:rPr>
              <w:t>双开门），底</w:t>
            </w:r>
            <w:r>
              <w:rPr>
                <w:color w:val="000000"/>
                <w:szCs w:val="21"/>
              </w:rPr>
              <w:lastRenderedPageBreak/>
              <w:t>柜背面有</w:t>
            </w:r>
            <w:r>
              <w:rPr>
                <w:rFonts w:hint="eastAsia"/>
                <w:color w:val="000000"/>
                <w:szCs w:val="21"/>
              </w:rPr>
              <w:t>不小于</w:t>
            </w:r>
            <w:r>
              <w:rPr>
                <w:color w:val="000000"/>
                <w:szCs w:val="21"/>
              </w:rPr>
              <w:t>直径</w:t>
            </w:r>
            <w:r>
              <w:rPr>
                <w:color w:val="000000"/>
                <w:szCs w:val="21"/>
              </w:rPr>
              <w:t>50mm</w:t>
            </w:r>
            <w:r>
              <w:rPr>
                <w:color w:val="000000"/>
                <w:szCs w:val="21"/>
              </w:rPr>
              <w:t>的管口，与通风柜背板上</w:t>
            </w:r>
            <w:r>
              <w:rPr>
                <w:color w:val="000000"/>
                <w:szCs w:val="21"/>
              </w:rPr>
              <w:t>Y</w:t>
            </w:r>
            <w:r>
              <w:rPr>
                <w:color w:val="000000"/>
                <w:szCs w:val="21"/>
              </w:rPr>
              <w:t>型管通过软管连接，无需单独设立排风系统，底柜在通风柜运行时处于负压状态。</w:t>
            </w:r>
          </w:p>
          <w:p w14:paraId="630BB6CF"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t>采用嵌入式把手，以防实验室中手推车等经过时候，被突出的把手碰撞，引起不必要的安全问题。</w:t>
            </w:r>
          </w:p>
        </w:tc>
        <w:tc>
          <w:tcPr>
            <w:tcW w:w="869" w:type="pct"/>
          </w:tcPr>
          <w:p w14:paraId="07097DF8"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24CAC105"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04899357" w14:textId="19211261"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4B9249E" w14:textId="2CE63648" w:rsidTr="0082051F">
        <w:trPr>
          <w:trHeight w:val="567"/>
        </w:trPr>
        <w:tc>
          <w:tcPr>
            <w:tcW w:w="361" w:type="pct"/>
            <w:vMerge/>
            <w:vAlign w:val="center"/>
            <w:hideMark/>
          </w:tcPr>
          <w:p w14:paraId="32EFC00D" w14:textId="77777777" w:rsidR="0082051F" w:rsidRPr="00E54AA6" w:rsidRDefault="0082051F" w:rsidP="00F1359D">
            <w:pPr>
              <w:rPr>
                <w:color w:val="000000" w:themeColor="text1"/>
                <w:szCs w:val="21"/>
              </w:rPr>
            </w:pPr>
          </w:p>
        </w:tc>
        <w:tc>
          <w:tcPr>
            <w:tcW w:w="509" w:type="pct"/>
            <w:vMerge/>
            <w:vAlign w:val="center"/>
            <w:hideMark/>
          </w:tcPr>
          <w:p w14:paraId="32A79388" w14:textId="77777777" w:rsidR="0082051F" w:rsidRPr="00E54AA6" w:rsidRDefault="0082051F" w:rsidP="00F1359D">
            <w:pPr>
              <w:rPr>
                <w:color w:val="000000" w:themeColor="text1"/>
                <w:szCs w:val="21"/>
              </w:rPr>
            </w:pPr>
          </w:p>
        </w:tc>
        <w:tc>
          <w:tcPr>
            <w:tcW w:w="1525" w:type="pct"/>
            <w:vAlign w:val="center"/>
            <w:hideMark/>
          </w:tcPr>
          <w:p w14:paraId="61D395F5" w14:textId="77777777" w:rsidR="0082051F" w:rsidRDefault="0082051F" w:rsidP="00F1359D">
            <w:pPr>
              <w:adjustRightInd w:val="0"/>
              <w:snapToGrid w:val="0"/>
              <w:spacing w:line="360" w:lineRule="auto"/>
              <w:jc w:val="left"/>
              <w:rPr>
                <w:color w:val="000000"/>
                <w:szCs w:val="21"/>
              </w:rPr>
            </w:pPr>
            <w:r>
              <w:rPr>
                <w:color w:val="000000"/>
                <w:szCs w:val="21"/>
              </w:rPr>
              <w:t>3.13</w:t>
            </w:r>
            <w:r>
              <w:rPr>
                <w:color w:val="000000"/>
                <w:szCs w:val="21"/>
              </w:rPr>
              <w:t>相关配件</w:t>
            </w:r>
          </w:p>
          <w:p w14:paraId="0D2CB1C5" w14:textId="77777777" w:rsidR="0082051F" w:rsidRDefault="0082051F" w:rsidP="00F1359D">
            <w:pPr>
              <w:adjustRightInd w:val="0"/>
              <w:snapToGrid w:val="0"/>
              <w:spacing w:line="360" w:lineRule="auto"/>
              <w:ind w:firstLineChars="200" w:firstLine="420"/>
              <w:jc w:val="left"/>
              <w:rPr>
                <w:color w:val="000000"/>
                <w:szCs w:val="21"/>
              </w:rPr>
            </w:pPr>
            <w:r>
              <w:rPr>
                <w:color w:val="000000"/>
                <w:szCs w:val="21"/>
              </w:rPr>
              <w:t>紧急停止：紧急停止按钮是实验室人员在操作时，如遇紧急情况可以强制性停止所有电器件。</w:t>
            </w:r>
          </w:p>
          <w:p w14:paraId="06AC9D46" w14:textId="77777777" w:rsidR="0082051F" w:rsidRDefault="0082051F" w:rsidP="00F1359D">
            <w:pPr>
              <w:adjustRightInd w:val="0"/>
              <w:snapToGrid w:val="0"/>
              <w:spacing w:line="360" w:lineRule="auto"/>
              <w:ind w:firstLineChars="200" w:firstLine="420"/>
              <w:jc w:val="left"/>
              <w:rPr>
                <w:color w:val="000000"/>
                <w:szCs w:val="21"/>
              </w:rPr>
            </w:pPr>
            <w:r>
              <w:rPr>
                <w:color w:val="000000"/>
                <w:szCs w:val="21"/>
              </w:rPr>
              <w:t>电器件：电气设备安装在通风柜的外侧面板上，采用带防水盖专用插座，也可根据需求采用带开关型插座。产品出厂前插座预先与通风柜接线盒连接，现场再与供电设备连接，同时面板上安装有漏电保护装置。插座，数量</w:t>
            </w:r>
            <w:r>
              <w:rPr>
                <w:rFonts w:hint="eastAsia"/>
                <w:color w:val="000000"/>
                <w:szCs w:val="21"/>
              </w:rPr>
              <w:t>至少</w:t>
            </w:r>
            <w:r>
              <w:rPr>
                <w:color w:val="000000"/>
                <w:szCs w:val="21"/>
              </w:rPr>
              <w:t>4</w:t>
            </w:r>
            <w:r>
              <w:rPr>
                <w:color w:val="000000"/>
                <w:szCs w:val="21"/>
              </w:rPr>
              <w:t>个，</w:t>
            </w:r>
            <w:r>
              <w:rPr>
                <w:color w:val="000000"/>
                <w:szCs w:val="21"/>
              </w:rPr>
              <w:t>220V</w:t>
            </w:r>
            <w:r>
              <w:rPr>
                <w:color w:val="000000"/>
                <w:szCs w:val="21"/>
              </w:rPr>
              <w:t>，</w:t>
            </w:r>
            <w:r>
              <w:rPr>
                <w:color w:val="000000"/>
                <w:szCs w:val="21"/>
              </w:rPr>
              <w:t>≥10A</w:t>
            </w:r>
            <w:r>
              <w:rPr>
                <w:color w:val="000000"/>
                <w:szCs w:val="21"/>
              </w:rPr>
              <w:t>。</w:t>
            </w:r>
          </w:p>
          <w:p w14:paraId="271A3D94"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t>水杯：通风柜配有一次性成型实验室专用</w:t>
            </w:r>
            <w:r>
              <w:rPr>
                <w:color w:val="000000"/>
                <w:szCs w:val="21"/>
              </w:rPr>
              <w:t>PP</w:t>
            </w:r>
            <w:r>
              <w:rPr>
                <w:color w:val="000000"/>
                <w:szCs w:val="21"/>
              </w:rPr>
              <w:t>水槽，耐酸碱、耐腐蚀。</w:t>
            </w:r>
          </w:p>
        </w:tc>
        <w:tc>
          <w:tcPr>
            <w:tcW w:w="869" w:type="pct"/>
          </w:tcPr>
          <w:p w14:paraId="2B9C79CD" w14:textId="77777777" w:rsidR="0082051F" w:rsidRDefault="0082051F" w:rsidP="00F1359D">
            <w:pPr>
              <w:adjustRightInd w:val="0"/>
              <w:snapToGrid w:val="0"/>
              <w:spacing w:line="360" w:lineRule="auto"/>
              <w:jc w:val="left"/>
              <w:rPr>
                <w:color w:val="000000"/>
                <w:szCs w:val="21"/>
              </w:rPr>
            </w:pPr>
          </w:p>
        </w:tc>
        <w:tc>
          <w:tcPr>
            <w:tcW w:w="869" w:type="pct"/>
          </w:tcPr>
          <w:p w14:paraId="06613DDF" w14:textId="77777777" w:rsidR="0082051F" w:rsidRDefault="0082051F" w:rsidP="00F1359D">
            <w:pPr>
              <w:adjustRightInd w:val="0"/>
              <w:snapToGrid w:val="0"/>
              <w:spacing w:line="360" w:lineRule="auto"/>
              <w:jc w:val="left"/>
              <w:rPr>
                <w:color w:val="000000"/>
                <w:szCs w:val="21"/>
              </w:rPr>
            </w:pPr>
          </w:p>
        </w:tc>
        <w:tc>
          <w:tcPr>
            <w:tcW w:w="868" w:type="pct"/>
          </w:tcPr>
          <w:p w14:paraId="16BD2FE5" w14:textId="115BB5FC" w:rsidR="0082051F" w:rsidRDefault="0082051F" w:rsidP="00F1359D">
            <w:pPr>
              <w:adjustRightInd w:val="0"/>
              <w:snapToGrid w:val="0"/>
              <w:spacing w:line="360" w:lineRule="auto"/>
              <w:jc w:val="left"/>
              <w:rPr>
                <w:color w:val="000000"/>
                <w:szCs w:val="21"/>
              </w:rPr>
            </w:pPr>
          </w:p>
        </w:tc>
      </w:tr>
      <w:tr w:rsidR="0082051F" w:rsidRPr="00E54AA6" w14:paraId="50EFF778" w14:textId="72E31890" w:rsidTr="0082051F">
        <w:trPr>
          <w:trHeight w:val="567"/>
        </w:trPr>
        <w:tc>
          <w:tcPr>
            <w:tcW w:w="361" w:type="pct"/>
            <w:vMerge/>
            <w:vAlign w:val="center"/>
            <w:hideMark/>
          </w:tcPr>
          <w:p w14:paraId="3DBE90AC" w14:textId="77777777" w:rsidR="0082051F" w:rsidRPr="00E54AA6" w:rsidRDefault="0082051F" w:rsidP="00F1359D">
            <w:pPr>
              <w:rPr>
                <w:color w:val="000000" w:themeColor="text1"/>
                <w:szCs w:val="21"/>
              </w:rPr>
            </w:pPr>
          </w:p>
        </w:tc>
        <w:tc>
          <w:tcPr>
            <w:tcW w:w="509" w:type="pct"/>
            <w:vMerge/>
            <w:vAlign w:val="center"/>
            <w:hideMark/>
          </w:tcPr>
          <w:p w14:paraId="52C0F711" w14:textId="77777777" w:rsidR="0082051F" w:rsidRPr="00E54AA6" w:rsidRDefault="0082051F" w:rsidP="00F1359D">
            <w:pPr>
              <w:rPr>
                <w:color w:val="000000" w:themeColor="text1"/>
                <w:szCs w:val="21"/>
              </w:rPr>
            </w:pPr>
          </w:p>
        </w:tc>
        <w:tc>
          <w:tcPr>
            <w:tcW w:w="1525" w:type="pct"/>
            <w:vAlign w:val="center"/>
            <w:hideMark/>
          </w:tcPr>
          <w:p w14:paraId="4FD3262F" w14:textId="77777777" w:rsidR="0082051F" w:rsidRDefault="0082051F" w:rsidP="00F1359D">
            <w:pPr>
              <w:adjustRightInd w:val="0"/>
              <w:snapToGrid w:val="0"/>
              <w:spacing w:line="360" w:lineRule="auto"/>
              <w:jc w:val="left"/>
              <w:rPr>
                <w:color w:val="000000"/>
                <w:szCs w:val="21"/>
              </w:rPr>
            </w:pPr>
            <w:r>
              <w:rPr>
                <w:color w:val="000000"/>
                <w:szCs w:val="21"/>
              </w:rPr>
              <w:t>3.14</w:t>
            </w:r>
            <w:r>
              <w:rPr>
                <w:color w:val="000000"/>
                <w:szCs w:val="21"/>
              </w:rPr>
              <w:t>通风柜工作台面</w:t>
            </w:r>
          </w:p>
          <w:p w14:paraId="726CBF33"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通风柜工作台面：台面采用中间厚度</w:t>
            </w:r>
            <w:r>
              <w:rPr>
                <w:color w:val="000000"/>
                <w:szCs w:val="21"/>
              </w:rPr>
              <w:t>≥20mm</w:t>
            </w:r>
            <w:r>
              <w:rPr>
                <w:color w:val="000000"/>
                <w:szCs w:val="21"/>
              </w:rPr>
              <w:t>一体透芯陶瓷台面，有外边</w:t>
            </w:r>
            <w:r>
              <w:rPr>
                <w:color w:val="000000"/>
                <w:szCs w:val="21"/>
              </w:rPr>
              <w:lastRenderedPageBreak/>
              <w:t>沿，单边挡水。台面光滑平整</w:t>
            </w:r>
            <w:r>
              <w:rPr>
                <w:rFonts w:hint="eastAsia"/>
                <w:color w:val="000000"/>
                <w:szCs w:val="21"/>
              </w:rPr>
              <w:t>，</w:t>
            </w:r>
            <w:r>
              <w:rPr>
                <w:color w:val="000000"/>
                <w:szCs w:val="21"/>
              </w:rPr>
              <w:t>无缝拼接。具有耐腐蚀、耐各种强酸碱和有机溶剂的侵蚀，具有一定韧性、耐冲击、和耐高温性能，防水、抗细菌生长、不含任何有毒物质，无辐射，健康环保防静电。</w:t>
            </w:r>
          </w:p>
        </w:tc>
        <w:tc>
          <w:tcPr>
            <w:tcW w:w="869" w:type="pct"/>
          </w:tcPr>
          <w:p w14:paraId="7ACBE51D" w14:textId="77777777" w:rsidR="0082051F" w:rsidRDefault="0082051F" w:rsidP="00F1359D">
            <w:pPr>
              <w:adjustRightInd w:val="0"/>
              <w:snapToGrid w:val="0"/>
              <w:spacing w:line="360" w:lineRule="auto"/>
              <w:jc w:val="left"/>
              <w:rPr>
                <w:color w:val="000000"/>
                <w:szCs w:val="21"/>
              </w:rPr>
            </w:pPr>
          </w:p>
        </w:tc>
        <w:tc>
          <w:tcPr>
            <w:tcW w:w="869" w:type="pct"/>
          </w:tcPr>
          <w:p w14:paraId="22743B0F" w14:textId="77777777" w:rsidR="0082051F" w:rsidRDefault="0082051F" w:rsidP="00F1359D">
            <w:pPr>
              <w:adjustRightInd w:val="0"/>
              <w:snapToGrid w:val="0"/>
              <w:spacing w:line="360" w:lineRule="auto"/>
              <w:jc w:val="left"/>
              <w:rPr>
                <w:color w:val="000000"/>
                <w:szCs w:val="21"/>
              </w:rPr>
            </w:pPr>
          </w:p>
        </w:tc>
        <w:tc>
          <w:tcPr>
            <w:tcW w:w="868" w:type="pct"/>
          </w:tcPr>
          <w:p w14:paraId="0D324B3F" w14:textId="5B8F45C3" w:rsidR="0082051F" w:rsidRDefault="0082051F" w:rsidP="00F1359D">
            <w:pPr>
              <w:adjustRightInd w:val="0"/>
              <w:snapToGrid w:val="0"/>
              <w:spacing w:line="360" w:lineRule="auto"/>
              <w:jc w:val="left"/>
              <w:rPr>
                <w:color w:val="000000"/>
                <w:szCs w:val="21"/>
              </w:rPr>
            </w:pPr>
          </w:p>
        </w:tc>
      </w:tr>
      <w:tr w:rsidR="0082051F" w:rsidRPr="00E54AA6" w14:paraId="0C88ECB4" w14:textId="5D7D57F9" w:rsidTr="0082051F">
        <w:trPr>
          <w:trHeight w:val="567"/>
        </w:trPr>
        <w:tc>
          <w:tcPr>
            <w:tcW w:w="361" w:type="pct"/>
            <w:vMerge/>
            <w:vAlign w:val="center"/>
            <w:hideMark/>
          </w:tcPr>
          <w:p w14:paraId="20F59ED2" w14:textId="77777777" w:rsidR="0082051F" w:rsidRPr="00E54AA6" w:rsidRDefault="0082051F" w:rsidP="00F1359D">
            <w:pPr>
              <w:rPr>
                <w:color w:val="000000" w:themeColor="text1"/>
                <w:szCs w:val="21"/>
              </w:rPr>
            </w:pPr>
          </w:p>
        </w:tc>
        <w:tc>
          <w:tcPr>
            <w:tcW w:w="509" w:type="pct"/>
            <w:vMerge/>
            <w:vAlign w:val="center"/>
            <w:hideMark/>
          </w:tcPr>
          <w:p w14:paraId="09DAAB2B" w14:textId="77777777" w:rsidR="0082051F" w:rsidRPr="00E54AA6" w:rsidRDefault="0082051F" w:rsidP="00F1359D">
            <w:pPr>
              <w:rPr>
                <w:color w:val="000000" w:themeColor="text1"/>
                <w:szCs w:val="21"/>
              </w:rPr>
            </w:pPr>
          </w:p>
        </w:tc>
        <w:tc>
          <w:tcPr>
            <w:tcW w:w="1525" w:type="pct"/>
            <w:vAlign w:val="center"/>
            <w:hideMark/>
          </w:tcPr>
          <w:p w14:paraId="24E55209" w14:textId="77777777" w:rsidR="0082051F" w:rsidRPr="00E54AA6" w:rsidRDefault="0082051F" w:rsidP="00F1359D">
            <w:pPr>
              <w:adjustRightInd w:val="0"/>
              <w:snapToGrid w:val="0"/>
              <w:spacing w:line="360" w:lineRule="auto"/>
              <w:jc w:val="left"/>
              <w:rPr>
                <w:color w:val="000000" w:themeColor="text1"/>
                <w:szCs w:val="21"/>
              </w:rPr>
            </w:pPr>
            <w:r>
              <w:rPr>
                <w:rFonts w:hint="eastAsia"/>
                <w:color w:val="000000"/>
                <w:szCs w:val="21"/>
              </w:rPr>
              <w:t>★</w:t>
            </w:r>
            <w:r>
              <w:rPr>
                <w:color w:val="000000"/>
                <w:szCs w:val="21"/>
              </w:rPr>
              <w:t>3.1</w:t>
            </w:r>
            <w:r>
              <w:rPr>
                <w:szCs w:val="21"/>
              </w:rPr>
              <w:t>5</w:t>
            </w:r>
            <w:r>
              <w:rPr>
                <w:rFonts w:hint="eastAsia"/>
                <w:szCs w:val="21"/>
              </w:rPr>
              <w:t>吸水率要求：</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）颁发资质的第三方检测部门出具的检测报告，检测</w:t>
            </w:r>
            <w:r>
              <w:rPr>
                <w:bCs/>
                <w:color w:val="000000"/>
                <w:szCs w:val="21"/>
              </w:rPr>
              <w:t>依据参照</w:t>
            </w:r>
            <w:r>
              <w:rPr>
                <w:rFonts w:hint="eastAsia"/>
                <w:bCs/>
                <w:color w:val="000000"/>
                <w:szCs w:val="21"/>
              </w:rPr>
              <w:t>GB</w:t>
            </w:r>
            <w:r>
              <w:rPr>
                <w:bCs/>
                <w:color w:val="000000"/>
                <w:szCs w:val="21"/>
              </w:rPr>
              <w:t>/</w:t>
            </w:r>
            <w:r>
              <w:rPr>
                <w:rFonts w:hint="eastAsia"/>
                <w:bCs/>
                <w:color w:val="000000"/>
                <w:szCs w:val="21"/>
              </w:rPr>
              <w:t>T</w:t>
            </w:r>
            <w:r>
              <w:rPr>
                <w:bCs/>
                <w:color w:val="000000"/>
                <w:szCs w:val="21"/>
              </w:rPr>
              <w:t>4100-2015</w:t>
            </w:r>
            <w:r>
              <w:rPr>
                <w:rFonts w:hint="eastAsia"/>
                <w:bCs/>
                <w:color w:val="000000"/>
                <w:szCs w:val="21"/>
              </w:rPr>
              <w:t>检测标准</w:t>
            </w:r>
            <w:r>
              <w:rPr>
                <w:rFonts w:hint="eastAsia"/>
                <w:color w:val="000000"/>
                <w:szCs w:val="21"/>
              </w:rPr>
              <w:t>，检测</w:t>
            </w:r>
            <w:r>
              <w:rPr>
                <w:color w:val="000000"/>
                <w:szCs w:val="21"/>
              </w:rPr>
              <w:t>陶瓷板吸水率</w:t>
            </w:r>
            <w:r>
              <w:rPr>
                <w:rFonts w:hint="eastAsia"/>
                <w:color w:val="000000"/>
                <w:szCs w:val="21"/>
              </w:rPr>
              <w:t>平均值≤</w:t>
            </w:r>
            <w:r>
              <w:rPr>
                <w:rFonts w:hint="eastAsia"/>
                <w:color w:val="000000"/>
                <w:szCs w:val="21"/>
              </w:rPr>
              <w:t>0.01%</w:t>
            </w:r>
            <w:r>
              <w:rPr>
                <w:rFonts w:hint="eastAsia"/>
                <w:color w:val="000000"/>
                <w:szCs w:val="21"/>
              </w:rPr>
              <w:t>，最大值≤</w:t>
            </w:r>
            <w:r>
              <w:rPr>
                <w:rFonts w:hint="eastAsia"/>
                <w:color w:val="000000"/>
                <w:szCs w:val="21"/>
              </w:rPr>
              <w:t>0.01%</w:t>
            </w:r>
            <w:r>
              <w:rPr>
                <w:rFonts w:hint="eastAsia"/>
                <w:color w:val="000000"/>
                <w:szCs w:val="21"/>
              </w:rPr>
              <w:t>。</w:t>
            </w:r>
            <w:r>
              <w:rPr>
                <w:color w:val="000000"/>
                <w:szCs w:val="21"/>
              </w:rPr>
              <w:t>（提供</w:t>
            </w:r>
            <w:r>
              <w:rPr>
                <w:rFonts w:hint="eastAsia"/>
                <w:color w:val="000000"/>
                <w:szCs w:val="21"/>
              </w:rPr>
              <w:t>扫描</w:t>
            </w:r>
            <w:r>
              <w:rPr>
                <w:color w:val="000000"/>
                <w:szCs w:val="21"/>
              </w:rPr>
              <w:t>件并加盖公章，原件备查）</w:t>
            </w:r>
          </w:p>
        </w:tc>
        <w:tc>
          <w:tcPr>
            <w:tcW w:w="869" w:type="pct"/>
          </w:tcPr>
          <w:p w14:paraId="4D77CE65" w14:textId="77777777" w:rsidR="0082051F" w:rsidRDefault="0082051F" w:rsidP="00F1359D">
            <w:pPr>
              <w:adjustRightInd w:val="0"/>
              <w:snapToGrid w:val="0"/>
              <w:spacing w:line="360" w:lineRule="auto"/>
              <w:jc w:val="left"/>
              <w:rPr>
                <w:color w:val="000000"/>
                <w:szCs w:val="21"/>
              </w:rPr>
            </w:pPr>
          </w:p>
        </w:tc>
        <w:tc>
          <w:tcPr>
            <w:tcW w:w="869" w:type="pct"/>
          </w:tcPr>
          <w:p w14:paraId="0BFF1462" w14:textId="77777777" w:rsidR="0082051F" w:rsidRDefault="0082051F" w:rsidP="00F1359D">
            <w:pPr>
              <w:adjustRightInd w:val="0"/>
              <w:snapToGrid w:val="0"/>
              <w:spacing w:line="360" w:lineRule="auto"/>
              <w:jc w:val="left"/>
              <w:rPr>
                <w:color w:val="000000"/>
                <w:szCs w:val="21"/>
              </w:rPr>
            </w:pPr>
          </w:p>
        </w:tc>
        <w:tc>
          <w:tcPr>
            <w:tcW w:w="868" w:type="pct"/>
          </w:tcPr>
          <w:p w14:paraId="2CA4CC1E" w14:textId="600A7388" w:rsidR="0082051F" w:rsidRDefault="0082051F" w:rsidP="00F1359D">
            <w:pPr>
              <w:adjustRightInd w:val="0"/>
              <w:snapToGrid w:val="0"/>
              <w:spacing w:line="360" w:lineRule="auto"/>
              <w:jc w:val="left"/>
              <w:rPr>
                <w:color w:val="000000"/>
                <w:szCs w:val="21"/>
              </w:rPr>
            </w:pPr>
          </w:p>
        </w:tc>
      </w:tr>
      <w:tr w:rsidR="0082051F" w:rsidRPr="00E54AA6" w14:paraId="1FEEB87E" w14:textId="49375A83" w:rsidTr="0082051F">
        <w:trPr>
          <w:trHeight w:val="567"/>
        </w:trPr>
        <w:tc>
          <w:tcPr>
            <w:tcW w:w="361" w:type="pct"/>
            <w:vMerge/>
            <w:vAlign w:val="center"/>
            <w:hideMark/>
          </w:tcPr>
          <w:p w14:paraId="7BED692A" w14:textId="77777777" w:rsidR="0082051F" w:rsidRPr="00E54AA6" w:rsidRDefault="0082051F" w:rsidP="00F1359D">
            <w:pPr>
              <w:rPr>
                <w:color w:val="000000" w:themeColor="text1"/>
                <w:szCs w:val="21"/>
              </w:rPr>
            </w:pPr>
          </w:p>
        </w:tc>
        <w:tc>
          <w:tcPr>
            <w:tcW w:w="509" w:type="pct"/>
            <w:vMerge/>
            <w:vAlign w:val="center"/>
            <w:hideMark/>
          </w:tcPr>
          <w:p w14:paraId="5DE85DCD" w14:textId="77777777" w:rsidR="0082051F" w:rsidRPr="00E54AA6" w:rsidRDefault="0082051F" w:rsidP="00F1359D">
            <w:pPr>
              <w:rPr>
                <w:color w:val="000000" w:themeColor="text1"/>
                <w:szCs w:val="21"/>
              </w:rPr>
            </w:pPr>
          </w:p>
        </w:tc>
        <w:tc>
          <w:tcPr>
            <w:tcW w:w="1525" w:type="pct"/>
            <w:vAlign w:val="center"/>
            <w:hideMark/>
          </w:tcPr>
          <w:p w14:paraId="366370E4" w14:textId="77777777" w:rsidR="0082051F" w:rsidRPr="00E54AA6" w:rsidRDefault="0082051F" w:rsidP="00F1359D">
            <w:pPr>
              <w:adjustRightInd w:val="0"/>
              <w:snapToGrid w:val="0"/>
              <w:spacing w:line="360" w:lineRule="auto"/>
              <w:jc w:val="left"/>
              <w:rPr>
                <w:color w:val="000000" w:themeColor="text1"/>
                <w:szCs w:val="21"/>
              </w:rPr>
            </w:pPr>
            <w:r>
              <w:rPr>
                <w:rFonts w:hint="eastAsia"/>
                <w:color w:val="000000"/>
                <w:szCs w:val="21"/>
              </w:rPr>
              <w:t>★</w:t>
            </w:r>
            <w:r>
              <w:rPr>
                <w:color w:val="000000"/>
                <w:szCs w:val="21"/>
              </w:rPr>
              <w:t>3.16</w:t>
            </w:r>
            <w:r>
              <w:rPr>
                <w:bCs/>
                <w:color w:val="000000"/>
                <w:szCs w:val="21"/>
              </w:rPr>
              <w:t>放射性核素限量：</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）颁发资质的第三方检测部门出具的检测报告，检测</w:t>
            </w:r>
            <w:r>
              <w:rPr>
                <w:bCs/>
                <w:color w:val="000000"/>
                <w:szCs w:val="21"/>
              </w:rPr>
              <w:t>依据参照</w:t>
            </w:r>
            <w:r>
              <w:rPr>
                <w:bCs/>
                <w:color w:val="000000"/>
                <w:szCs w:val="21"/>
              </w:rPr>
              <w:t>GB6566-2010</w:t>
            </w:r>
            <w:r>
              <w:rPr>
                <w:bCs/>
                <w:color w:val="000000"/>
                <w:szCs w:val="21"/>
              </w:rPr>
              <w:t>《建筑材料放射性核素限量》标准，检测结果必须符合：内照射指数</w:t>
            </w:r>
            <w:r>
              <w:rPr>
                <w:bCs/>
                <w:color w:val="000000"/>
                <w:szCs w:val="21"/>
              </w:rPr>
              <w:t>≤0.01</w:t>
            </w:r>
            <w:r>
              <w:rPr>
                <w:bCs/>
                <w:color w:val="000000"/>
                <w:szCs w:val="21"/>
              </w:rPr>
              <w:t>；外照射指数</w:t>
            </w:r>
            <w:r>
              <w:rPr>
                <w:bCs/>
                <w:color w:val="000000"/>
                <w:szCs w:val="21"/>
              </w:rPr>
              <w:t>≤0.03</w:t>
            </w:r>
            <w:r>
              <w:rPr>
                <w:rFonts w:hint="eastAsia"/>
                <w:bCs/>
                <w:color w:val="000000"/>
                <w:szCs w:val="21"/>
              </w:rPr>
              <w:t>。</w:t>
            </w:r>
            <w:r>
              <w:rPr>
                <w:color w:val="000000"/>
                <w:szCs w:val="21"/>
              </w:rPr>
              <w:t>（提供</w:t>
            </w:r>
            <w:r>
              <w:rPr>
                <w:rFonts w:hint="eastAsia"/>
                <w:color w:val="000000"/>
                <w:szCs w:val="21"/>
              </w:rPr>
              <w:t>扫描</w:t>
            </w:r>
            <w:r>
              <w:rPr>
                <w:color w:val="000000"/>
                <w:szCs w:val="21"/>
              </w:rPr>
              <w:t>件并加盖公章，原件备查）</w:t>
            </w:r>
          </w:p>
        </w:tc>
        <w:tc>
          <w:tcPr>
            <w:tcW w:w="869" w:type="pct"/>
          </w:tcPr>
          <w:p w14:paraId="133F4411" w14:textId="77777777" w:rsidR="0082051F" w:rsidRDefault="0082051F" w:rsidP="00F1359D">
            <w:pPr>
              <w:adjustRightInd w:val="0"/>
              <w:snapToGrid w:val="0"/>
              <w:spacing w:line="360" w:lineRule="auto"/>
              <w:jc w:val="left"/>
              <w:rPr>
                <w:color w:val="000000"/>
                <w:szCs w:val="21"/>
              </w:rPr>
            </w:pPr>
          </w:p>
        </w:tc>
        <w:tc>
          <w:tcPr>
            <w:tcW w:w="869" w:type="pct"/>
          </w:tcPr>
          <w:p w14:paraId="2C46ECE1" w14:textId="77777777" w:rsidR="0082051F" w:rsidRDefault="0082051F" w:rsidP="00F1359D">
            <w:pPr>
              <w:adjustRightInd w:val="0"/>
              <w:snapToGrid w:val="0"/>
              <w:spacing w:line="360" w:lineRule="auto"/>
              <w:jc w:val="left"/>
              <w:rPr>
                <w:color w:val="000000"/>
                <w:szCs w:val="21"/>
              </w:rPr>
            </w:pPr>
          </w:p>
        </w:tc>
        <w:tc>
          <w:tcPr>
            <w:tcW w:w="868" w:type="pct"/>
          </w:tcPr>
          <w:p w14:paraId="6B983598" w14:textId="53BD9D43" w:rsidR="0082051F" w:rsidRDefault="0082051F" w:rsidP="00F1359D">
            <w:pPr>
              <w:adjustRightInd w:val="0"/>
              <w:snapToGrid w:val="0"/>
              <w:spacing w:line="360" w:lineRule="auto"/>
              <w:jc w:val="left"/>
              <w:rPr>
                <w:color w:val="000000"/>
                <w:szCs w:val="21"/>
              </w:rPr>
            </w:pPr>
          </w:p>
        </w:tc>
      </w:tr>
      <w:tr w:rsidR="0082051F" w:rsidRPr="00E54AA6" w14:paraId="01D18320" w14:textId="494CF889" w:rsidTr="0082051F">
        <w:trPr>
          <w:trHeight w:val="567"/>
        </w:trPr>
        <w:tc>
          <w:tcPr>
            <w:tcW w:w="361" w:type="pct"/>
            <w:vMerge/>
            <w:vAlign w:val="center"/>
            <w:hideMark/>
          </w:tcPr>
          <w:p w14:paraId="24286F33" w14:textId="77777777" w:rsidR="0082051F" w:rsidRPr="00E54AA6" w:rsidRDefault="0082051F" w:rsidP="00F1359D">
            <w:pPr>
              <w:rPr>
                <w:color w:val="000000" w:themeColor="text1"/>
                <w:szCs w:val="21"/>
              </w:rPr>
            </w:pPr>
          </w:p>
        </w:tc>
        <w:tc>
          <w:tcPr>
            <w:tcW w:w="509" w:type="pct"/>
            <w:vMerge/>
            <w:vAlign w:val="center"/>
            <w:hideMark/>
          </w:tcPr>
          <w:p w14:paraId="3E3EBE8F" w14:textId="77777777" w:rsidR="0082051F" w:rsidRPr="00E54AA6" w:rsidRDefault="0082051F" w:rsidP="00F1359D">
            <w:pPr>
              <w:rPr>
                <w:color w:val="000000" w:themeColor="text1"/>
                <w:szCs w:val="21"/>
              </w:rPr>
            </w:pPr>
          </w:p>
        </w:tc>
        <w:tc>
          <w:tcPr>
            <w:tcW w:w="1525" w:type="pct"/>
            <w:vAlign w:val="center"/>
            <w:hideMark/>
          </w:tcPr>
          <w:p w14:paraId="08215549" w14:textId="77777777" w:rsidR="0082051F" w:rsidRPr="00E54AA6" w:rsidRDefault="0082051F" w:rsidP="00F1359D">
            <w:pPr>
              <w:adjustRightInd w:val="0"/>
              <w:snapToGrid w:val="0"/>
              <w:spacing w:line="360" w:lineRule="auto"/>
              <w:jc w:val="left"/>
              <w:rPr>
                <w:color w:val="000000" w:themeColor="text1"/>
                <w:szCs w:val="21"/>
              </w:rPr>
            </w:pPr>
            <w:r w:rsidRPr="00FC7725">
              <w:rPr>
                <w:rFonts w:hint="eastAsia"/>
                <w:bCs/>
                <w:color w:val="000000" w:themeColor="text1"/>
                <w:szCs w:val="21"/>
              </w:rPr>
              <w:t>▲</w:t>
            </w:r>
            <w:r w:rsidRPr="00E54AA6">
              <w:rPr>
                <w:bCs/>
                <w:color w:val="000000" w:themeColor="text1"/>
                <w:szCs w:val="21"/>
              </w:rPr>
              <w:t>3.1</w:t>
            </w:r>
            <w:r>
              <w:rPr>
                <w:bCs/>
                <w:color w:val="000000" w:themeColor="text1"/>
                <w:szCs w:val="21"/>
              </w:rPr>
              <w:t>7</w:t>
            </w:r>
            <w:r w:rsidRPr="00E54AA6">
              <w:rPr>
                <w:bCs/>
                <w:color w:val="000000" w:themeColor="text1"/>
                <w:szCs w:val="21"/>
              </w:rPr>
              <w:t>静载测试：</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w:t>
            </w:r>
            <w:r>
              <w:rPr>
                <w:rFonts w:hint="eastAsia"/>
                <w:bCs/>
                <w:color w:val="000000"/>
                <w:szCs w:val="21"/>
              </w:rPr>
              <w:lastRenderedPageBreak/>
              <w:t>第三方检测部门出具的“静载测试”检测报告，检测结果符合：将</w:t>
            </w:r>
            <w:r>
              <w:rPr>
                <w:rFonts w:hint="eastAsia"/>
                <w:bCs/>
                <w:color w:val="000000"/>
                <w:szCs w:val="21"/>
              </w:rPr>
              <w:t>420Kg</w:t>
            </w:r>
            <w:r>
              <w:rPr>
                <w:rFonts w:hint="eastAsia"/>
                <w:bCs/>
                <w:color w:val="000000"/>
                <w:szCs w:val="21"/>
              </w:rPr>
              <w:t>均匀分布在样品上，保持</w:t>
            </w:r>
            <w:r>
              <w:rPr>
                <w:rFonts w:hint="eastAsia"/>
                <w:bCs/>
                <w:color w:val="000000"/>
                <w:szCs w:val="21"/>
              </w:rPr>
              <w:t>50</w:t>
            </w:r>
            <w:r>
              <w:rPr>
                <w:rFonts w:hint="eastAsia"/>
                <w:bCs/>
                <w:color w:val="000000"/>
                <w:szCs w:val="21"/>
              </w:rPr>
              <w:t>小时，样品未被破坏。</w:t>
            </w:r>
            <w:r>
              <w:rPr>
                <w:bCs/>
                <w:color w:val="000000"/>
                <w:szCs w:val="21"/>
              </w:rPr>
              <w:t>（提供</w:t>
            </w:r>
            <w:r>
              <w:rPr>
                <w:rFonts w:hint="eastAsia"/>
                <w:bCs/>
                <w:color w:val="000000"/>
                <w:szCs w:val="21"/>
              </w:rPr>
              <w:t>扫描</w:t>
            </w:r>
            <w:r>
              <w:rPr>
                <w:bCs/>
                <w:color w:val="000000"/>
                <w:szCs w:val="21"/>
              </w:rPr>
              <w:t>件并加盖公章，原件备查）</w:t>
            </w:r>
          </w:p>
        </w:tc>
        <w:tc>
          <w:tcPr>
            <w:tcW w:w="869" w:type="pct"/>
          </w:tcPr>
          <w:p w14:paraId="3FB3AD4F" w14:textId="77777777" w:rsidR="0082051F" w:rsidRPr="00FC7725" w:rsidRDefault="0082051F" w:rsidP="00F1359D">
            <w:pPr>
              <w:adjustRightInd w:val="0"/>
              <w:snapToGrid w:val="0"/>
              <w:spacing w:line="360" w:lineRule="auto"/>
              <w:jc w:val="left"/>
              <w:rPr>
                <w:bCs/>
                <w:color w:val="000000" w:themeColor="text1"/>
                <w:szCs w:val="21"/>
              </w:rPr>
            </w:pPr>
          </w:p>
        </w:tc>
        <w:tc>
          <w:tcPr>
            <w:tcW w:w="869" w:type="pct"/>
          </w:tcPr>
          <w:p w14:paraId="18D8146E" w14:textId="77777777" w:rsidR="0082051F" w:rsidRPr="00FC7725" w:rsidRDefault="0082051F" w:rsidP="00F1359D">
            <w:pPr>
              <w:adjustRightInd w:val="0"/>
              <w:snapToGrid w:val="0"/>
              <w:spacing w:line="360" w:lineRule="auto"/>
              <w:jc w:val="left"/>
              <w:rPr>
                <w:bCs/>
                <w:color w:val="000000" w:themeColor="text1"/>
                <w:szCs w:val="21"/>
              </w:rPr>
            </w:pPr>
          </w:p>
        </w:tc>
        <w:tc>
          <w:tcPr>
            <w:tcW w:w="868" w:type="pct"/>
          </w:tcPr>
          <w:p w14:paraId="28E78466" w14:textId="37FA4FE7" w:rsidR="0082051F" w:rsidRPr="00FC7725" w:rsidRDefault="0082051F" w:rsidP="00F1359D">
            <w:pPr>
              <w:adjustRightInd w:val="0"/>
              <w:snapToGrid w:val="0"/>
              <w:spacing w:line="360" w:lineRule="auto"/>
              <w:jc w:val="left"/>
              <w:rPr>
                <w:bCs/>
                <w:color w:val="000000" w:themeColor="text1"/>
                <w:szCs w:val="21"/>
              </w:rPr>
            </w:pPr>
          </w:p>
        </w:tc>
      </w:tr>
      <w:tr w:rsidR="0082051F" w:rsidRPr="00E54AA6" w14:paraId="4E01EBF4" w14:textId="54CF14B8" w:rsidTr="0082051F">
        <w:trPr>
          <w:trHeight w:val="567"/>
        </w:trPr>
        <w:tc>
          <w:tcPr>
            <w:tcW w:w="361" w:type="pct"/>
            <w:vMerge/>
            <w:vAlign w:val="center"/>
            <w:hideMark/>
          </w:tcPr>
          <w:p w14:paraId="5DA01F8A" w14:textId="77777777" w:rsidR="0082051F" w:rsidRPr="00E54AA6" w:rsidRDefault="0082051F" w:rsidP="00F1359D">
            <w:pPr>
              <w:rPr>
                <w:color w:val="000000" w:themeColor="text1"/>
                <w:szCs w:val="21"/>
              </w:rPr>
            </w:pPr>
          </w:p>
        </w:tc>
        <w:tc>
          <w:tcPr>
            <w:tcW w:w="509" w:type="pct"/>
            <w:vMerge/>
            <w:vAlign w:val="center"/>
            <w:hideMark/>
          </w:tcPr>
          <w:p w14:paraId="62E6E4D3" w14:textId="77777777" w:rsidR="0082051F" w:rsidRPr="00E54AA6" w:rsidRDefault="0082051F" w:rsidP="00F1359D">
            <w:pPr>
              <w:rPr>
                <w:color w:val="000000" w:themeColor="text1"/>
                <w:szCs w:val="21"/>
              </w:rPr>
            </w:pPr>
          </w:p>
        </w:tc>
        <w:tc>
          <w:tcPr>
            <w:tcW w:w="1525" w:type="pct"/>
            <w:vAlign w:val="center"/>
            <w:hideMark/>
          </w:tcPr>
          <w:p w14:paraId="4EE54E84" w14:textId="77777777" w:rsidR="0082051F" w:rsidRPr="00E54AA6" w:rsidRDefault="0082051F" w:rsidP="00F1359D">
            <w:pPr>
              <w:adjustRightInd w:val="0"/>
              <w:snapToGrid w:val="0"/>
              <w:spacing w:line="360" w:lineRule="auto"/>
              <w:jc w:val="left"/>
              <w:rPr>
                <w:color w:val="000000" w:themeColor="text1"/>
                <w:szCs w:val="21"/>
              </w:rPr>
            </w:pPr>
            <w:r>
              <w:rPr>
                <w:rFonts w:hint="eastAsia"/>
                <w:bCs/>
                <w:color w:val="000000"/>
                <w:szCs w:val="21"/>
              </w:rPr>
              <w:t>▲</w:t>
            </w:r>
            <w:r>
              <w:rPr>
                <w:bCs/>
                <w:color w:val="000000"/>
                <w:szCs w:val="21"/>
              </w:rPr>
              <w:t>3.18</w:t>
            </w:r>
            <w:r>
              <w:rPr>
                <w:bCs/>
                <w:color w:val="000000"/>
                <w:szCs w:val="21"/>
              </w:rPr>
              <w:t>抗落球冲击：</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）颁发资质的第三方检测部门出具的检测报告，检测</w:t>
            </w:r>
            <w:r>
              <w:rPr>
                <w:bCs/>
                <w:color w:val="000000"/>
                <w:szCs w:val="21"/>
              </w:rPr>
              <w:t>依据参照</w:t>
            </w:r>
            <w:r>
              <w:rPr>
                <w:bCs/>
                <w:color w:val="000000"/>
                <w:szCs w:val="21"/>
              </w:rPr>
              <w:t>GB/T26696-2011</w:t>
            </w:r>
            <w:r>
              <w:rPr>
                <w:bCs/>
                <w:color w:val="000000"/>
                <w:szCs w:val="21"/>
              </w:rPr>
              <w:t>的检测标准，</w:t>
            </w:r>
            <w:r>
              <w:rPr>
                <w:bCs/>
                <w:color w:val="000000"/>
                <w:szCs w:val="21"/>
              </w:rPr>
              <w:t>325g</w:t>
            </w:r>
            <w:r>
              <w:rPr>
                <w:bCs/>
                <w:color w:val="000000"/>
                <w:szCs w:val="21"/>
              </w:rPr>
              <w:t>钢球，落差</w:t>
            </w:r>
            <w:r>
              <w:rPr>
                <w:bCs/>
                <w:color w:val="000000"/>
                <w:szCs w:val="21"/>
              </w:rPr>
              <w:t>600mm</w:t>
            </w:r>
            <w:r>
              <w:rPr>
                <w:bCs/>
                <w:color w:val="000000"/>
                <w:szCs w:val="21"/>
              </w:rPr>
              <w:t>，无裂痕和破损。（提供</w:t>
            </w:r>
            <w:r>
              <w:rPr>
                <w:rFonts w:hint="eastAsia"/>
                <w:bCs/>
                <w:color w:val="000000"/>
                <w:szCs w:val="21"/>
              </w:rPr>
              <w:t>扫描</w:t>
            </w:r>
            <w:r>
              <w:rPr>
                <w:bCs/>
                <w:color w:val="000000"/>
                <w:szCs w:val="21"/>
              </w:rPr>
              <w:t>件并加盖公章，原件备查）</w:t>
            </w:r>
          </w:p>
        </w:tc>
        <w:tc>
          <w:tcPr>
            <w:tcW w:w="869" w:type="pct"/>
          </w:tcPr>
          <w:p w14:paraId="58AF5FB4" w14:textId="77777777" w:rsidR="0082051F" w:rsidRDefault="0082051F" w:rsidP="00F1359D">
            <w:pPr>
              <w:adjustRightInd w:val="0"/>
              <w:snapToGrid w:val="0"/>
              <w:spacing w:line="360" w:lineRule="auto"/>
              <w:jc w:val="left"/>
              <w:rPr>
                <w:bCs/>
                <w:color w:val="000000"/>
                <w:szCs w:val="21"/>
              </w:rPr>
            </w:pPr>
          </w:p>
        </w:tc>
        <w:tc>
          <w:tcPr>
            <w:tcW w:w="869" w:type="pct"/>
          </w:tcPr>
          <w:p w14:paraId="41E615C7" w14:textId="77777777" w:rsidR="0082051F" w:rsidRDefault="0082051F" w:rsidP="00F1359D">
            <w:pPr>
              <w:adjustRightInd w:val="0"/>
              <w:snapToGrid w:val="0"/>
              <w:spacing w:line="360" w:lineRule="auto"/>
              <w:jc w:val="left"/>
              <w:rPr>
                <w:bCs/>
                <w:color w:val="000000"/>
                <w:szCs w:val="21"/>
              </w:rPr>
            </w:pPr>
          </w:p>
        </w:tc>
        <w:tc>
          <w:tcPr>
            <w:tcW w:w="868" w:type="pct"/>
          </w:tcPr>
          <w:p w14:paraId="275AC49E" w14:textId="34948CB0" w:rsidR="0082051F" w:rsidRDefault="0082051F" w:rsidP="00F1359D">
            <w:pPr>
              <w:adjustRightInd w:val="0"/>
              <w:snapToGrid w:val="0"/>
              <w:spacing w:line="360" w:lineRule="auto"/>
              <w:jc w:val="left"/>
              <w:rPr>
                <w:bCs/>
                <w:color w:val="000000"/>
                <w:szCs w:val="21"/>
              </w:rPr>
            </w:pPr>
          </w:p>
        </w:tc>
      </w:tr>
      <w:tr w:rsidR="0082051F" w:rsidRPr="00E54AA6" w14:paraId="6A3D5C20" w14:textId="603598D8" w:rsidTr="0082051F">
        <w:trPr>
          <w:trHeight w:val="567"/>
        </w:trPr>
        <w:tc>
          <w:tcPr>
            <w:tcW w:w="361" w:type="pct"/>
            <w:vMerge/>
            <w:vAlign w:val="center"/>
            <w:hideMark/>
          </w:tcPr>
          <w:p w14:paraId="3AC5CCDA" w14:textId="77777777" w:rsidR="0082051F" w:rsidRPr="00E54AA6" w:rsidRDefault="0082051F" w:rsidP="00F1359D">
            <w:pPr>
              <w:rPr>
                <w:color w:val="000000" w:themeColor="text1"/>
                <w:szCs w:val="21"/>
              </w:rPr>
            </w:pPr>
          </w:p>
        </w:tc>
        <w:tc>
          <w:tcPr>
            <w:tcW w:w="509" w:type="pct"/>
            <w:vMerge/>
            <w:vAlign w:val="center"/>
            <w:hideMark/>
          </w:tcPr>
          <w:p w14:paraId="51509F89" w14:textId="77777777" w:rsidR="0082051F" w:rsidRPr="00E54AA6" w:rsidRDefault="0082051F" w:rsidP="00F1359D">
            <w:pPr>
              <w:rPr>
                <w:color w:val="000000" w:themeColor="text1"/>
                <w:szCs w:val="21"/>
              </w:rPr>
            </w:pPr>
          </w:p>
        </w:tc>
        <w:tc>
          <w:tcPr>
            <w:tcW w:w="1525" w:type="pct"/>
            <w:vAlign w:val="center"/>
            <w:hideMark/>
          </w:tcPr>
          <w:p w14:paraId="1D052A88" w14:textId="77777777" w:rsidR="0082051F" w:rsidRPr="00E54AA6" w:rsidRDefault="0082051F" w:rsidP="00F1359D">
            <w:pPr>
              <w:adjustRightInd w:val="0"/>
              <w:snapToGrid w:val="0"/>
              <w:spacing w:line="360" w:lineRule="auto"/>
              <w:jc w:val="left"/>
              <w:rPr>
                <w:color w:val="000000" w:themeColor="text1"/>
                <w:szCs w:val="21"/>
              </w:rPr>
            </w:pPr>
            <w:r>
              <w:rPr>
                <w:rFonts w:hint="eastAsia"/>
                <w:bCs/>
                <w:szCs w:val="21"/>
              </w:rPr>
              <w:t>▲</w:t>
            </w:r>
            <w:r>
              <w:rPr>
                <w:bCs/>
                <w:szCs w:val="21"/>
              </w:rPr>
              <w:t>3.19</w:t>
            </w:r>
            <w:r>
              <w:rPr>
                <w:rFonts w:hint="eastAsia"/>
                <w:bCs/>
                <w:szCs w:val="21"/>
              </w:rPr>
              <w:t>抗菌性能：提供中国合格评定国家认可委员会（</w:t>
            </w:r>
            <w:r>
              <w:rPr>
                <w:rFonts w:hint="eastAsia"/>
                <w:bCs/>
                <w:szCs w:val="21"/>
              </w:rPr>
              <w:t>CNAS</w:t>
            </w:r>
            <w:r>
              <w:rPr>
                <w:rFonts w:hint="eastAsia"/>
                <w:bCs/>
                <w:szCs w:val="21"/>
              </w:rPr>
              <w:t>）颁发资质的第三方检测部门出具的检测报告，</w:t>
            </w:r>
            <w:r>
              <w:rPr>
                <w:bCs/>
                <w:szCs w:val="21"/>
              </w:rPr>
              <w:t>检测</w:t>
            </w:r>
            <w:r>
              <w:rPr>
                <w:rFonts w:hint="eastAsia"/>
                <w:bCs/>
                <w:szCs w:val="21"/>
              </w:rPr>
              <w:t>依据</w:t>
            </w:r>
            <w:r>
              <w:rPr>
                <w:rFonts w:hint="eastAsia"/>
                <w:bCs/>
                <w:szCs w:val="21"/>
              </w:rPr>
              <w:t>JC/T897-2014</w:t>
            </w:r>
            <w:r>
              <w:rPr>
                <w:rFonts w:hint="eastAsia"/>
                <w:bCs/>
                <w:szCs w:val="21"/>
              </w:rPr>
              <w:t>《抗菌陶瓷制品抗菌性能》的检测标准，检测结果抗大肠杆菌抗菌率≥</w:t>
            </w:r>
            <w:r>
              <w:rPr>
                <w:rFonts w:hint="eastAsia"/>
                <w:bCs/>
                <w:szCs w:val="21"/>
              </w:rPr>
              <w:t>99.1%</w:t>
            </w:r>
            <w:r>
              <w:rPr>
                <w:rFonts w:hint="eastAsia"/>
                <w:bCs/>
                <w:szCs w:val="21"/>
              </w:rPr>
              <w:t>，金黄色葡萄球菌抗菌率≥</w:t>
            </w:r>
            <w:r>
              <w:rPr>
                <w:rFonts w:hint="eastAsia"/>
                <w:bCs/>
                <w:szCs w:val="21"/>
              </w:rPr>
              <w:t>99.6%</w:t>
            </w:r>
            <w:r>
              <w:rPr>
                <w:rFonts w:hint="eastAsia"/>
                <w:bCs/>
                <w:szCs w:val="21"/>
              </w:rPr>
              <w:t>。</w:t>
            </w:r>
            <w:r>
              <w:rPr>
                <w:bCs/>
                <w:szCs w:val="21"/>
              </w:rPr>
              <w:t>（提供</w:t>
            </w:r>
            <w:r>
              <w:rPr>
                <w:rFonts w:hint="eastAsia"/>
                <w:bCs/>
                <w:szCs w:val="21"/>
              </w:rPr>
              <w:t>扫描</w:t>
            </w:r>
            <w:r>
              <w:rPr>
                <w:bCs/>
                <w:szCs w:val="21"/>
              </w:rPr>
              <w:t>件并加盖公章，原件备查）</w:t>
            </w:r>
          </w:p>
        </w:tc>
        <w:tc>
          <w:tcPr>
            <w:tcW w:w="869" w:type="pct"/>
          </w:tcPr>
          <w:p w14:paraId="5FA250DC" w14:textId="77777777" w:rsidR="0082051F" w:rsidRDefault="0082051F" w:rsidP="00F1359D">
            <w:pPr>
              <w:adjustRightInd w:val="0"/>
              <w:snapToGrid w:val="0"/>
              <w:spacing w:line="360" w:lineRule="auto"/>
              <w:jc w:val="left"/>
              <w:rPr>
                <w:bCs/>
                <w:szCs w:val="21"/>
              </w:rPr>
            </w:pPr>
          </w:p>
        </w:tc>
        <w:tc>
          <w:tcPr>
            <w:tcW w:w="869" w:type="pct"/>
          </w:tcPr>
          <w:p w14:paraId="1408911F" w14:textId="77777777" w:rsidR="0082051F" w:rsidRDefault="0082051F" w:rsidP="00F1359D">
            <w:pPr>
              <w:adjustRightInd w:val="0"/>
              <w:snapToGrid w:val="0"/>
              <w:spacing w:line="360" w:lineRule="auto"/>
              <w:jc w:val="left"/>
              <w:rPr>
                <w:bCs/>
                <w:szCs w:val="21"/>
              </w:rPr>
            </w:pPr>
          </w:p>
        </w:tc>
        <w:tc>
          <w:tcPr>
            <w:tcW w:w="868" w:type="pct"/>
          </w:tcPr>
          <w:p w14:paraId="03358032" w14:textId="32DE44F7" w:rsidR="0082051F" w:rsidRDefault="0082051F" w:rsidP="00F1359D">
            <w:pPr>
              <w:adjustRightInd w:val="0"/>
              <w:snapToGrid w:val="0"/>
              <w:spacing w:line="360" w:lineRule="auto"/>
              <w:jc w:val="left"/>
              <w:rPr>
                <w:bCs/>
                <w:szCs w:val="21"/>
              </w:rPr>
            </w:pPr>
          </w:p>
        </w:tc>
      </w:tr>
      <w:tr w:rsidR="0082051F" w:rsidRPr="00E54AA6" w14:paraId="57980F2F" w14:textId="3683BCF4" w:rsidTr="0082051F">
        <w:trPr>
          <w:trHeight w:val="567"/>
        </w:trPr>
        <w:tc>
          <w:tcPr>
            <w:tcW w:w="361" w:type="pct"/>
            <w:vMerge/>
            <w:vAlign w:val="center"/>
          </w:tcPr>
          <w:p w14:paraId="4F0424B8" w14:textId="77777777" w:rsidR="0082051F" w:rsidRPr="00E54AA6" w:rsidRDefault="0082051F" w:rsidP="00F1359D">
            <w:pPr>
              <w:rPr>
                <w:color w:val="000000" w:themeColor="text1"/>
                <w:szCs w:val="21"/>
              </w:rPr>
            </w:pPr>
          </w:p>
        </w:tc>
        <w:tc>
          <w:tcPr>
            <w:tcW w:w="509" w:type="pct"/>
            <w:vMerge/>
            <w:vAlign w:val="center"/>
          </w:tcPr>
          <w:p w14:paraId="6D0192AA" w14:textId="77777777" w:rsidR="0082051F" w:rsidRPr="00E54AA6" w:rsidRDefault="0082051F" w:rsidP="00F1359D">
            <w:pPr>
              <w:rPr>
                <w:color w:val="000000" w:themeColor="text1"/>
                <w:szCs w:val="21"/>
              </w:rPr>
            </w:pPr>
          </w:p>
        </w:tc>
        <w:tc>
          <w:tcPr>
            <w:tcW w:w="1525" w:type="pct"/>
            <w:vAlign w:val="center"/>
          </w:tcPr>
          <w:p w14:paraId="70646C35" w14:textId="77777777" w:rsidR="0082051F" w:rsidRPr="00E54AA6" w:rsidRDefault="0082051F" w:rsidP="00F1359D">
            <w:pPr>
              <w:adjustRightInd w:val="0"/>
              <w:snapToGrid w:val="0"/>
              <w:spacing w:line="360" w:lineRule="auto"/>
              <w:jc w:val="left"/>
              <w:rPr>
                <w:bCs/>
                <w:color w:val="000000" w:themeColor="text1"/>
                <w:szCs w:val="21"/>
              </w:rPr>
            </w:pPr>
            <w:r>
              <w:rPr>
                <w:rFonts w:hint="eastAsia"/>
                <w:bCs/>
                <w:color w:val="000000"/>
                <w:szCs w:val="21"/>
              </w:rPr>
              <w:t>▲</w:t>
            </w:r>
            <w:r>
              <w:rPr>
                <w:rFonts w:hint="eastAsia"/>
                <w:bCs/>
                <w:color w:val="000000"/>
                <w:szCs w:val="21"/>
              </w:rPr>
              <w:t xml:space="preserve">3.20 </w:t>
            </w:r>
            <w:r>
              <w:rPr>
                <w:rFonts w:hint="eastAsia"/>
                <w:bCs/>
                <w:color w:val="000000"/>
                <w:szCs w:val="21"/>
              </w:rPr>
              <w:t>破坏强度：提供中国合格评定国家认可委员会（</w:t>
            </w:r>
            <w:r>
              <w:rPr>
                <w:rFonts w:hint="eastAsia"/>
                <w:bCs/>
                <w:color w:val="000000"/>
                <w:szCs w:val="21"/>
              </w:rPr>
              <w:t>CNAS</w:t>
            </w:r>
            <w:r>
              <w:rPr>
                <w:rFonts w:hint="eastAsia"/>
                <w:bCs/>
                <w:color w:val="000000"/>
                <w:szCs w:val="21"/>
              </w:rPr>
              <w:t>）颁发资质的第三方检测部门出具的检测报告，</w:t>
            </w:r>
            <w:r>
              <w:rPr>
                <w:bCs/>
                <w:color w:val="000000"/>
                <w:szCs w:val="21"/>
              </w:rPr>
              <w:t>检测依据</w:t>
            </w:r>
            <w:r>
              <w:rPr>
                <w:rFonts w:hint="eastAsia"/>
                <w:bCs/>
                <w:color w:val="000000"/>
                <w:szCs w:val="21"/>
              </w:rPr>
              <w:t>参照</w:t>
            </w:r>
            <w:r>
              <w:rPr>
                <w:rFonts w:hint="eastAsia"/>
                <w:bCs/>
                <w:color w:val="000000"/>
                <w:szCs w:val="21"/>
              </w:rPr>
              <w:lastRenderedPageBreak/>
              <w:t>GB/T 4100-2015</w:t>
            </w:r>
            <w:r>
              <w:rPr>
                <w:rFonts w:hint="eastAsia"/>
                <w:bCs/>
                <w:color w:val="000000"/>
                <w:szCs w:val="21"/>
              </w:rPr>
              <w:t>（陶瓷砖）附录</w:t>
            </w:r>
            <w:r>
              <w:rPr>
                <w:rFonts w:hint="eastAsia"/>
                <w:bCs/>
                <w:color w:val="000000"/>
                <w:szCs w:val="21"/>
              </w:rPr>
              <w:t>G</w:t>
            </w:r>
            <w:r>
              <w:rPr>
                <w:rFonts w:hint="eastAsia"/>
                <w:bCs/>
                <w:color w:val="000000"/>
                <w:szCs w:val="21"/>
              </w:rPr>
              <w:t>标准，破坏强度≥</w:t>
            </w:r>
            <w:r>
              <w:rPr>
                <w:rFonts w:hint="eastAsia"/>
                <w:bCs/>
                <w:color w:val="000000"/>
                <w:szCs w:val="21"/>
              </w:rPr>
              <w:t>12936N</w:t>
            </w:r>
            <w:r>
              <w:rPr>
                <w:rFonts w:hint="eastAsia"/>
                <w:bCs/>
                <w:color w:val="000000"/>
                <w:szCs w:val="21"/>
              </w:rPr>
              <w:t>。</w:t>
            </w:r>
            <w:r>
              <w:rPr>
                <w:bCs/>
                <w:color w:val="000000"/>
                <w:szCs w:val="21"/>
              </w:rPr>
              <w:t>（提供</w:t>
            </w:r>
            <w:r>
              <w:rPr>
                <w:rFonts w:hint="eastAsia"/>
                <w:bCs/>
                <w:color w:val="000000"/>
                <w:szCs w:val="21"/>
              </w:rPr>
              <w:t>扫描</w:t>
            </w:r>
            <w:r>
              <w:rPr>
                <w:bCs/>
                <w:color w:val="000000"/>
                <w:szCs w:val="21"/>
              </w:rPr>
              <w:t>件并加盖公章，原件备查）</w:t>
            </w:r>
          </w:p>
        </w:tc>
        <w:tc>
          <w:tcPr>
            <w:tcW w:w="869" w:type="pct"/>
          </w:tcPr>
          <w:p w14:paraId="6646E5A0" w14:textId="77777777" w:rsidR="0082051F" w:rsidRDefault="0082051F" w:rsidP="00F1359D">
            <w:pPr>
              <w:adjustRightInd w:val="0"/>
              <w:snapToGrid w:val="0"/>
              <w:spacing w:line="360" w:lineRule="auto"/>
              <w:jc w:val="left"/>
              <w:rPr>
                <w:bCs/>
                <w:color w:val="000000"/>
                <w:szCs w:val="21"/>
              </w:rPr>
            </w:pPr>
          </w:p>
        </w:tc>
        <w:tc>
          <w:tcPr>
            <w:tcW w:w="869" w:type="pct"/>
          </w:tcPr>
          <w:p w14:paraId="444F272A" w14:textId="77777777" w:rsidR="0082051F" w:rsidRDefault="0082051F" w:rsidP="00F1359D">
            <w:pPr>
              <w:adjustRightInd w:val="0"/>
              <w:snapToGrid w:val="0"/>
              <w:spacing w:line="360" w:lineRule="auto"/>
              <w:jc w:val="left"/>
              <w:rPr>
                <w:bCs/>
                <w:color w:val="000000"/>
                <w:szCs w:val="21"/>
              </w:rPr>
            </w:pPr>
          </w:p>
        </w:tc>
        <w:tc>
          <w:tcPr>
            <w:tcW w:w="868" w:type="pct"/>
          </w:tcPr>
          <w:p w14:paraId="76F4BEB9" w14:textId="27B4207D" w:rsidR="0082051F" w:rsidRDefault="0082051F" w:rsidP="00F1359D">
            <w:pPr>
              <w:adjustRightInd w:val="0"/>
              <w:snapToGrid w:val="0"/>
              <w:spacing w:line="360" w:lineRule="auto"/>
              <w:jc w:val="left"/>
              <w:rPr>
                <w:bCs/>
                <w:color w:val="000000"/>
                <w:szCs w:val="21"/>
              </w:rPr>
            </w:pPr>
          </w:p>
        </w:tc>
      </w:tr>
      <w:tr w:rsidR="0082051F" w:rsidRPr="00E54AA6" w14:paraId="72F20B44" w14:textId="2645A722" w:rsidTr="0082051F">
        <w:trPr>
          <w:trHeight w:val="567"/>
        </w:trPr>
        <w:tc>
          <w:tcPr>
            <w:tcW w:w="361" w:type="pct"/>
            <w:vMerge/>
            <w:vAlign w:val="center"/>
            <w:hideMark/>
          </w:tcPr>
          <w:p w14:paraId="7F8B677F" w14:textId="77777777" w:rsidR="0082051F" w:rsidRPr="00E54AA6" w:rsidRDefault="0082051F" w:rsidP="00F1359D">
            <w:pPr>
              <w:rPr>
                <w:color w:val="000000" w:themeColor="text1"/>
                <w:szCs w:val="21"/>
              </w:rPr>
            </w:pPr>
          </w:p>
        </w:tc>
        <w:tc>
          <w:tcPr>
            <w:tcW w:w="509" w:type="pct"/>
            <w:vMerge/>
            <w:vAlign w:val="center"/>
            <w:hideMark/>
          </w:tcPr>
          <w:p w14:paraId="220E62C8" w14:textId="77777777" w:rsidR="0082051F" w:rsidRPr="00E54AA6" w:rsidRDefault="0082051F" w:rsidP="00F1359D">
            <w:pPr>
              <w:rPr>
                <w:color w:val="000000" w:themeColor="text1"/>
                <w:szCs w:val="21"/>
              </w:rPr>
            </w:pPr>
          </w:p>
        </w:tc>
        <w:tc>
          <w:tcPr>
            <w:tcW w:w="1525" w:type="pct"/>
            <w:vAlign w:val="center"/>
            <w:hideMark/>
          </w:tcPr>
          <w:p w14:paraId="1CF05F03"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3.21</w:t>
            </w:r>
            <w:r w:rsidRPr="00E54AA6">
              <w:rPr>
                <w:color w:val="000000" w:themeColor="text1"/>
                <w:szCs w:val="21"/>
              </w:rPr>
              <w:t>其它要求</w:t>
            </w:r>
          </w:p>
          <w:p w14:paraId="4C79AD16"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每台通风柜配一套直排外墙的通风系统，每套通风系统包含一台玻璃钢斜流风机，</w:t>
            </w:r>
            <w:r w:rsidRPr="00E54AA6">
              <w:rPr>
                <w:color w:val="000000" w:themeColor="text1"/>
                <w:szCs w:val="21"/>
              </w:rPr>
              <w:t>1</w:t>
            </w:r>
            <w:r w:rsidRPr="00E54AA6">
              <w:rPr>
                <w:color w:val="000000" w:themeColor="text1"/>
                <w:szCs w:val="21"/>
              </w:rPr>
              <w:t>米左右阻燃有机玻璃钢风管，</w:t>
            </w:r>
            <w:r w:rsidRPr="00E54AA6">
              <w:rPr>
                <w:color w:val="000000" w:themeColor="text1"/>
                <w:szCs w:val="21"/>
              </w:rPr>
              <w:t>2</w:t>
            </w:r>
            <w:r w:rsidRPr="00E54AA6">
              <w:rPr>
                <w:color w:val="000000" w:themeColor="text1"/>
                <w:szCs w:val="21"/>
              </w:rPr>
              <w:t>个阻燃有机玻璃钢弯头，外墙开孔等。</w:t>
            </w:r>
          </w:p>
        </w:tc>
        <w:tc>
          <w:tcPr>
            <w:tcW w:w="869" w:type="pct"/>
          </w:tcPr>
          <w:p w14:paraId="73791188"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715FD8AD"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59299ACB" w14:textId="2B9E423D"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ED8B4D8" w14:textId="2C24369D" w:rsidTr="0082051F">
        <w:trPr>
          <w:trHeight w:val="567"/>
        </w:trPr>
        <w:tc>
          <w:tcPr>
            <w:tcW w:w="361" w:type="pct"/>
            <w:vMerge/>
            <w:vAlign w:val="center"/>
            <w:hideMark/>
          </w:tcPr>
          <w:p w14:paraId="4AA72D95" w14:textId="77777777" w:rsidR="0082051F" w:rsidRPr="00E54AA6" w:rsidRDefault="0082051F" w:rsidP="00F1359D">
            <w:pPr>
              <w:rPr>
                <w:color w:val="000000" w:themeColor="text1"/>
                <w:szCs w:val="21"/>
              </w:rPr>
            </w:pPr>
          </w:p>
        </w:tc>
        <w:tc>
          <w:tcPr>
            <w:tcW w:w="509" w:type="pct"/>
            <w:vMerge/>
            <w:vAlign w:val="center"/>
            <w:hideMark/>
          </w:tcPr>
          <w:p w14:paraId="0A8C8CF7" w14:textId="77777777" w:rsidR="0082051F" w:rsidRPr="00E54AA6" w:rsidRDefault="0082051F" w:rsidP="00F1359D">
            <w:pPr>
              <w:rPr>
                <w:color w:val="000000" w:themeColor="text1"/>
                <w:szCs w:val="21"/>
              </w:rPr>
            </w:pPr>
          </w:p>
        </w:tc>
        <w:tc>
          <w:tcPr>
            <w:tcW w:w="1525" w:type="pct"/>
            <w:vAlign w:val="center"/>
            <w:hideMark/>
          </w:tcPr>
          <w:p w14:paraId="4D089F6B" w14:textId="77777777" w:rsidR="0082051F" w:rsidRPr="00E54AA6" w:rsidRDefault="0082051F" w:rsidP="00F1359D">
            <w:pPr>
              <w:adjustRightInd w:val="0"/>
              <w:snapToGrid w:val="0"/>
              <w:spacing w:line="360" w:lineRule="auto"/>
              <w:jc w:val="left"/>
              <w:rPr>
                <w:bCs/>
                <w:color w:val="000000" w:themeColor="text1"/>
                <w:szCs w:val="21"/>
              </w:rPr>
            </w:pPr>
            <w:r w:rsidRPr="00DF0E34">
              <w:rPr>
                <w:rFonts w:hint="eastAsia"/>
                <w:bCs/>
                <w:color w:val="000000" w:themeColor="text1"/>
                <w:szCs w:val="21"/>
              </w:rPr>
              <w:t>▲</w:t>
            </w:r>
            <w:r w:rsidRPr="00E54AA6">
              <w:rPr>
                <w:bCs/>
                <w:color w:val="000000" w:themeColor="text1"/>
                <w:szCs w:val="21"/>
              </w:rPr>
              <w:t>3.22</w:t>
            </w:r>
            <w:r w:rsidRPr="00E54AA6">
              <w:rPr>
                <w:bCs/>
                <w:color w:val="000000" w:themeColor="text1"/>
                <w:szCs w:val="21"/>
              </w:rPr>
              <w:t>需提供中国合格评定国家认可委员会（</w:t>
            </w:r>
            <w:r w:rsidRPr="00E54AA6">
              <w:rPr>
                <w:bCs/>
                <w:color w:val="000000" w:themeColor="text1"/>
                <w:szCs w:val="21"/>
              </w:rPr>
              <w:t>CNAS</w:t>
            </w:r>
            <w:r w:rsidRPr="00E54AA6">
              <w:rPr>
                <w:bCs/>
                <w:color w:val="000000" w:themeColor="text1"/>
                <w:szCs w:val="21"/>
              </w:rPr>
              <w:t>）颁发资质的第三方检测部门对阻燃有机玻璃钢板材燃烧性能符合</w:t>
            </w:r>
            <w:r w:rsidRPr="00E54AA6">
              <w:rPr>
                <w:bCs/>
                <w:color w:val="000000" w:themeColor="text1"/>
                <w:szCs w:val="21"/>
              </w:rPr>
              <w:t>GB 8624 B1(B)</w:t>
            </w:r>
            <w:r w:rsidRPr="00E54AA6">
              <w:rPr>
                <w:bCs/>
                <w:color w:val="000000" w:themeColor="text1"/>
                <w:szCs w:val="21"/>
              </w:rPr>
              <w:t>级的要求的检测报告（检测报告首页有</w:t>
            </w:r>
            <w:r w:rsidRPr="00E54AA6">
              <w:rPr>
                <w:bCs/>
                <w:color w:val="000000" w:themeColor="text1"/>
                <w:szCs w:val="21"/>
              </w:rPr>
              <w:t>CNAS</w:t>
            </w:r>
            <w:r w:rsidRPr="00E54AA6">
              <w:rPr>
                <w:bCs/>
                <w:color w:val="000000" w:themeColor="text1"/>
                <w:szCs w:val="21"/>
              </w:rPr>
              <w:t>标志）扫描件，原件备查。</w:t>
            </w:r>
          </w:p>
        </w:tc>
        <w:tc>
          <w:tcPr>
            <w:tcW w:w="869" w:type="pct"/>
          </w:tcPr>
          <w:p w14:paraId="22DEA419" w14:textId="77777777" w:rsidR="0082051F" w:rsidRPr="00DF0E34" w:rsidRDefault="0082051F" w:rsidP="00F1359D">
            <w:pPr>
              <w:adjustRightInd w:val="0"/>
              <w:snapToGrid w:val="0"/>
              <w:spacing w:line="360" w:lineRule="auto"/>
              <w:jc w:val="left"/>
              <w:rPr>
                <w:bCs/>
                <w:color w:val="000000" w:themeColor="text1"/>
                <w:szCs w:val="21"/>
              </w:rPr>
            </w:pPr>
          </w:p>
        </w:tc>
        <w:tc>
          <w:tcPr>
            <w:tcW w:w="869" w:type="pct"/>
          </w:tcPr>
          <w:p w14:paraId="2D4D5E94" w14:textId="77777777" w:rsidR="0082051F" w:rsidRPr="00DF0E34" w:rsidRDefault="0082051F" w:rsidP="00F1359D">
            <w:pPr>
              <w:adjustRightInd w:val="0"/>
              <w:snapToGrid w:val="0"/>
              <w:spacing w:line="360" w:lineRule="auto"/>
              <w:jc w:val="left"/>
              <w:rPr>
                <w:bCs/>
                <w:color w:val="000000" w:themeColor="text1"/>
                <w:szCs w:val="21"/>
              </w:rPr>
            </w:pPr>
          </w:p>
        </w:tc>
        <w:tc>
          <w:tcPr>
            <w:tcW w:w="868" w:type="pct"/>
          </w:tcPr>
          <w:p w14:paraId="044FE8D9" w14:textId="05085FBC" w:rsidR="0082051F" w:rsidRPr="00DF0E34" w:rsidRDefault="0082051F" w:rsidP="00F1359D">
            <w:pPr>
              <w:adjustRightInd w:val="0"/>
              <w:snapToGrid w:val="0"/>
              <w:spacing w:line="360" w:lineRule="auto"/>
              <w:jc w:val="left"/>
              <w:rPr>
                <w:bCs/>
                <w:color w:val="000000" w:themeColor="text1"/>
                <w:szCs w:val="21"/>
              </w:rPr>
            </w:pPr>
          </w:p>
        </w:tc>
      </w:tr>
      <w:tr w:rsidR="0082051F" w:rsidRPr="00E54AA6" w14:paraId="1689C2F9" w14:textId="08A48F13" w:rsidTr="0082051F">
        <w:trPr>
          <w:trHeight w:val="567"/>
        </w:trPr>
        <w:tc>
          <w:tcPr>
            <w:tcW w:w="361" w:type="pct"/>
            <w:vMerge/>
            <w:vAlign w:val="center"/>
            <w:hideMark/>
          </w:tcPr>
          <w:p w14:paraId="3A9EAEAA" w14:textId="77777777" w:rsidR="0082051F" w:rsidRPr="00E54AA6" w:rsidRDefault="0082051F" w:rsidP="00F1359D">
            <w:pPr>
              <w:rPr>
                <w:color w:val="000000" w:themeColor="text1"/>
                <w:szCs w:val="21"/>
              </w:rPr>
            </w:pPr>
          </w:p>
        </w:tc>
        <w:tc>
          <w:tcPr>
            <w:tcW w:w="509" w:type="pct"/>
            <w:vMerge/>
            <w:vAlign w:val="center"/>
            <w:hideMark/>
          </w:tcPr>
          <w:p w14:paraId="749F94AF" w14:textId="77777777" w:rsidR="0082051F" w:rsidRPr="00E54AA6" w:rsidRDefault="0082051F" w:rsidP="00F1359D">
            <w:pPr>
              <w:rPr>
                <w:color w:val="000000" w:themeColor="text1"/>
                <w:szCs w:val="21"/>
              </w:rPr>
            </w:pPr>
          </w:p>
        </w:tc>
        <w:tc>
          <w:tcPr>
            <w:tcW w:w="1525" w:type="pct"/>
            <w:vAlign w:val="center"/>
            <w:hideMark/>
          </w:tcPr>
          <w:p w14:paraId="2917F11E" w14:textId="77777777" w:rsidR="0082051F" w:rsidRPr="00E54AA6" w:rsidRDefault="0082051F" w:rsidP="00F1359D">
            <w:pPr>
              <w:adjustRightInd w:val="0"/>
              <w:snapToGrid w:val="0"/>
              <w:spacing w:line="360" w:lineRule="auto"/>
              <w:jc w:val="left"/>
              <w:rPr>
                <w:bCs/>
                <w:color w:val="000000" w:themeColor="text1"/>
                <w:szCs w:val="21"/>
              </w:rPr>
            </w:pPr>
            <w:r w:rsidRPr="00DF0E34">
              <w:rPr>
                <w:rFonts w:hint="eastAsia"/>
                <w:bCs/>
                <w:color w:val="000000" w:themeColor="text1"/>
                <w:szCs w:val="21"/>
              </w:rPr>
              <w:t>▲</w:t>
            </w:r>
            <w:r w:rsidRPr="00E54AA6">
              <w:rPr>
                <w:bCs/>
                <w:color w:val="000000" w:themeColor="text1"/>
                <w:szCs w:val="21"/>
              </w:rPr>
              <w:t>3.23</w:t>
            </w:r>
            <w:r w:rsidRPr="00E54AA6">
              <w:rPr>
                <w:bCs/>
                <w:color w:val="000000" w:themeColor="text1"/>
                <w:szCs w:val="21"/>
              </w:rPr>
              <w:t>阻燃玻璃钢材质风管，需提供中国合格评定国家认可委员会（</w:t>
            </w:r>
            <w:r w:rsidRPr="00E54AA6">
              <w:rPr>
                <w:bCs/>
                <w:color w:val="000000" w:themeColor="text1"/>
                <w:szCs w:val="21"/>
              </w:rPr>
              <w:t>CNAS</w:t>
            </w:r>
            <w:r w:rsidRPr="00E54AA6">
              <w:rPr>
                <w:bCs/>
                <w:color w:val="000000" w:themeColor="text1"/>
                <w:szCs w:val="21"/>
              </w:rPr>
              <w:t>）颁发资质的第三方检测部门对阻燃有机玻璃钢管材阻燃性</w:t>
            </w:r>
            <w:r w:rsidRPr="00E54AA6">
              <w:rPr>
                <w:bCs/>
                <w:color w:val="000000" w:themeColor="text1"/>
                <w:szCs w:val="21"/>
              </w:rPr>
              <w:t>(</w:t>
            </w:r>
            <w:r w:rsidRPr="00E54AA6">
              <w:rPr>
                <w:bCs/>
                <w:color w:val="000000" w:themeColor="text1"/>
                <w:szCs w:val="21"/>
              </w:rPr>
              <w:t>氧指数</w:t>
            </w:r>
            <w:r w:rsidRPr="00E54AA6">
              <w:rPr>
                <w:bCs/>
                <w:color w:val="000000" w:themeColor="text1"/>
                <w:szCs w:val="21"/>
              </w:rPr>
              <w:t>≥35)</w:t>
            </w:r>
            <w:r w:rsidRPr="00E54AA6">
              <w:rPr>
                <w:bCs/>
                <w:color w:val="000000" w:themeColor="text1"/>
                <w:szCs w:val="21"/>
              </w:rPr>
              <w:t>合格检测报告（检测报告首页有</w:t>
            </w:r>
            <w:r w:rsidRPr="00E54AA6">
              <w:rPr>
                <w:bCs/>
                <w:color w:val="000000" w:themeColor="text1"/>
                <w:szCs w:val="21"/>
              </w:rPr>
              <w:t>CNAS</w:t>
            </w:r>
            <w:r w:rsidRPr="00E54AA6">
              <w:rPr>
                <w:bCs/>
                <w:color w:val="000000" w:themeColor="text1"/>
                <w:szCs w:val="21"/>
              </w:rPr>
              <w:t>标志）扫描件，原件备查。</w:t>
            </w:r>
          </w:p>
        </w:tc>
        <w:tc>
          <w:tcPr>
            <w:tcW w:w="869" w:type="pct"/>
          </w:tcPr>
          <w:p w14:paraId="7DD34324" w14:textId="77777777" w:rsidR="0082051F" w:rsidRPr="00DF0E34" w:rsidRDefault="0082051F" w:rsidP="00F1359D">
            <w:pPr>
              <w:adjustRightInd w:val="0"/>
              <w:snapToGrid w:val="0"/>
              <w:spacing w:line="360" w:lineRule="auto"/>
              <w:jc w:val="left"/>
              <w:rPr>
                <w:bCs/>
                <w:color w:val="000000" w:themeColor="text1"/>
                <w:szCs w:val="21"/>
              </w:rPr>
            </w:pPr>
          </w:p>
        </w:tc>
        <w:tc>
          <w:tcPr>
            <w:tcW w:w="869" w:type="pct"/>
          </w:tcPr>
          <w:p w14:paraId="79D61E74" w14:textId="77777777" w:rsidR="0082051F" w:rsidRPr="00DF0E34" w:rsidRDefault="0082051F" w:rsidP="00F1359D">
            <w:pPr>
              <w:adjustRightInd w:val="0"/>
              <w:snapToGrid w:val="0"/>
              <w:spacing w:line="360" w:lineRule="auto"/>
              <w:jc w:val="left"/>
              <w:rPr>
                <w:bCs/>
                <w:color w:val="000000" w:themeColor="text1"/>
                <w:szCs w:val="21"/>
              </w:rPr>
            </w:pPr>
          </w:p>
        </w:tc>
        <w:tc>
          <w:tcPr>
            <w:tcW w:w="868" w:type="pct"/>
          </w:tcPr>
          <w:p w14:paraId="2C116EE5" w14:textId="0C321ED9" w:rsidR="0082051F" w:rsidRPr="00DF0E34" w:rsidRDefault="0082051F" w:rsidP="00F1359D">
            <w:pPr>
              <w:adjustRightInd w:val="0"/>
              <w:snapToGrid w:val="0"/>
              <w:spacing w:line="360" w:lineRule="auto"/>
              <w:jc w:val="left"/>
              <w:rPr>
                <w:bCs/>
                <w:color w:val="000000" w:themeColor="text1"/>
                <w:szCs w:val="21"/>
              </w:rPr>
            </w:pPr>
          </w:p>
        </w:tc>
      </w:tr>
      <w:tr w:rsidR="0082051F" w:rsidRPr="00E54AA6" w14:paraId="4CF18DC9" w14:textId="33D81A5D" w:rsidTr="0082051F">
        <w:trPr>
          <w:trHeight w:val="567"/>
        </w:trPr>
        <w:tc>
          <w:tcPr>
            <w:tcW w:w="361" w:type="pct"/>
            <w:vMerge/>
            <w:vAlign w:val="center"/>
            <w:hideMark/>
          </w:tcPr>
          <w:p w14:paraId="3E099157" w14:textId="77777777" w:rsidR="0082051F" w:rsidRPr="00E54AA6" w:rsidRDefault="0082051F" w:rsidP="00F1359D">
            <w:pPr>
              <w:rPr>
                <w:color w:val="000000" w:themeColor="text1"/>
                <w:szCs w:val="21"/>
              </w:rPr>
            </w:pPr>
          </w:p>
        </w:tc>
        <w:tc>
          <w:tcPr>
            <w:tcW w:w="509" w:type="pct"/>
            <w:vMerge/>
            <w:vAlign w:val="center"/>
            <w:hideMark/>
          </w:tcPr>
          <w:p w14:paraId="10198A01" w14:textId="77777777" w:rsidR="0082051F" w:rsidRPr="00E54AA6" w:rsidRDefault="0082051F" w:rsidP="00F1359D">
            <w:pPr>
              <w:rPr>
                <w:color w:val="000000" w:themeColor="text1"/>
                <w:szCs w:val="21"/>
              </w:rPr>
            </w:pPr>
          </w:p>
        </w:tc>
        <w:tc>
          <w:tcPr>
            <w:tcW w:w="1525" w:type="pct"/>
            <w:vAlign w:val="center"/>
            <w:hideMark/>
          </w:tcPr>
          <w:p w14:paraId="3ED00235" w14:textId="77777777" w:rsidR="0082051F" w:rsidRPr="00E54AA6" w:rsidRDefault="0082051F" w:rsidP="00F1359D">
            <w:pPr>
              <w:adjustRightInd w:val="0"/>
              <w:snapToGrid w:val="0"/>
              <w:spacing w:line="360" w:lineRule="auto"/>
              <w:jc w:val="left"/>
              <w:rPr>
                <w:bCs/>
                <w:color w:val="000000" w:themeColor="text1"/>
                <w:szCs w:val="21"/>
              </w:rPr>
            </w:pPr>
            <w:r w:rsidRPr="00DF0E34">
              <w:rPr>
                <w:rFonts w:hint="eastAsia"/>
                <w:bCs/>
                <w:color w:val="000000" w:themeColor="text1"/>
                <w:szCs w:val="21"/>
              </w:rPr>
              <w:t>▲</w:t>
            </w:r>
            <w:r w:rsidRPr="00E54AA6">
              <w:rPr>
                <w:bCs/>
                <w:color w:val="000000" w:themeColor="text1"/>
                <w:szCs w:val="21"/>
              </w:rPr>
              <w:t>3.24</w:t>
            </w:r>
            <w:r>
              <w:rPr>
                <w:bCs/>
                <w:color w:val="000000" w:themeColor="text1"/>
                <w:szCs w:val="21"/>
              </w:rPr>
              <w:t xml:space="preserve"> </w:t>
            </w:r>
            <w:r w:rsidRPr="00E54AA6">
              <w:rPr>
                <w:bCs/>
                <w:color w:val="000000" w:themeColor="text1"/>
                <w:szCs w:val="21"/>
              </w:rPr>
              <w:t>阻燃有机玻璃钢管材可满足物理试验台面防静电要求，提供中国合</w:t>
            </w:r>
            <w:r w:rsidRPr="00E54AA6">
              <w:rPr>
                <w:bCs/>
                <w:color w:val="000000" w:themeColor="text1"/>
                <w:szCs w:val="21"/>
              </w:rPr>
              <w:lastRenderedPageBreak/>
              <w:t>格评定国家认可委员会（</w:t>
            </w:r>
            <w:r w:rsidRPr="00E54AA6">
              <w:rPr>
                <w:bCs/>
                <w:color w:val="000000" w:themeColor="text1"/>
                <w:szCs w:val="21"/>
              </w:rPr>
              <w:t>CNAS</w:t>
            </w:r>
            <w:r w:rsidRPr="00E54AA6">
              <w:rPr>
                <w:bCs/>
                <w:color w:val="000000" w:themeColor="text1"/>
                <w:szCs w:val="21"/>
              </w:rPr>
              <w:t>）颁发资质的第三方检测部门对玻璃钢风管防静电</w:t>
            </w:r>
            <w:r w:rsidRPr="00E54AA6">
              <w:rPr>
                <w:bCs/>
                <w:color w:val="000000" w:themeColor="text1"/>
                <w:szCs w:val="21"/>
              </w:rPr>
              <w:t>≥1.0*105Ω</w:t>
            </w:r>
            <w:r w:rsidRPr="00E54AA6">
              <w:rPr>
                <w:bCs/>
                <w:color w:val="000000" w:themeColor="text1"/>
                <w:szCs w:val="21"/>
              </w:rPr>
              <w:t>合格的检测报告（检测报告首页有</w:t>
            </w:r>
            <w:r w:rsidRPr="00E54AA6">
              <w:rPr>
                <w:bCs/>
                <w:color w:val="000000" w:themeColor="text1"/>
                <w:szCs w:val="21"/>
              </w:rPr>
              <w:t>CNAS</w:t>
            </w:r>
            <w:r w:rsidRPr="00E54AA6">
              <w:rPr>
                <w:bCs/>
                <w:color w:val="000000" w:themeColor="text1"/>
                <w:szCs w:val="21"/>
              </w:rPr>
              <w:t>标志）扫描件</w:t>
            </w:r>
            <w:r w:rsidRPr="00E54AA6">
              <w:rPr>
                <w:bCs/>
                <w:color w:val="000000" w:themeColor="text1"/>
                <w:szCs w:val="21"/>
              </w:rPr>
              <w:t>,</w:t>
            </w:r>
            <w:r w:rsidRPr="00E54AA6">
              <w:rPr>
                <w:bCs/>
                <w:color w:val="000000" w:themeColor="text1"/>
                <w:szCs w:val="21"/>
              </w:rPr>
              <w:t>原件备查。</w:t>
            </w:r>
          </w:p>
        </w:tc>
        <w:tc>
          <w:tcPr>
            <w:tcW w:w="869" w:type="pct"/>
          </w:tcPr>
          <w:p w14:paraId="6DC174F7" w14:textId="77777777" w:rsidR="0082051F" w:rsidRPr="00DF0E34" w:rsidRDefault="0082051F" w:rsidP="00F1359D">
            <w:pPr>
              <w:adjustRightInd w:val="0"/>
              <w:snapToGrid w:val="0"/>
              <w:spacing w:line="360" w:lineRule="auto"/>
              <w:jc w:val="left"/>
              <w:rPr>
                <w:bCs/>
                <w:color w:val="000000" w:themeColor="text1"/>
                <w:szCs w:val="21"/>
              </w:rPr>
            </w:pPr>
          </w:p>
        </w:tc>
        <w:tc>
          <w:tcPr>
            <w:tcW w:w="869" w:type="pct"/>
          </w:tcPr>
          <w:p w14:paraId="17D07FAF" w14:textId="77777777" w:rsidR="0082051F" w:rsidRPr="00DF0E34" w:rsidRDefault="0082051F" w:rsidP="00F1359D">
            <w:pPr>
              <w:adjustRightInd w:val="0"/>
              <w:snapToGrid w:val="0"/>
              <w:spacing w:line="360" w:lineRule="auto"/>
              <w:jc w:val="left"/>
              <w:rPr>
                <w:bCs/>
                <w:color w:val="000000" w:themeColor="text1"/>
                <w:szCs w:val="21"/>
              </w:rPr>
            </w:pPr>
          </w:p>
        </w:tc>
        <w:tc>
          <w:tcPr>
            <w:tcW w:w="868" w:type="pct"/>
          </w:tcPr>
          <w:p w14:paraId="04782D18" w14:textId="265B4E1D" w:rsidR="0082051F" w:rsidRPr="00DF0E34" w:rsidRDefault="0082051F" w:rsidP="00F1359D">
            <w:pPr>
              <w:adjustRightInd w:val="0"/>
              <w:snapToGrid w:val="0"/>
              <w:spacing w:line="360" w:lineRule="auto"/>
              <w:jc w:val="left"/>
              <w:rPr>
                <w:bCs/>
                <w:color w:val="000000" w:themeColor="text1"/>
                <w:szCs w:val="21"/>
              </w:rPr>
            </w:pPr>
          </w:p>
        </w:tc>
      </w:tr>
      <w:tr w:rsidR="0082051F" w:rsidRPr="00E54AA6" w14:paraId="0DF03619" w14:textId="116693E4" w:rsidTr="0082051F">
        <w:trPr>
          <w:trHeight w:val="567"/>
        </w:trPr>
        <w:tc>
          <w:tcPr>
            <w:tcW w:w="361" w:type="pct"/>
            <w:vMerge w:val="restart"/>
            <w:vAlign w:val="center"/>
            <w:hideMark/>
          </w:tcPr>
          <w:p w14:paraId="69D92C63" w14:textId="77777777" w:rsidR="0082051F" w:rsidRPr="00E54AA6" w:rsidRDefault="0082051F" w:rsidP="00F1359D">
            <w:pPr>
              <w:jc w:val="center"/>
              <w:rPr>
                <w:color w:val="000000" w:themeColor="text1"/>
                <w:szCs w:val="21"/>
              </w:rPr>
            </w:pPr>
            <w:r w:rsidRPr="00E54AA6">
              <w:rPr>
                <w:color w:val="000000" w:themeColor="text1"/>
                <w:szCs w:val="21"/>
              </w:rPr>
              <w:lastRenderedPageBreak/>
              <w:t>4</w:t>
            </w:r>
          </w:p>
        </w:tc>
        <w:tc>
          <w:tcPr>
            <w:tcW w:w="509" w:type="pct"/>
            <w:vMerge w:val="restart"/>
            <w:vAlign w:val="center"/>
            <w:hideMark/>
          </w:tcPr>
          <w:p w14:paraId="4B88C009" w14:textId="77777777" w:rsidR="0082051F" w:rsidRPr="00E54AA6" w:rsidRDefault="0082051F" w:rsidP="00F1359D">
            <w:pPr>
              <w:jc w:val="center"/>
              <w:rPr>
                <w:color w:val="000000" w:themeColor="text1"/>
                <w:szCs w:val="21"/>
              </w:rPr>
            </w:pPr>
            <w:r w:rsidRPr="00E54AA6">
              <w:rPr>
                <w:color w:val="000000" w:themeColor="text1"/>
                <w:szCs w:val="21"/>
              </w:rPr>
              <w:t>试剂柜、药品柜、储物柜</w:t>
            </w:r>
          </w:p>
        </w:tc>
        <w:tc>
          <w:tcPr>
            <w:tcW w:w="1525" w:type="pct"/>
            <w:vAlign w:val="center"/>
            <w:hideMark/>
          </w:tcPr>
          <w:p w14:paraId="583BEC9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4.1</w:t>
            </w:r>
            <w:r w:rsidRPr="00E54AA6">
              <w:rPr>
                <w:color w:val="000000" w:themeColor="text1"/>
                <w:szCs w:val="21"/>
              </w:rPr>
              <w:t>结构要求：落地式，钢制对开门，上层门为镶嵌玻璃可视窗。</w:t>
            </w:r>
          </w:p>
        </w:tc>
        <w:tc>
          <w:tcPr>
            <w:tcW w:w="869" w:type="pct"/>
          </w:tcPr>
          <w:p w14:paraId="71CF0ABE"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24F684EF"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27443EB6" w14:textId="34BF2B8D"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1ABD911" w14:textId="00269E65" w:rsidTr="0082051F">
        <w:trPr>
          <w:trHeight w:val="567"/>
        </w:trPr>
        <w:tc>
          <w:tcPr>
            <w:tcW w:w="361" w:type="pct"/>
            <w:vMerge/>
            <w:vAlign w:val="center"/>
            <w:hideMark/>
          </w:tcPr>
          <w:p w14:paraId="53581D5F" w14:textId="77777777" w:rsidR="0082051F" w:rsidRPr="00E54AA6" w:rsidRDefault="0082051F" w:rsidP="00F1359D">
            <w:pPr>
              <w:rPr>
                <w:color w:val="000000" w:themeColor="text1"/>
                <w:szCs w:val="21"/>
              </w:rPr>
            </w:pPr>
          </w:p>
        </w:tc>
        <w:tc>
          <w:tcPr>
            <w:tcW w:w="509" w:type="pct"/>
            <w:vMerge/>
            <w:vAlign w:val="center"/>
            <w:hideMark/>
          </w:tcPr>
          <w:p w14:paraId="766B9981" w14:textId="77777777" w:rsidR="0082051F" w:rsidRPr="00E54AA6" w:rsidRDefault="0082051F" w:rsidP="00F1359D">
            <w:pPr>
              <w:rPr>
                <w:color w:val="000000" w:themeColor="text1"/>
                <w:szCs w:val="21"/>
              </w:rPr>
            </w:pPr>
          </w:p>
        </w:tc>
        <w:tc>
          <w:tcPr>
            <w:tcW w:w="1525" w:type="pct"/>
            <w:vAlign w:val="center"/>
            <w:hideMark/>
          </w:tcPr>
          <w:p w14:paraId="18ECDB75" w14:textId="77777777" w:rsidR="0082051F" w:rsidRPr="00E54AA6" w:rsidRDefault="0082051F" w:rsidP="00F1359D">
            <w:pPr>
              <w:adjustRightInd w:val="0"/>
              <w:snapToGrid w:val="0"/>
              <w:jc w:val="left"/>
              <w:rPr>
                <w:color w:val="000000" w:themeColor="text1"/>
                <w:szCs w:val="21"/>
              </w:rPr>
            </w:pPr>
            <w:r w:rsidRPr="00E54AA6">
              <w:rPr>
                <w:color w:val="000000" w:themeColor="text1"/>
                <w:szCs w:val="21"/>
              </w:rPr>
              <w:t>4.2</w:t>
            </w:r>
            <w:r>
              <w:rPr>
                <w:rFonts w:hint="eastAsia"/>
                <w:color w:val="000000"/>
                <w:szCs w:val="21"/>
              </w:rPr>
              <w:t>柜体采用≥</w:t>
            </w:r>
            <w:r>
              <w:rPr>
                <w:rFonts w:hint="eastAsia"/>
                <w:color w:val="000000"/>
                <w:szCs w:val="21"/>
              </w:rPr>
              <w:t>0.9mm</w:t>
            </w:r>
            <w:r>
              <w:rPr>
                <w:rFonts w:hint="eastAsia"/>
                <w:color w:val="000000"/>
                <w:szCs w:val="21"/>
              </w:rPr>
              <w:t>钢材</w:t>
            </w:r>
            <w:r w:rsidRPr="004D69B5">
              <w:rPr>
                <w:rFonts w:hint="eastAsia"/>
                <w:color w:val="000000" w:themeColor="text1"/>
                <w:szCs w:val="21"/>
              </w:rPr>
              <w:t>。门铰采用不锈钢材质</w:t>
            </w:r>
            <w:r w:rsidRPr="00E54AA6">
              <w:rPr>
                <w:color w:val="000000" w:themeColor="text1"/>
                <w:szCs w:val="21"/>
              </w:rPr>
              <w:t>。</w:t>
            </w:r>
          </w:p>
        </w:tc>
        <w:tc>
          <w:tcPr>
            <w:tcW w:w="869" w:type="pct"/>
          </w:tcPr>
          <w:p w14:paraId="4A4D1194" w14:textId="77777777" w:rsidR="0082051F" w:rsidRPr="00E54AA6" w:rsidRDefault="0082051F" w:rsidP="00F1359D">
            <w:pPr>
              <w:adjustRightInd w:val="0"/>
              <w:snapToGrid w:val="0"/>
              <w:jc w:val="left"/>
              <w:rPr>
                <w:color w:val="000000" w:themeColor="text1"/>
                <w:szCs w:val="21"/>
              </w:rPr>
            </w:pPr>
          </w:p>
        </w:tc>
        <w:tc>
          <w:tcPr>
            <w:tcW w:w="869" w:type="pct"/>
          </w:tcPr>
          <w:p w14:paraId="3390AE45" w14:textId="77777777" w:rsidR="0082051F" w:rsidRPr="00E54AA6" w:rsidRDefault="0082051F" w:rsidP="00F1359D">
            <w:pPr>
              <w:adjustRightInd w:val="0"/>
              <w:snapToGrid w:val="0"/>
              <w:jc w:val="left"/>
              <w:rPr>
                <w:color w:val="000000" w:themeColor="text1"/>
                <w:szCs w:val="21"/>
              </w:rPr>
            </w:pPr>
          </w:p>
        </w:tc>
        <w:tc>
          <w:tcPr>
            <w:tcW w:w="868" w:type="pct"/>
          </w:tcPr>
          <w:p w14:paraId="649726BC" w14:textId="20568DF5" w:rsidR="0082051F" w:rsidRPr="00E54AA6" w:rsidRDefault="0082051F" w:rsidP="00F1359D">
            <w:pPr>
              <w:adjustRightInd w:val="0"/>
              <w:snapToGrid w:val="0"/>
              <w:jc w:val="left"/>
              <w:rPr>
                <w:color w:val="000000" w:themeColor="text1"/>
                <w:szCs w:val="21"/>
              </w:rPr>
            </w:pPr>
          </w:p>
        </w:tc>
      </w:tr>
      <w:tr w:rsidR="0082051F" w:rsidRPr="00E54AA6" w14:paraId="2F3E2BFD" w14:textId="15B5F449" w:rsidTr="0082051F">
        <w:trPr>
          <w:trHeight w:val="567"/>
        </w:trPr>
        <w:tc>
          <w:tcPr>
            <w:tcW w:w="361" w:type="pct"/>
            <w:vMerge/>
            <w:vAlign w:val="center"/>
            <w:hideMark/>
          </w:tcPr>
          <w:p w14:paraId="48B3388B" w14:textId="77777777" w:rsidR="0082051F" w:rsidRPr="00E54AA6" w:rsidRDefault="0082051F" w:rsidP="00F1359D">
            <w:pPr>
              <w:rPr>
                <w:color w:val="000000" w:themeColor="text1"/>
                <w:szCs w:val="21"/>
              </w:rPr>
            </w:pPr>
          </w:p>
        </w:tc>
        <w:tc>
          <w:tcPr>
            <w:tcW w:w="509" w:type="pct"/>
            <w:vMerge/>
            <w:vAlign w:val="center"/>
            <w:hideMark/>
          </w:tcPr>
          <w:p w14:paraId="1E8CFE65" w14:textId="77777777" w:rsidR="0082051F" w:rsidRPr="00E54AA6" w:rsidRDefault="0082051F" w:rsidP="00F1359D">
            <w:pPr>
              <w:rPr>
                <w:color w:val="000000" w:themeColor="text1"/>
                <w:szCs w:val="21"/>
              </w:rPr>
            </w:pPr>
          </w:p>
        </w:tc>
        <w:tc>
          <w:tcPr>
            <w:tcW w:w="1525" w:type="pct"/>
            <w:vAlign w:val="center"/>
            <w:hideMark/>
          </w:tcPr>
          <w:p w14:paraId="220830A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4.3</w:t>
            </w:r>
            <w:r w:rsidRPr="00E54AA6">
              <w:rPr>
                <w:color w:val="000000" w:themeColor="text1"/>
                <w:szCs w:val="21"/>
              </w:rPr>
              <w:t>手抽：</w:t>
            </w:r>
            <w:r w:rsidRPr="00E54AA6">
              <w:rPr>
                <w:color w:val="000000" w:themeColor="text1"/>
                <w:szCs w:val="21"/>
              </w:rPr>
              <w:t>D</w:t>
            </w:r>
            <w:r w:rsidRPr="00E54AA6">
              <w:rPr>
                <w:color w:val="000000" w:themeColor="text1"/>
                <w:szCs w:val="21"/>
              </w:rPr>
              <w:t>型，圆形截面一体成形，</w:t>
            </w:r>
            <w:r w:rsidRPr="00E54AA6">
              <w:rPr>
                <w:color w:val="000000" w:themeColor="text1"/>
                <w:szCs w:val="21"/>
              </w:rPr>
              <w:t>304</w:t>
            </w:r>
            <w:r w:rsidRPr="00E54AA6">
              <w:rPr>
                <w:color w:val="000000" w:themeColor="text1"/>
                <w:szCs w:val="21"/>
              </w:rPr>
              <w:t>不锈钢材质，极易清洁。</w:t>
            </w:r>
          </w:p>
        </w:tc>
        <w:tc>
          <w:tcPr>
            <w:tcW w:w="869" w:type="pct"/>
          </w:tcPr>
          <w:p w14:paraId="131125D7"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027747B5"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00694B4C" w14:textId="507A64BB" w:rsidR="0082051F" w:rsidRPr="00E54AA6" w:rsidRDefault="0082051F" w:rsidP="00F1359D">
            <w:pPr>
              <w:adjustRightInd w:val="0"/>
              <w:snapToGrid w:val="0"/>
              <w:spacing w:line="360" w:lineRule="auto"/>
              <w:jc w:val="left"/>
              <w:rPr>
                <w:color w:val="000000" w:themeColor="text1"/>
                <w:szCs w:val="21"/>
              </w:rPr>
            </w:pPr>
          </w:p>
        </w:tc>
      </w:tr>
      <w:tr w:rsidR="0082051F" w:rsidRPr="00E54AA6" w14:paraId="18D7D625" w14:textId="627A4D9E" w:rsidTr="0082051F">
        <w:trPr>
          <w:trHeight w:val="567"/>
        </w:trPr>
        <w:tc>
          <w:tcPr>
            <w:tcW w:w="361" w:type="pct"/>
            <w:vMerge/>
            <w:vAlign w:val="center"/>
            <w:hideMark/>
          </w:tcPr>
          <w:p w14:paraId="7F2A55C8" w14:textId="77777777" w:rsidR="0082051F" w:rsidRPr="00E54AA6" w:rsidRDefault="0082051F" w:rsidP="00F1359D">
            <w:pPr>
              <w:rPr>
                <w:color w:val="000000" w:themeColor="text1"/>
                <w:szCs w:val="21"/>
              </w:rPr>
            </w:pPr>
          </w:p>
        </w:tc>
        <w:tc>
          <w:tcPr>
            <w:tcW w:w="509" w:type="pct"/>
            <w:vMerge/>
            <w:vAlign w:val="center"/>
            <w:hideMark/>
          </w:tcPr>
          <w:p w14:paraId="1629E7CC" w14:textId="77777777" w:rsidR="0082051F" w:rsidRPr="00E54AA6" w:rsidRDefault="0082051F" w:rsidP="00F1359D">
            <w:pPr>
              <w:rPr>
                <w:color w:val="000000" w:themeColor="text1"/>
                <w:szCs w:val="21"/>
              </w:rPr>
            </w:pPr>
          </w:p>
        </w:tc>
        <w:tc>
          <w:tcPr>
            <w:tcW w:w="1525" w:type="pct"/>
            <w:vAlign w:val="center"/>
            <w:hideMark/>
          </w:tcPr>
          <w:p w14:paraId="60AE469D" w14:textId="77777777" w:rsidR="0082051F" w:rsidRPr="00E54AA6" w:rsidRDefault="0082051F" w:rsidP="00F1359D">
            <w:pPr>
              <w:adjustRightInd w:val="0"/>
              <w:snapToGrid w:val="0"/>
              <w:spacing w:line="360" w:lineRule="auto"/>
              <w:jc w:val="left"/>
              <w:rPr>
                <w:bCs/>
                <w:color w:val="000000" w:themeColor="text1"/>
                <w:szCs w:val="21"/>
              </w:rPr>
            </w:pPr>
            <w:r w:rsidRPr="00DF0E34">
              <w:rPr>
                <w:rFonts w:hint="eastAsia"/>
                <w:bCs/>
                <w:color w:val="000000" w:themeColor="text1"/>
                <w:szCs w:val="21"/>
              </w:rPr>
              <w:t>▲</w:t>
            </w:r>
            <w:r w:rsidRPr="00E54AA6">
              <w:rPr>
                <w:bCs/>
                <w:color w:val="000000" w:themeColor="text1"/>
                <w:szCs w:val="21"/>
              </w:rPr>
              <w:t>4.4</w:t>
            </w:r>
            <w:r>
              <w:rPr>
                <w:bCs/>
                <w:color w:val="000000"/>
                <w:szCs w:val="21"/>
              </w:rPr>
              <w:t>提供中国合格评定国家认可委员会（</w:t>
            </w:r>
            <w:r>
              <w:rPr>
                <w:bCs/>
                <w:color w:val="000000"/>
                <w:szCs w:val="21"/>
              </w:rPr>
              <w:t>CNAS</w:t>
            </w:r>
            <w:r>
              <w:rPr>
                <w:bCs/>
                <w:color w:val="000000"/>
                <w:szCs w:val="21"/>
              </w:rPr>
              <w:t>）颁发资质的第三方检测部门对出具的全钢高柜产品按照标准</w:t>
            </w:r>
            <w:r>
              <w:rPr>
                <w:bCs/>
                <w:color w:val="000000"/>
                <w:szCs w:val="21"/>
              </w:rPr>
              <w:t>GB24820-2009</w:t>
            </w:r>
            <w:r>
              <w:rPr>
                <w:bCs/>
                <w:color w:val="000000"/>
                <w:szCs w:val="21"/>
              </w:rPr>
              <w:t>检测合格的质检报告。（提供复印件并加盖公章，原件备查）</w:t>
            </w:r>
          </w:p>
        </w:tc>
        <w:tc>
          <w:tcPr>
            <w:tcW w:w="869" w:type="pct"/>
          </w:tcPr>
          <w:p w14:paraId="61EF685C" w14:textId="77777777" w:rsidR="0082051F" w:rsidRPr="00DF0E34" w:rsidRDefault="0082051F" w:rsidP="00F1359D">
            <w:pPr>
              <w:adjustRightInd w:val="0"/>
              <w:snapToGrid w:val="0"/>
              <w:spacing w:line="360" w:lineRule="auto"/>
              <w:jc w:val="left"/>
              <w:rPr>
                <w:bCs/>
                <w:color w:val="000000" w:themeColor="text1"/>
                <w:szCs w:val="21"/>
              </w:rPr>
            </w:pPr>
          </w:p>
        </w:tc>
        <w:tc>
          <w:tcPr>
            <w:tcW w:w="869" w:type="pct"/>
          </w:tcPr>
          <w:p w14:paraId="5A896841" w14:textId="77777777" w:rsidR="0082051F" w:rsidRPr="00DF0E34" w:rsidRDefault="0082051F" w:rsidP="00F1359D">
            <w:pPr>
              <w:adjustRightInd w:val="0"/>
              <w:snapToGrid w:val="0"/>
              <w:spacing w:line="360" w:lineRule="auto"/>
              <w:jc w:val="left"/>
              <w:rPr>
                <w:bCs/>
                <w:color w:val="000000" w:themeColor="text1"/>
                <w:szCs w:val="21"/>
              </w:rPr>
            </w:pPr>
          </w:p>
        </w:tc>
        <w:tc>
          <w:tcPr>
            <w:tcW w:w="868" w:type="pct"/>
          </w:tcPr>
          <w:p w14:paraId="09008A48" w14:textId="3506A234" w:rsidR="0082051F" w:rsidRPr="00DF0E34" w:rsidRDefault="0082051F" w:rsidP="00F1359D">
            <w:pPr>
              <w:adjustRightInd w:val="0"/>
              <w:snapToGrid w:val="0"/>
              <w:spacing w:line="360" w:lineRule="auto"/>
              <w:jc w:val="left"/>
              <w:rPr>
                <w:bCs/>
                <w:color w:val="000000" w:themeColor="text1"/>
                <w:szCs w:val="21"/>
              </w:rPr>
            </w:pPr>
          </w:p>
        </w:tc>
      </w:tr>
      <w:tr w:rsidR="0082051F" w:rsidRPr="00E54AA6" w14:paraId="0BB1EE5E" w14:textId="74C5B2E3" w:rsidTr="0082051F">
        <w:trPr>
          <w:trHeight w:val="567"/>
        </w:trPr>
        <w:tc>
          <w:tcPr>
            <w:tcW w:w="361" w:type="pct"/>
            <w:vMerge w:val="restart"/>
            <w:vAlign w:val="center"/>
            <w:hideMark/>
          </w:tcPr>
          <w:p w14:paraId="2B3F0C81" w14:textId="77777777" w:rsidR="0082051F" w:rsidRPr="00E54AA6" w:rsidRDefault="0082051F" w:rsidP="00F1359D">
            <w:pPr>
              <w:jc w:val="center"/>
              <w:rPr>
                <w:color w:val="000000" w:themeColor="text1"/>
                <w:szCs w:val="21"/>
              </w:rPr>
            </w:pPr>
            <w:r w:rsidRPr="00E54AA6">
              <w:rPr>
                <w:color w:val="000000" w:themeColor="text1"/>
                <w:szCs w:val="21"/>
              </w:rPr>
              <w:t>5</w:t>
            </w:r>
          </w:p>
        </w:tc>
        <w:tc>
          <w:tcPr>
            <w:tcW w:w="509" w:type="pct"/>
            <w:vMerge w:val="restart"/>
            <w:vAlign w:val="center"/>
            <w:hideMark/>
          </w:tcPr>
          <w:p w14:paraId="2CCF7A25" w14:textId="77777777" w:rsidR="0082051F" w:rsidRPr="00E54AA6" w:rsidRDefault="0082051F" w:rsidP="00F1359D">
            <w:pPr>
              <w:jc w:val="center"/>
              <w:rPr>
                <w:color w:val="000000" w:themeColor="text1"/>
                <w:szCs w:val="21"/>
              </w:rPr>
            </w:pPr>
            <w:r w:rsidRPr="00E54AA6">
              <w:rPr>
                <w:color w:val="000000" w:themeColor="text1"/>
                <w:szCs w:val="21"/>
              </w:rPr>
              <w:t>气瓶柜</w:t>
            </w:r>
          </w:p>
        </w:tc>
        <w:tc>
          <w:tcPr>
            <w:tcW w:w="1525" w:type="pct"/>
            <w:vAlign w:val="center"/>
            <w:hideMark/>
          </w:tcPr>
          <w:p w14:paraId="2E8DA9A5"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5.1</w:t>
            </w:r>
            <w:r w:rsidRPr="00E54AA6">
              <w:rPr>
                <w:color w:val="000000" w:themeColor="text1"/>
                <w:szCs w:val="21"/>
              </w:rPr>
              <w:t>框架</w:t>
            </w:r>
            <w:r>
              <w:rPr>
                <w:rFonts w:hint="eastAsia"/>
                <w:color w:val="000000" w:themeColor="text1"/>
                <w:szCs w:val="21"/>
              </w:rPr>
              <w:t>：</w:t>
            </w:r>
            <w:r w:rsidRPr="00E54AA6">
              <w:rPr>
                <w:color w:val="000000" w:themeColor="text1"/>
                <w:szCs w:val="21"/>
              </w:rPr>
              <w:t>采用</w:t>
            </w:r>
            <w:r w:rsidRPr="00E54AA6">
              <w:rPr>
                <w:color w:val="000000" w:themeColor="text1"/>
                <w:szCs w:val="21"/>
              </w:rPr>
              <w:t>1.2mm</w:t>
            </w:r>
            <w:r w:rsidRPr="00E54AA6">
              <w:rPr>
                <w:color w:val="000000" w:themeColor="text1"/>
                <w:szCs w:val="21"/>
              </w:rPr>
              <w:t>厚镀锌冷轧钢材质</w:t>
            </w:r>
            <w:r>
              <w:rPr>
                <w:rFonts w:hint="eastAsia"/>
                <w:color w:val="000000" w:themeColor="text1"/>
                <w:szCs w:val="21"/>
              </w:rPr>
              <w:t>制作</w:t>
            </w:r>
            <w:r w:rsidRPr="00E54AA6">
              <w:rPr>
                <w:color w:val="000000" w:themeColor="text1"/>
                <w:szCs w:val="21"/>
              </w:rPr>
              <w:t>，经过酸洗、磷化等防锈处理，表面高压</w:t>
            </w:r>
            <w:r w:rsidRPr="00E54AA6">
              <w:rPr>
                <w:color w:val="000000" w:themeColor="text1"/>
                <w:szCs w:val="21"/>
              </w:rPr>
              <w:t>EPOXY</w:t>
            </w:r>
            <w:r w:rsidRPr="00E54AA6">
              <w:rPr>
                <w:color w:val="000000" w:themeColor="text1"/>
                <w:szCs w:val="21"/>
              </w:rPr>
              <w:t>防静电粉沫喷涂，涂层厚度为</w:t>
            </w:r>
            <w:r>
              <w:rPr>
                <w:rFonts w:hint="eastAsia"/>
                <w:color w:val="000000" w:themeColor="text1"/>
                <w:szCs w:val="21"/>
              </w:rPr>
              <w:t>不小于</w:t>
            </w:r>
            <w:r w:rsidRPr="00E54AA6">
              <w:rPr>
                <w:color w:val="000000" w:themeColor="text1"/>
                <w:szCs w:val="21"/>
              </w:rPr>
              <w:t>90</w:t>
            </w:r>
            <w:r w:rsidRPr="00E54AA6">
              <w:rPr>
                <w:color w:val="000000" w:themeColor="text1"/>
                <w:szCs w:val="21"/>
              </w:rPr>
              <w:t>微米，最后经高温烘烤制作而成，抗压性强，耐酸碱，抗腐蚀，防水。</w:t>
            </w:r>
          </w:p>
        </w:tc>
        <w:tc>
          <w:tcPr>
            <w:tcW w:w="869" w:type="pct"/>
          </w:tcPr>
          <w:p w14:paraId="258E5150"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6BCC7DCB"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5F6C9A49" w14:textId="64715B67"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B63F1B0" w14:textId="6467CB0B" w:rsidTr="0082051F">
        <w:trPr>
          <w:trHeight w:val="567"/>
        </w:trPr>
        <w:tc>
          <w:tcPr>
            <w:tcW w:w="361" w:type="pct"/>
            <w:vMerge/>
            <w:vAlign w:val="center"/>
            <w:hideMark/>
          </w:tcPr>
          <w:p w14:paraId="4412544E" w14:textId="77777777" w:rsidR="0082051F" w:rsidRPr="00E54AA6" w:rsidRDefault="0082051F" w:rsidP="00F1359D">
            <w:pPr>
              <w:rPr>
                <w:color w:val="000000" w:themeColor="text1"/>
                <w:szCs w:val="21"/>
              </w:rPr>
            </w:pPr>
          </w:p>
        </w:tc>
        <w:tc>
          <w:tcPr>
            <w:tcW w:w="509" w:type="pct"/>
            <w:vMerge/>
            <w:vAlign w:val="center"/>
            <w:hideMark/>
          </w:tcPr>
          <w:p w14:paraId="0E390B1B" w14:textId="77777777" w:rsidR="0082051F" w:rsidRPr="00E54AA6" w:rsidRDefault="0082051F" w:rsidP="00F1359D">
            <w:pPr>
              <w:rPr>
                <w:color w:val="000000" w:themeColor="text1"/>
                <w:szCs w:val="21"/>
              </w:rPr>
            </w:pPr>
          </w:p>
        </w:tc>
        <w:tc>
          <w:tcPr>
            <w:tcW w:w="1525" w:type="pct"/>
            <w:vAlign w:val="center"/>
            <w:hideMark/>
          </w:tcPr>
          <w:p w14:paraId="3D6BCB53"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5.2</w:t>
            </w:r>
            <w:r w:rsidRPr="00E54AA6">
              <w:rPr>
                <w:color w:val="000000" w:themeColor="text1"/>
                <w:szCs w:val="21"/>
              </w:rPr>
              <w:t>门</w:t>
            </w:r>
            <w:r w:rsidRPr="00E54AA6">
              <w:rPr>
                <w:color w:val="000000" w:themeColor="text1"/>
                <w:szCs w:val="21"/>
              </w:rPr>
              <w:t>\</w:t>
            </w:r>
            <w:r w:rsidRPr="00E54AA6">
              <w:rPr>
                <w:color w:val="000000" w:themeColor="text1"/>
                <w:szCs w:val="21"/>
              </w:rPr>
              <w:t>侧</w:t>
            </w:r>
            <w:r w:rsidRPr="00E54AA6">
              <w:rPr>
                <w:color w:val="000000" w:themeColor="text1"/>
                <w:szCs w:val="21"/>
              </w:rPr>
              <w:t>\</w:t>
            </w:r>
            <w:r w:rsidRPr="00E54AA6">
              <w:rPr>
                <w:color w:val="000000" w:themeColor="text1"/>
                <w:szCs w:val="21"/>
              </w:rPr>
              <w:t>背板</w:t>
            </w:r>
            <w:r>
              <w:rPr>
                <w:rFonts w:hint="eastAsia"/>
                <w:color w:val="000000" w:themeColor="text1"/>
                <w:szCs w:val="21"/>
              </w:rPr>
              <w:t>：</w:t>
            </w:r>
            <w:r w:rsidRPr="00E54AA6">
              <w:rPr>
                <w:color w:val="000000" w:themeColor="text1"/>
                <w:szCs w:val="21"/>
              </w:rPr>
              <w:t>采用</w:t>
            </w:r>
            <w:r w:rsidRPr="00E54AA6">
              <w:rPr>
                <w:color w:val="000000" w:themeColor="text1"/>
                <w:szCs w:val="21"/>
              </w:rPr>
              <w:t>1.2mm</w:t>
            </w:r>
            <w:r w:rsidRPr="00E54AA6">
              <w:rPr>
                <w:color w:val="000000" w:themeColor="text1"/>
                <w:szCs w:val="21"/>
              </w:rPr>
              <w:t>厚镀锌冷轧钢材质制作。</w:t>
            </w:r>
          </w:p>
        </w:tc>
        <w:tc>
          <w:tcPr>
            <w:tcW w:w="869" w:type="pct"/>
          </w:tcPr>
          <w:p w14:paraId="201F2B1E"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979CDFE"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7CE54DBE" w14:textId="1F02CCDC"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C417E11" w14:textId="03E46FAF" w:rsidTr="0082051F">
        <w:trPr>
          <w:trHeight w:val="567"/>
        </w:trPr>
        <w:tc>
          <w:tcPr>
            <w:tcW w:w="361" w:type="pct"/>
            <w:vMerge/>
            <w:vAlign w:val="center"/>
            <w:hideMark/>
          </w:tcPr>
          <w:p w14:paraId="743BD22A" w14:textId="77777777" w:rsidR="0082051F" w:rsidRPr="00E54AA6" w:rsidRDefault="0082051F" w:rsidP="00F1359D">
            <w:pPr>
              <w:rPr>
                <w:color w:val="000000" w:themeColor="text1"/>
                <w:szCs w:val="21"/>
              </w:rPr>
            </w:pPr>
          </w:p>
        </w:tc>
        <w:tc>
          <w:tcPr>
            <w:tcW w:w="509" w:type="pct"/>
            <w:vMerge/>
            <w:vAlign w:val="center"/>
            <w:hideMark/>
          </w:tcPr>
          <w:p w14:paraId="35FA7E62" w14:textId="77777777" w:rsidR="0082051F" w:rsidRPr="00E54AA6" w:rsidRDefault="0082051F" w:rsidP="00F1359D">
            <w:pPr>
              <w:rPr>
                <w:color w:val="000000" w:themeColor="text1"/>
                <w:szCs w:val="21"/>
              </w:rPr>
            </w:pPr>
          </w:p>
        </w:tc>
        <w:tc>
          <w:tcPr>
            <w:tcW w:w="1525" w:type="pct"/>
            <w:vAlign w:val="center"/>
            <w:hideMark/>
          </w:tcPr>
          <w:p w14:paraId="65CF4972"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5.3</w:t>
            </w:r>
            <w:r w:rsidRPr="00E54AA6">
              <w:rPr>
                <w:color w:val="000000" w:themeColor="text1"/>
                <w:szCs w:val="21"/>
              </w:rPr>
              <w:t>视窗</w:t>
            </w:r>
            <w:r>
              <w:rPr>
                <w:rFonts w:hint="eastAsia"/>
                <w:color w:val="000000" w:themeColor="text1"/>
                <w:szCs w:val="21"/>
              </w:rPr>
              <w:t>：</w:t>
            </w:r>
            <w:r w:rsidRPr="00E54AA6">
              <w:rPr>
                <w:color w:val="000000" w:themeColor="text1"/>
                <w:szCs w:val="21"/>
              </w:rPr>
              <w:t>为</w:t>
            </w:r>
            <w:r w:rsidRPr="00E54AA6">
              <w:rPr>
                <w:color w:val="000000" w:themeColor="text1"/>
                <w:szCs w:val="21"/>
              </w:rPr>
              <w:t>6mm</w:t>
            </w:r>
            <w:r w:rsidRPr="00E54AA6">
              <w:rPr>
                <w:color w:val="000000" w:themeColor="text1"/>
                <w:szCs w:val="21"/>
              </w:rPr>
              <w:t>夹芯玻璃。</w:t>
            </w:r>
          </w:p>
        </w:tc>
        <w:tc>
          <w:tcPr>
            <w:tcW w:w="869" w:type="pct"/>
          </w:tcPr>
          <w:p w14:paraId="524B1004"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9F6D057"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6D9D3136" w14:textId="60E05A58"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C78941A" w14:textId="4275DE00" w:rsidTr="0082051F">
        <w:trPr>
          <w:trHeight w:val="567"/>
        </w:trPr>
        <w:tc>
          <w:tcPr>
            <w:tcW w:w="361" w:type="pct"/>
            <w:vMerge/>
            <w:vAlign w:val="center"/>
            <w:hideMark/>
          </w:tcPr>
          <w:p w14:paraId="578E4258" w14:textId="77777777" w:rsidR="0082051F" w:rsidRPr="00E54AA6" w:rsidRDefault="0082051F" w:rsidP="00F1359D">
            <w:pPr>
              <w:rPr>
                <w:color w:val="000000" w:themeColor="text1"/>
                <w:szCs w:val="21"/>
              </w:rPr>
            </w:pPr>
          </w:p>
        </w:tc>
        <w:tc>
          <w:tcPr>
            <w:tcW w:w="509" w:type="pct"/>
            <w:vMerge/>
            <w:vAlign w:val="center"/>
            <w:hideMark/>
          </w:tcPr>
          <w:p w14:paraId="07940097" w14:textId="77777777" w:rsidR="0082051F" w:rsidRPr="00E54AA6" w:rsidRDefault="0082051F" w:rsidP="00F1359D">
            <w:pPr>
              <w:rPr>
                <w:color w:val="000000" w:themeColor="text1"/>
                <w:szCs w:val="21"/>
              </w:rPr>
            </w:pPr>
          </w:p>
        </w:tc>
        <w:tc>
          <w:tcPr>
            <w:tcW w:w="1525" w:type="pct"/>
            <w:vAlign w:val="center"/>
            <w:hideMark/>
          </w:tcPr>
          <w:p w14:paraId="53E7536E"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5.4</w:t>
            </w:r>
            <w:r w:rsidRPr="00E54AA6">
              <w:rPr>
                <w:color w:val="000000" w:themeColor="text1"/>
                <w:szCs w:val="21"/>
              </w:rPr>
              <w:t>性能</w:t>
            </w:r>
            <w:r w:rsidRPr="00BA3340">
              <w:rPr>
                <w:rFonts w:hint="eastAsia"/>
                <w:color w:val="000000" w:themeColor="text1"/>
                <w:szCs w:val="21"/>
              </w:rPr>
              <w:t>：</w:t>
            </w:r>
            <w:r w:rsidRPr="00E54AA6">
              <w:rPr>
                <w:color w:val="000000" w:themeColor="text1"/>
                <w:szCs w:val="21"/>
              </w:rPr>
              <w:t>可燃性气体报警</w:t>
            </w:r>
          </w:p>
        </w:tc>
        <w:tc>
          <w:tcPr>
            <w:tcW w:w="869" w:type="pct"/>
          </w:tcPr>
          <w:p w14:paraId="64E95022"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3042B72"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3ED289BB" w14:textId="2CA36270"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CB4BAB5" w14:textId="2DFA9BB5" w:rsidTr="0082051F">
        <w:trPr>
          <w:trHeight w:val="567"/>
        </w:trPr>
        <w:tc>
          <w:tcPr>
            <w:tcW w:w="361" w:type="pct"/>
            <w:vMerge/>
            <w:vAlign w:val="center"/>
            <w:hideMark/>
          </w:tcPr>
          <w:p w14:paraId="68D68DEC" w14:textId="77777777" w:rsidR="0082051F" w:rsidRPr="00E54AA6" w:rsidRDefault="0082051F" w:rsidP="00F1359D">
            <w:pPr>
              <w:rPr>
                <w:color w:val="000000" w:themeColor="text1"/>
                <w:szCs w:val="21"/>
              </w:rPr>
            </w:pPr>
          </w:p>
        </w:tc>
        <w:tc>
          <w:tcPr>
            <w:tcW w:w="509" w:type="pct"/>
            <w:vMerge/>
            <w:vAlign w:val="center"/>
            <w:hideMark/>
          </w:tcPr>
          <w:p w14:paraId="0A0F86E8" w14:textId="77777777" w:rsidR="0082051F" w:rsidRPr="00E54AA6" w:rsidRDefault="0082051F" w:rsidP="00F1359D">
            <w:pPr>
              <w:rPr>
                <w:color w:val="000000" w:themeColor="text1"/>
                <w:szCs w:val="21"/>
              </w:rPr>
            </w:pPr>
          </w:p>
        </w:tc>
        <w:tc>
          <w:tcPr>
            <w:tcW w:w="1525" w:type="pct"/>
            <w:vAlign w:val="center"/>
            <w:hideMark/>
          </w:tcPr>
          <w:p w14:paraId="10B7228A"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5.5</w:t>
            </w:r>
            <w:r>
              <w:rPr>
                <w:color w:val="000000"/>
                <w:szCs w:val="21"/>
              </w:rPr>
              <w:t>报警方式</w:t>
            </w:r>
            <w:r>
              <w:rPr>
                <w:rFonts w:hint="eastAsia"/>
                <w:color w:val="000000"/>
                <w:szCs w:val="21"/>
              </w:rPr>
              <w:t>：</w:t>
            </w:r>
            <w:r>
              <w:rPr>
                <w:color w:val="000000"/>
                <w:szCs w:val="21"/>
              </w:rPr>
              <w:t>语言、声音报警。</w:t>
            </w:r>
          </w:p>
        </w:tc>
        <w:tc>
          <w:tcPr>
            <w:tcW w:w="869" w:type="pct"/>
          </w:tcPr>
          <w:p w14:paraId="487F640C" w14:textId="77777777" w:rsidR="0082051F" w:rsidRDefault="0082051F" w:rsidP="00F1359D">
            <w:pPr>
              <w:adjustRightInd w:val="0"/>
              <w:snapToGrid w:val="0"/>
              <w:spacing w:line="360" w:lineRule="auto"/>
              <w:jc w:val="left"/>
              <w:rPr>
                <w:color w:val="000000"/>
                <w:szCs w:val="21"/>
              </w:rPr>
            </w:pPr>
          </w:p>
        </w:tc>
        <w:tc>
          <w:tcPr>
            <w:tcW w:w="869" w:type="pct"/>
          </w:tcPr>
          <w:p w14:paraId="79DA6ECC" w14:textId="77777777" w:rsidR="0082051F" w:rsidRDefault="0082051F" w:rsidP="00F1359D">
            <w:pPr>
              <w:adjustRightInd w:val="0"/>
              <w:snapToGrid w:val="0"/>
              <w:spacing w:line="360" w:lineRule="auto"/>
              <w:jc w:val="left"/>
              <w:rPr>
                <w:color w:val="000000"/>
                <w:szCs w:val="21"/>
              </w:rPr>
            </w:pPr>
          </w:p>
        </w:tc>
        <w:tc>
          <w:tcPr>
            <w:tcW w:w="868" w:type="pct"/>
          </w:tcPr>
          <w:p w14:paraId="02344141" w14:textId="22037634" w:rsidR="0082051F" w:rsidRDefault="0082051F" w:rsidP="00F1359D">
            <w:pPr>
              <w:adjustRightInd w:val="0"/>
              <w:snapToGrid w:val="0"/>
              <w:spacing w:line="360" w:lineRule="auto"/>
              <w:jc w:val="left"/>
              <w:rPr>
                <w:color w:val="000000"/>
                <w:szCs w:val="21"/>
              </w:rPr>
            </w:pPr>
          </w:p>
        </w:tc>
      </w:tr>
      <w:tr w:rsidR="0082051F" w:rsidRPr="00E54AA6" w14:paraId="195324A2" w14:textId="29B80D91" w:rsidTr="0082051F">
        <w:trPr>
          <w:trHeight w:val="567"/>
        </w:trPr>
        <w:tc>
          <w:tcPr>
            <w:tcW w:w="361" w:type="pct"/>
            <w:vMerge/>
            <w:vAlign w:val="center"/>
            <w:hideMark/>
          </w:tcPr>
          <w:p w14:paraId="1C6BA2E6" w14:textId="77777777" w:rsidR="0082051F" w:rsidRPr="00E54AA6" w:rsidRDefault="0082051F" w:rsidP="00F1359D">
            <w:pPr>
              <w:rPr>
                <w:color w:val="000000" w:themeColor="text1"/>
                <w:szCs w:val="21"/>
              </w:rPr>
            </w:pPr>
          </w:p>
        </w:tc>
        <w:tc>
          <w:tcPr>
            <w:tcW w:w="509" w:type="pct"/>
            <w:vMerge/>
            <w:vAlign w:val="center"/>
            <w:hideMark/>
          </w:tcPr>
          <w:p w14:paraId="68550FAB" w14:textId="77777777" w:rsidR="0082051F" w:rsidRPr="00E54AA6" w:rsidRDefault="0082051F" w:rsidP="00F1359D">
            <w:pPr>
              <w:rPr>
                <w:color w:val="000000" w:themeColor="text1"/>
                <w:szCs w:val="21"/>
              </w:rPr>
            </w:pPr>
          </w:p>
        </w:tc>
        <w:tc>
          <w:tcPr>
            <w:tcW w:w="1525" w:type="pct"/>
            <w:vAlign w:val="center"/>
            <w:hideMark/>
          </w:tcPr>
          <w:p w14:paraId="22470337"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5.6</w:t>
            </w:r>
            <w:r>
              <w:rPr>
                <w:color w:val="000000"/>
                <w:szCs w:val="21"/>
              </w:rPr>
              <w:t>使用温度</w:t>
            </w:r>
            <w:r>
              <w:rPr>
                <w:rFonts w:hint="eastAsia"/>
                <w:color w:val="000000"/>
                <w:szCs w:val="21"/>
              </w:rPr>
              <w:t>：</w:t>
            </w:r>
            <w:r>
              <w:rPr>
                <w:color w:val="000000"/>
                <w:szCs w:val="21"/>
              </w:rPr>
              <w:t>-5</w:t>
            </w:r>
            <w:r>
              <w:rPr>
                <w:rFonts w:ascii="宋体" w:hAnsi="宋体" w:cs="宋体" w:hint="eastAsia"/>
                <w:color w:val="000000"/>
                <w:szCs w:val="21"/>
              </w:rPr>
              <w:t>℃</w:t>
            </w:r>
            <w:r>
              <w:rPr>
                <w:color w:val="000000"/>
                <w:szCs w:val="21"/>
              </w:rPr>
              <w:t>-40</w:t>
            </w:r>
            <w:r>
              <w:rPr>
                <w:rFonts w:ascii="宋体" w:hAnsi="宋体" w:cs="宋体" w:hint="eastAsia"/>
                <w:color w:val="000000"/>
                <w:szCs w:val="21"/>
              </w:rPr>
              <w:t>℃</w:t>
            </w:r>
            <w:r>
              <w:rPr>
                <w:color w:val="000000"/>
                <w:szCs w:val="21"/>
              </w:rPr>
              <w:t>定时排风设置。</w:t>
            </w:r>
          </w:p>
        </w:tc>
        <w:tc>
          <w:tcPr>
            <w:tcW w:w="869" w:type="pct"/>
          </w:tcPr>
          <w:p w14:paraId="303AAFD5" w14:textId="77777777" w:rsidR="0082051F" w:rsidRDefault="0082051F" w:rsidP="00F1359D">
            <w:pPr>
              <w:adjustRightInd w:val="0"/>
              <w:snapToGrid w:val="0"/>
              <w:spacing w:line="360" w:lineRule="auto"/>
              <w:jc w:val="left"/>
              <w:rPr>
                <w:color w:val="000000"/>
                <w:szCs w:val="21"/>
              </w:rPr>
            </w:pPr>
          </w:p>
        </w:tc>
        <w:tc>
          <w:tcPr>
            <w:tcW w:w="869" w:type="pct"/>
          </w:tcPr>
          <w:p w14:paraId="704439C7" w14:textId="77777777" w:rsidR="0082051F" w:rsidRDefault="0082051F" w:rsidP="00F1359D">
            <w:pPr>
              <w:adjustRightInd w:val="0"/>
              <w:snapToGrid w:val="0"/>
              <w:spacing w:line="360" w:lineRule="auto"/>
              <w:jc w:val="left"/>
              <w:rPr>
                <w:color w:val="000000"/>
                <w:szCs w:val="21"/>
              </w:rPr>
            </w:pPr>
          </w:p>
        </w:tc>
        <w:tc>
          <w:tcPr>
            <w:tcW w:w="868" w:type="pct"/>
          </w:tcPr>
          <w:p w14:paraId="14ED3AF0" w14:textId="4BD97401" w:rsidR="0082051F" w:rsidRDefault="0082051F" w:rsidP="00F1359D">
            <w:pPr>
              <w:adjustRightInd w:val="0"/>
              <w:snapToGrid w:val="0"/>
              <w:spacing w:line="360" w:lineRule="auto"/>
              <w:jc w:val="left"/>
              <w:rPr>
                <w:color w:val="000000"/>
                <w:szCs w:val="21"/>
              </w:rPr>
            </w:pPr>
          </w:p>
        </w:tc>
      </w:tr>
      <w:tr w:rsidR="0082051F" w:rsidRPr="00E54AA6" w14:paraId="1428FA38" w14:textId="6BFAC9B3" w:rsidTr="0082051F">
        <w:trPr>
          <w:trHeight w:val="567"/>
        </w:trPr>
        <w:tc>
          <w:tcPr>
            <w:tcW w:w="361" w:type="pct"/>
            <w:vMerge/>
            <w:vAlign w:val="center"/>
            <w:hideMark/>
          </w:tcPr>
          <w:p w14:paraId="25B1118D" w14:textId="77777777" w:rsidR="0082051F" w:rsidRPr="00E54AA6" w:rsidRDefault="0082051F" w:rsidP="00F1359D">
            <w:pPr>
              <w:rPr>
                <w:color w:val="000000" w:themeColor="text1"/>
                <w:szCs w:val="21"/>
              </w:rPr>
            </w:pPr>
          </w:p>
        </w:tc>
        <w:tc>
          <w:tcPr>
            <w:tcW w:w="509" w:type="pct"/>
            <w:vMerge/>
            <w:vAlign w:val="center"/>
            <w:hideMark/>
          </w:tcPr>
          <w:p w14:paraId="14FB18A1" w14:textId="77777777" w:rsidR="0082051F" w:rsidRPr="00E54AA6" w:rsidRDefault="0082051F" w:rsidP="00F1359D">
            <w:pPr>
              <w:rPr>
                <w:color w:val="000000" w:themeColor="text1"/>
                <w:szCs w:val="21"/>
              </w:rPr>
            </w:pPr>
          </w:p>
        </w:tc>
        <w:tc>
          <w:tcPr>
            <w:tcW w:w="1525" w:type="pct"/>
            <w:vAlign w:val="center"/>
            <w:hideMark/>
          </w:tcPr>
          <w:p w14:paraId="7FEC9A1F" w14:textId="77777777" w:rsidR="0082051F" w:rsidRDefault="0082051F" w:rsidP="00F1359D">
            <w:pPr>
              <w:adjustRightInd w:val="0"/>
              <w:snapToGrid w:val="0"/>
              <w:spacing w:line="360" w:lineRule="auto"/>
              <w:jc w:val="left"/>
              <w:rPr>
                <w:color w:val="000000"/>
                <w:szCs w:val="21"/>
              </w:rPr>
            </w:pPr>
            <w:r>
              <w:rPr>
                <w:color w:val="000000"/>
                <w:szCs w:val="21"/>
              </w:rPr>
              <w:t>5.7</w:t>
            </w:r>
            <w:r>
              <w:rPr>
                <w:color w:val="000000"/>
                <w:szCs w:val="21"/>
              </w:rPr>
              <w:t>合页</w:t>
            </w:r>
          </w:p>
          <w:p w14:paraId="32E19BF6"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高光泽的冷轧</w:t>
            </w:r>
            <w:r>
              <w:rPr>
                <w:color w:val="000000"/>
                <w:szCs w:val="21"/>
              </w:rPr>
              <w:t>304</w:t>
            </w:r>
            <w:r>
              <w:rPr>
                <w:color w:val="000000"/>
                <w:szCs w:val="21"/>
              </w:rPr>
              <w:t>不锈钢。非焊接方式将门铰和柜体及柜门固定。运动负重：</w:t>
            </w:r>
            <w:r>
              <w:rPr>
                <w:color w:val="000000"/>
                <w:szCs w:val="21"/>
              </w:rPr>
              <w:t>≥90kg</w:t>
            </w:r>
            <w:r>
              <w:rPr>
                <w:color w:val="000000"/>
                <w:szCs w:val="21"/>
              </w:rPr>
              <w:t>（</w:t>
            </w:r>
            <w:r>
              <w:rPr>
                <w:color w:val="000000"/>
                <w:szCs w:val="21"/>
              </w:rPr>
              <w:t>≥100000</w:t>
            </w:r>
            <w:r>
              <w:rPr>
                <w:color w:val="000000"/>
                <w:szCs w:val="21"/>
              </w:rPr>
              <w:t>次）。</w:t>
            </w:r>
          </w:p>
        </w:tc>
        <w:tc>
          <w:tcPr>
            <w:tcW w:w="869" w:type="pct"/>
          </w:tcPr>
          <w:p w14:paraId="5DFD7AA2" w14:textId="77777777" w:rsidR="0082051F" w:rsidRDefault="0082051F" w:rsidP="00F1359D">
            <w:pPr>
              <w:adjustRightInd w:val="0"/>
              <w:snapToGrid w:val="0"/>
              <w:spacing w:line="360" w:lineRule="auto"/>
              <w:jc w:val="left"/>
              <w:rPr>
                <w:color w:val="000000"/>
                <w:szCs w:val="21"/>
              </w:rPr>
            </w:pPr>
          </w:p>
        </w:tc>
        <w:tc>
          <w:tcPr>
            <w:tcW w:w="869" w:type="pct"/>
          </w:tcPr>
          <w:p w14:paraId="60127E5C" w14:textId="77777777" w:rsidR="0082051F" w:rsidRDefault="0082051F" w:rsidP="00F1359D">
            <w:pPr>
              <w:adjustRightInd w:val="0"/>
              <w:snapToGrid w:val="0"/>
              <w:spacing w:line="360" w:lineRule="auto"/>
              <w:jc w:val="left"/>
              <w:rPr>
                <w:color w:val="000000"/>
                <w:szCs w:val="21"/>
              </w:rPr>
            </w:pPr>
          </w:p>
        </w:tc>
        <w:tc>
          <w:tcPr>
            <w:tcW w:w="868" w:type="pct"/>
          </w:tcPr>
          <w:p w14:paraId="0F18C0EE" w14:textId="04698B52" w:rsidR="0082051F" w:rsidRDefault="0082051F" w:rsidP="00F1359D">
            <w:pPr>
              <w:adjustRightInd w:val="0"/>
              <w:snapToGrid w:val="0"/>
              <w:spacing w:line="360" w:lineRule="auto"/>
              <w:jc w:val="left"/>
              <w:rPr>
                <w:color w:val="000000"/>
                <w:szCs w:val="21"/>
              </w:rPr>
            </w:pPr>
          </w:p>
        </w:tc>
      </w:tr>
      <w:tr w:rsidR="0082051F" w:rsidRPr="00E54AA6" w14:paraId="4BEB2EEE" w14:textId="43AE2953" w:rsidTr="0082051F">
        <w:trPr>
          <w:trHeight w:val="567"/>
        </w:trPr>
        <w:tc>
          <w:tcPr>
            <w:tcW w:w="361" w:type="pct"/>
            <w:vMerge/>
            <w:vAlign w:val="center"/>
            <w:hideMark/>
          </w:tcPr>
          <w:p w14:paraId="0314059F" w14:textId="77777777" w:rsidR="0082051F" w:rsidRPr="00E54AA6" w:rsidRDefault="0082051F" w:rsidP="00F1359D">
            <w:pPr>
              <w:rPr>
                <w:color w:val="000000" w:themeColor="text1"/>
                <w:szCs w:val="21"/>
              </w:rPr>
            </w:pPr>
          </w:p>
        </w:tc>
        <w:tc>
          <w:tcPr>
            <w:tcW w:w="509" w:type="pct"/>
            <w:vMerge/>
            <w:vAlign w:val="center"/>
            <w:hideMark/>
          </w:tcPr>
          <w:p w14:paraId="32285EFB" w14:textId="77777777" w:rsidR="0082051F" w:rsidRPr="00E54AA6" w:rsidRDefault="0082051F" w:rsidP="00F1359D">
            <w:pPr>
              <w:rPr>
                <w:color w:val="000000" w:themeColor="text1"/>
                <w:szCs w:val="21"/>
              </w:rPr>
            </w:pPr>
          </w:p>
        </w:tc>
        <w:tc>
          <w:tcPr>
            <w:tcW w:w="1525" w:type="pct"/>
            <w:vAlign w:val="center"/>
            <w:hideMark/>
          </w:tcPr>
          <w:p w14:paraId="51D0A232"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5.8</w:t>
            </w:r>
            <w:r>
              <w:rPr>
                <w:color w:val="000000"/>
                <w:szCs w:val="21"/>
              </w:rPr>
              <w:t>调整脚</w:t>
            </w:r>
            <w:r>
              <w:rPr>
                <w:rFonts w:hint="eastAsia"/>
                <w:color w:val="000000"/>
                <w:szCs w:val="21"/>
              </w:rPr>
              <w:t>：</w:t>
            </w:r>
            <w:r>
              <w:rPr>
                <w:color w:val="000000"/>
                <w:szCs w:val="21"/>
              </w:rPr>
              <w:t>专用不锈钢可调脚，具有承重、防潮、抑菌、耐腐蚀及调节水平的功能</w:t>
            </w:r>
            <w:r>
              <w:rPr>
                <w:rFonts w:hint="eastAsia"/>
                <w:color w:val="000000"/>
                <w:szCs w:val="21"/>
              </w:rPr>
              <w:t>。</w:t>
            </w:r>
          </w:p>
        </w:tc>
        <w:tc>
          <w:tcPr>
            <w:tcW w:w="869" w:type="pct"/>
          </w:tcPr>
          <w:p w14:paraId="6FC29EBD" w14:textId="77777777" w:rsidR="0082051F" w:rsidRDefault="0082051F" w:rsidP="00F1359D">
            <w:pPr>
              <w:adjustRightInd w:val="0"/>
              <w:snapToGrid w:val="0"/>
              <w:spacing w:line="360" w:lineRule="auto"/>
              <w:jc w:val="left"/>
              <w:rPr>
                <w:color w:val="000000"/>
                <w:szCs w:val="21"/>
              </w:rPr>
            </w:pPr>
          </w:p>
        </w:tc>
        <w:tc>
          <w:tcPr>
            <w:tcW w:w="869" w:type="pct"/>
          </w:tcPr>
          <w:p w14:paraId="0485E735" w14:textId="77777777" w:rsidR="0082051F" w:rsidRDefault="0082051F" w:rsidP="00F1359D">
            <w:pPr>
              <w:adjustRightInd w:val="0"/>
              <w:snapToGrid w:val="0"/>
              <w:spacing w:line="360" w:lineRule="auto"/>
              <w:jc w:val="left"/>
              <w:rPr>
                <w:color w:val="000000"/>
                <w:szCs w:val="21"/>
              </w:rPr>
            </w:pPr>
          </w:p>
        </w:tc>
        <w:tc>
          <w:tcPr>
            <w:tcW w:w="868" w:type="pct"/>
          </w:tcPr>
          <w:p w14:paraId="0B743E35" w14:textId="40868AC1" w:rsidR="0082051F" w:rsidRDefault="0082051F" w:rsidP="00F1359D">
            <w:pPr>
              <w:adjustRightInd w:val="0"/>
              <w:snapToGrid w:val="0"/>
              <w:spacing w:line="360" w:lineRule="auto"/>
              <w:jc w:val="left"/>
              <w:rPr>
                <w:color w:val="000000"/>
                <w:szCs w:val="21"/>
              </w:rPr>
            </w:pPr>
          </w:p>
        </w:tc>
      </w:tr>
      <w:tr w:rsidR="0082051F" w:rsidRPr="00E54AA6" w14:paraId="05540A64" w14:textId="05831DB2" w:rsidTr="0082051F">
        <w:trPr>
          <w:trHeight w:val="567"/>
        </w:trPr>
        <w:tc>
          <w:tcPr>
            <w:tcW w:w="361" w:type="pct"/>
            <w:vMerge w:val="restart"/>
            <w:vAlign w:val="center"/>
            <w:hideMark/>
          </w:tcPr>
          <w:p w14:paraId="18744757" w14:textId="77777777" w:rsidR="0082051F" w:rsidRPr="00E54AA6" w:rsidRDefault="0082051F" w:rsidP="00F1359D">
            <w:pPr>
              <w:jc w:val="center"/>
              <w:rPr>
                <w:color w:val="000000" w:themeColor="text1"/>
                <w:szCs w:val="21"/>
              </w:rPr>
            </w:pPr>
            <w:r w:rsidRPr="00E54AA6">
              <w:rPr>
                <w:color w:val="000000" w:themeColor="text1"/>
                <w:szCs w:val="21"/>
              </w:rPr>
              <w:t>6</w:t>
            </w:r>
          </w:p>
        </w:tc>
        <w:tc>
          <w:tcPr>
            <w:tcW w:w="509" w:type="pct"/>
            <w:vMerge w:val="restart"/>
            <w:vAlign w:val="center"/>
            <w:hideMark/>
          </w:tcPr>
          <w:p w14:paraId="3FE19724" w14:textId="77777777" w:rsidR="0082051F" w:rsidRPr="00E54AA6" w:rsidRDefault="0082051F" w:rsidP="00F1359D">
            <w:pPr>
              <w:jc w:val="center"/>
              <w:rPr>
                <w:color w:val="000000" w:themeColor="text1"/>
                <w:szCs w:val="21"/>
              </w:rPr>
            </w:pPr>
            <w:r w:rsidRPr="00E54AA6">
              <w:rPr>
                <w:color w:val="000000" w:themeColor="text1"/>
                <w:szCs w:val="21"/>
              </w:rPr>
              <w:t>光照培养架</w:t>
            </w:r>
          </w:p>
        </w:tc>
        <w:tc>
          <w:tcPr>
            <w:tcW w:w="1525" w:type="pct"/>
            <w:vAlign w:val="center"/>
            <w:hideMark/>
          </w:tcPr>
          <w:p w14:paraId="4C70254E"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6.1</w:t>
            </w:r>
            <w:r w:rsidRPr="00E54AA6">
              <w:rPr>
                <w:color w:val="000000" w:themeColor="text1"/>
                <w:szCs w:val="21"/>
              </w:rPr>
              <w:t>所有材料均为冷轧钢板</w:t>
            </w:r>
            <w:r w:rsidRPr="00E54AA6">
              <w:rPr>
                <w:color w:val="000000" w:themeColor="text1"/>
                <w:szCs w:val="21"/>
              </w:rPr>
              <w:t xml:space="preserve">, </w:t>
            </w:r>
            <w:r w:rsidRPr="00E54AA6">
              <w:rPr>
                <w:color w:val="000000" w:themeColor="text1"/>
                <w:szCs w:val="21"/>
              </w:rPr>
              <w:t>金属表面经酸洗、磷化处理，再喷塑。</w:t>
            </w:r>
          </w:p>
        </w:tc>
        <w:tc>
          <w:tcPr>
            <w:tcW w:w="869" w:type="pct"/>
          </w:tcPr>
          <w:p w14:paraId="67CE9646"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382AC8C"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1216F01C" w14:textId="20038E9C"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99E4158" w14:textId="15062FBA" w:rsidTr="0082051F">
        <w:trPr>
          <w:trHeight w:val="567"/>
        </w:trPr>
        <w:tc>
          <w:tcPr>
            <w:tcW w:w="361" w:type="pct"/>
            <w:vMerge/>
            <w:vAlign w:val="center"/>
            <w:hideMark/>
          </w:tcPr>
          <w:p w14:paraId="041F44C5" w14:textId="77777777" w:rsidR="0082051F" w:rsidRPr="00E54AA6" w:rsidRDefault="0082051F" w:rsidP="00F1359D">
            <w:pPr>
              <w:rPr>
                <w:color w:val="000000" w:themeColor="text1"/>
                <w:szCs w:val="21"/>
              </w:rPr>
            </w:pPr>
          </w:p>
        </w:tc>
        <w:tc>
          <w:tcPr>
            <w:tcW w:w="509" w:type="pct"/>
            <w:vMerge/>
            <w:vAlign w:val="center"/>
            <w:hideMark/>
          </w:tcPr>
          <w:p w14:paraId="3E9DF403" w14:textId="77777777" w:rsidR="0082051F" w:rsidRPr="00E54AA6" w:rsidRDefault="0082051F" w:rsidP="00F1359D">
            <w:pPr>
              <w:rPr>
                <w:color w:val="000000" w:themeColor="text1"/>
                <w:szCs w:val="21"/>
              </w:rPr>
            </w:pPr>
          </w:p>
        </w:tc>
        <w:tc>
          <w:tcPr>
            <w:tcW w:w="1525" w:type="pct"/>
            <w:vAlign w:val="center"/>
            <w:hideMark/>
          </w:tcPr>
          <w:p w14:paraId="4CA6E4A4"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6.2</w:t>
            </w:r>
            <w:r w:rsidRPr="00E54AA6">
              <w:rPr>
                <w:color w:val="000000" w:themeColor="text1"/>
                <w:szCs w:val="21"/>
              </w:rPr>
              <w:t>配置日光灯。</w:t>
            </w:r>
          </w:p>
        </w:tc>
        <w:tc>
          <w:tcPr>
            <w:tcW w:w="869" w:type="pct"/>
          </w:tcPr>
          <w:p w14:paraId="5D757B4F"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8316F36"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2961A5F9" w14:textId="07224158"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B18ECAF" w14:textId="22290C2A" w:rsidTr="0082051F">
        <w:trPr>
          <w:trHeight w:val="567"/>
        </w:trPr>
        <w:tc>
          <w:tcPr>
            <w:tcW w:w="361" w:type="pct"/>
            <w:vMerge w:val="restart"/>
            <w:vAlign w:val="center"/>
            <w:hideMark/>
          </w:tcPr>
          <w:p w14:paraId="073D97AD" w14:textId="77777777" w:rsidR="0082051F" w:rsidRPr="00E54AA6" w:rsidRDefault="0082051F" w:rsidP="00F1359D">
            <w:pPr>
              <w:jc w:val="center"/>
              <w:rPr>
                <w:color w:val="000000" w:themeColor="text1"/>
                <w:szCs w:val="21"/>
              </w:rPr>
            </w:pPr>
            <w:r w:rsidRPr="00E54AA6">
              <w:rPr>
                <w:color w:val="000000" w:themeColor="text1"/>
                <w:szCs w:val="21"/>
              </w:rPr>
              <w:t>7</w:t>
            </w:r>
          </w:p>
        </w:tc>
        <w:tc>
          <w:tcPr>
            <w:tcW w:w="509" w:type="pct"/>
            <w:vMerge w:val="restart"/>
            <w:vAlign w:val="center"/>
            <w:hideMark/>
          </w:tcPr>
          <w:p w14:paraId="60F07EFE" w14:textId="77777777" w:rsidR="0082051F" w:rsidRPr="00E54AA6" w:rsidRDefault="0082051F" w:rsidP="00F1359D">
            <w:pPr>
              <w:jc w:val="center"/>
              <w:rPr>
                <w:color w:val="000000" w:themeColor="text1"/>
                <w:szCs w:val="21"/>
              </w:rPr>
            </w:pPr>
            <w:r w:rsidRPr="00E54AA6">
              <w:rPr>
                <w:color w:val="000000" w:themeColor="text1"/>
                <w:szCs w:val="21"/>
              </w:rPr>
              <w:t>吊柜</w:t>
            </w:r>
            <w:r w:rsidRPr="00E54AA6">
              <w:rPr>
                <w:color w:val="000000" w:themeColor="text1"/>
                <w:szCs w:val="21"/>
              </w:rPr>
              <w:t>A</w:t>
            </w:r>
            <w:r w:rsidRPr="00E54AA6">
              <w:rPr>
                <w:color w:val="000000" w:themeColor="text1"/>
                <w:szCs w:val="21"/>
              </w:rPr>
              <w:t>、吊柜</w:t>
            </w:r>
            <w:r w:rsidRPr="00E54AA6">
              <w:rPr>
                <w:color w:val="000000" w:themeColor="text1"/>
                <w:szCs w:val="21"/>
              </w:rPr>
              <w:t>B</w:t>
            </w:r>
          </w:p>
        </w:tc>
        <w:tc>
          <w:tcPr>
            <w:tcW w:w="1525" w:type="pct"/>
            <w:vAlign w:val="center"/>
            <w:hideMark/>
          </w:tcPr>
          <w:p w14:paraId="0544CA7E" w14:textId="77777777" w:rsidR="0082051F" w:rsidRPr="00E54AA6" w:rsidRDefault="0082051F" w:rsidP="00F1359D">
            <w:pPr>
              <w:adjustRightInd w:val="0"/>
              <w:snapToGrid w:val="0"/>
              <w:jc w:val="left"/>
              <w:rPr>
                <w:color w:val="000000" w:themeColor="text1"/>
                <w:szCs w:val="21"/>
              </w:rPr>
            </w:pPr>
            <w:r w:rsidRPr="00E54AA6">
              <w:rPr>
                <w:color w:val="000000" w:themeColor="text1"/>
                <w:szCs w:val="21"/>
              </w:rPr>
              <w:t>7.1</w:t>
            </w:r>
            <w:r w:rsidRPr="00E54AA6">
              <w:rPr>
                <w:color w:val="000000" w:themeColor="text1"/>
                <w:szCs w:val="21"/>
              </w:rPr>
              <w:t>冷轧钢板，镶嵌玻璃可视窗</w:t>
            </w:r>
            <w:r>
              <w:rPr>
                <w:rFonts w:hint="eastAsia"/>
                <w:color w:val="000000" w:themeColor="text1"/>
                <w:szCs w:val="21"/>
              </w:rPr>
              <w:t>。</w:t>
            </w:r>
          </w:p>
        </w:tc>
        <w:tc>
          <w:tcPr>
            <w:tcW w:w="869" w:type="pct"/>
          </w:tcPr>
          <w:p w14:paraId="01B8A69E" w14:textId="77777777" w:rsidR="0082051F" w:rsidRPr="00E54AA6" w:rsidRDefault="0082051F" w:rsidP="00F1359D">
            <w:pPr>
              <w:adjustRightInd w:val="0"/>
              <w:snapToGrid w:val="0"/>
              <w:jc w:val="left"/>
              <w:rPr>
                <w:color w:val="000000" w:themeColor="text1"/>
                <w:szCs w:val="21"/>
              </w:rPr>
            </w:pPr>
          </w:p>
        </w:tc>
        <w:tc>
          <w:tcPr>
            <w:tcW w:w="869" w:type="pct"/>
          </w:tcPr>
          <w:p w14:paraId="0C516D88" w14:textId="77777777" w:rsidR="0082051F" w:rsidRPr="00E54AA6" w:rsidRDefault="0082051F" w:rsidP="00F1359D">
            <w:pPr>
              <w:adjustRightInd w:val="0"/>
              <w:snapToGrid w:val="0"/>
              <w:jc w:val="left"/>
              <w:rPr>
                <w:color w:val="000000" w:themeColor="text1"/>
                <w:szCs w:val="21"/>
              </w:rPr>
            </w:pPr>
          </w:p>
        </w:tc>
        <w:tc>
          <w:tcPr>
            <w:tcW w:w="868" w:type="pct"/>
          </w:tcPr>
          <w:p w14:paraId="1BC45E68" w14:textId="2B8444D5" w:rsidR="0082051F" w:rsidRPr="00E54AA6" w:rsidRDefault="0082051F" w:rsidP="00F1359D">
            <w:pPr>
              <w:adjustRightInd w:val="0"/>
              <w:snapToGrid w:val="0"/>
              <w:jc w:val="left"/>
              <w:rPr>
                <w:color w:val="000000" w:themeColor="text1"/>
                <w:szCs w:val="21"/>
              </w:rPr>
            </w:pPr>
          </w:p>
        </w:tc>
      </w:tr>
      <w:tr w:rsidR="0082051F" w:rsidRPr="00E54AA6" w14:paraId="4C9A4AEB" w14:textId="576689A1" w:rsidTr="0082051F">
        <w:trPr>
          <w:trHeight w:val="567"/>
        </w:trPr>
        <w:tc>
          <w:tcPr>
            <w:tcW w:w="361" w:type="pct"/>
            <w:vMerge/>
            <w:vAlign w:val="center"/>
            <w:hideMark/>
          </w:tcPr>
          <w:p w14:paraId="463CD628" w14:textId="77777777" w:rsidR="0082051F" w:rsidRPr="00E54AA6" w:rsidRDefault="0082051F" w:rsidP="00F1359D">
            <w:pPr>
              <w:rPr>
                <w:color w:val="000000" w:themeColor="text1"/>
                <w:szCs w:val="21"/>
              </w:rPr>
            </w:pPr>
          </w:p>
        </w:tc>
        <w:tc>
          <w:tcPr>
            <w:tcW w:w="509" w:type="pct"/>
            <w:vMerge/>
            <w:vAlign w:val="center"/>
            <w:hideMark/>
          </w:tcPr>
          <w:p w14:paraId="26F09B8B" w14:textId="77777777" w:rsidR="0082051F" w:rsidRPr="00E54AA6" w:rsidRDefault="0082051F" w:rsidP="00F1359D">
            <w:pPr>
              <w:rPr>
                <w:color w:val="000000" w:themeColor="text1"/>
                <w:szCs w:val="21"/>
              </w:rPr>
            </w:pPr>
          </w:p>
        </w:tc>
        <w:tc>
          <w:tcPr>
            <w:tcW w:w="1525" w:type="pct"/>
            <w:vAlign w:val="center"/>
            <w:hideMark/>
          </w:tcPr>
          <w:p w14:paraId="778BE342"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7.2</w:t>
            </w:r>
            <w:r w:rsidRPr="00E54AA6">
              <w:rPr>
                <w:color w:val="000000" w:themeColor="text1"/>
                <w:szCs w:val="21"/>
              </w:rPr>
              <w:t>手抽：</w:t>
            </w:r>
            <w:r w:rsidRPr="00E54AA6">
              <w:rPr>
                <w:color w:val="000000" w:themeColor="text1"/>
                <w:szCs w:val="21"/>
              </w:rPr>
              <w:t>D</w:t>
            </w:r>
            <w:r w:rsidRPr="00E54AA6">
              <w:rPr>
                <w:color w:val="000000" w:themeColor="text1"/>
                <w:szCs w:val="21"/>
              </w:rPr>
              <w:t>型，圆形截面一体成形，</w:t>
            </w:r>
            <w:r w:rsidRPr="00E54AA6">
              <w:rPr>
                <w:color w:val="000000" w:themeColor="text1"/>
                <w:szCs w:val="21"/>
              </w:rPr>
              <w:t>304</w:t>
            </w:r>
            <w:r w:rsidRPr="00E54AA6">
              <w:rPr>
                <w:color w:val="000000" w:themeColor="text1"/>
                <w:szCs w:val="21"/>
              </w:rPr>
              <w:t>不锈钢材质。</w:t>
            </w:r>
          </w:p>
        </w:tc>
        <w:tc>
          <w:tcPr>
            <w:tcW w:w="869" w:type="pct"/>
          </w:tcPr>
          <w:p w14:paraId="61B53580"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7E2A8AE5"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13BADB21" w14:textId="2AE3BF31" w:rsidR="0082051F" w:rsidRPr="00E54AA6" w:rsidRDefault="0082051F" w:rsidP="00F1359D">
            <w:pPr>
              <w:adjustRightInd w:val="0"/>
              <w:snapToGrid w:val="0"/>
              <w:spacing w:line="360" w:lineRule="auto"/>
              <w:jc w:val="left"/>
              <w:rPr>
                <w:color w:val="000000" w:themeColor="text1"/>
                <w:szCs w:val="21"/>
              </w:rPr>
            </w:pPr>
          </w:p>
        </w:tc>
      </w:tr>
      <w:tr w:rsidR="0082051F" w:rsidRPr="00E54AA6" w14:paraId="7A0A5295" w14:textId="02753B36" w:rsidTr="0082051F">
        <w:trPr>
          <w:trHeight w:val="567"/>
        </w:trPr>
        <w:tc>
          <w:tcPr>
            <w:tcW w:w="361" w:type="pct"/>
            <w:vMerge w:val="restart"/>
            <w:vAlign w:val="center"/>
            <w:hideMark/>
          </w:tcPr>
          <w:p w14:paraId="56390198" w14:textId="77777777" w:rsidR="0082051F" w:rsidRPr="00E54AA6" w:rsidRDefault="0082051F" w:rsidP="00F1359D">
            <w:pPr>
              <w:jc w:val="center"/>
              <w:rPr>
                <w:color w:val="000000" w:themeColor="text1"/>
                <w:szCs w:val="21"/>
              </w:rPr>
            </w:pPr>
            <w:r w:rsidRPr="00E54AA6">
              <w:rPr>
                <w:color w:val="000000" w:themeColor="text1"/>
                <w:szCs w:val="21"/>
              </w:rPr>
              <w:t>8</w:t>
            </w:r>
          </w:p>
        </w:tc>
        <w:tc>
          <w:tcPr>
            <w:tcW w:w="509" w:type="pct"/>
            <w:vMerge w:val="restart"/>
            <w:vAlign w:val="center"/>
            <w:hideMark/>
          </w:tcPr>
          <w:p w14:paraId="63FF1775" w14:textId="77777777" w:rsidR="0082051F" w:rsidRPr="00E54AA6" w:rsidRDefault="0082051F" w:rsidP="00F1359D">
            <w:pPr>
              <w:jc w:val="center"/>
              <w:rPr>
                <w:color w:val="000000" w:themeColor="text1"/>
                <w:szCs w:val="21"/>
              </w:rPr>
            </w:pPr>
            <w:r w:rsidRPr="00E54AA6">
              <w:rPr>
                <w:color w:val="000000" w:themeColor="text1"/>
                <w:szCs w:val="21"/>
              </w:rPr>
              <w:t>试剂架</w:t>
            </w:r>
          </w:p>
        </w:tc>
        <w:tc>
          <w:tcPr>
            <w:tcW w:w="1525" w:type="pct"/>
            <w:vAlign w:val="center"/>
            <w:hideMark/>
          </w:tcPr>
          <w:p w14:paraId="4C33CB4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8.1</w:t>
            </w:r>
            <w:r w:rsidRPr="00E54AA6">
              <w:rPr>
                <w:color w:val="000000" w:themeColor="text1"/>
                <w:szCs w:val="21"/>
              </w:rPr>
              <w:t>双层，</w:t>
            </w:r>
            <w:r w:rsidRPr="00E54AA6">
              <w:rPr>
                <w:color w:val="000000" w:themeColor="text1"/>
                <w:szCs w:val="21"/>
              </w:rPr>
              <w:t>1.0mm</w:t>
            </w:r>
            <w:r w:rsidRPr="00E54AA6">
              <w:rPr>
                <w:color w:val="000000" w:themeColor="text1"/>
                <w:szCs w:val="21"/>
              </w:rPr>
              <w:t>厚环氧树脂喷涂镀锌冷轧钢材质。</w:t>
            </w:r>
          </w:p>
        </w:tc>
        <w:tc>
          <w:tcPr>
            <w:tcW w:w="869" w:type="pct"/>
          </w:tcPr>
          <w:p w14:paraId="429931AA"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6F9A8FDA"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666D3F43" w14:textId="411F7A10" w:rsidR="0082051F" w:rsidRPr="00E54AA6" w:rsidRDefault="0082051F" w:rsidP="00F1359D">
            <w:pPr>
              <w:adjustRightInd w:val="0"/>
              <w:snapToGrid w:val="0"/>
              <w:spacing w:line="360" w:lineRule="auto"/>
              <w:jc w:val="left"/>
              <w:rPr>
                <w:color w:val="000000" w:themeColor="text1"/>
                <w:szCs w:val="21"/>
              </w:rPr>
            </w:pPr>
          </w:p>
        </w:tc>
      </w:tr>
      <w:tr w:rsidR="0082051F" w:rsidRPr="00E54AA6" w14:paraId="7AB4C5D4" w14:textId="0820D379" w:rsidTr="0082051F">
        <w:trPr>
          <w:trHeight w:val="567"/>
        </w:trPr>
        <w:tc>
          <w:tcPr>
            <w:tcW w:w="361" w:type="pct"/>
            <w:vMerge/>
            <w:vAlign w:val="center"/>
            <w:hideMark/>
          </w:tcPr>
          <w:p w14:paraId="790F1EA1" w14:textId="77777777" w:rsidR="0082051F" w:rsidRPr="00E54AA6" w:rsidRDefault="0082051F" w:rsidP="00F1359D">
            <w:pPr>
              <w:rPr>
                <w:color w:val="000000" w:themeColor="text1"/>
                <w:szCs w:val="21"/>
              </w:rPr>
            </w:pPr>
          </w:p>
        </w:tc>
        <w:tc>
          <w:tcPr>
            <w:tcW w:w="509" w:type="pct"/>
            <w:vMerge/>
            <w:vAlign w:val="center"/>
            <w:hideMark/>
          </w:tcPr>
          <w:p w14:paraId="5416F41C" w14:textId="77777777" w:rsidR="0082051F" w:rsidRPr="00E54AA6" w:rsidRDefault="0082051F" w:rsidP="00F1359D">
            <w:pPr>
              <w:rPr>
                <w:color w:val="000000" w:themeColor="text1"/>
                <w:szCs w:val="21"/>
              </w:rPr>
            </w:pPr>
          </w:p>
        </w:tc>
        <w:tc>
          <w:tcPr>
            <w:tcW w:w="1525" w:type="pct"/>
            <w:vAlign w:val="center"/>
            <w:hideMark/>
          </w:tcPr>
          <w:p w14:paraId="0F9FA62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8.2</w:t>
            </w:r>
            <w:r w:rsidRPr="00E54AA6">
              <w:rPr>
                <w:color w:val="000000" w:themeColor="text1"/>
                <w:szCs w:val="21"/>
              </w:rPr>
              <w:t>落地式三角形柱或方形柱，每个功能柱均配有插座。</w:t>
            </w:r>
          </w:p>
        </w:tc>
        <w:tc>
          <w:tcPr>
            <w:tcW w:w="869" w:type="pct"/>
          </w:tcPr>
          <w:p w14:paraId="19FBE916"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2BB846C5"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6E5D832C" w14:textId="178D8872" w:rsidR="0082051F" w:rsidRPr="00E54AA6" w:rsidRDefault="0082051F" w:rsidP="00F1359D">
            <w:pPr>
              <w:adjustRightInd w:val="0"/>
              <w:snapToGrid w:val="0"/>
              <w:spacing w:line="360" w:lineRule="auto"/>
              <w:jc w:val="left"/>
              <w:rPr>
                <w:color w:val="000000" w:themeColor="text1"/>
                <w:szCs w:val="21"/>
              </w:rPr>
            </w:pPr>
          </w:p>
        </w:tc>
      </w:tr>
      <w:tr w:rsidR="0082051F" w:rsidRPr="00E54AA6" w14:paraId="180A0606" w14:textId="147E345C" w:rsidTr="0082051F">
        <w:trPr>
          <w:trHeight w:val="567"/>
        </w:trPr>
        <w:tc>
          <w:tcPr>
            <w:tcW w:w="361" w:type="pct"/>
            <w:vMerge/>
            <w:vAlign w:val="center"/>
            <w:hideMark/>
          </w:tcPr>
          <w:p w14:paraId="04165CAA" w14:textId="77777777" w:rsidR="0082051F" w:rsidRPr="00E54AA6" w:rsidRDefault="0082051F" w:rsidP="00F1359D">
            <w:pPr>
              <w:rPr>
                <w:color w:val="000000" w:themeColor="text1"/>
                <w:szCs w:val="21"/>
              </w:rPr>
            </w:pPr>
          </w:p>
        </w:tc>
        <w:tc>
          <w:tcPr>
            <w:tcW w:w="509" w:type="pct"/>
            <w:vMerge/>
            <w:vAlign w:val="center"/>
            <w:hideMark/>
          </w:tcPr>
          <w:p w14:paraId="68EDA8F7" w14:textId="77777777" w:rsidR="0082051F" w:rsidRPr="00E54AA6" w:rsidRDefault="0082051F" w:rsidP="00F1359D">
            <w:pPr>
              <w:rPr>
                <w:color w:val="000000" w:themeColor="text1"/>
                <w:szCs w:val="21"/>
              </w:rPr>
            </w:pPr>
          </w:p>
        </w:tc>
        <w:tc>
          <w:tcPr>
            <w:tcW w:w="1525" w:type="pct"/>
            <w:vAlign w:val="center"/>
            <w:hideMark/>
          </w:tcPr>
          <w:p w14:paraId="00780951"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8.3</w:t>
            </w:r>
            <w:r w:rsidRPr="00E54AA6">
              <w:rPr>
                <w:color w:val="000000" w:themeColor="text1"/>
                <w:szCs w:val="21"/>
              </w:rPr>
              <w:t>所有水、电、气控制元件均安装在功能柱上，管线内藏在功能柱内。</w:t>
            </w:r>
          </w:p>
        </w:tc>
        <w:tc>
          <w:tcPr>
            <w:tcW w:w="869" w:type="pct"/>
          </w:tcPr>
          <w:p w14:paraId="0977972F"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5BF80BF6"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48AB6D30" w14:textId="577FC6BC" w:rsidR="0082051F" w:rsidRPr="00E54AA6" w:rsidRDefault="0082051F" w:rsidP="00F1359D">
            <w:pPr>
              <w:adjustRightInd w:val="0"/>
              <w:snapToGrid w:val="0"/>
              <w:spacing w:line="360" w:lineRule="auto"/>
              <w:jc w:val="left"/>
              <w:rPr>
                <w:color w:val="000000" w:themeColor="text1"/>
                <w:szCs w:val="21"/>
              </w:rPr>
            </w:pPr>
          </w:p>
        </w:tc>
      </w:tr>
      <w:tr w:rsidR="0082051F" w:rsidRPr="00E54AA6" w14:paraId="79F34DB1" w14:textId="73889404" w:rsidTr="0082051F">
        <w:trPr>
          <w:trHeight w:val="567"/>
        </w:trPr>
        <w:tc>
          <w:tcPr>
            <w:tcW w:w="361" w:type="pct"/>
            <w:vMerge w:val="restart"/>
            <w:vAlign w:val="center"/>
            <w:hideMark/>
          </w:tcPr>
          <w:p w14:paraId="5395E45A" w14:textId="77777777" w:rsidR="0082051F" w:rsidRPr="00E54AA6" w:rsidRDefault="0082051F" w:rsidP="00F1359D">
            <w:pPr>
              <w:jc w:val="center"/>
              <w:rPr>
                <w:color w:val="000000" w:themeColor="text1"/>
                <w:szCs w:val="21"/>
              </w:rPr>
            </w:pPr>
            <w:r w:rsidRPr="00E54AA6">
              <w:rPr>
                <w:color w:val="000000" w:themeColor="text1"/>
                <w:szCs w:val="21"/>
              </w:rPr>
              <w:t>9</w:t>
            </w:r>
          </w:p>
        </w:tc>
        <w:tc>
          <w:tcPr>
            <w:tcW w:w="509" w:type="pct"/>
            <w:vMerge w:val="restart"/>
            <w:vAlign w:val="center"/>
            <w:hideMark/>
          </w:tcPr>
          <w:p w14:paraId="386643AC" w14:textId="77777777" w:rsidR="0082051F" w:rsidRPr="00E54AA6" w:rsidRDefault="0082051F" w:rsidP="00F1359D">
            <w:pPr>
              <w:jc w:val="center"/>
              <w:rPr>
                <w:color w:val="000000" w:themeColor="text1"/>
                <w:szCs w:val="21"/>
              </w:rPr>
            </w:pPr>
            <w:r w:rsidRPr="00E54AA6">
              <w:rPr>
                <w:color w:val="000000" w:themeColor="text1"/>
                <w:szCs w:val="21"/>
              </w:rPr>
              <w:t>线槽</w:t>
            </w:r>
          </w:p>
        </w:tc>
        <w:tc>
          <w:tcPr>
            <w:tcW w:w="1525" w:type="pct"/>
            <w:vAlign w:val="center"/>
            <w:hideMark/>
          </w:tcPr>
          <w:p w14:paraId="463F001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9.1</w:t>
            </w:r>
            <w:r w:rsidRPr="00E54AA6">
              <w:rPr>
                <w:color w:val="000000" w:themeColor="text1"/>
                <w:szCs w:val="21"/>
              </w:rPr>
              <w:t>铝合金材质。</w:t>
            </w:r>
          </w:p>
        </w:tc>
        <w:tc>
          <w:tcPr>
            <w:tcW w:w="869" w:type="pct"/>
          </w:tcPr>
          <w:p w14:paraId="3FA3A1C3"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6B559C95"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59A34587" w14:textId="55EFCB43" w:rsidR="0082051F" w:rsidRPr="00E54AA6" w:rsidRDefault="0082051F" w:rsidP="00F1359D">
            <w:pPr>
              <w:adjustRightInd w:val="0"/>
              <w:snapToGrid w:val="0"/>
              <w:spacing w:line="360" w:lineRule="auto"/>
              <w:jc w:val="left"/>
              <w:rPr>
                <w:color w:val="000000" w:themeColor="text1"/>
                <w:szCs w:val="21"/>
              </w:rPr>
            </w:pPr>
          </w:p>
        </w:tc>
      </w:tr>
      <w:tr w:rsidR="0082051F" w:rsidRPr="00E54AA6" w14:paraId="43FB48AE" w14:textId="67AF316B" w:rsidTr="0082051F">
        <w:trPr>
          <w:trHeight w:val="567"/>
        </w:trPr>
        <w:tc>
          <w:tcPr>
            <w:tcW w:w="361" w:type="pct"/>
            <w:vMerge/>
            <w:vAlign w:val="center"/>
            <w:hideMark/>
          </w:tcPr>
          <w:p w14:paraId="05F86941" w14:textId="77777777" w:rsidR="0082051F" w:rsidRPr="00E54AA6" w:rsidRDefault="0082051F" w:rsidP="00F1359D">
            <w:pPr>
              <w:rPr>
                <w:color w:val="000000" w:themeColor="text1"/>
                <w:szCs w:val="21"/>
              </w:rPr>
            </w:pPr>
          </w:p>
        </w:tc>
        <w:tc>
          <w:tcPr>
            <w:tcW w:w="509" w:type="pct"/>
            <w:vMerge/>
            <w:vAlign w:val="center"/>
            <w:hideMark/>
          </w:tcPr>
          <w:p w14:paraId="25EA9019" w14:textId="77777777" w:rsidR="0082051F" w:rsidRPr="00E54AA6" w:rsidRDefault="0082051F" w:rsidP="00F1359D">
            <w:pPr>
              <w:rPr>
                <w:color w:val="000000" w:themeColor="text1"/>
                <w:szCs w:val="21"/>
              </w:rPr>
            </w:pPr>
          </w:p>
        </w:tc>
        <w:tc>
          <w:tcPr>
            <w:tcW w:w="1525" w:type="pct"/>
            <w:vAlign w:val="center"/>
            <w:hideMark/>
          </w:tcPr>
          <w:p w14:paraId="32A6CC6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9.2</w:t>
            </w:r>
            <w:r w:rsidRPr="00E54AA6">
              <w:rPr>
                <w:color w:val="000000" w:themeColor="text1"/>
                <w:szCs w:val="21"/>
              </w:rPr>
              <w:t>配置插座及电源线。</w:t>
            </w:r>
          </w:p>
        </w:tc>
        <w:tc>
          <w:tcPr>
            <w:tcW w:w="869" w:type="pct"/>
          </w:tcPr>
          <w:p w14:paraId="1969BACE"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2A83BC4"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4707CCDB" w14:textId="4E64F8C3"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1255422" w14:textId="114AD87C" w:rsidTr="0082051F">
        <w:trPr>
          <w:trHeight w:val="567"/>
        </w:trPr>
        <w:tc>
          <w:tcPr>
            <w:tcW w:w="361" w:type="pct"/>
            <w:vMerge w:val="restart"/>
            <w:vAlign w:val="center"/>
            <w:hideMark/>
          </w:tcPr>
          <w:p w14:paraId="1A2011D5" w14:textId="77777777" w:rsidR="0082051F" w:rsidRPr="00E54AA6" w:rsidRDefault="0082051F" w:rsidP="00F1359D">
            <w:pPr>
              <w:jc w:val="center"/>
              <w:rPr>
                <w:color w:val="000000" w:themeColor="text1"/>
                <w:szCs w:val="21"/>
              </w:rPr>
            </w:pPr>
            <w:r w:rsidRPr="00E54AA6">
              <w:rPr>
                <w:color w:val="000000" w:themeColor="text1"/>
                <w:szCs w:val="21"/>
              </w:rPr>
              <w:t>10</w:t>
            </w:r>
          </w:p>
        </w:tc>
        <w:tc>
          <w:tcPr>
            <w:tcW w:w="509" w:type="pct"/>
            <w:vMerge w:val="restart"/>
            <w:vAlign w:val="center"/>
            <w:hideMark/>
          </w:tcPr>
          <w:p w14:paraId="5B58CAF4" w14:textId="77777777" w:rsidR="0082051F" w:rsidRPr="00E54AA6" w:rsidRDefault="0082051F" w:rsidP="00F1359D">
            <w:pPr>
              <w:jc w:val="center"/>
              <w:rPr>
                <w:color w:val="000000" w:themeColor="text1"/>
                <w:szCs w:val="21"/>
              </w:rPr>
            </w:pPr>
            <w:r w:rsidRPr="00E54AA6">
              <w:rPr>
                <w:color w:val="000000" w:themeColor="text1"/>
                <w:szCs w:val="21"/>
              </w:rPr>
              <w:t>PP</w:t>
            </w:r>
            <w:r w:rsidRPr="00E54AA6">
              <w:rPr>
                <w:color w:val="000000" w:themeColor="text1"/>
                <w:szCs w:val="21"/>
              </w:rPr>
              <w:t>小水盆、</w:t>
            </w:r>
            <w:r w:rsidRPr="00E54AA6">
              <w:rPr>
                <w:color w:val="000000" w:themeColor="text1"/>
                <w:szCs w:val="21"/>
              </w:rPr>
              <w:t>PP</w:t>
            </w:r>
            <w:r w:rsidRPr="00E54AA6">
              <w:rPr>
                <w:color w:val="000000" w:themeColor="text1"/>
                <w:szCs w:val="21"/>
              </w:rPr>
              <w:t>中号水盆</w:t>
            </w:r>
          </w:p>
        </w:tc>
        <w:tc>
          <w:tcPr>
            <w:tcW w:w="1525" w:type="pct"/>
            <w:vAlign w:val="center"/>
            <w:hideMark/>
          </w:tcPr>
          <w:p w14:paraId="786EE3C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10.1 PP</w:t>
            </w:r>
            <w:r w:rsidRPr="00E54AA6">
              <w:rPr>
                <w:color w:val="000000" w:themeColor="text1"/>
                <w:szCs w:val="21"/>
              </w:rPr>
              <w:t>材质，一体成型。</w:t>
            </w:r>
          </w:p>
        </w:tc>
        <w:tc>
          <w:tcPr>
            <w:tcW w:w="869" w:type="pct"/>
          </w:tcPr>
          <w:p w14:paraId="39E26341"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7E8D491"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7F5FC83D" w14:textId="5B098965"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83B2EFB" w14:textId="1891B909" w:rsidTr="0082051F">
        <w:trPr>
          <w:trHeight w:val="567"/>
        </w:trPr>
        <w:tc>
          <w:tcPr>
            <w:tcW w:w="361" w:type="pct"/>
            <w:vMerge/>
            <w:vAlign w:val="center"/>
            <w:hideMark/>
          </w:tcPr>
          <w:p w14:paraId="20198C86" w14:textId="77777777" w:rsidR="0082051F" w:rsidRPr="00E54AA6" w:rsidRDefault="0082051F" w:rsidP="00F1359D">
            <w:pPr>
              <w:rPr>
                <w:color w:val="000000" w:themeColor="text1"/>
                <w:szCs w:val="21"/>
              </w:rPr>
            </w:pPr>
          </w:p>
        </w:tc>
        <w:tc>
          <w:tcPr>
            <w:tcW w:w="509" w:type="pct"/>
            <w:vMerge/>
            <w:vAlign w:val="center"/>
            <w:hideMark/>
          </w:tcPr>
          <w:p w14:paraId="0F30A0F0" w14:textId="77777777" w:rsidR="0082051F" w:rsidRPr="00E54AA6" w:rsidRDefault="0082051F" w:rsidP="00F1359D">
            <w:pPr>
              <w:rPr>
                <w:color w:val="000000" w:themeColor="text1"/>
                <w:szCs w:val="21"/>
              </w:rPr>
            </w:pPr>
          </w:p>
        </w:tc>
        <w:tc>
          <w:tcPr>
            <w:tcW w:w="1525" w:type="pct"/>
            <w:vAlign w:val="center"/>
            <w:hideMark/>
          </w:tcPr>
          <w:p w14:paraId="579AC9C3"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10.2</w:t>
            </w:r>
            <w:r w:rsidRPr="00E54AA6">
              <w:rPr>
                <w:color w:val="000000" w:themeColor="text1"/>
                <w:szCs w:val="21"/>
              </w:rPr>
              <w:t>内部附有滤水垫片、滤水提笼及塑料止水盖，另附</w:t>
            </w:r>
            <w:r w:rsidRPr="00E54AA6">
              <w:rPr>
                <w:color w:val="000000" w:themeColor="text1"/>
                <w:szCs w:val="21"/>
              </w:rPr>
              <w:t>PP</w:t>
            </w:r>
            <w:r w:rsidRPr="00E54AA6">
              <w:rPr>
                <w:color w:val="000000" w:themeColor="text1"/>
                <w:szCs w:val="21"/>
              </w:rPr>
              <w:t>材质组合式水槽落水头堵臭装置，耐腐蚀，抗高温</w:t>
            </w:r>
            <w:r>
              <w:rPr>
                <w:rFonts w:hint="eastAsia"/>
                <w:color w:val="000000" w:themeColor="text1"/>
                <w:szCs w:val="21"/>
              </w:rPr>
              <w:t>。</w:t>
            </w:r>
          </w:p>
        </w:tc>
        <w:tc>
          <w:tcPr>
            <w:tcW w:w="869" w:type="pct"/>
          </w:tcPr>
          <w:p w14:paraId="3C3B305A"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68CAF8E2"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29743EE6" w14:textId="5A2F6F3A" w:rsidR="0082051F" w:rsidRPr="00E54AA6" w:rsidRDefault="0082051F" w:rsidP="00F1359D">
            <w:pPr>
              <w:adjustRightInd w:val="0"/>
              <w:snapToGrid w:val="0"/>
              <w:spacing w:line="360" w:lineRule="auto"/>
              <w:jc w:val="left"/>
              <w:rPr>
                <w:color w:val="000000" w:themeColor="text1"/>
                <w:szCs w:val="21"/>
              </w:rPr>
            </w:pPr>
          </w:p>
        </w:tc>
      </w:tr>
      <w:tr w:rsidR="0082051F" w:rsidRPr="00E54AA6" w14:paraId="293F4983" w14:textId="6B9DD2F8" w:rsidTr="0082051F">
        <w:trPr>
          <w:trHeight w:val="567"/>
        </w:trPr>
        <w:tc>
          <w:tcPr>
            <w:tcW w:w="361" w:type="pct"/>
            <w:vMerge/>
            <w:vAlign w:val="center"/>
            <w:hideMark/>
          </w:tcPr>
          <w:p w14:paraId="418637AA" w14:textId="77777777" w:rsidR="0082051F" w:rsidRPr="00E54AA6" w:rsidRDefault="0082051F" w:rsidP="00F1359D">
            <w:pPr>
              <w:rPr>
                <w:color w:val="000000" w:themeColor="text1"/>
                <w:szCs w:val="21"/>
              </w:rPr>
            </w:pPr>
          </w:p>
        </w:tc>
        <w:tc>
          <w:tcPr>
            <w:tcW w:w="509" w:type="pct"/>
            <w:vMerge/>
            <w:vAlign w:val="center"/>
            <w:hideMark/>
          </w:tcPr>
          <w:p w14:paraId="55123E7C" w14:textId="77777777" w:rsidR="0082051F" w:rsidRPr="00E54AA6" w:rsidRDefault="0082051F" w:rsidP="00F1359D">
            <w:pPr>
              <w:rPr>
                <w:color w:val="000000" w:themeColor="text1"/>
                <w:szCs w:val="21"/>
              </w:rPr>
            </w:pPr>
          </w:p>
        </w:tc>
        <w:tc>
          <w:tcPr>
            <w:tcW w:w="1525" w:type="pct"/>
            <w:vAlign w:val="center"/>
            <w:hideMark/>
          </w:tcPr>
          <w:p w14:paraId="37F4110F" w14:textId="77777777" w:rsidR="0082051F" w:rsidRPr="00E54AA6" w:rsidRDefault="0082051F" w:rsidP="00F1359D">
            <w:pPr>
              <w:adjustRightInd w:val="0"/>
              <w:snapToGrid w:val="0"/>
              <w:jc w:val="left"/>
              <w:rPr>
                <w:color w:val="000000" w:themeColor="text1"/>
                <w:szCs w:val="21"/>
              </w:rPr>
            </w:pPr>
            <w:r w:rsidRPr="00E54AA6">
              <w:rPr>
                <w:color w:val="000000" w:themeColor="text1"/>
                <w:szCs w:val="21"/>
              </w:rPr>
              <w:t>10.3</w:t>
            </w:r>
            <w:r w:rsidRPr="00E54AA6">
              <w:rPr>
                <w:color w:val="000000" w:themeColor="text1"/>
                <w:szCs w:val="21"/>
              </w:rPr>
              <w:t>水槽由水槽柜内钢制支架支撑。</w:t>
            </w:r>
          </w:p>
        </w:tc>
        <w:tc>
          <w:tcPr>
            <w:tcW w:w="869" w:type="pct"/>
          </w:tcPr>
          <w:p w14:paraId="295F4771" w14:textId="77777777" w:rsidR="0082051F" w:rsidRPr="00E54AA6" w:rsidRDefault="0082051F" w:rsidP="00F1359D">
            <w:pPr>
              <w:adjustRightInd w:val="0"/>
              <w:snapToGrid w:val="0"/>
              <w:jc w:val="left"/>
              <w:rPr>
                <w:color w:val="000000" w:themeColor="text1"/>
                <w:szCs w:val="21"/>
              </w:rPr>
            </w:pPr>
          </w:p>
        </w:tc>
        <w:tc>
          <w:tcPr>
            <w:tcW w:w="869" w:type="pct"/>
          </w:tcPr>
          <w:p w14:paraId="13CDB675" w14:textId="77777777" w:rsidR="0082051F" w:rsidRPr="00E54AA6" w:rsidRDefault="0082051F" w:rsidP="00F1359D">
            <w:pPr>
              <w:adjustRightInd w:val="0"/>
              <w:snapToGrid w:val="0"/>
              <w:jc w:val="left"/>
              <w:rPr>
                <w:color w:val="000000" w:themeColor="text1"/>
                <w:szCs w:val="21"/>
              </w:rPr>
            </w:pPr>
          </w:p>
        </w:tc>
        <w:tc>
          <w:tcPr>
            <w:tcW w:w="868" w:type="pct"/>
          </w:tcPr>
          <w:p w14:paraId="20B376FF" w14:textId="4DBAD6C2" w:rsidR="0082051F" w:rsidRPr="00E54AA6" w:rsidRDefault="0082051F" w:rsidP="00F1359D">
            <w:pPr>
              <w:adjustRightInd w:val="0"/>
              <w:snapToGrid w:val="0"/>
              <w:jc w:val="left"/>
              <w:rPr>
                <w:color w:val="000000" w:themeColor="text1"/>
                <w:szCs w:val="21"/>
              </w:rPr>
            </w:pPr>
          </w:p>
        </w:tc>
      </w:tr>
      <w:tr w:rsidR="0082051F" w:rsidRPr="00E54AA6" w14:paraId="3D88A3FB" w14:textId="1FE8D4B4" w:rsidTr="0082051F">
        <w:trPr>
          <w:trHeight w:val="567"/>
        </w:trPr>
        <w:tc>
          <w:tcPr>
            <w:tcW w:w="361" w:type="pct"/>
            <w:vMerge w:val="restart"/>
            <w:vAlign w:val="center"/>
            <w:hideMark/>
          </w:tcPr>
          <w:p w14:paraId="7BF3F0FE" w14:textId="77777777" w:rsidR="0082051F" w:rsidRPr="00E54AA6" w:rsidRDefault="0082051F" w:rsidP="00F1359D">
            <w:pPr>
              <w:jc w:val="center"/>
              <w:rPr>
                <w:color w:val="000000" w:themeColor="text1"/>
                <w:szCs w:val="21"/>
              </w:rPr>
            </w:pPr>
            <w:r w:rsidRPr="00E54AA6">
              <w:rPr>
                <w:color w:val="000000" w:themeColor="text1"/>
                <w:szCs w:val="21"/>
              </w:rPr>
              <w:t>11</w:t>
            </w:r>
          </w:p>
        </w:tc>
        <w:tc>
          <w:tcPr>
            <w:tcW w:w="509" w:type="pct"/>
            <w:vMerge w:val="restart"/>
            <w:vAlign w:val="center"/>
            <w:hideMark/>
          </w:tcPr>
          <w:p w14:paraId="58712846" w14:textId="77777777" w:rsidR="0082051F" w:rsidRPr="00E54AA6" w:rsidRDefault="0082051F" w:rsidP="00F1359D">
            <w:pPr>
              <w:jc w:val="center"/>
              <w:rPr>
                <w:color w:val="000000" w:themeColor="text1"/>
                <w:szCs w:val="21"/>
              </w:rPr>
            </w:pPr>
            <w:r w:rsidRPr="00E54AA6">
              <w:rPr>
                <w:color w:val="000000" w:themeColor="text1"/>
                <w:szCs w:val="21"/>
              </w:rPr>
              <w:t>三联水嘴、单联水嘴</w:t>
            </w:r>
          </w:p>
        </w:tc>
        <w:tc>
          <w:tcPr>
            <w:tcW w:w="1525" w:type="pct"/>
            <w:vAlign w:val="center"/>
            <w:hideMark/>
          </w:tcPr>
          <w:p w14:paraId="0822E3C5" w14:textId="77777777" w:rsidR="0082051F" w:rsidRPr="00E54AA6" w:rsidRDefault="0082051F" w:rsidP="00F1359D">
            <w:pPr>
              <w:adjustRightInd w:val="0"/>
              <w:snapToGrid w:val="0"/>
              <w:jc w:val="left"/>
              <w:rPr>
                <w:bCs/>
                <w:color w:val="000000" w:themeColor="text1"/>
                <w:szCs w:val="21"/>
              </w:rPr>
            </w:pPr>
            <w:r>
              <w:rPr>
                <w:color w:val="000000"/>
                <w:szCs w:val="21"/>
              </w:rPr>
              <w:t>11.1</w:t>
            </w:r>
            <w:r>
              <w:rPr>
                <w:color w:val="000000"/>
                <w:szCs w:val="21"/>
              </w:rPr>
              <w:t>材质：主体材质采用铜材，韧性好，不易断裂。</w:t>
            </w:r>
          </w:p>
        </w:tc>
        <w:tc>
          <w:tcPr>
            <w:tcW w:w="869" w:type="pct"/>
          </w:tcPr>
          <w:p w14:paraId="2CD92447" w14:textId="77777777" w:rsidR="0082051F" w:rsidRDefault="0082051F" w:rsidP="00F1359D">
            <w:pPr>
              <w:adjustRightInd w:val="0"/>
              <w:snapToGrid w:val="0"/>
              <w:jc w:val="left"/>
              <w:rPr>
                <w:color w:val="000000"/>
                <w:szCs w:val="21"/>
              </w:rPr>
            </w:pPr>
          </w:p>
        </w:tc>
        <w:tc>
          <w:tcPr>
            <w:tcW w:w="869" w:type="pct"/>
          </w:tcPr>
          <w:p w14:paraId="290B15C3" w14:textId="77777777" w:rsidR="0082051F" w:rsidRDefault="0082051F" w:rsidP="00F1359D">
            <w:pPr>
              <w:adjustRightInd w:val="0"/>
              <w:snapToGrid w:val="0"/>
              <w:jc w:val="left"/>
              <w:rPr>
                <w:color w:val="000000"/>
                <w:szCs w:val="21"/>
              </w:rPr>
            </w:pPr>
          </w:p>
        </w:tc>
        <w:tc>
          <w:tcPr>
            <w:tcW w:w="868" w:type="pct"/>
          </w:tcPr>
          <w:p w14:paraId="4234BC7B" w14:textId="55DD6225" w:rsidR="0082051F" w:rsidRDefault="0082051F" w:rsidP="00F1359D">
            <w:pPr>
              <w:adjustRightInd w:val="0"/>
              <w:snapToGrid w:val="0"/>
              <w:jc w:val="left"/>
              <w:rPr>
                <w:color w:val="000000"/>
                <w:szCs w:val="21"/>
              </w:rPr>
            </w:pPr>
          </w:p>
        </w:tc>
      </w:tr>
      <w:tr w:rsidR="0082051F" w:rsidRPr="00E54AA6" w14:paraId="3F790245" w14:textId="7C2F9245" w:rsidTr="0082051F">
        <w:trPr>
          <w:trHeight w:val="567"/>
        </w:trPr>
        <w:tc>
          <w:tcPr>
            <w:tcW w:w="361" w:type="pct"/>
            <w:vMerge/>
            <w:vAlign w:val="center"/>
            <w:hideMark/>
          </w:tcPr>
          <w:p w14:paraId="3E079C7D" w14:textId="77777777" w:rsidR="0082051F" w:rsidRPr="00E54AA6" w:rsidRDefault="0082051F" w:rsidP="00F1359D">
            <w:pPr>
              <w:rPr>
                <w:color w:val="000000" w:themeColor="text1"/>
                <w:szCs w:val="21"/>
              </w:rPr>
            </w:pPr>
          </w:p>
        </w:tc>
        <w:tc>
          <w:tcPr>
            <w:tcW w:w="509" w:type="pct"/>
            <w:vMerge/>
            <w:vAlign w:val="center"/>
            <w:hideMark/>
          </w:tcPr>
          <w:p w14:paraId="450B4C1D" w14:textId="77777777" w:rsidR="0082051F" w:rsidRPr="00E54AA6" w:rsidRDefault="0082051F" w:rsidP="00F1359D">
            <w:pPr>
              <w:rPr>
                <w:color w:val="000000" w:themeColor="text1"/>
                <w:szCs w:val="21"/>
              </w:rPr>
            </w:pPr>
          </w:p>
        </w:tc>
        <w:tc>
          <w:tcPr>
            <w:tcW w:w="1525" w:type="pct"/>
            <w:vAlign w:val="center"/>
            <w:hideMark/>
          </w:tcPr>
          <w:p w14:paraId="5D73D32B"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11.2</w:t>
            </w:r>
            <w:r>
              <w:rPr>
                <w:color w:val="000000"/>
                <w:szCs w:val="21"/>
              </w:rPr>
              <w:t>涂层：表面采用高亮度环氧树脂涂层，耐腐蚀，抗紫外线辐射。</w:t>
            </w:r>
          </w:p>
        </w:tc>
        <w:tc>
          <w:tcPr>
            <w:tcW w:w="869" w:type="pct"/>
          </w:tcPr>
          <w:p w14:paraId="4F305DD6" w14:textId="77777777" w:rsidR="0082051F" w:rsidRDefault="0082051F" w:rsidP="00F1359D">
            <w:pPr>
              <w:adjustRightInd w:val="0"/>
              <w:snapToGrid w:val="0"/>
              <w:spacing w:line="360" w:lineRule="auto"/>
              <w:jc w:val="left"/>
              <w:rPr>
                <w:color w:val="000000"/>
                <w:szCs w:val="21"/>
              </w:rPr>
            </w:pPr>
          </w:p>
        </w:tc>
        <w:tc>
          <w:tcPr>
            <w:tcW w:w="869" w:type="pct"/>
          </w:tcPr>
          <w:p w14:paraId="472B3B9B" w14:textId="77777777" w:rsidR="0082051F" w:rsidRDefault="0082051F" w:rsidP="00F1359D">
            <w:pPr>
              <w:adjustRightInd w:val="0"/>
              <w:snapToGrid w:val="0"/>
              <w:spacing w:line="360" w:lineRule="auto"/>
              <w:jc w:val="left"/>
              <w:rPr>
                <w:color w:val="000000"/>
                <w:szCs w:val="21"/>
              </w:rPr>
            </w:pPr>
          </w:p>
        </w:tc>
        <w:tc>
          <w:tcPr>
            <w:tcW w:w="868" w:type="pct"/>
          </w:tcPr>
          <w:p w14:paraId="480B6E3B" w14:textId="294E9808" w:rsidR="0082051F" w:rsidRDefault="0082051F" w:rsidP="00F1359D">
            <w:pPr>
              <w:adjustRightInd w:val="0"/>
              <w:snapToGrid w:val="0"/>
              <w:spacing w:line="360" w:lineRule="auto"/>
              <w:jc w:val="left"/>
              <w:rPr>
                <w:color w:val="000000"/>
                <w:szCs w:val="21"/>
              </w:rPr>
            </w:pPr>
          </w:p>
        </w:tc>
      </w:tr>
      <w:tr w:rsidR="0082051F" w:rsidRPr="00E54AA6" w14:paraId="2BF13DE5" w14:textId="7990AF5D" w:rsidTr="0082051F">
        <w:trPr>
          <w:trHeight w:val="567"/>
        </w:trPr>
        <w:tc>
          <w:tcPr>
            <w:tcW w:w="361" w:type="pct"/>
            <w:vMerge/>
            <w:vAlign w:val="center"/>
            <w:hideMark/>
          </w:tcPr>
          <w:p w14:paraId="2058EF41" w14:textId="77777777" w:rsidR="0082051F" w:rsidRPr="00E54AA6" w:rsidRDefault="0082051F" w:rsidP="00F1359D">
            <w:pPr>
              <w:rPr>
                <w:color w:val="000000" w:themeColor="text1"/>
                <w:szCs w:val="21"/>
              </w:rPr>
            </w:pPr>
          </w:p>
        </w:tc>
        <w:tc>
          <w:tcPr>
            <w:tcW w:w="509" w:type="pct"/>
            <w:vMerge/>
            <w:vAlign w:val="center"/>
            <w:hideMark/>
          </w:tcPr>
          <w:p w14:paraId="0EDF5075" w14:textId="77777777" w:rsidR="0082051F" w:rsidRPr="00E54AA6" w:rsidRDefault="0082051F" w:rsidP="00F1359D">
            <w:pPr>
              <w:rPr>
                <w:color w:val="000000" w:themeColor="text1"/>
                <w:szCs w:val="21"/>
              </w:rPr>
            </w:pPr>
          </w:p>
        </w:tc>
        <w:tc>
          <w:tcPr>
            <w:tcW w:w="1525" w:type="pct"/>
            <w:vAlign w:val="center"/>
            <w:hideMark/>
          </w:tcPr>
          <w:p w14:paraId="281E42B1"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11.3</w:t>
            </w:r>
            <w:r>
              <w:rPr>
                <w:color w:val="000000"/>
                <w:szCs w:val="21"/>
              </w:rPr>
              <w:t>阀芯：阀门采用超硬耐磨陶瓷阀芯，使用寿命可达</w:t>
            </w:r>
            <w:r>
              <w:rPr>
                <w:color w:val="000000"/>
                <w:szCs w:val="21"/>
              </w:rPr>
              <w:t>65</w:t>
            </w:r>
            <w:r>
              <w:rPr>
                <w:color w:val="000000"/>
                <w:szCs w:val="21"/>
              </w:rPr>
              <w:t>万次，在阀体闭合时可以承受</w:t>
            </w:r>
            <w:r>
              <w:rPr>
                <w:color w:val="000000"/>
                <w:szCs w:val="21"/>
              </w:rPr>
              <w:t>3450Kpa</w:t>
            </w:r>
            <w:r>
              <w:rPr>
                <w:color w:val="000000"/>
                <w:szCs w:val="21"/>
              </w:rPr>
              <w:t>的液压达</w:t>
            </w:r>
            <w:r>
              <w:rPr>
                <w:color w:val="000000"/>
                <w:szCs w:val="21"/>
              </w:rPr>
              <w:t>1</w:t>
            </w:r>
            <w:r>
              <w:rPr>
                <w:color w:val="000000"/>
                <w:szCs w:val="21"/>
              </w:rPr>
              <w:t>分钟。</w:t>
            </w:r>
          </w:p>
        </w:tc>
        <w:tc>
          <w:tcPr>
            <w:tcW w:w="869" w:type="pct"/>
          </w:tcPr>
          <w:p w14:paraId="6B06BDA4" w14:textId="77777777" w:rsidR="0082051F" w:rsidRDefault="0082051F" w:rsidP="00F1359D">
            <w:pPr>
              <w:adjustRightInd w:val="0"/>
              <w:snapToGrid w:val="0"/>
              <w:spacing w:line="360" w:lineRule="auto"/>
              <w:jc w:val="left"/>
              <w:rPr>
                <w:color w:val="000000"/>
                <w:szCs w:val="21"/>
              </w:rPr>
            </w:pPr>
          </w:p>
        </w:tc>
        <w:tc>
          <w:tcPr>
            <w:tcW w:w="869" w:type="pct"/>
          </w:tcPr>
          <w:p w14:paraId="2081132E" w14:textId="77777777" w:rsidR="0082051F" w:rsidRDefault="0082051F" w:rsidP="00F1359D">
            <w:pPr>
              <w:adjustRightInd w:val="0"/>
              <w:snapToGrid w:val="0"/>
              <w:spacing w:line="360" w:lineRule="auto"/>
              <w:jc w:val="left"/>
              <w:rPr>
                <w:color w:val="000000"/>
                <w:szCs w:val="21"/>
              </w:rPr>
            </w:pPr>
          </w:p>
        </w:tc>
        <w:tc>
          <w:tcPr>
            <w:tcW w:w="868" w:type="pct"/>
          </w:tcPr>
          <w:p w14:paraId="3EA46C22" w14:textId="609A74D6" w:rsidR="0082051F" w:rsidRDefault="0082051F" w:rsidP="00F1359D">
            <w:pPr>
              <w:adjustRightInd w:val="0"/>
              <w:snapToGrid w:val="0"/>
              <w:spacing w:line="360" w:lineRule="auto"/>
              <w:jc w:val="left"/>
              <w:rPr>
                <w:color w:val="000000"/>
                <w:szCs w:val="21"/>
              </w:rPr>
            </w:pPr>
          </w:p>
        </w:tc>
      </w:tr>
      <w:tr w:rsidR="0082051F" w:rsidRPr="00E54AA6" w14:paraId="0F4637FB" w14:textId="44D53D2D" w:rsidTr="0082051F">
        <w:trPr>
          <w:trHeight w:val="567"/>
        </w:trPr>
        <w:tc>
          <w:tcPr>
            <w:tcW w:w="361" w:type="pct"/>
            <w:vMerge/>
            <w:vAlign w:val="center"/>
            <w:hideMark/>
          </w:tcPr>
          <w:p w14:paraId="60E03981" w14:textId="77777777" w:rsidR="0082051F" w:rsidRPr="00E54AA6" w:rsidRDefault="0082051F" w:rsidP="00F1359D">
            <w:pPr>
              <w:rPr>
                <w:color w:val="000000" w:themeColor="text1"/>
                <w:szCs w:val="21"/>
              </w:rPr>
            </w:pPr>
          </w:p>
        </w:tc>
        <w:tc>
          <w:tcPr>
            <w:tcW w:w="509" w:type="pct"/>
            <w:vMerge/>
            <w:vAlign w:val="center"/>
            <w:hideMark/>
          </w:tcPr>
          <w:p w14:paraId="150AF65D" w14:textId="77777777" w:rsidR="0082051F" w:rsidRPr="00E54AA6" w:rsidRDefault="0082051F" w:rsidP="00F1359D">
            <w:pPr>
              <w:rPr>
                <w:color w:val="000000" w:themeColor="text1"/>
                <w:szCs w:val="21"/>
              </w:rPr>
            </w:pPr>
          </w:p>
        </w:tc>
        <w:tc>
          <w:tcPr>
            <w:tcW w:w="1525" w:type="pct"/>
            <w:vAlign w:val="center"/>
            <w:hideMark/>
          </w:tcPr>
          <w:p w14:paraId="609A01DC"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11.4</w:t>
            </w:r>
            <w:r>
              <w:rPr>
                <w:color w:val="000000"/>
                <w:szCs w:val="21"/>
              </w:rPr>
              <w:t>过滤装置：为延长水龙头使用寿命和保证实验用水，在水龙头进水口装配有塑料过滤网，阻止水中杂质进入水龙头，降低陶瓷阀芯磨损的机率。</w:t>
            </w:r>
          </w:p>
        </w:tc>
        <w:tc>
          <w:tcPr>
            <w:tcW w:w="869" w:type="pct"/>
          </w:tcPr>
          <w:p w14:paraId="0FD59DA6" w14:textId="77777777" w:rsidR="0082051F" w:rsidRDefault="0082051F" w:rsidP="00F1359D">
            <w:pPr>
              <w:adjustRightInd w:val="0"/>
              <w:snapToGrid w:val="0"/>
              <w:spacing w:line="360" w:lineRule="auto"/>
              <w:jc w:val="left"/>
              <w:rPr>
                <w:color w:val="000000"/>
                <w:szCs w:val="21"/>
              </w:rPr>
            </w:pPr>
          </w:p>
        </w:tc>
        <w:tc>
          <w:tcPr>
            <w:tcW w:w="869" w:type="pct"/>
          </w:tcPr>
          <w:p w14:paraId="5A09A49D" w14:textId="77777777" w:rsidR="0082051F" w:rsidRDefault="0082051F" w:rsidP="00F1359D">
            <w:pPr>
              <w:adjustRightInd w:val="0"/>
              <w:snapToGrid w:val="0"/>
              <w:spacing w:line="360" w:lineRule="auto"/>
              <w:jc w:val="left"/>
              <w:rPr>
                <w:color w:val="000000"/>
                <w:szCs w:val="21"/>
              </w:rPr>
            </w:pPr>
          </w:p>
        </w:tc>
        <w:tc>
          <w:tcPr>
            <w:tcW w:w="868" w:type="pct"/>
          </w:tcPr>
          <w:p w14:paraId="4398C59C" w14:textId="12C99299" w:rsidR="0082051F" w:rsidRDefault="0082051F" w:rsidP="00F1359D">
            <w:pPr>
              <w:adjustRightInd w:val="0"/>
              <w:snapToGrid w:val="0"/>
              <w:spacing w:line="360" w:lineRule="auto"/>
              <w:jc w:val="left"/>
              <w:rPr>
                <w:color w:val="000000"/>
                <w:szCs w:val="21"/>
              </w:rPr>
            </w:pPr>
          </w:p>
        </w:tc>
      </w:tr>
      <w:tr w:rsidR="0082051F" w:rsidRPr="00E54AA6" w14:paraId="06986B4A" w14:textId="56E1B87A" w:rsidTr="0082051F">
        <w:trPr>
          <w:trHeight w:val="567"/>
        </w:trPr>
        <w:tc>
          <w:tcPr>
            <w:tcW w:w="361" w:type="pct"/>
            <w:vMerge/>
            <w:vAlign w:val="center"/>
            <w:hideMark/>
          </w:tcPr>
          <w:p w14:paraId="13DE509C" w14:textId="77777777" w:rsidR="0082051F" w:rsidRPr="00E54AA6" w:rsidRDefault="0082051F" w:rsidP="00F1359D">
            <w:pPr>
              <w:rPr>
                <w:color w:val="000000" w:themeColor="text1"/>
                <w:szCs w:val="21"/>
              </w:rPr>
            </w:pPr>
          </w:p>
        </w:tc>
        <w:tc>
          <w:tcPr>
            <w:tcW w:w="509" w:type="pct"/>
            <w:vMerge/>
            <w:vAlign w:val="center"/>
            <w:hideMark/>
          </w:tcPr>
          <w:p w14:paraId="52C71B88" w14:textId="77777777" w:rsidR="0082051F" w:rsidRPr="00E54AA6" w:rsidRDefault="0082051F" w:rsidP="00F1359D">
            <w:pPr>
              <w:rPr>
                <w:color w:val="000000" w:themeColor="text1"/>
                <w:szCs w:val="21"/>
              </w:rPr>
            </w:pPr>
          </w:p>
        </w:tc>
        <w:tc>
          <w:tcPr>
            <w:tcW w:w="1525" w:type="pct"/>
            <w:vAlign w:val="center"/>
            <w:hideMark/>
          </w:tcPr>
          <w:p w14:paraId="3B780659"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11.5</w:t>
            </w:r>
            <w:r>
              <w:rPr>
                <w:color w:val="000000"/>
                <w:szCs w:val="21"/>
              </w:rPr>
              <w:t>旋钮</w:t>
            </w:r>
            <w:r>
              <w:rPr>
                <w:color w:val="000000"/>
                <w:szCs w:val="21"/>
              </w:rPr>
              <w:t>/</w:t>
            </w:r>
            <w:r>
              <w:rPr>
                <w:color w:val="000000"/>
                <w:szCs w:val="21"/>
              </w:rPr>
              <w:t>肘动把手：材质为高密度</w:t>
            </w:r>
            <w:r>
              <w:rPr>
                <w:color w:val="000000"/>
                <w:szCs w:val="21"/>
              </w:rPr>
              <w:t>PP</w:t>
            </w:r>
            <w:r>
              <w:rPr>
                <w:color w:val="000000"/>
                <w:szCs w:val="21"/>
              </w:rPr>
              <w:t>（</w:t>
            </w:r>
            <w:r>
              <w:rPr>
                <w:color w:val="000000"/>
                <w:szCs w:val="21"/>
              </w:rPr>
              <w:t>HDPP</w:t>
            </w:r>
            <w:r>
              <w:rPr>
                <w:color w:val="000000"/>
                <w:szCs w:val="21"/>
              </w:rPr>
              <w:t>），非</w:t>
            </w:r>
            <w:r>
              <w:rPr>
                <w:color w:val="000000"/>
                <w:szCs w:val="21"/>
              </w:rPr>
              <w:t>ABS</w:t>
            </w:r>
            <w:r>
              <w:rPr>
                <w:color w:val="000000"/>
                <w:szCs w:val="21"/>
              </w:rPr>
              <w:t>，耐强酸碱腐蚀。</w:t>
            </w:r>
          </w:p>
        </w:tc>
        <w:tc>
          <w:tcPr>
            <w:tcW w:w="869" w:type="pct"/>
          </w:tcPr>
          <w:p w14:paraId="535869E9" w14:textId="77777777" w:rsidR="0082051F" w:rsidRDefault="0082051F" w:rsidP="00F1359D">
            <w:pPr>
              <w:adjustRightInd w:val="0"/>
              <w:snapToGrid w:val="0"/>
              <w:spacing w:line="360" w:lineRule="auto"/>
              <w:jc w:val="left"/>
              <w:rPr>
                <w:color w:val="000000"/>
                <w:szCs w:val="21"/>
              </w:rPr>
            </w:pPr>
          </w:p>
        </w:tc>
        <w:tc>
          <w:tcPr>
            <w:tcW w:w="869" w:type="pct"/>
          </w:tcPr>
          <w:p w14:paraId="0A3F5C0F" w14:textId="77777777" w:rsidR="0082051F" w:rsidRDefault="0082051F" w:rsidP="00F1359D">
            <w:pPr>
              <w:adjustRightInd w:val="0"/>
              <w:snapToGrid w:val="0"/>
              <w:spacing w:line="360" w:lineRule="auto"/>
              <w:jc w:val="left"/>
              <w:rPr>
                <w:color w:val="000000"/>
                <w:szCs w:val="21"/>
              </w:rPr>
            </w:pPr>
          </w:p>
        </w:tc>
        <w:tc>
          <w:tcPr>
            <w:tcW w:w="868" w:type="pct"/>
          </w:tcPr>
          <w:p w14:paraId="2C6F131D" w14:textId="3EFCFB3E" w:rsidR="0082051F" w:rsidRDefault="0082051F" w:rsidP="00F1359D">
            <w:pPr>
              <w:adjustRightInd w:val="0"/>
              <w:snapToGrid w:val="0"/>
              <w:spacing w:line="360" w:lineRule="auto"/>
              <w:jc w:val="left"/>
              <w:rPr>
                <w:color w:val="000000"/>
                <w:szCs w:val="21"/>
              </w:rPr>
            </w:pPr>
          </w:p>
        </w:tc>
      </w:tr>
      <w:tr w:rsidR="0082051F" w:rsidRPr="00E54AA6" w14:paraId="09634773" w14:textId="3C3CFD80" w:rsidTr="0082051F">
        <w:trPr>
          <w:trHeight w:val="567"/>
        </w:trPr>
        <w:tc>
          <w:tcPr>
            <w:tcW w:w="361" w:type="pct"/>
            <w:vMerge/>
            <w:vAlign w:val="center"/>
            <w:hideMark/>
          </w:tcPr>
          <w:p w14:paraId="20589907" w14:textId="77777777" w:rsidR="0082051F" w:rsidRPr="00E54AA6" w:rsidRDefault="0082051F" w:rsidP="00F1359D">
            <w:pPr>
              <w:rPr>
                <w:color w:val="000000" w:themeColor="text1"/>
                <w:szCs w:val="21"/>
              </w:rPr>
            </w:pPr>
          </w:p>
        </w:tc>
        <w:tc>
          <w:tcPr>
            <w:tcW w:w="509" w:type="pct"/>
            <w:vMerge/>
            <w:vAlign w:val="center"/>
            <w:hideMark/>
          </w:tcPr>
          <w:p w14:paraId="01F35C4A" w14:textId="77777777" w:rsidR="0082051F" w:rsidRPr="00E54AA6" w:rsidRDefault="0082051F" w:rsidP="00F1359D">
            <w:pPr>
              <w:rPr>
                <w:color w:val="000000" w:themeColor="text1"/>
                <w:szCs w:val="21"/>
              </w:rPr>
            </w:pPr>
          </w:p>
        </w:tc>
        <w:tc>
          <w:tcPr>
            <w:tcW w:w="1525" w:type="pct"/>
            <w:vAlign w:val="center"/>
            <w:hideMark/>
          </w:tcPr>
          <w:p w14:paraId="702845F1" w14:textId="77777777" w:rsidR="0082051F" w:rsidRDefault="0082051F" w:rsidP="00F1359D">
            <w:pPr>
              <w:adjustRightInd w:val="0"/>
              <w:snapToGrid w:val="0"/>
              <w:spacing w:line="360" w:lineRule="auto"/>
              <w:jc w:val="left"/>
              <w:rPr>
                <w:color w:val="000000"/>
                <w:szCs w:val="21"/>
              </w:rPr>
            </w:pPr>
            <w:r>
              <w:rPr>
                <w:color w:val="000000"/>
                <w:szCs w:val="21"/>
              </w:rPr>
              <w:t>11.6</w:t>
            </w:r>
            <w:r>
              <w:rPr>
                <w:color w:val="000000"/>
                <w:szCs w:val="21"/>
              </w:rPr>
              <w:t>工作压力范围：</w:t>
            </w:r>
            <w:r>
              <w:rPr>
                <w:color w:val="000000"/>
                <w:szCs w:val="21"/>
              </w:rPr>
              <w:t xml:space="preserve">140 kPa (20 psi) </w:t>
            </w:r>
            <w:r>
              <w:rPr>
                <w:color w:val="000000"/>
                <w:szCs w:val="21"/>
              </w:rPr>
              <w:t>至</w:t>
            </w:r>
            <w:r>
              <w:rPr>
                <w:color w:val="000000"/>
                <w:szCs w:val="21"/>
              </w:rPr>
              <w:t xml:space="preserve"> 860 kPa (125 psi)</w:t>
            </w:r>
          </w:p>
          <w:p w14:paraId="54101E32"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；在</w:t>
            </w:r>
            <w:r>
              <w:rPr>
                <w:color w:val="000000"/>
                <w:szCs w:val="21"/>
              </w:rPr>
              <w:t>20 ± 5°C (68 ± 9°F)</w:t>
            </w:r>
            <w:r>
              <w:rPr>
                <w:color w:val="000000"/>
                <w:szCs w:val="21"/>
              </w:rPr>
              <w:t>环境条件下，龙头分别处于阀门关闭和出水口阻塞的情况下，参照上方测试环境测试</w:t>
            </w:r>
            <w:r>
              <w:rPr>
                <w:color w:val="000000"/>
                <w:szCs w:val="21"/>
              </w:rPr>
              <w:t>5</w:t>
            </w:r>
            <w:r>
              <w:rPr>
                <w:color w:val="000000"/>
                <w:szCs w:val="21"/>
              </w:rPr>
              <w:t>分钟，各密封部位无渗漏和损坏；爆破压力：阀体关闭时可承受</w:t>
            </w:r>
            <w:r>
              <w:rPr>
                <w:color w:val="000000"/>
                <w:szCs w:val="21"/>
              </w:rPr>
              <w:t>3450 kPa</w:t>
            </w:r>
            <w:r>
              <w:rPr>
                <w:color w:val="000000"/>
                <w:szCs w:val="21"/>
              </w:rPr>
              <w:t>的液体压力达</w:t>
            </w:r>
            <w:r>
              <w:rPr>
                <w:color w:val="000000"/>
                <w:szCs w:val="21"/>
              </w:rPr>
              <w:t>1</w:t>
            </w:r>
            <w:r>
              <w:rPr>
                <w:color w:val="000000"/>
                <w:szCs w:val="21"/>
              </w:rPr>
              <w:t>分钟。</w:t>
            </w:r>
          </w:p>
        </w:tc>
        <w:tc>
          <w:tcPr>
            <w:tcW w:w="869" w:type="pct"/>
          </w:tcPr>
          <w:p w14:paraId="23639EF9" w14:textId="77777777" w:rsidR="0082051F" w:rsidRDefault="0082051F" w:rsidP="00F1359D">
            <w:pPr>
              <w:adjustRightInd w:val="0"/>
              <w:snapToGrid w:val="0"/>
              <w:spacing w:line="360" w:lineRule="auto"/>
              <w:jc w:val="left"/>
              <w:rPr>
                <w:color w:val="000000"/>
                <w:szCs w:val="21"/>
              </w:rPr>
            </w:pPr>
          </w:p>
        </w:tc>
        <w:tc>
          <w:tcPr>
            <w:tcW w:w="869" w:type="pct"/>
          </w:tcPr>
          <w:p w14:paraId="1D63A536" w14:textId="77777777" w:rsidR="0082051F" w:rsidRDefault="0082051F" w:rsidP="00F1359D">
            <w:pPr>
              <w:adjustRightInd w:val="0"/>
              <w:snapToGrid w:val="0"/>
              <w:spacing w:line="360" w:lineRule="auto"/>
              <w:jc w:val="left"/>
              <w:rPr>
                <w:color w:val="000000"/>
                <w:szCs w:val="21"/>
              </w:rPr>
            </w:pPr>
          </w:p>
        </w:tc>
        <w:tc>
          <w:tcPr>
            <w:tcW w:w="868" w:type="pct"/>
          </w:tcPr>
          <w:p w14:paraId="0AD5F9A9" w14:textId="3BBB5975" w:rsidR="0082051F" w:rsidRDefault="0082051F" w:rsidP="00F1359D">
            <w:pPr>
              <w:adjustRightInd w:val="0"/>
              <w:snapToGrid w:val="0"/>
              <w:spacing w:line="360" w:lineRule="auto"/>
              <w:jc w:val="left"/>
              <w:rPr>
                <w:color w:val="000000"/>
                <w:szCs w:val="21"/>
              </w:rPr>
            </w:pPr>
          </w:p>
        </w:tc>
      </w:tr>
      <w:tr w:rsidR="0082051F" w:rsidRPr="00E54AA6" w14:paraId="54165502" w14:textId="4DD779EC" w:rsidTr="0082051F">
        <w:trPr>
          <w:trHeight w:val="567"/>
        </w:trPr>
        <w:tc>
          <w:tcPr>
            <w:tcW w:w="361" w:type="pct"/>
            <w:vMerge w:val="restart"/>
            <w:vAlign w:val="center"/>
            <w:hideMark/>
          </w:tcPr>
          <w:p w14:paraId="40B8ADBE" w14:textId="77777777" w:rsidR="0082051F" w:rsidRPr="00E54AA6" w:rsidRDefault="0082051F" w:rsidP="00F1359D">
            <w:pPr>
              <w:jc w:val="center"/>
              <w:rPr>
                <w:color w:val="000000" w:themeColor="text1"/>
                <w:szCs w:val="21"/>
              </w:rPr>
            </w:pPr>
            <w:r w:rsidRPr="00E54AA6">
              <w:rPr>
                <w:color w:val="000000" w:themeColor="text1"/>
                <w:szCs w:val="21"/>
              </w:rPr>
              <w:t>12</w:t>
            </w:r>
          </w:p>
        </w:tc>
        <w:tc>
          <w:tcPr>
            <w:tcW w:w="509" w:type="pct"/>
            <w:vMerge w:val="restart"/>
            <w:vAlign w:val="center"/>
            <w:hideMark/>
          </w:tcPr>
          <w:p w14:paraId="07EE16E3" w14:textId="77777777" w:rsidR="0082051F" w:rsidRPr="00E54AA6" w:rsidRDefault="0082051F" w:rsidP="00F1359D">
            <w:pPr>
              <w:jc w:val="center"/>
              <w:rPr>
                <w:color w:val="000000" w:themeColor="text1"/>
                <w:szCs w:val="21"/>
              </w:rPr>
            </w:pPr>
            <w:r w:rsidRPr="00E54AA6">
              <w:rPr>
                <w:color w:val="000000" w:themeColor="text1"/>
                <w:szCs w:val="21"/>
              </w:rPr>
              <w:t>滴水架</w:t>
            </w:r>
          </w:p>
        </w:tc>
        <w:tc>
          <w:tcPr>
            <w:tcW w:w="1525" w:type="pct"/>
            <w:vAlign w:val="center"/>
            <w:hideMark/>
          </w:tcPr>
          <w:p w14:paraId="53F0B32B"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12.1</w:t>
            </w:r>
            <w:r w:rsidRPr="00E54AA6">
              <w:rPr>
                <w:color w:val="000000" w:themeColor="text1"/>
                <w:szCs w:val="21"/>
              </w:rPr>
              <w:t>材质：高密度聚丙烯（</w:t>
            </w:r>
            <w:r w:rsidRPr="00E54AA6">
              <w:rPr>
                <w:color w:val="000000" w:themeColor="text1"/>
                <w:szCs w:val="21"/>
              </w:rPr>
              <w:t>PP</w:t>
            </w:r>
            <w:r w:rsidRPr="00E54AA6">
              <w:rPr>
                <w:color w:val="000000" w:themeColor="text1"/>
                <w:szCs w:val="21"/>
              </w:rPr>
              <w:t>）。</w:t>
            </w:r>
          </w:p>
        </w:tc>
        <w:tc>
          <w:tcPr>
            <w:tcW w:w="869" w:type="pct"/>
          </w:tcPr>
          <w:p w14:paraId="2462282F"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B935F6D"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5E6D2F0B" w14:textId="12C5DBF1"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CDA9573" w14:textId="1DB2B0CF" w:rsidTr="0082051F">
        <w:trPr>
          <w:trHeight w:val="567"/>
        </w:trPr>
        <w:tc>
          <w:tcPr>
            <w:tcW w:w="361" w:type="pct"/>
            <w:vMerge/>
            <w:vAlign w:val="center"/>
            <w:hideMark/>
          </w:tcPr>
          <w:p w14:paraId="77C80624" w14:textId="77777777" w:rsidR="0082051F" w:rsidRPr="00E54AA6" w:rsidRDefault="0082051F" w:rsidP="00F1359D">
            <w:pPr>
              <w:rPr>
                <w:color w:val="000000" w:themeColor="text1"/>
                <w:szCs w:val="21"/>
              </w:rPr>
            </w:pPr>
          </w:p>
        </w:tc>
        <w:tc>
          <w:tcPr>
            <w:tcW w:w="509" w:type="pct"/>
            <w:vMerge/>
            <w:vAlign w:val="center"/>
            <w:hideMark/>
          </w:tcPr>
          <w:p w14:paraId="4FA079CE" w14:textId="77777777" w:rsidR="0082051F" w:rsidRPr="00E54AA6" w:rsidRDefault="0082051F" w:rsidP="00F1359D">
            <w:pPr>
              <w:rPr>
                <w:color w:val="000000" w:themeColor="text1"/>
                <w:szCs w:val="21"/>
              </w:rPr>
            </w:pPr>
          </w:p>
        </w:tc>
        <w:tc>
          <w:tcPr>
            <w:tcW w:w="1525" w:type="pct"/>
            <w:vAlign w:val="center"/>
            <w:hideMark/>
          </w:tcPr>
          <w:p w14:paraId="5A6DAEDF"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12.2</w:t>
            </w:r>
            <w:r w:rsidRPr="00E54AA6">
              <w:rPr>
                <w:color w:val="000000" w:themeColor="text1"/>
                <w:szCs w:val="21"/>
              </w:rPr>
              <w:t>质量要求：可拆卸式滴水棒，具有锁扣功能，方便使用；底部托盘中间设有排水孔。</w:t>
            </w:r>
          </w:p>
        </w:tc>
        <w:tc>
          <w:tcPr>
            <w:tcW w:w="869" w:type="pct"/>
          </w:tcPr>
          <w:p w14:paraId="43C196DD"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5075CE3E"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6B35B9AE" w14:textId="6FC0BF3F" w:rsidR="0082051F" w:rsidRPr="00E54AA6" w:rsidRDefault="0082051F" w:rsidP="00F1359D">
            <w:pPr>
              <w:adjustRightInd w:val="0"/>
              <w:snapToGrid w:val="0"/>
              <w:spacing w:line="360" w:lineRule="auto"/>
              <w:jc w:val="left"/>
              <w:rPr>
                <w:color w:val="000000" w:themeColor="text1"/>
                <w:szCs w:val="21"/>
              </w:rPr>
            </w:pPr>
          </w:p>
        </w:tc>
      </w:tr>
      <w:tr w:rsidR="0082051F" w:rsidRPr="00E54AA6" w14:paraId="1F6AF8AC" w14:textId="0721492B" w:rsidTr="0082051F">
        <w:trPr>
          <w:trHeight w:val="567"/>
        </w:trPr>
        <w:tc>
          <w:tcPr>
            <w:tcW w:w="361" w:type="pct"/>
            <w:vMerge w:val="restart"/>
            <w:vAlign w:val="center"/>
            <w:hideMark/>
          </w:tcPr>
          <w:p w14:paraId="28A440F5" w14:textId="77777777" w:rsidR="0082051F" w:rsidRPr="00E54AA6" w:rsidRDefault="0082051F" w:rsidP="00F1359D">
            <w:pPr>
              <w:jc w:val="center"/>
              <w:rPr>
                <w:color w:val="000000" w:themeColor="text1"/>
                <w:szCs w:val="21"/>
              </w:rPr>
            </w:pPr>
            <w:r w:rsidRPr="00E54AA6">
              <w:rPr>
                <w:color w:val="000000" w:themeColor="text1"/>
                <w:szCs w:val="21"/>
              </w:rPr>
              <w:t>13</w:t>
            </w:r>
          </w:p>
        </w:tc>
        <w:tc>
          <w:tcPr>
            <w:tcW w:w="509" w:type="pct"/>
            <w:vMerge w:val="restart"/>
            <w:vAlign w:val="center"/>
            <w:hideMark/>
          </w:tcPr>
          <w:p w14:paraId="405CCB39" w14:textId="77777777" w:rsidR="0082051F" w:rsidRPr="00E54AA6" w:rsidRDefault="0082051F" w:rsidP="00F1359D">
            <w:pPr>
              <w:jc w:val="center"/>
              <w:rPr>
                <w:color w:val="000000" w:themeColor="text1"/>
                <w:szCs w:val="21"/>
              </w:rPr>
            </w:pPr>
            <w:r w:rsidRPr="00E54AA6">
              <w:rPr>
                <w:color w:val="000000" w:themeColor="text1"/>
                <w:szCs w:val="21"/>
              </w:rPr>
              <w:t>桌上洗眼器</w:t>
            </w:r>
          </w:p>
        </w:tc>
        <w:tc>
          <w:tcPr>
            <w:tcW w:w="1525" w:type="pct"/>
            <w:vAlign w:val="center"/>
            <w:hideMark/>
          </w:tcPr>
          <w:p w14:paraId="42ED29D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13.1</w:t>
            </w:r>
            <w:r w:rsidRPr="00E54AA6">
              <w:rPr>
                <w:color w:val="000000" w:themeColor="text1"/>
                <w:szCs w:val="21"/>
              </w:rPr>
              <w:t>主体：铜质；</w:t>
            </w:r>
          </w:p>
        </w:tc>
        <w:tc>
          <w:tcPr>
            <w:tcW w:w="869" w:type="pct"/>
          </w:tcPr>
          <w:p w14:paraId="56C19641"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6A4AA56"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23009AF7" w14:textId="52761230"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FB6A1C1" w14:textId="6945ACE0" w:rsidTr="0082051F">
        <w:trPr>
          <w:trHeight w:val="567"/>
        </w:trPr>
        <w:tc>
          <w:tcPr>
            <w:tcW w:w="361" w:type="pct"/>
            <w:vMerge/>
            <w:vAlign w:val="center"/>
            <w:hideMark/>
          </w:tcPr>
          <w:p w14:paraId="65D2909C" w14:textId="77777777" w:rsidR="0082051F" w:rsidRPr="00E54AA6" w:rsidRDefault="0082051F" w:rsidP="00F1359D">
            <w:pPr>
              <w:rPr>
                <w:color w:val="000000" w:themeColor="text1"/>
                <w:szCs w:val="21"/>
              </w:rPr>
            </w:pPr>
          </w:p>
        </w:tc>
        <w:tc>
          <w:tcPr>
            <w:tcW w:w="509" w:type="pct"/>
            <w:vMerge/>
            <w:vAlign w:val="center"/>
            <w:hideMark/>
          </w:tcPr>
          <w:p w14:paraId="5A029E5E" w14:textId="77777777" w:rsidR="0082051F" w:rsidRPr="00E54AA6" w:rsidRDefault="0082051F" w:rsidP="00F1359D">
            <w:pPr>
              <w:rPr>
                <w:color w:val="000000" w:themeColor="text1"/>
                <w:szCs w:val="21"/>
              </w:rPr>
            </w:pPr>
          </w:p>
        </w:tc>
        <w:tc>
          <w:tcPr>
            <w:tcW w:w="1525" w:type="pct"/>
            <w:vAlign w:val="center"/>
            <w:hideMark/>
          </w:tcPr>
          <w:p w14:paraId="318252FE"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13.2</w:t>
            </w:r>
            <w:r w:rsidRPr="00E54AA6">
              <w:rPr>
                <w:color w:val="000000" w:themeColor="text1"/>
                <w:szCs w:val="21"/>
              </w:rPr>
              <w:t>洗眼喷头：铜质，外加软性橡胶，出水经缓压处理避免二次伤害；</w:t>
            </w:r>
          </w:p>
        </w:tc>
        <w:tc>
          <w:tcPr>
            <w:tcW w:w="869" w:type="pct"/>
          </w:tcPr>
          <w:p w14:paraId="3F54A201"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6D8667E5"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31060197" w14:textId="46275220"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76D51DC" w14:textId="4E77CD21" w:rsidTr="0082051F">
        <w:trPr>
          <w:trHeight w:val="567"/>
        </w:trPr>
        <w:tc>
          <w:tcPr>
            <w:tcW w:w="361" w:type="pct"/>
            <w:vMerge/>
            <w:vAlign w:val="center"/>
            <w:hideMark/>
          </w:tcPr>
          <w:p w14:paraId="4C684DE4" w14:textId="77777777" w:rsidR="0082051F" w:rsidRPr="00E54AA6" w:rsidRDefault="0082051F" w:rsidP="00F1359D">
            <w:pPr>
              <w:rPr>
                <w:color w:val="000000" w:themeColor="text1"/>
                <w:szCs w:val="21"/>
              </w:rPr>
            </w:pPr>
          </w:p>
        </w:tc>
        <w:tc>
          <w:tcPr>
            <w:tcW w:w="509" w:type="pct"/>
            <w:vMerge/>
            <w:vAlign w:val="center"/>
            <w:hideMark/>
          </w:tcPr>
          <w:p w14:paraId="58810981" w14:textId="77777777" w:rsidR="0082051F" w:rsidRPr="00E54AA6" w:rsidRDefault="0082051F" w:rsidP="00F1359D">
            <w:pPr>
              <w:rPr>
                <w:color w:val="000000" w:themeColor="text1"/>
                <w:szCs w:val="21"/>
              </w:rPr>
            </w:pPr>
          </w:p>
        </w:tc>
        <w:tc>
          <w:tcPr>
            <w:tcW w:w="1525" w:type="pct"/>
            <w:vAlign w:val="center"/>
            <w:hideMark/>
          </w:tcPr>
          <w:p w14:paraId="6956865B"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13.3</w:t>
            </w:r>
            <w:r w:rsidRPr="00E54AA6">
              <w:rPr>
                <w:color w:val="000000" w:themeColor="text1"/>
                <w:szCs w:val="21"/>
              </w:rPr>
              <w:t>水流锁定开关：水流开启、锁定功能一次完成，手释放后持续供水，既不会占用双手才能持续供水，也不会因开关失灵而无法关闭水流；</w:t>
            </w:r>
          </w:p>
        </w:tc>
        <w:tc>
          <w:tcPr>
            <w:tcW w:w="869" w:type="pct"/>
          </w:tcPr>
          <w:p w14:paraId="6F8A522E"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0FAE256E"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65054B92" w14:textId="584CA6F7" w:rsidR="0082051F" w:rsidRPr="00E54AA6" w:rsidRDefault="0082051F" w:rsidP="00F1359D">
            <w:pPr>
              <w:adjustRightInd w:val="0"/>
              <w:snapToGrid w:val="0"/>
              <w:spacing w:line="360" w:lineRule="auto"/>
              <w:jc w:val="left"/>
              <w:rPr>
                <w:color w:val="000000" w:themeColor="text1"/>
                <w:szCs w:val="21"/>
              </w:rPr>
            </w:pPr>
          </w:p>
        </w:tc>
      </w:tr>
      <w:tr w:rsidR="0082051F" w:rsidRPr="00E54AA6" w14:paraId="232F364C" w14:textId="1730FF0D" w:rsidTr="0082051F">
        <w:trPr>
          <w:trHeight w:val="567"/>
        </w:trPr>
        <w:tc>
          <w:tcPr>
            <w:tcW w:w="361" w:type="pct"/>
            <w:vMerge/>
            <w:vAlign w:val="center"/>
            <w:hideMark/>
          </w:tcPr>
          <w:p w14:paraId="77EA47F9" w14:textId="77777777" w:rsidR="0082051F" w:rsidRPr="00E54AA6" w:rsidRDefault="0082051F" w:rsidP="00F1359D">
            <w:pPr>
              <w:rPr>
                <w:color w:val="000000" w:themeColor="text1"/>
                <w:szCs w:val="21"/>
              </w:rPr>
            </w:pPr>
          </w:p>
        </w:tc>
        <w:tc>
          <w:tcPr>
            <w:tcW w:w="509" w:type="pct"/>
            <w:vMerge/>
            <w:vAlign w:val="center"/>
            <w:hideMark/>
          </w:tcPr>
          <w:p w14:paraId="71D8209A" w14:textId="77777777" w:rsidR="0082051F" w:rsidRPr="00E54AA6" w:rsidRDefault="0082051F" w:rsidP="00F1359D">
            <w:pPr>
              <w:rPr>
                <w:color w:val="000000" w:themeColor="text1"/>
                <w:szCs w:val="21"/>
              </w:rPr>
            </w:pPr>
          </w:p>
        </w:tc>
        <w:tc>
          <w:tcPr>
            <w:tcW w:w="1525" w:type="pct"/>
            <w:vAlign w:val="center"/>
            <w:hideMark/>
          </w:tcPr>
          <w:p w14:paraId="0B67AB9C"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13.4</w:t>
            </w:r>
            <w:r w:rsidRPr="00E54AA6">
              <w:rPr>
                <w:color w:val="000000" w:themeColor="text1"/>
                <w:szCs w:val="21"/>
              </w:rPr>
              <w:t>控水阀：为限流型止</w:t>
            </w:r>
            <w:r w:rsidRPr="00E54AA6">
              <w:rPr>
                <w:color w:val="000000" w:themeColor="text1"/>
                <w:szCs w:val="21"/>
              </w:rPr>
              <w:lastRenderedPageBreak/>
              <w:t>逆阀门，防止管道里可能存在的污水回流到洗眼器管件里，造成污水污染眼睛的二次伤害；</w:t>
            </w:r>
          </w:p>
        </w:tc>
        <w:tc>
          <w:tcPr>
            <w:tcW w:w="869" w:type="pct"/>
          </w:tcPr>
          <w:p w14:paraId="45605903"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51FA179"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4DB5557C" w14:textId="26DE9C51" w:rsidR="0082051F" w:rsidRPr="00E54AA6" w:rsidRDefault="0082051F" w:rsidP="00F1359D">
            <w:pPr>
              <w:adjustRightInd w:val="0"/>
              <w:snapToGrid w:val="0"/>
              <w:spacing w:line="360" w:lineRule="auto"/>
              <w:jc w:val="left"/>
              <w:rPr>
                <w:color w:val="000000" w:themeColor="text1"/>
                <w:szCs w:val="21"/>
              </w:rPr>
            </w:pPr>
          </w:p>
        </w:tc>
      </w:tr>
      <w:tr w:rsidR="0082051F" w:rsidRPr="00E54AA6" w14:paraId="7594B037" w14:textId="409D65FD" w:rsidTr="0082051F">
        <w:trPr>
          <w:trHeight w:val="567"/>
        </w:trPr>
        <w:tc>
          <w:tcPr>
            <w:tcW w:w="361" w:type="pct"/>
            <w:vMerge/>
            <w:vAlign w:val="center"/>
            <w:hideMark/>
          </w:tcPr>
          <w:p w14:paraId="6542C50B" w14:textId="77777777" w:rsidR="0082051F" w:rsidRPr="00E54AA6" w:rsidRDefault="0082051F" w:rsidP="00F1359D">
            <w:pPr>
              <w:rPr>
                <w:color w:val="000000" w:themeColor="text1"/>
                <w:szCs w:val="21"/>
              </w:rPr>
            </w:pPr>
          </w:p>
        </w:tc>
        <w:tc>
          <w:tcPr>
            <w:tcW w:w="509" w:type="pct"/>
            <w:vMerge/>
            <w:vAlign w:val="center"/>
            <w:hideMark/>
          </w:tcPr>
          <w:p w14:paraId="4D8E231E" w14:textId="77777777" w:rsidR="0082051F" w:rsidRPr="00E54AA6" w:rsidRDefault="0082051F" w:rsidP="00F1359D">
            <w:pPr>
              <w:rPr>
                <w:color w:val="000000" w:themeColor="text1"/>
                <w:szCs w:val="21"/>
              </w:rPr>
            </w:pPr>
          </w:p>
        </w:tc>
        <w:tc>
          <w:tcPr>
            <w:tcW w:w="1525" w:type="pct"/>
            <w:vAlign w:val="center"/>
            <w:hideMark/>
          </w:tcPr>
          <w:p w14:paraId="60E613DB"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13.5</w:t>
            </w:r>
            <w:r w:rsidRPr="00E54AA6">
              <w:rPr>
                <w:color w:val="000000" w:themeColor="text1"/>
                <w:szCs w:val="21"/>
              </w:rPr>
              <w:t>防尘盖：</w:t>
            </w:r>
            <w:r w:rsidRPr="00E54AA6">
              <w:rPr>
                <w:color w:val="000000" w:themeColor="text1"/>
                <w:szCs w:val="21"/>
              </w:rPr>
              <w:t>PP</w:t>
            </w:r>
            <w:r w:rsidRPr="00E54AA6">
              <w:rPr>
                <w:color w:val="000000" w:themeColor="text1"/>
                <w:szCs w:val="21"/>
              </w:rPr>
              <w:t>材质，使用时自动被水冲开；</w:t>
            </w:r>
          </w:p>
        </w:tc>
        <w:tc>
          <w:tcPr>
            <w:tcW w:w="869" w:type="pct"/>
          </w:tcPr>
          <w:p w14:paraId="6BDE3FA7"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CC8A2A3"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715E82FC" w14:textId="698274D3" w:rsidR="0082051F" w:rsidRPr="00E54AA6" w:rsidRDefault="0082051F" w:rsidP="00F1359D">
            <w:pPr>
              <w:adjustRightInd w:val="0"/>
              <w:snapToGrid w:val="0"/>
              <w:spacing w:line="360" w:lineRule="auto"/>
              <w:jc w:val="left"/>
              <w:rPr>
                <w:color w:val="000000" w:themeColor="text1"/>
                <w:szCs w:val="21"/>
              </w:rPr>
            </w:pPr>
          </w:p>
        </w:tc>
      </w:tr>
      <w:tr w:rsidR="0082051F" w:rsidRPr="00E54AA6" w14:paraId="4355B2D5" w14:textId="51D3E2D9" w:rsidTr="0082051F">
        <w:trPr>
          <w:trHeight w:val="567"/>
        </w:trPr>
        <w:tc>
          <w:tcPr>
            <w:tcW w:w="361" w:type="pct"/>
            <w:vMerge/>
            <w:vAlign w:val="center"/>
            <w:hideMark/>
          </w:tcPr>
          <w:p w14:paraId="64393141" w14:textId="77777777" w:rsidR="0082051F" w:rsidRPr="00E54AA6" w:rsidRDefault="0082051F" w:rsidP="00F1359D">
            <w:pPr>
              <w:rPr>
                <w:color w:val="000000" w:themeColor="text1"/>
                <w:szCs w:val="21"/>
              </w:rPr>
            </w:pPr>
          </w:p>
        </w:tc>
        <w:tc>
          <w:tcPr>
            <w:tcW w:w="509" w:type="pct"/>
            <w:vMerge/>
            <w:vAlign w:val="center"/>
            <w:hideMark/>
          </w:tcPr>
          <w:p w14:paraId="01236D73" w14:textId="77777777" w:rsidR="0082051F" w:rsidRPr="00E54AA6" w:rsidRDefault="0082051F" w:rsidP="00F1359D">
            <w:pPr>
              <w:rPr>
                <w:color w:val="000000" w:themeColor="text1"/>
                <w:szCs w:val="21"/>
              </w:rPr>
            </w:pPr>
          </w:p>
        </w:tc>
        <w:tc>
          <w:tcPr>
            <w:tcW w:w="1525" w:type="pct"/>
            <w:vAlign w:val="center"/>
            <w:hideMark/>
          </w:tcPr>
          <w:p w14:paraId="472A784B"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13.6</w:t>
            </w:r>
            <w:r w:rsidRPr="00E54AA6">
              <w:rPr>
                <w:color w:val="000000" w:themeColor="text1"/>
                <w:szCs w:val="21"/>
              </w:rPr>
              <w:t>在标准水压下，</w:t>
            </w:r>
            <w:r w:rsidRPr="00E54AA6">
              <w:rPr>
                <w:color w:val="000000" w:themeColor="text1"/>
                <w:szCs w:val="21"/>
              </w:rPr>
              <w:t>15</w:t>
            </w:r>
            <w:r w:rsidRPr="00E54AA6">
              <w:rPr>
                <w:color w:val="000000" w:themeColor="text1"/>
                <w:szCs w:val="21"/>
              </w:rPr>
              <w:t>分钟内洗眼喷头流量可达到</w:t>
            </w:r>
            <w:r w:rsidRPr="00E54AA6">
              <w:rPr>
                <w:color w:val="000000" w:themeColor="text1"/>
                <w:szCs w:val="21"/>
              </w:rPr>
              <w:t>1.5</w:t>
            </w:r>
            <w:r w:rsidRPr="00E54AA6">
              <w:rPr>
                <w:color w:val="000000" w:themeColor="text1"/>
                <w:szCs w:val="21"/>
              </w:rPr>
              <w:t>升</w:t>
            </w:r>
            <w:r w:rsidRPr="00E54AA6">
              <w:rPr>
                <w:color w:val="000000" w:themeColor="text1"/>
                <w:szCs w:val="21"/>
              </w:rPr>
              <w:t>/</w:t>
            </w:r>
            <w:r w:rsidRPr="00E54AA6">
              <w:rPr>
                <w:color w:val="000000" w:themeColor="text1"/>
                <w:szCs w:val="21"/>
              </w:rPr>
              <w:t>分钟；</w:t>
            </w:r>
          </w:p>
        </w:tc>
        <w:tc>
          <w:tcPr>
            <w:tcW w:w="869" w:type="pct"/>
          </w:tcPr>
          <w:p w14:paraId="62E50D57"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5705CD6"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48B28EDA" w14:textId="481414D7"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4801922" w14:textId="051F09E1" w:rsidTr="0082051F">
        <w:trPr>
          <w:trHeight w:val="567"/>
        </w:trPr>
        <w:tc>
          <w:tcPr>
            <w:tcW w:w="361" w:type="pct"/>
            <w:vMerge/>
            <w:vAlign w:val="center"/>
            <w:hideMark/>
          </w:tcPr>
          <w:p w14:paraId="49BA75A9" w14:textId="77777777" w:rsidR="0082051F" w:rsidRPr="00E54AA6" w:rsidRDefault="0082051F" w:rsidP="00F1359D">
            <w:pPr>
              <w:rPr>
                <w:color w:val="000000" w:themeColor="text1"/>
                <w:szCs w:val="21"/>
              </w:rPr>
            </w:pPr>
          </w:p>
        </w:tc>
        <w:tc>
          <w:tcPr>
            <w:tcW w:w="509" w:type="pct"/>
            <w:vMerge/>
            <w:vAlign w:val="center"/>
            <w:hideMark/>
          </w:tcPr>
          <w:p w14:paraId="1140BDE6" w14:textId="77777777" w:rsidR="0082051F" w:rsidRPr="00E54AA6" w:rsidRDefault="0082051F" w:rsidP="00F1359D">
            <w:pPr>
              <w:rPr>
                <w:color w:val="000000" w:themeColor="text1"/>
                <w:szCs w:val="21"/>
              </w:rPr>
            </w:pPr>
          </w:p>
        </w:tc>
        <w:tc>
          <w:tcPr>
            <w:tcW w:w="1525" w:type="pct"/>
            <w:vAlign w:val="center"/>
            <w:hideMark/>
          </w:tcPr>
          <w:p w14:paraId="7BC1CA7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13.7</w:t>
            </w:r>
            <w:r w:rsidRPr="00E54AA6">
              <w:rPr>
                <w:color w:val="000000" w:themeColor="text1"/>
                <w:szCs w:val="21"/>
              </w:rPr>
              <w:t>供水软管：长度</w:t>
            </w:r>
            <w:r>
              <w:rPr>
                <w:rFonts w:hint="eastAsia"/>
                <w:color w:val="000000" w:themeColor="text1"/>
                <w:szCs w:val="21"/>
              </w:rPr>
              <w:t>不小于</w:t>
            </w:r>
            <w:r w:rsidRPr="00E54AA6">
              <w:rPr>
                <w:color w:val="000000" w:themeColor="text1"/>
                <w:szCs w:val="21"/>
              </w:rPr>
              <w:t>1.5</w:t>
            </w:r>
            <w:r w:rsidRPr="00E54AA6">
              <w:rPr>
                <w:color w:val="000000" w:themeColor="text1"/>
                <w:szCs w:val="21"/>
              </w:rPr>
              <w:t>米，软性</w:t>
            </w:r>
            <w:r w:rsidRPr="00E54AA6">
              <w:rPr>
                <w:color w:val="000000" w:themeColor="text1"/>
                <w:szCs w:val="21"/>
              </w:rPr>
              <w:t>PVC</w:t>
            </w:r>
            <w:r w:rsidRPr="00E54AA6">
              <w:rPr>
                <w:color w:val="000000" w:themeColor="text1"/>
                <w:szCs w:val="21"/>
              </w:rPr>
              <w:t>管外覆不锈钢网。外层包裹</w:t>
            </w:r>
            <w:r w:rsidRPr="00E54AA6">
              <w:rPr>
                <w:color w:val="000000" w:themeColor="text1"/>
                <w:szCs w:val="21"/>
              </w:rPr>
              <w:t>PE</w:t>
            </w:r>
            <w:r w:rsidRPr="00E54AA6">
              <w:rPr>
                <w:color w:val="000000" w:themeColor="text1"/>
                <w:szCs w:val="21"/>
              </w:rPr>
              <w:t>管，耐强腐蚀，不会因为静态时管内积水导致阀门生锈老化漏水，同时也不会因为水压过高导致软管破裂、漏水；</w:t>
            </w:r>
          </w:p>
        </w:tc>
        <w:tc>
          <w:tcPr>
            <w:tcW w:w="869" w:type="pct"/>
          </w:tcPr>
          <w:p w14:paraId="43E5F6B1"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557BFD3" w14:textId="77777777" w:rsidR="0082051F" w:rsidRPr="00E54AA6" w:rsidRDefault="0082051F" w:rsidP="00F1359D">
            <w:pPr>
              <w:adjustRightInd w:val="0"/>
              <w:snapToGrid w:val="0"/>
              <w:spacing w:line="360" w:lineRule="auto"/>
              <w:jc w:val="left"/>
              <w:rPr>
                <w:color w:val="000000" w:themeColor="text1"/>
                <w:szCs w:val="21"/>
              </w:rPr>
            </w:pPr>
          </w:p>
        </w:tc>
        <w:tc>
          <w:tcPr>
            <w:tcW w:w="868" w:type="pct"/>
          </w:tcPr>
          <w:p w14:paraId="12CAB78F" w14:textId="02A66AB1" w:rsidR="0082051F" w:rsidRPr="00E54AA6" w:rsidRDefault="0082051F" w:rsidP="00F1359D">
            <w:pPr>
              <w:adjustRightInd w:val="0"/>
              <w:snapToGrid w:val="0"/>
              <w:spacing w:line="360" w:lineRule="auto"/>
              <w:jc w:val="left"/>
              <w:rPr>
                <w:color w:val="000000" w:themeColor="text1"/>
                <w:szCs w:val="21"/>
              </w:rPr>
            </w:pPr>
          </w:p>
        </w:tc>
      </w:tr>
    </w:tbl>
    <w:p w14:paraId="270C1B92" w14:textId="77777777" w:rsidR="0082051F" w:rsidRPr="0082051F" w:rsidRDefault="0082051F" w:rsidP="009E6DD0">
      <w:pPr>
        <w:rPr>
          <w:sz w:val="24"/>
        </w:rPr>
      </w:pPr>
    </w:p>
    <w:p w14:paraId="168A76A0" w14:textId="77777777" w:rsidR="0082051F" w:rsidRDefault="0082051F"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52F9600D"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w:t>
      </w:r>
      <w:r w:rsidR="00F82127">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64E98AB" w14:textId="77777777" w:rsidR="0082051F" w:rsidRDefault="0082051F"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1066"/>
        <w:gridCol w:w="2386"/>
        <w:gridCol w:w="1302"/>
        <w:gridCol w:w="1302"/>
        <w:gridCol w:w="1302"/>
      </w:tblGrid>
      <w:tr w:rsidR="0082051F" w:rsidRPr="00B56B2E" w14:paraId="6E295BF2" w14:textId="1C2324E2" w:rsidTr="00056BAE">
        <w:trPr>
          <w:trHeight w:val="567"/>
        </w:trPr>
        <w:tc>
          <w:tcPr>
            <w:tcW w:w="837" w:type="dxa"/>
            <w:tcBorders>
              <w:top w:val="single" w:sz="4" w:space="0" w:color="auto"/>
              <w:left w:val="single" w:sz="4" w:space="0" w:color="auto"/>
              <w:bottom w:val="single" w:sz="4" w:space="0" w:color="auto"/>
              <w:right w:val="single" w:sz="4" w:space="0" w:color="auto"/>
            </w:tcBorders>
            <w:vAlign w:val="center"/>
          </w:tcPr>
          <w:p w14:paraId="4E4D1353" w14:textId="77777777" w:rsidR="0082051F" w:rsidRPr="00B56B2E" w:rsidRDefault="0082051F" w:rsidP="0082051F">
            <w:pPr>
              <w:jc w:val="center"/>
              <w:rPr>
                <w:b/>
              </w:rPr>
            </w:pPr>
            <w:r w:rsidRPr="00B56B2E">
              <w:rPr>
                <w:b/>
              </w:rPr>
              <w:t>序号</w:t>
            </w:r>
          </w:p>
        </w:tc>
        <w:tc>
          <w:tcPr>
            <w:tcW w:w="1066" w:type="dxa"/>
            <w:tcBorders>
              <w:top w:val="single" w:sz="4" w:space="0" w:color="auto"/>
              <w:left w:val="single" w:sz="4" w:space="0" w:color="auto"/>
              <w:bottom w:val="single" w:sz="4" w:space="0" w:color="auto"/>
              <w:right w:val="single" w:sz="4" w:space="0" w:color="auto"/>
            </w:tcBorders>
            <w:vAlign w:val="center"/>
          </w:tcPr>
          <w:p w14:paraId="7DEB2500" w14:textId="77777777" w:rsidR="0082051F" w:rsidRPr="00B56B2E" w:rsidRDefault="0082051F" w:rsidP="0082051F">
            <w:pPr>
              <w:jc w:val="center"/>
              <w:rPr>
                <w:b/>
              </w:rPr>
            </w:pPr>
            <w:r w:rsidRPr="00B56B2E">
              <w:rPr>
                <w:b/>
              </w:rPr>
              <w:t>目录</w:t>
            </w:r>
          </w:p>
        </w:tc>
        <w:tc>
          <w:tcPr>
            <w:tcW w:w="2386" w:type="dxa"/>
            <w:tcBorders>
              <w:top w:val="single" w:sz="4" w:space="0" w:color="auto"/>
              <w:left w:val="single" w:sz="4" w:space="0" w:color="auto"/>
              <w:bottom w:val="single" w:sz="4" w:space="0" w:color="auto"/>
              <w:right w:val="single" w:sz="4" w:space="0" w:color="auto"/>
            </w:tcBorders>
            <w:vAlign w:val="center"/>
          </w:tcPr>
          <w:p w14:paraId="40F766A3" w14:textId="77777777" w:rsidR="0082051F" w:rsidRPr="00B56B2E" w:rsidRDefault="0082051F" w:rsidP="0082051F">
            <w:pPr>
              <w:jc w:val="center"/>
              <w:rPr>
                <w:b/>
              </w:rPr>
            </w:pPr>
            <w:r w:rsidRPr="00B56B2E">
              <w:rPr>
                <w:b/>
              </w:rPr>
              <w:t>招标商务需求</w:t>
            </w:r>
          </w:p>
        </w:tc>
        <w:tc>
          <w:tcPr>
            <w:tcW w:w="1302" w:type="dxa"/>
            <w:tcBorders>
              <w:top w:val="single" w:sz="4" w:space="0" w:color="auto"/>
              <w:left w:val="single" w:sz="4" w:space="0" w:color="auto"/>
              <w:bottom w:val="single" w:sz="4" w:space="0" w:color="auto"/>
              <w:right w:val="single" w:sz="4" w:space="0" w:color="auto"/>
            </w:tcBorders>
            <w:vAlign w:val="center"/>
          </w:tcPr>
          <w:p w14:paraId="32DF493F" w14:textId="3028F095" w:rsidR="0082051F" w:rsidRPr="00B56B2E" w:rsidRDefault="0082051F" w:rsidP="0082051F">
            <w:pPr>
              <w:jc w:val="center"/>
              <w:rPr>
                <w:b/>
              </w:rPr>
            </w:pPr>
            <w:r w:rsidRPr="00A31569">
              <w:rPr>
                <w:rFonts w:hint="eastAsia"/>
                <w:b/>
                <w:szCs w:val="21"/>
              </w:rPr>
              <w:t>投标商务条款</w:t>
            </w:r>
          </w:p>
        </w:tc>
        <w:tc>
          <w:tcPr>
            <w:tcW w:w="1302" w:type="dxa"/>
            <w:tcBorders>
              <w:top w:val="single" w:sz="4" w:space="0" w:color="auto"/>
              <w:left w:val="single" w:sz="4" w:space="0" w:color="auto"/>
              <w:bottom w:val="single" w:sz="4" w:space="0" w:color="auto"/>
              <w:right w:val="single" w:sz="4" w:space="0" w:color="auto"/>
            </w:tcBorders>
            <w:vAlign w:val="center"/>
          </w:tcPr>
          <w:p w14:paraId="74982D15" w14:textId="2DA24CE3" w:rsidR="0082051F" w:rsidRPr="00B56B2E" w:rsidRDefault="0082051F" w:rsidP="0082051F">
            <w:pPr>
              <w:jc w:val="center"/>
              <w:rPr>
                <w:b/>
              </w:rPr>
            </w:pPr>
            <w:r w:rsidRPr="00A31569">
              <w:rPr>
                <w:rFonts w:hint="eastAsia"/>
                <w:b/>
                <w:szCs w:val="21"/>
              </w:rPr>
              <w:t>偏离情况</w:t>
            </w:r>
          </w:p>
        </w:tc>
        <w:tc>
          <w:tcPr>
            <w:tcW w:w="1302" w:type="dxa"/>
            <w:tcBorders>
              <w:top w:val="single" w:sz="4" w:space="0" w:color="auto"/>
              <w:left w:val="single" w:sz="4" w:space="0" w:color="auto"/>
              <w:bottom w:val="single" w:sz="4" w:space="0" w:color="auto"/>
              <w:right w:val="single" w:sz="4" w:space="0" w:color="auto"/>
            </w:tcBorders>
            <w:vAlign w:val="center"/>
          </w:tcPr>
          <w:p w14:paraId="0B4AA342" w14:textId="466C6240" w:rsidR="0082051F" w:rsidRPr="00B56B2E" w:rsidRDefault="0082051F" w:rsidP="0082051F">
            <w:pPr>
              <w:jc w:val="center"/>
              <w:rPr>
                <w:b/>
              </w:rPr>
            </w:pPr>
            <w:r w:rsidRPr="00A31569">
              <w:rPr>
                <w:rFonts w:hint="eastAsia"/>
                <w:b/>
                <w:szCs w:val="21"/>
              </w:rPr>
              <w:t>说明</w:t>
            </w:r>
          </w:p>
        </w:tc>
      </w:tr>
      <w:tr w:rsidR="0082051F" w:rsidRPr="00B56B2E" w14:paraId="34D3B8F5" w14:textId="4965D472" w:rsidTr="0082051F">
        <w:trPr>
          <w:trHeight w:val="567"/>
        </w:trPr>
        <w:tc>
          <w:tcPr>
            <w:tcW w:w="4289" w:type="dxa"/>
            <w:gridSpan w:val="3"/>
            <w:vAlign w:val="center"/>
          </w:tcPr>
          <w:p w14:paraId="43B93FDC" w14:textId="77777777" w:rsidR="0082051F" w:rsidRPr="00B56B2E" w:rsidRDefault="0082051F" w:rsidP="00F1359D">
            <w:pPr>
              <w:rPr>
                <w:b/>
              </w:rPr>
            </w:pPr>
            <w:r w:rsidRPr="00B56B2E">
              <w:rPr>
                <w:b/>
              </w:rPr>
              <w:t>（一）免费保修期内售后服务要求</w:t>
            </w:r>
          </w:p>
        </w:tc>
        <w:tc>
          <w:tcPr>
            <w:tcW w:w="1302" w:type="dxa"/>
          </w:tcPr>
          <w:p w14:paraId="00259EC2" w14:textId="77777777" w:rsidR="0082051F" w:rsidRPr="00B56B2E" w:rsidRDefault="0082051F" w:rsidP="00F1359D">
            <w:pPr>
              <w:rPr>
                <w:b/>
              </w:rPr>
            </w:pPr>
          </w:p>
        </w:tc>
        <w:tc>
          <w:tcPr>
            <w:tcW w:w="1302" w:type="dxa"/>
          </w:tcPr>
          <w:p w14:paraId="4B035CBB" w14:textId="77777777" w:rsidR="0082051F" w:rsidRPr="00B56B2E" w:rsidRDefault="0082051F" w:rsidP="00F1359D">
            <w:pPr>
              <w:rPr>
                <w:b/>
              </w:rPr>
            </w:pPr>
          </w:p>
        </w:tc>
        <w:tc>
          <w:tcPr>
            <w:tcW w:w="1302" w:type="dxa"/>
          </w:tcPr>
          <w:p w14:paraId="6293FF77" w14:textId="0D067000" w:rsidR="0082051F" w:rsidRPr="00B56B2E" w:rsidRDefault="0082051F" w:rsidP="00F1359D">
            <w:pPr>
              <w:rPr>
                <w:b/>
              </w:rPr>
            </w:pPr>
          </w:p>
        </w:tc>
      </w:tr>
      <w:tr w:rsidR="0082051F" w:rsidRPr="00B56B2E" w14:paraId="23F47390" w14:textId="62BC6134" w:rsidTr="0082051F">
        <w:trPr>
          <w:trHeight w:val="567"/>
        </w:trPr>
        <w:tc>
          <w:tcPr>
            <w:tcW w:w="837" w:type="dxa"/>
            <w:vAlign w:val="center"/>
          </w:tcPr>
          <w:p w14:paraId="396B6745" w14:textId="77777777" w:rsidR="0082051F" w:rsidRPr="00B56B2E" w:rsidRDefault="0082051F" w:rsidP="00F1359D">
            <w:pPr>
              <w:jc w:val="center"/>
              <w:rPr>
                <w:b/>
              </w:rPr>
            </w:pPr>
            <w:r w:rsidRPr="00B56B2E">
              <w:rPr>
                <w:b/>
              </w:rPr>
              <w:t>1</w:t>
            </w:r>
          </w:p>
        </w:tc>
        <w:tc>
          <w:tcPr>
            <w:tcW w:w="1066" w:type="dxa"/>
            <w:vAlign w:val="center"/>
          </w:tcPr>
          <w:p w14:paraId="68659ADB" w14:textId="77777777" w:rsidR="0082051F" w:rsidRPr="00B56B2E" w:rsidRDefault="0082051F" w:rsidP="00F1359D">
            <w:pPr>
              <w:jc w:val="center"/>
            </w:pPr>
            <w:r w:rsidRPr="00B56B2E">
              <w:t>免费保修期</w:t>
            </w:r>
          </w:p>
        </w:tc>
        <w:tc>
          <w:tcPr>
            <w:tcW w:w="2386" w:type="dxa"/>
            <w:vAlign w:val="center"/>
          </w:tcPr>
          <w:p w14:paraId="1CF2A6C4" w14:textId="77777777" w:rsidR="0082051F" w:rsidRPr="00B56B2E" w:rsidRDefault="0082051F" w:rsidP="00F1359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年，时间自最终验收合格并交付使用之日起计算。</w:t>
            </w:r>
          </w:p>
        </w:tc>
        <w:tc>
          <w:tcPr>
            <w:tcW w:w="1302" w:type="dxa"/>
          </w:tcPr>
          <w:p w14:paraId="71D960AA" w14:textId="77777777" w:rsidR="0082051F" w:rsidRPr="00B56B2E" w:rsidRDefault="0082051F" w:rsidP="00F1359D">
            <w:pPr>
              <w:adjustRightInd w:val="0"/>
              <w:snapToGrid w:val="0"/>
              <w:spacing w:line="360" w:lineRule="auto"/>
              <w:jc w:val="left"/>
              <w:rPr>
                <w:bCs/>
                <w:szCs w:val="21"/>
              </w:rPr>
            </w:pPr>
          </w:p>
        </w:tc>
        <w:tc>
          <w:tcPr>
            <w:tcW w:w="1302" w:type="dxa"/>
          </w:tcPr>
          <w:p w14:paraId="11337F82" w14:textId="77777777" w:rsidR="0082051F" w:rsidRPr="00B56B2E" w:rsidRDefault="0082051F" w:rsidP="00F1359D">
            <w:pPr>
              <w:adjustRightInd w:val="0"/>
              <w:snapToGrid w:val="0"/>
              <w:spacing w:line="360" w:lineRule="auto"/>
              <w:jc w:val="left"/>
              <w:rPr>
                <w:bCs/>
                <w:szCs w:val="21"/>
              </w:rPr>
            </w:pPr>
          </w:p>
        </w:tc>
        <w:tc>
          <w:tcPr>
            <w:tcW w:w="1302" w:type="dxa"/>
          </w:tcPr>
          <w:p w14:paraId="6FE9F416" w14:textId="5B095CA1" w:rsidR="0082051F" w:rsidRPr="00B56B2E" w:rsidRDefault="0082051F" w:rsidP="00F1359D">
            <w:pPr>
              <w:adjustRightInd w:val="0"/>
              <w:snapToGrid w:val="0"/>
              <w:spacing w:line="360" w:lineRule="auto"/>
              <w:jc w:val="left"/>
              <w:rPr>
                <w:bCs/>
                <w:szCs w:val="21"/>
              </w:rPr>
            </w:pPr>
          </w:p>
        </w:tc>
      </w:tr>
      <w:tr w:rsidR="0082051F" w:rsidRPr="00B56B2E" w14:paraId="10D41F9D" w14:textId="7D45D4EB" w:rsidTr="0082051F">
        <w:trPr>
          <w:trHeight w:val="567"/>
        </w:trPr>
        <w:tc>
          <w:tcPr>
            <w:tcW w:w="837" w:type="dxa"/>
            <w:vAlign w:val="center"/>
          </w:tcPr>
          <w:p w14:paraId="7402244A" w14:textId="77777777" w:rsidR="0082051F" w:rsidRPr="00B56B2E" w:rsidRDefault="0082051F" w:rsidP="00F1359D">
            <w:pPr>
              <w:jc w:val="center"/>
              <w:rPr>
                <w:b/>
              </w:rPr>
            </w:pPr>
            <w:r w:rsidRPr="00B56B2E">
              <w:rPr>
                <w:b/>
              </w:rPr>
              <w:t>2</w:t>
            </w:r>
          </w:p>
        </w:tc>
        <w:tc>
          <w:tcPr>
            <w:tcW w:w="1066" w:type="dxa"/>
            <w:vAlign w:val="center"/>
          </w:tcPr>
          <w:p w14:paraId="113727F1" w14:textId="77777777" w:rsidR="0082051F" w:rsidRPr="00B56B2E" w:rsidRDefault="0082051F" w:rsidP="00F1359D">
            <w:pPr>
              <w:jc w:val="center"/>
            </w:pPr>
            <w:r w:rsidRPr="00B56B2E">
              <w:t>维修响应及故障解决时间</w:t>
            </w:r>
          </w:p>
        </w:tc>
        <w:tc>
          <w:tcPr>
            <w:tcW w:w="2386" w:type="dxa"/>
            <w:vAlign w:val="center"/>
          </w:tcPr>
          <w:p w14:paraId="0C04022D" w14:textId="77777777" w:rsidR="0082051F" w:rsidRPr="00B56B2E" w:rsidRDefault="0082051F" w:rsidP="00F1359D">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02" w:type="dxa"/>
          </w:tcPr>
          <w:p w14:paraId="2CAE2FB3" w14:textId="77777777" w:rsidR="0082051F" w:rsidRPr="00B56B2E" w:rsidRDefault="0082051F" w:rsidP="00F1359D">
            <w:pPr>
              <w:adjustRightInd w:val="0"/>
              <w:snapToGrid w:val="0"/>
              <w:spacing w:line="360" w:lineRule="auto"/>
              <w:jc w:val="left"/>
              <w:rPr>
                <w:bCs/>
                <w:szCs w:val="21"/>
              </w:rPr>
            </w:pPr>
          </w:p>
        </w:tc>
        <w:tc>
          <w:tcPr>
            <w:tcW w:w="1302" w:type="dxa"/>
          </w:tcPr>
          <w:p w14:paraId="02D2E418" w14:textId="77777777" w:rsidR="0082051F" w:rsidRPr="00B56B2E" w:rsidRDefault="0082051F" w:rsidP="00F1359D">
            <w:pPr>
              <w:adjustRightInd w:val="0"/>
              <w:snapToGrid w:val="0"/>
              <w:spacing w:line="360" w:lineRule="auto"/>
              <w:jc w:val="left"/>
              <w:rPr>
                <w:bCs/>
                <w:szCs w:val="21"/>
              </w:rPr>
            </w:pPr>
          </w:p>
        </w:tc>
        <w:tc>
          <w:tcPr>
            <w:tcW w:w="1302" w:type="dxa"/>
          </w:tcPr>
          <w:p w14:paraId="7B062EFB" w14:textId="7FAF4ABB" w:rsidR="0082051F" w:rsidRPr="00B56B2E" w:rsidRDefault="0082051F" w:rsidP="00F1359D">
            <w:pPr>
              <w:adjustRightInd w:val="0"/>
              <w:snapToGrid w:val="0"/>
              <w:spacing w:line="360" w:lineRule="auto"/>
              <w:jc w:val="left"/>
              <w:rPr>
                <w:bCs/>
                <w:szCs w:val="21"/>
              </w:rPr>
            </w:pPr>
          </w:p>
        </w:tc>
      </w:tr>
      <w:tr w:rsidR="0082051F" w:rsidRPr="00B56B2E" w14:paraId="2EA4D9D1" w14:textId="37455DE0" w:rsidTr="0082051F">
        <w:trPr>
          <w:trHeight w:val="567"/>
        </w:trPr>
        <w:tc>
          <w:tcPr>
            <w:tcW w:w="837" w:type="dxa"/>
            <w:vAlign w:val="center"/>
          </w:tcPr>
          <w:p w14:paraId="34CD8468" w14:textId="77777777" w:rsidR="0082051F" w:rsidRPr="00B56B2E" w:rsidRDefault="0082051F" w:rsidP="00F1359D">
            <w:pPr>
              <w:jc w:val="center"/>
              <w:rPr>
                <w:b/>
              </w:rPr>
            </w:pPr>
            <w:r w:rsidRPr="00B56B2E">
              <w:rPr>
                <w:b/>
              </w:rPr>
              <w:t>3</w:t>
            </w:r>
          </w:p>
        </w:tc>
        <w:tc>
          <w:tcPr>
            <w:tcW w:w="1066" w:type="dxa"/>
            <w:vAlign w:val="center"/>
          </w:tcPr>
          <w:p w14:paraId="4B5D505D" w14:textId="77777777" w:rsidR="0082051F" w:rsidRPr="00B56B2E" w:rsidRDefault="0082051F" w:rsidP="00F1359D">
            <w:pPr>
              <w:jc w:val="center"/>
            </w:pPr>
            <w:r w:rsidRPr="00B56B2E">
              <w:t>发生质量问题的处理方式</w:t>
            </w:r>
          </w:p>
        </w:tc>
        <w:tc>
          <w:tcPr>
            <w:tcW w:w="2386" w:type="dxa"/>
            <w:vAlign w:val="center"/>
          </w:tcPr>
          <w:p w14:paraId="55E0DDAB" w14:textId="77777777" w:rsidR="0082051F" w:rsidRPr="00B56B2E" w:rsidRDefault="0082051F" w:rsidP="00F1359D">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2" w:type="dxa"/>
          </w:tcPr>
          <w:p w14:paraId="1A141F25" w14:textId="77777777" w:rsidR="0082051F" w:rsidRPr="00B56B2E" w:rsidRDefault="0082051F" w:rsidP="00F1359D">
            <w:pPr>
              <w:adjustRightInd w:val="0"/>
              <w:snapToGrid w:val="0"/>
              <w:spacing w:line="360" w:lineRule="auto"/>
              <w:jc w:val="left"/>
              <w:rPr>
                <w:bCs/>
                <w:szCs w:val="21"/>
              </w:rPr>
            </w:pPr>
          </w:p>
        </w:tc>
        <w:tc>
          <w:tcPr>
            <w:tcW w:w="1302" w:type="dxa"/>
          </w:tcPr>
          <w:p w14:paraId="61143121" w14:textId="77777777" w:rsidR="0082051F" w:rsidRPr="00B56B2E" w:rsidRDefault="0082051F" w:rsidP="00F1359D">
            <w:pPr>
              <w:adjustRightInd w:val="0"/>
              <w:snapToGrid w:val="0"/>
              <w:spacing w:line="360" w:lineRule="auto"/>
              <w:jc w:val="left"/>
              <w:rPr>
                <w:bCs/>
                <w:szCs w:val="21"/>
              </w:rPr>
            </w:pPr>
          </w:p>
        </w:tc>
        <w:tc>
          <w:tcPr>
            <w:tcW w:w="1302" w:type="dxa"/>
          </w:tcPr>
          <w:p w14:paraId="7B2F3C9A" w14:textId="6F851F71" w:rsidR="0082051F" w:rsidRPr="00B56B2E" w:rsidRDefault="0082051F" w:rsidP="00F1359D">
            <w:pPr>
              <w:adjustRightInd w:val="0"/>
              <w:snapToGrid w:val="0"/>
              <w:spacing w:line="360" w:lineRule="auto"/>
              <w:jc w:val="left"/>
              <w:rPr>
                <w:bCs/>
                <w:szCs w:val="21"/>
              </w:rPr>
            </w:pPr>
          </w:p>
        </w:tc>
      </w:tr>
      <w:tr w:rsidR="0082051F" w:rsidRPr="00B56B2E" w14:paraId="4EA90B14" w14:textId="5E34E52B" w:rsidTr="0082051F">
        <w:trPr>
          <w:trHeight w:val="567"/>
        </w:trPr>
        <w:tc>
          <w:tcPr>
            <w:tcW w:w="837" w:type="dxa"/>
            <w:vAlign w:val="center"/>
          </w:tcPr>
          <w:p w14:paraId="0544E199" w14:textId="77777777" w:rsidR="0082051F" w:rsidRPr="00B56B2E" w:rsidRDefault="0082051F" w:rsidP="00F1359D">
            <w:pPr>
              <w:jc w:val="center"/>
              <w:rPr>
                <w:b/>
              </w:rPr>
            </w:pPr>
            <w:r w:rsidRPr="00B56B2E">
              <w:rPr>
                <w:b/>
              </w:rPr>
              <w:t>4</w:t>
            </w:r>
          </w:p>
        </w:tc>
        <w:tc>
          <w:tcPr>
            <w:tcW w:w="1066" w:type="dxa"/>
            <w:vAlign w:val="center"/>
          </w:tcPr>
          <w:p w14:paraId="3E8F66AD" w14:textId="77777777" w:rsidR="0082051F" w:rsidRPr="00B56B2E" w:rsidRDefault="0082051F" w:rsidP="00F1359D">
            <w:pPr>
              <w:jc w:val="center"/>
              <w:rPr>
                <w:b/>
              </w:rPr>
            </w:pPr>
            <w:r w:rsidRPr="00B56B2E">
              <w:t>其他</w:t>
            </w:r>
          </w:p>
        </w:tc>
        <w:tc>
          <w:tcPr>
            <w:tcW w:w="2386" w:type="dxa"/>
            <w:vAlign w:val="center"/>
          </w:tcPr>
          <w:p w14:paraId="1E62C840" w14:textId="77777777" w:rsidR="0082051F" w:rsidRPr="00B56B2E" w:rsidRDefault="0082051F" w:rsidP="00F1359D">
            <w:pPr>
              <w:rPr>
                <w:b/>
              </w:rPr>
            </w:pPr>
            <w:r w:rsidRPr="00B56B2E">
              <w:rPr>
                <w:bCs/>
                <w:szCs w:val="21"/>
              </w:rPr>
              <w:t>投标人应按其投标文件中的承诺，进行其他售后服务工作。</w:t>
            </w:r>
          </w:p>
        </w:tc>
        <w:tc>
          <w:tcPr>
            <w:tcW w:w="1302" w:type="dxa"/>
          </w:tcPr>
          <w:p w14:paraId="1AAE51D0" w14:textId="77777777" w:rsidR="0082051F" w:rsidRPr="00B56B2E" w:rsidRDefault="0082051F" w:rsidP="00F1359D">
            <w:pPr>
              <w:rPr>
                <w:bCs/>
                <w:szCs w:val="21"/>
              </w:rPr>
            </w:pPr>
          </w:p>
        </w:tc>
        <w:tc>
          <w:tcPr>
            <w:tcW w:w="1302" w:type="dxa"/>
          </w:tcPr>
          <w:p w14:paraId="489E22B7" w14:textId="77777777" w:rsidR="0082051F" w:rsidRPr="00B56B2E" w:rsidRDefault="0082051F" w:rsidP="00F1359D">
            <w:pPr>
              <w:rPr>
                <w:bCs/>
                <w:szCs w:val="21"/>
              </w:rPr>
            </w:pPr>
          </w:p>
        </w:tc>
        <w:tc>
          <w:tcPr>
            <w:tcW w:w="1302" w:type="dxa"/>
          </w:tcPr>
          <w:p w14:paraId="2E487AF7" w14:textId="5EADB24D" w:rsidR="0082051F" w:rsidRPr="00B56B2E" w:rsidRDefault="0082051F" w:rsidP="00F1359D">
            <w:pPr>
              <w:rPr>
                <w:bCs/>
                <w:szCs w:val="21"/>
              </w:rPr>
            </w:pPr>
          </w:p>
        </w:tc>
      </w:tr>
      <w:tr w:rsidR="0082051F" w:rsidRPr="00B56B2E" w14:paraId="0DD8E162" w14:textId="2DA20F21" w:rsidTr="0082051F">
        <w:trPr>
          <w:trHeight w:val="567"/>
        </w:trPr>
        <w:tc>
          <w:tcPr>
            <w:tcW w:w="4289" w:type="dxa"/>
            <w:gridSpan w:val="3"/>
            <w:vAlign w:val="center"/>
          </w:tcPr>
          <w:p w14:paraId="461AD136" w14:textId="77777777" w:rsidR="0082051F" w:rsidRPr="00B56B2E" w:rsidRDefault="0082051F" w:rsidP="00F1359D">
            <w:pPr>
              <w:rPr>
                <w:b/>
              </w:rPr>
            </w:pPr>
            <w:r w:rsidRPr="00B56B2E">
              <w:rPr>
                <w:b/>
              </w:rPr>
              <w:t>（二）免费保修期外售后服务要求</w:t>
            </w:r>
          </w:p>
        </w:tc>
        <w:tc>
          <w:tcPr>
            <w:tcW w:w="1302" w:type="dxa"/>
          </w:tcPr>
          <w:p w14:paraId="1526DABE" w14:textId="77777777" w:rsidR="0082051F" w:rsidRPr="00B56B2E" w:rsidRDefault="0082051F" w:rsidP="00F1359D">
            <w:pPr>
              <w:rPr>
                <w:b/>
              </w:rPr>
            </w:pPr>
          </w:p>
        </w:tc>
        <w:tc>
          <w:tcPr>
            <w:tcW w:w="1302" w:type="dxa"/>
          </w:tcPr>
          <w:p w14:paraId="170D5CAF" w14:textId="77777777" w:rsidR="0082051F" w:rsidRPr="00B56B2E" w:rsidRDefault="0082051F" w:rsidP="00F1359D">
            <w:pPr>
              <w:rPr>
                <w:b/>
              </w:rPr>
            </w:pPr>
          </w:p>
        </w:tc>
        <w:tc>
          <w:tcPr>
            <w:tcW w:w="1302" w:type="dxa"/>
          </w:tcPr>
          <w:p w14:paraId="3D2B1DB6" w14:textId="75A6B226" w:rsidR="0082051F" w:rsidRPr="00B56B2E" w:rsidRDefault="0082051F" w:rsidP="00F1359D">
            <w:pPr>
              <w:rPr>
                <w:b/>
              </w:rPr>
            </w:pPr>
          </w:p>
        </w:tc>
      </w:tr>
      <w:tr w:rsidR="0082051F" w:rsidRPr="00B56B2E" w14:paraId="3383CE9C" w14:textId="3A1F95DA" w:rsidTr="0082051F">
        <w:trPr>
          <w:trHeight w:val="567"/>
        </w:trPr>
        <w:tc>
          <w:tcPr>
            <w:tcW w:w="837" w:type="dxa"/>
            <w:vAlign w:val="center"/>
          </w:tcPr>
          <w:p w14:paraId="544B1B22" w14:textId="77777777" w:rsidR="0082051F" w:rsidRPr="00B56B2E" w:rsidRDefault="0082051F" w:rsidP="00F1359D">
            <w:pPr>
              <w:rPr>
                <w:b/>
              </w:rPr>
            </w:pPr>
            <w:r w:rsidRPr="00B56B2E">
              <w:rPr>
                <w:b/>
              </w:rPr>
              <w:t>1</w:t>
            </w:r>
          </w:p>
        </w:tc>
        <w:tc>
          <w:tcPr>
            <w:tcW w:w="1066" w:type="dxa"/>
            <w:vAlign w:val="center"/>
          </w:tcPr>
          <w:p w14:paraId="605CB979" w14:textId="77777777" w:rsidR="0082051F" w:rsidRPr="00B56B2E" w:rsidRDefault="0082051F" w:rsidP="00F1359D">
            <w:pPr>
              <w:rPr>
                <w:b/>
              </w:rPr>
            </w:pPr>
          </w:p>
        </w:tc>
        <w:tc>
          <w:tcPr>
            <w:tcW w:w="2386" w:type="dxa"/>
            <w:vAlign w:val="center"/>
          </w:tcPr>
          <w:p w14:paraId="604433CB" w14:textId="77777777" w:rsidR="0082051F" w:rsidRPr="00B56B2E" w:rsidRDefault="0082051F" w:rsidP="00F1359D">
            <w:pPr>
              <w:adjustRightInd w:val="0"/>
              <w:snapToGrid w:val="0"/>
              <w:spacing w:line="360" w:lineRule="auto"/>
              <w:jc w:val="left"/>
            </w:pPr>
            <w:r w:rsidRPr="00B56B2E">
              <w:t>免费保修期后继续支持维修，并按成本价标准收取维修及零件费用。</w:t>
            </w:r>
          </w:p>
        </w:tc>
        <w:tc>
          <w:tcPr>
            <w:tcW w:w="1302" w:type="dxa"/>
          </w:tcPr>
          <w:p w14:paraId="05FC0715" w14:textId="77777777" w:rsidR="0082051F" w:rsidRPr="00B56B2E" w:rsidRDefault="0082051F" w:rsidP="00F1359D">
            <w:pPr>
              <w:adjustRightInd w:val="0"/>
              <w:snapToGrid w:val="0"/>
              <w:spacing w:line="360" w:lineRule="auto"/>
              <w:jc w:val="left"/>
            </w:pPr>
          </w:p>
        </w:tc>
        <w:tc>
          <w:tcPr>
            <w:tcW w:w="1302" w:type="dxa"/>
          </w:tcPr>
          <w:p w14:paraId="5C36FD75" w14:textId="77777777" w:rsidR="0082051F" w:rsidRPr="00B56B2E" w:rsidRDefault="0082051F" w:rsidP="00F1359D">
            <w:pPr>
              <w:adjustRightInd w:val="0"/>
              <w:snapToGrid w:val="0"/>
              <w:spacing w:line="360" w:lineRule="auto"/>
              <w:jc w:val="left"/>
            </w:pPr>
          </w:p>
        </w:tc>
        <w:tc>
          <w:tcPr>
            <w:tcW w:w="1302" w:type="dxa"/>
          </w:tcPr>
          <w:p w14:paraId="68C491A7" w14:textId="76A9693B" w:rsidR="0082051F" w:rsidRPr="00B56B2E" w:rsidRDefault="0082051F" w:rsidP="00F1359D">
            <w:pPr>
              <w:adjustRightInd w:val="0"/>
              <w:snapToGrid w:val="0"/>
              <w:spacing w:line="360" w:lineRule="auto"/>
              <w:jc w:val="left"/>
            </w:pPr>
          </w:p>
        </w:tc>
      </w:tr>
      <w:tr w:rsidR="0082051F" w:rsidRPr="00B56B2E" w14:paraId="49B217B2" w14:textId="58149C1E" w:rsidTr="0082051F">
        <w:trPr>
          <w:trHeight w:val="567"/>
        </w:trPr>
        <w:tc>
          <w:tcPr>
            <w:tcW w:w="4289" w:type="dxa"/>
            <w:gridSpan w:val="3"/>
            <w:vAlign w:val="center"/>
          </w:tcPr>
          <w:p w14:paraId="629A04AC" w14:textId="77777777" w:rsidR="0082051F" w:rsidRPr="00B56B2E" w:rsidRDefault="0082051F" w:rsidP="00F1359D">
            <w:pPr>
              <w:rPr>
                <w:b/>
              </w:rPr>
            </w:pPr>
            <w:r w:rsidRPr="00B56B2E">
              <w:rPr>
                <w:b/>
              </w:rPr>
              <w:t>（三）其他商务要求</w:t>
            </w:r>
          </w:p>
        </w:tc>
        <w:tc>
          <w:tcPr>
            <w:tcW w:w="1302" w:type="dxa"/>
          </w:tcPr>
          <w:p w14:paraId="4596E2AE" w14:textId="77777777" w:rsidR="0082051F" w:rsidRPr="00B56B2E" w:rsidRDefault="0082051F" w:rsidP="00F1359D">
            <w:pPr>
              <w:rPr>
                <w:b/>
              </w:rPr>
            </w:pPr>
          </w:p>
        </w:tc>
        <w:tc>
          <w:tcPr>
            <w:tcW w:w="1302" w:type="dxa"/>
          </w:tcPr>
          <w:p w14:paraId="3F2E8C65" w14:textId="77777777" w:rsidR="0082051F" w:rsidRPr="00B56B2E" w:rsidRDefault="0082051F" w:rsidP="00F1359D">
            <w:pPr>
              <w:rPr>
                <w:b/>
              </w:rPr>
            </w:pPr>
          </w:p>
        </w:tc>
        <w:tc>
          <w:tcPr>
            <w:tcW w:w="1302" w:type="dxa"/>
          </w:tcPr>
          <w:p w14:paraId="29B60CAE" w14:textId="44A6699D" w:rsidR="0082051F" w:rsidRPr="00B56B2E" w:rsidRDefault="0082051F" w:rsidP="00F1359D">
            <w:pPr>
              <w:rPr>
                <w:b/>
              </w:rPr>
            </w:pPr>
          </w:p>
        </w:tc>
      </w:tr>
      <w:tr w:rsidR="0082051F" w:rsidRPr="00B56B2E" w14:paraId="170A2711" w14:textId="48114AA0" w:rsidTr="0082051F">
        <w:trPr>
          <w:trHeight w:val="567"/>
        </w:trPr>
        <w:tc>
          <w:tcPr>
            <w:tcW w:w="837" w:type="dxa"/>
            <w:vMerge w:val="restart"/>
            <w:vAlign w:val="center"/>
          </w:tcPr>
          <w:p w14:paraId="5043E001" w14:textId="77777777" w:rsidR="0082051F" w:rsidRPr="00B56B2E" w:rsidRDefault="0082051F" w:rsidP="00F1359D">
            <w:pPr>
              <w:jc w:val="center"/>
              <w:rPr>
                <w:b/>
              </w:rPr>
            </w:pPr>
            <w:r w:rsidRPr="00B56B2E">
              <w:rPr>
                <w:b/>
              </w:rPr>
              <w:t>1</w:t>
            </w:r>
          </w:p>
        </w:tc>
        <w:tc>
          <w:tcPr>
            <w:tcW w:w="1066" w:type="dxa"/>
            <w:vMerge w:val="restart"/>
            <w:vAlign w:val="center"/>
          </w:tcPr>
          <w:p w14:paraId="56F5661F" w14:textId="77777777" w:rsidR="0082051F" w:rsidRPr="00B56B2E" w:rsidRDefault="0082051F" w:rsidP="00F1359D">
            <w:pPr>
              <w:jc w:val="center"/>
            </w:pPr>
            <w:r w:rsidRPr="00B56B2E">
              <w:t>关于交货</w:t>
            </w:r>
          </w:p>
        </w:tc>
        <w:tc>
          <w:tcPr>
            <w:tcW w:w="2386" w:type="dxa"/>
            <w:vAlign w:val="center"/>
          </w:tcPr>
          <w:p w14:paraId="1F5B9259" w14:textId="77777777" w:rsidR="0082051F" w:rsidRPr="00B56B2E" w:rsidRDefault="0082051F" w:rsidP="00F1359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302" w:type="dxa"/>
          </w:tcPr>
          <w:p w14:paraId="67479D28" w14:textId="77777777" w:rsidR="0082051F" w:rsidRPr="00B56B2E" w:rsidRDefault="0082051F" w:rsidP="00F1359D">
            <w:pPr>
              <w:adjustRightInd w:val="0"/>
              <w:snapToGrid w:val="0"/>
              <w:spacing w:line="360" w:lineRule="auto"/>
              <w:jc w:val="left"/>
              <w:rPr>
                <w:bCs/>
                <w:szCs w:val="21"/>
              </w:rPr>
            </w:pPr>
          </w:p>
        </w:tc>
        <w:tc>
          <w:tcPr>
            <w:tcW w:w="1302" w:type="dxa"/>
          </w:tcPr>
          <w:p w14:paraId="0640063E" w14:textId="77777777" w:rsidR="0082051F" w:rsidRPr="00B56B2E" w:rsidRDefault="0082051F" w:rsidP="00F1359D">
            <w:pPr>
              <w:adjustRightInd w:val="0"/>
              <w:snapToGrid w:val="0"/>
              <w:spacing w:line="360" w:lineRule="auto"/>
              <w:jc w:val="left"/>
              <w:rPr>
                <w:bCs/>
                <w:szCs w:val="21"/>
              </w:rPr>
            </w:pPr>
          </w:p>
        </w:tc>
        <w:tc>
          <w:tcPr>
            <w:tcW w:w="1302" w:type="dxa"/>
          </w:tcPr>
          <w:p w14:paraId="5A68A6AD" w14:textId="77CCC8CB" w:rsidR="0082051F" w:rsidRPr="00B56B2E" w:rsidRDefault="0082051F" w:rsidP="00F1359D">
            <w:pPr>
              <w:adjustRightInd w:val="0"/>
              <w:snapToGrid w:val="0"/>
              <w:spacing w:line="360" w:lineRule="auto"/>
              <w:jc w:val="left"/>
              <w:rPr>
                <w:bCs/>
                <w:szCs w:val="21"/>
              </w:rPr>
            </w:pPr>
          </w:p>
        </w:tc>
      </w:tr>
      <w:tr w:rsidR="0082051F" w:rsidRPr="00B56B2E" w14:paraId="6E64B944" w14:textId="7BCF30C8" w:rsidTr="0082051F">
        <w:trPr>
          <w:trHeight w:val="567"/>
        </w:trPr>
        <w:tc>
          <w:tcPr>
            <w:tcW w:w="837" w:type="dxa"/>
            <w:vMerge/>
            <w:vAlign w:val="center"/>
          </w:tcPr>
          <w:p w14:paraId="7B897CA2" w14:textId="77777777" w:rsidR="0082051F" w:rsidRPr="00B56B2E" w:rsidRDefault="0082051F" w:rsidP="00F1359D">
            <w:pPr>
              <w:jc w:val="center"/>
              <w:rPr>
                <w:b/>
              </w:rPr>
            </w:pPr>
          </w:p>
        </w:tc>
        <w:tc>
          <w:tcPr>
            <w:tcW w:w="1066" w:type="dxa"/>
            <w:vMerge/>
            <w:vAlign w:val="center"/>
          </w:tcPr>
          <w:p w14:paraId="647F3B4D" w14:textId="77777777" w:rsidR="0082051F" w:rsidRPr="00B56B2E" w:rsidRDefault="0082051F" w:rsidP="00F1359D">
            <w:pPr>
              <w:jc w:val="center"/>
            </w:pPr>
          </w:p>
        </w:tc>
        <w:tc>
          <w:tcPr>
            <w:tcW w:w="2386" w:type="dxa"/>
            <w:vAlign w:val="center"/>
          </w:tcPr>
          <w:p w14:paraId="0012DAE8" w14:textId="77777777" w:rsidR="0082051F" w:rsidRPr="00B56B2E" w:rsidRDefault="0082051F" w:rsidP="00F1359D">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02" w:type="dxa"/>
          </w:tcPr>
          <w:p w14:paraId="5AFDB371" w14:textId="77777777" w:rsidR="0082051F" w:rsidRPr="00B56B2E" w:rsidRDefault="0082051F" w:rsidP="00F1359D">
            <w:pPr>
              <w:adjustRightInd w:val="0"/>
              <w:snapToGrid w:val="0"/>
              <w:spacing w:line="360" w:lineRule="auto"/>
              <w:jc w:val="left"/>
              <w:rPr>
                <w:bCs/>
                <w:szCs w:val="21"/>
              </w:rPr>
            </w:pPr>
          </w:p>
        </w:tc>
        <w:tc>
          <w:tcPr>
            <w:tcW w:w="1302" w:type="dxa"/>
          </w:tcPr>
          <w:p w14:paraId="59D5EBAD" w14:textId="77777777" w:rsidR="0082051F" w:rsidRPr="00B56B2E" w:rsidRDefault="0082051F" w:rsidP="00F1359D">
            <w:pPr>
              <w:adjustRightInd w:val="0"/>
              <w:snapToGrid w:val="0"/>
              <w:spacing w:line="360" w:lineRule="auto"/>
              <w:jc w:val="left"/>
              <w:rPr>
                <w:bCs/>
                <w:szCs w:val="21"/>
              </w:rPr>
            </w:pPr>
          </w:p>
        </w:tc>
        <w:tc>
          <w:tcPr>
            <w:tcW w:w="1302" w:type="dxa"/>
          </w:tcPr>
          <w:p w14:paraId="568F651C" w14:textId="613C1A9D" w:rsidR="0082051F" w:rsidRPr="00B56B2E" w:rsidRDefault="0082051F" w:rsidP="00F1359D">
            <w:pPr>
              <w:adjustRightInd w:val="0"/>
              <w:snapToGrid w:val="0"/>
              <w:spacing w:line="360" w:lineRule="auto"/>
              <w:jc w:val="left"/>
              <w:rPr>
                <w:bCs/>
                <w:szCs w:val="21"/>
              </w:rPr>
            </w:pPr>
          </w:p>
        </w:tc>
      </w:tr>
      <w:tr w:rsidR="0082051F" w:rsidRPr="00B56B2E" w14:paraId="3A73CB9B" w14:textId="5626D822" w:rsidTr="0082051F">
        <w:trPr>
          <w:trHeight w:val="567"/>
        </w:trPr>
        <w:tc>
          <w:tcPr>
            <w:tcW w:w="837" w:type="dxa"/>
            <w:vMerge/>
            <w:vAlign w:val="center"/>
          </w:tcPr>
          <w:p w14:paraId="29244E62" w14:textId="77777777" w:rsidR="0082051F" w:rsidRPr="00B56B2E" w:rsidRDefault="0082051F" w:rsidP="00F1359D">
            <w:pPr>
              <w:jc w:val="center"/>
              <w:rPr>
                <w:b/>
              </w:rPr>
            </w:pPr>
          </w:p>
        </w:tc>
        <w:tc>
          <w:tcPr>
            <w:tcW w:w="1066" w:type="dxa"/>
            <w:vMerge/>
            <w:vAlign w:val="center"/>
          </w:tcPr>
          <w:p w14:paraId="70DFBD45" w14:textId="77777777" w:rsidR="0082051F" w:rsidRPr="00B56B2E" w:rsidRDefault="0082051F" w:rsidP="00F1359D">
            <w:pPr>
              <w:jc w:val="center"/>
            </w:pPr>
          </w:p>
        </w:tc>
        <w:tc>
          <w:tcPr>
            <w:tcW w:w="2386" w:type="dxa"/>
            <w:vAlign w:val="center"/>
          </w:tcPr>
          <w:p w14:paraId="526CFEB2" w14:textId="77777777" w:rsidR="0082051F" w:rsidRPr="00B56B2E" w:rsidRDefault="0082051F" w:rsidP="00F1359D">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指定地点</w:t>
            </w:r>
            <w:r w:rsidRPr="00B56B2E">
              <w:rPr>
                <w:bCs/>
                <w:szCs w:val="21"/>
              </w:rPr>
              <w:t>。</w:t>
            </w:r>
          </w:p>
        </w:tc>
        <w:tc>
          <w:tcPr>
            <w:tcW w:w="1302" w:type="dxa"/>
          </w:tcPr>
          <w:p w14:paraId="2FFFE1D9" w14:textId="77777777" w:rsidR="0082051F" w:rsidRPr="00B56B2E" w:rsidRDefault="0082051F" w:rsidP="00F1359D">
            <w:pPr>
              <w:adjustRightInd w:val="0"/>
              <w:snapToGrid w:val="0"/>
              <w:spacing w:line="360" w:lineRule="auto"/>
              <w:jc w:val="left"/>
              <w:rPr>
                <w:bCs/>
                <w:szCs w:val="21"/>
              </w:rPr>
            </w:pPr>
          </w:p>
        </w:tc>
        <w:tc>
          <w:tcPr>
            <w:tcW w:w="1302" w:type="dxa"/>
          </w:tcPr>
          <w:p w14:paraId="05916890" w14:textId="77777777" w:rsidR="0082051F" w:rsidRPr="00B56B2E" w:rsidRDefault="0082051F" w:rsidP="00F1359D">
            <w:pPr>
              <w:adjustRightInd w:val="0"/>
              <w:snapToGrid w:val="0"/>
              <w:spacing w:line="360" w:lineRule="auto"/>
              <w:jc w:val="left"/>
              <w:rPr>
                <w:bCs/>
                <w:szCs w:val="21"/>
              </w:rPr>
            </w:pPr>
          </w:p>
        </w:tc>
        <w:tc>
          <w:tcPr>
            <w:tcW w:w="1302" w:type="dxa"/>
          </w:tcPr>
          <w:p w14:paraId="2B3E7EF3" w14:textId="7EBF223D" w:rsidR="0082051F" w:rsidRPr="00B56B2E" w:rsidRDefault="0082051F" w:rsidP="00F1359D">
            <w:pPr>
              <w:adjustRightInd w:val="0"/>
              <w:snapToGrid w:val="0"/>
              <w:spacing w:line="360" w:lineRule="auto"/>
              <w:jc w:val="left"/>
              <w:rPr>
                <w:bCs/>
                <w:szCs w:val="21"/>
              </w:rPr>
            </w:pPr>
          </w:p>
        </w:tc>
      </w:tr>
      <w:tr w:rsidR="0082051F" w:rsidRPr="00B56B2E" w14:paraId="3C1BF80F" w14:textId="1798E7A7" w:rsidTr="0082051F">
        <w:trPr>
          <w:trHeight w:val="567"/>
        </w:trPr>
        <w:tc>
          <w:tcPr>
            <w:tcW w:w="837" w:type="dxa"/>
            <w:vMerge/>
            <w:vAlign w:val="center"/>
          </w:tcPr>
          <w:p w14:paraId="0756C417" w14:textId="77777777" w:rsidR="0082051F" w:rsidRPr="00B56B2E" w:rsidRDefault="0082051F" w:rsidP="00F1359D">
            <w:pPr>
              <w:jc w:val="center"/>
              <w:rPr>
                <w:b/>
              </w:rPr>
            </w:pPr>
          </w:p>
        </w:tc>
        <w:tc>
          <w:tcPr>
            <w:tcW w:w="1066" w:type="dxa"/>
            <w:vMerge/>
            <w:vAlign w:val="center"/>
          </w:tcPr>
          <w:p w14:paraId="26AD6479" w14:textId="77777777" w:rsidR="0082051F" w:rsidRPr="00B56B2E" w:rsidRDefault="0082051F" w:rsidP="00F1359D">
            <w:pPr>
              <w:jc w:val="center"/>
            </w:pPr>
          </w:p>
        </w:tc>
        <w:tc>
          <w:tcPr>
            <w:tcW w:w="2386" w:type="dxa"/>
            <w:vAlign w:val="center"/>
          </w:tcPr>
          <w:p w14:paraId="64F43FAF" w14:textId="77777777" w:rsidR="0082051F" w:rsidRPr="00B56B2E" w:rsidRDefault="0082051F" w:rsidP="00F1359D">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93C1297"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0A1E18D"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D56CEFD"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64FA7E9"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8E973FA"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F1331F6" w14:textId="77777777" w:rsidR="0082051F" w:rsidRPr="00B56B2E" w:rsidRDefault="0082051F" w:rsidP="00F1359D">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E7072D4" w14:textId="77777777" w:rsidR="0082051F" w:rsidRPr="00B56B2E" w:rsidRDefault="0082051F" w:rsidP="00F1359D">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0AF1D4EF"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A8284DA"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C2F8997"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6BE635C"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0F6A3DB"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0F8BD75"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189147C"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2E3B0DD"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404E3A1"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3A9D6D0F"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46D9C8F"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02" w:type="dxa"/>
          </w:tcPr>
          <w:p w14:paraId="2EFF02A2" w14:textId="77777777" w:rsidR="0082051F" w:rsidRPr="00B56B2E" w:rsidRDefault="0082051F" w:rsidP="00F1359D">
            <w:pPr>
              <w:adjustRightInd w:val="0"/>
              <w:snapToGrid w:val="0"/>
              <w:spacing w:line="360" w:lineRule="auto"/>
              <w:jc w:val="left"/>
              <w:rPr>
                <w:bCs/>
                <w:szCs w:val="21"/>
              </w:rPr>
            </w:pPr>
          </w:p>
        </w:tc>
        <w:tc>
          <w:tcPr>
            <w:tcW w:w="1302" w:type="dxa"/>
          </w:tcPr>
          <w:p w14:paraId="5DB40EB5" w14:textId="77777777" w:rsidR="0082051F" w:rsidRPr="00B56B2E" w:rsidRDefault="0082051F" w:rsidP="00F1359D">
            <w:pPr>
              <w:adjustRightInd w:val="0"/>
              <w:snapToGrid w:val="0"/>
              <w:spacing w:line="360" w:lineRule="auto"/>
              <w:jc w:val="left"/>
              <w:rPr>
                <w:bCs/>
                <w:szCs w:val="21"/>
              </w:rPr>
            </w:pPr>
          </w:p>
        </w:tc>
        <w:tc>
          <w:tcPr>
            <w:tcW w:w="1302" w:type="dxa"/>
          </w:tcPr>
          <w:p w14:paraId="5FFBAE0F" w14:textId="36650D17" w:rsidR="0082051F" w:rsidRPr="00B56B2E" w:rsidRDefault="0082051F" w:rsidP="00F1359D">
            <w:pPr>
              <w:adjustRightInd w:val="0"/>
              <w:snapToGrid w:val="0"/>
              <w:spacing w:line="360" w:lineRule="auto"/>
              <w:jc w:val="left"/>
              <w:rPr>
                <w:bCs/>
                <w:szCs w:val="21"/>
              </w:rPr>
            </w:pPr>
          </w:p>
        </w:tc>
      </w:tr>
      <w:tr w:rsidR="0082051F" w:rsidRPr="00B56B2E" w14:paraId="3A4C90A5" w14:textId="55515EB9" w:rsidTr="0082051F">
        <w:trPr>
          <w:trHeight w:val="567"/>
        </w:trPr>
        <w:tc>
          <w:tcPr>
            <w:tcW w:w="837" w:type="dxa"/>
            <w:vMerge w:val="restart"/>
            <w:vAlign w:val="center"/>
          </w:tcPr>
          <w:p w14:paraId="180836B0" w14:textId="77777777" w:rsidR="0082051F" w:rsidRPr="00B56B2E" w:rsidRDefault="0082051F" w:rsidP="00F1359D">
            <w:pPr>
              <w:jc w:val="center"/>
              <w:rPr>
                <w:b/>
              </w:rPr>
            </w:pPr>
            <w:r w:rsidRPr="00B56B2E">
              <w:rPr>
                <w:b/>
              </w:rPr>
              <w:lastRenderedPageBreak/>
              <w:t>2</w:t>
            </w:r>
          </w:p>
        </w:tc>
        <w:tc>
          <w:tcPr>
            <w:tcW w:w="1066" w:type="dxa"/>
            <w:vMerge w:val="restart"/>
            <w:vAlign w:val="center"/>
          </w:tcPr>
          <w:p w14:paraId="0E26AC3F" w14:textId="77777777" w:rsidR="0082051F" w:rsidRPr="00B56B2E" w:rsidRDefault="0082051F" w:rsidP="00F1359D">
            <w:pPr>
              <w:jc w:val="center"/>
            </w:pPr>
            <w:r w:rsidRPr="00B56B2E">
              <w:t>关于验收</w:t>
            </w:r>
          </w:p>
        </w:tc>
        <w:tc>
          <w:tcPr>
            <w:tcW w:w="2386" w:type="dxa"/>
            <w:vAlign w:val="center"/>
          </w:tcPr>
          <w:p w14:paraId="7CAAAA1A" w14:textId="77777777" w:rsidR="0082051F" w:rsidRPr="00B56B2E" w:rsidRDefault="0082051F" w:rsidP="00F1359D">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02" w:type="dxa"/>
          </w:tcPr>
          <w:p w14:paraId="1EA71D0F" w14:textId="77777777" w:rsidR="0082051F" w:rsidRPr="00B56B2E" w:rsidRDefault="0082051F" w:rsidP="00F1359D">
            <w:pPr>
              <w:adjustRightInd w:val="0"/>
              <w:snapToGrid w:val="0"/>
              <w:spacing w:line="360" w:lineRule="auto"/>
              <w:jc w:val="left"/>
              <w:rPr>
                <w:bCs/>
                <w:szCs w:val="21"/>
              </w:rPr>
            </w:pPr>
          </w:p>
        </w:tc>
        <w:tc>
          <w:tcPr>
            <w:tcW w:w="1302" w:type="dxa"/>
          </w:tcPr>
          <w:p w14:paraId="5F3F133F" w14:textId="77777777" w:rsidR="0082051F" w:rsidRPr="00B56B2E" w:rsidRDefault="0082051F" w:rsidP="00F1359D">
            <w:pPr>
              <w:adjustRightInd w:val="0"/>
              <w:snapToGrid w:val="0"/>
              <w:spacing w:line="360" w:lineRule="auto"/>
              <w:jc w:val="left"/>
              <w:rPr>
                <w:bCs/>
                <w:szCs w:val="21"/>
              </w:rPr>
            </w:pPr>
          </w:p>
        </w:tc>
        <w:tc>
          <w:tcPr>
            <w:tcW w:w="1302" w:type="dxa"/>
          </w:tcPr>
          <w:p w14:paraId="2DABC0EA" w14:textId="5FA53069" w:rsidR="0082051F" w:rsidRPr="00B56B2E" w:rsidRDefault="0082051F" w:rsidP="00F1359D">
            <w:pPr>
              <w:adjustRightInd w:val="0"/>
              <w:snapToGrid w:val="0"/>
              <w:spacing w:line="360" w:lineRule="auto"/>
              <w:jc w:val="left"/>
              <w:rPr>
                <w:bCs/>
                <w:szCs w:val="21"/>
              </w:rPr>
            </w:pPr>
          </w:p>
        </w:tc>
      </w:tr>
      <w:tr w:rsidR="0082051F" w:rsidRPr="00B56B2E" w14:paraId="2F2CA881" w14:textId="3114A574" w:rsidTr="0082051F">
        <w:trPr>
          <w:trHeight w:val="567"/>
        </w:trPr>
        <w:tc>
          <w:tcPr>
            <w:tcW w:w="837" w:type="dxa"/>
            <w:vMerge/>
            <w:vAlign w:val="center"/>
          </w:tcPr>
          <w:p w14:paraId="2655E4AE" w14:textId="77777777" w:rsidR="0082051F" w:rsidRPr="00B56B2E" w:rsidRDefault="0082051F" w:rsidP="00F1359D">
            <w:pPr>
              <w:jc w:val="center"/>
              <w:rPr>
                <w:b/>
              </w:rPr>
            </w:pPr>
          </w:p>
        </w:tc>
        <w:tc>
          <w:tcPr>
            <w:tcW w:w="1066" w:type="dxa"/>
            <w:vMerge/>
            <w:vAlign w:val="center"/>
          </w:tcPr>
          <w:p w14:paraId="4832BFC7" w14:textId="77777777" w:rsidR="0082051F" w:rsidRPr="00B56B2E" w:rsidRDefault="0082051F" w:rsidP="00F1359D">
            <w:pPr>
              <w:jc w:val="center"/>
              <w:rPr>
                <w:b/>
              </w:rPr>
            </w:pPr>
          </w:p>
        </w:tc>
        <w:tc>
          <w:tcPr>
            <w:tcW w:w="2386" w:type="dxa"/>
            <w:vAlign w:val="center"/>
          </w:tcPr>
          <w:p w14:paraId="5DF40397" w14:textId="77777777" w:rsidR="0082051F" w:rsidRPr="00B56B2E" w:rsidRDefault="0082051F" w:rsidP="00F1359D">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53AB0F0" w14:textId="77777777" w:rsidR="0082051F" w:rsidRPr="00B56B2E" w:rsidRDefault="0082051F" w:rsidP="00F1359D">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w:t>
            </w:r>
            <w:r w:rsidRPr="00B56B2E">
              <w:rPr>
                <w:bCs/>
                <w:szCs w:val="21"/>
              </w:rPr>
              <w:lastRenderedPageBreak/>
              <w:t>规定提供了全部产品及完整的技术资料。</w:t>
            </w:r>
          </w:p>
          <w:p w14:paraId="67A2D568" w14:textId="77777777" w:rsidR="0082051F" w:rsidRPr="00B56B2E" w:rsidRDefault="0082051F" w:rsidP="00F1359D">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CE1D81C" w14:textId="77777777" w:rsidR="0082051F" w:rsidRPr="00B56B2E" w:rsidRDefault="0082051F" w:rsidP="00F1359D">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02" w:type="dxa"/>
          </w:tcPr>
          <w:p w14:paraId="3E9308F7" w14:textId="77777777" w:rsidR="0082051F" w:rsidRPr="00B56B2E" w:rsidRDefault="0082051F" w:rsidP="00F1359D">
            <w:pPr>
              <w:adjustRightInd w:val="0"/>
              <w:snapToGrid w:val="0"/>
              <w:spacing w:line="360" w:lineRule="auto"/>
              <w:jc w:val="left"/>
              <w:rPr>
                <w:bCs/>
                <w:szCs w:val="21"/>
              </w:rPr>
            </w:pPr>
          </w:p>
        </w:tc>
        <w:tc>
          <w:tcPr>
            <w:tcW w:w="1302" w:type="dxa"/>
          </w:tcPr>
          <w:p w14:paraId="476E8261" w14:textId="77777777" w:rsidR="0082051F" w:rsidRPr="00B56B2E" w:rsidRDefault="0082051F" w:rsidP="00F1359D">
            <w:pPr>
              <w:adjustRightInd w:val="0"/>
              <w:snapToGrid w:val="0"/>
              <w:spacing w:line="360" w:lineRule="auto"/>
              <w:jc w:val="left"/>
              <w:rPr>
                <w:bCs/>
                <w:szCs w:val="21"/>
              </w:rPr>
            </w:pPr>
          </w:p>
        </w:tc>
        <w:tc>
          <w:tcPr>
            <w:tcW w:w="1302" w:type="dxa"/>
          </w:tcPr>
          <w:p w14:paraId="001C21D2" w14:textId="11D22F55" w:rsidR="0082051F" w:rsidRPr="00B56B2E" w:rsidRDefault="0082051F" w:rsidP="00F1359D">
            <w:pPr>
              <w:adjustRightInd w:val="0"/>
              <w:snapToGrid w:val="0"/>
              <w:spacing w:line="360" w:lineRule="auto"/>
              <w:jc w:val="left"/>
              <w:rPr>
                <w:bCs/>
                <w:szCs w:val="21"/>
              </w:rPr>
            </w:pPr>
          </w:p>
        </w:tc>
      </w:tr>
      <w:tr w:rsidR="0082051F" w:rsidRPr="00B56B2E" w14:paraId="7F5955F4" w14:textId="524A1E20" w:rsidTr="0082051F">
        <w:trPr>
          <w:trHeight w:val="567"/>
        </w:trPr>
        <w:tc>
          <w:tcPr>
            <w:tcW w:w="837" w:type="dxa"/>
            <w:vAlign w:val="center"/>
          </w:tcPr>
          <w:p w14:paraId="5F4919EE" w14:textId="77777777" w:rsidR="0082051F" w:rsidRPr="00B56B2E" w:rsidRDefault="0082051F" w:rsidP="00F1359D">
            <w:pPr>
              <w:jc w:val="center"/>
              <w:rPr>
                <w:b/>
              </w:rPr>
            </w:pPr>
            <w:r w:rsidRPr="00B56B2E">
              <w:rPr>
                <w:b/>
              </w:rPr>
              <w:lastRenderedPageBreak/>
              <w:t>3</w:t>
            </w:r>
          </w:p>
        </w:tc>
        <w:tc>
          <w:tcPr>
            <w:tcW w:w="1066" w:type="dxa"/>
            <w:vAlign w:val="center"/>
          </w:tcPr>
          <w:p w14:paraId="12749ABA" w14:textId="77777777" w:rsidR="0082051F" w:rsidRPr="00B56B2E" w:rsidRDefault="0082051F" w:rsidP="00F1359D">
            <w:pPr>
              <w:jc w:val="center"/>
            </w:pPr>
            <w:r w:rsidRPr="00B56B2E">
              <w:t>付款方式</w:t>
            </w:r>
          </w:p>
        </w:tc>
        <w:tc>
          <w:tcPr>
            <w:tcW w:w="2386" w:type="dxa"/>
            <w:vAlign w:val="center"/>
          </w:tcPr>
          <w:p w14:paraId="1E608E31" w14:textId="77777777" w:rsidR="0082051F" w:rsidRPr="00B56B2E" w:rsidRDefault="0082051F" w:rsidP="00F1359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93B9F40" w14:textId="77777777" w:rsidR="0082051F" w:rsidRPr="00FD42B4" w:rsidRDefault="0082051F" w:rsidP="00F1359D">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D3650E">
              <w:rPr>
                <w:rFonts w:hint="eastAsia"/>
                <w:color w:val="000000" w:themeColor="text1"/>
                <w:szCs w:val="21"/>
              </w:rPr>
              <w:t>。</w:t>
            </w:r>
          </w:p>
        </w:tc>
        <w:tc>
          <w:tcPr>
            <w:tcW w:w="1302" w:type="dxa"/>
          </w:tcPr>
          <w:p w14:paraId="08C92AD4" w14:textId="77777777" w:rsidR="0082051F" w:rsidRPr="00B56B2E" w:rsidRDefault="0082051F" w:rsidP="00F1359D">
            <w:pPr>
              <w:adjustRightInd w:val="0"/>
              <w:snapToGrid w:val="0"/>
              <w:spacing w:line="360" w:lineRule="auto"/>
              <w:ind w:firstLineChars="199" w:firstLine="420"/>
              <w:jc w:val="left"/>
              <w:rPr>
                <w:b/>
                <w:color w:val="FF0000"/>
                <w:szCs w:val="21"/>
              </w:rPr>
            </w:pPr>
          </w:p>
        </w:tc>
        <w:tc>
          <w:tcPr>
            <w:tcW w:w="1302" w:type="dxa"/>
          </w:tcPr>
          <w:p w14:paraId="30E57DBF" w14:textId="77777777" w:rsidR="0082051F" w:rsidRPr="00B56B2E" w:rsidRDefault="0082051F" w:rsidP="00F1359D">
            <w:pPr>
              <w:adjustRightInd w:val="0"/>
              <w:snapToGrid w:val="0"/>
              <w:spacing w:line="360" w:lineRule="auto"/>
              <w:ind w:firstLineChars="199" w:firstLine="420"/>
              <w:jc w:val="left"/>
              <w:rPr>
                <w:b/>
                <w:color w:val="FF0000"/>
                <w:szCs w:val="21"/>
              </w:rPr>
            </w:pPr>
          </w:p>
        </w:tc>
        <w:tc>
          <w:tcPr>
            <w:tcW w:w="1302" w:type="dxa"/>
          </w:tcPr>
          <w:p w14:paraId="00728B3F" w14:textId="758CAD69" w:rsidR="0082051F" w:rsidRPr="00B56B2E" w:rsidRDefault="0082051F" w:rsidP="00F1359D">
            <w:pPr>
              <w:adjustRightInd w:val="0"/>
              <w:snapToGrid w:val="0"/>
              <w:spacing w:line="360" w:lineRule="auto"/>
              <w:ind w:firstLineChars="199" w:firstLine="420"/>
              <w:jc w:val="left"/>
              <w:rPr>
                <w:b/>
                <w:color w:val="FF0000"/>
                <w:szCs w:val="21"/>
              </w:rPr>
            </w:pPr>
          </w:p>
        </w:tc>
      </w:tr>
      <w:tr w:rsidR="0082051F" w:rsidRPr="00B56B2E" w14:paraId="624F5B94" w14:textId="455494AD" w:rsidTr="0082051F">
        <w:trPr>
          <w:trHeight w:val="567"/>
        </w:trPr>
        <w:tc>
          <w:tcPr>
            <w:tcW w:w="837" w:type="dxa"/>
            <w:vAlign w:val="center"/>
          </w:tcPr>
          <w:p w14:paraId="21436DA6" w14:textId="77777777" w:rsidR="0082051F" w:rsidRPr="00B56B2E" w:rsidRDefault="0082051F" w:rsidP="00F1359D">
            <w:pPr>
              <w:jc w:val="center"/>
            </w:pPr>
            <w:r w:rsidRPr="00B56B2E">
              <w:rPr>
                <w:b/>
              </w:rPr>
              <w:t>4</w:t>
            </w:r>
          </w:p>
        </w:tc>
        <w:tc>
          <w:tcPr>
            <w:tcW w:w="1066" w:type="dxa"/>
            <w:vAlign w:val="center"/>
          </w:tcPr>
          <w:p w14:paraId="32D24475" w14:textId="77777777" w:rsidR="0082051F" w:rsidRPr="00B56B2E" w:rsidRDefault="0082051F" w:rsidP="00F1359D">
            <w:pPr>
              <w:jc w:val="center"/>
            </w:pPr>
            <w:r w:rsidRPr="00B56B2E">
              <w:t>关于知识产权</w:t>
            </w:r>
          </w:p>
        </w:tc>
        <w:tc>
          <w:tcPr>
            <w:tcW w:w="2386" w:type="dxa"/>
            <w:vAlign w:val="center"/>
          </w:tcPr>
          <w:p w14:paraId="47991D76" w14:textId="77777777" w:rsidR="0082051F" w:rsidRPr="00B56B2E" w:rsidRDefault="0082051F" w:rsidP="00F1359D">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80C135A" w14:textId="77777777" w:rsidR="0082051F" w:rsidRPr="00B56B2E" w:rsidRDefault="0082051F" w:rsidP="00F1359D">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02" w:type="dxa"/>
          </w:tcPr>
          <w:p w14:paraId="5372EC4C" w14:textId="77777777" w:rsidR="0082051F" w:rsidRPr="00B56B2E" w:rsidRDefault="0082051F" w:rsidP="00F1359D">
            <w:pPr>
              <w:adjustRightInd w:val="0"/>
              <w:snapToGrid w:val="0"/>
              <w:spacing w:line="360" w:lineRule="auto"/>
              <w:jc w:val="left"/>
            </w:pPr>
          </w:p>
        </w:tc>
        <w:tc>
          <w:tcPr>
            <w:tcW w:w="1302" w:type="dxa"/>
          </w:tcPr>
          <w:p w14:paraId="331C3932" w14:textId="77777777" w:rsidR="0082051F" w:rsidRPr="00B56B2E" w:rsidRDefault="0082051F" w:rsidP="00F1359D">
            <w:pPr>
              <w:adjustRightInd w:val="0"/>
              <w:snapToGrid w:val="0"/>
              <w:spacing w:line="360" w:lineRule="auto"/>
              <w:jc w:val="left"/>
            </w:pPr>
          </w:p>
        </w:tc>
        <w:tc>
          <w:tcPr>
            <w:tcW w:w="1302" w:type="dxa"/>
          </w:tcPr>
          <w:p w14:paraId="58D891CE" w14:textId="6F15D1BD" w:rsidR="0082051F" w:rsidRPr="00B56B2E" w:rsidRDefault="0082051F" w:rsidP="00F1359D">
            <w:pPr>
              <w:adjustRightInd w:val="0"/>
              <w:snapToGrid w:val="0"/>
              <w:spacing w:line="360" w:lineRule="auto"/>
              <w:jc w:val="left"/>
            </w:pPr>
          </w:p>
        </w:tc>
      </w:tr>
      <w:tr w:rsidR="0082051F" w:rsidRPr="00B56B2E" w14:paraId="74590583" w14:textId="075E72CB" w:rsidTr="0082051F">
        <w:trPr>
          <w:trHeight w:val="567"/>
        </w:trPr>
        <w:tc>
          <w:tcPr>
            <w:tcW w:w="837" w:type="dxa"/>
            <w:vAlign w:val="center"/>
          </w:tcPr>
          <w:p w14:paraId="19792E96" w14:textId="77777777" w:rsidR="0082051F" w:rsidRPr="00B56B2E" w:rsidRDefault="0082051F" w:rsidP="00F1359D">
            <w:pPr>
              <w:jc w:val="center"/>
              <w:rPr>
                <w:b/>
              </w:rPr>
            </w:pPr>
            <w:r w:rsidRPr="00B56B2E">
              <w:rPr>
                <w:b/>
              </w:rPr>
              <w:t>5</w:t>
            </w:r>
          </w:p>
        </w:tc>
        <w:tc>
          <w:tcPr>
            <w:tcW w:w="1066" w:type="dxa"/>
            <w:vAlign w:val="center"/>
          </w:tcPr>
          <w:p w14:paraId="58FCE098" w14:textId="77777777" w:rsidR="0082051F" w:rsidRPr="00B56B2E" w:rsidRDefault="0082051F" w:rsidP="00F1359D">
            <w:pPr>
              <w:jc w:val="center"/>
            </w:pPr>
            <w:r w:rsidRPr="00B56B2E">
              <w:t>关于商检</w:t>
            </w:r>
          </w:p>
        </w:tc>
        <w:tc>
          <w:tcPr>
            <w:tcW w:w="2386" w:type="dxa"/>
            <w:vAlign w:val="center"/>
          </w:tcPr>
          <w:p w14:paraId="78411895" w14:textId="77777777" w:rsidR="0082051F" w:rsidRPr="00B56B2E" w:rsidRDefault="0082051F" w:rsidP="00F1359D">
            <w:pPr>
              <w:adjustRightInd w:val="0"/>
              <w:snapToGrid w:val="0"/>
              <w:spacing w:line="360" w:lineRule="auto"/>
              <w:jc w:val="left"/>
            </w:pPr>
            <w:r w:rsidRPr="00B56B2E">
              <w:t>依据相关法律法规要求，如所提供的货物需由国家商检部门进行商检的，商检、检疫费用由中标人承担。</w:t>
            </w:r>
          </w:p>
        </w:tc>
        <w:tc>
          <w:tcPr>
            <w:tcW w:w="1302" w:type="dxa"/>
          </w:tcPr>
          <w:p w14:paraId="015CB552" w14:textId="77777777" w:rsidR="0082051F" w:rsidRPr="00B56B2E" w:rsidRDefault="0082051F" w:rsidP="00F1359D">
            <w:pPr>
              <w:adjustRightInd w:val="0"/>
              <w:snapToGrid w:val="0"/>
              <w:spacing w:line="360" w:lineRule="auto"/>
              <w:jc w:val="left"/>
            </w:pPr>
          </w:p>
        </w:tc>
        <w:tc>
          <w:tcPr>
            <w:tcW w:w="1302" w:type="dxa"/>
          </w:tcPr>
          <w:p w14:paraId="7296C9DD" w14:textId="77777777" w:rsidR="0082051F" w:rsidRPr="00B56B2E" w:rsidRDefault="0082051F" w:rsidP="00F1359D">
            <w:pPr>
              <w:adjustRightInd w:val="0"/>
              <w:snapToGrid w:val="0"/>
              <w:spacing w:line="360" w:lineRule="auto"/>
              <w:jc w:val="left"/>
            </w:pPr>
          </w:p>
        </w:tc>
        <w:tc>
          <w:tcPr>
            <w:tcW w:w="1302" w:type="dxa"/>
          </w:tcPr>
          <w:p w14:paraId="4D6678E3" w14:textId="5CCAFE9E" w:rsidR="0082051F" w:rsidRPr="00B56B2E" w:rsidRDefault="0082051F" w:rsidP="00F1359D">
            <w:pPr>
              <w:adjustRightInd w:val="0"/>
              <w:snapToGrid w:val="0"/>
              <w:spacing w:line="360" w:lineRule="auto"/>
              <w:jc w:val="left"/>
            </w:pPr>
          </w:p>
        </w:tc>
      </w:tr>
    </w:tbl>
    <w:p w14:paraId="6043920A" w14:textId="77777777" w:rsidR="0082051F" w:rsidRPr="0082051F" w:rsidRDefault="0082051F" w:rsidP="001C1FDE">
      <w:pPr>
        <w:rPr>
          <w:sz w:val="24"/>
        </w:rPr>
      </w:pPr>
    </w:p>
    <w:p w14:paraId="1B467322" w14:textId="77777777" w:rsidR="0082051F" w:rsidRDefault="0082051F"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43D3911"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F82127">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83E86" w14:textId="77777777" w:rsidR="00D22090" w:rsidRDefault="00D22090">
      <w:r>
        <w:separator/>
      </w:r>
    </w:p>
  </w:endnote>
  <w:endnote w:type="continuationSeparator" w:id="0">
    <w:p w14:paraId="31A57407" w14:textId="77777777" w:rsidR="00D22090" w:rsidRDefault="00D2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F4B48" w:rsidRDefault="00EF4B4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F4B48" w:rsidRDefault="00EF4B4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F4B48" w:rsidRDefault="00EF4B48">
    <w:pPr>
      <w:pStyle w:val="ae"/>
      <w:framePr w:wrap="around" w:vAnchor="text" w:hAnchor="margin" w:xAlign="center" w:y="1"/>
      <w:rPr>
        <w:rStyle w:val="ad"/>
      </w:rPr>
    </w:pPr>
    <w:r>
      <w:t xml:space="preserve">- </w:t>
    </w:r>
    <w:r>
      <w:fldChar w:fldCharType="begin"/>
    </w:r>
    <w:r>
      <w:instrText xml:space="preserve"> PAGE </w:instrText>
    </w:r>
    <w:r>
      <w:fldChar w:fldCharType="separate"/>
    </w:r>
    <w:r w:rsidR="00F40AC3">
      <w:rPr>
        <w:noProof/>
      </w:rPr>
      <w:t>21</w:t>
    </w:r>
    <w:r>
      <w:fldChar w:fldCharType="end"/>
    </w:r>
    <w:r>
      <w:t xml:space="preserve"> -</w:t>
    </w:r>
  </w:p>
  <w:p w14:paraId="0FE8C0C2" w14:textId="77777777" w:rsidR="00EF4B48" w:rsidRDefault="00EF4B4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01CF7" w14:textId="77777777" w:rsidR="00D22090" w:rsidRDefault="00D22090">
      <w:r>
        <w:separator/>
      </w:r>
    </w:p>
  </w:footnote>
  <w:footnote w:type="continuationSeparator" w:id="0">
    <w:p w14:paraId="081A9352" w14:textId="77777777" w:rsidR="00D22090" w:rsidRDefault="00D22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BAC137F" w:rsidR="00EF4B48" w:rsidRPr="00DB1188" w:rsidRDefault="00EF4B48"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SZUCG20201269HW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8596AFD" w:rsidR="00EF4B48" w:rsidRPr="00BB0A78" w:rsidRDefault="00EF4B4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SZUCG20201269HW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98"/>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49B3"/>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0A49"/>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D7622"/>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969"/>
    <w:rsid w:val="004C1BAB"/>
    <w:rsid w:val="004C3E02"/>
    <w:rsid w:val="004C3E9C"/>
    <w:rsid w:val="004C422D"/>
    <w:rsid w:val="004C4CEB"/>
    <w:rsid w:val="004C5CF1"/>
    <w:rsid w:val="004C6077"/>
    <w:rsid w:val="004C6D8E"/>
    <w:rsid w:val="004D000F"/>
    <w:rsid w:val="004D40AF"/>
    <w:rsid w:val="004D4AE0"/>
    <w:rsid w:val="004D5B11"/>
    <w:rsid w:val="004D69B5"/>
    <w:rsid w:val="004D7BF4"/>
    <w:rsid w:val="004D7C92"/>
    <w:rsid w:val="004E0A5F"/>
    <w:rsid w:val="004E0E95"/>
    <w:rsid w:val="004E38B2"/>
    <w:rsid w:val="004E3936"/>
    <w:rsid w:val="004E47F9"/>
    <w:rsid w:val="004E57DE"/>
    <w:rsid w:val="004E57F7"/>
    <w:rsid w:val="004E5BBC"/>
    <w:rsid w:val="004E5D9C"/>
    <w:rsid w:val="004E6B8E"/>
    <w:rsid w:val="004E7880"/>
    <w:rsid w:val="004F0543"/>
    <w:rsid w:val="004F0FE2"/>
    <w:rsid w:val="004F114F"/>
    <w:rsid w:val="004F5B65"/>
    <w:rsid w:val="005008BE"/>
    <w:rsid w:val="00500F7A"/>
    <w:rsid w:val="005012AD"/>
    <w:rsid w:val="005027BB"/>
    <w:rsid w:val="00502ADE"/>
    <w:rsid w:val="00502B88"/>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191"/>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3131"/>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0A08"/>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0D4B"/>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E23"/>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01D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D75FE"/>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2D8D"/>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051F"/>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182"/>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1798C"/>
    <w:rsid w:val="009207DB"/>
    <w:rsid w:val="00921632"/>
    <w:rsid w:val="00922024"/>
    <w:rsid w:val="00922AF6"/>
    <w:rsid w:val="00922B10"/>
    <w:rsid w:val="009247E8"/>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27E"/>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37EB7"/>
    <w:rsid w:val="00B41410"/>
    <w:rsid w:val="00B42C20"/>
    <w:rsid w:val="00B42D9A"/>
    <w:rsid w:val="00B43CED"/>
    <w:rsid w:val="00B448BB"/>
    <w:rsid w:val="00B44D27"/>
    <w:rsid w:val="00B45928"/>
    <w:rsid w:val="00B459A7"/>
    <w:rsid w:val="00B45D8A"/>
    <w:rsid w:val="00B53931"/>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6B96"/>
    <w:rsid w:val="00B9715C"/>
    <w:rsid w:val="00BA075F"/>
    <w:rsid w:val="00BA0A76"/>
    <w:rsid w:val="00BA0FA7"/>
    <w:rsid w:val="00BA10CE"/>
    <w:rsid w:val="00BA3340"/>
    <w:rsid w:val="00BA59BA"/>
    <w:rsid w:val="00BA5B2A"/>
    <w:rsid w:val="00BA7495"/>
    <w:rsid w:val="00BB01F3"/>
    <w:rsid w:val="00BB0423"/>
    <w:rsid w:val="00BB0A78"/>
    <w:rsid w:val="00BB1613"/>
    <w:rsid w:val="00BB1D28"/>
    <w:rsid w:val="00BB3396"/>
    <w:rsid w:val="00BB3B83"/>
    <w:rsid w:val="00BB45E1"/>
    <w:rsid w:val="00BB47D6"/>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347"/>
    <w:rsid w:val="00BD5BB1"/>
    <w:rsid w:val="00BD64FB"/>
    <w:rsid w:val="00BD65E1"/>
    <w:rsid w:val="00BD6EF9"/>
    <w:rsid w:val="00BD754C"/>
    <w:rsid w:val="00BD7562"/>
    <w:rsid w:val="00BD7746"/>
    <w:rsid w:val="00BE0A56"/>
    <w:rsid w:val="00BE0F79"/>
    <w:rsid w:val="00BE1034"/>
    <w:rsid w:val="00BE1428"/>
    <w:rsid w:val="00BE1511"/>
    <w:rsid w:val="00BE15F9"/>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5D58"/>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090"/>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0E34"/>
    <w:rsid w:val="00DF163A"/>
    <w:rsid w:val="00DF1791"/>
    <w:rsid w:val="00DF2353"/>
    <w:rsid w:val="00DF2FC3"/>
    <w:rsid w:val="00DF3AB2"/>
    <w:rsid w:val="00DF67A1"/>
    <w:rsid w:val="00E00898"/>
    <w:rsid w:val="00E03398"/>
    <w:rsid w:val="00E040D7"/>
    <w:rsid w:val="00E0628E"/>
    <w:rsid w:val="00E06460"/>
    <w:rsid w:val="00E073CF"/>
    <w:rsid w:val="00E14BCA"/>
    <w:rsid w:val="00E14C97"/>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AA6"/>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4578"/>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1EBB"/>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B4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AC3"/>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2E56"/>
    <w:rsid w:val="00F6470F"/>
    <w:rsid w:val="00F64DC6"/>
    <w:rsid w:val="00F65BCB"/>
    <w:rsid w:val="00F67C01"/>
    <w:rsid w:val="00F7114B"/>
    <w:rsid w:val="00F721EF"/>
    <w:rsid w:val="00F72599"/>
    <w:rsid w:val="00F72AC2"/>
    <w:rsid w:val="00F72B1D"/>
    <w:rsid w:val="00F74168"/>
    <w:rsid w:val="00F742F1"/>
    <w:rsid w:val="00F747FA"/>
    <w:rsid w:val="00F76037"/>
    <w:rsid w:val="00F76318"/>
    <w:rsid w:val="00F77724"/>
    <w:rsid w:val="00F77839"/>
    <w:rsid w:val="00F811B9"/>
    <w:rsid w:val="00F82127"/>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C7725"/>
    <w:rsid w:val="00FD039F"/>
    <w:rsid w:val="00FD03BF"/>
    <w:rsid w:val="00FD0835"/>
    <w:rsid w:val="00FD1995"/>
    <w:rsid w:val="00FD25E1"/>
    <w:rsid w:val="00FD32CB"/>
    <w:rsid w:val="00FD42B4"/>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051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character" w:customStyle="1" w:styleId="font31">
    <w:name w:val="font31"/>
    <w:basedOn w:val="a2"/>
    <w:qFormat/>
    <w:rsid w:val="00BA334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1000-B0A6-4DC2-8C16-D23653C7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13044</TotalTime>
  <Pages>72</Pages>
  <Words>6971</Words>
  <Characters>39740</Characters>
  <Application>Microsoft Office Word</Application>
  <DocSecurity>0</DocSecurity>
  <Lines>331</Lines>
  <Paragraphs>93</Paragraphs>
  <ScaleCrop>false</ScaleCrop>
  <Company>深圳市清华斯维尔软件科技有限公司</Company>
  <LinksUpToDate>false</LinksUpToDate>
  <CharactersWithSpaces>46618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292</cp:revision>
  <cp:lastPrinted>2015-02-16T02:37:00Z</cp:lastPrinted>
  <dcterms:created xsi:type="dcterms:W3CDTF">2018-03-08T08:55:00Z</dcterms:created>
  <dcterms:modified xsi:type="dcterms:W3CDTF">2020-11-25T08:49:00Z</dcterms:modified>
</cp:coreProperties>
</file>