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3357E" w14:textId="77777777" w:rsidR="00AB1052" w:rsidRDefault="00AB1052" w:rsidP="00AB1052">
      <w:pPr>
        <w:jc w:val="left"/>
        <w:rPr>
          <w:rFonts w:ascii="宋体" w:eastAsia="宋体" w:hAnsi="宋体" w:cs="Times New Roman"/>
          <w:color w:val="FF0000"/>
          <w:szCs w:val="21"/>
        </w:rPr>
      </w:pPr>
    </w:p>
    <w:p w14:paraId="5ED5A044" w14:textId="77777777" w:rsidR="00227FD7" w:rsidRPr="00AB1052" w:rsidRDefault="00227FD7" w:rsidP="00AB1052">
      <w:pPr>
        <w:jc w:val="left"/>
        <w:rPr>
          <w:rFonts w:ascii="宋体" w:eastAsia="宋体" w:hAnsi="宋体" w:cs="Times New Roman"/>
          <w:color w:val="FF0000"/>
          <w:szCs w:val="21"/>
        </w:rPr>
      </w:pPr>
    </w:p>
    <w:p w14:paraId="07132483" w14:textId="5970E223" w:rsidR="00AB03A9" w:rsidRPr="00AB03A9" w:rsidRDefault="008B4D4A" w:rsidP="00AB03A9">
      <w:pPr>
        <w:jc w:val="center"/>
        <w:rPr>
          <w:rFonts w:ascii="宋体" w:eastAsia="宋体" w:hAnsi="宋体" w:cs="Times New Roman"/>
          <w:color w:val="FF0000"/>
          <w:sz w:val="52"/>
          <w:szCs w:val="52"/>
        </w:rPr>
      </w:pPr>
      <w:r w:rsidRPr="008B4D4A">
        <w:rPr>
          <w:rFonts w:ascii="宋体" w:eastAsia="宋体" w:hAnsi="宋体" w:cs="Times New Roman" w:hint="eastAsia"/>
          <w:color w:val="FF0000"/>
          <w:sz w:val="52"/>
          <w:szCs w:val="52"/>
        </w:rPr>
        <w:t>深圳</w:t>
      </w:r>
      <w:r w:rsidR="00BF128B">
        <w:rPr>
          <w:rFonts w:ascii="宋体" w:eastAsia="宋体" w:hAnsi="宋体" w:cs="Times New Roman" w:hint="eastAsia"/>
          <w:color w:val="FF0000"/>
          <w:sz w:val="52"/>
          <w:szCs w:val="52"/>
        </w:rPr>
        <w:t>大学五类困难</w:t>
      </w:r>
      <w:r w:rsidR="00BF128B">
        <w:rPr>
          <w:rFonts w:ascii="宋体" w:eastAsia="宋体" w:hAnsi="宋体" w:cs="Times New Roman"/>
          <w:color w:val="FF0000"/>
          <w:sz w:val="52"/>
          <w:szCs w:val="52"/>
        </w:rPr>
        <w:t>学生帮扶系统软件开发</w:t>
      </w:r>
    </w:p>
    <w:p w14:paraId="046C78D8" w14:textId="77777777" w:rsidR="00AB03A9" w:rsidRPr="00AB03A9" w:rsidRDefault="00AB03A9" w:rsidP="00AB03A9">
      <w:pPr>
        <w:jc w:val="center"/>
        <w:rPr>
          <w:rFonts w:ascii="宋体" w:eastAsia="宋体" w:hAnsi="宋体" w:cs="Times New Roman"/>
          <w:color w:val="FF0000"/>
          <w:sz w:val="52"/>
          <w:szCs w:val="52"/>
        </w:rPr>
      </w:pPr>
    </w:p>
    <w:p w14:paraId="506497A0" w14:textId="77777777" w:rsidR="00AB03A9" w:rsidRPr="00AB03A9" w:rsidRDefault="00AB03A9" w:rsidP="00AB03A9">
      <w:pPr>
        <w:jc w:val="center"/>
        <w:rPr>
          <w:rFonts w:ascii="宋体" w:eastAsia="宋体" w:hAnsi="宋体" w:cs="Times New Roman"/>
          <w:color w:val="0000FF"/>
          <w:sz w:val="52"/>
          <w:szCs w:val="52"/>
        </w:rPr>
      </w:pPr>
    </w:p>
    <w:p w14:paraId="3E19AA35"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79A38393" w14:textId="078AE72F"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AB1052">
        <w:rPr>
          <w:rFonts w:ascii="宋体" w:eastAsia="宋体" w:hAnsi="宋体" w:cs="Times New Roman" w:hint="eastAsia"/>
          <w:color w:val="FF0000"/>
          <w:sz w:val="30"/>
          <w:szCs w:val="24"/>
        </w:rPr>
        <w:t>SZUCG20170002FW</w:t>
      </w:r>
      <w:r w:rsidRPr="00AB03A9">
        <w:rPr>
          <w:rFonts w:ascii="宋体" w:eastAsia="宋体" w:hAnsi="宋体" w:cs="Times New Roman" w:hint="eastAsia"/>
          <w:color w:val="000000"/>
          <w:sz w:val="30"/>
          <w:szCs w:val="24"/>
        </w:rPr>
        <w:t>）</w:t>
      </w:r>
    </w:p>
    <w:p w14:paraId="10FB93D1" w14:textId="77777777" w:rsidR="00AB03A9" w:rsidRPr="00AB03A9" w:rsidRDefault="00AB03A9" w:rsidP="00AB03A9">
      <w:pPr>
        <w:jc w:val="center"/>
        <w:rPr>
          <w:rFonts w:ascii="宋体" w:eastAsia="宋体" w:hAnsi="宋体" w:cs="Times New Roman"/>
          <w:color w:val="000000"/>
          <w:sz w:val="90"/>
          <w:szCs w:val="24"/>
        </w:rPr>
      </w:pPr>
    </w:p>
    <w:p w14:paraId="1E6284AE" w14:textId="77777777" w:rsidR="00AB03A9" w:rsidRPr="00AB03A9" w:rsidRDefault="00AB03A9" w:rsidP="00AB03A9">
      <w:pPr>
        <w:jc w:val="center"/>
        <w:rPr>
          <w:rFonts w:ascii="宋体" w:eastAsia="宋体" w:hAnsi="宋体" w:cs="Times New Roman"/>
          <w:color w:val="000000"/>
          <w:sz w:val="90"/>
          <w:szCs w:val="24"/>
        </w:rPr>
      </w:pPr>
    </w:p>
    <w:p w14:paraId="4488D330" w14:textId="77777777" w:rsidR="00AB03A9" w:rsidRPr="00AB03A9" w:rsidRDefault="00AB03A9" w:rsidP="00AB03A9">
      <w:pPr>
        <w:jc w:val="center"/>
        <w:rPr>
          <w:rFonts w:ascii="宋体" w:eastAsia="宋体" w:hAnsi="宋体" w:cs="Times New Roman"/>
          <w:color w:val="000000"/>
          <w:sz w:val="90"/>
          <w:szCs w:val="24"/>
        </w:rPr>
      </w:pPr>
    </w:p>
    <w:p w14:paraId="2C44534F" w14:textId="77777777" w:rsidR="00AB03A9" w:rsidRPr="00AB03A9" w:rsidRDefault="00AB03A9" w:rsidP="00AB03A9">
      <w:pPr>
        <w:jc w:val="center"/>
        <w:rPr>
          <w:rFonts w:ascii="宋体" w:eastAsia="宋体" w:hAnsi="宋体" w:cs="Times New Roman"/>
          <w:color w:val="000000"/>
          <w:sz w:val="90"/>
          <w:szCs w:val="24"/>
        </w:rPr>
      </w:pPr>
    </w:p>
    <w:p w14:paraId="543CD357"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3C84A20C" w14:textId="273208FE"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423FB6">
        <w:rPr>
          <w:rFonts w:ascii="宋体" w:eastAsia="宋体" w:hAnsi="宋体" w:cs="Times New Roman" w:hint="eastAsia"/>
          <w:color w:val="FF0000"/>
          <w:sz w:val="30"/>
          <w:szCs w:val="24"/>
        </w:rPr>
        <w:t>五</w:t>
      </w:r>
      <w:r w:rsidRPr="00AB03A9">
        <w:rPr>
          <w:rFonts w:ascii="宋体" w:eastAsia="宋体" w:hAnsi="宋体" w:cs="Times New Roman" w:hint="eastAsia"/>
          <w:color w:val="FF0000"/>
          <w:sz w:val="30"/>
          <w:szCs w:val="24"/>
        </w:rPr>
        <w:t>月</w:t>
      </w:r>
    </w:p>
    <w:p w14:paraId="653C5C08" w14:textId="467E8AA4"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9CDB5F0" w14:textId="77777777"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14:paraId="13C9AFB3"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B663501" w14:textId="27D45401"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AB1052">
        <w:rPr>
          <w:rFonts w:ascii="宋体" w:eastAsia="宋体" w:hAnsi="宋体" w:cs="Times New Roman"/>
          <w:sz w:val="32"/>
          <w:szCs w:val="24"/>
        </w:rPr>
        <w:t>SZUCG20170002FW</w:t>
      </w:r>
    </w:p>
    <w:p w14:paraId="5B0C2C12" w14:textId="25376D2A"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BF128B" w:rsidRPr="00BF128B">
        <w:rPr>
          <w:rFonts w:ascii="宋体" w:eastAsia="宋体" w:hAnsi="宋体" w:cs="Times New Roman" w:hint="eastAsia"/>
          <w:sz w:val="32"/>
          <w:szCs w:val="24"/>
        </w:rPr>
        <w:t>深圳大学五类困难学生帮扶系统软件开发</w:t>
      </w:r>
    </w:p>
    <w:p w14:paraId="0ED27D8A" w14:textId="0D0CFD7E"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C26C883"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6E717F7"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A8F386B" w14:textId="77777777" w:rsidR="00AB03A9" w:rsidRDefault="00AB03A9" w:rsidP="00AB03A9">
      <w:pPr>
        <w:rPr>
          <w:rFonts w:ascii="宋体" w:eastAsia="宋体" w:hAnsi="宋体" w:cs="Times New Roman"/>
          <w:sz w:val="32"/>
          <w:szCs w:val="24"/>
        </w:rPr>
      </w:pPr>
    </w:p>
    <w:p w14:paraId="43744AF8"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6CEDB9"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2D028D28" w14:textId="77777777" w:rsidTr="0010431D">
        <w:tc>
          <w:tcPr>
            <w:tcW w:w="8296" w:type="dxa"/>
            <w:gridSpan w:val="2"/>
          </w:tcPr>
          <w:p w14:paraId="70E8C60B"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7D4BEF6C" w14:textId="77777777" w:rsidTr="0010431D">
        <w:tc>
          <w:tcPr>
            <w:tcW w:w="1389" w:type="dxa"/>
          </w:tcPr>
          <w:p w14:paraId="55EE066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7798E1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B03A9" w14:paraId="0C52E289" w14:textId="77777777" w:rsidTr="0010431D">
        <w:tc>
          <w:tcPr>
            <w:tcW w:w="8296" w:type="dxa"/>
            <w:gridSpan w:val="2"/>
          </w:tcPr>
          <w:p w14:paraId="652D0CDA"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BFBECD4" w14:textId="77777777" w:rsidTr="0010431D">
        <w:tc>
          <w:tcPr>
            <w:tcW w:w="1389" w:type="dxa"/>
          </w:tcPr>
          <w:p w14:paraId="62C9655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34227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6A113515" w14:textId="77777777" w:rsidTr="0010431D">
        <w:tc>
          <w:tcPr>
            <w:tcW w:w="1389" w:type="dxa"/>
          </w:tcPr>
          <w:p w14:paraId="0AB9796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087420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2F235EF3" w14:textId="77777777" w:rsidTr="0010431D">
        <w:tc>
          <w:tcPr>
            <w:tcW w:w="1389" w:type="dxa"/>
          </w:tcPr>
          <w:p w14:paraId="312E568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59B9273E" w14:textId="6237F4F1" w:rsidR="00AB03A9" w:rsidRDefault="00AB03A9" w:rsidP="003544D6">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r w:rsidR="003544D6">
              <w:rPr>
                <w:rFonts w:ascii="Times New Roman" w:eastAsia="宋体" w:hAnsi="Times New Roman" w:cs="Times New Roman" w:hint="eastAsia"/>
                <w:szCs w:val="24"/>
              </w:rPr>
              <w:t>；</w:t>
            </w:r>
          </w:p>
        </w:tc>
      </w:tr>
      <w:tr w:rsidR="00AB03A9" w14:paraId="4B869AAB" w14:textId="77777777" w:rsidTr="0010431D">
        <w:tc>
          <w:tcPr>
            <w:tcW w:w="1389" w:type="dxa"/>
          </w:tcPr>
          <w:p w14:paraId="7AFE598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ABE8F2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523AC8A8" w14:textId="77777777" w:rsidTr="0010431D">
        <w:tc>
          <w:tcPr>
            <w:tcW w:w="1389" w:type="dxa"/>
          </w:tcPr>
          <w:p w14:paraId="05E8614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EE7808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6AE53020" w14:textId="77777777" w:rsidTr="0010431D">
        <w:tc>
          <w:tcPr>
            <w:tcW w:w="1389" w:type="dxa"/>
          </w:tcPr>
          <w:p w14:paraId="3430BA6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4C6C1EC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6F59CDC" w14:textId="77777777" w:rsidTr="0010431D">
        <w:tc>
          <w:tcPr>
            <w:tcW w:w="1389" w:type="dxa"/>
          </w:tcPr>
          <w:p w14:paraId="75741D2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02905A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5CA17AA5" w14:textId="77777777" w:rsidTr="0010431D">
        <w:tc>
          <w:tcPr>
            <w:tcW w:w="1389" w:type="dxa"/>
          </w:tcPr>
          <w:p w14:paraId="478F977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AB27E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759F5917" w14:textId="77777777" w:rsidTr="0010431D">
        <w:tc>
          <w:tcPr>
            <w:tcW w:w="1389" w:type="dxa"/>
          </w:tcPr>
          <w:p w14:paraId="39EAE44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447DE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4DF9AD46" w14:textId="77777777" w:rsidTr="0010431D">
        <w:tc>
          <w:tcPr>
            <w:tcW w:w="1389" w:type="dxa"/>
          </w:tcPr>
          <w:p w14:paraId="7D29B47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43FCA2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7E793BE1" w14:textId="77777777" w:rsidR="00AB03A9" w:rsidRDefault="00AB03A9" w:rsidP="00AB03A9">
      <w:pPr>
        <w:rPr>
          <w:rFonts w:ascii="Times New Roman" w:eastAsia="宋体" w:hAnsi="Times New Roman" w:cs="Times New Roman"/>
          <w:szCs w:val="24"/>
        </w:rPr>
      </w:pPr>
    </w:p>
    <w:p w14:paraId="0BFB24B2" w14:textId="77777777" w:rsidR="00AB03A9" w:rsidRDefault="00AB03A9" w:rsidP="00AB03A9">
      <w:pPr>
        <w:rPr>
          <w:rFonts w:ascii="Times New Roman" w:eastAsia="宋体" w:hAnsi="Times New Roman" w:cs="Times New Roman"/>
          <w:szCs w:val="24"/>
        </w:rPr>
      </w:pPr>
    </w:p>
    <w:p w14:paraId="3CBB812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0578440"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14:paraId="38794A1E"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201D2397"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评标方法</w:t>
      </w:r>
    </w:p>
    <w:p w14:paraId="18EB0CAF"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14:paraId="0C524B3A"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方法一：价格分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4C1CA5A5"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14:paraId="020B7FEA"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0E36E6BD"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14:paraId="6B3E9303"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14:paraId="5A9ACD54"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14:paraId="7FC3F770" w14:textId="77777777" w:rsidR="00AB03A9" w:rsidRDefault="00AB03A9" w:rsidP="00AB03A9">
      <w:pPr>
        <w:rPr>
          <w:rFonts w:ascii="Times New Roman" w:eastAsia="宋体" w:hAnsi="Times New Roman" w:cs="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410"/>
        <w:gridCol w:w="709"/>
        <w:gridCol w:w="1134"/>
        <w:gridCol w:w="3402"/>
      </w:tblGrid>
      <w:tr w:rsidR="00B61BB5" w14:paraId="31BD66E7" w14:textId="77777777" w:rsidTr="00B11DCC">
        <w:tc>
          <w:tcPr>
            <w:tcW w:w="675" w:type="dxa"/>
          </w:tcPr>
          <w:p w14:paraId="73F4FB74"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序号</w:t>
            </w:r>
          </w:p>
        </w:tc>
        <w:tc>
          <w:tcPr>
            <w:tcW w:w="4962" w:type="dxa"/>
            <w:gridSpan w:val="4"/>
          </w:tcPr>
          <w:p w14:paraId="185F940B"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评分项</w:t>
            </w:r>
          </w:p>
        </w:tc>
        <w:tc>
          <w:tcPr>
            <w:tcW w:w="3402" w:type="dxa"/>
          </w:tcPr>
          <w:p w14:paraId="25BF2A10"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权重</w:t>
            </w:r>
          </w:p>
        </w:tc>
      </w:tr>
      <w:tr w:rsidR="00B61BB5" w14:paraId="6D49024E" w14:textId="77777777" w:rsidTr="00B11DCC">
        <w:tc>
          <w:tcPr>
            <w:tcW w:w="675" w:type="dxa"/>
          </w:tcPr>
          <w:p w14:paraId="4A218382"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1</w:t>
            </w:r>
          </w:p>
        </w:tc>
        <w:tc>
          <w:tcPr>
            <w:tcW w:w="4962" w:type="dxa"/>
            <w:gridSpan w:val="4"/>
          </w:tcPr>
          <w:p w14:paraId="02BEF908"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价格</w:t>
            </w:r>
          </w:p>
        </w:tc>
        <w:tc>
          <w:tcPr>
            <w:tcW w:w="3402" w:type="dxa"/>
          </w:tcPr>
          <w:p w14:paraId="73646379"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0</w:t>
            </w:r>
          </w:p>
        </w:tc>
      </w:tr>
      <w:tr w:rsidR="00B61BB5" w14:paraId="5437A8F8" w14:textId="77777777" w:rsidTr="00B11DCC">
        <w:tc>
          <w:tcPr>
            <w:tcW w:w="675" w:type="dxa"/>
          </w:tcPr>
          <w:p w14:paraId="24EA6A17"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lastRenderedPageBreak/>
              <w:t>2</w:t>
            </w:r>
          </w:p>
        </w:tc>
        <w:tc>
          <w:tcPr>
            <w:tcW w:w="4962" w:type="dxa"/>
            <w:gridSpan w:val="4"/>
          </w:tcPr>
          <w:p w14:paraId="4FF4C2A8"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技术部分</w:t>
            </w:r>
          </w:p>
        </w:tc>
        <w:tc>
          <w:tcPr>
            <w:tcW w:w="3402" w:type="dxa"/>
          </w:tcPr>
          <w:p w14:paraId="7BDC79C0" w14:textId="5DE66366" w:rsidR="00B61BB5" w:rsidRDefault="00025BDF" w:rsidP="00E67A75">
            <w:pPr>
              <w:jc w:val="center"/>
              <w:rPr>
                <w:rFonts w:ascii="宋体" w:eastAsia="宋体" w:hAnsi="Times New Roman" w:cs="Times New Roman"/>
                <w:szCs w:val="21"/>
              </w:rPr>
            </w:pPr>
            <w:r w:rsidRPr="003544D6">
              <w:rPr>
                <w:rFonts w:ascii="宋体" w:eastAsia="宋体" w:hAnsi="宋体" w:cs="Times New Roman" w:hint="eastAsia"/>
                <w:szCs w:val="21"/>
              </w:rPr>
              <w:t>4</w:t>
            </w:r>
            <w:r w:rsidR="00E67A75" w:rsidRPr="003544D6">
              <w:rPr>
                <w:rFonts w:ascii="宋体" w:eastAsia="宋体" w:hAnsi="宋体" w:cs="Times New Roman"/>
                <w:szCs w:val="21"/>
              </w:rPr>
              <w:t>6</w:t>
            </w:r>
          </w:p>
        </w:tc>
      </w:tr>
      <w:tr w:rsidR="00061129" w14:paraId="302470F9" w14:textId="77777777" w:rsidTr="00B11DCC">
        <w:trPr>
          <w:trHeight w:val="63"/>
        </w:trPr>
        <w:tc>
          <w:tcPr>
            <w:tcW w:w="675" w:type="dxa"/>
            <w:vMerge w:val="restart"/>
          </w:tcPr>
          <w:p w14:paraId="765A136C" w14:textId="77777777" w:rsidR="00061129" w:rsidRDefault="00061129" w:rsidP="00B11DCC">
            <w:pPr>
              <w:jc w:val="center"/>
              <w:rPr>
                <w:rFonts w:ascii="宋体" w:eastAsia="宋体" w:hAnsi="Times New Roman" w:cs="Times New Roman"/>
                <w:szCs w:val="21"/>
              </w:rPr>
            </w:pPr>
          </w:p>
        </w:tc>
        <w:tc>
          <w:tcPr>
            <w:tcW w:w="709" w:type="dxa"/>
          </w:tcPr>
          <w:p w14:paraId="78A8148F"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tcPr>
          <w:p w14:paraId="6329BBBE"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tcPr>
          <w:p w14:paraId="5314435C"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4B690A5F"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17BFB236"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评分准则</w:t>
            </w:r>
          </w:p>
        </w:tc>
      </w:tr>
      <w:tr w:rsidR="00061129" w14:paraId="144B3BD5" w14:textId="77777777" w:rsidTr="00B11DCC">
        <w:trPr>
          <w:trHeight w:val="63"/>
        </w:trPr>
        <w:tc>
          <w:tcPr>
            <w:tcW w:w="675" w:type="dxa"/>
            <w:vMerge/>
          </w:tcPr>
          <w:p w14:paraId="7C04AD57" w14:textId="77777777" w:rsidR="00061129" w:rsidRDefault="00061129" w:rsidP="00B11DCC">
            <w:pPr>
              <w:jc w:val="center"/>
              <w:rPr>
                <w:rFonts w:ascii="宋体" w:eastAsia="宋体" w:hAnsi="Times New Roman" w:cs="Times New Roman"/>
                <w:szCs w:val="21"/>
              </w:rPr>
            </w:pPr>
          </w:p>
        </w:tc>
        <w:tc>
          <w:tcPr>
            <w:tcW w:w="709" w:type="dxa"/>
          </w:tcPr>
          <w:p w14:paraId="5A7ADB3D" w14:textId="254314AD" w:rsidR="00061129" w:rsidRDefault="00061129" w:rsidP="00B11DCC">
            <w:pPr>
              <w:jc w:val="center"/>
              <w:rPr>
                <w:rFonts w:ascii="宋体" w:eastAsia="宋体" w:hAnsi="宋体" w:cs="Times New Roman"/>
                <w:szCs w:val="21"/>
              </w:rPr>
            </w:pPr>
            <w:r>
              <w:rPr>
                <w:rFonts w:ascii="宋体" w:eastAsia="宋体" w:hAnsi="宋体" w:cs="Times New Roman" w:hint="eastAsia"/>
                <w:szCs w:val="21"/>
              </w:rPr>
              <w:t>1</w:t>
            </w:r>
          </w:p>
        </w:tc>
        <w:tc>
          <w:tcPr>
            <w:tcW w:w="2410" w:type="dxa"/>
          </w:tcPr>
          <w:p w14:paraId="36399E15" w14:textId="715F3FC8" w:rsidR="00061129" w:rsidRDefault="00061129" w:rsidP="00B11DCC">
            <w:pPr>
              <w:jc w:val="center"/>
              <w:rPr>
                <w:rFonts w:ascii="宋体" w:eastAsia="宋体" w:hAnsi="宋体" w:cs="Times New Roman"/>
                <w:szCs w:val="21"/>
              </w:rPr>
            </w:pPr>
            <w:r w:rsidRPr="0003272D">
              <w:rPr>
                <w:rFonts w:ascii="宋体" w:eastAsia="宋体" w:hAnsi="宋体" w:cs="Times New Roman" w:hint="eastAsia"/>
                <w:szCs w:val="21"/>
              </w:rPr>
              <w:t>对项目需求的认识和理解</w:t>
            </w:r>
          </w:p>
        </w:tc>
        <w:tc>
          <w:tcPr>
            <w:tcW w:w="709" w:type="dxa"/>
          </w:tcPr>
          <w:p w14:paraId="5B726D2F" w14:textId="15A19CAC" w:rsidR="00061129" w:rsidRDefault="00E67A75" w:rsidP="00E67A75">
            <w:pPr>
              <w:jc w:val="center"/>
              <w:rPr>
                <w:rFonts w:ascii="宋体" w:eastAsia="宋体" w:hAnsi="宋体" w:cs="Times New Roman"/>
                <w:szCs w:val="21"/>
              </w:rPr>
            </w:pPr>
            <w:r w:rsidRPr="003544D6">
              <w:rPr>
                <w:rFonts w:ascii="宋体" w:eastAsia="宋体" w:hAnsi="宋体" w:cs="Times New Roman"/>
                <w:szCs w:val="21"/>
              </w:rPr>
              <w:t>5</w:t>
            </w:r>
          </w:p>
        </w:tc>
        <w:tc>
          <w:tcPr>
            <w:tcW w:w="1134" w:type="dxa"/>
          </w:tcPr>
          <w:p w14:paraId="4FD390F2" w14:textId="6A130FF5" w:rsidR="00061129" w:rsidRDefault="00061129" w:rsidP="00B11DCC">
            <w:pPr>
              <w:jc w:val="center"/>
              <w:rPr>
                <w:rFonts w:ascii="宋体" w:eastAsia="宋体" w:hAnsi="宋体" w:cs="Times New Roman"/>
                <w:szCs w:val="21"/>
              </w:rPr>
            </w:pPr>
            <w:r w:rsidRPr="0003272D">
              <w:rPr>
                <w:rFonts w:ascii="宋体" w:eastAsia="宋体" w:hAnsi="宋体" w:cs="Times New Roman" w:hint="eastAsia"/>
                <w:szCs w:val="21"/>
              </w:rPr>
              <w:t>专家打分</w:t>
            </w:r>
          </w:p>
        </w:tc>
        <w:tc>
          <w:tcPr>
            <w:tcW w:w="3402" w:type="dxa"/>
          </w:tcPr>
          <w:p w14:paraId="6878ACB0" w14:textId="23EE3D05" w:rsidR="00061129" w:rsidRPr="00423FB6" w:rsidRDefault="00061129" w:rsidP="00423FB6">
            <w:pPr>
              <w:rPr>
                <w:rFonts w:ascii="宋体" w:eastAsia="宋体" w:hAnsi="宋体"/>
              </w:rPr>
            </w:pPr>
            <w:r w:rsidRPr="0003272D">
              <w:rPr>
                <w:rFonts w:ascii="宋体" w:eastAsia="宋体" w:hAnsi="宋体" w:cs="Times New Roman" w:hint="eastAsia"/>
                <w:szCs w:val="21"/>
              </w:rPr>
              <w:t>考察内容：</w:t>
            </w:r>
            <w:r w:rsidRPr="00423FB6">
              <w:rPr>
                <w:rFonts w:ascii="宋体" w:eastAsia="宋体" w:hAnsi="宋体" w:hint="eastAsia"/>
              </w:rPr>
              <w:t>依据招标文件对项目相关情况的介绍，投标人对项目相关背景的认识与理解，做出详细描述，至少应包含下述内容：</w:t>
            </w:r>
          </w:p>
          <w:p w14:paraId="7885DC36" w14:textId="77777777" w:rsidR="00061129" w:rsidRPr="00423FB6" w:rsidRDefault="00061129" w:rsidP="00423FB6">
            <w:pPr>
              <w:rPr>
                <w:rFonts w:ascii="宋体" w:eastAsia="宋体" w:hAnsi="宋体"/>
              </w:rPr>
            </w:pPr>
            <w:r w:rsidRPr="00423FB6">
              <w:rPr>
                <w:rFonts w:ascii="宋体" w:eastAsia="宋体" w:hAnsi="宋体"/>
              </w:rPr>
              <w:t>1、对招标人信息化现状（特别是学生管理信息系统）及发展方向、发展需求的认识与理解；</w:t>
            </w:r>
          </w:p>
          <w:p w14:paraId="425E029F" w14:textId="77777777" w:rsidR="00061129" w:rsidRPr="00423FB6" w:rsidRDefault="00061129" w:rsidP="00423FB6">
            <w:pPr>
              <w:rPr>
                <w:rFonts w:ascii="宋体" w:eastAsia="宋体" w:hAnsi="宋体"/>
              </w:rPr>
            </w:pPr>
            <w:r w:rsidRPr="00423FB6">
              <w:rPr>
                <w:rFonts w:ascii="宋体" w:eastAsia="宋体" w:hAnsi="宋体"/>
              </w:rPr>
              <w:t>2、对本项目建设与招标人整体智慧校园依托关系的认识与理解；</w:t>
            </w:r>
          </w:p>
          <w:p w14:paraId="2B97631B" w14:textId="77777777" w:rsidR="00061129" w:rsidRPr="00423FB6" w:rsidRDefault="00061129" w:rsidP="00423FB6">
            <w:pPr>
              <w:rPr>
                <w:rFonts w:ascii="宋体" w:eastAsia="宋体" w:hAnsi="宋体"/>
              </w:rPr>
            </w:pPr>
            <w:r w:rsidRPr="00423FB6">
              <w:rPr>
                <w:rFonts w:ascii="宋体" w:eastAsia="宋体" w:hAnsi="宋体"/>
              </w:rPr>
              <w:t>3、依据招标需求及建设背景，详细描述系统与智慧校园核心平台对接包含哪些方面、对接具体措施的认识与理解；</w:t>
            </w:r>
          </w:p>
          <w:p w14:paraId="026C6AD6" w14:textId="69C1D860" w:rsidR="00061129" w:rsidRDefault="00061129" w:rsidP="00423FB6">
            <w:pPr>
              <w:rPr>
                <w:rFonts w:ascii="宋体" w:eastAsia="宋体" w:hAnsi="宋体" w:cs="Times New Roman"/>
                <w:szCs w:val="21"/>
              </w:rPr>
            </w:pPr>
            <w:r w:rsidRPr="00423FB6">
              <w:rPr>
                <w:rFonts w:ascii="宋体" w:eastAsia="宋体" w:hAnsi="宋体" w:hint="eastAsia"/>
              </w:rPr>
              <w:t>由评标专家进行分档评分：评价为优得</w:t>
            </w:r>
            <w:r w:rsidRPr="00423FB6">
              <w:rPr>
                <w:rFonts w:ascii="宋体" w:eastAsia="宋体" w:hAnsi="宋体"/>
              </w:rPr>
              <w:t>80%-100%分数；评价为良得60%-80%分数；评价为中得30%-60%分数；评价为差不得分。评价为“中”或“差”的，专家需说明情况。</w:t>
            </w:r>
          </w:p>
        </w:tc>
      </w:tr>
      <w:tr w:rsidR="00061129" w14:paraId="044009F4" w14:textId="77777777" w:rsidTr="00B11DCC">
        <w:trPr>
          <w:trHeight w:val="63"/>
        </w:trPr>
        <w:tc>
          <w:tcPr>
            <w:tcW w:w="675" w:type="dxa"/>
            <w:vMerge/>
          </w:tcPr>
          <w:p w14:paraId="010ED282" w14:textId="77777777" w:rsidR="00061129" w:rsidRDefault="00061129" w:rsidP="00B11DCC">
            <w:pPr>
              <w:jc w:val="center"/>
              <w:rPr>
                <w:rFonts w:ascii="宋体" w:eastAsia="宋体" w:hAnsi="Times New Roman" w:cs="Times New Roman"/>
                <w:szCs w:val="21"/>
              </w:rPr>
            </w:pPr>
          </w:p>
        </w:tc>
        <w:tc>
          <w:tcPr>
            <w:tcW w:w="709" w:type="dxa"/>
          </w:tcPr>
          <w:p w14:paraId="30AE74BB" w14:textId="39B87086" w:rsidR="00061129" w:rsidRDefault="00061129" w:rsidP="00B11DCC">
            <w:pPr>
              <w:jc w:val="center"/>
              <w:rPr>
                <w:rFonts w:ascii="宋体" w:eastAsia="宋体" w:hAnsi="宋体" w:cs="Times New Roman"/>
                <w:szCs w:val="21"/>
              </w:rPr>
            </w:pPr>
            <w:r>
              <w:rPr>
                <w:rFonts w:ascii="宋体" w:eastAsia="宋体" w:hAnsi="宋体" w:cs="Times New Roman"/>
                <w:szCs w:val="21"/>
              </w:rPr>
              <w:t>2</w:t>
            </w:r>
          </w:p>
        </w:tc>
        <w:tc>
          <w:tcPr>
            <w:tcW w:w="2410" w:type="dxa"/>
          </w:tcPr>
          <w:p w14:paraId="2FC109EB" w14:textId="585F16CA" w:rsidR="00061129" w:rsidRDefault="00061129" w:rsidP="00B11DCC">
            <w:pPr>
              <w:jc w:val="center"/>
              <w:rPr>
                <w:rFonts w:ascii="宋体" w:eastAsia="宋体" w:hAnsi="Times New Roman" w:cs="Times New Roman"/>
                <w:szCs w:val="21"/>
              </w:rPr>
            </w:pPr>
            <w:r w:rsidRPr="00BA7473">
              <w:rPr>
                <w:rFonts w:ascii="宋体" w:eastAsia="宋体" w:hAnsi="宋体" w:cs="Times New Roman" w:hint="eastAsia"/>
                <w:szCs w:val="21"/>
              </w:rPr>
              <w:t>系统设计方案（重点考察方案的创新情况，如创新思维、方法，提供新设备、新工艺等，确保项目高标准完成）</w:t>
            </w:r>
          </w:p>
        </w:tc>
        <w:tc>
          <w:tcPr>
            <w:tcW w:w="709" w:type="dxa"/>
          </w:tcPr>
          <w:p w14:paraId="572AD884" w14:textId="3FA6CBC9" w:rsidR="00061129" w:rsidRDefault="006662C0" w:rsidP="00E67A75">
            <w:pPr>
              <w:jc w:val="center"/>
              <w:rPr>
                <w:rFonts w:ascii="宋体" w:eastAsia="宋体" w:hAnsi="宋体" w:cs="Times New Roman"/>
                <w:szCs w:val="21"/>
              </w:rPr>
            </w:pPr>
            <w:bookmarkStart w:id="0" w:name="_GoBack"/>
            <w:r w:rsidRPr="00ED0FFD">
              <w:rPr>
                <w:rFonts w:ascii="宋体" w:eastAsia="宋体" w:hAnsi="宋体" w:cs="Times New Roman" w:hint="eastAsia"/>
                <w:szCs w:val="21"/>
              </w:rPr>
              <w:t>21</w:t>
            </w:r>
            <w:bookmarkEnd w:id="0"/>
          </w:p>
        </w:tc>
        <w:tc>
          <w:tcPr>
            <w:tcW w:w="1134" w:type="dxa"/>
          </w:tcPr>
          <w:p w14:paraId="21C12D50"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54ACC4C6" w14:textId="77777777" w:rsidR="00061129" w:rsidRPr="00061129" w:rsidRDefault="00061129" w:rsidP="00061129">
            <w:pPr>
              <w:rPr>
                <w:rFonts w:ascii="宋体" w:eastAsia="宋体" w:hAnsi="宋体" w:cs="Times New Roman"/>
                <w:szCs w:val="21"/>
              </w:rPr>
            </w:pPr>
            <w:r>
              <w:rPr>
                <w:rFonts w:ascii="宋体" w:eastAsia="宋体" w:hAnsi="宋体" w:cs="Times New Roman" w:hint="eastAsia"/>
                <w:szCs w:val="21"/>
              </w:rPr>
              <w:t>考察内容：</w:t>
            </w:r>
            <w:r w:rsidRPr="00061129">
              <w:rPr>
                <w:rFonts w:ascii="宋体" w:eastAsia="宋体" w:hAnsi="宋体" w:cs="Times New Roman" w:hint="eastAsia"/>
                <w:szCs w:val="21"/>
              </w:rPr>
              <w:t>投标人所投系统满足本评分项核心功能的前提下（核心功能两个或两个以上不满足此项得零分），依据招标文件的需求，结合采购人项目建设的整体背景、总体需求，投标人从教育行业信息化特点和采购人的实际情况出发，提供详细设计方案，方案要求：</w:t>
            </w:r>
          </w:p>
          <w:p w14:paraId="0305B234" w14:textId="77777777" w:rsidR="00061129" w:rsidRPr="00061129" w:rsidRDefault="00061129" w:rsidP="00061129">
            <w:pPr>
              <w:rPr>
                <w:rFonts w:ascii="宋体" w:eastAsia="宋体" w:hAnsi="宋体" w:cs="Times New Roman"/>
                <w:szCs w:val="21"/>
              </w:rPr>
            </w:pPr>
            <w:r w:rsidRPr="00061129">
              <w:rPr>
                <w:rFonts w:ascii="宋体" w:eastAsia="宋体" w:hAnsi="宋体" w:cs="Times New Roman"/>
                <w:szCs w:val="21"/>
              </w:rPr>
              <w:t>1、</w:t>
            </w:r>
            <w:r w:rsidRPr="00061129">
              <w:rPr>
                <w:rFonts w:ascii="宋体" w:eastAsia="宋体" w:hAnsi="宋体" w:cs="Times New Roman"/>
                <w:szCs w:val="21"/>
              </w:rPr>
              <w:tab/>
              <w:t>依据系统功能需求，提供详细</w:t>
            </w:r>
            <w:r w:rsidRPr="00061129">
              <w:rPr>
                <w:rFonts w:ascii="宋体" w:eastAsia="宋体" w:hAnsi="宋体" w:cs="Times New Roman"/>
                <w:szCs w:val="21"/>
              </w:rPr>
              <w:lastRenderedPageBreak/>
              <w:t>功能设计方案，明确系统整体性及服务化功能设计，特别是针对学生全生命周期管理及服务化设计</w:t>
            </w:r>
          </w:p>
          <w:p w14:paraId="0C92394E" w14:textId="77777777" w:rsidR="00061129" w:rsidRPr="00061129" w:rsidRDefault="00061129" w:rsidP="00061129">
            <w:pPr>
              <w:rPr>
                <w:rFonts w:ascii="宋体" w:eastAsia="宋体" w:hAnsi="宋体" w:cs="Times New Roman"/>
                <w:szCs w:val="21"/>
              </w:rPr>
            </w:pPr>
            <w:r w:rsidRPr="00061129">
              <w:rPr>
                <w:rFonts w:ascii="宋体" w:eastAsia="宋体" w:hAnsi="宋体" w:cs="Times New Roman"/>
                <w:szCs w:val="21"/>
              </w:rPr>
              <w:t>2、</w:t>
            </w:r>
            <w:r w:rsidRPr="00061129">
              <w:rPr>
                <w:rFonts w:ascii="宋体" w:eastAsia="宋体" w:hAnsi="宋体" w:cs="Times New Roman"/>
                <w:szCs w:val="21"/>
              </w:rPr>
              <w:tab/>
              <w:t>根据力学生工作服务化特点，提供详细服务功能设计方案，明确提出学生基本信息管理、困难生认定、助学金申请等业务应用功能设计</w:t>
            </w:r>
          </w:p>
          <w:p w14:paraId="60AD1298" w14:textId="77777777" w:rsidR="00061129" w:rsidRPr="00061129" w:rsidRDefault="00061129" w:rsidP="00061129">
            <w:pPr>
              <w:rPr>
                <w:rFonts w:ascii="宋体" w:eastAsia="宋体" w:hAnsi="宋体" w:cs="Times New Roman"/>
                <w:szCs w:val="21"/>
              </w:rPr>
            </w:pPr>
            <w:r w:rsidRPr="00061129">
              <w:rPr>
                <w:rFonts w:ascii="宋体" w:eastAsia="宋体" w:hAnsi="宋体" w:cs="Times New Roman" w:hint="eastAsia"/>
                <w:szCs w:val="21"/>
              </w:rPr>
              <w:t>核心功能要求：</w:t>
            </w:r>
          </w:p>
          <w:p w14:paraId="6AAF36F6" w14:textId="77777777" w:rsidR="00061129" w:rsidRPr="00061129" w:rsidRDefault="00061129" w:rsidP="00061129">
            <w:pPr>
              <w:rPr>
                <w:rFonts w:ascii="宋体" w:eastAsia="宋体" w:hAnsi="宋体" w:cs="Times New Roman"/>
                <w:szCs w:val="21"/>
              </w:rPr>
            </w:pPr>
            <w:r w:rsidRPr="00061129">
              <w:rPr>
                <w:rFonts w:ascii="宋体" w:eastAsia="宋体" w:hAnsi="宋体" w:cs="Times New Roman"/>
                <w:szCs w:val="21"/>
              </w:rPr>
              <w:t>1、提供学生服务汇总的服务中心功能，可以在服务中心查询搜索学生服务；</w:t>
            </w:r>
          </w:p>
          <w:p w14:paraId="5EDC5F8B" w14:textId="77777777" w:rsidR="00061129" w:rsidRPr="00061129" w:rsidRDefault="00061129" w:rsidP="00061129">
            <w:pPr>
              <w:rPr>
                <w:rFonts w:ascii="宋体" w:eastAsia="宋体" w:hAnsi="宋体" w:cs="Times New Roman"/>
                <w:szCs w:val="21"/>
              </w:rPr>
            </w:pPr>
            <w:r w:rsidRPr="00061129">
              <w:rPr>
                <w:rFonts w:ascii="宋体" w:eastAsia="宋体" w:hAnsi="宋体" w:cs="Times New Roman"/>
                <w:szCs w:val="21"/>
              </w:rPr>
              <w:t>2、提供应用说明页功能，可以对应用进行说明提供指引，方便进行服务办理，允许自定义是否显示；</w:t>
            </w:r>
          </w:p>
          <w:p w14:paraId="474A5214" w14:textId="77777777" w:rsidR="00061129" w:rsidRPr="00061129" w:rsidRDefault="00061129" w:rsidP="00061129">
            <w:pPr>
              <w:rPr>
                <w:rFonts w:ascii="宋体" w:eastAsia="宋体" w:hAnsi="宋体" w:cs="Times New Roman"/>
                <w:szCs w:val="21"/>
              </w:rPr>
            </w:pPr>
            <w:r w:rsidRPr="00061129">
              <w:rPr>
                <w:rFonts w:ascii="宋体" w:eastAsia="宋体" w:hAnsi="宋体" w:cs="Times New Roman"/>
                <w:szCs w:val="21"/>
              </w:rPr>
              <w:t>3、提供系统服务应用意见反馈功能，可以在服务办理时进行意见反馈；</w:t>
            </w:r>
          </w:p>
          <w:p w14:paraId="093BA967" w14:textId="77777777" w:rsidR="00061129" w:rsidRPr="00061129" w:rsidRDefault="00061129" w:rsidP="00061129">
            <w:pPr>
              <w:rPr>
                <w:rFonts w:ascii="宋体" w:eastAsia="宋体" w:hAnsi="宋体" w:cs="Times New Roman"/>
                <w:szCs w:val="21"/>
              </w:rPr>
            </w:pPr>
            <w:r w:rsidRPr="00061129">
              <w:rPr>
                <w:rFonts w:ascii="宋体" w:eastAsia="宋体" w:hAnsi="宋体" w:cs="Times New Roman"/>
                <w:szCs w:val="21"/>
              </w:rPr>
              <w:t>4、提供服务收藏功能，收藏后在个人收藏栏可以快速访问服务；</w:t>
            </w:r>
          </w:p>
          <w:p w14:paraId="50DE899E" w14:textId="77777777" w:rsidR="00061129" w:rsidRPr="00061129" w:rsidRDefault="00061129" w:rsidP="00061129">
            <w:pPr>
              <w:rPr>
                <w:rFonts w:ascii="宋体" w:eastAsia="宋体" w:hAnsi="宋体" w:cs="Times New Roman"/>
                <w:szCs w:val="21"/>
              </w:rPr>
            </w:pPr>
            <w:r w:rsidRPr="00061129">
              <w:rPr>
                <w:rFonts w:ascii="宋体" w:eastAsia="宋体" w:hAnsi="宋体" w:cs="Times New Roman"/>
                <w:szCs w:val="21"/>
              </w:rPr>
              <w:t>5、各个学生服务应用均按照APP应用方式提供应用图标，并可根据学校要求替换，每个应用提供灵活授权页面给不同用户组，用户组可直接使用校级门户平台中定义的公共用户组，也可新增私有用户组，可灵活增减人员</w:t>
            </w:r>
          </w:p>
          <w:p w14:paraId="056EBC72" w14:textId="6301084C" w:rsidR="00061129" w:rsidRDefault="00061129" w:rsidP="00061129">
            <w:pPr>
              <w:rPr>
                <w:rFonts w:ascii="宋体" w:eastAsia="宋体" w:hAnsi="宋体" w:cs="Times New Roman"/>
                <w:szCs w:val="21"/>
              </w:rPr>
            </w:pPr>
            <w:r w:rsidRPr="00061129">
              <w:rPr>
                <w:rFonts w:ascii="宋体" w:eastAsia="宋体" w:hAnsi="宋体" w:cs="Times New Roman" w:hint="eastAsia"/>
                <w:szCs w:val="21"/>
              </w:rPr>
              <w:t>由评标专家对系统设计方案进行分档评分：评价为优得</w:t>
            </w:r>
            <w:r w:rsidRPr="00061129">
              <w:rPr>
                <w:rFonts w:ascii="宋体" w:eastAsia="宋体" w:hAnsi="宋体" w:cs="Times New Roman"/>
                <w:szCs w:val="21"/>
              </w:rPr>
              <w:t>80%-100%分数；评价为良得60%-80%分数；评价为</w:t>
            </w:r>
            <w:r w:rsidRPr="00061129">
              <w:rPr>
                <w:rFonts w:ascii="宋体" w:eastAsia="宋体" w:hAnsi="宋体" w:cs="Times New Roman"/>
                <w:szCs w:val="21"/>
              </w:rPr>
              <w:lastRenderedPageBreak/>
              <w:t>中得30%-60%分数；评价为差不得分。评价为“中”或“差”的，专家需说明情况。</w:t>
            </w:r>
          </w:p>
        </w:tc>
      </w:tr>
      <w:tr w:rsidR="00061129" w14:paraId="61262BFD" w14:textId="77777777" w:rsidTr="00B11DCC">
        <w:trPr>
          <w:trHeight w:val="63"/>
        </w:trPr>
        <w:tc>
          <w:tcPr>
            <w:tcW w:w="675" w:type="dxa"/>
            <w:vMerge/>
          </w:tcPr>
          <w:p w14:paraId="27CA9362" w14:textId="77777777" w:rsidR="00061129" w:rsidRDefault="00061129" w:rsidP="00B11DCC">
            <w:pPr>
              <w:jc w:val="center"/>
              <w:rPr>
                <w:rFonts w:ascii="宋体" w:eastAsia="宋体" w:hAnsi="Times New Roman" w:cs="Times New Roman"/>
                <w:szCs w:val="21"/>
              </w:rPr>
            </w:pPr>
          </w:p>
        </w:tc>
        <w:tc>
          <w:tcPr>
            <w:tcW w:w="709" w:type="dxa"/>
          </w:tcPr>
          <w:p w14:paraId="2184E3DB" w14:textId="12C9FD7D" w:rsidR="00061129" w:rsidRDefault="00061129" w:rsidP="00B11DCC">
            <w:pPr>
              <w:jc w:val="center"/>
              <w:rPr>
                <w:rFonts w:ascii="宋体" w:eastAsia="宋体" w:hAnsi="宋体" w:cs="Times New Roman"/>
                <w:szCs w:val="21"/>
              </w:rPr>
            </w:pPr>
            <w:r>
              <w:rPr>
                <w:rFonts w:ascii="宋体" w:eastAsia="宋体" w:hAnsi="宋体" w:cs="Times New Roman"/>
                <w:szCs w:val="21"/>
              </w:rPr>
              <w:t>3</w:t>
            </w:r>
          </w:p>
        </w:tc>
        <w:tc>
          <w:tcPr>
            <w:tcW w:w="2410" w:type="dxa"/>
          </w:tcPr>
          <w:p w14:paraId="02260674" w14:textId="630C77C7" w:rsidR="00061129" w:rsidRDefault="00061129" w:rsidP="00BA7473">
            <w:pPr>
              <w:ind w:leftChars="-37" w:left="-78" w:firstLineChars="37" w:firstLine="78"/>
              <w:rPr>
                <w:rFonts w:ascii="宋体" w:eastAsia="宋体" w:hAnsi="Times New Roman" w:cs="Times New Roman"/>
                <w:szCs w:val="21"/>
              </w:rPr>
            </w:pPr>
            <w:r w:rsidRPr="00BA7473">
              <w:rPr>
                <w:rFonts w:ascii="宋体" w:eastAsia="宋体" w:hAnsi="宋体" w:cs="Times New Roman" w:hint="eastAsia"/>
                <w:szCs w:val="21"/>
              </w:rPr>
              <w:t>项目进度安排、系统信息安全保障措施及方案</w:t>
            </w:r>
          </w:p>
        </w:tc>
        <w:tc>
          <w:tcPr>
            <w:tcW w:w="709" w:type="dxa"/>
          </w:tcPr>
          <w:p w14:paraId="07D244F8" w14:textId="74DCB183" w:rsidR="00061129" w:rsidRDefault="00061129" w:rsidP="00BA7473">
            <w:pPr>
              <w:jc w:val="center"/>
              <w:rPr>
                <w:rFonts w:ascii="宋体" w:eastAsia="宋体" w:hAnsi="宋体" w:cs="Times New Roman"/>
                <w:color w:val="C45911"/>
                <w:szCs w:val="21"/>
              </w:rPr>
            </w:pPr>
            <w:r w:rsidRPr="00BA7473">
              <w:rPr>
                <w:rFonts w:ascii="宋体" w:eastAsia="宋体" w:hAnsi="宋体" w:cs="Times New Roman"/>
                <w:szCs w:val="21"/>
              </w:rPr>
              <w:t>5</w:t>
            </w:r>
          </w:p>
        </w:tc>
        <w:tc>
          <w:tcPr>
            <w:tcW w:w="1134" w:type="dxa"/>
          </w:tcPr>
          <w:p w14:paraId="28AC93BF"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4B2F37FE" w14:textId="77777777" w:rsidR="00061129" w:rsidRPr="00061129" w:rsidRDefault="00061129" w:rsidP="00061129">
            <w:pPr>
              <w:rPr>
                <w:rFonts w:ascii="宋体" w:eastAsia="宋体" w:hAnsi="宋体" w:cs="Times New Roman"/>
                <w:szCs w:val="21"/>
              </w:rPr>
            </w:pPr>
            <w:r w:rsidRPr="00BA7473">
              <w:rPr>
                <w:rFonts w:ascii="宋体" w:eastAsia="宋体" w:hAnsi="宋体" w:cs="Times New Roman" w:hint="eastAsia"/>
                <w:szCs w:val="21"/>
              </w:rPr>
              <w:t>考察内容：</w:t>
            </w:r>
            <w:r w:rsidRPr="00061129">
              <w:rPr>
                <w:rFonts w:ascii="宋体" w:eastAsia="宋体" w:hAnsi="宋体" w:cs="Times New Roman" w:hint="eastAsia"/>
                <w:szCs w:val="21"/>
              </w:rPr>
              <w:t>投标人根据本项目实际情况，提供：</w:t>
            </w:r>
          </w:p>
          <w:p w14:paraId="6D83EF00" w14:textId="77777777" w:rsidR="00061129" w:rsidRPr="00061129" w:rsidRDefault="00061129" w:rsidP="00061129">
            <w:pPr>
              <w:rPr>
                <w:rFonts w:ascii="宋体" w:eastAsia="宋体" w:hAnsi="宋体" w:cs="Times New Roman"/>
                <w:szCs w:val="21"/>
              </w:rPr>
            </w:pPr>
            <w:r w:rsidRPr="00061129">
              <w:rPr>
                <w:rFonts w:ascii="宋体" w:eastAsia="宋体" w:hAnsi="宋体" w:cs="Times New Roman"/>
                <w:szCs w:val="21"/>
              </w:rPr>
              <w:t>1、</w:t>
            </w:r>
            <w:r w:rsidRPr="00061129">
              <w:rPr>
                <w:rFonts w:ascii="宋体" w:eastAsia="宋体" w:hAnsi="宋体" w:cs="Times New Roman"/>
                <w:szCs w:val="21"/>
              </w:rPr>
              <w:tab/>
              <w:t>准确、有效、完整的项目进度安排、建设进度保障措施；</w:t>
            </w:r>
          </w:p>
          <w:p w14:paraId="7974CA22" w14:textId="77777777" w:rsidR="00061129" w:rsidRPr="00061129" w:rsidRDefault="00061129" w:rsidP="00061129">
            <w:pPr>
              <w:rPr>
                <w:rFonts w:ascii="宋体" w:eastAsia="宋体" w:hAnsi="宋体" w:cs="Times New Roman"/>
                <w:szCs w:val="21"/>
              </w:rPr>
            </w:pPr>
            <w:r w:rsidRPr="00061129">
              <w:rPr>
                <w:rFonts w:ascii="宋体" w:eastAsia="宋体" w:hAnsi="宋体" w:cs="Times New Roman"/>
                <w:szCs w:val="21"/>
              </w:rPr>
              <w:t>2、</w:t>
            </w:r>
            <w:r w:rsidRPr="00061129">
              <w:rPr>
                <w:rFonts w:ascii="宋体" w:eastAsia="宋体" w:hAnsi="宋体" w:cs="Times New Roman"/>
                <w:szCs w:val="21"/>
              </w:rPr>
              <w:tab/>
              <w:t>准确描述本项目系统信息安全特性、信息系统安全保障措施；</w:t>
            </w:r>
          </w:p>
          <w:p w14:paraId="107B735D" w14:textId="163DCAFB" w:rsidR="00061129" w:rsidRPr="00061129" w:rsidRDefault="00061129" w:rsidP="00061129">
            <w:pPr>
              <w:rPr>
                <w:rFonts w:ascii="宋体" w:eastAsia="宋体" w:hAnsi="宋体" w:cs="Times New Roman"/>
                <w:szCs w:val="21"/>
              </w:rPr>
            </w:pPr>
            <w:r w:rsidRPr="00061129">
              <w:rPr>
                <w:rFonts w:ascii="宋体" w:eastAsia="宋体" w:hAnsi="宋体" w:cs="Times New Roman"/>
                <w:szCs w:val="21"/>
              </w:rPr>
              <w:t>3、</w:t>
            </w:r>
            <w:r w:rsidRPr="00061129">
              <w:rPr>
                <w:rFonts w:ascii="宋体" w:eastAsia="宋体" w:hAnsi="宋体" w:cs="Times New Roman"/>
                <w:szCs w:val="21"/>
              </w:rPr>
              <w:tab/>
            </w:r>
            <w:r w:rsidR="00271885">
              <w:rPr>
                <w:rFonts w:ascii="宋体" w:eastAsia="宋体" w:hAnsi="宋体" w:cs="Times New Roman"/>
                <w:szCs w:val="21"/>
              </w:rPr>
              <w:t>依据投标人在高校学生信息系统建设方面的经验，对</w:t>
            </w:r>
            <w:r w:rsidR="00271885">
              <w:rPr>
                <w:rFonts w:ascii="宋体" w:eastAsia="宋体" w:hAnsi="宋体" w:cs="Times New Roman" w:hint="eastAsia"/>
                <w:szCs w:val="21"/>
              </w:rPr>
              <w:t>可</w:t>
            </w:r>
            <w:r w:rsidRPr="00061129">
              <w:rPr>
                <w:rFonts w:ascii="宋体" w:eastAsia="宋体" w:hAnsi="宋体" w:cs="Times New Roman"/>
                <w:szCs w:val="21"/>
              </w:rPr>
              <w:t>能存在的安全问题提出针对性解决措施，</w:t>
            </w:r>
          </w:p>
          <w:p w14:paraId="56E9C48D" w14:textId="6B0577BF" w:rsidR="00061129" w:rsidRDefault="00061129" w:rsidP="00061129">
            <w:pPr>
              <w:rPr>
                <w:rFonts w:ascii="宋体" w:eastAsia="宋体" w:hAnsi="Times New Roman" w:cs="Times New Roman"/>
                <w:szCs w:val="21"/>
              </w:rPr>
            </w:pPr>
            <w:r w:rsidRPr="00061129">
              <w:rPr>
                <w:rFonts w:ascii="宋体" w:eastAsia="宋体" w:hAnsi="宋体" w:cs="Times New Roman" w:hint="eastAsia"/>
                <w:szCs w:val="21"/>
              </w:rPr>
              <w:t>由专家进行横向比较，分档评分：评价为优得</w:t>
            </w:r>
            <w:r w:rsidRPr="00061129">
              <w:rPr>
                <w:rFonts w:ascii="宋体" w:eastAsia="宋体" w:hAnsi="宋体" w:cs="Times New Roman"/>
                <w:szCs w:val="21"/>
              </w:rPr>
              <w:t>80%-100%分数；评价为良得60%-80%分数；评价为中得30%-60%分数；评价为差不得分。评价为“中”或“差”的，专家需说明情况</w:t>
            </w:r>
            <w:r>
              <w:rPr>
                <w:rFonts w:ascii="宋体" w:eastAsia="宋体" w:hAnsi="宋体" w:cs="Times New Roman"/>
                <w:szCs w:val="21"/>
              </w:rPr>
              <w:t>。</w:t>
            </w:r>
          </w:p>
        </w:tc>
      </w:tr>
      <w:tr w:rsidR="00061129" w14:paraId="6D310FFE" w14:textId="77777777" w:rsidTr="00B11DCC">
        <w:trPr>
          <w:trHeight w:val="63"/>
        </w:trPr>
        <w:tc>
          <w:tcPr>
            <w:tcW w:w="675" w:type="dxa"/>
            <w:vMerge/>
            <w:vAlign w:val="center"/>
          </w:tcPr>
          <w:p w14:paraId="10726FCA" w14:textId="77777777" w:rsidR="00061129" w:rsidRDefault="00061129" w:rsidP="00B11DCC">
            <w:pPr>
              <w:widowControl/>
              <w:jc w:val="left"/>
              <w:rPr>
                <w:rFonts w:ascii="宋体" w:eastAsia="宋体" w:hAnsi="Times New Roman" w:cs="Times New Roman"/>
                <w:szCs w:val="21"/>
              </w:rPr>
            </w:pPr>
          </w:p>
        </w:tc>
        <w:tc>
          <w:tcPr>
            <w:tcW w:w="709" w:type="dxa"/>
          </w:tcPr>
          <w:p w14:paraId="11375AEC" w14:textId="3192CC36" w:rsidR="00061129" w:rsidRDefault="00061129" w:rsidP="00B11DCC">
            <w:pPr>
              <w:jc w:val="center"/>
              <w:rPr>
                <w:rFonts w:ascii="宋体" w:eastAsia="宋体" w:hAnsi="Times New Roman" w:cs="Times New Roman"/>
                <w:szCs w:val="21"/>
              </w:rPr>
            </w:pPr>
            <w:r>
              <w:rPr>
                <w:rFonts w:ascii="宋体" w:eastAsia="宋体" w:hAnsi="宋体" w:cs="Times New Roman"/>
                <w:szCs w:val="21"/>
              </w:rPr>
              <w:t>4</w:t>
            </w:r>
          </w:p>
        </w:tc>
        <w:tc>
          <w:tcPr>
            <w:tcW w:w="2410" w:type="dxa"/>
          </w:tcPr>
          <w:p w14:paraId="13A7CE9A" w14:textId="0E3951AB" w:rsidR="00061129" w:rsidRDefault="00061129" w:rsidP="00B11DCC">
            <w:pPr>
              <w:jc w:val="center"/>
              <w:rPr>
                <w:rFonts w:ascii="宋体" w:eastAsia="宋体" w:hAnsi="Times New Roman" w:cs="Times New Roman"/>
                <w:szCs w:val="21"/>
              </w:rPr>
            </w:pPr>
            <w:r w:rsidRPr="00BA7473">
              <w:rPr>
                <w:rFonts w:ascii="宋体" w:eastAsia="宋体" w:hAnsi="宋体" w:cs="Times New Roman" w:hint="eastAsia"/>
                <w:szCs w:val="21"/>
              </w:rPr>
              <w:t>项目组织及实施方案</w:t>
            </w:r>
          </w:p>
        </w:tc>
        <w:tc>
          <w:tcPr>
            <w:tcW w:w="709" w:type="dxa"/>
          </w:tcPr>
          <w:p w14:paraId="4CC48FA7" w14:textId="77777777" w:rsidR="00061129" w:rsidRDefault="00061129" w:rsidP="00B11DCC">
            <w:pPr>
              <w:jc w:val="center"/>
              <w:rPr>
                <w:rFonts w:ascii="宋体" w:eastAsia="宋体" w:hAnsi="宋体" w:cs="Times New Roman"/>
                <w:szCs w:val="21"/>
              </w:rPr>
            </w:pPr>
            <w:r>
              <w:rPr>
                <w:rFonts w:ascii="宋体" w:eastAsia="宋体" w:hAnsi="宋体" w:cs="Times New Roman" w:hint="eastAsia"/>
                <w:szCs w:val="21"/>
              </w:rPr>
              <w:t>8</w:t>
            </w:r>
          </w:p>
        </w:tc>
        <w:tc>
          <w:tcPr>
            <w:tcW w:w="1134" w:type="dxa"/>
          </w:tcPr>
          <w:p w14:paraId="2BC7DA7A"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4F7607DA" w14:textId="77777777" w:rsidR="00061129" w:rsidRPr="00061129" w:rsidRDefault="00061129" w:rsidP="00061129">
            <w:pPr>
              <w:jc w:val="left"/>
              <w:rPr>
                <w:rFonts w:ascii="宋体" w:eastAsia="宋体" w:hAnsi="宋体" w:cs="Times New Roman"/>
                <w:szCs w:val="21"/>
              </w:rPr>
            </w:pPr>
            <w:r w:rsidRPr="00BA7473">
              <w:rPr>
                <w:rFonts w:ascii="宋体" w:eastAsia="宋体" w:hAnsi="宋体" w:cs="Times New Roman" w:hint="eastAsia"/>
                <w:szCs w:val="21"/>
              </w:rPr>
              <w:t>考察内容：</w:t>
            </w:r>
            <w:r w:rsidRPr="00061129">
              <w:rPr>
                <w:rFonts w:ascii="宋体" w:eastAsia="宋体" w:hAnsi="宋体" w:cs="Times New Roman" w:hint="eastAsia"/>
                <w:szCs w:val="21"/>
              </w:rPr>
              <w:t>投标人提供详细的项目组织及实施方案，根据投标人在高校学生管理信息系统项目的建设经验、投标人项目组织架构合理性、实施方案设计科学性，以及投标人对系统的体系架构、数据仓库等做的针对性实施方案。</w:t>
            </w:r>
          </w:p>
          <w:p w14:paraId="24730FC7" w14:textId="6EAD6C2A" w:rsidR="00061129" w:rsidRDefault="00061129" w:rsidP="00061129">
            <w:pPr>
              <w:jc w:val="left"/>
              <w:rPr>
                <w:rFonts w:ascii="宋体" w:eastAsia="宋体" w:hAnsi="Times New Roman" w:cs="Times New Roman"/>
                <w:szCs w:val="21"/>
              </w:rPr>
            </w:pPr>
            <w:r w:rsidRPr="00061129">
              <w:rPr>
                <w:rFonts w:ascii="宋体" w:eastAsia="宋体" w:hAnsi="宋体" w:cs="Times New Roman" w:hint="eastAsia"/>
                <w:szCs w:val="21"/>
              </w:rPr>
              <w:t>由评标专家进行横向比较，分档评分：评价为优得</w:t>
            </w:r>
            <w:r w:rsidRPr="00061129">
              <w:rPr>
                <w:rFonts w:ascii="宋体" w:eastAsia="宋体" w:hAnsi="宋体" w:cs="Times New Roman"/>
                <w:szCs w:val="21"/>
              </w:rPr>
              <w:t>80%-100%分数；评价为良得60%-80%分数；评价为中得30%-60%分数；评价为差不得分。评价为“中”或“差”的，专家需</w:t>
            </w:r>
            <w:r w:rsidRPr="00061129">
              <w:rPr>
                <w:rFonts w:ascii="宋体" w:eastAsia="宋体" w:hAnsi="宋体" w:cs="Times New Roman"/>
                <w:szCs w:val="21"/>
              </w:rPr>
              <w:lastRenderedPageBreak/>
              <w:t>说明情况</w:t>
            </w:r>
            <w:r>
              <w:rPr>
                <w:rFonts w:ascii="宋体" w:eastAsia="宋体" w:hAnsi="宋体" w:cs="Times New Roman"/>
                <w:szCs w:val="21"/>
              </w:rPr>
              <w:t>。</w:t>
            </w:r>
          </w:p>
        </w:tc>
      </w:tr>
      <w:tr w:rsidR="00061129" w14:paraId="1E7AE6D2" w14:textId="77777777" w:rsidTr="00B11DCC">
        <w:trPr>
          <w:trHeight w:val="63"/>
        </w:trPr>
        <w:tc>
          <w:tcPr>
            <w:tcW w:w="675" w:type="dxa"/>
            <w:vMerge/>
            <w:vAlign w:val="center"/>
          </w:tcPr>
          <w:p w14:paraId="0385ACA5" w14:textId="77777777" w:rsidR="00061129" w:rsidRDefault="00061129" w:rsidP="008340A4">
            <w:pPr>
              <w:widowControl/>
              <w:jc w:val="left"/>
              <w:rPr>
                <w:rFonts w:ascii="宋体" w:eastAsia="宋体" w:hAnsi="Times New Roman" w:cs="Times New Roman"/>
                <w:szCs w:val="21"/>
              </w:rPr>
            </w:pPr>
          </w:p>
        </w:tc>
        <w:tc>
          <w:tcPr>
            <w:tcW w:w="709" w:type="dxa"/>
          </w:tcPr>
          <w:p w14:paraId="3A3CEB37" w14:textId="1221CCEF" w:rsidR="00061129" w:rsidRDefault="00061129" w:rsidP="008340A4">
            <w:pPr>
              <w:jc w:val="center"/>
              <w:rPr>
                <w:rFonts w:ascii="宋体" w:eastAsia="宋体" w:hAnsi="Times New Roman" w:cs="Times New Roman"/>
                <w:szCs w:val="21"/>
              </w:rPr>
            </w:pPr>
            <w:r>
              <w:rPr>
                <w:rFonts w:ascii="宋体" w:eastAsia="宋体" w:hAnsi="Times New Roman" w:cs="Times New Roman"/>
                <w:szCs w:val="21"/>
              </w:rPr>
              <w:t>5</w:t>
            </w:r>
          </w:p>
        </w:tc>
        <w:tc>
          <w:tcPr>
            <w:tcW w:w="2410" w:type="dxa"/>
          </w:tcPr>
          <w:p w14:paraId="4E187C70" w14:textId="35BF9C2E" w:rsidR="00061129" w:rsidRDefault="00061129" w:rsidP="008340A4">
            <w:pPr>
              <w:jc w:val="center"/>
              <w:rPr>
                <w:rFonts w:ascii="宋体" w:eastAsia="宋体" w:hAnsi="宋体" w:cs="Times New Roman"/>
                <w:szCs w:val="21"/>
              </w:rPr>
            </w:pPr>
            <w:r>
              <w:rPr>
                <w:rFonts w:ascii="宋体" w:eastAsia="宋体" w:hAnsi="宋体" w:cs="Times New Roman" w:hint="eastAsia"/>
                <w:szCs w:val="21"/>
              </w:rPr>
              <w:t>违约承诺</w:t>
            </w:r>
          </w:p>
        </w:tc>
        <w:tc>
          <w:tcPr>
            <w:tcW w:w="709" w:type="dxa"/>
          </w:tcPr>
          <w:p w14:paraId="1C6ABE44" w14:textId="48FD0EDC" w:rsidR="00061129" w:rsidRDefault="00E67A75" w:rsidP="00E67A75">
            <w:pPr>
              <w:jc w:val="center"/>
              <w:rPr>
                <w:rFonts w:ascii="宋体" w:eastAsia="宋体" w:hAnsi="宋体" w:cs="Times New Roman"/>
                <w:szCs w:val="21"/>
              </w:rPr>
            </w:pPr>
            <w:r>
              <w:rPr>
                <w:rFonts w:ascii="宋体" w:eastAsia="宋体" w:hAnsi="宋体" w:cs="Times New Roman"/>
                <w:szCs w:val="21"/>
              </w:rPr>
              <w:t>2</w:t>
            </w:r>
          </w:p>
        </w:tc>
        <w:tc>
          <w:tcPr>
            <w:tcW w:w="1134" w:type="dxa"/>
          </w:tcPr>
          <w:p w14:paraId="4611E78E" w14:textId="6BF48258" w:rsidR="00061129" w:rsidRDefault="00061129" w:rsidP="008340A4">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14:paraId="37ED1CE9" w14:textId="4177FE43" w:rsidR="00061129" w:rsidRDefault="00061129" w:rsidP="008340A4">
            <w:pPr>
              <w:jc w:val="left"/>
              <w:rPr>
                <w:rFonts w:ascii="宋体" w:eastAsia="宋体" w:hAnsi="宋体" w:cs="Times New Roman"/>
                <w:szCs w:val="21"/>
              </w:rPr>
            </w:pPr>
            <w:r w:rsidRPr="00061129">
              <w:rPr>
                <w:rFonts w:ascii="宋体" w:eastAsia="宋体" w:hAnsi="宋体" w:cs="Times New Roman" w:hint="eastAsia"/>
                <w:szCs w:val="21"/>
              </w:rPr>
              <w:t>按照招标文件要求承诺的得满分，未按招标文件要求或未承诺的不得分。</w:t>
            </w:r>
          </w:p>
        </w:tc>
      </w:tr>
      <w:tr w:rsidR="00061129" w14:paraId="1E00977C" w14:textId="77777777" w:rsidTr="00061129">
        <w:trPr>
          <w:trHeight w:val="2310"/>
        </w:trPr>
        <w:tc>
          <w:tcPr>
            <w:tcW w:w="675" w:type="dxa"/>
            <w:vMerge/>
            <w:vAlign w:val="center"/>
          </w:tcPr>
          <w:p w14:paraId="2A0A87D1" w14:textId="77777777" w:rsidR="00061129" w:rsidRDefault="00061129" w:rsidP="00B11DCC">
            <w:pPr>
              <w:widowControl/>
              <w:jc w:val="left"/>
              <w:rPr>
                <w:rFonts w:ascii="宋体" w:eastAsia="宋体" w:hAnsi="Times New Roman" w:cs="Times New Roman"/>
                <w:szCs w:val="21"/>
              </w:rPr>
            </w:pPr>
          </w:p>
        </w:tc>
        <w:tc>
          <w:tcPr>
            <w:tcW w:w="709" w:type="dxa"/>
          </w:tcPr>
          <w:p w14:paraId="710934D0" w14:textId="4CDC684E" w:rsidR="00061129" w:rsidRDefault="00061129" w:rsidP="00B11DCC">
            <w:pPr>
              <w:jc w:val="center"/>
              <w:rPr>
                <w:rFonts w:ascii="宋体" w:eastAsia="宋体" w:hAnsi="Times New Roman" w:cs="Times New Roman"/>
                <w:szCs w:val="21"/>
              </w:rPr>
            </w:pPr>
            <w:r>
              <w:rPr>
                <w:rFonts w:ascii="宋体" w:eastAsia="宋体" w:hAnsi="Times New Roman" w:cs="Times New Roman"/>
                <w:szCs w:val="21"/>
              </w:rPr>
              <w:t>6</w:t>
            </w:r>
          </w:p>
        </w:tc>
        <w:tc>
          <w:tcPr>
            <w:tcW w:w="2410" w:type="dxa"/>
          </w:tcPr>
          <w:p w14:paraId="093C123E" w14:textId="60873367" w:rsidR="00061129" w:rsidRDefault="00061129" w:rsidP="00B11DCC">
            <w:pPr>
              <w:jc w:val="center"/>
              <w:rPr>
                <w:rFonts w:ascii="宋体" w:eastAsia="宋体" w:hAnsi="Times New Roman" w:cs="Times New Roman"/>
                <w:szCs w:val="21"/>
              </w:rPr>
            </w:pPr>
            <w:r w:rsidRPr="008340A4">
              <w:rPr>
                <w:rFonts w:ascii="宋体" w:eastAsia="宋体" w:hAnsi="宋体" w:cs="Times New Roman" w:hint="eastAsia"/>
                <w:szCs w:val="21"/>
              </w:rPr>
              <w:t>项目完成后的服务承诺（如项目资料移交等）</w:t>
            </w:r>
          </w:p>
        </w:tc>
        <w:tc>
          <w:tcPr>
            <w:tcW w:w="709" w:type="dxa"/>
          </w:tcPr>
          <w:p w14:paraId="3BF04828" w14:textId="77777777" w:rsidR="00061129" w:rsidRDefault="00061129" w:rsidP="00B11DCC">
            <w:pPr>
              <w:jc w:val="center"/>
              <w:rPr>
                <w:rFonts w:ascii="宋体" w:eastAsia="宋体" w:hAnsi="宋体" w:cs="Times New Roman"/>
                <w:szCs w:val="21"/>
              </w:rPr>
            </w:pPr>
            <w:r>
              <w:rPr>
                <w:rFonts w:ascii="宋体" w:eastAsia="宋体" w:hAnsi="宋体" w:cs="Times New Roman"/>
                <w:szCs w:val="21"/>
              </w:rPr>
              <w:t>5</w:t>
            </w:r>
          </w:p>
        </w:tc>
        <w:tc>
          <w:tcPr>
            <w:tcW w:w="1134" w:type="dxa"/>
          </w:tcPr>
          <w:p w14:paraId="0C0D0120"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55F11D5F" w14:textId="3CDCADB4" w:rsidR="00061129" w:rsidRDefault="00061129" w:rsidP="00061129">
            <w:pPr>
              <w:jc w:val="left"/>
              <w:rPr>
                <w:rFonts w:ascii="宋体" w:eastAsia="宋体" w:hAnsi="Times New Roman" w:cs="Times New Roman"/>
                <w:szCs w:val="21"/>
              </w:rPr>
            </w:pPr>
            <w:r w:rsidRPr="008340A4">
              <w:rPr>
                <w:rFonts w:ascii="宋体" w:eastAsia="宋体" w:hAnsi="宋体" w:cs="Times New Roman" w:hint="eastAsia"/>
                <w:szCs w:val="21"/>
              </w:rPr>
              <w:t>考察内容：</w:t>
            </w:r>
            <w:r w:rsidRPr="00061129">
              <w:rPr>
                <w:rFonts w:ascii="宋体" w:eastAsia="宋体" w:hAnsi="宋体" w:cs="Times New Roman" w:hint="eastAsia"/>
                <w:szCs w:val="21"/>
              </w:rPr>
              <w:t>投标人需提交完善的售后服务方案，根据验收交付方案明确合理性、可提供的服务响应方式多样性、项目完成后的服务承诺等，由评标专家依据交付方案的优差性分档评分：评价为优得</w:t>
            </w:r>
            <w:r w:rsidRPr="00061129">
              <w:rPr>
                <w:rFonts w:ascii="宋体" w:eastAsia="宋体" w:hAnsi="宋体" w:cs="Times New Roman"/>
                <w:szCs w:val="21"/>
              </w:rPr>
              <w:t>80%-100%分数；评价为良得60%-80%分数；评价为中得30%-60%分数；评价为差不得分。评价为“中”或“差”的，专家需说明情况。</w:t>
            </w:r>
          </w:p>
        </w:tc>
      </w:tr>
      <w:tr w:rsidR="00B61BB5" w14:paraId="2F3B476E" w14:textId="77777777" w:rsidTr="00B11DCC">
        <w:tc>
          <w:tcPr>
            <w:tcW w:w="675" w:type="dxa"/>
          </w:tcPr>
          <w:p w14:paraId="17C03EF3"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3</w:t>
            </w:r>
          </w:p>
        </w:tc>
        <w:tc>
          <w:tcPr>
            <w:tcW w:w="4962" w:type="dxa"/>
            <w:gridSpan w:val="4"/>
          </w:tcPr>
          <w:p w14:paraId="453BAE05"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综合实力部分</w:t>
            </w:r>
          </w:p>
        </w:tc>
        <w:tc>
          <w:tcPr>
            <w:tcW w:w="3402" w:type="dxa"/>
          </w:tcPr>
          <w:p w14:paraId="1D8FC312" w14:textId="6C90C976" w:rsidR="00B61BB5" w:rsidRDefault="003544D6" w:rsidP="00B80C7A">
            <w:pPr>
              <w:jc w:val="center"/>
              <w:rPr>
                <w:rFonts w:ascii="宋体" w:eastAsia="宋体" w:hAnsi="Times New Roman" w:cs="Times New Roman"/>
                <w:szCs w:val="21"/>
              </w:rPr>
            </w:pPr>
            <w:r w:rsidRPr="003544D6">
              <w:rPr>
                <w:rFonts w:ascii="宋体" w:eastAsia="宋体" w:hAnsi="Times New Roman" w:cs="Times New Roman"/>
                <w:szCs w:val="21"/>
              </w:rPr>
              <w:t>27</w:t>
            </w:r>
          </w:p>
        </w:tc>
      </w:tr>
      <w:tr w:rsidR="00B61BB5" w14:paraId="69234F0B" w14:textId="77777777" w:rsidTr="00B11DCC">
        <w:trPr>
          <w:trHeight w:val="81"/>
        </w:trPr>
        <w:tc>
          <w:tcPr>
            <w:tcW w:w="675" w:type="dxa"/>
            <w:vMerge w:val="restart"/>
          </w:tcPr>
          <w:p w14:paraId="10302227" w14:textId="77777777" w:rsidR="00B61BB5" w:rsidRDefault="00B61BB5" w:rsidP="00B11DCC">
            <w:pPr>
              <w:jc w:val="center"/>
              <w:rPr>
                <w:rFonts w:ascii="宋体" w:eastAsia="宋体" w:hAnsi="Times New Roman" w:cs="Times New Roman"/>
                <w:szCs w:val="21"/>
              </w:rPr>
            </w:pPr>
          </w:p>
        </w:tc>
        <w:tc>
          <w:tcPr>
            <w:tcW w:w="709" w:type="dxa"/>
          </w:tcPr>
          <w:p w14:paraId="219AE7D2"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tcPr>
          <w:p w14:paraId="4EBC18DD"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tcPr>
          <w:p w14:paraId="2112AB42"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6440B5B3"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2187931C"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评分准则</w:t>
            </w:r>
          </w:p>
        </w:tc>
      </w:tr>
      <w:tr w:rsidR="00C40D85" w14:paraId="39015FFF" w14:textId="77777777" w:rsidTr="00B11DCC">
        <w:trPr>
          <w:trHeight w:val="78"/>
        </w:trPr>
        <w:tc>
          <w:tcPr>
            <w:tcW w:w="675" w:type="dxa"/>
            <w:vMerge/>
            <w:vAlign w:val="center"/>
          </w:tcPr>
          <w:p w14:paraId="6AB969F7" w14:textId="77777777" w:rsidR="00C40D85" w:rsidRDefault="00C40D85" w:rsidP="00B11DCC">
            <w:pPr>
              <w:widowControl/>
              <w:jc w:val="left"/>
              <w:rPr>
                <w:rFonts w:ascii="宋体" w:eastAsia="宋体" w:hAnsi="Times New Roman" w:cs="Times New Roman"/>
                <w:szCs w:val="21"/>
              </w:rPr>
            </w:pPr>
          </w:p>
        </w:tc>
        <w:tc>
          <w:tcPr>
            <w:tcW w:w="709" w:type="dxa"/>
          </w:tcPr>
          <w:p w14:paraId="6623190C" w14:textId="648C5FBB" w:rsidR="00C40D85" w:rsidRDefault="00C40D85" w:rsidP="00B11DCC">
            <w:pPr>
              <w:jc w:val="center"/>
              <w:rPr>
                <w:rFonts w:ascii="宋体" w:eastAsia="宋体" w:hAnsi="宋体" w:cs="Times New Roman"/>
                <w:szCs w:val="21"/>
              </w:rPr>
            </w:pPr>
            <w:r>
              <w:rPr>
                <w:rFonts w:ascii="宋体" w:eastAsia="宋体" w:hAnsi="宋体" w:cs="Times New Roman" w:hint="eastAsia"/>
                <w:szCs w:val="21"/>
              </w:rPr>
              <w:t>1</w:t>
            </w:r>
          </w:p>
        </w:tc>
        <w:tc>
          <w:tcPr>
            <w:tcW w:w="2410" w:type="dxa"/>
          </w:tcPr>
          <w:p w14:paraId="6B84C5E9" w14:textId="77AF2481" w:rsidR="00C40D85" w:rsidRDefault="00C40D85" w:rsidP="00B11DCC">
            <w:pPr>
              <w:jc w:val="center"/>
              <w:rPr>
                <w:rFonts w:ascii="宋体" w:eastAsia="宋体" w:hAnsi="宋体" w:cs="Times New Roman"/>
                <w:szCs w:val="21"/>
              </w:rPr>
            </w:pPr>
            <w:r w:rsidRPr="00C40D85">
              <w:rPr>
                <w:rFonts w:ascii="宋体" w:eastAsia="宋体" w:hAnsi="宋体" w:cs="Times New Roman" w:hint="eastAsia"/>
                <w:szCs w:val="21"/>
              </w:rPr>
              <w:t>投标人资格情况及通过相关认证情况</w:t>
            </w:r>
          </w:p>
        </w:tc>
        <w:tc>
          <w:tcPr>
            <w:tcW w:w="709" w:type="dxa"/>
          </w:tcPr>
          <w:p w14:paraId="5FA972B4" w14:textId="53F7F864" w:rsidR="00C40D85" w:rsidRDefault="008340A4" w:rsidP="00B11DCC">
            <w:pPr>
              <w:jc w:val="center"/>
              <w:rPr>
                <w:rFonts w:ascii="宋体" w:eastAsia="宋体" w:hAnsi="宋体" w:cs="Times New Roman"/>
                <w:color w:val="C45911"/>
                <w:szCs w:val="21"/>
              </w:rPr>
            </w:pPr>
            <w:r>
              <w:rPr>
                <w:rFonts w:ascii="宋体" w:eastAsia="宋体" w:hAnsi="宋体" w:cs="Times New Roman"/>
                <w:szCs w:val="21"/>
              </w:rPr>
              <w:t>5</w:t>
            </w:r>
          </w:p>
        </w:tc>
        <w:tc>
          <w:tcPr>
            <w:tcW w:w="1134" w:type="dxa"/>
          </w:tcPr>
          <w:p w14:paraId="02A2555C" w14:textId="0EFD3CFF" w:rsidR="00C40D85" w:rsidRDefault="00C40D85" w:rsidP="00B11DCC">
            <w:pPr>
              <w:jc w:val="center"/>
              <w:rPr>
                <w:rFonts w:ascii="宋体" w:eastAsia="宋体" w:hAnsi="宋体" w:cs="Times New Roman"/>
                <w:szCs w:val="21"/>
              </w:rPr>
            </w:pPr>
            <w:r w:rsidRPr="00C40D85">
              <w:rPr>
                <w:rFonts w:ascii="宋体" w:eastAsia="宋体" w:hAnsi="宋体" w:cs="Times New Roman" w:hint="eastAsia"/>
                <w:szCs w:val="21"/>
              </w:rPr>
              <w:t>专家打分</w:t>
            </w:r>
          </w:p>
        </w:tc>
        <w:tc>
          <w:tcPr>
            <w:tcW w:w="3402" w:type="dxa"/>
          </w:tcPr>
          <w:p w14:paraId="4A4BF51A" w14:textId="42CFD3C2" w:rsidR="003720A8" w:rsidRDefault="003720A8" w:rsidP="007C7DC2">
            <w:pPr>
              <w:jc w:val="left"/>
              <w:rPr>
                <w:rFonts w:ascii="宋体" w:eastAsia="宋体" w:hAnsi="宋体" w:cs="Times New Roman"/>
                <w:color w:val="000000" w:themeColor="text1"/>
                <w:szCs w:val="21"/>
              </w:rPr>
            </w:pPr>
            <w:r w:rsidRPr="003720A8">
              <w:rPr>
                <w:rFonts w:ascii="宋体" w:eastAsia="宋体" w:hAnsi="宋体" w:cs="Times New Roman"/>
                <w:color w:val="000000" w:themeColor="text1"/>
                <w:szCs w:val="21"/>
              </w:rPr>
              <w:t>1.曾经获得国家规划布局内重点软件企业证书的得30</w:t>
            </w:r>
            <w:r>
              <w:rPr>
                <w:rFonts w:ascii="宋体" w:eastAsia="宋体" w:hAnsi="宋体" w:cs="Times New Roman"/>
                <w:color w:val="000000" w:themeColor="text1"/>
                <w:szCs w:val="21"/>
              </w:rPr>
              <w:t>%的</w:t>
            </w:r>
            <w:r w:rsidRPr="003720A8">
              <w:rPr>
                <w:rFonts w:ascii="宋体" w:eastAsia="宋体" w:hAnsi="宋体" w:cs="Times New Roman"/>
                <w:color w:val="000000" w:themeColor="text1"/>
                <w:szCs w:val="21"/>
              </w:rPr>
              <w:t>分</w:t>
            </w:r>
            <w:r>
              <w:rPr>
                <w:rFonts w:ascii="宋体" w:eastAsia="宋体" w:hAnsi="宋体" w:cs="Times New Roman" w:hint="eastAsia"/>
                <w:color w:val="000000" w:themeColor="text1"/>
                <w:szCs w:val="21"/>
              </w:rPr>
              <w:t>数</w:t>
            </w:r>
            <w:r w:rsidRPr="003720A8">
              <w:rPr>
                <w:rFonts w:ascii="宋体" w:eastAsia="宋体" w:hAnsi="宋体" w:cs="Times New Roman"/>
                <w:color w:val="000000" w:themeColor="text1"/>
                <w:szCs w:val="21"/>
              </w:rPr>
              <w:t>；</w:t>
            </w:r>
          </w:p>
          <w:p w14:paraId="205F09F4" w14:textId="5BE9D02A" w:rsidR="003720A8" w:rsidRDefault="003720A8" w:rsidP="007C7DC2">
            <w:pPr>
              <w:jc w:val="left"/>
              <w:rPr>
                <w:rFonts w:ascii="宋体" w:eastAsia="宋体" w:hAnsi="宋体" w:cs="Times New Roman"/>
                <w:color w:val="000000" w:themeColor="text1"/>
                <w:szCs w:val="21"/>
              </w:rPr>
            </w:pPr>
            <w:r w:rsidRPr="003720A8">
              <w:rPr>
                <w:rFonts w:ascii="宋体" w:eastAsia="宋体" w:hAnsi="宋体" w:cs="Times New Roman"/>
                <w:color w:val="000000" w:themeColor="text1"/>
                <w:szCs w:val="21"/>
              </w:rPr>
              <w:t>2.具有信息技术服务运行维护标准符合性证书二级（或以上）的得30</w:t>
            </w:r>
            <w:r>
              <w:rPr>
                <w:rFonts w:ascii="宋体" w:eastAsia="宋体" w:hAnsi="宋体" w:cs="Times New Roman"/>
                <w:color w:val="000000" w:themeColor="text1"/>
                <w:szCs w:val="21"/>
              </w:rPr>
              <w:t>%的</w:t>
            </w:r>
            <w:r w:rsidRPr="003720A8">
              <w:rPr>
                <w:rFonts w:ascii="宋体" w:eastAsia="宋体" w:hAnsi="宋体" w:cs="Times New Roman"/>
                <w:color w:val="000000" w:themeColor="text1"/>
                <w:szCs w:val="21"/>
              </w:rPr>
              <w:t>分</w:t>
            </w:r>
            <w:r>
              <w:rPr>
                <w:rFonts w:ascii="宋体" w:eastAsia="宋体" w:hAnsi="宋体" w:cs="Times New Roman" w:hint="eastAsia"/>
                <w:color w:val="000000" w:themeColor="text1"/>
                <w:szCs w:val="21"/>
              </w:rPr>
              <w:t>数</w:t>
            </w:r>
            <w:r w:rsidRPr="003720A8">
              <w:rPr>
                <w:rFonts w:ascii="宋体" w:eastAsia="宋体" w:hAnsi="宋体" w:cs="Times New Roman"/>
                <w:color w:val="000000" w:themeColor="text1"/>
                <w:szCs w:val="21"/>
              </w:rPr>
              <w:t>；</w:t>
            </w:r>
          </w:p>
          <w:p w14:paraId="19D038DD" w14:textId="09593432" w:rsidR="003720A8" w:rsidRDefault="003720A8" w:rsidP="007C7DC2">
            <w:pPr>
              <w:jc w:val="left"/>
              <w:rPr>
                <w:rFonts w:ascii="宋体" w:eastAsia="宋体" w:hAnsi="宋体" w:cs="Times New Roman"/>
                <w:color w:val="000000" w:themeColor="text1"/>
                <w:szCs w:val="21"/>
              </w:rPr>
            </w:pPr>
            <w:r w:rsidRPr="003720A8">
              <w:rPr>
                <w:rFonts w:ascii="宋体" w:eastAsia="宋体" w:hAnsi="宋体" w:cs="Times New Roman"/>
                <w:color w:val="000000" w:themeColor="text1"/>
                <w:szCs w:val="21"/>
              </w:rPr>
              <w:t>3.具有计算机信息系统集成（信息系统集成及服务）二级（或以上）证书的得40</w:t>
            </w:r>
            <w:r>
              <w:rPr>
                <w:rFonts w:ascii="宋体" w:eastAsia="宋体" w:hAnsi="宋体" w:cs="Times New Roman"/>
                <w:color w:val="000000" w:themeColor="text1"/>
                <w:szCs w:val="21"/>
              </w:rPr>
              <w:t>%的</w:t>
            </w:r>
            <w:r w:rsidRPr="003720A8">
              <w:rPr>
                <w:rFonts w:ascii="宋体" w:eastAsia="宋体" w:hAnsi="宋体" w:cs="Times New Roman"/>
                <w:color w:val="000000" w:themeColor="text1"/>
                <w:szCs w:val="21"/>
              </w:rPr>
              <w:t>分</w:t>
            </w:r>
            <w:r>
              <w:rPr>
                <w:rFonts w:ascii="宋体" w:eastAsia="宋体" w:hAnsi="宋体" w:cs="Times New Roman" w:hint="eastAsia"/>
                <w:color w:val="000000" w:themeColor="text1"/>
                <w:szCs w:val="21"/>
              </w:rPr>
              <w:t>数</w:t>
            </w:r>
            <w:r w:rsidRPr="003720A8">
              <w:rPr>
                <w:rFonts w:ascii="宋体" w:eastAsia="宋体" w:hAnsi="宋体" w:cs="Times New Roman"/>
                <w:color w:val="000000" w:themeColor="text1"/>
                <w:szCs w:val="21"/>
              </w:rPr>
              <w:t>。</w:t>
            </w:r>
          </w:p>
          <w:p w14:paraId="28B16877" w14:textId="5E226E77" w:rsidR="00C40D85" w:rsidRPr="002B6DF4" w:rsidRDefault="003720A8" w:rsidP="003720A8">
            <w:pPr>
              <w:jc w:val="left"/>
              <w:rPr>
                <w:rFonts w:ascii="宋体" w:eastAsia="宋体" w:hAnsi="宋体" w:cs="Times New Roman"/>
                <w:color w:val="000000" w:themeColor="text1"/>
                <w:sz w:val="24"/>
                <w:szCs w:val="21"/>
              </w:rPr>
            </w:pPr>
            <w:r w:rsidRPr="003720A8">
              <w:rPr>
                <w:rFonts w:ascii="宋体" w:eastAsia="宋体" w:hAnsi="宋体" w:cs="Times New Roman"/>
                <w:color w:val="000000" w:themeColor="text1"/>
                <w:szCs w:val="21"/>
              </w:rPr>
              <w:t>要求提供相关认证（资质）文件</w:t>
            </w:r>
            <w:r>
              <w:rPr>
                <w:rFonts w:ascii="宋体" w:eastAsia="宋体" w:hAnsi="宋体" w:cs="Times New Roman" w:hint="eastAsia"/>
                <w:color w:val="000000" w:themeColor="text1"/>
                <w:szCs w:val="21"/>
              </w:rPr>
              <w:t>复印件</w:t>
            </w:r>
            <w:r w:rsidRPr="003720A8">
              <w:rPr>
                <w:rFonts w:ascii="宋体" w:eastAsia="宋体" w:hAnsi="宋体" w:cs="Times New Roman"/>
                <w:color w:val="000000" w:themeColor="text1"/>
                <w:szCs w:val="21"/>
              </w:rPr>
              <w:t>（原件备查）作为得分依据。评分中出现无证明资料或专家无法凭所提供资料判断是否得分的情况，一律作不得分处理。</w:t>
            </w:r>
          </w:p>
        </w:tc>
      </w:tr>
      <w:tr w:rsidR="00B61BB5" w14:paraId="473CAB14" w14:textId="77777777" w:rsidTr="00B11DCC">
        <w:trPr>
          <w:trHeight w:val="78"/>
        </w:trPr>
        <w:tc>
          <w:tcPr>
            <w:tcW w:w="675" w:type="dxa"/>
            <w:vMerge/>
            <w:vAlign w:val="center"/>
          </w:tcPr>
          <w:p w14:paraId="3E09408C" w14:textId="77777777" w:rsidR="00B61BB5" w:rsidRDefault="00B61BB5" w:rsidP="00B11DCC">
            <w:pPr>
              <w:widowControl/>
              <w:jc w:val="left"/>
              <w:rPr>
                <w:rFonts w:ascii="宋体" w:eastAsia="宋体" w:hAnsi="Times New Roman" w:cs="Times New Roman"/>
                <w:szCs w:val="21"/>
              </w:rPr>
            </w:pPr>
          </w:p>
        </w:tc>
        <w:tc>
          <w:tcPr>
            <w:tcW w:w="709" w:type="dxa"/>
          </w:tcPr>
          <w:p w14:paraId="03FE1FCB"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2</w:t>
            </w:r>
          </w:p>
        </w:tc>
        <w:tc>
          <w:tcPr>
            <w:tcW w:w="2410" w:type="dxa"/>
          </w:tcPr>
          <w:p w14:paraId="4716558F"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拟安排的项目负责人情</w:t>
            </w:r>
            <w:r>
              <w:rPr>
                <w:rFonts w:ascii="宋体" w:eastAsia="宋体" w:hAnsi="宋体" w:cs="Times New Roman" w:hint="eastAsia"/>
                <w:szCs w:val="21"/>
              </w:rPr>
              <w:lastRenderedPageBreak/>
              <w:t>况</w:t>
            </w:r>
          </w:p>
        </w:tc>
        <w:tc>
          <w:tcPr>
            <w:tcW w:w="709" w:type="dxa"/>
          </w:tcPr>
          <w:p w14:paraId="3EDD2C3C" w14:textId="5B070FDE" w:rsidR="00B61BB5" w:rsidRDefault="00B80C7A" w:rsidP="00C40D85">
            <w:pPr>
              <w:jc w:val="center"/>
              <w:rPr>
                <w:rFonts w:ascii="宋体" w:eastAsia="宋体" w:hAnsi="宋体" w:cs="Times New Roman"/>
                <w:color w:val="C45911"/>
                <w:szCs w:val="21"/>
              </w:rPr>
            </w:pPr>
            <w:r>
              <w:rPr>
                <w:rFonts w:ascii="宋体" w:eastAsia="宋体" w:hAnsi="宋体" w:cs="Times New Roman"/>
                <w:color w:val="000000" w:themeColor="text1"/>
                <w:szCs w:val="21"/>
              </w:rPr>
              <w:lastRenderedPageBreak/>
              <w:t>7</w:t>
            </w:r>
          </w:p>
        </w:tc>
        <w:tc>
          <w:tcPr>
            <w:tcW w:w="1134" w:type="dxa"/>
          </w:tcPr>
          <w:p w14:paraId="45F6D91B"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689932FB" w14:textId="77777777" w:rsidR="003720A8" w:rsidRDefault="003720A8" w:rsidP="003720A8">
            <w:pPr>
              <w:rPr>
                <w:rFonts w:ascii="宋体" w:eastAsia="宋体" w:hAnsi="宋体" w:cs="Times New Roman"/>
                <w:szCs w:val="21"/>
              </w:rPr>
            </w:pPr>
            <w:r w:rsidRPr="003720A8">
              <w:rPr>
                <w:rFonts w:ascii="宋体" w:eastAsia="宋体" w:hAnsi="宋体" w:cs="Times New Roman" w:hint="eastAsia"/>
                <w:szCs w:val="21"/>
              </w:rPr>
              <w:t>要求拟安排的项目负责人近三个月</w:t>
            </w:r>
            <w:r w:rsidRPr="003720A8">
              <w:rPr>
                <w:rFonts w:ascii="宋体" w:eastAsia="宋体" w:hAnsi="宋体" w:cs="Times New Roman" w:hint="eastAsia"/>
                <w:szCs w:val="21"/>
              </w:rPr>
              <w:lastRenderedPageBreak/>
              <w:t>必须在投标单位缴纳社保，否则不予计分。要求提供该人员近三个月社保资料（网页截图或窗口打印资料或社保部门出具的证明均可）</w:t>
            </w:r>
            <w:r>
              <w:rPr>
                <w:rFonts w:ascii="宋体" w:eastAsia="宋体" w:hAnsi="宋体" w:cs="Times New Roman" w:hint="eastAsia"/>
                <w:szCs w:val="21"/>
              </w:rPr>
              <w:t>复印件</w:t>
            </w:r>
            <w:r w:rsidRPr="003720A8">
              <w:rPr>
                <w:rFonts w:ascii="宋体" w:eastAsia="宋体" w:hAnsi="宋体" w:cs="Times New Roman" w:hint="eastAsia"/>
                <w:szCs w:val="21"/>
              </w:rPr>
              <w:t>（原件备查）作为评标依据。在此基础上，以下</w:t>
            </w:r>
            <w:r w:rsidRPr="003720A8">
              <w:rPr>
                <w:rFonts w:ascii="宋体" w:eastAsia="宋体" w:hAnsi="宋体" w:cs="Times New Roman"/>
                <w:szCs w:val="21"/>
              </w:rPr>
              <w:t>3项同时满足得100</w:t>
            </w:r>
            <w:r>
              <w:rPr>
                <w:rFonts w:ascii="宋体" w:eastAsia="宋体" w:hAnsi="宋体" w:cs="Times New Roman"/>
                <w:szCs w:val="21"/>
              </w:rPr>
              <w:t>%</w:t>
            </w:r>
            <w:r w:rsidRPr="003720A8">
              <w:rPr>
                <w:rFonts w:ascii="宋体" w:eastAsia="宋体" w:hAnsi="宋体" w:cs="Times New Roman"/>
                <w:szCs w:val="21"/>
              </w:rPr>
              <w:t>分</w:t>
            </w:r>
            <w:r>
              <w:rPr>
                <w:rFonts w:ascii="宋体" w:eastAsia="宋体" w:hAnsi="宋体" w:cs="Times New Roman" w:hint="eastAsia"/>
                <w:szCs w:val="21"/>
              </w:rPr>
              <w:t>数</w:t>
            </w:r>
            <w:r w:rsidRPr="003720A8">
              <w:rPr>
                <w:rFonts w:ascii="宋体" w:eastAsia="宋体" w:hAnsi="宋体" w:cs="Times New Roman"/>
                <w:szCs w:val="21"/>
              </w:rPr>
              <w:t xml:space="preserve">： </w:t>
            </w:r>
          </w:p>
          <w:p w14:paraId="029850D9" w14:textId="77777777" w:rsidR="003720A8" w:rsidRDefault="003720A8" w:rsidP="003720A8">
            <w:pPr>
              <w:rPr>
                <w:rFonts w:ascii="宋体" w:eastAsia="宋体" w:hAnsi="宋体" w:cs="Times New Roman"/>
                <w:szCs w:val="21"/>
              </w:rPr>
            </w:pPr>
            <w:r w:rsidRPr="003720A8">
              <w:rPr>
                <w:rFonts w:ascii="宋体" w:eastAsia="宋体" w:hAnsi="宋体" w:cs="Times New Roman"/>
                <w:szCs w:val="21"/>
              </w:rPr>
              <w:t xml:space="preserve">1. PMP资格认证； </w:t>
            </w:r>
          </w:p>
          <w:p w14:paraId="5B85C701" w14:textId="77777777" w:rsidR="003720A8" w:rsidRDefault="003720A8" w:rsidP="003720A8">
            <w:pPr>
              <w:rPr>
                <w:rFonts w:ascii="宋体" w:eastAsia="宋体" w:hAnsi="宋体" w:cs="Times New Roman"/>
                <w:szCs w:val="21"/>
              </w:rPr>
            </w:pPr>
            <w:r w:rsidRPr="003720A8">
              <w:rPr>
                <w:rFonts w:ascii="宋体" w:eastAsia="宋体" w:hAnsi="宋体" w:cs="Times New Roman"/>
                <w:szCs w:val="21"/>
              </w:rPr>
              <w:t xml:space="preserve">2. 取得计算机信息系统集成（信息系统集成及服务）项目经理（或高级项目经理）证书； </w:t>
            </w:r>
          </w:p>
          <w:p w14:paraId="3183F6B2" w14:textId="36305A0A" w:rsidR="003720A8" w:rsidRDefault="003720A8" w:rsidP="003720A8">
            <w:pPr>
              <w:rPr>
                <w:rFonts w:ascii="宋体" w:eastAsia="宋体" w:hAnsi="宋体" w:cs="Times New Roman"/>
                <w:szCs w:val="21"/>
              </w:rPr>
            </w:pPr>
            <w:r w:rsidRPr="003720A8">
              <w:rPr>
                <w:rFonts w:ascii="宋体" w:eastAsia="宋体" w:hAnsi="宋体" w:cs="Times New Roman"/>
                <w:szCs w:val="21"/>
              </w:rPr>
              <w:t>3. 全日制本科高校计算机专业硕士（或以上）学历及学位。要求提供有关证书</w:t>
            </w:r>
            <w:r>
              <w:rPr>
                <w:rFonts w:ascii="宋体" w:eastAsia="宋体" w:hAnsi="宋体" w:cs="Times New Roman" w:hint="eastAsia"/>
                <w:szCs w:val="21"/>
              </w:rPr>
              <w:t>复印件</w:t>
            </w:r>
            <w:r w:rsidRPr="003720A8">
              <w:rPr>
                <w:rFonts w:ascii="宋体" w:eastAsia="宋体" w:hAnsi="宋体" w:cs="Times New Roman"/>
                <w:szCs w:val="21"/>
              </w:rPr>
              <w:t>（原件备查）作为得分依据。</w:t>
            </w:r>
          </w:p>
          <w:p w14:paraId="7FBB15B5" w14:textId="2E9BDA17" w:rsidR="00B61BB5" w:rsidRPr="002B6DF4" w:rsidRDefault="003720A8" w:rsidP="003720A8">
            <w:pPr>
              <w:jc w:val="center"/>
              <w:rPr>
                <w:rFonts w:ascii="宋体" w:eastAsia="宋体" w:hAnsi="Times New Roman" w:cs="Times New Roman"/>
                <w:szCs w:val="21"/>
              </w:rPr>
            </w:pPr>
            <w:r w:rsidRPr="003720A8">
              <w:rPr>
                <w:rFonts w:ascii="宋体" w:eastAsia="宋体" w:hAnsi="宋体" w:cs="Times New Roman"/>
                <w:szCs w:val="21"/>
              </w:rPr>
              <w:t>评分中出现无证明资料或专家无法凭所提供资料判断是否得分的情况，一律作不得分处理</w:t>
            </w:r>
            <w:r w:rsidRPr="003720A8">
              <w:rPr>
                <w:rFonts w:ascii="宋体" w:eastAsia="宋体" w:hAnsi="宋体" w:cs="Times New Roman" w:hint="eastAsia"/>
                <w:szCs w:val="21"/>
              </w:rPr>
              <w:t>。</w:t>
            </w:r>
          </w:p>
        </w:tc>
      </w:tr>
      <w:tr w:rsidR="00B61BB5" w14:paraId="4049AC69" w14:textId="77777777" w:rsidTr="00B11DCC">
        <w:trPr>
          <w:trHeight w:val="3270"/>
        </w:trPr>
        <w:tc>
          <w:tcPr>
            <w:tcW w:w="675" w:type="dxa"/>
            <w:vMerge/>
            <w:vAlign w:val="center"/>
          </w:tcPr>
          <w:p w14:paraId="7D7BEE83" w14:textId="77777777" w:rsidR="00B61BB5" w:rsidRDefault="00B61BB5" w:rsidP="00B11DCC">
            <w:pPr>
              <w:widowControl/>
              <w:jc w:val="left"/>
              <w:rPr>
                <w:rFonts w:ascii="宋体" w:eastAsia="宋体" w:hAnsi="Times New Roman" w:cs="Times New Roman"/>
                <w:szCs w:val="21"/>
              </w:rPr>
            </w:pPr>
          </w:p>
        </w:tc>
        <w:tc>
          <w:tcPr>
            <w:tcW w:w="709" w:type="dxa"/>
          </w:tcPr>
          <w:p w14:paraId="167A0609"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3</w:t>
            </w:r>
          </w:p>
        </w:tc>
        <w:tc>
          <w:tcPr>
            <w:tcW w:w="2410" w:type="dxa"/>
          </w:tcPr>
          <w:p w14:paraId="62465737"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拟安排的项目团队成员（项目负责人除外）情况</w:t>
            </w:r>
          </w:p>
        </w:tc>
        <w:tc>
          <w:tcPr>
            <w:tcW w:w="709" w:type="dxa"/>
          </w:tcPr>
          <w:p w14:paraId="3F8CD1EA" w14:textId="77777777" w:rsidR="00B61BB5" w:rsidRPr="00710A4E" w:rsidRDefault="00B61BB5" w:rsidP="00B11DCC">
            <w:pPr>
              <w:jc w:val="center"/>
              <w:rPr>
                <w:rFonts w:ascii="宋体" w:eastAsia="宋体" w:hAnsi="宋体" w:cs="Times New Roman"/>
                <w:color w:val="000000" w:themeColor="text1"/>
                <w:szCs w:val="21"/>
              </w:rPr>
            </w:pPr>
            <w:r w:rsidRPr="00710A4E">
              <w:rPr>
                <w:rFonts w:ascii="宋体" w:eastAsia="宋体" w:hAnsi="宋体" w:cs="Times New Roman"/>
                <w:color w:val="000000" w:themeColor="text1"/>
                <w:szCs w:val="21"/>
              </w:rPr>
              <w:t>10</w:t>
            </w:r>
          </w:p>
          <w:p w14:paraId="185DDE4B" w14:textId="77777777" w:rsidR="00B61BB5" w:rsidRDefault="00B61BB5" w:rsidP="00B11DCC">
            <w:pPr>
              <w:jc w:val="center"/>
              <w:rPr>
                <w:rFonts w:ascii="宋体" w:eastAsia="宋体" w:hAnsi="宋体" w:cs="Times New Roman"/>
                <w:color w:val="C45911"/>
                <w:szCs w:val="21"/>
              </w:rPr>
            </w:pPr>
          </w:p>
        </w:tc>
        <w:tc>
          <w:tcPr>
            <w:tcW w:w="1134" w:type="dxa"/>
          </w:tcPr>
          <w:p w14:paraId="6425A661"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2F2CDC74" w14:textId="77777777" w:rsidR="003720A8" w:rsidRDefault="003720A8" w:rsidP="003720A8">
            <w:pPr>
              <w:rPr>
                <w:rFonts w:ascii="宋体" w:eastAsia="宋体" w:hAnsi="宋体" w:cs="Times New Roman"/>
                <w:color w:val="000000" w:themeColor="text1"/>
                <w:szCs w:val="21"/>
              </w:rPr>
            </w:pPr>
            <w:r w:rsidRPr="003720A8">
              <w:rPr>
                <w:rFonts w:ascii="宋体" w:eastAsia="宋体" w:hAnsi="宋体" w:cs="Times New Roman" w:hint="eastAsia"/>
                <w:color w:val="000000" w:themeColor="text1"/>
                <w:szCs w:val="21"/>
              </w:rPr>
              <w:t>要求拟安排的项目团队人员（项目负责人除外）不少于</w:t>
            </w:r>
            <w:r w:rsidRPr="003720A8">
              <w:rPr>
                <w:rFonts w:ascii="宋体" w:eastAsia="宋体" w:hAnsi="宋体" w:cs="Times New Roman"/>
                <w:color w:val="000000" w:themeColor="text1"/>
                <w:szCs w:val="21"/>
              </w:rPr>
              <w:t>8人，且近三个月均必须在投标单位缴纳社保，否则本项</w:t>
            </w:r>
            <w:r>
              <w:rPr>
                <w:rFonts w:ascii="宋体" w:eastAsia="宋体" w:hAnsi="宋体" w:cs="Times New Roman" w:hint="eastAsia"/>
                <w:color w:val="000000" w:themeColor="text1"/>
                <w:szCs w:val="21"/>
              </w:rPr>
              <w:t>不得分</w:t>
            </w:r>
            <w:r w:rsidRPr="003720A8">
              <w:rPr>
                <w:rFonts w:ascii="宋体" w:eastAsia="宋体" w:hAnsi="宋体" w:cs="Times New Roman"/>
                <w:color w:val="000000" w:themeColor="text1"/>
                <w:szCs w:val="21"/>
              </w:rPr>
              <w:t>。</w:t>
            </w:r>
          </w:p>
          <w:p w14:paraId="2F052972" w14:textId="77777777" w:rsidR="003720A8" w:rsidRDefault="003720A8" w:rsidP="003720A8">
            <w:pPr>
              <w:rPr>
                <w:rFonts w:ascii="宋体" w:eastAsia="宋体" w:hAnsi="宋体" w:cs="Times New Roman"/>
                <w:color w:val="000000" w:themeColor="text1"/>
                <w:szCs w:val="21"/>
              </w:rPr>
            </w:pPr>
            <w:r w:rsidRPr="003720A8">
              <w:rPr>
                <w:rFonts w:ascii="宋体" w:eastAsia="宋体" w:hAnsi="宋体" w:cs="Times New Roman"/>
                <w:color w:val="000000" w:themeColor="text1"/>
                <w:szCs w:val="21"/>
              </w:rPr>
              <w:t>要求提供项目团队人员近三个月社保资料（网页截图或窗口打印资料或社保部门出具的证明均可）</w:t>
            </w:r>
            <w:r>
              <w:rPr>
                <w:rFonts w:ascii="宋体" w:eastAsia="宋体" w:hAnsi="宋体" w:cs="Times New Roman" w:hint="eastAsia"/>
                <w:color w:val="000000" w:themeColor="text1"/>
                <w:szCs w:val="21"/>
              </w:rPr>
              <w:t>复印件</w:t>
            </w:r>
            <w:r w:rsidRPr="003720A8">
              <w:rPr>
                <w:rFonts w:ascii="宋体" w:eastAsia="宋体" w:hAnsi="宋体" w:cs="Times New Roman"/>
                <w:color w:val="000000" w:themeColor="text1"/>
                <w:szCs w:val="21"/>
              </w:rPr>
              <w:t>（原件备查）作为评标依据。在此基础上，以下2项累加计分：</w:t>
            </w:r>
          </w:p>
          <w:p w14:paraId="381E8F26" w14:textId="77777777" w:rsidR="003720A8" w:rsidRDefault="003720A8" w:rsidP="003720A8">
            <w:pPr>
              <w:rPr>
                <w:rFonts w:ascii="宋体" w:eastAsia="宋体" w:hAnsi="宋体" w:cs="Times New Roman"/>
                <w:color w:val="000000" w:themeColor="text1"/>
                <w:szCs w:val="21"/>
              </w:rPr>
            </w:pPr>
            <w:r w:rsidRPr="003720A8">
              <w:rPr>
                <w:rFonts w:ascii="宋体" w:eastAsia="宋体" w:hAnsi="宋体" w:cs="Times New Roman"/>
                <w:color w:val="000000" w:themeColor="text1"/>
                <w:szCs w:val="21"/>
              </w:rPr>
              <w:t>1.至少有2名人员具有计算机信息系统集成（信息系统集成及服务）高级项目经理证书，得50</w:t>
            </w:r>
            <w:r>
              <w:rPr>
                <w:rFonts w:ascii="宋体" w:eastAsia="宋体" w:hAnsi="宋体" w:cs="Times New Roman"/>
                <w:color w:val="000000" w:themeColor="text1"/>
                <w:szCs w:val="21"/>
              </w:rPr>
              <w:t>%</w:t>
            </w:r>
            <w:r w:rsidRPr="003720A8">
              <w:rPr>
                <w:rFonts w:ascii="宋体" w:eastAsia="宋体" w:hAnsi="宋体" w:cs="Times New Roman"/>
                <w:color w:val="000000" w:themeColor="text1"/>
                <w:szCs w:val="21"/>
              </w:rPr>
              <w:t>分</w:t>
            </w:r>
            <w:r>
              <w:rPr>
                <w:rFonts w:ascii="宋体" w:eastAsia="宋体" w:hAnsi="宋体" w:cs="Times New Roman" w:hint="eastAsia"/>
                <w:color w:val="000000" w:themeColor="text1"/>
                <w:szCs w:val="21"/>
              </w:rPr>
              <w:t>数</w:t>
            </w:r>
            <w:r w:rsidRPr="003720A8">
              <w:rPr>
                <w:rFonts w:ascii="宋体" w:eastAsia="宋体" w:hAnsi="宋体" w:cs="Times New Roman"/>
                <w:color w:val="000000" w:themeColor="text1"/>
                <w:szCs w:val="21"/>
              </w:rPr>
              <w:t>，</w:t>
            </w:r>
            <w:r w:rsidRPr="003720A8">
              <w:rPr>
                <w:rFonts w:ascii="宋体" w:eastAsia="宋体" w:hAnsi="宋体" w:cs="Times New Roman"/>
                <w:color w:val="000000" w:themeColor="text1"/>
                <w:szCs w:val="21"/>
              </w:rPr>
              <w:lastRenderedPageBreak/>
              <w:t>在此基础上每增加一人多10</w:t>
            </w:r>
            <w:r>
              <w:rPr>
                <w:rFonts w:ascii="宋体" w:eastAsia="宋体" w:hAnsi="宋体" w:cs="Times New Roman"/>
                <w:color w:val="000000" w:themeColor="text1"/>
                <w:szCs w:val="21"/>
              </w:rPr>
              <w:t>%</w:t>
            </w:r>
            <w:r w:rsidRPr="003720A8">
              <w:rPr>
                <w:rFonts w:ascii="宋体" w:eastAsia="宋体" w:hAnsi="宋体" w:cs="Times New Roman"/>
                <w:color w:val="000000" w:themeColor="text1"/>
                <w:szCs w:val="21"/>
              </w:rPr>
              <w:t>分</w:t>
            </w:r>
            <w:r>
              <w:rPr>
                <w:rFonts w:ascii="宋体" w:eastAsia="宋体" w:hAnsi="宋体" w:cs="Times New Roman" w:hint="eastAsia"/>
                <w:color w:val="000000" w:themeColor="text1"/>
                <w:szCs w:val="21"/>
              </w:rPr>
              <w:t>数</w:t>
            </w:r>
            <w:r w:rsidRPr="003720A8">
              <w:rPr>
                <w:rFonts w:ascii="宋体" w:eastAsia="宋体" w:hAnsi="宋体" w:cs="Times New Roman"/>
                <w:color w:val="000000" w:themeColor="text1"/>
                <w:szCs w:val="21"/>
              </w:rPr>
              <w:t>，本项最多70</w:t>
            </w:r>
            <w:r>
              <w:rPr>
                <w:rFonts w:ascii="宋体" w:eastAsia="宋体" w:hAnsi="宋体" w:cs="Times New Roman"/>
                <w:color w:val="000000" w:themeColor="text1"/>
                <w:szCs w:val="21"/>
              </w:rPr>
              <w:t>%</w:t>
            </w:r>
            <w:r w:rsidRPr="003720A8">
              <w:rPr>
                <w:rFonts w:ascii="宋体" w:eastAsia="宋体" w:hAnsi="宋体" w:cs="Times New Roman"/>
                <w:color w:val="000000" w:themeColor="text1"/>
                <w:szCs w:val="21"/>
              </w:rPr>
              <w:t>分</w:t>
            </w:r>
            <w:r>
              <w:rPr>
                <w:rFonts w:ascii="宋体" w:eastAsia="宋体" w:hAnsi="宋体" w:cs="Times New Roman" w:hint="eastAsia"/>
                <w:color w:val="000000" w:themeColor="text1"/>
                <w:szCs w:val="21"/>
              </w:rPr>
              <w:t>数</w:t>
            </w:r>
            <w:r w:rsidRPr="003720A8">
              <w:rPr>
                <w:rFonts w:ascii="宋体" w:eastAsia="宋体" w:hAnsi="宋体" w:cs="Times New Roman"/>
                <w:color w:val="000000" w:themeColor="text1"/>
                <w:szCs w:val="21"/>
              </w:rPr>
              <w:t>；</w:t>
            </w:r>
          </w:p>
          <w:p w14:paraId="3C262EAB" w14:textId="77777777" w:rsidR="003720A8" w:rsidRDefault="003720A8" w:rsidP="003720A8">
            <w:pPr>
              <w:rPr>
                <w:rFonts w:ascii="宋体" w:eastAsia="宋体" w:hAnsi="宋体" w:cs="Times New Roman"/>
                <w:color w:val="000000" w:themeColor="text1"/>
                <w:szCs w:val="21"/>
              </w:rPr>
            </w:pPr>
            <w:r w:rsidRPr="003720A8">
              <w:rPr>
                <w:rFonts w:ascii="宋体" w:eastAsia="宋体" w:hAnsi="宋体" w:cs="Times New Roman"/>
                <w:color w:val="000000" w:themeColor="text1"/>
                <w:szCs w:val="21"/>
              </w:rPr>
              <w:t>2.至少有6名人员具有全日制本科高校计算机相关专业本科学历学位得30</w:t>
            </w:r>
            <w:r>
              <w:rPr>
                <w:rFonts w:ascii="宋体" w:eastAsia="宋体" w:hAnsi="宋体" w:cs="Times New Roman"/>
                <w:color w:val="000000" w:themeColor="text1"/>
                <w:szCs w:val="21"/>
              </w:rPr>
              <w:t>%</w:t>
            </w:r>
            <w:r w:rsidRPr="003720A8">
              <w:rPr>
                <w:rFonts w:ascii="宋体" w:eastAsia="宋体" w:hAnsi="宋体" w:cs="Times New Roman"/>
                <w:color w:val="000000" w:themeColor="text1"/>
                <w:szCs w:val="21"/>
              </w:rPr>
              <w:t>分</w:t>
            </w:r>
            <w:r>
              <w:rPr>
                <w:rFonts w:ascii="宋体" w:eastAsia="宋体" w:hAnsi="宋体" w:cs="Times New Roman" w:hint="eastAsia"/>
                <w:color w:val="000000" w:themeColor="text1"/>
                <w:szCs w:val="21"/>
              </w:rPr>
              <w:t>数</w:t>
            </w:r>
            <w:r w:rsidRPr="003720A8">
              <w:rPr>
                <w:rFonts w:ascii="宋体" w:eastAsia="宋体" w:hAnsi="宋体" w:cs="Times New Roman"/>
                <w:color w:val="000000" w:themeColor="text1"/>
                <w:szCs w:val="21"/>
              </w:rPr>
              <w:t>，否则不得分。同一人员第1、2项可累计加分。</w:t>
            </w:r>
          </w:p>
          <w:p w14:paraId="6FD7AE61" w14:textId="1FD92626" w:rsidR="00B61BB5" w:rsidRDefault="003720A8" w:rsidP="003720A8">
            <w:pPr>
              <w:rPr>
                <w:rFonts w:ascii="宋体" w:eastAsia="宋体" w:hAnsi="宋体" w:cs="Times New Roman"/>
                <w:color w:val="FF0000"/>
                <w:szCs w:val="21"/>
              </w:rPr>
            </w:pPr>
            <w:r w:rsidRPr="003720A8">
              <w:rPr>
                <w:rFonts w:ascii="宋体" w:eastAsia="宋体" w:hAnsi="宋体" w:cs="Times New Roman"/>
                <w:color w:val="000000" w:themeColor="text1"/>
                <w:szCs w:val="21"/>
              </w:rPr>
              <w:t>要求</w:t>
            </w:r>
            <w:r w:rsidRPr="003720A8">
              <w:rPr>
                <w:rFonts w:ascii="宋体" w:eastAsia="宋体" w:hAnsi="宋体" w:cs="Times New Roman" w:hint="eastAsia"/>
                <w:color w:val="000000" w:themeColor="text1"/>
                <w:szCs w:val="21"/>
              </w:rPr>
              <w:t>提供有关证书扫描件（原件备查）作为得分依据。评分中出现无证明资料或专家无法凭所提供资料判断是否得分的情况，一律作不得分处理。</w:t>
            </w:r>
          </w:p>
        </w:tc>
      </w:tr>
      <w:tr w:rsidR="00B61BB5" w14:paraId="0409ED49" w14:textId="77777777" w:rsidTr="00B11DCC">
        <w:trPr>
          <w:trHeight w:val="557"/>
        </w:trPr>
        <w:tc>
          <w:tcPr>
            <w:tcW w:w="675" w:type="dxa"/>
            <w:vMerge/>
            <w:vAlign w:val="center"/>
          </w:tcPr>
          <w:p w14:paraId="656804A5" w14:textId="77777777" w:rsidR="00B61BB5" w:rsidRDefault="00B61BB5" w:rsidP="00B11DCC">
            <w:pPr>
              <w:widowControl/>
              <w:jc w:val="left"/>
              <w:rPr>
                <w:rFonts w:ascii="宋体" w:eastAsia="宋体" w:hAnsi="Times New Roman" w:cs="Times New Roman"/>
                <w:szCs w:val="21"/>
              </w:rPr>
            </w:pPr>
          </w:p>
        </w:tc>
        <w:tc>
          <w:tcPr>
            <w:tcW w:w="709" w:type="dxa"/>
          </w:tcPr>
          <w:p w14:paraId="6287193D" w14:textId="77777777" w:rsidR="00B61BB5" w:rsidRDefault="00B61BB5" w:rsidP="00B11DCC">
            <w:pPr>
              <w:jc w:val="center"/>
              <w:rPr>
                <w:rFonts w:ascii="宋体" w:eastAsia="宋体" w:hAnsi="宋体" w:cs="Times New Roman"/>
                <w:szCs w:val="21"/>
              </w:rPr>
            </w:pPr>
            <w:r>
              <w:rPr>
                <w:rFonts w:ascii="宋体" w:eastAsia="宋体" w:hAnsi="宋体" w:cs="Times New Roman" w:hint="eastAsia"/>
                <w:szCs w:val="21"/>
              </w:rPr>
              <w:t>4</w:t>
            </w:r>
          </w:p>
        </w:tc>
        <w:tc>
          <w:tcPr>
            <w:tcW w:w="2410" w:type="dxa"/>
          </w:tcPr>
          <w:p w14:paraId="73E01731" w14:textId="1631188C" w:rsidR="00B61BB5" w:rsidRPr="000D7137" w:rsidRDefault="003544D6" w:rsidP="00B11DCC">
            <w:pPr>
              <w:jc w:val="center"/>
              <w:rPr>
                <w:rFonts w:ascii="宋体" w:eastAsia="宋体" w:hAnsi="宋体" w:cs="Times New Roman"/>
                <w:strike/>
                <w:color w:val="FF0000"/>
                <w:szCs w:val="21"/>
              </w:rPr>
            </w:pPr>
            <w:r w:rsidRPr="003544D6">
              <w:rPr>
                <w:rFonts w:ascii="宋体" w:eastAsia="宋体" w:hAnsi="宋体" w:cs="Times New Roman" w:hint="eastAsia"/>
                <w:szCs w:val="21"/>
              </w:rPr>
              <w:t>项目拟使用产品的成熟度及可靠性</w:t>
            </w:r>
          </w:p>
        </w:tc>
        <w:tc>
          <w:tcPr>
            <w:tcW w:w="709" w:type="dxa"/>
          </w:tcPr>
          <w:p w14:paraId="76E6B16D" w14:textId="435504A7" w:rsidR="00B61BB5" w:rsidRPr="000D7137" w:rsidRDefault="003544D6" w:rsidP="00B11DCC">
            <w:pPr>
              <w:jc w:val="center"/>
              <w:rPr>
                <w:rFonts w:ascii="宋体" w:eastAsia="宋体" w:hAnsi="宋体" w:cs="Times New Roman"/>
                <w:strike/>
                <w:color w:val="FF0000"/>
                <w:szCs w:val="21"/>
              </w:rPr>
            </w:pPr>
            <w:r w:rsidRPr="003544D6">
              <w:rPr>
                <w:rFonts w:ascii="宋体" w:eastAsia="宋体" w:hAnsi="宋体" w:cs="Times New Roman" w:hint="eastAsia"/>
                <w:szCs w:val="21"/>
              </w:rPr>
              <w:t>5</w:t>
            </w:r>
          </w:p>
        </w:tc>
        <w:tc>
          <w:tcPr>
            <w:tcW w:w="1134" w:type="dxa"/>
          </w:tcPr>
          <w:p w14:paraId="0B31A1E8" w14:textId="646397CD" w:rsidR="00B61BB5" w:rsidRPr="000D7137" w:rsidRDefault="003544D6" w:rsidP="00B11DCC">
            <w:pPr>
              <w:jc w:val="center"/>
              <w:rPr>
                <w:rFonts w:ascii="宋体" w:eastAsia="宋体" w:hAnsi="宋体" w:cs="Times New Roman"/>
                <w:strike/>
                <w:color w:val="FF0000"/>
                <w:szCs w:val="21"/>
              </w:rPr>
            </w:pPr>
            <w:r w:rsidRPr="003544D6">
              <w:rPr>
                <w:rFonts w:ascii="宋体" w:eastAsia="宋体" w:hAnsi="宋体" w:cs="Times New Roman" w:hint="eastAsia"/>
                <w:szCs w:val="21"/>
              </w:rPr>
              <w:t>专家打分</w:t>
            </w:r>
          </w:p>
        </w:tc>
        <w:tc>
          <w:tcPr>
            <w:tcW w:w="3402" w:type="dxa"/>
          </w:tcPr>
          <w:p w14:paraId="6DB1A111" w14:textId="77777777" w:rsidR="003544D6" w:rsidRDefault="003544D6" w:rsidP="003544D6">
            <w:pPr>
              <w:rPr>
                <w:rFonts w:ascii="宋体" w:eastAsia="宋体" w:hAnsi="宋体" w:cs="宋体"/>
                <w:kern w:val="0"/>
                <w:szCs w:val="21"/>
              </w:rPr>
            </w:pPr>
            <w:r w:rsidRPr="003544D6">
              <w:rPr>
                <w:rFonts w:ascii="宋体" w:eastAsia="宋体" w:hAnsi="宋体" w:cs="宋体"/>
                <w:kern w:val="0"/>
                <w:szCs w:val="21"/>
              </w:rPr>
              <w:t>投标人自有知识产权的“学生管理系统”、“开放平台</w:t>
            </w:r>
            <w:r w:rsidRPr="003544D6">
              <w:rPr>
                <w:rFonts w:ascii="宋体" w:eastAsia="宋体" w:hAnsi="宋体" w:cs="宋体" w:hint="eastAsia"/>
                <w:kern w:val="0"/>
                <w:szCs w:val="21"/>
              </w:rPr>
              <w:t>学生</w:t>
            </w:r>
            <w:r w:rsidRPr="003544D6">
              <w:rPr>
                <w:rFonts w:ascii="宋体" w:eastAsia="宋体" w:hAnsi="宋体" w:cs="宋体"/>
                <w:kern w:val="0"/>
                <w:szCs w:val="21"/>
              </w:rPr>
              <w:t>服务系统”、“公共应用服务系统”具有《软件产品登记证书》或《计算机软件著作权登记证书》的数量情况（软件产品名称与标书要求不必完全一致，用途一致或相近即可；"一致或相近"由专家进行判断）：3项（或以上）得100</w:t>
            </w:r>
            <w:r>
              <w:rPr>
                <w:rFonts w:ascii="宋体" w:eastAsia="宋体" w:hAnsi="宋体" w:cs="宋体"/>
                <w:kern w:val="0"/>
                <w:szCs w:val="21"/>
              </w:rPr>
              <w:t>%</w:t>
            </w:r>
            <w:r w:rsidRPr="003544D6">
              <w:rPr>
                <w:rFonts w:ascii="宋体" w:eastAsia="宋体" w:hAnsi="宋体" w:cs="宋体"/>
                <w:kern w:val="0"/>
                <w:szCs w:val="21"/>
              </w:rPr>
              <w:t>分</w:t>
            </w:r>
            <w:r>
              <w:rPr>
                <w:rFonts w:ascii="宋体" w:eastAsia="宋体" w:hAnsi="宋体" w:cs="宋体" w:hint="eastAsia"/>
                <w:kern w:val="0"/>
                <w:szCs w:val="21"/>
              </w:rPr>
              <w:t>数</w:t>
            </w:r>
            <w:r w:rsidRPr="003544D6">
              <w:rPr>
                <w:rFonts w:ascii="宋体" w:eastAsia="宋体" w:hAnsi="宋体" w:cs="宋体"/>
                <w:kern w:val="0"/>
                <w:szCs w:val="21"/>
              </w:rPr>
              <w:t>，2项得60</w:t>
            </w:r>
            <w:r>
              <w:rPr>
                <w:rFonts w:ascii="宋体" w:eastAsia="宋体" w:hAnsi="宋体" w:cs="宋体"/>
                <w:kern w:val="0"/>
                <w:szCs w:val="21"/>
              </w:rPr>
              <w:t>%</w:t>
            </w:r>
            <w:r w:rsidRPr="003544D6">
              <w:rPr>
                <w:rFonts w:ascii="宋体" w:eastAsia="宋体" w:hAnsi="宋体" w:cs="宋体"/>
                <w:kern w:val="0"/>
                <w:szCs w:val="21"/>
              </w:rPr>
              <w:t>分</w:t>
            </w:r>
            <w:r>
              <w:rPr>
                <w:rFonts w:ascii="宋体" w:eastAsia="宋体" w:hAnsi="宋体" w:cs="宋体" w:hint="eastAsia"/>
                <w:kern w:val="0"/>
                <w:szCs w:val="21"/>
              </w:rPr>
              <w:t>数</w:t>
            </w:r>
            <w:r w:rsidRPr="003544D6">
              <w:rPr>
                <w:rFonts w:ascii="宋体" w:eastAsia="宋体" w:hAnsi="宋体" w:cs="宋体"/>
                <w:kern w:val="0"/>
                <w:szCs w:val="21"/>
              </w:rPr>
              <w:t>，1项得30</w:t>
            </w:r>
            <w:r>
              <w:rPr>
                <w:rFonts w:ascii="宋体" w:eastAsia="宋体" w:hAnsi="宋体" w:cs="宋体"/>
                <w:kern w:val="0"/>
                <w:szCs w:val="21"/>
              </w:rPr>
              <w:t>%</w:t>
            </w:r>
            <w:r w:rsidRPr="003544D6">
              <w:rPr>
                <w:rFonts w:ascii="宋体" w:eastAsia="宋体" w:hAnsi="宋体" w:cs="宋体"/>
                <w:kern w:val="0"/>
                <w:szCs w:val="21"/>
              </w:rPr>
              <w:t>分</w:t>
            </w:r>
            <w:r>
              <w:rPr>
                <w:rFonts w:ascii="宋体" w:eastAsia="宋体" w:hAnsi="宋体" w:cs="宋体" w:hint="eastAsia"/>
                <w:kern w:val="0"/>
                <w:szCs w:val="21"/>
              </w:rPr>
              <w:t>数</w:t>
            </w:r>
            <w:r w:rsidRPr="003544D6">
              <w:rPr>
                <w:rFonts w:ascii="宋体" w:eastAsia="宋体" w:hAnsi="宋体" w:cs="宋体"/>
                <w:kern w:val="0"/>
                <w:szCs w:val="21"/>
              </w:rPr>
              <w:t>。</w:t>
            </w:r>
          </w:p>
          <w:p w14:paraId="71324948" w14:textId="527CF8D1" w:rsidR="003544D6" w:rsidRDefault="003544D6" w:rsidP="003544D6">
            <w:pPr>
              <w:rPr>
                <w:rFonts w:ascii="宋体" w:eastAsia="宋体" w:hAnsi="宋体" w:cs="宋体"/>
                <w:kern w:val="0"/>
                <w:szCs w:val="21"/>
              </w:rPr>
            </w:pPr>
            <w:r w:rsidRPr="003544D6">
              <w:rPr>
                <w:rFonts w:ascii="宋体" w:eastAsia="宋体" w:hAnsi="宋体" w:cs="宋体"/>
                <w:kern w:val="0"/>
                <w:szCs w:val="21"/>
              </w:rPr>
              <w:t>要求提供证书</w:t>
            </w:r>
            <w:r>
              <w:rPr>
                <w:rFonts w:ascii="宋体" w:eastAsia="宋体" w:hAnsi="宋体" w:cs="宋体" w:hint="eastAsia"/>
                <w:kern w:val="0"/>
                <w:szCs w:val="21"/>
              </w:rPr>
              <w:t>复印件</w:t>
            </w:r>
            <w:r w:rsidRPr="003544D6">
              <w:rPr>
                <w:rFonts w:ascii="宋体" w:eastAsia="宋体" w:hAnsi="宋体" w:cs="宋体"/>
                <w:kern w:val="0"/>
                <w:szCs w:val="21"/>
              </w:rPr>
              <w:t>（原件备查）作为得分依据，不提供不得分。</w:t>
            </w:r>
          </w:p>
          <w:p w14:paraId="683CEAD5" w14:textId="313231EA" w:rsidR="00B61BB5" w:rsidRPr="000D7137" w:rsidRDefault="003544D6" w:rsidP="003544D6">
            <w:pPr>
              <w:rPr>
                <w:rFonts w:ascii="宋体" w:eastAsia="宋体" w:hAnsi="宋体" w:cs="Times New Roman"/>
                <w:strike/>
                <w:color w:val="FF0000"/>
                <w:szCs w:val="21"/>
              </w:rPr>
            </w:pPr>
            <w:r w:rsidRPr="003544D6">
              <w:rPr>
                <w:rFonts w:ascii="宋体" w:eastAsia="宋体" w:hAnsi="宋体" w:cs="宋体"/>
                <w:kern w:val="0"/>
                <w:szCs w:val="21"/>
              </w:rPr>
              <w:t>评分中出现无证明资料或专家无法凭所提供资料判断是否得分的情况，一律作不得分处理。</w:t>
            </w:r>
          </w:p>
        </w:tc>
      </w:tr>
      <w:tr w:rsidR="00B61BB5" w14:paraId="4FAF858B" w14:textId="77777777" w:rsidTr="00B11DCC">
        <w:trPr>
          <w:trHeight w:val="78"/>
        </w:trPr>
        <w:tc>
          <w:tcPr>
            <w:tcW w:w="675" w:type="dxa"/>
          </w:tcPr>
          <w:p w14:paraId="2C42A872" w14:textId="3528473A" w:rsidR="00B61BB5" w:rsidRDefault="00B80C7A" w:rsidP="00B80C7A">
            <w:pPr>
              <w:jc w:val="center"/>
              <w:rPr>
                <w:rFonts w:ascii="宋体" w:eastAsia="宋体" w:hAnsi="宋体" w:cs="Times New Roman"/>
                <w:szCs w:val="21"/>
              </w:rPr>
            </w:pPr>
            <w:r>
              <w:rPr>
                <w:rFonts w:ascii="宋体" w:eastAsia="宋体" w:hAnsi="宋体" w:cs="Times New Roman"/>
                <w:szCs w:val="21"/>
              </w:rPr>
              <w:t>4</w:t>
            </w:r>
          </w:p>
        </w:tc>
        <w:tc>
          <w:tcPr>
            <w:tcW w:w="4962" w:type="dxa"/>
            <w:gridSpan w:val="4"/>
          </w:tcPr>
          <w:p w14:paraId="1444EC8B"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诚信情况</w:t>
            </w:r>
          </w:p>
        </w:tc>
        <w:tc>
          <w:tcPr>
            <w:tcW w:w="3402" w:type="dxa"/>
          </w:tcPr>
          <w:p w14:paraId="33333CC8"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7</w:t>
            </w:r>
          </w:p>
        </w:tc>
      </w:tr>
      <w:tr w:rsidR="00B61BB5" w14:paraId="085D6F6F" w14:textId="77777777" w:rsidTr="00B11DCC">
        <w:trPr>
          <w:trHeight w:val="78"/>
        </w:trPr>
        <w:tc>
          <w:tcPr>
            <w:tcW w:w="675" w:type="dxa"/>
            <w:vMerge w:val="restart"/>
          </w:tcPr>
          <w:p w14:paraId="1BA30AE0" w14:textId="77777777" w:rsidR="00B61BB5" w:rsidRDefault="00B61BB5" w:rsidP="00B11DCC">
            <w:pPr>
              <w:jc w:val="center"/>
              <w:rPr>
                <w:rFonts w:ascii="宋体" w:eastAsia="宋体" w:hAnsi="Times New Roman" w:cs="Times New Roman"/>
                <w:szCs w:val="21"/>
              </w:rPr>
            </w:pPr>
          </w:p>
        </w:tc>
        <w:tc>
          <w:tcPr>
            <w:tcW w:w="709" w:type="dxa"/>
          </w:tcPr>
          <w:p w14:paraId="58E503FF"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tcPr>
          <w:p w14:paraId="64D7388F"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tcPr>
          <w:p w14:paraId="2FA1A782"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67A3ECBB"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16BDBF37"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评分准则</w:t>
            </w:r>
          </w:p>
        </w:tc>
      </w:tr>
      <w:tr w:rsidR="00B61BB5" w14:paraId="5C336252" w14:textId="77777777" w:rsidTr="00B11DCC">
        <w:trPr>
          <w:trHeight w:val="78"/>
        </w:trPr>
        <w:tc>
          <w:tcPr>
            <w:tcW w:w="675" w:type="dxa"/>
            <w:vMerge/>
          </w:tcPr>
          <w:p w14:paraId="0388AF9F" w14:textId="77777777" w:rsidR="00B61BB5" w:rsidRDefault="00B61BB5" w:rsidP="00B11DCC">
            <w:pPr>
              <w:jc w:val="center"/>
              <w:rPr>
                <w:rFonts w:ascii="宋体" w:eastAsia="宋体" w:hAnsi="Times New Roman" w:cs="Times New Roman"/>
                <w:szCs w:val="21"/>
              </w:rPr>
            </w:pPr>
          </w:p>
        </w:tc>
        <w:tc>
          <w:tcPr>
            <w:tcW w:w="709" w:type="dxa"/>
          </w:tcPr>
          <w:p w14:paraId="2DC62661"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1</w:t>
            </w:r>
          </w:p>
        </w:tc>
        <w:tc>
          <w:tcPr>
            <w:tcW w:w="2410" w:type="dxa"/>
          </w:tcPr>
          <w:p w14:paraId="25BB12E2" w14:textId="77777777" w:rsidR="00B61BB5" w:rsidRDefault="00B61BB5" w:rsidP="00B11DCC">
            <w:pPr>
              <w:jc w:val="center"/>
              <w:rPr>
                <w:rFonts w:ascii="宋体" w:eastAsia="宋体" w:hAnsi="Times New Roman" w:cs="Times New Roman"/>
                <w:sz w:val="20"/>
                <w:szCs w:val="20"/>
              </w:rPr>
            </w:pPr>
            <w:r>
              <w:rPr>
                <w:rFonts w:ascii="宋体" w:eastAsia="宋体" w:hAnsi="宋体" w:cs="Times New Roman" w:hint="eastAsia"/>
                <w:szCs w:val="21"/>
              </w:rPr>
              <w:t>诚信评价</w:t>
            </w:r>
          </w:p>
        </w:tc>
        <w:tc>
          <w:tcPr>
            <w:tcW w:w="709" w:type="dxa"/>
          </w:tcPr>
          <w:p w14:paraId="14D0320F" w14:textId="77777777" w:rsidR="00B61BB5" w:rsidRDefault="00B61BB5" w:rsidP="00B11DCC">
            <w:pPr>
              <w:jc w:val="center"/>
              <w:rPr>
                <w:rFonts w:ascii="宋体" w:eastAsia="宋体" w:hAnsi="Times New Roman" w:cs="Times New Roman"/>
                <w:sz w:val="20"/>
                <w:szCs w:val="20"/>
              </w:rPr>
            </w:pPr>
            <w:r>
              <w:rPr>
                <w:rFonts w:ascii="宋体" w:eastAsia="宋体" w:hAnsi="宋体" w:cs="Times New Roman" w:hint="eastAsia"/>
                <w:sz w:val="20"/>
                <w:szCs w:val="20"/>
              </w:rPr>
              <w:t>5</w:t>
            </w:r>
          </w:p>
        </w:tc>
        <w:tc>
          <w:tcPr>
            <w:tcW w:w="1134" w:type="dxa"/>
          </w:tcPr>
          <w:p w14:paraId="121D27A5" w14:textId="77777777" w:rsidR="00B61BB5" w:rsidRDefault="00B61BB5" w:rsidP="00B11DCC">
            <w:pPr>
              <w:jc w:val="center"/>
              <w:rPr>
                <w:rFonts w:ascii="宋体" w:eastAsia="宋体" w:hAnsi="Times New Roman" w:cs="Times New Roman"/>
                <w:sz w:val="20"/>
                <w:szCs w:val="20"/>
              </w:rPr>
            </w:pPr>
            <w:r>
              <w:rPr>
                <w:rFonts w:ascii="宋体" w:eastAsia="宋体" w:hAnsi="宋体" w:cs="Times New Roman" w:hint="eastAsia"/>
                <w:sz w:val="20"/>
                <w:szCs w:val="20"/>
              </w:rPr>
              <w:t>专家打分</w:t>
            </w:r>
          </w:p>
        </w:tc>
        <w:tc>
          <w:tcPr>
            <w:tcW w:w="3402" w:type="dxa"/>
          </w:tcPr>
          <w:p w14:paraId="03868F48" w14:textId="77777777" w:rsidR="00B61BB5" w:rsidRDefault="00B61BB5" w:rsidP="00B11DCC">
            <w:pPr>
              <w:rPr>
                <w:rFonts w:ascii="宋体" w:eastAsia="宋体" w:hAnsi="Times New Roman" w:cs="Times New Roman"/>
                <w:szCs w:val="21"/>
              </w:rPr>
            </w:pPr>
            <w:r>
              <w:rPr>
                <w:rFonts w:ascii="宋体" w:eastAsia="宋体" w:hAnsi="宋体" w:cs="宋体" w:hint="eastAsia"/>
                <w:szCs w:val="21"/>
              </w:rPr>
              <w:t>根据《深圳市财政委员会关于加强招投标评审环节诚信管理的通知》</w:t>
            </w:r>
            <w:r>
              <w:rPr>
                <w:rFonts w:ascii="宋体" w:eastAsia="宋体" w:hAnsi="宋体" w:cs="宋体" w:hint="eastAsia"/>
                <w:szCs w:val="21"/>
              </w:rPr>
              <w:lastRenderedPageBreak/>
              <w:t>（深财购</w:t>
            </w:r>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B61BB5" w14:paraId="0C386463" w14:textId="77777777" w:rsidTr="00B11DCC">
        <w:trPr>
          <w:trHeight w:val="78"/>
        </w:trPr>
        <w:tc>
          <w:tcPr>
            <w:tcW w:w="675" w:type="dxa"/>
            <w:vMerge/>
          </w:tcPr>
          <w:p w14:paraId="3A4FC13A" w14:textId="77777777" w:rsidR="00B61BB5" w:rsidRDefault="00B61BB5" w:rsidP="00B11DCC">
            <w:pPr>
              <w:jc w:val="center"/>
              <w:rPr>
                <w:rFonts w:ascii="宋体" w:eastAsia="宋体" w:hAnsi="Times New Roman" w:cs="Times New Roman"/>
                <w:szCs w:val="21"/>
              </w:rPr>
            </w:pPr>
          </w:p>
        </w:tc>
        <w:tc>
          <w:tcPr>
            <w:tcW w:w="709" w:type="dxa"/>
          </w:tcPr>
          <w:p w14:paraId="20B494F4"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2</w:t>
            </w:r>
          </w:p>
        </w:tc>
        <w:tc>
          <w:tcPr>
            <w:tcW w:w="2410" w:type="dxa"/>
          </w:tcPr>
          <w:p w14:paraId="4AC32809"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履约评价情况</w:t>
            </w:r>
          </w:p>
        </w:tc>
        <w:tc>
          <w:tcPr>
            <w:tcW w:w="709" w:type="dxa"/>
          </w:tcPr>
          <w:p w14:paraId="3BE3C17A"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2</w:t>
            </w:r>
          </w:p>
        </w:tc>
        <w:tc>
          <w:tcPr>
            <w:tcW w:w="1134" w:type="dxa"/>
          </w:tcPr>
          <w:p w14:paraId="2B8247DA"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400B4A91" w14:textId="77777777" w:rsidR="00B61BB5" w:rsidRDefault="00B61BB5" w:rsidP="00B11DCC">
            <w:pPr>
              <w:rPr>
                <w:rFonts w:ascii="宋体" w:eastAsia="宋体" w:hAnsi="Times New Roman" w:cs="Times New Roman"/>
                <w:szCs w:val="21"/>
              </w:rPr>
            </w:pPr>
            <w:r>
              <w:rPr>
                <w:rFonts w:ascii="宋体" w:eastAsia="宋体" w:hAnsi="Times New Roman" w:cs="Times New Roman"/>
                <w:szCs w:val="21"/>
              </w:rPr>
              <w:tab/>
            </w:r>
            <w:r>
              <w:rPr>
                <w:rFonts w:ascii="宋体" w:eastAsia="宋体" w:hAnsi="宋体" w:cs="Times New Roman"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5373554" w14:textId="77777777" w:rsidR="00AB03A9" w:rsidRPr="00B61BB5" w:rsidRDefault="00AB03A9" w:rsidP="00AB03A9">
      <w:pPr>
        <w:rPr>
          <w:rFonts w:ascii="Times New Roman" w:eastAsia="宋体" w:hAnsi="Times New Roman" w:cs="Times New Roman"/>
          <w:szCs w:val="24"/>
        </w:rPr>
      </w:pPr>
    </w:p>
    <w:p w14:paraId="1205B46E" w14:textId="77777777" w:rsidR="00AB03A9" w:rsidRPr="00AB03A9" w:rsidRDefault="00AB03A9" w:rsidP="00AB03A9">
      <w:pPr>
        <w:jc w:val="left"/>
        <w:rPr>
          <w:rFonts w:ascii="Times New Roman" w:eastAsia="宋体" w:hAnsi="Times New Roman" w:cs="Times New Roman"/>
          <w:b/>
          <w:szCs w:val="24"/>
        </w:rPr>
      </w:pPr>
      <w:r w:rsidRPr="00AB03A9">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14:paraId="7FE79C6D" w14:textId="77777777" w:rsidR="00AB03A9" w:rsidRPr="00AB03A9" w:rsidRDefault="00AB03A9" w:rsidP="00AB03A9">
      <w:pPr>
        <w:widowControl/>
        <w:jc w:val="left"/>
        <w:rPr>
          <w:rFonts w:ascii="Times New Roman" w:eastAsia="宋体" w:hAnsi="Times New Roman" w:cs="Times New Roman"/>
          <w:szCs w:val="24"/>
        </w:rPr>
      </w:pPr>
    </w:p>
    <w:p w14:paraId="7368F1D6" w14:textId="77777777" w:rsidR="00AB03A9" w:rsidRPr="00AB03A9" w:rsidRDefault="00AB03A9" w:rsidP="00AB03A9">
      <w:pPr>
        <w:widowControl/>
        <w:jc w:val="left"/>
        <w:rPr>
          <w:rFonts w:ascii="Times New Roman" w:eastAsia="宋体" w:hAnsi="Times New Roman" w:cs="Times New Roman"/>
          <w:szCs w:val="24"/>
        </w:rPr>
      </w:pPr>
      <w:r w:rsidRPr="00AB03A9">
        <w:rPr>
          <w:rFonts w:ascii="Times New Roman" w:eastAsia="宋体" w:hAnsi="Times New Roman" w:cs="Times New Roman"/>
          <w:szCs w:val="24"/>
        </w:rPr>
        <w:br w:type="page"/>
      </w:r>
    </w:p>
    <w:p w14:paraId="1C12A2D8" w14:textId="77777777" w:rsidR="00AB03A9" w:rsidRPr="00AB03A9" w:rsidRDefault="00AB03A9" w:rsidP="00AB03A9">
      <w:pPr>
        <w:rPr>
          <w:rFonts w:ascii="Times New Roman" w:eastAsia="宋体" w:hAnsi="Times New Roman" w:cs="Times New Roman"/>
          <w:szCs w:val="24"/>
        </w:rPr>
      </w:pPr>
    </w:p>
    <w:p w14:paraId="11FDF4F0" w14:textId="77777777" w:rsidR="00AB03A9" w:rsidRPr="00AB03A9" w:rsidRDefault="00AB03A9" w:rsidP="00AB03A9">
      <w:pPr>
        <w:keepNext/>
        <w:keepLines/>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t>目</w:t>
      </w:r>
      <w:r w:rsidRPr="00AB03A9">
        <w:rPr>
          <w:rFonts w:ascii="宋体" w:eastAsia="黑体" w:hAnsi="宋体" w:cs="Times New Roman" w:hint="eastAsia"/>
          <w:b/>
          <w:bCs/>
          <w:kern w:val="44"/>
          <w:sz w:val="28"/>
          <w:szCs w:val="44"/>
        </w:rPr>
        <w:t xml:space="preserve">   </w:t>
      </w:r>
      <w:r w:rsidRPr="00AB03A9">
        <w:rPr>
          <w:rFonts w:ascii="宋体" w:eastAsia="黑体" w:hAnsi="宋体" w:cs="Times New Roman" w:hint="eastAsia"/>
          <w:b/>
          <w:bCs/>
          <w:kern w:val="44"/>
          <w:sz w:val="28"/>
          <w:szCs w:val="44"/>
        </w:rPr>
        <w:t>录</w:t>
      </w:r>
    </w:p>
    <w:p w14:paraId="56AA65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专用条款</w:t>
      </w:r>
    </w:p>
    <w:p w14:paraId="61F41AC2"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 xml:space="preserve">          </w:t>
      </w:r>
      <w:r w:rsidRPr="00AB03A9">
        <w:rPr>
          <w:rFonts w:ascii="Times New Roman" w:eastAsia="宋体" w:hAnsi="Times New Roman" w:cs="Times New Roman" w:hint="eastAsia"/>
          <w:sz w:val="24"/>
          <w:szCs w:val="24"/>
        </w:rPr>
        <w:t>关键信息</w:t>
      </w:r>
    </w:p>
    <w:p w14:paraId="6CB37FA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D35418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F2078E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5BCAA54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0833AEED" w14:textId="77777777" w:rsidR="00AB03A9" w:rsidRPr="00AB03A9" w:rsidRDefault="00AB03A9" w:rsidP="00AB03A9">
      <w:pPr>
        <w:rPr>
          <w:rFonts w:ascii="Times New Roman" w:eastAsia="宋体" w:hAnsi="Times New Roman" w:cs="Times New Roman"/>
          <w:b/>
          <w:sz w:val="24"/>
          <w:szCs w:val="24"/>
        </w:rPr>
      </w:pPr>
    </w:p>
    <w:p w14:paraId="41CA5F90"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通用条款</w:t>
      </w:r>
    </w:p>
    <w:p w14:paraId="0BC0EA4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w:t>
      </w:r>
      <w:r w:rsidRPr="00AB03A9">
        <w:rPr>
          <w:rFonts w:ascii="宋体" w:eastAsia="宋体" w:hAnsi="宋体" w:cs="Times New Roman"/>
          <w:szCs w:val="21"/>
        </w:rPr>
        <w:t xml:space="preserve"> </w:t>
      </w:r>
      <w:r w:rsidRPr="00AB03A9">
        <w:rPr>
          <w:rFonts w:ascii="宋体" w:eastAsia="宋体" w:hAnsi="宋体" w:cs="Times New Roman" w:hint="eastAsia"/>
          <w:szCs w:val="21"/>
        </w:rPr>
        <w:t>总则</w:t>
      </w:r>
    </w:p>
    <w:p w14:paraId="02E7C2B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Pr="00AB03A9">
        <w:rPr>
          <w:rFonts w:ascii="宋体" w:eastAsia="宋体" w:hAnsi="宋体" w:cs="Times New Roman"/>
          <w:szCs w:val="21"/>
        </w:rPr>
        <w:t xml:space="preserve"> </w:t>
      </w:r>
      <w:r w:rsidRPr="00AB03A9">
        <w:rPr>
          <w:rFonts w:ascii="宋体" w:eastAsia="宋体" w:hAnsi="宋体" w:cs="Times New Roman" w:hint="eastAsia"/>
          <w:szCs w:val="21"/>
        </w:rPr>
        <w:t>招标文件</w:t>
      </w:r>
    </w:p>
    <w:p w14:paraId="1026A1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投标文件的编制</w:t>
      </w:r>
    </w:p>
    <w:p w14:paraId="351096B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投标文件的递交</w:t>
      </w:r>
    </w:p>
    <w:p w14:paraId="5872919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w:t>
      </w:r>
      <w:r w:rsidRPr="00AB03A9">
        <w:rPr>
          <w:rFonts w:ascii="宋体" w:eastAsia="宋体" w:hAnsi="宋体" w:cs="Times New Roman"/>
          <w:szCs w:val="21"/>
        </w:rPr>
        <w:t xml:space="preserve"> </w:t>
      </w:r>
      <w:r w:rsidRPr="00AB03A9">
        <w:rPr>
          <w:rFonts w:ascii="宋体" w:eastAsia="宋体" w:hAnsi="宋体" w:cs="Times New Roman" w:hint="eastAsia"/>
          <w:szCs w:val="21"/>
        </w:rPr>
        <w:t>开标</w:t>
      </w:r>
    </w:p>
    <w:p w14:paraId="3E48470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评标要求</w:t>
      </w:r>
    </w:p>
    <w:p w14:paraId="75D9334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评标程序及评标方法</w:t>
      </w:r>
    </w:p>
    <w:p w14:paraId="289107E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w:t>
      </w:r>
      <w:r w:rsidRPr="00AB03A9">
        <w:rPr>
          <w:rFonts w:ascii="宋体" w:eastAsia="宋体" w:hAnsi="宋体" w:cs="Times New Roman"/>
          <w:szCs w:val="21"/>
        </w:rPr>
        <w:t xml:space="preserve"> </w:t>
      </w:r>
      <w:r w:rsidRPr="00AB03A9">
        <w:rPr>
          <w:rFonts w:ascii="宋体" w:eastAsia="宋体" w:hAnsi="宋体" w:cs="Times New Roman" w:hint="eastAsia"/>
          <w:szCs w:val="21"/>
        </w:rPr>
        <w:t>定标及公示</w:t>
      </w:r>
    </w:p>
    <w:p w14:paraId="5EEA06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w:t>
      </w:r>
      <w:r w:rsidRPr="00AB03A9">
        <w:rPr>
          <w:rFonts w:ascii="宋体" w:eastAsia="宋体" w:hAnsi="宋体" w:cs="Times New Roman"/>
          <w:szCs w:val="21"/>
        </w:rPr>
        <w:t xml:space="preserve"> </w:t>
      </w:r>
      <w:r w:rsidRPr="00AB03A9">
        <w:rPr>
          <w:rFonts w:ascii="宋体" w:eastAsia="宋体" w:hAnsi="宋体" w:cs="Times New Roman" w:hint="eastAsia"/>
          <w:szCs w:val="21"/>
        </w:rPr>
        <w:t>公开招标失败的后续处理</w:t>
      </w:r>
    </w:p>
    <w:p w14:paraId="5317DD2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w:t>
      </w:r>
      <w:r w:rsidRPr="00AB03A9">
        <w:rPr>
          <w:rFonts w:ascii="宋体" w:eastAsia="宋体" w:hAnsi="宋体" w:cs="Times New Roman"/>
          <w:szCs w:val="21"/>
        </w:rPr>
        <w:t xml:space="preserve"> </w:t>
      </w:r>
      <w:r w:rsidRPr="00AB03A9">
        <w:rPr>
          <w:rFonts w:ascii="宋体" w:eastAsia="宋体" w:hAnsi="宋体" w:cs="Times New Roman" w:hint="eastAsia"/>
          <w:szCs w:val="21"/>
        </w:rPr>
        <w:t>合同的授予与备案</w:t>
      </w:r>
    </w:p>
    <w:p w14:paraId="558B159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w:t>
      </w:r>
      <w:r w:rsidRPr="00AB03A9">
        <w:rPr>
          <w:rFonts w:ascii="宋体" w:eastAsia="宋体" w:hAnsi="宋体" w:cs="Times New Roman"/>
          <w:szCs w:val="21"/>
        </w:rPr>
        <w:t xml:space="preserve"> </w:t>
      </w:r>
      <w:r w:rsidRPr="00AB03A9">
        <w:rPr>
          <w:rFonts w:ascii="宋体" w:eastAsia="宋体" w:hAnsi="宋体" w:cs="Times New Roman" w:hint="eastAsia"/>
          <w:szCs w:val="21"/>
        </w:rPr>
        <w:t>质疑处理</w:t>
      </w:r>
    </w:p>
    <w:p w14:paraId="53C7996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w:t>
      </w:r>
      <w:r w:rsidRPr="00AB03A9">
        <w:rPr>
          <w:rFonts w:ascii="宋体" w:eastAsia="宋体" w:hAnsi="宋体" w:cs="Times New Roman"/>
          <w:szCs w:val="21"/>
        </w:rPr>
        <w:t xml:space="preserve"> </w:t>
      </w:r>
      <w:r w:rsidRPr="00AB03A9">
        <w:rPr>
          <w:rFonts w:ascii="宋体" w:eastAsia="宋体" w:hAnsi="宋体" w:cs="Times New Roman" w:hint="eastAsia"/>
          <w:szCs w:val="21"/>
        </w:rPr>
        <w:t>条款解释</w:t>
      </w:r>
    </w:p>
    <w:p w14:paraId="2B548E3C" w14:textId="77777777" w:rsidR="00AB03A9" w:rsidRPr="00AB03A9" w:rsidRDefault="00AB03A9" w:rsidP="00AB03A9">
      <w:pPr>
        <w:rPr>
          <w:rFonts w:ascii="Times New Roman" w:eastAsia="宋体" w:hAnsi="Times New Roman" w:cs="Times New Roman"/>
          <w:sz w:val="24"/>
          <w:szCs w:val="24"/>
        </w:rPr>
      </w:pPr>
    </w:p>
    <w:p w14:paraId="65E165C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130A0578"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1DEE89B7" w14:textId="288031DD" w:rsidR="004D3085" w:rsidRDefault="00AB03A9" w:rsidP="00B11DCC">
      <w:pPr>
        <w:ind w:firstLineChars="200" w:firstLine="420"/>
        <w:rPr>
          <w:rFonts w:ascii="宋体" w:eastAsia="宋体" w:hAnsi="宋体" w:cs="宋体"/>
          <w:kern w:val="0"/>
          <w:szCs w:val="21"/>
        </w:rPr>
      </w:pPr>
      <w:r w:rsidRPr="00AB03A9">
        <w:rPr>
          <w:rFonts w:ascii="宋体" w:eastAsia="宋体" w:hAnsi="宋体" w:cs="宋体" w:hint="eastAsia"/>
          <w:kern w:val="0"/>
          <w:szCs w:val="21"/>
        </w:rPr>
        <w:t>根据《深圳经济特区政府采购条例》和《深圳经济特区政府采购条例实施细则》的有关规定，经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Pr="00AB03A9">
        <w:rPr>
          <w:rFonts w:ascii="宋体" w:eastAsia="宋体" w:hAnsi="宋体" w:cs="宋体" w:hint="eastAsia"/>
          <w:kern w:val="0"/>
          <w:szCs w:val="21"/>
          <w:u w:val="single"/>
        </w:rPr>
        <w:t xml:space="preserve">  </w:t>
      </w:r>
      <w:r w:rsidR="00320070" w:rsidRPr="00320070">
        <w:rPr>
          <w:rFonts w:ascii="宋体" w:eastAsia="宋体" w:hAnsi="宋体" w:cs="宋体" w:hint="eastAsia"/>
          <w:kern w:val="0"/>
          <w:szCs w:val="21"/>
          <w:u w:val="single"/>
        </w:rPr>
        <w:t>深圳大学五类困难学生帮扶系统软件开发</w:t>
      </w:r>
      <w:r w:rsidRPr="00AB03A9">
        <w:rPr>
          <w:rFonts w:ascii="宋体" w:eastAsia="宋体" w:hAnsi="宋体" w:cs="宋体" w:hint="eastAsia"/>
          <w:kern w:val="0"/>
          <w:szCs w:val="21"/>
          <w:u w:val="single"/>
        </w:rPr>
        <w:t xml:space="preserve"> </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w:t>
      </w:r>
      <w:r w:rsidR="00B11DCC" w:rsidRPr="00B11DCC">
        <w:rPr>
          <w:rFonts w:ascii="宋体" w:eastAsia="宋体" w:hAnsi="宋体" w:cs="宋体" w:hint="eastAsia"/>
          <w:kern w:val="0"/>
          <w:szCs w:val="21"/>
        </w:rPr>
        <w:t>进行公开招标，欢迎符合资格要求的供应商参加投标。</w:t>
      </w:r>
    </w:p>
    <w:p w14:paraId="634B083D" w14:textId="77777777" w:rsidR="004D3085" w:rsidRPr="004D3085" w:rsidRDefault="004D3085" w:rsidP="00AB03A9">
      <w:pPr>
        <w:ind w:firstLineChars="200" w:firstLine="420"/>
        <w:rPr>
          <w:rFonts w:ascii="宋体" w:eastAsia="宋体" w:hAnsi="宋体" w:cs="宋体"/>
          <w:kern w:val="0"/>
          <w:szCs w:val="21"/>
        </w:rPr>
      </w:pPr>
    </w:p>
    <w:p w14:paraId="16631008" w14:textId="716AF474"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00AB1052">
        <w:rPr>
          <w:rFonts w:ascii="Times New Roman" w:eastAsia="宋体" w:hAnsi="Times New Roman" w:cs="Times New Roman"/>
          <w:color w:val="FF0000"/>
          <w:szCs w:val="24"/>
        </w:rPr>
        <w:t>SZUCG20170002FW</w:t>
      </w:r>
      <w:r w:rsidRPr="00AB03A9">
        <w:rPr>
          <w:rFonts w:ascii="Times New Roman" w:eastAsia="宋体" w:hAnsi="Times New Roman" w:cs="Times New Roman" w:hint="eastAsia"/>
          <w:color w:val="FF0000"/>
          <w:szCs w:val="24"/>
        </w:rPr>
        <w:t xml:space="preserve"> </w:t>
      </w:r>
    </w:p>
    <w:p w14:paraId="716ACEBB" w14:textId="7D36747B" w:rsidR="00AB03A9" w:rsidRPr="00AB03A9" w:rsidRDefault="00AB03A9" w:rsidP="00E07255">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E07255" w:rsidRPr="00E07255">
        <w:rPr>
          <w:rFonts w:ascii="宋体" w:eastAsia="宋体" w:hAnsi="宋体" w:cs="宋体" w:hint="eastAsia"/>
          <w:color w:val="FF0000"/>
          <w:kern w:val="0"/>
          <w:szCs w:val="21"/>
        </w:rPr>
        <w:t>深圳大学五类困难学生帮扶系统软件开发</w:t>
      </w:r>
    </w:p>
    <w:p w14:paraId="2F6C6B4E" w14:textId="42126B78" w:rsidR="004D3085" w:rsidRPr="004D3085" w:rsidRDefault="004D3085" w:rsidP="004D3085">
      <w:pPr>
        <w:numPr>
          <w:ilvl w:val="0"/>
          <w:numId w:val="3"/>
        </w:numPr>
        <w:rPr>
          <w:rFonts w:ascii="宋体" w:eastAsia="宋体" w:hAnsi="宋体" w:cs="宋体"/>
          <w:kern w:val="0"/>
          <w:szCs w:val="21"/>
        </w:rPr>
      </w:pPr>
      <w:r w:rsidRPr="004D3085">
        <w:rPr>
          <w:rFonts w:ascii="Times New Roman" w:eastAsia="宋体" w:hAnsi="Times New Roman" w:cs="Times New Roman" w:hint="eastAsia"/>
          <w:szCs w:val="24"/>
        </w:rPr>
        <w:t>项目</w:t>
      </w:r>
      <w:r w:rsidRPr="004D3085">
        <w:rPr>
          <w:rFonts w:ascii="Times New Roman" w:eastAsia="宋体" w:hAnsi="Times New Roman" w:cs="Times New Roman"/>
          <w:szCs w:val="24"/>
        </w:rPr>
        <w:t>预算：</w:t>
      </w:r>
      <w:r w:rsidR="00E07255">
        <w:rPr>
          <w:rFonts w:ascii="Times New Roman" w:eastAsia="宋体" w:hAnsi="Times New Roman" w:cs="Times New Roman" w:hint="eastAsia"/>
          <w:szCs w:val="24"/>
        </w:rPr>
        <w:t>1</w:t>
      </w:r>
      <w:r w:rsidR="00E07255">
        <w:rPr>
          <w:rFonts w:ascii="Times New Roman" w:eastAsia="宋体" w:hAnsi="Times New Roman" w:cs="Times New Roman"/>
          <w:szCs w:val="24"/>
        </w:rPr>
        <w:t>50</w:t>
      </w:r>
      <w:r w:rsidRPr="004D3085">
        <w:rPr>
          <w:rFonts w:ascii="Times New Roman" w:eastAsia="宋体" w:hAnsi="Times New Roman" w:cs="Times New Roman" w:hint="eastAsia"/>
          <w:szCs w:val="24"/>
        </w:rPr>
        <w:t>,000.00</w:t>
      </w:r>
      <w:r w:rsidRPr="004D3085">
        <w:rPr>
          <w:rFonts w:ascii="Times New Roman" w:eastAsia="宋体" w:hAnsi="Times New Roman" w:cs="Times New Roman" w:hint="eastAsia"/>
          <w:szCs w:val="24"/>
        </w:rPr>
        <w:t>元</w:t>
      </w:r>
      <w:r w:rsidRPr="004D3085">
        <w:rPr>
          <w:rFonts w:ascii="Times New Roman" w:eastAsia="宋体" w:hAnsi="Times New Roman" w:cs="Times New Roman"/>
          <w:szCs w:val="24"/>
        </w:rPr>
        <w:t>（</w:t>
      </w:r>
      <w:r w:rsidRPr="004D3085">
        <w:rPr>
          <w:rFonts w:ascii="Times New Roman" w:eastAsia="宋体" w:hAnsi="Times New Roman" w:cs="Times New Roman" w:hint="eastAsia"/>
          <w:szCs w:val="24"/>
        </w:rPr>
        <w:t>人民币</w:t>
      </w:r>
      <w:r w:rsidRPr="004D3085">
        <w:rPr>
          <w:rFonts w:ascii="Times New Roman" w:eastAsia="宋体" w:hAnsi="Times New Roman" w:cs="Times New Roman"/>
          <w:szCs w:val="24"/>
        </w:rPr>
        <w:t>）</w:t>
      </w:r>
    </w:p>
    <w:p w14:paraId="2989D53F" w14:textId="77777777" w:rsidR="00AB03A9" w:rsidRPr="004D3085"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 xml:space="preserve">  </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r w:rsidRPr="00AB03A9">
        <w:rPr>
          <w:rFonts w:ascii="Times New Roman" w:eastAsia="宋体" w:hAnsi="Times New Roman" w:cs="Times New Roman" w:hint="eastAsia"/>
          <w:szCs w:val="24"/>
          <w:u w:val="single"/>
        </w:rPr>
        <w:t xml:space="preserve"> </w:t>
      </w:r>
    </w:p>
    <w:p w14:paraId="27C6885D"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14:paraId="066A0D4A" w14:textId="77777777" w:rsidR="00AB03A9" w:rsidRPr="003544D6"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14:paraId="17BC9ACB" w14:textId="56AA657B" w:rsidR="003544D6" w:rsidRPr="00B11DCC" w:rsidRDefault="003544D6" w:rsidP="003544D6">
      <w:pPr>
        <w:numPr>
          <w:ilvl w:val="1"/>
          <w:numId w:val="3"/>
        </w:numPr>
        <w:rPr>
          <w:rFonts w:ascii="宋体" w:eastAsia="宋体" w:hAnsi="宋体" w:cs="宋体"/>
          <w:kern w:val="0"/>
          <w:szCs w:val="21"/>
        </w:rPr>
      </w:pPr>
      <w:r w:rsidRPr="003544D6">
        <w:rPr>
          <w:rFonts w:ascii="宋体" w:eastAsia="宋体" w:hAnsi="宋体" w:cs="宋体"/>
          <w:kern w:val="0"/>
          <w:szCs w:val="21"/>
        </w:rPr>
        <w:t>投标人具备软件企业认定证书</w:t>
      </w:r>
      <w:r>
        <w:rPr>
          <w:rFonts w:ascii="宋体" w:eastAsia="宋体" w:hAnsi="宋体" w:cs="宋体" w:hint="eastAsia"/>
          <w:kern w:val="0"/>
          <w:szCs w:val="21"/>
        </w:rPr>
        <w:t>（</w:t>
      </w:r>
      <w:r w:rsidRPr="00AB03A9">
        <w:rPr>
          <w:rFonts w:ascii="宋体" w:eastAsia="宋体" w:hAnsi="宋体" w:cs="宋体" w:hint="eastAsia"/>
          <w:kern w:val="0"/>
          <w:szCs w:val="21"/>
        </w:rPr>
        <w:t>证明文件：</w:t>
      </w:r>
      <w:r w:rsidRPr="003544D6">
        <w:rPr>
          <w:rFonts w:ascii="宋体" w:eastAsia="宋体" w:hAnsi="宋体" w:cs="宋体"/>
          <w:kern w:val="0"/>
          <w:szCs w:val="21"/>
        </w:rPr>
        <w:t>软件企业</w:t>
      </w:r>
      <w:r>
        <w:rPr>
          <w:rFonts w:ascii="宋体" w:eastAsia="宋体" w:hAnsi="宋体" w:cs="宋体" w:hint="eastAsia"/>
          <w:kern w:val="0"/>
          <w:szCs w:val="21"/>
        </w:rPr>
        <w:t>证书</w:t>
      </w:r>
      <w:r>
        <w:rPr>
          <w:rFonts w:ascii="宋体" w:eastAsia="宋体" w:hAnsi="宋体" w:cs="宋体"/>
          <w:kern w:val="0"/>
          <w:szCs w:val="21"/>
        </w:rPr>
        <w:t>复印件，原件备查）；</w:t>
      </w:r>
    </w:p>
    <w:p w14:paraId="2D8C7785" w14:textId="6E53BC1E" w:rsidR="00AB03A9" w:rsidRP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Pr>
          <w:rFonts w:ascii="宋体" w:eastAsia="宋体" w:hAnsi="宋体" w:cs="宋体" w:hint="eastAsia"/>
          <w:kern w:val="0"/>
          <w:szCs w:val="21"/>
        </w:rPr>
        <w:t>0</w:t>
      </w:r>
      <w:r w:rsidR="00B61BB5">
        <w:rPr>
          <w:rFonts w:ascii="宋体" w:eastAsia="宋体" w:hAnsi="宋体" w:cs="宋体"/>
          <w:kern w:val="0"/>
          <w:szCs w:val="21"/>
        </w:rPr>
        <w:t>4</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14:paraId="00D20688" w14:textId="77777777"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14:paraId="14514163"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C462C5D" w14:textId="77777777"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7"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14:paraId="7B20B001" w14:textId="73EE3E92"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3544D6">
        <w:rPr>
          <w:rFonts w:ascii="Times New Roman" w:eastAsia="宋体" w:hAnsi="Times New Roman" w:cs="Times New Roman"/>
          <w:color w:val="FF0000"/>
          <w:szCs w:val="24"/>
        </w:rPr>
        <w:t>5</w:t>
      </w:r>
      <w:r w:rsidRPr="00AB03A9">
        <w:rPr>
          <w:rFonts w:ascii="Times New Roman" w:eastAsia="宋体" w:hAnsi="Times New Roman" w:cs="Times New Roman" w:hint="eastAsia"/>
          <w:color w:val="FF0000"/>
          <w:szCs w:val="24"/>
        </w:rPr>
        <w:t>月</w:t>
      </w:r>
      <w:r w:rsidR="00227FD7">
        <w:rPr>
          <w:rFonts w:ascii="Times New Roman" w:eastAsia="宋体" w:hAnsi="Times New Roman" w:cs="Times New Roman" w:hint="eastAsia"/>
          <w:color w:val="FF0000"/>
          <w:szCs w:val="24"/>
        </w:rPr>
        <w:t>1</w:t>
      </w:r>
      <w:r w:rsidR="00227FD7">
        <w:rPr>
          <w:rFonts w:ascii="Times New Roman" w:eastAsia="宋体" w:hAnsi="Times New Roman" w:cs="Times New Roman"/>
          <w:color w:val="FF0000"/>
          <w:szCs w:val="24"/>
        </w:rPr>
        <w:t>4</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F13497">
        <w:rPr>
          <w:rFonts w:ascii="Times New Roman" w:eastAsia="宋体" w:hAnsi="Times New Roman" w:cs="Times New Roman" w:hint="eastAsia"/>
          <w:color w:val="FF0000"/>
          <w:szCs w:val="24"/>
        </w:rPr>
        <w:t>0</w:t>
      </w:r>
      <w:r w:rsidR="003544D6">
        <w:rPr>
          <w:rFonts w:ascii="Times New Roman" w:eastAsia="宋体" w:hAnsi="Times New Roman" w:cs="Times New Roman"/>
          <w:color w:val="FF0000"/>
          <w:szCs w:val="24"/>
        </w:rPr>
        <w:t>5</w:t>
      </w:r>
      <w:r w:rsidRPr="00AB03A9">
        <w:rPr>
          <w:rFonts w:ascii="Times New Roman" w:eastAsia="宋体" w:hAnsi="Times New Roman" w:cs="Times New Roman" w:hint="eastAsia"/>
          <w:color w:val="FF0000"/>
          <w:szCs w:val="24"/>
        </w:rPr>
        <w:t>月</w:t>
      </w:r>
      <w:r w:rsidR="00227FD7">
        <w:rPr>
          <w:rFonts w:ascii="Times New Roman" w:eastAsia="宋体" w:hAnsi="Times New Roman" w:cs="Times New Roman" w:hint="eastAsia"/>
          <w:color w:val="FF0000"/>
          <w:szCs w:val="24"/>
        </w:rPr>
        <w:t>2</w:t>
      </w:r>
      <w:r w:rsidR="00227FD7">
        <w:rPr>
          <w:rFonts w:ascii="Times New Roman" w:eastAsia="宋体" w:hAnsi="Times New Roman" w:cs="Times New Roman"/>
          <w:color w:val="FF0000"/>
          <w:szCs w:val="24"/>
        </w:rPr>
        <w:t>3</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w:t>
      </w:r>
      <w:r w:rsidRPr="00AB03A9">
        <w:rPr>
          <w:rFonts w:ascii="Times New Roman" w:eastAsia="宋体" w:hAnsi="Times New Roman" w:cs="Times New Roman" w:hint="eastAsia"/>
          <w:color w:val="222222"/>
          <w:szCs w:val="24"/>
        </w:rPr>
        <w:lastRenderedPageBreak/>
        <w:t>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14:paraId="300D121C"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户名：深圳大学</w:t>
      </w:r>
    </w:p>
    <w:p w14:paraId="007C8216"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14:paraId="4397252A"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14:paraId="18798551" w14:textId="77777777"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w:t>
      </w:r>
      <w:r w:rsidRPr="00AB03A9">
        <w:rPr>
          <w:rFonts w:ascii="Times New Roman" w:eastAsia="宋体" w:hAnsi="Times New Roman" w:cs="Times New Roman" w:hint="eastAsia"/>
          <w:color w:val="222222"/>
          <w:szCs w:val="24"/>
        </w:rPr>
        <w:t xml:space="preserve"> </w:t>
      </w:r>
      <w:r w:rsidRPr="00AB03A9">
        <w:rPr>
          <w:rFonts w:ascii="Times New Roman" w:eastAsia="宋体" w:hAnsi="Times New Roman" w:cs="Times New Roman" w:hint="eastAsia"/>
          <w:color w:val="222222"/>
          <w:szCs w:val="24"/>
        </w:rPr>
        <w:t>“项目编号”。</w:t>
      </w:r>
    </w:p>
    <w:p w14:paraId="08FC3731" w14:textId="7A094169"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2B4915">
        <w:rPr>
          <w:rFonts w:ascii="宋体" w:eastAsia="宋体" w:hAnsi="宋体" w:cs="宋体" w:hint="eastAsia"/>
          <w:color w:val="FF0000"/>
          <w:kern w:val="0"/>
          <w:szCs w:val="21"/>
        </w:rPr>
        <w:t>0</w:t>
      </w:r>
      <w:r w:rsidR="003544D6">
        <w:rPr>
          <w:rFonts w:ascii="宋体" w:eastAsia="宋体" w:hAnsi="宋体" w:cs="宋体"/>
          <w:color w:val="FF0000"/>
          <w:kern w:val="0"/>
          <w:szCs w:val="21"/>
        </w:rPr>
        <w:t>5</w:t>
      </w:r>
      <w:r w:rsidRPr="00AB03A9">
        <w:rPr>
          <w:rFonts w:ascii="宋体" w:eastAsia="宋体" w:hAnsi="宋体" w:cs="宋体"/>
          <w:color w:val="FF0000"/>
          <w:kern w:val="0"/>
          <w:szCs w:val="21"/>
        </w:rPr>
        <w:t>月</w:t>
      </w:r>
      <w:r w:rsidR="00227FD7">
        <w:rPr>
          <w:rFonts w:ascii="宋体" w:eastAsia="宋体" w:hAnsi="宋体" w:cs="宋体" w:hint="eastAsia"/>
          <w:color w:val="FF0000"/>
          <w:kern w:val="0"/>
          <w:szCs w:val="21"/>
        </w:rPr>
        <w:t>2</w:t>
      </w:r>
      <w:r w:rsidR="00227FD7">
        <w:rPr>
          <w:rFonts w:ascii="宋体" w:eastAsia="宋体" w:hAnsi="宋体" w:cs="宋体"/>
          <w:color w:val="FF0000"/>
          <w:kern w:val="0"/>
          <w:szCs w:val="21"/>
        </w:rPr>
        <w:t>4</w:t>
      </w:r>
      <w:r w:rsidRPr="00AB03A9">
        <w:rPr>
          <w:rFonts w:ascii="宋体" w:eastAsia="宋体" w:hAnsi="宋体" w:cs="宋体"/>
          <w:color w:val="FF0000"/>
          <w:kern w:val="0"/>
          <w:szCs w:val="21"/>
        </w:rPr>
        <w:t>日</w:t>
      </w:r>
      <w:r w:rsidR="00227FD7">
        <w:rPr>
          <w:rFonts w:ascii="宋体" w:eastAsia="宋体" w:hAnsi="宋体" w:cs="Times New Roman" w:hint="eastAsia"/>
          <w:color w:val="FF0000"/>
          <w:szCs w:val="21"/>
        </w:rPr>
        <w:t>上午</w:t>
      </w:r>
      <w:r w:rsidRPr="00AB03A9">
        <w:rPr>
          <w:rFonts w:ascii="宋体" w:eastAsia="宋体" w:hAnsi="宋体" w:cs="Times New Roman" w:hint="eastAsia"/>
          <w:color w:val="FF0000"/>
          <w:szCs w:val="21"/>
        </w:rPr>
        <w:t>1</w:t>
      </w:r>
      <w:r w:rsidR="00227FD7">
        <w:rPr>
          <w:rFonts w:ascii="宋体" w:eastAsia="宋体" w:hAnsi="宋体" w:cs="Times New Roman"/>
          <w:color w:val="FF0000"/>
          <w:szCs w:val="21"/>
        </w:rPr>
        <w:t>0</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14:paraId="4EDE0035" w14:textId="65E52880" w:rsidR="00AB03A9" w:rsidRPr="00AB03A9" w:rsidRDefault="00AB03A9" w:rsidP="00AB03A9">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2B4915">
        <w:rPr>
          <w:rFonts w:ascii="宋体" w:eastAsia="宋体" w:hAnsi="宋体" w:cs="宋体" w:hint="eastAsia"/>
          <w:color w:val="FF0000"/>
          <w:kern w:val="0"/>
          <w:szCs w:val="21"/>
        </w:rPr>
        <w:t>0</w:t>
      </w:r>
      <w:r w:rsidR="003544D6">
        <w:rPr>
          <w:rFonts w:ascii="宋体" w:eastAsia="宋体" w:hAnsi="宋体" w:cs="宋体"/>
          <w:color w:val="FF0000"/>
          <w:kern w:val="0"/>
          <w:szCs w:val="21"/>
        </w:rPr>
        <w:t>5</w:t>
      </w:r>
      <w:r w:rsidRPr="00AB03A9">
        <w:rPr>
          <w:rFonts w:ascii="宋体" w:eastAsia="宋体" w:hAnsi="宋体" w:cs="宋体"/>
          <w:color w:val="FF0000"/>
          <w:kern w:val="0"/>
          <w:szCs w:val="21"/>
        </w:rPr>
        <w:t>月</w:t>
      </w:r>
      <w:r w:rsidR="00227FD7">
        <w:rPr>
          <w:rFonts w:ascii="宋体" w:eastAsia="宋体" w:hAnsi="宋体" w:cs="宋体" w:hint="eastAsia"/>
          <w:color w:val="FF0000"/>
          <w:kern w:val="0"/>
          <w:szCs w:val="21"/>
        </w:rPr>
        <w:t>2</w:t>
      </w:r>
      <w:r w:rsidR="00227FD7">
        <w:rPr>
          <w:rFonts w:ascii="宋体" w:eastAsia="宋体" w:hAnsi="宋体" w:cs="宋体"/>
          <w:color w:val="FF0000"/>
          <w:kern w:val="0"/>
          <w:szCs w:val="21"/>
        </w:rPr>
        <w:t>4</w:t>
      </w:r>
      <w:r w:rsidRPr="00AB03A9">
        <w:rPr>
          <w:rFonts w:ascii="宋体" w:eastAsia="宋体" w:hAnsi="宋体" w:cs="宋体"/>
          <w:color w:val="FF0000"/>
          <w:kern w:val="0"/>
          <w:szCs w:val="21"/>
        </w:rPr>
        <w:t>日</w:t>
      </w:r>
      <w:r w:rsidR="00227FD7">
        <w:rPr>
          <w:rFonts w:ascii="宋体" w:eastAsia="宋体" w:hAnsi="宋体" w:cs="Times New Roman" w:hint="eastAsia"/>
          <w:color w:val="FF0000"/>
          <w:szCs w:val="21"/>
        </w:rPr>
        <w:t>上</w:t>
      </w:r>
      <w:r w:rsidRPr="00AB03A9">
        <w:rPr>
          <w:rFonts w:ascii="宋体" w:eastAsia="宋体" w:hAnsi="宋体" w:cs="Times New Roman" w:hint="eastAsia"/>
          <w:color w:val="FF0000"/>
          <w:szCs w:val="21"/>
        </w:rPr>
        <w:t>1</w:t>
      </w:r>
      <w:r w:rsidR="00227FD7">
        <w:rPr>
          <w:rFonts w:ascii="宋体" w:eastAsia="宋体" w:hAnsi="宋体" w:cs="Times New Roman"/>
          <w:color w:val="FF0000"/>
          <w:szCs w:val="21"/>
        </w:rPr>
        <w:t>0</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14:paraId="35BACDF1" w14:textId="77777777"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14:paraId="5A7B647A" w14:textId="77777777"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14:paraId="4ACA7290"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14:paraId="5399DAC6"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14:paraId="506ABD50" w14:textId="77777777"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14:paraId="29ED88AB"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14:paraId="18A0E376"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账    户：</w:t>
      </w:r>
      <w:r w:rsidRPr="00AB03A9">
        <w:rPr>
          <w:rFonts w:ascii="宋体" w:eastAsia="宋体" w:hAnsi="宋体" w:cs="宋体"/>
          <w:b/>
          <w:kern w:val="0"/>
          <w:szCs w:val="21"/>
          <w:u w:val="single"/>
        </w:rPr>
        <w:t>748467064612</w:t>
      </w:r>
    </w:p>
    <w:p w14:paraId="6F42E973"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14:paraId="7502DAD5" w14:textId="77777777"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14:paraId="0992198A" w14:textId="77777777" w:rsidR="00AB03A9" w:rsidRPr="00AB03A9" w:rsidRDefault="00AB03A9" w:rsidP="00AB03A9">
      <w:pPr>
        <w:spacing w:beforeLines="50" w:before="231" w:line="260" w:lineRule="exact"/>
        <w:jc w:val="right"/>
        <w:rPr>
          <w:rFonts w:ascii="宋体" w:eastAsia="宋体" w:hAnsi="宋体" w:cs="Times New Roman"/>
          <w:color w:val="000000"/>
          <w:sz w:val="24"/>
        </w:rPr>
      </w:pPr>
      <w:r w:rsidRPr="00AB03A9">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sidRPr="00AB03A9">
        <w:rPr>
          <w:rFonts w:ascii="宋体" w:eastAsia="宋体" w:hAnsi="宋体" w:cs="Times New Roman" w:hint="eastAsia"/>
          <w:kern w:val="0"/>
          <w:szCs w:val="21"/>
        </w:rPr>
        <w:t xml:space="preserve">  </w:t>
      </w:r>
      <w:bookmarkStart w:id="18" w:name="投标邀请书"/>
      <w:r w:rsidRPr="00AB03A9">
        <w:rPr>
          <w:rFonts w:ascii="Times New Roman" w:eastAsia="宋体" w:hAnsi="Times New Roman" w:cs="Times New Roman" w:hint="eastAsia"/>
          <w:color w:val="000000"/>
        </w:rPr>
        <w:t>招标机构名称：深圳大学招投标管理中心</w:t>
      </w:r>
      <w:r w:rsidRPr="00AB03A9">
        <w:rPr>
          <w:rFonts w:ascii="Times New Roman" w:eastAsia="宋体" w:hAnsi="Times New Roman" w:cs="Times New Roman" w:hint="eastAsia"/>
          <w:color w:val="000000"/>
        </w:rPr>
        <w:t xml:space="preserve"> </w:t>
      </w:r>
    </w:p>
    <w:p w14:paraId="44EA75DC"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系</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人：</w:t>
      </w:r>
      <w:smartTag w:uri="urn:schemas-microsoft-com:office:smarttags" w:element="PersonName">
        <w:smartTagPr>
          <w:attr w:name="ProductID" w:val="孙"/>
        </w:smartTagPr>
        <w:r w:rsidRPr="00AB03A9">
          <w:rPr>
            <w:rFonts w:ascii="Times New Roman" w:eastAsia="宋体" w:hAnsi="Times New Roman" w:cs="Times New Roman" w:hint="eastAsia"/>
            <w:color w:val="000000"/>
          </w:rPr>
          <w:t>孙</w:t>
        </w:r>
      </w:smartTag>
      <w:r w:rsidRPr="00AB03A9">
        <w:rPr>
          <w:rFonts w:ascii="Times New Roman" w:eastAsia="宋体" w:hAnsi="Times New Roman" w:cs="Times New Roman" w:hint="eastAsia"/>
          <w:color w:val="000000"/>
        </w:rPr>
        <w:t>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2653 1103</w:t>
      </w:r>
    </w:p>
    <w:p w14:paraId="71B851A2"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smartTag w:uri="urn:schemas-microsoft-com:office:smarttags" w:element="PersonName">
        <w:smartTagPr>
          <w:attr w:name="ProductID" w:val="王"/>
        </w:smartTagPr>
        <w:r w:rsidRPr="00AB03A9">
          <w:rPr>
            <w:rFonts w:ascii="Times New Roman" w:eastAsia="宋体" w:hAnsi="Times New Roman" w:cs="Times New Roman" w:hint="eastAsia"/>
            <w:color w:val="000000"/>
          </w:rPr>
          <w:t>王</w:t>
        </w:r>
      </w:smartTag>
      <w:r w:rsidRPr="00AB03A9">
        <w:rPr>
          <w:rFonts w:ascii="Times New Roman" w:eastAsia="宋体" w:hAnsi="Times New Roman" w:cs="Times New Roman" w:hint="eastAsia"/>
          <w:color w:val="000000"/>
        </w:rPr>
        <w:t>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2653 1129</w:t>
      </w:r>
    </w:p>
    <w:p w14:paraId="4720B674"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8" w:history="1">
        <w:r w:rsidRPr="00AB03A9">
          <w:rPr>
            <w:rFonts w:ascii="Times New Roman" w:eastAsia="宋体" w:hAnsi="Times New Roman" w:cs="Times New Roman" w:hint="eastAsia"/>
            <w:color w:val="0000FF"/>
            <w:u w:val="single"/>
          </w:rPr>
          <w:t>CHENJC@SZU.EDU.CN</w:t>
        </w:r>
      </w:hyperlink>
    </w:p>
    <w:p w14:paraId="4D044AB2"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14:paraId="38B25E3D"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18"/>
    </w:p>
    <w:p w14:paraId="2DD62041" w14:textId="77777777" w:rsidR="00AB03A9" w:rsidRPr="00AB03A9" w:rsidRDefault="00AB03A9" w:rsidP="00AB03A9">
      <w:pPr>
        <w:spacing w:line="260" w:lineRule="exact"/>
        <w:rPr>
          <w:rFonts w:ascii="宋体" w:eastAsia="宋体" w:hAnsi="宋体" w:cs="Times New Roman"/>
          <w:kern w:val="0"/>
          <w:szCs w:val="21"/>
        </w:rPr>
      </w:pPr>
    </w:p>
    <w:p w14:paraId="0AA02C24" w14:textId="77777777"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lastRenderedPageBreak/>
        <w:t>深圳大学招投标管理中心</w:t>
      </w:r>
      <w:r w:rsidRPr="00AB03A9">
        <w:rPr>
          <w:rFonts w:ascii="宋体" w:eastAsia="宋体" w:hAnsi="宋体" w:cs="Times New Roman"/>
          <w:szCs w:val="21"/>
        </w:rPr>
        <w:t xml:space="preserve"> </w:t>
      </w:r>
    </w:p>
    <w:p w14:paraId="3DCA2257" w14:textId="07843936"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7C0ECB">
        <w:rPr>
          <w:rFonts w:ascii="宋体" w:eastAsia="宋体" w:hAnsi="宋体" w:cs="Times New Roman"/>
          <w:szCs w:val="21"/>
        </w:rPr>
        <w:t>7</w:t>
      </w:r>
      <w:r w:rsidRPr="00AB03A9">
        <w:rPr>
          <w:rFonts w:ascii="宋体" w:eastAsia="宋体" w:hAnsi="宋体" w:cs="Times New Roman" w:hint="eastAsia"/>
          <w:szCs w:val="21"/>
        </w:rPr>
        <w:t>年</w:t>
      </w:r>
      <w:r w:rsidR="007C0ECB">
        <w:rPr>
          <w:rFonts w:ascii="宋体" w:eastAsia="宋体" w:hAnsi="宋体" w:cs="Times New Roman" w:hint="eastAsia"/>
          <w:szCs w:val="21"/>
        </w:rPr>
        <w:t>0</w:t>
      </w:r>
      <w:r w:rsidR="003544D6">
        <w:rPr>
          <w:rFonts w:ascii="宋体" w:eastAsia="宋体" w:hAnsi="宋体" w:cs="Times New Roman"/>
          <w:szCs w:val="21"/>
        </w:rPr>
        <w:t>5</w:t>
      </w:r>
      <w:r w:rsidRPr="00AB03A9">
        <w:rPr>
          <w:rFonts w:ascii="宋体" w:eastAsia="宋体" w:hAnsi="宋体" w:cs="Times New Roman" w:hint="eastAsia"/>
          <w:szCs w:val="21"/>
        </w:rPr>
        <w:t xml:space="preserve"> 月</w:t>
      </w:r>
      <w:r w:rsidR="00227FD7">
        <w:rPr>
          <w:rFonts w:ascii="宋体" w:eastAsia="宋体" w:hAnsi="宋体" w:cs="Times New Roman" w:hint="eastAsia"/>
          <w:szCs w:val="21"/>
        </w:rPr>
        <w:t>1</w:t>
      </w:r>
      <w:r w:rsidR="00227FD7">
        <w:rPr>
          <w:rFonts w:ascii="宋体" w:eastAsia="宋体" w:hAnsi="宋体" w:cs="Times New Roman"/>
          <w:szCs w:val="21"/>
        </w:rPr>
        <w:t>4</w:t>
      </w:r>
      <w:r w:rsidR="007C0ECB">
        <w:rPr>
          <w:rFonts w:ascii="宋体" w:eastAsia="宋体" w:hAnsi="宋体" w:cs="Times New Roman" w:hint="eastAsia"/>
          <w:szCs w:val="21"/>
        </w:rPr>
        <w:t>日</w:t>
      </w:r>
      <w:r w:rsidRPr="00AB03A9">
        <w:rPr>
          <w:rFonts w:ascii="宋体" w:eastAsia="宋体" w:hAnsi="宋体" w:cs="Times New Roman" w:hint="eastAsia"/>
          <w:szCs w:val="21"/>
        </w:rPr>
        <w:t xml:space="preserve"> </w:t>
      </w:r>
    </w:p>
    <w:p w14:paraId="0E944577" w14:textId="77777777" w:rsidR="00AB03A9" w:rsidRPr="00AB03A9" w:rsidRDefault="00AB03A9" w:rsidP="00AB03A9">
      <w:pPr>
        <w:spacing w:line="276" w:lineRule="auto"/>
        <w:jc w:val="left"/>
        <w:rPr>
          <w:rFonts w:ascii="宋体" w:eastAsia="宋体" w:hAnsi="宋体" w:cs="Times New Roman"/>
          <w:szCs w:val="21"/>
        </w:rPr>
      </w:pPr>
    </w:p>
    <w:p w14:paraId="6939A23F" w14:textId="77777777" w:rsidR="00AB03A9" w:rsidRDefault="00AB03A9" w:rsidP="00AB03A9">
      <w:pPr>
        <w:spacing w:line="276" w:lineRule="auto"/>
        <w:jc w:val="center"/>
        <w:rPr>
          <w:rFonts w:ascii="宋体" w:eastAsia="宋体" w:hAnsi="宋体" w:cs="Times New Roman"/>
          <w:b/>
          <w:bCs/>
          <w:kern w:val="0"/>
          <w:sz w:val="24"/>
          <w:szCs w:val="20"/>
        </w:rPr>
      </w:pPr>
    </w:p>
    <w:p w14:paraId="631237AE" w14:textId="77777777" w:rsidR="00AB03A9" w:rsidRDefault="00AB03A9" w:rsidP="00AB03A9">
      <w:pPr>
        <w:spacing w:line="276" w:lineRule="auto"/>
        <w:jc w:val="center"/>
        <w:rPr>
          <w:rFonts w:ascii="宋体" w:eastAsia="宋体" w:hAnsi="宋体" w:cs="Times New Roman"/>
          <w:b/>
          <w:bCs/>
          <w:kern w:val="0"/>
          <w:sz w:val="24"/>
          <w:szCs w:val="20"/>
        </w:rPr>
      </w:pPr>
    </w:p>
    <w:p w14:paraId="599EE1EE" w14:textId="77777777" w:rsidR="005D5212" w:rsidRDefault="005D5212">
      <w:pPr>
        <w:widowControl/>
        <w:jc w:val="left"/>
        <w:rPr>
          <w:rFonts w:ascii="宋体" w:eastAsia="宋体" w:hAnsi="宋体" w:cs="Times New Roman"/>
          <w:b/>
          <w:bCs/>
          <w:kern w:val="0"/>
          <w:sz w:val="24"/>
          <w:szCs w:val="20"/>
        </w:rPr>
      </w:pPr>
      <w:r>
        <w:rPr>
          <w:rFonts w:ascii="宋体" w:eastAsia="宋体" w:hAnsi="宋体" w:cs="Times New Roman"/>
          <w:b/>
          <w:bCs/>
          <w:kern w:val="0"/>
          <w:sz w:val="24"/>
          <w:szCs w:val="20"/>
        </w:rPr>
        <w:br w:type="page"/>
      </w:r>
    </w:p>
    <w:p w14:paraId="4CEF0486" w14:textId="3AA4A6C7"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088D5B41"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0693A57E" w14:textId="77777777"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14:paraId="31F2868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401FF8E8"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259CAC88"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3A1FDFAE" w14:textId="77777777" w:rsidTr="0010431D">
        <w:trPr>
          <w:cantSplit/>
          <w:trHeight w:val="20"/>
          <w:jc w:val="center"/>
        </w:trPr>
        <w:tc>
          <w:tcPr>
            <w:tcW w:w="807" w:type="dxa"/>
            <w:vAlign w:val="center"/>
          </w:tcPr>
          <w:p w14:paraId="69407C3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69E9E84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4D7FC7C6"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7B746CF5" w14:textId="77777777" w:rsidTr="0010431D">
        <w:trPr>
          <w:cantSplit/>
          <w:trHeight w:val="20"/>
          <w:jc w:val="center"/>
        </w:trPr>
        <w:tc>
          <w:tcPr>
            <w:tcW w:w="807" w:type="dxa"/>
            <w:vAlign w:val="center"/>
          </w:tcPr>
          <w:p w14:paraId="73D4ED8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4AA838C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2978FC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222D53FB" w14:textId="77777777" w:rsidTr="0010431D">
        <w:trPr>
          <w:cantSplit/>
          <w:trHeight w:val="20"/>
          <w:jc w:val="center"/>
        </w:trPr>
        <w:tc>
          <w:tcPr>
            <w:tcW w:w="807" w:type="dxa"/>
            <w:vAlign w:val="center"/>
          </w:tcPr>
          <w:p w14:paraId="3C84E9C4"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208DA4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8AB642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78C31F98" w14:textId="77777777" w:rsidTr="0010431D">
        <w:trPr>
          <w:cantSplit/>
          <w:trHeight w:val="20"/>
          <w:jc w:val="center"/>
        </w:trPr>
        <w:tc>
          <w:tcPr>
            <w:tcW w:w="807" w:type="dxa"/>
            <w:vAlign w:val="center"/>
          </w:tcPr>
          <w:p w14:paraId="3FFB7FA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2E5DF23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52287D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551B1FB1"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0A0032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45A5CF9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51A1819" w14:textId="3059DED3" w:rsidR="00AB03A9" w:rsidRPr="00AB03A9" w:rsidRDefault="00E07255" w:rsidP="00E07255">
            <w:pPr>
              <w:rPr>
                <w:rFonts w:ascii="宋体" w:eastAsia="宋体" w:hAnsi="宋体" w:cs="Times New Roman"/>
                <w:szCs w:val="24"/>
              </w:rPr>
            </w:pPr>
            <w:r>
              <w:rPr>
                <w:rFonts w:ascii="宋体" w:eastAsia="宋体" w:hAnsi="宋体" w:cs="Times New Roman"/>
                <w:color w:val="FF0000"/>
                <w:szCs w:val="24"/>
              </w:rPr>
              <w:t>150</w:t>
            </w:r>
            <w:r w:rsidR="00AB03A9" w:rsidRPr="00AB03A9">
              <w:rPr>
                <w:rFonts w:ascii="宋体" w:eastAsia="宋体" w:hAnsi="宋体" w:cs="Times New Roman" w:hint="eastAsia"/>
                <w:color w:val="FF0000"/>
                <w:szCs w:val="24"/>
              </w:rPr>
              <w:t>,</w:t>
            </w:r>
            <w:r w:rsidR="00843BA2">
              <w:rPr>
                <w:rFonts w:ascii="宋体" w:eastAsia="宋体" w:hAnsi="宋体" w:cs="Times New Roman"/>
                <w:color w:val="FF0000"/>
                <w:szCs w:val="24"/>
              </w:rPr>
              <w:t>0</w:t>
            </w:r>
            <w:r w:rsidR="00AB03A9" w:rsidRPr="00AB03A9">
              <w:rPr>
                <w:rFonts w:ascii="宋体" w:eastAsia="宋体" w:hAnsi="宋体" w:cs="Times New Roman" w:hint="eastAsia"/>
                <w:color w:val="FF0000"/>
                <w:szCs w:val="24"/>
              </w:rPr>
              <w:t>00.00</w:t>
            </w:r>
            <w:r w:rsidR="00AB03A9" w:rsidRPr="00AB03A9">
              <w:rPr>
                <w:rFonts w:ascii="宋体" w:eastAsia="宋体" w:hAnsi="宋体" w:cs="Times New Roman" w:hint="eastAsia"/>
                <w:szCs w:val="24"/>
              </w:rPr>
              <w:t>元（人民币）</w:t>
            </w:r>
          </w:p>
        </w:tc>
      </w:tr>
      <w:tr w:rsidR="00AB03A9" w:rsidRPr="00AB03A9" w14:paraId="49E799F0"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C9BB46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C63900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2985AF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302207AD" w14:textId="77777777" w:rsidTr="0010431D">
        <w:trPr>
          <w:cantSplit/>
          <w:trHeight w:val="20"/>
          <w:jc w:val="center"/>
        </w:trPr>
        <w:tc>
          <w:tcPr>
            <w:tcW w:w="807" w:type="dxa"/>
            <w:vAlign w:val="center"/>
          </w:tcPr>
          <w:p w14:paraId="550979F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679889D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61EBDA49" w14:textId="1D55A8E1" w:rsidR="00AB03A9" w:rsidRPr="00AB03A9" w:rsidRDefault="009A6336" w:rsidP="009A6336">
            <w:pPr>
              <w:rPr>
                <w:rFonts w:ascii="宋体" w:eastAsia="宋体" w:hAnsi="宋体" w:cs="Times New Roman"/>
                <w:szCs w:val="24"/>
              </w:rPr>
            </w:pPr>
            <w:r w:rsidRPr="009A6336">
              <w:rPr>
                <w:rFonts w:ascii="宋体" w:eastAsia="宋体" w:hAnsi="宋体" w:cs="Times New Roman" w:hint="eastAsia"/>
                <w:szCs w:val="24"/>
              </w:rPr>
              <w:t>合同金额的</w:t>
            </w:r>
            <w:r w:rsidRPr="009A6336">
              <w:rPr>
                <w:rFonts w:ascii="宋体" w:eastAsia="宋体" w:hAnsi="宋体" w:cs="Times New Roman"/>
                <w:szCs w:val="24"/>
              </w:rPr>
              <w:t>5%</w:t>
            </w:r>
            <w:r>
              <w:rPr>
                <w:rFonts w:ascii="宋体" w:eastAsia="宋体" w:hAnsi="宋体" w:cs="Times New Roman" w:hint="eastAsia"/>
                <w:szCs w:val="24"/>
              </w:rPr>
              <w:t>。</w:t>
            </w:r>
            <w:r w:rsidR="00AB03A9" w:rsidRPr="00AB03A9">
              <w:rPr>
                <w:rFonts w:ascii="宋体" w:eastAsia="宋体" w:hAnsi="宋体" w:cs="Times New Roman" w:hint="eastAsia"/>
                <w:szCs w:val="24"/>
              </w:rPr>
              <w:t xml:space="preserve"> </w:t>
            </w:r>
          </w:p>
        </w:tc>
      </w:tr>
    </w:tbl>
    <w:p w14:paraId="248D3391"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58001299" w14:textId="77777777" w:rsidR="00AB03A9" w:rsidRPr="00AB03A9" w:rsidRDefault="00AB03A9" w:rsidP="00AB03A9">
      <w:pPr>
        <w:rPr>
          <w:rFonts w:ascii="Times New Roman" w:eastAsia="宋体" w:hAnsi="Times New Roman" w:cs="Times New Roman"/>
          <w:b/>
          <w:szCs w:val="24"/>
        </w:rPr>
      </w:pPr>
    </w:p>
    <w:p w14:paraId="15D65805" w14:textId="77777777" w:rsid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0BAE8288" w14:textId="77777777" w:rsidR="003544D6" w:rsidRPr="003544D6" w:rsidRDefault="003544D6" w:rsidP="003544D6">
      <w:pPr>
        <w:ind w:firstLineChars="200" w:firstLine="420"/>
        <w:rPr>
          <w:rFonts w:ascii="Times New Roman" w:eastAsia="宋体" w:hAnsi="Times New Roman" w:cs="Times New Roman"/>
          <w:szCs w:val="24"/>
        </w:rPr>
      </w:pPr>
      <w:r w:rsidRPr="003544D6">
        <w:rPr>
          <w:rFonts w:ascii="Times New Roman" w:eastAsia="宋体" w:hAnsi="Times New Roman" w:cs="Times New Roman" w:hint="eastAsia"/>
          <w:szCs w:val="24"/>
        </w:rPr>
        <w:t>随着深圳特区建设的跨越式发展和深圳大学特有地缘优势，近年来，深大不断提高学校全面建设，在办学理念、办学模式、办学流程各个方面取得了长足的进步。</w:t>
      </w:r>
    </w:p>
    <w:p w14:paraId="40D24A03" w14:textId="77777777" w:rsidR="003544D6" w:rsidRPr="003544D6" w:rsidRDefault="003544D6" w:rsidP="003544D6">
      <w:pPr>
        <w:ind w:firstLineChars="200" w:firstLine="420"/>
        <w:rPr>
          <w:rFonts w:ascii="Times New Roman" w:eastAsia="宋体" w:hAnsi="Times New Roman" w:cs="Times New Roman"/>
          <w:szCs w:val="24"/>
        </w:rPr>
      </w:pPr>
      <w:r w:rsidRPr="003544D6">
        <w:rPr>
          <w:rFonts w:ascii="Times New Roman" w:eastAsia="宋体" w:hAnsi="Times New Roman" w:cs="Times New Roman" w:hint="eastAsia"/>
          <w:szCs w:val="24"/>
        </w:rPr>
        <w:t>在取得进步的同时，深大也面临着进一步提升的需求。在教育信息化方面，深圳大学信息化应用水平和“特区大学、窗口大学、实验大学”的地位尚有一定差距。存在信息系统分散建设，维护困难，信息孤岛严重，信息化系统不能支撑深圳大学区位优势的现象日益明显。</w:t>
      </w:r>
    </w:p>
    <w:p w14:paraId="5E6E2E2E" w14:textId="77777777" w:rsidR="003544D6" w:rsidRPr="003544D6" w:rsidRDefault="003544D6" w:rsidP="003544D6">
      <w:pPr>
        <w:ind w:firstLineChars="200" w:firstLine="420"/>
        <w:rPr>
          <w:rFonts w:ascii="Times New Roman" w:eastAsia="宋体" w:hAnsi="Times New Roman" w:cs="Times New Roman"/>
          <w:szCs w:val="24"/>
        </w:rPr>
      </w:pPr>
      <w:r w:rsidRPr="003544D6">
        <w:rPr>
          <w:rFonts w:ascii="Times New Roman" w:eastAsia="宋体" w:hAnsi="Times New Roman" w:cs="Times New Roman" w:hint="eastAsia"/>
          <w:szCs w:val="24"/>
        </w:rPr>
        <w:t>面向新的发展机遇，学校提出了面向国际知名高校，打造智慧校园建设规划。提出借鉴国际一流大学管理理念，引进国际顶级技术和系统，在信息管理平台上率先达到国际一流大学水平，实施大学资源计划，营造充满现代气息和人文魅力的智慧校园，为推动教育教学改革、创建现代高校内部管理机制提供强有力的技术支持。</w:t>
      </w:r>
    </w:p>
    <w:p w14:paraId="43EE736D" w14:textId="77777777" w:rsidR="003544D6" w:rsidRPr="003544D6" w:rsidRDefault="003544D6" w:rsidP="003544D6">
      <w:pPr>
        <w:ind w:firstLineChars="200" w:firstLine="420"/>
        <w:rPr>
          <w:rFonts w:ascii="Times New Roman" w:eastAsia="宋体" w:hAnsi="Times New Roman" w:cs="Times New Roman"/>
          <w:szCs w:val="24"/>
        </w:rPr>
      </w:pPr>
      <w:r w:rsidRPr="003544D6">
        <w:rPr>
          <w:rFonts w:ascii="Times New Roman" w:eastAsia="宋体" w:hAnsi="Times New Roman" w:cs="Times New Roman" w:hint="eastAsia"/>
          <w:szCs w:val="24"/>
        </w:rPr>
        <w:t>考虑到智慧校园建设是一个系统工程，因此深圳大学提出了按照</w:t>
      </w:r>
      <w:r w:rsidRPr="003544D6">
        <w:rPr>
          <w:rFonts w:ascii="Times New Roman" w:eastAsia="宋体" w:hAnsi="Times New Roman" w:cs="Times New Roman"/>
          <w:szCs w:val="24"/>
        </w:rPr>
        <w:t>ERP</w:t>
      </w:r>
      <w:r w:rsidRPr="003544D6">
        <w:rPr>
          <w:rFonts w:ascii="Times New Roman" w:eastAsia="宋体" w:hAnsi="Times New Roman" w:cs="Times New Roman"/>
          <w:szCs w:val="24"/>
        </w:rPr>
        <w:t>化、国际化、智慧化、本土化的思路，平衡长远发展和有效实施，采取总体规划、分步实施、协调发展、持</w:t>
      </w:r>
      <w:r w:rsidRPr="003544D6">
        <w:rPr>
          <w:rFonts w:ascii="Times New Roman" w:eastAsia="宋体" w:hAnsi="Times New Roman" w:cs="Times New Roman"/>
          <w:szCs w:val="24"/>
        </w:rPr>
        <w:lastRenderedPageBreak/>
        <w:t>续推进的工作思路，分阶段分步骤的推进智慧校园建设，本项目即是在这样的背景下，结合学校信息化需求，以智慧校园总体规划和核心业务建设需求为牵引，建设符合国际一流高校</w:t>
      </w:r>
      <w:r w:rsidRPr="003544D6">
        <w:rPr>
          <w:rFonts w:ascii="Times New Roman" w:eastAsia="宋体" w:hAnsi="Times New Roman" w:cs="Times New Roman"/>
          <w:szCs w:val="24"/>
        </w:rPr>
        <w:t>URP</w:t>
      </w:r>
      <w:r w:rsidRPr="003544D6">
        <w:rPr>
          <w:rFonts w:ascii="Times New Roman" w:eastAsia="宋体" w:hAnsi="Times New Roman" w:cs="Times New Roman"/>
          <w:szCs w:val="24"/>
        </w:rPr>
        <w:t>模式和深圳大学特色相结合的新一代深大智慧校园核心业务系统。</w:t>
      </w:r>
    </w:p>
    <w:p w14:paraId="2DCEF8D6" w14:textId="77777777" w:rsidR="003544D6" w:rsidRPr="003544D6" w:rsidRDefault="003544D6" w:rsidP="003544D6">
      <w:pPr>
        <w:ind w:firstLineChars="200" w:firstLine="420"/>
        <w:rPr>
          <w:rFonts w:ascii="Times New Roman" w:eastAsia="宋体" w:hAnsi="Times New Roman" w:cs="Times New Roman"/>
          <w:szCs w:val="24"/>
        </w:rPr>
      </w:pPr>
      <w:r w:rsidRPr="003544D6">
        <w:rPr>
          <w:rFonts w:ascii="Times New Roman" w:eastAsia="宋体" w:hAnsi="Times New Roman" w:cs="Times New Roman" w:hint="eastAsia"/>
          <w:szCs w:val="24"/>
        </w:rPr>
        <w:t>深圳大学的学生数量众多，涉及学生工作管理的教职员工岗位种类较多，包括学生部各管理老师、院系学生工作管理老师、后勤部门与学生工作相关的岗位等，虽然归属于不同的部门，但是其为学生工作提供服务、提供支撑的管理本质相同。所以在学生管理主线中，需要建立全校统一的“学生管理服务”体系。整个建设既要满足当前信息化使用需求，还要保证能快速匹配符合未来学生工作的变化，作用至关重要。</w:t>
      </w:r>
    </w:p>
    <w:p w14:paraId="5AFB6286" w14:textId="6FA1F74F" w:rsidR="00AB03A9" w:rsidRDefault="003544D6" w:rsidP="003544D6">
      <w:pPr>
        <w:ind w:firstLineChars="200" w:firstLine="420"/>
        <w:rPr>
          <w:rFonts w:ascii="Times New Roman" w:eastAsia="宋体" w:hAnsi="Times New Roman" w:cs="Times New Roman"/>
          <w:szCs w:val="24"/>
        </w:rPr>
      </w:pPr>
      <w:r w:rsidRPr="003544D6">
        <w:rPr>
          <w:rFonts w:ascii="Times New Roman" w:eastAsia="宋体" w:hAnsi="Times New Roman" w:cs="Times New Roman" w:hint="eastAsia"/>
          <w:szCs w:val="24"/>
        </w:rPr>
        <w:t>系统用户包含在校</w:t>
      </w:r>
      <w:r w:rsidRPr="003544D6">
        <w:rPr>
          <w:rFonts w:ascii="Times New Roman" w:eastAsia="宋体" w:hAnsi="Times New Roman" w:cs="Times New Roman"/>
          <w:szCs w:val="24"/>
        </w:rPr>
        <w:t>3</w:t>
      </w:r>
      <w:r w:rsidRPr="003544D6">
        <w:rPr>
          <w:rFonts w:ascii="Times New Roman" w:eastAsia="宋体" w:hAnsi="Times New Roman" w:cs="Times New Roman"/>
          <w:szCs w:val="24"/>
        </w:rPr>
        <w:t>万学生用户与</w:t>
      </w:r>
      <w:r w:rsidRPr="003544D6">
        <w:rPr>
          <w:rFonts w:ascii="Times New Roman" w:eastAsia="宋体" w:hAnsi="Times New Roman" w:cs="Times New Roman"/>
          <w:szCs w:val="24"/>
        </w:rPr>
        <w:t>200</w:t>
      </w:r>
      <w:r w:rsidRPr="003544D6">
        <w:rPr>
          <w:rFonts w:ascii="Times New Roman" w:eastAsia="宋体" w:hAnsi="Times New Roman" w:cs="Times New Roman"/>
          <w:szCs w:val="24"/>
        </w:rPr>
        <w:t>名学生工作教师用户，包含全校学生信息查询系统，困难学生的信息录入、更新、跟进管理，并符合学校智慧校园统一数据平台架构和标准要求，集中存放数据库，并能和学校其他应用系统打通。</w:t>
      </w:r>
    </w:p>
    <w:p w14:paraId="78FF9D0C" w14:textId="77777777" w:rsid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3DFF8FBD" w14:textId="6579D0C3" w:rsidR="00320070" w:rsidRPr="00B35EB9" w:rsidRDefault="00320070" w:rsidP="00320070">
      <w:pPr>
        <w:spacing w:line="360" w:lineRule="auto"/>
        <w:jc w:val="left"/>
        <w:rPr>
          <w:rFonts w:ascii="宋体" w:eastAsia="宋体" w:hAnsi="宋体"/>
          <w:b/>
          <w:sz w:val="24"/>
          <w:szCs w:val="24"/>
        </w:rPr>
      </w:pPr>
      <w:r>
        <w:rPr>
          <w:rFonts w:ascii="宋体" w:eastAsia="宋体" w:hAnsi="宋体"/>
          <w:b/>
          <w:sz w:val="24"/>
          <w:szCs w:val="24"/>
        </w:rPr>
        <w:t>*3</w:t>
      </w:r>
      <w:r w:rsidRPr="00B35EB9">
        <w:rPr>
          <w:rFonts w:ascii="宋体" w:eastAsia="宋体" w:hAnsi="宋体"/>
          <w:b/>
          <w:sz w:val="24"/>
          <w:szCs w:val="24"/>
        </w:rPr>
        <w:t>.1</w:t>
      </w:r>
      <w:r>
        <w:rPr>
          <w:rFonts w:ascii="宋体" w:eastAsia="宋体" w:hAnsi="宋体"/>
          <w:b/>
          <w:sz w:val="24"/>
          <w:szCs w:val="24"/>
        </w:rPr>
        <w:t xml:space="preserve"> </w:t>
      </w:r>
      <w:r w:rsidRPr="00B35EB9">
        <w:rPr>
          <w:rFonts w:ascii="宋体" w:eastAsia="宋体" w:hAnsi="宋体" w:hint="eastAsia"/>
          <w:b/>
          <w:sz w:val="24"/>
          <w:szCs w:val="24"/>
        </w:rPr>
        <w:t>项目</w:t>
      </w:r>
      <w:r w:rsidRPr="00B35EB9">
        <w:rPr>
          <w:rFonts w:ascii="宋体" w:eastAsia="宋体" w:hAnsi="宋体"/>
          <w:b/>
          <w:sz w:val="24"/>
          <w:szCs w:val="24"/>
        </w:rPr>
        <w:t>建设</w:t>
      </w:r>
      <w:r>
        <w:rPr>
          <w:rFonts w:ascii="宋体" w:eastAsia="宋体" w:hAnsi="宋体" w:hint="eastAsia"/>
          <w:b/>
          <w:sz w:val="24"/>
          <w:szCs w:val="24"/>
        </w:rPr>
        <w:t>清单</w:t>
      </w:r>
    </w:p>
    <w:tbl>
      <w:tblPr>
        <w:tblW w:w="4578" w:type="pct"/>
        <w:tblLook w:val="04A0" w:firstRow="1" w:lastRow="0" w:firstColumn="1" w:lastColumn="0" w:noHBand="0" w:noVBand="1"/>
      </w:tblPr>
      <w:tblGrid>
        <w:gridCol w:w="479"/>
        <w:gridCol w:w="4186"/>
        <w:gridCol w:w="633"/>
        <w:gridCol w:w="590"/>
        <w:gridCol w:w="467"/>
        <w:gridCol w:w="1454"/>
      </w:tblGrid>
      <w:tr w:rsidR="00320070" w:rsidRPr="000807F8" w14:paraId="1CD5CC24" w14:textId="77777777" w:rsidTr="00320070">
        <w:trPr>
          <w:trHeight w:val="540"/>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3A213A" w14:textId="77777777" w:rsidR="00320070" w:rsidRPr="000807F8" w:rsidRDefault="00320070" w:rsidP="009A6336">
            <w:pPr>
              <w:widowControl/>
              <w:jc w:val="center"/>
              <w:rPr>
                <w:rFonts w:ascii="宋体" w:eastAsia="宋体" w:hAnsi="宋体" w:cs="宋体"/>
                <w:color w:val="000000"/>
                <w:kern w:val="0"/>
                <w:sz w:val="20"/>
                <w:szCs w:val="20"/>
              </w:rPr>
            </w:pPr>
            <w:r w:rsidRPr="000807F8">
              <w:rPr>
                <w:rFonts w:ascii="宋体" w:eastAsia="宋体" w:hAnsi="宋体" w:cs="宋体" w:hint="eastAsia"/>
                <w:color w:val="000000"/>
                <w:kern w:val="0"/>
                <w:sz w:val="20"/>
                <w:szCs w:val="20"/>
              </w:rPr>
              <w:t>序号</w:t>
            </w:r>
          </w:p>
        </w:tc>
        <w:tc>
          <w:tcPr>
            <w:tcW w:w="2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C4BDB" w14:textId="77777777" w:rsidR="00320070" w:rsidRPr="000807F8" w:rsidRDefault="00320070" w:rsidP="009A6336">
            <w:pPr>
              <w:widowControl/>
              <w:jc w:val="center"/>
              <w:rPr>
                <w:rFonts w:ascii="宋体" w:eastAsia="宋体" w:hAnsi="宋体" w:cs="宋体"/>
                <w:color w:val="000000"/>
                <w:kern w:val="0"/>
                <w:sz w:val="20"/>
                <w:szCs w:val="20"/>
              </w:rPr>
            </w:pPr>
            <w:r w:rsidRPr="000807F8">
              <w:rPr>
                <w:rFonts w:ascii="宋体" w:eastAsia="宋体" w:hAnsi="宋体" w:cs="宋体" w:hint="eastAsia"/>
                <w:color w:val="000000"/>
                <w:kern w:val="0"/>
                <w:sz w:val="20"/>
                <w:szCs w:val="20"/>
              </w:rPr>
              <w:t>货物名称</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470DC3" w14:textId="77777777" w:rsidR="00320070" w:rsidRPr="000807F8" w:rsidRDefault="00320070" w:rsidP="009A6336">
            <w:pPr>
              <w:widowControl/>
              <w:jc w:val="center"/>
              <w:rPr>
                <w:rFonts w:ascii="宋体" w:eastAsia="宋体" w:hAnsi="宋体" w:cs="宋体"/>
                <w:color w:val="000000"/>
                <w:kern w:val="0"/>
                <w:sz w:val="20"/>
                <w:szCs w:val="20"/>
              </w:rPr>
            </w:pPr>
            <w:r w:rsidRPr="000807F8">
              <w:rPr>
                <w:rFonts w:ascii="宋体" w:eastAsia="宋体" w:hAnsi="宋体" w:cs="宋体" w:hint="eastAsia"/>
                <w:color w:val="000000"/>
                <w:kern w:val="0"/>
                <w:sz w:val="20"/>
                <w:szCs w:val="20"/>
              </w:rPr>
              <w:t>数量</w:t>
            </w:r>
          </w:p>
        </w:tc>
        <w:tc>
          <w:tcPr>
            <w:tcW w:w="378" w:type="pct"/>
            <w:tcBorders>
              <w:top w:val="single" w:sz="4" w:space="0" w:color="auto"/>
              <w:left w:val="nil"/>
              <w:bottom w:val="single" w:sz="4" w:space="0" w:color="auto"/>
              <w:right w:val="single" w:sz="4" w:space="0" w:color="auto"/>
            </w:tcBorders>
            <w:shd w:val="clear" w:color="auto" w:fill="auto"/>
            <w:vAlign w:val="center"/>
            <w:hideMark/>
          </w:tcPr>
          <w:p w14:paraId="0AE7DFB0" w14:textId="77777777" w:rsidR="00320070" w:rsidRPr="000807F8" w:rsidRDefault="00320070" w:rsidP="009A6336">
            <w:pPr>
              <w:widowControl/>
              <w:jc w:val="center"/>
              <w:rPr>
                <w:rFonts w:ascii="宋体" w:eastAsia="宋体" w:hAnsi="宋体" w:cs="宋体"/>
                <w:color w:val="000000"/>
                <w:kern w:val="0"/>
                <w:sz w:val="20"/>
                <w:szCs w:val="20"/>
              </w:rPr>
            </w:pPr>
            <w:r w:rsidRPr="000807F8">
              <w:rPr>
                <w:rFonts w:ascii="宋体" w:eastAsia="宋体" w:hAnsi="宋体" w:cs="宋体" w:hint="eastAsia"/>
                <w:color w:val="000000"/>
                <w:kern w:val="0"/>
                <w:sz w:val="20"/>
                <w:szCs w:val="20"/>
              </w:rPr>
              <w:t>单位</w:t>
            </w:r>
          </w:p>
        </w:tc>
        <w:tc>
          <w:tcPr>
            <w:tcW w:w="299" w:type="pct"/>
            <w:tcBorders>
              <w:top w:val="single" w:sz="4" w:space="0" w:color="auto"/>
              <w:left w:val="nil"/>
              <w:bottom w:val="single" w:sz="4" w:space="0" w:color="auto"/>
              <w:right w:val="single" w:sz="4" w:space="0" w:color="auto"/>
            </w:tcBorders>
            <w:shd w:val="clear" w:color="auto" w:fill="auto"/>
            <w:vAlign w:val="center"/>
            <w:hideMark/>
          </w:tcPr>
          <w:p w14:paraId="7C7D2159" w14:textId="77777777" w:rsidR="00320070" w:rsidRPr="000807F8" w:rsidRDefault="00320070" w:rsidP="009A6336">
            <w:pPr>
              <w:widowControl/>
              <w:jc w:val="center"/>
              <w:rPr>
                <w:rFonts w:ascii="宋体" w:eastAsia="宋体" w:hAnsi="宋体" w:cs="宋体"/>
                <w:color w:val="000000"/>
                <w:kern w:val="0"/>
                <w:sz w:val="20"/>
                <w:szCs w:val="20"/>
              </w:rPr>
            </w:pPr>
            <w:r w:rsidRPr="000807F8">
              <w:rPr>
                <w:rFonts w:ascii="宋体" w:eastAsia="宋体" w:hAnsi="宋体" w:cs="宋体" w:hint="eastAsia"/>
                <w:color w:val="000000"/>
                <w:kern w:val="0"/>
                <w:sz w:val="20"/>
                <w:szCs w:val="20"/>
              </w:rPr>
              <w:t>备注</w:t>
            </w:r>
          </w:p>
        </w:tc>
        <w:tc>
          <w:tcPr>
            <w:tcW w:w="931" w:type="pct"/>
            <w:tcBorders>
              <w:top w:val="single" w:sz="4" w:space="0" w:color="auto"/>
              <w:left w:val="nil"/>
              <w:bottom w:val="single" w:sz="4" w:space="0" w:color="auto"/>
              <w:right w:val="single" w:sz="4" w:space="0" w:color="auto"/>
            </w:tcBorders>
            <w:shd w:val="clear" w:color="auto" w:fill="auto"/>
            <w:vAlign w:val="center"/>
            <w:hideMark/>
          </w:tcPr>
          <w:p w14:paraId="67755F4C" w14:textId="77777777" w:rsidR="00320070" w:rsidRPr="000807F8" w:rsidRDefault="00320070" w:rsidP="009A6336">
            <w:pPr>
              <w:widowControl/>
              <w:jc w:val="center"/>
              <w:rPr>
                <w:rFonts w:ascii="宋体" w:eastAsia="宋体" w:hAnsi="宋体" w:cs="宋体"/>
                <w:color w:val="000000"/>
                <w:kern w:val="0"/>
                <w:sz w:val="20"/>
                <w:szCs w:val="20"/>
              </w:rPr>
            </w:pPr>
            <w:r w:rsidRPr="000807F8">
              <w:rPr>
                <w:rFonts w:ascii="宋体" w:eastAsia="宋体" w:hAnsi="宋体" w:cs="宋体" w:hint="eastAsia"/>
                <w:color w:val="000000"/>
                <w:kern w:val="0"/>
                <w:sz w:val="20"/>
                <w:szCs w:val="20"/>
              </w:rPr>
              <w:t>财政预算限额（元）</w:t>
            </w:r>
          </w:p>
        </w:tc>
      </w:tr>
      <w:tr w:rsidR="00320070" w:rsidRPr="000807F8" w14:paraId="1870DD36" w14:textId="77777777" w:rsidTr="00320070">
        <w:trPr>
          <w:trHeight w:val="435"/>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1053946" w14:textId="77777777" w:rsidR="00320070" w:rsidRPr="000807F8" w:rsidRDefault="00320070" w:rsidP="009A6336">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w:t>
            </w:r>
          </w:p>
        </w:tc>
        <w:tc>
          <w:tcPr>
            <w:tcW w:w="2679" w:type="pct"/>
            <w:tcBorders>
              <w:top w:val="single" w:sz="4" w:space="0" w:color="auto"/>
              <w:left w:val="single" w:sz="4" w:space="0" w:color="auto"/>
              <w:bottom w:val="single" w:sz="4" w:space="0" w:color="auto"/>
              <w:right w:val="single" w:sz="4" w:space="0" w:color="auto"/>
            </w:tcBorders>
            <w:shd w:val="clear" w:color="auto" w:fill="auto"/>
            <w:vAlign w:val="center"/>
          </w:tcPr>
          <w:p w14:paraId="69FDB57A" w14:textId="77777777" w:rsidR="00320070" w:rsidRPr="000807F8" w:rsidRDefault="00320070" w:rsidP="009A6336">
            <w:pPr>
              <w:widowControl/>
              <w:jc w:val="center"/>
              <w:rPr>
                <w:rFonts w:ascii="宋体" w:eastAsia="宋体" w:hAnsi="宋体" w:cs="宋体"/>
                <w:sz w:val="20"/>
              </w:rPr>
            </w:pPr>
            <w:r w:rsidRPr="007B22D0">
              <w:rPr>
                <w:rFonts w:ascii="宋体" w:eastAsia="宋体" w:hAnsi="宋体" w:cs="宋体" w:hint="eastAsia"/>
                <w:color w:val="000000"/>
                <w:kern w:val="0"/>
                <w:sz w:val="20"/>
                <w:szCs w:val="20"/>
              </w:rPr>
              <w:t>五类困难学生帮扶系统</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4527EF26" w14:textId="77777777" w:rsidR="00320070" w:rsidRPr="000807F8" w:rsidRDefault="00320070" w:rsidP="009A6336">
            <w:pPr>
              <w:widowControl/>
              <w:jc w:val="center"/>
              <w:rPr>
                <w:rFonts w:ascii="宋体" w:eastAsia="宋体" w:hAnsi="宋体" w:cs="宋体"/>
                <w:color w:val="000000"/>
                <w:kern w:val="0"/>
                <w:sz w:val="20"/>
                <w:szCs w:val="20"/>
              </w:rPr>
            </w:pPr>
            <w:r w:rsidRPr="000807F8">
              <w:rPr>
                <w:rFonts w:ascii="宋体" w:eastAsia="宋体" w:hAnsi="宋体" w:cs="宋体" w:hint="eastAsia"/>
                <w:color w:val="000000"/>
                <w:kern w:val="0"/>
                <w:sz w:val="20"/>
                <w:szCs w:val="20"/>
              </w:rPr>
              <w:t>1</w:t>
            </w:r>
          </w:p>
        </w:tc>
        <w:tc>
          <w:tcPr>
            <w:tcW w:w="378" w:type="pct"/>
            <w:tcBorders>
              <w:top w:val="single" w:sz="4" w:space="0" w:color="auto"/>
              <w:left w:val="nil"/>
              <w:bottom w:val="single" w:sz="4" w:space="0" w:color="auto"/>
              <w:right w:val="single" w:sz="4" w:space="0" w:color="auto"/>
            </w:tcBorders>
            <w:shd w:val="clear" w:color="auto" w:fill="auto"/>
            <w:vAlign w:val="center"/>
          </w:tcPr>
          <w:p w14:paraId="280E58E0" w14:textId="77777777" w:rsidR="00320070" w:rsidRPr="000807F8" w:rsidRDefault="00320070" w:rsidP="009A6336">
            <w:pPr>
              <w:widowControl/>
              <w:jc w:val="center"/>
              <w:rPr>
                <w:rFonts w:ascii="宋体" w:eastAsia="宋体" w:hAnsi="宋体" w:cs="宋体"/>
                <w:color w:val="000000"/>
                <w:kern w:val="0"/>
                <w:sz w:val="20"/>
                <w:szCs w:val="20"/>
              </w:rPr>
            </w:pPr>
            <w:r w:rsidRPr="000807F8">
              <w:rPr>
                <w:rFonts w:ascii="宋体" w:eastAsia="宋体" w:hAnsi="宋体" w:cs="宋体" w:hint="eastAsia"/>
                <w:color w:val="000000"/>
                <w:kern w:val="0"/>
                <w:sz w:val="20"/>
                <w:szCs w:val="20"/>
              </w:rPr>
              <w:t>项</w:t>
            </w:r>
          </w:p>
        </w:tc>
        <w:tc>
          <w:tcPr>
            <w:tcW w:w="299" w:type="pct"/>
            <w:tcBorders>
              <w:top w:val="single" w:sz="4" w:space="0" w:color="auto"/>
              <w:left w:val="nil"/>
              <w:bottom w:val="single" w:sz="4" w:space="0" w:color="auto"/>
              <w:right w:val="single" w:sz="4" w:space="0" w:color="auto"/>
            </w:tcBorders>
            <w:shd w:val="clear" w:color="auto" w:fill="auto"/>
            <w:vAlign w:val="center"/>
          </w:tcPr>
          <w:p w14:paraId="49745B92" w14:textId="77777777" w:rsidR="00320070" w:rsidRPr="000807F8" w:rsidRDefault="00320070" w:rsidP="009A6336">
            <w:pPr>
              <w:widowControl/>
              <w:jc w:val="center"/>
              <w:rPr>
                <w:rFonts w:ascii="宋体" w:eastAsia="宋体" w:hAnsi="宋体" w:cs="宋体"/>
                <w:color w:val="000000"/>
                <w:kern w:val="0"/>
                <w:sz w:val="20"/>
                <w:szCs w:val="20"/>
              </w:rPr>
            </w:pPr>
          </w:p>
        </w:tc>
        <w:tc>
          <w:tcPr>
            <w:tcW w:w="931" w:type="pct"/>
            <w:tcBorders>
              <w:top w:val="single" w:sz="4" w:space="0" w:color="auto"/>
              <w:left w:val="single" w:sz="4" w:space="0" w:color="auto"/>
              <w:bottom w:val="single" w:sz="4" w:space="0" w:color="auto"/>
              <w:right w:val="single" w:sz="4" w:space="0" w:color="auto"/>
            </w:tcBorders>
            <w:vAlign w:val="center"/>
          </w:tcPr>
          <w:p w14:paraId="0FE9D3D9" w14:textId="77777777" w:rsidR="00320070" w:rsidRPr="000807F8" w:rsidRDefault="00320070" w:rsidP="009A6336">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￥150,000.00</w:t>
            </w:r>
          </w:p>
        </w:tc>
      </w:tr>
    </w:tbl>
    <w:p w14:paraId="3CE32EFE" w14:textId="77777777" w:rsidR="00320070" w:rsidRDefault="00320070" w:rsidP="00320070">
      <w:pPr>
        <w:adjustRightInd w:val="0"/>
        <w:snapToGrid w:val="0"/>
        <w:spacing w:line="360" w:lineRule="auto"/>
        <w:ind w:left="492" w:hangingChars="245" w:hanging="492"/>
        <w:rPr>
          <w:rFonts w:ascii="宋体" w:eastAsia="宋体" w:hAnsi="宋体"/>
          <w:b/>
          <w:bCs/>
          <w:sz w:val="20"/>
          <w:szCs w:val="20"/>
        </w:rPr>
      </w:pPr>
    </w:p>
    <w:p w14:paraId="4D5B63C3" w14:textId="4ABD913E" w:rsidR="00320070" w:rsidRPr="00B35EB9" w:rsidRDefault="00320070" w:rsidP="00320070">
      <w:pPr>
        <w:spacing w:line="360" w:lineRule="auto"/>
        <w:jc w:val="left"/>
        <w:rPr>
          <w:rFonts w:ascii="宋体" w:eastAsia="宋体" w:hAnsi="宋体"/>
          <w:b/>
          <w:sz w:val="24"/>
          <w:szCs w:val="24"/>
        </w:rPr>
      </w:pPr>
      <w:r>
        <w:rPr>
          <w:rFonts w:ascii="宋体" w:eastAsia="宋体" w:hAnsi="宋体"/>
          <w:b/>
          <w:sz w:val="24"/>
          <w:szCs w:val="24"/>
        </w:rPr>
        <w:t>*3</w:t>
      </w:r>
      <w:r w:rsidRPr="00B35EB9">
        <w:rPr>
          <w:rFonts w:ascii="宋体" w:eastAsia="宋体" w:hAnsi="宋体"/>
          <w:b/>
          <w:sz w:val="24"/>
          <w:szCs w:val="24"/>
        </w:rPr>
        <w:t>.</w:t>
      </w:r>
      <w:r>
        <w:rPr>
          <w:rFonts w:ascii="宋体" w:eastAsia="宋体" w:hAnsi="宋体"/>
          <w:b/>
          <w:sz w:val="24"/>
          <w:szCs w:val="24"/>
        </w:rPr>
        <w:t>2</w:t>
      </w:r>
      <w:r w:rsidRPr="00320070">
        <w:rPr>
          <w:rFonts w:ascii="宋体" w:eastAsia="宋体" w:hAnsi="宋体" w:hint="eastAsia"/>
          <w:b/>
          <w:sz w:val="24"/>
          <w:szCs w:val="24"/>
        </w:rPr>
        <w:t>项目总体要求</w:t>
      </w:r>
    </w:p>
    <w:p w14:paraId="28436983" w14:textId="77777777" w:rsidR="00320070" w:rsidRPr="00657F97" w:rsidRDefault="00320070" w:rsidP="00320070">
      <w:pPr>
        <w:adjustRightInd w:val="0"/>
        <w:snapToGrid w:val="0"/>
        <w:spacing w:before="156" w:line="360" w:lineRule="auto"/>
        <w:rPr>
          <w:rFonts w:ascii="宋体" w:eastAsia="宋体" w:hAnsi="宋体"/>
          <w:b/>
          <w:color w:val="000000" w:themeColor="text1"/>
          <w:szCs w:val="21"/>
        </w:rPr>
      </w:pPr>
      <w:r w:rsidRPr="00657F97">
        <w:rPr>
          <w:rFonts w:ascii="宋体" w:eastAsia="宋体" w:hAnsi="宋体" w:hint="eastAsia"/>
          <w:b/>
          <w:color w:val="000000" w:themeColor="text1"/>
          <w:szCs w:val="21"/>
        </w:rPr>
        <w:t>(一)、系统设计要求：</w:t>
      </w:r>
    </w:p>
    <w:p w14:paraId="3D33895A" w14:textId="77777777" w:rsidR="00320070" w:rsidRPr="00657F97" w:rsidRDefault="00320070" w:rsidP="00320070">
      <w:pPr>
        <w:pStyle w:val="18"/>
        <w:widowControl/>
        <w:numPr>
          <w:ilvl w:val="0"/>
          <w:numId w:val="11"/>
        </w:numPr>
        <w:adjustRightInd w:val="0"/>
        <w:snapToGrid w:val="0"/>
        <w:spacing w:line="360" w:lineRule="auto"/>
        <w:ind w:left="420" w:right="210" w:firstLineChars="0" w:hanging="420"/>
        <w:jc w:val="left"/>
        <w:rPr>
          <w:rFonts w:ascii="宋体" w:hAnsi="宋体" w:cs="Courier New"/>
          <w:color w:val="000000" w:themeColor="text1"/>
        </w:rPr>
      </w:pPr>
      <w:r w:rsidRPr="00657F97">
        <w:rPr>
          <w:rFonts w:ascii="宋体" w:hAnsi="宋体" w:hint="eastAsia"/>
          <w:bCs/>
        </w:rPr>
        <w:t>★</w:t>
      </w:r>
      <w:r w:rsidRPr="00657F97">
        <w:rPr>
          <w:rFonts w:ascii="宋体" w:hAnsi="宋体"/>
        </w:rPr>
        <w:t>学生</w:t>
      </w:r>
      <w:r w:rsidRPr="00657F97">
        <w:rPr>
          <w:rFonts w:ascii="宋体" w:hAnsi="宋体" w:cs="Courier New"/>
          <w:color w:val="000000" w:themeColor="text1"/>
        </w:rPr>
        <w:t>服务门户（嵌入已有办事大厅）</w:t>
      </w:r>
    </w:p>
    <w:p w14:paraId="7D291576" w14:textId="77777777" w:rsidR="00320070" w:rsidRPr="00657F97" w:rsidRDefault="00320070" w:rsidP="00320070">
      <w:pPr>
        <w:pStyle w:val="18"/>
        <w:adjustRightInd w:val="0"/>
        <w:snapToGrid w:val="0"/>
        <w:ind w:left="630" w:right="210"/>
        <w:jc w:val="left"/>
        <w:rPr>
          <w:rFonts w:ascii="宋体" w:hAnsi="宋体" w:cs="Courier New"/>
          <w:color w:val="000000" w:themeColor="text1"/>
        </w:rPr>
      </w:pPr>
      <w:r w:rsidRPr="00657F97">
        <w:rPr>
          <w:rFonts w:ascii="宋体" w:hAnsi="宋体" w:cs="Courier New"/>
          <w:color w:val="000000" w:themeColor="text1"/>
        </w:rPr>
        <w:t>作为学生服务端首页，</w:t>
      </w:r>
      <w:r w:rsidRPr="00657F97">
        <w:rPr>
          <w:rFonts w:ascii="宋体" w:hAnsi="宋体" w:cs="Courier New" w:hint="eastAsia"/>
          <w:color w:val="000000" w:themeColor="text1"/>
        </w:rPr>
        <w:t>提供</w:t>
      </w:r>
      <w:r w:rsidRPr="00657F97">
        <w:rPr>
          <w:rFonts w:ascii="宋体" w:hAnsi="宋体" w:cs="Courier New"/>
          <w:color w:val="000000" w:themeColor="text1"/>
        </w:rPr>
        <w:t>应用的</w:t>
      </w:r>
      <w:r w:rsidRPr="00657F97">
        <w:rPr>
          <w:rFonts w:ascii="宋体" w:hAnsi="宋体" w:hint="eastAsia"/>
        </w:rPr>
        <w:t>角色快速入口、服务推荐、应用的业务域快速入口</w:t>
      </w:r>
      <w:r w:rsidRPr="00657F97">
        <w:rPr>
          <w:rFonts w:ascii="宋体" w:hAnsi="宋体"/>
        </w:rPr>
        <w:t>，</w:t>
      </w:r>
      <w:r w:rsidRPr="00657F97">
        <w:rPr>
          <w:rFonts w:ascii="宋体" w:hAnsi="宋体" w:hint="eastAsia"/>
        </w:rPr>
        <w:t>并</w:t>
      </w:r>
      <w:r w:rsidRPr="00657F97">
        <w:rPr>
          <w:rFonts w:ascii="宋体" w:hAnsi="宋体"/>
        </w:rPr>
        <w:t>嵌入学校现有服务大厅首页</w:t>
      </w:r>
      <w:r w:rsidRPr="00657F97">
        <w:rPr>
          <w:rFonts w:ascii="宋体" w:hAnsi="宋体" w:hint="eastAsia"/>
        </w:rPr>
        <w:t>。</w:t>
      </w:r>
    </w:p>
    <w:p w14:paraId="2C2952EB" w14:textId="77777777" w:rsidR="00320070" w:rsidRPr="00657F97" w:rsidRDefault="00320070" w:rsidP="00320070">
      <w:pPr>
        <w:pStyle w:val="18"/>
        <w:widowControl/>
        <w:numPr>
          <w:ilvl w:val="0"/>
          <w:numId w:val="11"/>
        </w:numPr>
        <w:adjustRightInd w:val="0"/>
        <w:snapToGrid w:val="0"/>
        <w:spacing w:line="360" w:lineRule="auto"/>
        <w:ind w:left="420" w:right="210" w:firstLineChars="0" w:hanging="420"/>
        <w:jc w:val="left"/>
        <w:rPr>
          <w:rFonts w:ascii="宋体" w:hAnsi="宋体" w:cs="Courier New"/>
          <w:color w:val="000000" w:themeColor="text1"/>
        </w:rPr>
      </w:pPr>
      <w:r w:rsidRPr="00657F97">
        <w:rPr>
          <w:rFonts w:ascii="宋体" w:hAnsi="宋体" w:hint="eastAsia"/>
          <w:bCs/>
        </w:rPr>
        <w:t>★</w:t>
      </w:r>
      <w:r w:rsidRPr="00657F97">
        <w:rPr>
          <w:rFonts w:ascii="宋体" w:hAnsi="宋体" w:cs="Courier New" w:hint="eastAsia"/>
          <w:color w:val="000000" w:themeColor="text1"/>
        </w:rPr>
        <w:t>服务中心：提供</w:t>
      </w:r>
      <w:r w:rsidRPr="00657F97">
        <w:rPr>
          <w:rFonts w:ascii="宋体" w:hAnsi="宋体" w:cs="Courier New"/>
          <w:color w:val="000000" w:themeColor="text1"/>
        </w:rPr>
        <w:t>学生</w:t>
      </w:r>
      <w:r w:rsidRPr="00657F97">
        <w:rPr>
          <w:rFonts w:ascii="宋体" w:hAnsi="宋体" w:cs="Courier New" w:hint="eastAsia"/>
          <w:color w:val="000000" w:themeColor="text1"/>
        </w:rPr>
        <w:t>服务汇总功能，</w:t>
      </w:r>
      <w:r w:rsidRPr="00657F97">
        <w:rPr>
          <w:rFonts w:ascii="宋体" w:hAnsi="宋体" w:cs="Courier New"/>
          <w:color w:val="000000" w:themeColor="text1"/>
        </w:rPr>
        <w:t>并嵌入学校现有服务大厅的服务中心内，</w:t>
      </w:r>
      <w:r w:rsidRPr="00657F97">
        <w:rPr>
          <w:rFonts w:ascii="宋体" w:hAnsi="宋体" w:cs="Courier New" w:hint="eastAsia"/>
          <w:color w:val="000000" w:themeColor="text1"/>
        </w:rPr>
        <w:t>可以在服务中心通过精细的查询维度设置，为用户提供精准、清晰的</w:t>
      </w:r>
      <w:r w:rsidRPr="00657F97">
        <w:rPr>
          <w:rFonts w:ascii="宋体" w:hAnsi="宋体" w:cs="Courier New"/>
          <w:color w:val="000000" w:themeColor="text1"/>
        </w:rPr>
        <w:t>服务</w:t>
      </w:r>
      <w:r w:rsidRPr="00657F97">
        <w:rPr>
          <w:rFonts w:ascii="宋体" w:hAnsi="宋体" w:cs="Courier New" w:hint="eastAsia"/>
          <w:color w:val="000000" w:themeColor="text1"/>
        </w:rPr>
        <w:t>搜索功能，使得学生能便捷的获取相关服务。查询维度可包括：</w:t>
      </w:r>
    </w:p>
    <w:p w14:paraId="485ECF5F" w14:textId="77777777" w:rsidR="00320070" w:rsidRPr="00657F97" w:rsidRDefault="00320070" w:rsidP="00320070">
      <w:pPr>
        <w:pStyle w:val="120"/>
        <w:widowControl w:val="0"/>
        <w:numPr>
          <w:ilvl w:val="0"/>
          <w:numId w:val="12"/>
        </w:numPr>
        <w:adjustRightInd w:val="0"/>
        <w:snapToGrid w:val="0"/>
        <w:ind w:leftChars="400" w:left="1260"/>
        <w:jc w:val="left"/>
        <w:rPr>
          <w:rFonts w:ascii="宋体" w:hAnsi="宋体" w:cs="宋体"/>
          <w:color w:val="000000"/>
        </w:rPr>
      </w:pPr>
      <w:r w:rsidRPr="00657F97">
        <w:rPr>
          <w:rFonts w:ascii="宋体" w:hAnsi="宋体" w:cs="宋体" w:hint="eastAsia"/>
          <w:color w:val="000000"/>
        </w:rPr>
        <w:t>输入应用名称搜索相应的应用。</w:t>
      </w:r>
    </w:p>
    <w:p w14:paraId="78464CB8" w14:textId="77777777" w:rsidR="00320070" w:rsidRPr="00657F97" w:rsidRDefault="00320070" w:rsidP="00320070">
      <w:pPr>
        <w:pStyle w:val="120"/>
        <w:widowControl w:val="0"/>
        <w:numPr>
          <w:ilvl w:val="0"/>
          <w:numId w:val="12"/>
        </w:numPr>
        <w:adjustRightInd w:val="0"/>
        <w:snapToGrid w:val="0"/>
        <w:ind w:leftChars="400" w:left="1260"/>
        <w:jc w:val="left"/>
        <w:rPr>
          <w:rFonts w:ascii="宋体" w:hAnsi="宋体" w:cs="宋体"/>
          <w:color w:val="000000"/>
        </w:rPr>
      </w:pPr>
      <w:r w:rsidRPr="00657F97">
        <w:rPr>
          <w:rFonts w:ascii="宋体" w:hAnsi="宋体" w:cs="宋体" w:hint="eastAsia"/>
          <w:color w:val="000000"/>
        </w:rPr>
        <w:t>通过不同的标签，例如服务场景、服务角色、服务类别、服务方式等条件则可以筛选相应的应用。</w:t>
      </w:r>
    </w:p>
    <w:p w14:paraId="3BFA2D8C" w14:textId="77777777" w:rsidR="00320070" w:rsidRPr="00657F97" w:rsidRDefault="00320070" w:rsidP="00320070">
      <w:pPr>
        <w:pStyle w:val="120"/>
        <w:widowControl w:val="0"/>
        <w:numPr>
          <w:ilvl w:val="0"/>
          <w:numId w:val="12"/>
        </w:numPr>
        <w:adjustRightInd w:val="0"/>
        <w:snapToGrid w:val="0"/>
        <w:ind w:leftChars="400" w:left="1260"/>
        <w:jc w:val="left"/>
        <w:rPr>
          <w:rFonts w:ascii="宋体" w:hAnsi="宋体" w:cs="宋体"/>
          <w:color w:val="000000"/>
        </w:rPr>
      </w:pPr>
      <w:r w:rsidRPr="00657F97">
        <w:rPr>
          <w:rFonts w:ascii="宋体" w:hAnsi="宋体" w:cs="宋体" w:hint="eastAsia"/>
          <w:color w:val="000000"/>
        </w:rPr>
        <w:t>通字母导航则可以直接定位到以此字母开头的应用方便查询</w:t>
      </w:r>
    </w:p>
    <w:p w14:paraId="07B233B2" w14:textId="77777777" w:rsidR="00320070" w:rsidRPr="00657F97" w:rsidRDefault="00320070" w:rsidP="00320070">
      <w:pPr>
        <w:pStyle w:val="120"/>
        <w:widowControl w:val="0"/>
        <w:numPr>
          <w:ilvl w:val="0"/>
          <w:numId w:val="12"/>
        </w:numPr>
        <w:adjustRightInd w:val="0"/>
        <w:snapToGrid w:val="0"/>
        <w:ind w:leftChars="400" w:left="1260"/>
        <w:jc w:val="left"/>
        <w:rPr>
          <w:rFonts w:ascii="宋体" w:hAnsi="宋体" w:cs="宋体"/>
          <w:color w:val="000000"/>
        </w:rPr>
      </w:pPr>
      <w:r w:rsidRPr="00657F97">
        <w:rPr>
          <w:rFonts w:ascii="宋体" w:hAnsi="宋体" w:cs="宋体" w:hint="eastAsia"/>
          <w:color w:val="000000"/>
        </w:rPr>
        <w:t>可以对服务中心里的服务进行收藏，便于快速定位服务。</w:t>
      </w:r>
    </w:p>
    <w:p w14:paraId="5A75F35A" w14:textId="77777777" w:rsidR="00320070" w:rsidRPr="00657F97" w:rsidRDefault="00320070" w:rsidP="00320070">
      <w:pPr>
        <w:pStyle w:val="18"/>
        <w:widowControl/>
        <w:numPr>
          <w:ilvl w:val="0"/>
          <w:numId w:val="11"/>
        </w:numPr>
        <w:adjustRightInd w:val="0"/>
        <w:snapToGrid w:val="0"/>
        <w:spacing w:line="360" w:lineRule="auto"/>
        <w:ind w:left="420" w:right="210" w:firstLineChars="0" w:hanging="420"/>
        <w:jc w:val="left"/>
        <w:rPr>
          <w:rFonts w:ascii="宋体" w:hAnsi="宋体" w:cs="Courier New"/>
          <w:color w:val="000000" w:themeColor="text1"/>
        </w:rPr>
      </w:pPr>
      <w:r w:rsidRPr="00657F97">
        <w:rPr>
          <w:rFonts w:ascii="宋体" w:hAnsi="宋体" w:hint="eastAsia"/>
          <w:bCs/>
        </w:rPr>
        <w:lastRenderedPageBreak/>
        <w:t>★</w:t>
      </w:r>
      <w:r w:rsidRPr="00657F97">
        <w:rPr>
          <w:rFonts w:ascii="宋体" w:hAnsi="宋体" w:cs="Courier New" w:hint="eastAsia"/>
          <w:color w:val="000000" w:themeColor="text1"/>
        </w:rPr>
        <w:t>个人中心：嵌入</w:t>
      </w:r>
      <w:r w:rsidRPr="00657F97">
        <w:rPr>
          <w:rFonts w:ascii="宋体" w:hAnsi="宋体" w:cs="Courier New"/>
          <w:color w:val="000000" w:themeColor="text1"/>
        </w:rPr>
        <w:t>学校现有服务大厅个人中心，</w:t>
      </w:r>
      <w:r w:rsidRPr="00657F97">
        <w:rPr>
          <w:rFonts w:ascii="宋体" w:hAnsi="宋体" w:cs="Courier New" w:hint="eastAsia"/>
          <w:color w:val="000000" w:themeColor="text1"/>
        </w:rPr>
        <w:t>提供用户及时并且最直观的关注和“我”有关的数据和事务的功能，例如通知公告等。提供“我的收藏”展现用户的个人收藏应用，点击管理收藏即可对已收藏应用进行取消。提供“大家都在用”为用户展现被师生用户使用较多的应用，并且可根据权限设置过滤用户能看到的应用。提供推荐应用功能可以查看推荐给个人的应用。</w:t>
      </w:r>
    </w:p>
    <w:p w14:paraId="7A05ACAB" w14:textId="77777777" w:rsidR="00320070" w:rsidRPr="00657F97" w:rsidRDefault="00320070" w:rsidP="00320070">
      <w:pPr>
        <w:pStyle w:val="18"/>
        <w:widowControl/>
        <w:numPr>
          <w:ilvl w:val="0"/>
          <w:numId w:val="11"/>
        </w:numPr>
        <w:adjustRightInd w:val="0"/>
        <w:snapToGrid w:val="0"/>
        <w:spacing w:line="360" w:lineRule="auto"/>
        <w:ind w:left="420" w:right="210" w:firstLineChars="0" w:hanging="420"/>
        <w:jc w:val="left"/>
        <w:rPr>
          <w:rFonts w:ascii="宋体" w:hAnsi="宋体" w:cs="Courier New"/>
          <w:color w:val="000000" w:themeColor="text1"/>
        </w:rPr>
      </w:pPr>
      <w:r w:rsidRPr="00657F97">
        <w:rPr>
          <w:rFonts w:ascii="宋体" w:hAnsi="宋体" w:hint="eastAsia"/>
          <w:bCs/>
        </w:rPr>
        <w:t>★</w:t>
      </w:r>
      <w:r w:rsidRPr="00657F97">
        <w:rPr>
          <w:rFonts w:ascii="宋体" w:hAnsi="宋体" w:cs="Courier New" w:hint="eastAsia"/>
          <w:color w:val="000000" w:themeColor="text1"/>
        </w:rPr>
        <w:t>应用说明页：为每个服务提供应用说明页功能，方便用户了解服务的办理说明，例如“流程说明、注意事项、责任部门、联系方式”等介绍内容。在用户点击应用时会出现应用说明页，用户在进入应用前就可以直观的获取到服务的办理及操作说明。</w:t>
      </w:r>
    </w:p>
    <w:p w14:paraId="46BE0851" w14:textId="77777777" w:rsidR="00320070" w:rsidRPr="00657F97" w:rsidRDefault="00320070" w:rsidP="00320070">
      <w:pPr>
        <w:pStyle w:val="18"/>
        <w:widowControl/>
        <w:numPr>
          <w:ilvl w:val="0"/>
          <w:numId w:val="11"/>
        </w:numPr>
        <w:adjustRightInd w:val="0"/>
        <w:snapToGrid w:val="0"/>
        <w:spacing w:line="360" w:lineRule="auto"/>
        <w:ind w:left="420" w:right="210" w:firstLineChars="0" w:hanging="420"/>
        <w:jc w:val="left"/>
        <w:rPr>
          <w:rFonts w:ascii="宋体" w:hAnsi="宋体" w:cs="Courier New"/>
          <w:color w:val="000000" w:themeColor="text1"/>
        </w:rPr>
      </w:pPr>
      <w:r w:rsidRPr="00657F97">
        <w:rPr>
          <w:rFonts w:ascii="宋体" w:hAnsi="宋体" w:hint="eastAsia"/>
          <w:bCs/>
        </w:rPr>
        <w:t>▲</w:t>
      </w:r>
      <w:r w:rsidRPr="00657F97">
        <w:rPr>
          <w:rFonts w:ascii="宋体" w:hAnsi="宋体" w:cs="Courier New" w:hint="eastAsia"/>
          <w:color w:val="000000" w:themeColor="text1"/>
        </w:rPr>
        <w:t>应用评价：为每个服务提供应用评价功能，该功能主要用于服务应用过程中，用户可以对服务进行评价打分和留言，应用管理员可以查看评价内容，提升服务质量与效率，建立服务评价渠道，进一步提高管理效率。</w:t>
      </w:r>
    </w:p>
    <w:p w14:paraId="0351F05C" w14:textId="77777777" w:rsidR="00320070" w:rsidRPr="00657F97" w:rsidRDefault="00320070" w:rsidP="00320070">
      <w:pPr>
        <w:pStyle w:val="18"/>
        <w:widowControl/>
        <w:numPr>
          <w:ilvl w:val="0"/>
          <w:numId w:val="11"/>
        </w:numPr>
        <w:adjustRightInd w:val="0"/>
        <w:snapToGrid w:val="0"/>
        <w:spacing w:line="360" w:lineRule="auto"/>
        <w:ind w:left="420" w:right="210" w:firstLineChars="0" w:hanging="420"/>
        <w:jc w:val="left"/>
        <w:rPr>
          <w:rFonts w:ascii="宋体" w:hAnsi="宋体" w:cs="Courier New"/>
          <w:color w:val="000000" w:themeColor="text1"/>
        </w:rPr>
      </w:pPr>
      <w:r w:rsidRPr="00657F97">
        <w:rPr>
          <w:rFonts w:ascii="宋体" w:hAnsi="宋体" w:hint="eastAsia"/>
          <w:bCs/>
        </w:rPr>
        <w:t>▲</w:t>
      </w:r>
      <w:r w:rsidRPr="00657F97">
        <w:rPr>
          <w:rFonts w:ascii="宋体" w:hAnsi="宋体" w:cs="Courier New" w:hint="eastAsia"/>
          <w:color w:val="000000" w:themeColor="text1"/>
        </w:rPr>
        <w:t>消息通知：</w:t>
      </w:r>
      <w:r w:rsidRPr="00657F97">
        <w:rPr>
          <w:rFonts w:ascii="宋体" w:hAnsi="宋体" w:cs="Courier New"/>
          <w:color w:val="000000" w:themeColor="text1"/>
        </w:rPr>
        <w:t>与学校</w:t>
      </w:r>
      <w:r w:rsidRPr="00657F97">
        <w:rPr>
          <w:rFonts w:ascii="宋体" w:hAnsi="宋体" w:cs="Courier New" w:hint="eastAsia"/>
          <w:color w:val="000000" w:themeColor="text1"/>
        </w:rPr>
        <w:t>服务</w:t>
      </w:r>
      <w:r w:rsidRPr="00657F97">
        <w:rPr>
          <w:rFonts w:ascii="宋体" w:hAnsi="宋体" w:cs="Courier New"/>
          <w:color w:val="000000" w:themeColor="text1"/>
        </w:rPr>
        <w:t>大厅的统一消息中心集成，</w:t>
      </w:r>
      <w:r w:rsidRPr="00657F97">
        <w:rPr>
          <w:rFonts w:ascii="宋体" w:hAnsi="宋体" w:cs="Courier New" w:hint="eastAsia"/>
          <w:color w:val="000000" w:themeColor="text1"/>
        </w:rPr>
        <w:t>可以获取服务应用推送的消息内容，通过应用类别筛选即可查看其分类下的消息通知。未读消息以时间轴的形式进行展现，方便更直观的查看最近的消息通知，提升用户体验以及服务质量。</w:t>
      </w:r>
    </w:p>
    <w:p w14:paraId="797EA03B" w14:textId="77777777" w:rsidR="00320070" w:rsidRPr="00657F97" w:rsidRDefault="00320070" w:rsidP="00320070">
      <w:pPr>
        <w:pStyle w:val="18"/>
        <w:widowControl/>
        <w:numPr>
          <w:ilvl w:val="0"/>
          <w:numId w:val="11"/>
        </w:numPr>
        <w:adjustRightInd w:val="0"/>
        <w:snapToGrid w:val="0"/>
        <w:spacing w:line="360" w:lineRule="auto"/>
        <w:ind w:left="420" w:right="210" w:firstLineChars="0" w:hanging="420"/>
        <w:jc w:val="left"/>
        <w:rPr>
          <w:rFonts w:ascii="宋体" w:hAnsi="宋体" w:cs="Courier New"/>
          <w:color w:val="000000" w:themeColor="text1"/>
        </w:rPr>
      </w:pPr>
      <w:r w:rsidRPr="00657F97">
        <w:rPr>
          <w:rFonts w:ascii="宋体" w:hAnsi="宋体" w:hint="eastAsia"/>
          <w:bCs/>
        </w:rPr>
        <w:t>▲</w:t>
      </w:r>
      <w:r w:rsidRPr="00657F97">
        <w:rPr>
          <w:rFonts w:ascii="宋体" w:hAnsi="宋体" w:cs="Courier New" w:hint="eastAsia"/>
          <w:color w:val="000000" w:themeColor="text1"/>
        </w:rPr>
        <w:t>应用使用统计：提供服务应用的使用情况和状态分析，方便学校及时了解应用状况和反馈，并为系统建设效果评估提供依据。</w:t>
      </w:r>
    </w:p>
    <w:p w14:paraId="09D5FB17" w14:textId="77777777" w:rsidR="00320070" w:rsidRPr="00657F97" w:rsidRDefault="00320070" w:rsidP="00320070">
      <w:pPr>
        <w:adjustRightInd w:val="0"/>
        <w:snapToGrid w:val="0"/>
        <w:spacing w:before="156" w:line="360" w:lineRule="auto"/>
        <w:rPr>
          <w:rFonts w:ascii="宋体" w:eastAsia="宋体" w:hAnsi="宋体"/>
          <w:b/>
          <w:color w:val="000000" w:themeColor="text1"/>
          <w:szCs w:val="21"/>
        </w:rPr>
      </w:pPr>
      <w:r w:rsidRPr="00657F97">
        <w:rPr>
          <w:rFonts w:ascii="宋体" w:eastAsia="宋体" w:hAnsi="宋体"/>
          <w:b/>
          <w:color w:val="000000" w:themeColor="text1"/>
          <w:szCs w:val="21"/>
        </w:rPr>
        <w:t>(</w:t>
      </w:r>
      <w:r w:rsidRPr="00657F97">
        <w:rPr>
          <w:rFonts w:ascii="宋体" w:eastAsia="宋体" w:hAnsi="宋体" w:hint="eastAsia"/>
          <w:b/>
          <w:color w:val="000000" w:themeColor="text1"/>
          <w:szCs w:val="21"/>
        </w:rPr>
        <w:t>二</w:t>
      </w:r>
      <w:r w:rsidRPr="00657F97">
        <w:rPr>
          <w:rFonts w:ascii="宋体" w:eastAsia="宋体" w:hAnsi="宋体"/>
          <w:b/>
          <w:color w:val="000000" w:themeColor="text1"/>
          <w:szCs w:val="21"/>
        </w:rPr>
        <w:t>)</w:t>
      </w:r>
      <w:r w:rsidRPr="00657F97">
        <w:rPr>
          <w:rFonts w:ascii="宋体" w:eastAsia="宋体" w:hAnsi="宋体" w:hint="eastAsia"/>
          <w:b/>
          <w:color w:val="000000" w:themeColor="text1"/>
          <w:szCs w:val="21"/>
        </w:rPr>
        <w:t>、设计原则和</w:t>
      </w:r>
      <w:r w:rsidRPr="00657F97">
        <w:rPr>
          <w:rFonts w:ascii="宋体" w:eastAsia="宋体" w:hAnsi="宋体"/>
          <w:b/>
          <w:color w:val="000000" w:themeColor="text1"/>
          <w:szCs w:val="21"/>
        </w:rPr>
        <w:t>技术要求</w:t>
      </w:r>
    </w:p>
    <w:p w14:paraId="710E4AF0" w14:textId="77777777" w:rsidR="00320070" w:rsidRPr="00657F97" w:rsidRDefault="00320070" w:rsidP="00320070">
      <w:pPr>
        <w:pStyle w:val="18"/>
        <w:numPr>
          <w:ilvl w:val="0"/>
          <w:numId w:val="13"/>
        </w:numPr>
        <w:spacing w:line="360" w:lineRule="auto"/>
        <w:ind w:left="630" w:firstLineChars="0"/>
        <w:jc w:val="left"/>
        <w:rPr>
          <w:rFonts w:ascii="宋体" w:hAnsi="宋体" w:cs="宋体"/>
          <w:color w:val="000000"/>
          <w:kern w:val="0"/>
        </w:rPr>
      </w:pPr>
      <w:r w:rsidRPr="00657F97">
        <w:rPr>
          <w:rFonts w:ascii="宋体" w:hAnsi="宋体" w:hint="eastAsia"/>
          <w:bCs/>
        </w:rPr>
        <w:t>▲</w:t>
      </w:r>
      <w:r w:rsidRPr="00657F97">
        <w:rPr>
          <w:rFonts w:ascii="宋体" w:hAnsi="宋体" w:cs="宋体" w:hint="eastAsia"/>
          <w:color w:val="000000"/>
          <w:kern w:val="0"/>
        </w:rPr>
        <w:t>规范性</w:t>
      </w:r>
    </w:p>
    <w:p w14:paraId="4C5DD21F" w14:textId="77777777" w:rsidR="00320070" w:rsidRPr="00657F97" w:rsidRDefault="00320070" w:rsidP="00320070">
      <w:pPr>
        <w:spacing w:line="360" w:lineRule="auto"/>
        <w:ind w:leftChars="200" w:left="420"/>
        <w:jc w:val="left"/>
        <w:rPr>
          <w:rFonts w:ascii="宋体" w:eastAsia="宋体" w:hAnsi="宋体" w:cs="宋体"/>
          <w:color w:val="000000"/>
          <w:kern w:val="0"/>
          <w:szCs w:val="21"/>
        </w:rPr>
      </w:pPr>
      <w:r w:rsidRPr="00657F97">
        <w:rPr>
          <w:rFonts w:ascii="宋体" w:eastAsia="宋体" w:hAnsi="宋体" w:cs="宋体" w:hint="eastAsia"/>
          <w:color w:val="000000"/>
          <w:kern w:val="0"/>
          <w:szCs w:val="21"/>
        </w:rPr>
        <w:t>系统将需要用户办理的事务直接推送到用户界面，用户直接点击即可实现办理。系统提供统一的UI/UE界面风格。</w:t>
      </w:r>
    </w:p>
    <w:p w14:paraId="4652CFB2" w14:textId="77777777" w:rsidR="00320070" w:rsidRPr="00657F97" w:rsidRDefault="00320070" w:rsidP="00320070">
      <w:pPr>
        <w:pStyle w:val="18"/>
        <w:numPr>
          <w:ilvl w:val="0"/>
          <w:numId w:val="13"/>
        </w:numPr>
        <w:spacing w:line="360" w:lineRule="auto"/>
        <w:ind w:left="630" w:firstLineChars="0"/>
        <w:jc w:val="left"/>
        <w:rPr>
          <w:rFonts w:ascii="宋体" w:hAnsi="宋体" w:cs="宋体"/>
          <w:color w:val="000000"/>
          <w:kern w:val="0"/>
        </w:rPr>
      </w:pPr>
      <w:r w:rsidRPr="00657F97">
        <w:rPr>
          <w:rFonts w:ascii="宋体" w:hAnsi="宋体" w:hint="eastAsia"/>
          <w:bCs/>
        </w:rPr>
        <w:t>▲</w:t>
      </w:r>
      <w:r w:rsidRPr="00657F97">
        <w:rPr>
          <w:rFonts w:ascii="宋体" w:hAnsi="宋体" w:cs="宋体" w:hint="eastAsia"/>
          <w:color w:val="000000"/>
          <w:kern w:val="0"/>
        </w:rPr>
        <w:t>开放性</w:t>
      </w:r>
    </w:p>
    <w:p w14:paraId="71F6B0BC" w14:textId="77777777" w:rsidR="00320070" w:rsidRPr="00657F97" w:rsidRDefault="00320070" w:rsidP="00320070">
      <w:pPr>
        <w:spacing w:line="360" w:lineRule="auto"/>
        <w:ind w:leftChars="200" w:left="420"/>
        <w:jc w:val="left"/>
        <w:rPr>
          <w:rFonts w:ascii="宋体" w:eastAsia="宋体" w:hAnsi="宋体" w:cs="宋体"/>
          <w:color w:val="000000"/>
          <w:kern w:val="0"/>
          <w:szCs w:val="21"/>
        </w:rPr>
      </w:pPr>
      <w:r w:rsidRPr="00657F97">
        <w:rPr>
          <w:rFonts w:ascii="宋体" w:eastAsia="宋体" w:hAnsi="宋体" w:cs="宋体" w:hint="eastAsia"/>
          <w:color w:val="000000"/>
          <w:kern w:val="0"/>
          <w:szCs w:val="21"/>
        </w:rPr>
        <w:t>采用J2EE技术架构，支持SOA技术架构，提供业务API库，并能注册发布到校园服务总线。</w:t>
      </w:r>
    </w:p>
    <w:p w14:paraId="1FE70AAB" w14:textId="77777777" w:rsidR="00320070" w:rsidRPr="00657F97" w:rsidRDefault="00320070" w:rsidP="00320070">
      <w:pPr>
        <w:pStyle w:val="18"/>
        <w:numPr>
          <w:ilvl w:val="0"/>
          <w:numId w:val="13"/>
        </w:numPr>
        <w:spacing w:line="360" w:lineRule="auto"/>
        <w:ind w:left="630" w:firstLineChars="0"/>
        <w:jc w:val="left"/>
        <w:rPr>
          <w:rFonts w:ascii="宋体" w:hAnsi="宋体" w:cs="宋体"/>
          <w:color w:val="000000"/>
          <w:kern w:val="0"/>
        </w:rPr>
      </w:pPr>
      <w:r w:rsidRPr="00657F97">
        <w:rPr>
          <w:rFonts w:ascii="宋体" w:hAnsi="宋体" w:hint="eastAsia"/>
          <w:bCs/>
        </w:rPr>
        <w:t>▲</w:t>
      </w:r>
      <w:r w:rsidRPr="00657F97">
        <w:rPr>
          <w:rFonts w:ascii="宋体" w:hAnsi="宋体" w:cs="宋体" w:hint="eastAsia"/>
          <w:color w:val="000000"/>
          <w:kern w:val="0"/>
        </w:rPr>
        <w:t>易用性&amp;友好性</w:t>
      </w:r>
    </w:p>
    <w:p w14:paraId="7D910B06" w14:textId="77777777" w:rsidR="00320070" w:rsidRPr="00657F97" w:rsidRDefault="00320070" w:rsidP="00320070">
      <w:pPr>
        <w:spacing w:line="360" w:lineRule="auto"/>
        <w:ind w:leftChars="200" w:left="420"/>
        <w:jc w:val="left"/>
        <w:rPr>
          <w:rFonts w:ascii="宋体" w:eastAsia="宋体" w:hAnsi="宋体" w:cs="宋体"/>
          <w:color w:val="000000"/>
          <w:kern w:val="0"/>
          <w:szCs w:val="21"/>
        </w:rPr>
      </w:pPr>
      <w:r w:rsidRPr="00657F97">
        <w:rPr>
          <w:rFonts w:ascii="宋体" w:eastAsia="宋体" w:hAnsi="宋体" w:cs="宋体" w:hint="eastAsia"/>
          <w:color w:val="000000"/>
          <w:kern w:val="0"/>
          <w:szCs w:val="21"/>
        </w:rPr>
        <w:t>(1)系统为用户提供多维度、精准的应用查找功能和应用智能定位功能。使用户快速找到所需要的服务进行办理，提升整个系统的易用性和友好性。可以进行应用收藏，方便管理常用应用。为每个服务提供应用说明页功能，该功能主要用于方便用户了解服务的</w:t>
      </w:r>
      <w:r w:rsidRPr="00657F97">
        <w:rPr>
          <w:rFonts w:ascii="宋体" w:eastAsia="宋体" w:hAnsi="宋体" w:cs="宋体" w:hint="eastAsia"/>
          <w:color w:val="000000"/>
          <w:kern w:val="0"/>
          <w:szCs w:val="21"/>
        </w:rPr>
        <w:lastRenderedPageBreak/>
        <w:t>办理说明，例如“流程说明、注意事项、责任部门、联系方式”等介绍内容。在用户点击应用时会出现应用说明页，用户在进入应用前就可以直观的获取到服务的办理及操作说明。</w:t>
      </w:r>
    </w:p>
    <w:p w14:paraId="4060DB44" w14:textId="77777777" w:rsidR="00320070" w:rsidRPr="00657F97" w:rsidRDefault="00320070" w:rsidP="00320070">
      <w:pPr>
        <w:spacing w:line="360" w:lineRule="auto"/>
        <w:ind w:leftChars="200" w:left="420"/>
        <w:jc w:val="left"/>
        <w:rPr>
          <w:rFonts w:ascii="宋体" w:eastAsia="宋体" w:hAnsi="宋体" w:cs="宋体"/>
          <w:color w:val="000000"/>
          <w:kern w:val="0"/>
          <w:szCs w:val="21"/>
        </w:rPr>
      </w:pPr>
      <w:r w:rsidRPr="00657F97">
        <w:rPr>
          <w:rFonts w:ascii="宋体" w:eastAsia="宋体" w:hAnsi="宋体" w:cs="宋体"/>
          <w:color w:val="000000"/>
          <w:kern w:val="0"/>
          <w:szCs w:val="21"/>
        </w:rPr>
        <w:t>(</w:t>
      </w:r>
      <w:r w:rsidRPr="00657F97">
        <w:rPr>
          <w:rFonts w:ascii="宋体" w:eastAsia="宋体" w:hAnsi="宋体" w:cs="宋体" w:hint="eastAsia"/>
          <w:color w:val="000000"/>
          <w:kern w:val="0"/>
          <w:szCs w:val="21"/>
        </w:rPr>
        <w:t>2</w:t>
      </w:r>
      <w:r w:rsidRPr="00657F97">
        <w:rPr>
          <w:rFonts w:ascii="宋体" w:eastAsia="宋体" w:hAnsi="宋体" w:cs="宋体"/>
          <w:color w:val="000000"/>
          <w:kern w:val="0"/>
          <w:szCs w:val="21"/>
        </w:rPr>
        <w:t>)能灵活的定义、调整业务流程，能灵活的定义参数和规则，使其符合业务/事务变化的要求。</w:t>
      </w:r>
    </w:p>
    <w:p w14:paraId="5EC8A3BB" w14:textId="77777777" w:rsidR="00320070" w:rsidRPr="00657F97" w:rsidRDefault="00320070" w:rsidP="00320070">
      <w:pPr>
        <w:spacing w:line="360" w:lineRule="auto"/>
        <w:ind w:leftChars="200" w:left="420"/>
        <w:jc w:val="left"/>
        <w:rPr>
          <w:rFonts w:ascii="宋体" w:eastAsia="宋体" w:hAnsi="宋体" w:cs="宋体"/>
          <w:color w:val="000000"/>
          <w:kern w:val="0"/>
          <w:szCs w:val="21"/>
        </w:rPr>
      </w:pPr>
      <w:r w:rsidRPr="00657F97">
        <w:rPr>
          <w:rFonts w:ascii="宋体" w:eastAsia="宋体" w:hAnsi="宋体" w:cs="宋体"/>
          <w:color w:val="000000"/>
          <w:kern w:val="0"/>
          <w:szCs w:val="21"/>
        </w:rPr>
        <w:t>(</w:t>
      </w:r>
      <w:r w:rsidRPr="00657F97">
        <w:rPr>
          <w:rFonts w:ascii="宋体" w:eastAsia="宋体" w:hAnsi="宋体" w:cs="宋体" w:hint="eastAsia"/>
          <w:color w:val="000000"/>
          <w:kern w:val="0"/>
          <w:szCs w:val="21"/>
        </w:rPr>
        <w:t>3</w:t>
      </w:r>
      <w:r w:rsidRPr="00657F97">
        <w:rPr>
          <w:rFonts w:ascii="宋体" w:eastAsia="宋体" w:hAnsi="宋体" w:cs="宋体"/>
          <w:color w:val="000000"/>
          <w:kern w:val="0"/>
          <w:szCs w:val="21"/>
        </w:rPr>
        <w:t>)具有联机在线帮助功能，帮助信息使用中文且清晰易理解。</w:t>
      </w:r>
    </w:p>
    <w:p w14:paraId="523E2994" w14:textId="77777777" w:rsidR="00320070" w:rsidRPr="00657F97" w:rsidRDefault="00320070" w:rsidP="00320070">
      <w:pPr>
        <w:pStyle w:val="18"/>
        <w:numPr>
          <w:ilvl w:val="0"/>
          <w:numId w:val="13"/>
        </w:numPr>
        <w:spacing w:line="360" w:lineRule="auto"/>
        <w:ind w:left="630" w:firstLineChars="0"/>
        <w:jc w:val="left"/>
        <w:rPr>
          <w:rFonts w:ascii="宋体" w:hAnsi="宋体" w:cs="宋体"/>
          <w:color w:val="000000"/>
          <w:kern w:val="0"/>
        </w:rPr>
      </w:pPr>
      <w:r w:rsidRPr="00657F97">
        <w:rPr>
          <w:rFonts w:ascii="宋体" w:hAnsi="宋体" w:cs="宋体" w:hint="eastAsia"/>
          <w:color w:val="000000"/>
          <w:kern w:val="0"/>
        </w:rPr>
        <w:t>高可用性</w:t>
      </w:r>
    </w:p>
    <w:p w14:paraId="35CDFB24" w14:textId="77777777" w:rsidR="00320070" w:rsidRPr="00657F97" w:rsidRDefault="00320070" w:rsidP="00320070">
      <w:pPr>
        <w:spacing w:line="360" w:lineRule="auto"/>
        <w:ind w:leftChars="200" w:left="420"/>
        <w:jc w:val="left"/>
        <w:rPr>
          <w:rFonts w:ascii="宋体" w:eastAsia="宋体" w:hAnsi="宋体" w:cs="宋体"/>
          <w:color w:val="000000"/>
          <w:kern w:val="0"/>
          <w:szCs w:val="21"/>
        </w:rPr>
      </w:pPr>
      <w:r w:rsidRPr="00657F97">
        <w:rPr>
          <w:rFonts w:ascii="宋体" w:eastAsia="宋体" w:hAnsi="宋体" w:cs="宋体" w:hint="eastAsia"/>
          <w:color w:val="000000"/>
          <w:kern w:val="0"/>
          <w:szCs w:val="21"/>
        </w:rPr>
        <w:t>系统支持集群的应用部署方式，采用多级缓存机制，性能更稳定。</w:t>
      </w:r>
    </w:p>
    <w:p w14:paraId="3A286EE4" w14:textId="77777777" w:rsidR="00320070" w:rsidRPr="00657F97" w:rsidRDefault="00320070" w:rsidP="00320070">
      <w:pPr>
        <w:pStyle w:val="18"/>
        <w:numPr>
          <w:ilvl w:val="0"/>
          <w:numId w:val="13"/>
        </w:numPr>
        <w:spacing w:line="360" w:lineRule="auto"/>
        <w:ind w:left="630" w:firstLineChars="0"/>
        <w:jc w:val="left"/>
        <w:rPr>
          <w:rFonts w:ascii="宋体" w:hAnsi="宋体" w:cs="宋体"/>
          <w:color w:val="000000"/>
          <w:kern w:val="0"/>
        </w:rPr>
      </w:pPr>
      <w:r w:rsidRPr="00657F97">
        <w:rPr>
          <w:rFonts w:ascii="宋体" w:hAnsi="宋体" w:hint="eastAsia"/>
          <w:bCs/>
        </w:rPr>
        <w:t>▲</w:t>
      </w:r>
      <w:r w:rsidRPr="00657F97">
        <w:rPr>
          <w:rFonts w:ascii="宋体" w:hAnsi="宋体" w:cs="宋体" w:hint="eastAsia"/>
          <w:color w:val="000000"/>
          <w:kern w:val="0"/>
        </w:rPr>
        <w:t>建立统一的应用评价反馈机制</w:t>
      </w:r>
    </w:p>
    <w:p w14:paraId="3C33005D" w14:textId="77777777" w:rsidR="00320070" w:rsidRPr="00657F97" w:rsidRDefault="00320070" w:rsidP="00320070">
      <w:pPr>
        <w:spacing w:line="360" w:lineRule="auto"/>
        <w:ind w:leftChars="200" w:left="420"/>
        <w:jc w:val="left"/>
        <w:rPr>
          <w:rFonts w:ascii="宋体" w:eastAsia="宋体" w:hAnsi="宋体" w:cs="宋体"/>
          <w:color w:val="000000"/>
          <w:kern w:val="0"/>
          <w:szCs w:val="21"/>
        </w:rPr>
      </w:pPr>
      <w:r w:rsidRPr="00657F97">
        <w:rPr>
          <w:rFonts w:ascii="宋体" w:eastAsia="宋体" w:hAnsi="宋体" w:cs="宋体" w:hint="eastAsia"/>
          <w:color w:val="000000"/>
          <w:kern w:val="0"/>
          <w:szCs w:val="21"/>
        </w:rPr>
        <w:t>为每个服务提供应用评价功能，该功能主要用于服务应用过程中，用户可以对服务进行评价打分和留言，应用管理员可以查看评价内容，提升服务质量与效率，建立服务评价渠道，进一步提高管理效率。</w:t>
      </w:r>
    </w:p>
    <w:p w14:paraId="0BA1B9F8" w14:textId="77777777" w:rsidR="00320070" w:rsidRPr="00657F97" w:rsidRDefault="00320070" w:rsidP="00320070">
      <w:pPr>
        <w:pStyle w:val="18"/>
        <w:numPr>
          <w:ilvl w:val="0"/>
          <w:numId w:val="13"/>
        </w:numPr>
        <w:spacing w:line="360" w:lineRule="auto"/>
        <w:ind w:left="630" w:firstLineChars="0"/>
        <w:jc w:val="left"/>
        <w:rPr>
          <w:rFonts w:ascii="宋体" w:hAnsi="宋体" w:cs="宋体"/>
          <w:color w:val="000000"/>
          <w:kern w:val="0"/>
        </w:rPr>
      </w:pPr>
      <w:r w:rsidRPr="00657F97">
        <w:rPr>
          <w:rFonts w:ascii="宋体" w:hAnsi="宋体" w:hint="eastAsia"/>
          <w:bCs/>
        </w:rPr>
        <w:t>▲</w:t>
      </w:r>
      <w:r w:rsidRPr="00657F97">
        <w:rPr>
          <w:rFonts w:ascii="宋体" w:hAnsi="宋体" w:cs="宋体" w:hint="eastAsia"/>
          <w:color w:val="000000"/>
          <w:kern w:val="0"/>
        </w:rPr>
        <w:t>建立统一消息通知机制</w:t>
      </w:r>
    </w:p>
    <w:p w14:paraId="56680BD3" w14:textId="77777777" w:rsidR="00320070" w:rsidRPr="00657F97" w:rsidRDefault="00320070" w:rsidP="00320070">
      <w:pPr>
        <w:spacing w:line="360" w:lineRule="auto"/>
        <w:ind w:leftChars="200" w:left="420"/>
        <w:jc w:val="left"/>
        <w:rPr>
          <w:rFonts w:ascii="宋体" w:eastAsia="宋体" w:hAnsi="宋体" w:cs="宋体"/>
          <w:color w:val="000000"/>
          <w:kern w:val="0"/>
          <w:szCs w:val="21"/>
        </w:rPr>
      </w:pPr>
      <w:r w:rsidRPr="00657F97">
        <w:rPr>
          <w:rFonts w:ascii="宋体" w:eastAsia="宋体" w:hAnsi="宋体" w:cs="宋体" w:hint="eastAsia"/>
          <w:color w:val="000000"/>
          <w:kern w:val="0"/>
          <w:szCs w:val="21"/>
        </w:rPr>
        <w:t>可以获取服务应用推送的消息内容，通过应用类别筛选即可查看其分类下的消息通知。未读消息以时间轴的形式进行展现，方便更直观的查看最近的消息通知，提升用户体验以及服务质量。</w:t>
      </w:r>
    </w:p>
    <w:p w14:paraId="709A8859" w14:textId="77777777" w:rsidR="00320070" w:rsidRPr="00657F97" w:rsidRDefault="00320070" w:rsidP="00320070">
      <w:pPr>
        <w:pStyle w:val="18"/>
        <w:numPr>
          <w:ilvl w:val="0"/>
          <w:numId w:val="13"/>
        </w:numPr>
        <w:spacing w:line="360" w:lineRule="auto"/>
        <w:ind w:left="630" w:firstLineChars="0"/>
        <w:jc w:val="left"/>
        <w:rPr>
          <w:rFonts w:ascii="宋体" w:hAnsi="宋体" w:cs="宋体"/>
          <w:color w:val="000000"/>
          <w:kern w:val="0"/>
        </w:rPr>
      </w:pPr>
      <w:r w:rsidRPr="00657F97">
        <w:rPr>
          <w:rFonts w:ascii="宋体" w:hAnsi="宋体" w:hint="eastAsia"/>
          <w:bCs/>
        </w:rPr>
        <w:t>▲</w:t>
      </w:r>
      <w:r w:rsidRPr="00657F97">
        <w:rPr>
          <w:rFonts w:ascii="宋体" w:hAnsi="宋体" w:cs="宋体" w:hint="eastAsia"/>
          <w:color w:val="000000"/>
          <w:kern w:val="0"/>
        </w:rPr>
        <w:t>建立统一的应用行为分析机制</w:t>
      </w:r>
    </w:p>
    <w:p w14:paraId="736DB158" w14:textId="77777777" w:rsidR="00320070" w:rsidRPr="00657F97" w:rsidRDefault="00320070" w:rsidP="00320070">
      <w:pPr>
        <w:spacing w:line="360" w:lineRule="auto"/>
        <w:ind w:leftChars="200" w:left="420"/>
        <w:jc w:val="left"/>
        <w:rPr>
          <w:rFonts w:ascii="宋体" w:eastAsia="宋体" w:hAnsi="宋体" w:cs="宋体"/>
          <w:color w:val="000000"/>
          <w:kern w:val="0"/>
          <w:szCs w:val="21"/>
        </w:rPr>
      </w:pPr>
      <w:r w:rsidRPr="00657F97">
        <w:rPr>
          <w:rFonts w:ascii="宋体" w:eastAsia="宋体" w:hAnsi="宋体" w:cs="宋体" w:hint="eastAsia"/>
          <w:color w:val="000000"/>
          <w:kern w:val="0"/>
          <w:szCs w:val="21"/>
        </w:rPr>
        <w:t>提供服务应用的使用情况和状态分析，方便学校及时了解应用状况和反馈，并为系统建设效果评估提供依据。</w:t>
      </w:r>
    </w:p>
    <w:p w14:paraId="52397647" w14:textId="77777777" w:rsidR="00320070" w:rsidRPr="00657F97" w:rsidRDefault="00320070" w:rsidP="00320070">
      <w:pPr>
        <w:pStyle w:val="18"/>
        <w:numPr>
          <w:ilvl w:val="0"/>
          <w:numId w:val="13"/>
        </w:numPr>
        <w:spacing w:line="360" w:lineRule="auto"/>
        <w:ind w:left="630" w:firstLineChars="0"/>
        <w:jc w:val="left"/>
        <w:rPr>
          <w:rFonts w:ascii="宋体" w:hAnsi="宋体" w:cs="宋体"/>
          <w:color w:val="000000"/>
          <w:kern w:val="0"/>
        </w:rPr>
      </w:pPr>
      <w:r w:rsidRPr="00657F97">
        <w:rPr>
          <w:rFonts w:ascii="宋体" w:hAnsi="宋体" w:cs="宋体" w:hint="eastAsia"/>
          <w:color w:val="000000"/>
          <w:kern w:val="0"/>
        </w:rPr>
        <w:t>应用服务中间件与数据库要求</w:t>
      </w:r>
    </w:p>
    <w:p w14:paraId="017B5EA2" w14:textId="77777777" w:rsidR="00320070" w:rsidRPr="00657F97" w:rsidRDefault="00320070" w:rsidP="00320070">
      <w:pPr>
        <w:spacing w:line="360" w:lineRule="auto"/>
        <w:ind w:leftChars="200" w:left="420"/>
        <w:jc w:val="left"/>
        <w:rPr>
          <w:rFonts w:ascii="宋体" w:eastAsia="宋体" w:hAnsi="宋体"/>
          <w:bCs/>
          <w:szCs w:val="21"/>
        </w:rPr>
      </w:pPr>
      <w:r w:rsidRPr="00657F97">
        <w:rPr>
          <w:rFonts w:ascii="宋体" w:eastAsia="宋体" w:hAnsi="宋体" w:hint="eastAsia"/>
          <w:bCs/>
          <w:szCs w:val="21"/>
        </w:rPr>
        <w:lastRenderedPageBreak/>
        <w:t>(1)数据库要求基于oracle</w:t>
      </w:r>
      <w:r w:rsidRPr="00657F97">
        <w:rPr>
          <w:rFonts w:ascii="宋体" w:eastAsia="宋体" w:hAnsi="宋体" w:cs="宋体" w:hint="eastAsia"/>
          <w:color w:val="000000"/>
          <w:kern w:val="0"/>
          <w:szCs w:val="21"/>
        </w:rPr>
        <w:t>数据库</w:t>
      </w:r>
      <w:r w:rsidRPr="00657F97">
        <w:rPr>
          <w:rFonts w:ascii="宋体" w:eastAsia="宋体" w:hAnsi="宋体" w:hint="eastAsia"/>
          <w:bCs/>
          <w:szCs w:val="21"/>
        </w:rPr>
        <w:t>，应用服务中间件要求支持Weblogic、WebSphere等中间件部署。</w:t>
      </w:r>
      <w:r w:rsidRPr="00657F97">
        <w:rPr>
          <w:rFonts w:ascii="宋体" w:eastAsia="宋体" w:hAnsi="宋体"/>
          <w:bCs/>
          <w:szCs w:val="21"/>
        </w:rPr>
        <w:t>严格遵循关系数据库设计的基本原则，任何原始数据只需要录入一次(可以通过网络实现共享)、也只能录入一次(避免出错、重复存储)</w:t>
      </w:r>
      <w:r w:rsidRPr="00657F97">
        <w:rPr>
          <w:rFonts w:ascii="宋体" w:eastAsia="宋体" w:hAnsi="宋体" w:hint="eastAsia"/>
          <w:bCs/>
          <w:szCs w:val="21"/>
        </w:rPr>
        <w:t>。</w:t>
      </w:r>
      <w:r w:rsidRPr="00657F97">
        <w:rPr>
          <w:rFonts w:ascii="宋体" w:eastAsia="宋体" w:hAnsi="宋体" w:cs="宋体" w:hint="eastAsia"/>
          <w:color w:val="000000"/>
          <w:kern w:val="0"/>
          <w:szCs w:val="21"/>
        </w:rPr>
        <w:t>保证</w:t>
      </w:r>
      <w:r w:rsidRPr="00657F97">
        <w:rPr>
          <w:rFonts w:ascii="宋体" w:eastAsia="宋体" w:hAnsi="宋体" w:hint="eastAsia"/>
          <w:bCs/>
          <w:szCs w:val="21"/>
        </w:rPr>
        <w:t>数据的有效性和实效性。</w:t>
      </w:r>
    </w:p>
    <w:p w14:paraId="74EA2259" w14:textId="77777777" w:rsidR="00320070" w:rsidRPr="00657F97" w:rsidRDefault="00320070" w:rsidP="00320070">
      <w:pPr>
        <w:spacing w:line="360" w:lineRule="auto"/>
        <w:ind w:leftChars="200" w:left="420"/>
        <w:jc w:val="left"/>
        <w:rPr>
          <w:rFonts w:ascii="宋体" w:eastAsia="宋体" w:hAnsi="宋体"/>
          <w:bCs/>
          <w:szCs w:val="21"/>
        </w:rPr>
      </w:pPr>
      <w:r w:rsidRPr="00657F97">
        <w:rPr>
          <w:rFonts w:ascii="宋体" w:eastAsia="宋体" w:hAnsi="宋体" w:hint="eastAsia"/>
          <w:bCs/>
          <w:szCs w:val="21"/>
        </w:rPr>
        <w:t>(2)</w:t>
      </w:r>
      <w:r w:rsidRPr="00657F97">
        <w:rPr>
          <w:rFonts w:ascii="宋体" w:eastAsia="宋体" w:hAnsi="宋体"/>
          <w:bCs/>
          <w:szCs w:val="21"/>
        </w:rPr>
        <w:t>系统必须具有严谨的数据</w:t>
      </w:r>
      <w:r w:rsidRPr="00657F97">
        <w:rPr>
          <w:rFonts w:ascii="宋体" w:eastAsia="宋体" w:hAnsi="宋体" w:cs="宋体"/>
          <w:color w:val="000000"/>
          <w:kern w:val="0"/>
          <w:szCs w:val="21"/>
        </w:rPr>
        <w:t>关联性</w:t>
      </w:r>
      <w:r w:rsidRPr="00657F97">
        <w:rPr>
          <w:rFonts w:ascii="宋体" w:eastAsia="宋体" w:hAnsi="宋体"/>
          <w:bCs/>
          <w:szCs w:val="21"/>
        </w:rPr>
        <w:t>，对于已产生前后关联的数据，系统应具备有效的控制机制，不允许随意删除，以防止误操作带来的数据安全隐患，能实现数据“一处修改，多处自动变化”。</w:t>
      </w:r>
    </w:p>
    <w:p w14:paraId="5534A4B2" w14:textId="77777777" w:rsidR="00320070" w:rsidRPr="00657F97" w:rsidRDefault="00320070" w:rsidP="00320070">
      <w:pPr>
        <w:spacing w:line="360" w:lineRule="auto"/>
        <w:ind w:leftChars="200" w:left="420"/>
        <w:jc w:val="left"/>
        <w:rPr>
          <w:rFonts w:ascii="宋体" w:eastAsia="宋体" w:hAnsi="宋体"/>
          <w:bCs/>
          <w:szCs w:val="21"/>
        </w:rPr>
      </w:pPr>
      <w:r w:rsidRPr="00657F97">
        <w:rPr>
          <w:rFonts w:ascii="宋体" w:eastAsia="宋体" w:hAnsi="宋体" w:hint="eastAsia"/>
          <w:bCs/>
          <w:szCs w:val="21"/>
        </w:rPr>
        <w:t>(3)</w:t>
      </w:r>
      <w:r w:rsidRPr="00657F97">
        <w:rPr>
          <w:rFonts w:ascii="宋体" w:eastAsia="宋体" w:hAnsi="宋体"/>
          <w:bCs/>
          <w:szCs w:val="21"/>
        </w:rPr>
        <w:t>各个子系统应使用独立的数据库/表空间，实现每个软件模块</w:t>
      </w:r>
      <w:r w:rsidRPr="00657F97">
        <w:rPr>
          <w:rFonts w:ascii="宋体" w:eastAsia="宋体" w:hAnsi="宋体" w:cs="宋体"/>
          <w:color w:val="000000"/>
          <w:kern w:val="0"/>
          <w:szCs w:val="21"/>
        </w:rPr>
        <w:t>内部</w:t>
      </w:r>
      <w:r w:rsidRPr="00657F97">
        <w:rPr>
          <w:rFonts w:ascii="宋体" w:eastAsia="宋体" w:hAnsi="宋体"/>
          <w:bCs/>
          <w:szCs w:val="21"/>
        </w:rPr>
        <w:t>的高内聚，以及多个软件模块之间的低耦合。异构的应用系统软件模块之间应通过数据交换平台实现定时或实时的数据共享，有效避免信息孤岛。</w:t>
      </w:r>
    </w:p>
    <w:p w14:paraId="5F9F297D" w14:textId="77777777" w:rsidR="00320070" w:rsidRPr="00657F97" w:rsidRDefault="00320070" w:rsidP="00320070">
      <w:pPr>
        <w:spacing w:line="360" w:lineRule="auto"/>
        <w:ind w:leftChars="200" w:left="420"/>
        <w:jc w:val="left"/>
        <w:rPr>
          <w:rFonts w:ascii="宋体" w:eastAsia="宋体" w:hAnsi="宋体" w:cs="Courier New"/>
          <w:color w:val="000000" w:themeColor="text1"/>
          <w:szCs w:val="21"/>
        </w:rPr>
      </w:pPr>
      <w:r w:rsidRPr="00657F97">
        <w:rPr>
          <w:rFonts w:ascii="宋体" w:eastAsia="宋体" w:hAnsi="宋体" w:cs="Courier New" w:hint="eastAsia"/>
          <w:color w:val="000000" w:themeColor="text1"/>
          <w:szCs w:val="21"/>
        </w:rPr>
        <w:t>(4)</w:t>
      </w:r>
      <w:r w:rsidRPr="00657F97">
        <w:rPr>
          <w:rFonts w:ascii="宋体" w:eastAsia="宋体" w:hAnsi="宋体" w:cs="Courier New"/>
          <w:color w:val="000000" w:themeColor="text1"/>
          <w:szCs w:val="21"/>
        </w:rPr>
        <w:t>严密控制数据的状态与时效性；任何数据都是有状态的，数据的状态是管理控制的依据，数据处理的结果改变数据的状态；任何数据都是有时效性的，任何一项数据如果与时间没有建立关系，将是毫无意义的。</w:t>
      </w:r>
    </w:p>
    <w:p w14:paraId="78077EAB" w14:textId="77777777" w:rsidR="00320070" w:rsidRPr="00657F97" w:rsidRDefault="00320070" w:rsidP="00320070">
      <w:pPr>
        <w:spacing w:line="360" w:lineRule="auto"/>
        <w:ind w:leftChars="200" w:left="420"/>
        <w:jc w:val="left"/>
        <w:rPr>
          <w:rFonts w:ascii="宋体" w:eastAsia="宋体" w:hAnsi="宋体" w:cs="Courier New"/>
          <w:color w:val="000000" w:themeColor="text1"/>
          <w:szCs w:val="21"/>
        </w:rPr>
      </w:pPr>
      <w:r w:rsidRPr="00657F97">
        <w:rPr>
          <w:rFonts w:ascii="宋体" w:eastAsia="宋体" w:hAnsi="宋体" w:cs="Courier New"/>
          <w:color w:val="000000" w:themeColor="text1"/>
          <w:szCs w:val="21"/>
        </w:rPr>
        <w:t>(</w:t>
      </w:r>
      <w:r w:rsidRPr="00657F97">
        <w:rPr>
          <w:rFonts w:ascii="宋体" w:eastAsia="宋体" w:hAnsi="宋体" w:cs="Courier New" w:hint="eastAsia"/>
          <w:color w:val="000000" w:themeColor="text1"/>
          <w:szCs w:val="21"/>
        </w:rPr>
        <w:t>5</w:t>
      </w:r>
      <w:r w:rsidRPr="00657F97">
        <w:rPr>
          <w:rFonts w:ascii="宋体" w:eastAsia="宋体" w:hAnsi="宋体" w:cs="Courier New"/>
          <w:color w:val="000000" w:themeColor="text1"/>
          <w:szCs w:val="21"/>
        </w:rPr>
        <w:t>)学生管理工作的各个环节之间紧密关联；通过分布式、完备性、灵活性的控制参数与集中式、结构化、智能化的控制开关，确保协同办公、实现和谐管理(由规定的人在规定的时间做规定的事；如学生困难补助申请→辅导员审核→院(系)/部管理人员审核→</w:t>
      </w:r>
      <w:r w:rsidRPr="00657F97">
        <w:rPr>
          <w:rFonts w:ascii="宋体" w:eastAsia="宋体" w:hAnsi="宋体" w:cs="Courier New" w:hint="eastAsia"/>
          <w:color w:val="000000" w:themeColor="text1"/>
          <w:szCs w:val="21"/>
        </w:rPr>
        <w:t>学生</w:t>
      </w:r>
      <w:r w:rsidRPr="00657F97">
        <w:rPr>
          <w:rFonts w:ascii="宋体" w:eastAsia="宋体" w:hAnsi="宋体" w:cs="Courier New"/>
          <w:color w:val="000000" w:themeColor="text1"/>
          <w:szCs w:val="21"/>
        </w:rPr>
        <w:t>部管理人员审批)。</w:t>
      </w:r>
    </w:p>
    <w:p w14:paraId="5293534A" w14:textId="77777777" w:rsidR="00320070" w:rsidRPr="00657F97" w:rsidRDefault="00320070" w:rsidP="00320070">
      <w:pPr>
        <w:pStyle w:val="18"/>
        <w:numPr>
          <w:ilvl w:val="0"/>
          <w:numId w:val="13"/>
        </w:numPr>
        <w:spacing w:line="360" w:lineRule="auto"/>
        <w:ind w:left="630" w:firstLineChars="0"/>
        <w:jc w:val="left"/>
        <w:rPr>
          <w:rFonts w:ascii="宋体" w:hAnsi="宋体" w:cs="宋体"/>
          <w:color w:val="000000"/>
          <w:kern w:val="0"/>
        </w:rPr>
      </w:pPr>
      <w:r w:rsidRPr="00657F97">
        <w:rPr>
          <w:rFonts w:ascii="宋体" w:hAnsi="宋体" w:cs="宋体" w:hint="eastAsia"/>
          <w:color w:val="000000"/>
          <w:kern w:val="0"/>
        </w:rPr>
        <w:t>安全性</w:t>
      </w:r>
    </w:p>
    <w:p w14:paraId="78EF30BF" w14:textId="77777777" w:rsidR="00320070" w:rsidRPr="00657F97" w:rsidRDefault="00320070" w:rsidP="00320070">
      <w:pPr>
        <w:spacing w:line="360" w:lineRule="auto"/>
        <w:ind w:leftChars="200" w:left="420"/>
        <w:jc w:val="left"/>
        <w:rPr>
          <w:rFonts w:ascii="宋体" w:eastAsia="宋体" w:hAnsi="宋体"/>
          <w:color w:val="000000" w:themeColor="text1"/>
          <w:szCs w:val="21"/>
        </w:rPr>
      </w:pPr>
      <w:r w:rsidRPr="00657F97">
        <w:rPr>
          <w:rFonts w:ascii="宋体" w:eastAsia="宋体" w:hAnsi="宋体"/>
          <w:color w:val="000000" w:themeColor="text1"/>
          <w:szCs w:val="21"/>
        </w:rPr>
        <w:t>(</w:t>
      </w:r>
      <w:r w:rsidRPr="00657F97">
        <w:rPr>
          <w:rFonts w:ascii="宋体" w:eastAsia="宋体" w:hAnsi="宋体" w:hint="eastAsia"/>
          <w:color w:val="000000" w:themeColor="text1"/>
          <w:szCs w:val="21"/>
        </w:rPr>
        <w:t>1</w:t>
      </w:r>
      <w:r w:rsidRPr="00657F97">
        <w:rPr>
          <w:rFonts w:ascii="宋体" w:eastAsia="宋体" w:hAnsi="宋体"/>
          <w:color w:val="000000" w:themeColor="text1"/>
          <w:szCs w:val="21"/>
        </w:rPr>
        <w:t>)</w:t>
      </w:r>
      <w:r w:rsidRPr="00657F97">
        <w:rPr>
          <w:rFonts w:ascii="宋体" w:eastAsia="宋体" w:hAnsi="宋体" w:cs="Courier New" w:hint="eastAsia"/>
          <w:color w:val="000000" w:themeColor="text1"/>
          <w:szCs w:val="21"/>
        </w:rPr>
        <w:t>在系统设计中，既要充分考虑信息</w:t>
      </w:r>
      <w:r w:rsidRPr="00657F97">
        <w:rPr>
          <w:rFonts w:ascii="宋体" w:eastAsia="宋体" w:hAnsi="宋体" w:cs="宋体" w:hint="eastAsia"/>
          <w:color w:val="000000"/>
          <w:kern w:val="0"/>
          <w:szCs w:val="21"/>
        </w:rPr>
        <w:t>资源</w:t>
      </w:r>
      <w:r w:rsidRPr="00657F97">
        <w:rPr>
          <w:rFonts w:ascii="宋体" w:eastAsia="宋体" w:hAnsi="宋体" w:cs="Courier New" w:hint="eastAsia"/>
          <w:color w:val="000000" w:themeColor="text1"/>
          <w:szCs w:val="21"/>
        </w:rPr>
        <w:t>的共享，更要注意信息资源的保护和隔离，采取不同的措施，</w:t>
      </w:r>
      <w:r w:rsidRPr="00657F97">
        <w:rPr>
          <w:rFonts w:ascii="宋体" w:eastAsia="宋体" w:hAnsi="宋体"/>
          <w:color w:val="000000" w:themeColor="text1"/>
          <w:szCs w:val="21"/>
        </w:rPr>
        <w:t>包括用户与权限管理、统一身份认证、访问控制、管理控制、版本控</w:t>
      </w:r>
      <w:r w:rsidRPr="00657F97">
        <w:rPr>
          <w:rFonts w:ascii="宋体" w:eastAsia="宋体" w:hAnsi="宋体"/>
          <w:color w:val="000000" w:themeColor="text1"/>
          <w:szCs w:val="21"/>
        </w:rPr>
        <w:lastRenderedPageBreak/>
        <w:t>制、数据关联控制、数据加密、数据存储、数据备份与恢复、日志与安全审计，确保系统数据安全。</w:t>
      </w:r>
    </w:p>
    <w:p w14:paraId="0B2DFAB0" w14:textId="77777777" w:rsidR="00320070" w:rsidRPr="00657F97" w:rsidRDefault="00320070" w:rsidP="00320070">
      <w:pPr>
        <w:spacing w:line="360" w:lineRule="auto"/>
        <w:ind w:leftChars="200" w:left="420"/>
        <w:jc w:val="left"/>
        <w:rPr>
          <w:rFonts w:ascii="宋体" w:eastAsia="宋体" w:hAnsi="宋体"/>
          <w:color w:val="000000" w:themeColor="text1"/>
          <w:szCs w:val="21"/>
        </w:rPr>
      </w:pPr>
      <w:r w:rsidRPr="00657F97">
        <w:rPr>
          <w:rFonts w:ascii="宋体" w:eastAsia="宋体" w:hAnsi="宋体"/>
          <w:color w:val="000000" w:themeColor="text1"/>
          <w:szCs w:val="21"/>
        </w:rPr>
        <w:t xml:space="preserve">(2) </w:t>
      </w:r>
      <w:r w:rsidRPr="00657F97">
        <w:rPr>
          <w:rFonts w:ascii="宋体" w:eastAsia="宋体" w:hAnsi="宋体" w:hint="eastAsia"/>
          <w:color w:val="000000" w:themeColor="text1"/>
          <w:szCs w:val="21"/>
        </w:rPr>
        <w:t>★</w:t>
      </w:r>
      <w:r w:rsidRPr="00657F97">
        <w:rPr>
          <w:rFonts w:ascii="宋体" w:eastAsia="宋体" w:hAnsi="宋体"/>
          <w:color w:val="000000" w:themeColor="text1"/>
          <w:szCs w:val="21"/>
        </w:rPr>
        <w:t>系统必须达到国家信息</w:t>
      </w:r>
      <w:r w:rsidRPr="00657F97">
        <w:rPr>
          <w:rFonts w:ascii="宋体" w:eastAsia="宋体" w:hAnsi="宋体" w:hint="eastAsia"/>
          <w:color w:val="000000" w:themeColor="text1"/>
          <w:szCs w:val="21"/>
        </w:rPr>
        <w:t>系统</w:t>
      </w:r>
      <w:r w:rsidRPr="00657F97">
        <w:rPr>
          <w:rFonts w:ascii="宋体" w:eastAsia="宋体" w:hAnsi="宋体"/>
          <w:color w:val="000000" w:themeColor="text1"/>
          <w:szCs w:val="21"/>
        </w:rPr>
        <w:t>安全等级二级保护要求。</w:t>
      </w:r>
    </w:p>
    <w:p w14:paraId="7DF6E99B" w14:textId="77777777" w:rsidR="00320070" w:rsidRPr="00657F97" w:rsidRDefault="00320070" w:rsidP="00320070">
      <w:pPr>
        <w:pStyle w:val="18"/>
        <w:numPr>
          <w:ilvl w:val="0"/>
          <w:numId w:val="13"/>
        </w:numPr>
        <w:spacing w:line="360" w:lineRule="auto"/>
        <w:ind w:left="630" w:firstLineChars="0"/>
        <w:jc w:val="left"/>
        <w:rPr>
          <w:rFonts w:ascii="宋体" w:hAnsi="宋体" w:cs="宋体"/>
          <w:color w:val="000000"/>
          <w:kern w:val="0"/>
        </w:rPr>
      </w:pPr>
      <w:r w:rsidRPr="00657F97">
        <w:rPr>
          <w:rFonts w:ascii="宋体" w:hAnsi="宋体" w:hint="eastAsia"/>
          <w:bCs/>
        </w:rPr>
        <w:t>▲</w:t>
      </w:r>
      <w:r w:rsidRPr="00657F97">
        <w:rPr>
          <w:rFonts w:ascii="宋体" w:hAnsi="宋体" w:cs="宋体" w:hint="eastAsia"/>
          <w:color w:val="000000"/>
          <w:kern w:val="0"/>
        </w:rPr>
        <w:t>兼容性</w:t>
      </w:r>
    </w:p>
    <w:p w14:paraId="046CDDF1" w14:textId="77777777" w:rsidR="00320070" w:rsidRPr="00657F97" w:rsidRDefault="00320070" w:rsidP="00320070">
      <w:pPr>
        <w:spacing w:line="360" w:lineRule="auto"/>
        <w:ind w:leftChars="200" w:left="420"/>
        <w:jc w:val="left"/>
        <w:rPr>
          <w:rFonts w:ascii="宋体" w:eastAsia="宋体" w:hAnsi="宋体" w:cs="Courier New"/>
          <w:color w:val="000000" w:themeColor="text1"/>
          <w:szCs w:val="21"/>
        </w:rPr>
      </w:pPr>
      <w:r w:rsidRPr="00657F97">
        <w:rPr>
          <w:rFonts w:ascii="宋体" w:eastAsia="宋体" w:hAnsi="宋体" w:cs="Courier New" w:hint="eastAsia"/>
          <w:color w:val="000000" w:themeColor="text1"/>
          <w:szCs w:val="21"/>
        </w:rPr>
        <w:t>系统部署可以支持unix、</w:t>
      </w:r>
      <w:r w:rsidRPr="00657F97">
        <w:rPr>
          <w:rFonts w:ascii="宋体" w:eastAsia="宋体" w:hAnsi="宋体" w:cs="宋体" w:hint="eastAsia"/>
          <w:color w:val="000000"/>
          <w:kern w:val="0"/>
          <w:szCs w:val="21"/>
        </w:rPr>
        <w:t>linux</w:t>
      </w:r>
      <w:r w:rsidRPr="00657F97">
        <w:rPr>
          <w:rFonts w:ascii="宋体" w:eastAsia="宋体" w:hAnsi="宋体" w:cs="Courier New" w:hint="eastAsia"/>
          <w:color w:val="000000" w:themeColor="text1"/>
          <w:szCs w:val="21"/>
        </w:rPr>
        <w:t>、windows server等操作系统。系统采用B/S结构，支持IE9/10/11,Edge13/14,Chrome50/51/52、360安全V8.1、360极速V8.5浏览器访问。</w:t>
      </w:r>
    </w:p>
    <w:p w14:paraId="5F8B1920" w14:textId="77777777" w:rsidR="00320070" w:rsidRPr="00657F97" w:rsidRDefault="00320070" w:rsidP="00320070">
      <w:pPr>
        <w:pStyle w:val="18"/>
        <w:numPr>
          <w:ilvl w:val="0"/>
          <w:numId w:val="13"/>
        </w:numPr>
        <w:spacing w:line="360" w:lineRule="auto"/>
        <w:ind w:left="630" w:firstLineChars="0"/>
        <w:jc w:val="left"/>
        <w:rPr>
          <w:rFonts w:ascii="宋体" w:hAnsi="宋体" w:cs="宋体"/>
          <w:color w:val="000000"/>
          <w:kern w:val="0"/>
        </w:rPr>
      </w:pPr>
      <w:r w:rsidRPr="00657F97">
        <w:rPr>
          <w:rFonts w:ascii="宋体" w:hAnsi="宋体" w:cs="宋体" w:hint="eastAsia"/>
          <w:color w:val="000000"/>
          <w:kern w:val="0"/>
        </w:rPr>
        <w:t>数据备份</w:t>
      </w:r>
    </w:p>
    <w:p w14:paraId="764FD1C4" w14:textId="77777777" w:rsidR="00320070" w:rsidRPr="00657F97" w:rsidRDefault="00320070" w:rsidP="00320070">
      <w:pPr>
        <w:spacing w:line="360" w:lineRule="auto"/>
        <w:ind w:leftChars="200" w:left="420"/>
        <w:jc w:val="left"/>
        <w:rPr>
          <w:rFonts w:ascii="宋体" w:eastAsia="宋体" w:hAnsi="宋体" w:cs="Courier New"/>
          <w:color w:val="000000" w:themeColor="text1"/>
          <w:szCs w:val="21"/>
        </w:rPr>
      </w:pPr>
      <w:r w:rsidRPr="00657F97">
        <w:rPr>
          <w:rFonts w:ascii="宋体" w:eastAsia="宋体" w:hAnsi="宋体" w:cs="Courier New" w:hint="eastAsia"/>
          <w:color w:val="000000" w:themeColor="text1"/>
          <w:szCs w:val="21"/>
        </w:rPr>
        <w:t>系统采用oracle数据库，</w:t>
      </w:r>
      <w:r w:rsidRPr="00657F97">
        <w:rPr>
          <w:rFonts w:ascii="宋体" w:eastAsia="宋体" w:hAnsi="宋体" w:cs="宋体" w:hint="eastAsia"/>
          <w:color w:val="000000"/>
          <w:kern w:val="0"/>
          <w:szCs w:val="21"/>
        </w:rPr>
        <w:t>支持</w:t>
      </w:r>
      <w:r w:rsidRPr="00657F97">
        <w:rPr>
          <w:rFonts w:ascii="宋体" w:eastAsia="宋体" w:hAnsi="宋体" w:cs="Courier New" w:hint="eastAsia"/>
          <w:color w:val="000000" w:themeColor="text1"/>
          <w:szCs w:val="21"/>
        </w:rPr>
        <w:t>数据库的备份机制，同时支持系统附件的统一存储，以及异地备份机制。</w:t>
      </w:r>
    </w:p>
    <w:p w14:paraId="6F2F30AE" w14:textId="77777777" w:rsidR="00320070" w:rsidRPr="00657F97" w:rsidRDefault="00320070" w:rsidP="00320070">
      <w:pPr>
        <w:pStyle w:val="18"/>
        <w:numPr>
          <w:ilvl w:val="0"/>
          <w:numId w:val="13"/>
        </w:numPr>
        <w:spacing w:line="360" w:lineRule="auto"/>
        <w:ind w:left="630" w:firstLineChars="0"/>
        <w:jc w:val="left"/>
        <w:rPr>
          <w:rFonts w:ascii="宋体" w:hAnsi="宋体" w:cs="宋体"/>
          <w:color w:val="000000"/>
          <w:kern w:val="0"/>
        </w:rPr>
      </w:pPr>
      <w:r w:rsidRPr="00657F97">
        <w:rPr>
          <w:rFonts w:ascii="宋体" w:hAnsi="宋体" w:cs="宋体"/>
          <w:color w:val="000000"/>
          <w:kern w:val="0"/>
        </w:rPr>
        <w:t>程序版本更新要求</w:t>
      </w:r>
    </w:p>
    <w:p w14:paraId="006B7362" w14:textId="77777777" w:rsidR="00320070" w:rsidRPr="00657F97" w:rsidRDefault="00320070" w:rsidP="00320070">
      <w:pPr>
        <w:spacing w:line="360" w:lineRule="auto"/>
        <w:ind w:leftChars="200" w:left="420"/>
        <w:jc w:val="left"/>
        <w:rPr>
          <w:rFonts w:ascii="宋体" w:eastAsia="宋体" w:hAnsi="宋体"/>
          <w:color w:val="000000" w:themeColor="text1"/>
          <w:szCs w:val="21"/>
        </w:rPr>
      </w:pPr>
      <w:r w:rsidRPr="00657F97">
        <w:rPr>
          <w:rFonts w:ascii="宋体" w:eastAsia="宋体" w:hAnsi="宋体"/>
          <w:color w:val="000000" w:themeColor="text1"/>
          <w:szCs w:val="21"/>
        </w:rPr>
        <w:t>(1)采用更新包技术，通过版本控制数据库服务器实现程序版本的实时监测与智能更新(不允许以FTP的方式进行程序的更新)。需提供详细的解决方案。</w:t>
      </w:r>
    </w:p>
    <w:p w14:paraId="353626EE" w14:textId="77777777" w:rsidR="00320070" w:rsidRPr="00657F97" w:rsidRDefault="00320070" w:rsidP="00320070">
      <w:pPr>
        <w:spacing w:line="360" w:lineRule="auto"/>
        <w:ind w:leftChars="200" w:left="420"/>
        <w:jc w:val="left"/>
        <w:rPr>
          <w:rFonts w:ascii="宋体" w:eastAsia="宋体" w:hAnsi="宋体"/>
          <w:color w:val="000000" w:themeColor="text1"/>
          <w:szCs w:val="21"/>
        </w:rPr>
      </w:pPr>
      <w:r w:rsidRPr="00657F97">
        <w:rPr>
          <w:rFonts w:ascii="宋体" w:eastAsia="宋体" w:hAnsi="宋体"/>
          <w:color w:val="000000" w:themeColor="text1"/>
          <w:szCs w:val="21"/>
        </w:rPr>
        <w:t>(2)若软件系统依赖的服务器或客户端运行环境（包括但不限于操作系统、数据库、中间件、浏览器等）有版本升级，中标人需提前检查所提供软件系统的兼容性，并对存在的问题进行修改，保证业务系统正常运行。</w:t>
      </w:r>
    </w:p>
    <w:p w14:paraId="7980585E" w14:textId="77777777" w:rsidR="00320070" w:rsidRPr="00657F97" w:rsidRDefault="00320070" w:rsidP="00320070">
      <w:pPr>
        <w:pStyle w:val="18"/>
        <w:numPr>
          <w:ilvl w:val="0"/>
          <w:numId w:val="13"/>
        </w:numPr>
        <w:spacing w:line="360" w:lineRule="auto"/>
        <w:ind w:left="630" w:firstLineChars="0"/>
        <w:jc w:val="left"/>
        <w:rPr>
          <w:rFonts w:ascii="宋体" w:hAnsi="宋体" w:cs="宋体"/>
          <w:color w:val="000000"/>
          <w:kern w:val="0"/>
        </w:rPr>
      </w:pPr>
      <w:r w:rsidRPr="00657F97">
        <w:rPr>
          <w:rFonts w:ascii="宋体" w:hAnsi="宋体" w:cs="宋体"/>
          <w:color w:val="000000"/>
          <w:kern w:val="0"/>
        </w:rPr>
        <w:t>信息标准</w:t>
      </w:r>
    </w:p>
    <w:p w14:paraId="4BCB06AC" w14:textId="77777777" w:rsidR="00320070" w:rsidRPr="00657F97" w:rsidRDefault="00320070" w:rsidP="00320070">
      <w:pPr>
        <w:spacing w:line="360" w:lineRule="auto"/>
        <w:ind w:leftChars="200" w:left="420"/>
        <w:jc w:val="left"/>
        <w:rPr>
          <w:rFonts w:ascii="宋体" w:eastAsia="宋体" w:hAnsi="宋体"/>
          <w:color w:val="000000" w:themeColor="text1"/>
          <w:szCs w:val="21"/>
        </w:rPr>
      </w:pPr>
      <w:r w:rsidRPr="00657F97">
        <w:rPr>
          <w:rFonts w:ascii="宋体" w:eastAsia="宋体" w:hAnsi="宋体"/>
          <w:color w:val="000000" w:themeColor="text1"/>
          <w:szCs w:val="21"/>
        </w:rPr>
        <w:t>系统必须遵守</w:t>
      </w:r>
      <w:r w:rsidRPr="00657F97">
        <w:rPr>
          <w:rFonts w:ascii="宋体" w:eastAsia="宋体" w:hAnsi="宋体" w:cs="宋体"/>
          <w:color w:val="000000"/>
          <w:kern w:val="0"/>
          <w:szCs w:val="21"/>
        </w:rPr>
        <w:t>《教育管理信息化标准》</w:t>
      </w:r>
      <w:r w:rsidRPr="00657F97">
        <w:rPr>
          <w:rFonts w:ascii="宋体" w:eastAsia="宋体" w:hAnsi="宋体"/>
          <w:color w:val="000000" w:themeColor="text1"/>
          <w:szCs w:val="21"/>
        </w:rPr>
        <w:t>和《高等学校管理信息标准》等信息化标准。</w:t>
      </w:r>
    </w:p>
    <w:p w14:paraId="46CBC1BC" w14:textId="77777777" w:rsidR="00320070" w:rsidRPr="00657F97" w:rsidRDefault="00320070" w:rsidP="00320070">
      <w:pPr>
        <w:pStyle w:val="18"/>
        <w:numPr>
          <w:ilvl w:val="0"/>
          <w:numId w:val="13"/>
        </w:numPr>
        <w:spacing w:line="360" w:lineRule="auto"/>
        <w:ind w:left="630" w:firstLineChars="0"/>
        <w:jc w:val="left"/>
        <w:rPr>
          <w:rFonts w:ascii="宋体" w:hAnsi="宋体" w:cs="宋体"/>
          <w:color w:val="000000"/>
          <w:kern w:val="0"/>
        </w:rPr>
      </w:pPr>
      <w:r w:rsidRPr="00657F97">
        <w:rPr>
          <w:rFonts w:ascii="宋体" w:hAnsi="宋体" w:cs="宋体"/>
          <w:color w:val="000000"/>
          <w:kern w:val="0"/>
        </w:rPr>
        <w:t>分类用户管理</w:t>
      </w:r>
    </w:p>
    <w:p w14:paraId="11D42D8E" w14:textId="77777777" w:rsidR="00320070" w:rsidRPr="00657F97" w:rsidRDefault="00320070" w:rsidP="00320070">
      <w:pPr>
        <w:spacing w:line="360" w:lineRule="auto"/>
        <w:ind w:leftChars="200" w:left="420"/>
        <w:jc w:val="left"/>
        <w:rPr>
          <w:rFonts w:ascii="宋体" w:eastAsia="宋体" w:hAnsi="宋体"/>
          <w:color w:val="000000" w:themeColor="text1"/>
          <w:szCs w:val="21"/>
        </w:rPr>
      </w:pPr>
      <w:r w:rsidRPr="00657F97">
        <w:rPr>
          <w:rFonts w:ascii="宋体" w:eastAsia="宋体" w:hAnsi="宋体"/>
          <w:color w:val="000000" w:themeColor="text1"/>
          <w:szCs w:val="21"/>
        </w:rPr>
        <w:t>整合各类用户在不同功能模块的需求，为每类用户开发出统一身份认证的应用集成的系统。（其中各类用户：校领导、学生部领导、学生</w:t>
      </w:r>
      <w:r w:rsidRPr="00657F97">
        <w:rPr>
          <w:rFonts w:ascii="宋体" w:eastAsia="宋体" w:hAnsi="宋体" w:hint="eastAsia"/>
          <w:color w:val="000000" w:themeColor="text1"/>
          <w:szCs w:val="21"/>
        </w:rPr>
        <w:t>部</w:t>
      </w:r>
      <w:r w:rsidRPr="00657F97">
        <w:rPr>
          <w:rFonts w:ascii="宋体" w:eastAsia="宋体" w:hAnsi="宋体"/>
          <w:color w:val="000000" w:themeColor="text1"/>
          <w:szCs w:val="21"/>
        </w:rPr>
        <w:t>各职能</w:t>
      </w:r>
      <w:r w:rsidRPr="00657F97">
        <w:rPr>
          <w:rFonts w:ascii="宋体" w:eastAsia="宋体" w:hAnsi="宋体" w:hint="eastAsia"/>
          <w:color w:val="000000" w:themeColor="text1"/>
          <w:szCs w:val="21"/>
        </w:rPr>
        <w:t>科室</w:t>
      </w:r>
      <w:r w:rsidRPr="00657F97">
        <w:rPr>
          <w:rFonts w:ascii="宋体" w:eastAsia="宋体" w:hAnsi="宋体"/>
          <w:color w:val="000000" w:themeColor="text1"/>
          <w:szCs w:val="21"/>
        </w:rPr>
        <w:t>、</w:t>
      </w:r>
      <w:r w:rsidRPr="00657F97">
        <w:rPr>
          <w:rFonts w:ascii="宋体" w:eastAsia="宋体" w:hAnsi="宋体" w:hint="eastAsia"/>
          <w:color w:val="000000" w:themeColor="text1"/>
          <w:szCs w:val="21"/>
        </w:rPr>
        <w:t>院系</w:t>
      </w:r>
      <w:r w:rsidRPr="00657F97">
        <w:rPr>
          <w:rFonts w:ascii="宋体" w:eastAsia="宋体" w:hAnsi="宋体"/>
          <w:color w:val="000000" w:themeColor="text1"/>
          <w:szCs w:val="21"/>
        </w:rPr>
        <w:t>单位主管领导、</w:t>
      </w:r>
      <w:r w:rsidRPr="00657F97">
        <w:rPr>
          <w:rFonts w:ascii="宋体" w:eastAsia="宋体" w:hAnsi="宋体"/>
          <w:color w:val="000000" w:themeColor="text1"/>
          <w:szCs w:val="21"/>
        </w:rPr>
        <w:lastRenderedPageBreak/>
        <w:t>院系</w:t>
      </w:r>
      <w:r w:rsidRPr="00657F97">
        <w:rPr>
          <w:rFonts w:ascii="宋体" w:eastAsia="宋体" w:hAnsi="宋体" w:hint="eastAsia"/>
          <w:color w:val="000000" w:themeColor="text1"/>
          <w:szCs w:val="21"/>
        </w:rPr>
        <w:t>学生</w:t>
      </w:r>
      <w:r w:rsidRPr="00657F97">
        <w:rPr>
          <w:rFonts w:ascii="宋体" w:eastAsia="宋体" w:hAnsi="宋体"/>
          <w:color w:val="000000" w:themeColor="text1"/>
          <w:szCs w:val="21"/>
        </w:rPr>
        <w:t>工作老师、辅导员、相关部处人员、学生、匿名访问者等）</w:t>
      </w:r>
    </w:p>
    <w:p w14:paraId="13E4556A" w14:textId="77777777" w:rsidR="00320070" w:rsidRPr="00657F97" w:rsidRDefault="00320070" w:rsidP="00320070">
      <w:pPr>
        <w:pStyle w:val="18"/>
        <w:numPr>
          <w:ilvl w:val="0"/>
          <w:numId w:val="13"/>
        </w:numPr>
        <w:spacing w:line="360" w:lineRule="auto"/>
        <w:ind w:left="630" w:firstLineChars="0"/>
        <w:jc w:val="left"/>
        <w:rPr>
          <w:rFonts w:ascii="宋体" w:hAnsi="宋体" w:cs="宋体"/>
          <w:color w:val="000000"/>
          <w:kern w:val="0"/>
        </w:rPr>
      </w:pPr>
      <w:r w:rsidRPr="00657F97">
        <w:rPr>
          <w:rFonts w:ascii="宋体" w:hAnsi="宋体" w:cs="宋体" w:hint="eastAsia"/>
          <w:color w:val="000000"/>
          <w:kern w:val="0"/>
        </w:rPr>
        <w:t>★</w:t>
      </w:r>
      <w:r w:rsidRPr="00657F97">
        <w:rPr>
          <w:rFonts w:ascii="宋体" w:hAnsi="宋体" w:cs="宋体"/>
          <w:color w:val="000000"/>
          <w:kern w:val="0"/>
        </w:rPr>
        <w:t>接口要求</w:t>
      </w:r>
    </w:p>
    <w:p w14:paraId="39AD7928" w14:textId="77777777" w:rsidR="00320070" w:rsidRPr="00657F97" w:rsidRDefault="00320070" w:rsidP="00320070">
      <w:pPr>
        <w:pStyle w:val="120"/>
        <w:adjustRightInd w:val="0"/>
        <w:snapToGrid w:val="0"/>
        <w:ind w:left="210" w:firstLine="200"/>
        <w:jc w:val="left"/>
        <w:rPr>
          <w:rFonts w:ascii="宋体" w:hAnsi="宋体"/>
          <w:color w:val="000000" w:themeColor="text1"/>
        </w:rPr>
      </w:pPr>
      <w:r w:rsidRPr="00657F97">
        <w:rPr>
          <w:rFonts w:ascii="宋体" w:hAnsi="宋体"/>
          <w:color w:val="000000" w:themeColor="text1"/>
        </w:rPr>
        <w:t>(1)按采购人需求提供标准接口供业务系统内部各个子系统之间交换数据；</w:t>
      </w:r>
    </w:p>
    <w:p w14:paraId="4F0DCF78" w14:textId="77777777" w:rsidR="00320070" w:rsidRPr="00657F97" w:rsidRDefault="00320070" w:rsidP="00320070">
      <w:pPr>
        <w:pStyle w:val="120"/>
        <w:adjustRightInd w:val="0"/>
        <w:snapToGrid w:val="0"/>
        <w:ind w:left="210" w:firstLine="200"/>
        <w:jc w:val="left"/>
        <w:rPr>
          <w:rFonts w:ascii="宋体" w:hAnsi="宋体"/>
          <w:color w:val="000000" w:themeColor="text1"/>
        </w:rPr>
      </w:pPr>
      <w:r w:rsidRPr="00657F97">
        <w:rPr>
          <w:rFonts w:ascii="宋体" w:hAnsi="宋体"/>
          <w:color w:val="000000" w:themeColor="text1"/>
        </w:rPr>
        <w:t>(2)按采购人需求提供标准接口供统一数据交换平台或其他业务系统获取或推送相关数据；</w:t>
      </w:r>
    </w:p>
    <w:p w14:paraId="5FDD0390" w14:textId="77777777" w:rsidR="00320070" w:rsidRPr="00657F97" w:rsidRDefault="00320070" w:rsidP="00320070">
      <w:pPr>
        <w:pStyle w:val="120"/>
        <w:adjustRightInd w:val="0"/>
        <w:snapToGrid w:val="0"/>
        <w:ind w:left="210" w:firstLine="210"/>
        <w:jc w:val="left"/>
        <w:rPr>
          <w:rFonts w:ascii="宋体" w:hAnsi="宋体"/>
          <w:color w:val="000000" w:themeColor="text1"/>
        </w:rPr>
      </w:pPr>
      <w:r w:rsidRPr="00657F97">
        <w:rPr>
          <w:rFonts w:ascii="宋体" w:hAnsi="宋体"/>
          <w:color w:val="000000" w:themeColor="text1"/>
        </w:rPr>
        <w:t>(3)按采购人需求提供标准接口供</w:t>
      </w:r>
      <w:r w:rsidRPr="00657F97">
        <w:rPr>
          <w:rFonts w:ascii="宋体" w:hAnsi="宋体" w:hint="eastAsia"/>
          <w:color w:val="000000" w:themeColor="text1"/>
        </w:rPr>
        <w:t>统一</w:t>
      </w:r>
      <w:r w:rsidRPr="00657F97">
        <w:rPr>
          <w:rFonts w:ascii="宋体" w:hAnsi="宋体"/>
          <w:color w:val="000000" w:themeColor="text1"/>
        </w:rPr>
        <w:t>服务</w:t>
      </w:r>
      <w:r w:rsidRPr="00657F97">
        <w:rPr>
          <w:rFonts w:ascii="宋体" w:hAnsi="宋体" w:hint="eastAsia"/>
          <w:color w:val="000000" w:themeColor="text1"/>
        </w:rPr>
        <w:t>平台</w:t>
      </w:r>
      <w:r w:rsidRPr="00657F97">
        <w:rPr>
          <w:rFonts w:ascii="宋体" w:hAnsi="宋体"/>
          <w:color w:val="000000" w:themeColor="text1"/>
        </w:rPr>
        <w:t>监控系统运行情况</w:t>
      </w:r>
      <w:r w:rsidRPr="00657F97">
        <w:rPr>
          <w:rFonts w:ascii="宋体" w:hAnsi="宋体" w:hint="eastAsia"/>
          <w:color w:val="000000" w:themeColor="text1"/>
        </w:rPr>
        <w:t>。</w:t>
      </w:r>
    </w:p>
    <w:p w14:paraId="3CDE8467" w14:textId="77777777" w:rsidR="00320070" w:rsidRPr="00657F97" w:rsidRDefault="00320070" w:rsidP="00320070">
      <w:pPr>
        <w:pStyle w:val="18"/>
        <w:numPr>
          <w:ilvl w:val="0"/>
          <w:numId w:val="13"/>
        </w:numPr>
        <w:spacing w:line="360" w:lineRule="auto"/>
        <w:ind w:left="630" w:firstLineChars="0"/>
        <w:jc w:val="left"/>
        <w:rPr>
          <w:rFonts w:ascii="宋体" w:hAnsi="宋体" w:cs="宋体"/>
          <w:color w:val="000000"/>
          <w:kern w:val="0"/>
        </w:rPr>
      </w:pPr>
      <w:r w:rsidRPr="00657F97">
        <w:rPr>
          <w:rFonts w:ascii="宋体" w:hAnsi="宋体" w:cs="宋体" w:hint="eastAsia"/>
          <w:color w:val="000000"/>
          <w:kern w:val="0"/>
        </w:rPr>
        <w:t>数据输出要求</w:t>
      </w:r>
    </w:p>
    <w:p w14:paraId="3F8A3C22" w14:textId="77777777" w:rsidR="00320070" w:rsidRPr="00657F97" w:rsidRDefault="00320070" w:rsidP="00320070">
      <w:pPr>
        <w:pStyle w:val="18"/>
        <w:ind w:left="210"/>
        <w:jc w:val="left"/>
        <w:rPr>
          <w:rFonts w:ascii="宋体" w:hAnsi="宋体"/>
          <w:color w:val="000000" w:themeColor="text1"/>
        </w:rPr>
      </w:pPr>
      <w:r w:rsidRPr="00657F97">
        <w:rPr>
          <w:rFonts w:ascii="宋体" w:hAnsi="宋体"/>
          <w:color w:val="000000" w:themeColor="text1"/>
        </w:rPr>
        <w:t>系统提供多种规范的业务报表，可直接打印。系统应具有良好的兼容性与开放性，所有数据应可以支持常用格式DBF、EXCEL、WORD、PDF等导入导出，能为国家和学校的其他应用软件系统提供标准数据接口。</w:t>
      </w:r>
    </w:p>
    <w:p w14:paraId="3531C097" w14:textId="77777777" w:rsidR="00320070" w:rsidRPr="00657F97" w:rsidRDefault="00320070" w:rsidP="00320070">
      <w:pPr>
        <w:pStyle w:val="18"/>
        <w:numPr>
          <w:ilvl w:val="0"/>
          <w:numId w:val="13"/>
        </w:numPr>
        <w:spacing w:line="360" w:lineRule="auto"/>
        <w:ind w:left="630" w:firstLineChars="0"/>
        <w:jc w:val="left"/>
        <w:rPr>
          <w:rFonts w:ascii="宋体" w:hAnsi="宋体" w:cs="宋体"/>
          <w:color w:val="000000"/>
          <w:kern w:val="0"/>
        </w:rPr>
      </w:pPr>
      <w:r w:rsidRPr="00657F97">
        <w:rPr>
          <w:rFonts w:ascii="宋体" w:hAnsi="宋体" w:cs="宋体"/>
          <w:color w:val="000000"/>
          <w:kern w:val="0"/>
        </w:rPr>
        <w:t>系统部署要求</w:t>
      </w:r>
    </w:p>
    <w:p w14:paraId="50B62B55" w14:textId="77777777" w:rsidR="00320070" w:rsidRPr="00657F97" w:rsidRDefault="00320070" w:rsidP="00320070">
      <w:pPr>
        <w:spacing w:line="360" w:lineRule="auto"/>
        <w:ind w:leftChars="200" w:left="420"/>
        <w:jc w:val="left"/>
        <w:rPr>
          <w:rFonts w:ascii="宋体" w:eastAsia="宋体" w:hAnsi="宋体"/>
          <w:color w:val="000000" w:themeColor="text1"/>
          <w:szCs w:val="21"/>
        </w:rPr>
      </w:pPr>
      <w:r w:rsidRPr="00657F97">
        <w:rPr>
          <w:rFonts w:ascii="宋体" w:eastAsia="宋体" w:hAnsi="宋体" w:hint="eastAsia"/>
          <w:color w:val="000000" w:themeColor="text1"/>
          <w:szCs w:val="21"/>
        </w:rPr>
        <w:t>(</w:t>
      </w:r>
      <w:r w:rsidRPr="00657F97">
        <w:rPr>
          <w:rFonts w:ascii="宋体" w:eastAsia="宋体" w:hAnsi="宋体"/>
          <w:color w:val="000000" w:themeColor="text1"/>
          <w:szCs w:val="21"/>
        </w:rPr>
        <w:t>1)投标人要提供满足采购人未来5年信息化发展需求且能在此期间内长期稳定高效使用的硬件服务器部署方案，要求所提供服务器部署方案具有高可靠性、高稳定性和高可扩展性</w:t>
      </w:r>
      <w:r w:rsidRPr="00657F97">
        <w:rPr>
          <w:rFonts w:ascii="宋体" w:eastAsia="宋体" w:hAnsi="宋体" w:hint="eastAsia"/>
          <w:color w:val="000000" w:themeColor="text1"/>
          <w:szCs w:val="21"/>
        </w:rPr>
        <w:t>，要满足3</w:t>
      </w:r>
      <w:r w:rsidRPr="00657F97">
        <w:rPr>
          <w:rFonts w:ascii="宋体" w:eastAsia="宋体" w:hAnsi="宋体"/>
          <w:color w:val="000000" w:themeColor="text1"/>
          <w:szCs w:val="21"/>
        </w:rPr>
        <w:t>000</w:t>
      </w:r>
      <w:r w:rsidRPr="00657F97">
        <w:rPr>
          <w:rFonts w:ascii="宋体" w:eastAsia="宋体" w:hAnsi="宋体" w:hint="eastAsia"/>
          <w:color w:val="000000" w:themeColor="text1"/>
          <w:szCs w:val="21"/>
        </w:rPr>
        <w:t>人同时</w:t>
      </w:r>
      <w:r w:rsidRPr="00657F97">
        <w:rPr>
          <w:rFonts w:ascii="宋体" w:eastAsia="宋体" w:hAnsi="宋体"/>
          <w:color w:val="000000" w:themeColor="text1"/>
          <w:szCs w:val="21"/>
        </w:rPr>
        <w:t>在线使用</w:t>
      </w:r>
      <w:r w:rsidRPr="00657F97">
        <w:rPr>
          <w:rFonts w:ascii="宋体" w:eastAsia="宋体" w:hAnsi="宋体" w:hint="eastAsia"/>
          <w:color w:val="000000" w:themeColor="text1"/>
          <w:szCs w:val="21"/>
        </w:rPr>
        <w:t>需求。</w:t>
      </w:r>
    </w:p>
    <w:p w14:paraId="77A94AD8" w14:textId="77777777" w:rsidR="00320070" w:rsidRPr="00657F97" w:rsidRDefault="00320070" w:rsidP="00320070">
      <w:pPr>
        <w:spacing w:line="360" w:lineRule="auto"/>
        <w:ind w:leftChars="200" w:left="420"/>
        <w:jc w:val="left"/>
        <w:rPr>
          <w:rFonts w:ascii="宋体" w:eastAsia="宋体" w:hAnsi="宋体"/>
          <w:color w:val="000000" w:themeColor="text1"/>
          <w:szCs w:val="21"/>
        </w:rPr>
      </w:pPr>
      <w:r w:rsidRPr="00657F97">
        <w:rPr>
          <w:rFonts w:ascii="宋体" w:eastAsia="宋体" w:hAnsi="宋体"/>
          <w:color w:val="000000" w:themeColor="text1"/>
          <w:szCs w:val="21"/>
        </w:rPr>
        <w:t>(</w:t>
      </w:r>
      <w:r w:rsidRPr="00657F97">
        <w:rPr>
          <w:rFonts w:ascii="宋体" w:eastAsia="宋体" w:hAnsi="宋体" w:hint="eastAsia"/>
          <w:color w:val="000000" w:themeColor="text1"/>
          <w:szCs w:val="21"/>
        </w:rPr>
        <w:t>2</w:t>
      </w:r>
      <w:r w:rsidRPr="00657F97">
        <w:rPr>
          <w:rFonts w:ascii="宋体" w:eastAsia="宋体" w:hAnsi="宋体"/>
          <w:color w:val="000000" w:themeColor="text1"/>
          <w:szCs w:val="21"/>
        </w:rPr>
        <w:t>)系统整体网络应采用B/A/S三层体系架构，中间层通过WebService实现异构系统之间的数据交换和集成。</w:t>
      </w:r>
    </w:p>
    <w:p w14:paraId="34A9410C" w14:textId="77777777" w:rsidR="00320070" w:rsidRPr="00657F97" w:rsidRDefault="00320070" w:rsidP="00320070">
      <w:pPr>
        <w:pStyle w:val="120"/>
        <w:adjustRightInd w:val="0"/>
        <w:snapToGrid w:val="0"/>
        <w:ind w:left="210" w:firstLine="200"/>
        <w:jc w:val="left"/>
        <w:rPr>
          <w:rFonts w:ascii="宋体" w:hAnsi="宋体"/>
          <w:color w:val="000000" w:themeColor="text1"/>
        </w:rPr>
      </w:pPr>
      <w:r w:rsidRPr="00657F97">
        <w:rPr>
          <w:rFonts w:ascii="宋体" w:hAnsi="宋体"/>
          <w:color w:val="000000" w:themeColor="text1"/>
        </w:rPr>
        <w:t>(</w:t>
      </w:r>
      <w:r w:rsidRPr="00657F97">
        <w:rPr>
          <w:rFonts w:ascii="宋体" w:hAnsi="宋体" w:hint="eastAsia"/>
          <w:color w:val="000000" w:themeColor="text1"/>
        </w:rPr>
        <w:t>3</w:t>
      </w:r>
      <w:r w:rsidRPr="00657F97">
        <w:rPr>
          <w:rFonts w:ascii="宋体" w:hAnsi="宋体"/>
          <w:color w:val="000000" w:themeColor="text1"/>
        </w:rPr>
        <w:t>)提高IT架构整合度，便捷实现统一管理，负载均衡，灵活配置。</w:t>
      </w:r>
    </w:p>
    <w:p w14:paraId="5C313782" w14:textId="77777777" w:rsidR="00320070" w:rsidRPr="00657F97" w:rsidRDefault="00320070" w:rsidP="00320070">
      <w:pPr>
        <w:pStyle w:val="120"/>
        <w:adjustRightInd w:val="0"/>
        <w:snapToGrid w:val="0"/>
        <w:ind w:left="210" w:firstLine="200"/>
        <w:jc w:val="left"/>
        <w:rPr>
          <w:rFonts w:ascii="宋体" w:hAnsi="宋体"/>
          <w:color w:val="000000" w:themeColor="text1"/>
        </w:rPr>
      </w:pPr>
      <w:r w:rsidRPr="00657F97">
        <w:rPr>
          <w:rFonts w:ascii="宋体" w:hAnsi="宋体"/>
          <w:color w:val="000000" w:themeColor="text1"/>
        </w:rPr>
        <w:t>(</w:t>
      </w:r>
      <w:r w:rsidRPr="00657F97">
        <w:rPr>
          <w:rFonts w:ascii="宋体" w:hAnsi="宋体" w:hint="eastAsia"/>
          <w:color w:val="000000" w:themeColor="text1"/>
        </w:rPr>
        <w:t>4</w:t>
      </w:r>
      <w:r w:rsidRPr="00657F97">
        <w:rPr>
          <w:rFonts w:ascii="宋体" w:hAnsi="宋体"/>
          <w:color w:val="000000" w:themeColor="text1"/>
        </w:rPr>
        <w:t>)充分满足用户业务系统运行环境需要，跨网络划分多个功能服务器，独立部署。</w:t>
      </w:r>
    </w:p>
    <w:p w14:paraId="672B615F" w14:textId="77777777" w:rsidR="00320070" w:rsidRPr="00657F97" w:rsidRDefault="00320070" w:rsidP="00320070">
      <w:pPr>
        <w:pStyle w:val="120"/>
        <w:adjustRightInd w:val="0"/>
        <w:snapToGrid w:val="0"/>
        <w:ind w:left="210" w:firstLine="200"/>
        <w:jc w:val="left"/>
        <w:rPr>
          <w:rFonts w:ascii="宋体" w:hAnsi="宋体"/>
          <w:color w:val="000000" w:themeColor="text1"/>
        </w:rPr>
      </w:pPr>
      <w:r w:rsidRPr="00657F97">
        <w:rPr>
          <w:rFonts w:ascii="宋体" w:hAnsi="宋体"/>
          <w:color w:val="000000" w:themeColor="text1"/>
        </w:rPr>
        <w:t>(</w:t>
      </w:r>
      <w:r w:rsidRPr="00657F97">
        <w:rPr>
          <w:rFonts w:ascii="宋体" w:hAnsi="宋体" w:hint="eastAsia"/>
          <w:color w:val="000000" w:themeColor="text1"/>
        </w:rPr>
        <w:t>5</w:t>
      </w:r>
      <w:r w:rsidRPr="00657F97">
        <w:rPr>
          <w:rFonts w:ascii="宋体" w:hAnsi="宋体"/>
          <w:color w:val="000000" w:themeColor="text1"/>
        </w:rPr>
        <w:t>)服务器架构上可以实现快捷便利的性能和功能扩展需求。</w:t>
      </w:r>
    </w:p>
    <w:p w14:paraId="06436FFA" w14:textId="77777777" w:rsidR="00320070" w:rsidRPr="00657F97" w:rsidRDefault="00320070" w:rsidP="00320070">
      <w:pPr>
        <w:pStyle w:val="120"/>
        <w:adjustRightInd w:val="0"/>
        <w:snapToGrid w:val="0"/>
        <w:ind w:left="210" w:firstLine="200"/>
        <w:jc w:val="left"/>
        <w:rPr>
          <w:rFonts w:ascii="宋体" w:hAnsi="宋体"/>
          <w:color w:val="000000" w:themeColor="text1"/>
        </w:rPr>
      </w:pPr>
      <w:r w:rsidRPr="00657F97">
        <w:rPr>
          <w:rFonts w:ascii="宋体" w:hAnsi="宋体"/>
          <w:color w:val="000000" w:themeColor="text1"/>
        </w:rPr>
        <w:t>(</w:t>
      </w:r>
      <w:r w:rsidRPr="00657F97">
        <w:rPr>
          <w:rFonts w:ascii="宋体" w:hAnsi="宋体" w:hint="eastAsia"/>
          <w:color w:val="000000" w:themeColor="text1"/>
        </w:rPr>
        <w:t>6</w:t>
      </w:r>
      <w:r w:rsidRPr="00657F97">
        <w:rPr>
          <w:rFonts w:ascii="宋体" w:hAnsi="宋体"/>
          <w:color w:val="000000" w:themeColor="text1"/>
        </w:rPr>
        <w:t>)关键硬件设备采用高可用性的冗余设计。</w:t>
      </w:r>
    </w:p>
    <w:p w14:paraId="642B83F6" w14:textId="77777777" w:rsidR="00320070" w:rsidRPr="00657F97" w:rsidRDefault="00320070" w:rsidP="00320070">
      <w:pPr>
        <w:spacing w:line="360" w:lineRule="auto"/>
        <w:ind w:leftChars="200" w:left="420"/>
        <w:jc w:val="left"/>
        <w:rPr>
          <w:rFonts w:ascii="宋体" w:eastAsia="宋体" w:hAnsi="宋体"/>
          <w:color w:val="000000" w:themeColor="text1"/>
          <w:szCs w:val="21"/>
        </w:rPr>
      </w:pPr>
      <w:r w:rsidRPr="00657F97">
        <w:rPr>
          <w:rFonts w:ascii="宋体" w:eastAsia="宋体" w:hAnsi="宋体"/>
          <w:color w:val="000000" w:themeColor="text1"/>
          <w:szCs w:val="21"/>
        </w:rPr>
        <w:t>(</w:t>
      </w:r>
      <w:r w:rsidRPr="00657F97">
        <w:rPr>
          <w:rFonts w:ascii="宋体" w:eastAsia="宋体" w:hAnsi="宋体" w:hint="eastAsia"/>
          <w:color w:val="000000" w:themeColor="text1"/>
          <w:szCs w:val="21"/>
        </w:rPr>
        <w:t>7</w:t>
      </w:r>
      <w:r w:rsidRPr="00657F97">
        <w:rPr>
          <w:rFonts w:ascii="宋体" w:eastAsia="宋体" w:hAnsi="宋体"/>
          <w:color w:val="000000" w:themeColor="text1"/>
          <w:szCs w:val="21"/>
        </w:rPr>
        <w:t>)各个子系统需支持服务器虚拟化方案，能在市面上主流的云平台上运行，实现生产系统服务器的虚拟化整合，保证高可用性及业务</w:t>
      </w:r>
      <w:r w:rsidRPr="00657F97">
        <w:rPr>
          <w:rFonts w:ascii="宋体" w:eastAsia="宋体" w:hAnsi="宋体" w:cs="宋体"/>
          <w:color w:val="000000"/>
          <w:kern w:val="0"/>
          <w:szCs w:val="21"/>
        </w:rPr>
        <w:t>连续性</w:t>
      </w:r>
      <w:r w:rsidRPr="00657F97">
        <w:rPr>
          <w:rFonts w:ascii="宋体" w:eastAsia="宋体" w:hAnsi="宋体"/>
          <w:color w:val="000000" w:themeColor="text1"/>
          <w:szCs w:val="21"/>
        </w:rPr>
        <w:t>。</w:t>
      </w:r>
    </w:p>
    <w:p w14:paraId="747272C5" w14:textId="77777777" w:rsidR="00320070" w:rsidRPr="00657F97" w:rsidRDefault="00320070" w:rsidP="00320070">
      <w:pPr>
        <w:spacing w:line="360" w:lineRule="auto"/>
        <w:ind w:leftChars="200" w:left="420"/>
        <w:jc w:val="left"/>
        <w:rPr>
          <w:rFonts w:ascii="宋体" w:eastAsia="宋体" w:hAnsi="宋体"/>
          <w:color w:val="000000" w:themeColor="text1"/>
          <w:szCs w:val="21"/>
        </w:rPr>
      </w:pPr>
      <w:r w:rsidRPr="00657F97">
        <w:rPr>
          <w:rFonts w:ascii="宋体" w:eastAsia="宋体" w:hAnsi="宋体"/>
          <w:color w:val="000000" w:themeColor="text1"/>
          <w:szCs w:val="21"/>
        </w:rPr>
        <w:t>(8)各个子系统须支持无状态的</w:t>
      </w:r>
      <w:r w:rsidRPr="00657F97">
        <w:rPr>
          <w:rFonts w:ascii="宋体" w:eastAsia="宋体" w:hAnsi="宋体" w:cs="宋体"/>
          <w:color w:val="000000"/>
          <w:kern w:val="0"/>
          <w:szCs w:val="21"/>
        </w:rPr>
        <w:t>服务器</w:t>
      </w:r>
      <w:r w:rsidRPr="00657F97">
        <w:rPr>
          <w:rFonts w:ascii="宋体" w:eastAsia="宋体" w:hAnsi="宋体"/>
          <w:color w:val="000000" w:themeColor="text1"/>
          <w:szCs w:val="21"/>
        </w:rPr>
        <w:t>水平伸缩，即根据业务和使用量的需要而通过简单增加服务器就能提高并发业务/事务处理能力。</w:t>
      </w:r>
    </w:p>
    <w:p w14:paraId="65A9D9D0" w14:textId="77777777" w:rsidR="00320070" w:rsidRPr="00657F97" w:rsidRDefault="00320070" w:rsidP="00320070">
      <w:pPr>
        <w:pStyle w:val="120"/>
        <w:adjustRightInd w:val="0"/>
        <w:snapToGrid w:val="0"/>
        <w:ind w:left="210" w:firstLine="200"/>
        <w:jc w:val="left"/>
        <w:rPr>
          <w:rFonts w:ascii="宋体" w:hAnsi="宋体"/>
          <w:color w:val="000000" w:themeColor="text1"/>
        </w:rPr>
      </w:pPr>
      <w:r w:rsidRPr="00657F97">
        <w:rPr>
          <w:rFonts w:ascii="宋体" w:hAnsi="宋体"/>
          <w:color w:val="000000" w:themeColor="text1"/>
        </w:rPr>
        <w:t>(9)负载均衡需求</w:t>
      </w:r>
    </w:p>
    <w:p w14:paraId="4015F048" w14:textId="77777777" w:rsidR="00320070" w:rsidRPr="00657F97" w:rsidRDefault="00320070" w:rsidP="00320070">
      <w:pPr>
        <w:spacing w:line="360" w:lineRule="auto"/>
        <w:ind w:leftChars="200" w:left="420"/>
        <w:jc w:val="left"/>
        <w:rPr>
          <w:rFonts w:ascii="宋体" w:eastAsia="宋体" w:hAnsi="宋体"/>
          <w:color w:val="000000" w:themeColor="text1"/>
          <w:szCs w:val="21"/>
        </w:rPr>
      </w:pPr>
      <w:r w:rsidRPr="00657F97">
        <w:rPr>
          <w:rFonts w:ascii="宋体" w:eastAsia="宋体" w:hAnsi="宋体"/>
          <w:color w:val="000000" w:themeColor="text1"/>
          <w:szCs w:val="21"/>
        </w:rPr>
        <w:lastRenderedPageBreak/>
        <w:t>为了保证系统性能，需要在项目部署中考虑负载均衡解决方案，可支持当前市场各大主流负载均衡产品（包括但不限于F5、深信服等），做到高性能、占用内存少、并发能力强、高稳定性。</w:t>
      </w:r>
    </w:p>
    <w:p w14:paraId="24AFCD54" w14:textId="77777777" w:rsidR="00320070" w:rsidRPr="00657F97" w:rsidRDefault="00320070" w:rsidP="00320070">
      <w:pPr>
        <w:pStyle w:val="120"/>
        <w:adjustRightInd w:val="0"/>
        <w:snapToGrid w:val="0"/>
        <w:ind w:left="210" w:firstLine="200"/>
        <w:jc w:val="left"/>
        <w:rPr>
          <w:rFonts w:ascii="宋体" w:hAnsi="宋体"/>
          <w:color w:val="000000" w:themeColor="text1"/>
        </w:rPr>
      </w:pPr>
      <w:r w:rsidRPr="00657F97">
        <w:rPr>
          <w:rFonts w:ascii="宋体" w:hAnsi="宋体"/>
          <w:color w:val="000000" w:themeColor="text1"/>
        </w:rPr>
        <w:t>负载均衡系统性能要求：</w:t>
      </w:r>
    </w:p>
    <w:p w14:paraId="0764DAD3" w14:textId="77777777" w:rsidR="00320070" w:rsidRPr="00657F97" w:rsidRDefault="00320070" w:rsidP="00320070">
      <w:pPr>
        <w:pStyle w:val="120"/>
        <w:adjustRightInd w:val="0"/>
        <w:snapToGrid w:val="0"/>
        <w:ind w:left="210" w:firstLine="200"/>
        <w:jc w:val="left"/>
        <w:rPr>
          <w:rFonts w:ascii="宋体" w:hAnsi="宋体"/>
          <w:color w:val="000000" w:themeColor="text1"/>
        </w:rPr>
      </w:pPr>
      <w:r w:rsidRPr="00657F97">
        <w:rPr>
          <w:rFonts w:ascii="宋体" w:hAnsi="宋体"/>
          <w:color w:val="000000" w:themeColor="text1"/>
        </w:rPr>
        <w:t>响应时间即时（≤1秒）的，高峰期最大响应时间应小于3秒。</w:t>
      </w:r>
    </w:p>
    <w:p w14:paraId="432B72D2" w14:textId="77777777" w:rsidR="00320070" w:rsidRPr="00657F97" w:rsidRDefault="00320070" w:rsidP="00320070">
      <w:pPr>
        <w:pStyle w:val="120"/>
        <w:adjustRightInd w:val="0"/>
        <w:snapToGrid w:val="0"/>
        <w:ind w:left="210" w:firstLine="200"/>
        <w:jc w:val="left"/>
        <w:rPr>
          <w:rFonts w:ascii="宋体" w:hAnsi="宋体"/>
          <w:color w:val="000000" w:themeColor="text1"/>
        </w:rPr>
      </w:pPr>
      <w:r w:rsidRPr="00657F97">
        <w:rPr>
          <w:rFonts w:ascii="宋体" w:hAnsi="宋体"/>
          <w:color w:val="000000" w:themeColor="text1"/>
        </w:rPr>
        <w:t>事务处理查询平均1.5秒，最长2秒。</w:t>
      </w:r>
    </w:p>
    <w:p w14:paraId="74E0B588" w14:textId="77777777" w:rsidR="00320070" w:rsidRPr="00657F97" w:rsidRDefault="00320070" w:rsidP="00320070">
      <w:pPr>
        <w:pStyle w:val="120"/>
        <w:adjustRightInd w:val="0"/>
        <w:snapToGrid w:val="0"/>
        <w:ind w:left="210" w:firstLine="200"/>
        <w:jc w:val="left"/>
        <w:rPr>
          <w:rFonts w:ascii="宋体" w:hAnsi="宋体"/>
          <w:color w:val="000000" w:themeColor="text1"/>
        </w:rPr>
      </w:pPr>
      <w:r w:rsidRPr="00657F97">
        <w:rPr>
          <w:rFonts w:ascii="宋体" w:hAnsi="宋体"/>
          <w:color w:val="000000" w:themeColor="text1"/>
        </w:rPr>
        <w:t>普通应用查询平均2秒，最长3秒。</w:t>
      </w:r>
    </w:p>
    <w:p w14:paraId="6BA11B0A" w14:textId="77777777" w:rsidR="00320070" w:rsidRPr="00657F97" w:rsidRDefault="00320070" w:rsidP="00320070">
      <w:pPr>
        <w:pStyle w:val="120"/>
        <w:adjustRightInd w:val="0"/>
        <w:snapToGrid w:val="0"/>
        <w:ind w:left="210" w:firstLine="200"/>
        <w:jc w:val="left"/>
        <w:rPr>
          <w:rFonts w:ascii="宋体" w:hAnsi="宋体"/>
          <w:color w:val="000000" w:themeColor="text1"/>
        </w:rPr>
      </w:pPr>
      <w:r w:rsidRPr="00657F97">
        <w:rPr>
          <w:rFonts w:ascii="宋体" w:hAnsi="宋体"/>
          <w:color w:val="000000" w:themeColor="text1"/>
        </w:rPr>
        <w:t>统计分析类查询平均10秒，最长18秒。</w:t>
      </w:r>
    </w:p>
    <w:p w14:paraId="1E97398F" w14:textId="77777777" w:rsidR="00320070" w:rsidRPr="00657F97" w:rsidRDefault="00320070" w:rsidP="00320070">
      <w:pPr>
        <w:pStyle w:val="120"/>
        <w:adjustRightInd w:val="0"/>
        <w:snapToGrid w:val="0"/>
        <w:ind w:left="210" w:firstLine="200"/>
        <w:jc w:val="left"/>
        <w:rPr>
          <w:rFonts w:ascii="宋体" w:hAnsi="宋体"/>
          <w:color w:val="000000" w:themeColor="text1"/>
        </w:rPr>
      </w:pPr>
      <w:r w:rsidRPr="00657F97">
        <w:rPr>
          <w:rFonts w:ascii="宋体" w:hAnsi="宋体"/>
          <w:color w:val="000000" w:themeColor="text1"/>
        </w:rPr>
        <w:t>在保证性能的前提下，系统设计能够满足未来五年的人员信息量。</w:t>
      </w:r>
    </w:p>
    <w:p w14:paraId="2A87DE38" w14:textId="77777777" w:rsidR="00320070" w:rsidRPr="00657F97" w:rsidRDefault="00320070" w:rsidP="00320070">
      <w:pPr>
        <w:pStyle w:val="120"/>
        <w:adjustRightInd w:val="0"/>
        <w:snapToGrid w:val="0"/>
        <w:ind w:left="210" w:firstLine="200"/>
        <w:jc w:val="left"/>
        <w:rPr>
          <w:rFonts w:ascii="宋体" w:hAnsi="宋体"/>
          <w:color w:val="000000" w:themeColor="text1"/>
        </w:rPr>
      </w:pPr>
      <w:r w:rsidRPr="00657F97">
        <w:rPr>
          <w:rFonts w:ascii="宋体" w:hAnsi="宋体"/>
          <w:color w:val="000000" w:themeColor="text1"/>
        </w:rPr>
        <w:t>(10)中标人还要负责按照标书中的服务器部署方案完成本次项目中的软件部署实施。</w:t>
      </w:r>
    </w:p>
    <w:p w14:paraId="3964D7D2" w14:textId="77777777" w:rsidR="00320070" w:rsidRPr="00657F97" w:rsidRDefault="00320070" w:rsidP="00320070">
      <w:pPr>
        <w:adjustRightInd w:val="0"/>
        <w:snapToGrid w:val="0"/>
        <w:spacing w:before="156" w:line="360" w:lineRule="auto"/>
        <w:rPr>
          <w:rFonts w:ascii="宋体" w:eastAsia="宋体" w:hAnsi="宋体"/>
          <w:b/>
          <w:color w:val="000000" w:themeColor="text1"/>
          <w:szCs w:val="21"/>
        </w:rPr>
      </w:pPr>
      <w:r w:rsidRPr="00657F97">
        <w:rPr>
          <w:rFonts w:ascii="宋体" w:eastAsia="宋体" w:hAnsi="宋体"/>
          <w:b/>
          <w:color w:val="000000" w:themeColor="text1"/>
          <w:szCs w:val="21"/>
        </w:rPr>
        <w:t>(</w:t>
      </w:r>
      <w:r w:rsidRPr="00657F97">
        <w:rPr>
          <w:rFonts w:ascii="宋体" w:eastAsia="宋体" w:hAnsi="宋体" w:hint="eastAsia"/>
          <w:b/>
          <w:color w:val="000000" w:themeColor="text1"/>
          <w:szCs w:val="21"/>
        </w:rPr>
        <w:t>三</w:t>
      </w:r>
      <w:r w:rsidRPr="00657F97">
        <w:rPr>
          <w:rFonts w:ascii="宋体" w:eastAsia="宋体" w:hAnsi="宋体"/>
          <w:b/>
          <w:color w:val="000000" w:themeColor="text1"/>
          <w:szCs w:val="21"/>
        </w:rPr>
        <w:t>)</w:t>
      </w:r>
      <w:r w:rsidRPr="00657F97">
        <w:rPr>
          <w:rFonts w:ascii="宋体" w:eastAsia="宋体" w:hAnsi="宋体" w:hint="eastAsia"/>
          <w:b/>
          <w:color w:val="000000" w:themeColor="text1"/>
          <w:szCs w:val="21"/>
        </w:rPr>
        <w:t>、</w:t>
      </w:r>
      <w:r w:rsidRPr="00657F97">
        <w:rPr>
          <w:rFonts w:ascii="宋体" w:eastAsia="宋体" w:hAnsi="宋体" w:cs="宋体" w:hint="eastAsia"/>
          <w:b/>
          <w:szCs w:val="21"/>
        </w:rPr>
        <w:t>★</w:t>
      </w:r>
      <w:r w:rsidRPr="00657F97">
        <w:rPr>
          <w:rFonts w:ascii="宋体" w:eastAsia="宋体" w:hAnsi="宋体" w:hint="eastAsia"/>
          <w:b/>
          <w:color w:val="000000" w:themeColor="text1"/>
          <w:szCs w:val="21"/>
        </w:rPr>
        <w:t>统一</w:t>
      </w:r>
      <w:r w:rsidRPr="00657F97">
        <w:rPr>
          <w:rFonts w:ascii="宋体" w:eastAsia="宋体" w:hAnsi="宋体"/>
          <w:b/>
          <w:color w:val="000000" w:themeColor="text1"/>
          <w:szCs w:val="21"/>
        </w:rPr>
        <w:t>身份认证对接要求</w:t>
      </w:r>
    </w:p>
    <w:p w14:paraId="6CB86615" w14:textId="77777777" w:rsidR="00320070" w:rsidRPr="00657F97" w:rsidRDefault="00320070" w:rsidP="00320070">
      <w:pPr>
        <w:adjustRightInd w:val="0"/>
        <w:snapToGrid w:val="0"/>
        <w:spacing w:before="156" w:line="360" w:lineRule="auto"/>
        <w:rPr>
          <w:rFonts w:ascii="宋体" w:eastAsia="宋体" w:hAnsi="宋体" w:cs="Times New Roman"/>
          <w:color w:val="000000" w:themeColor="text1"/>
          <w:szCs w:val="21"/>
        </w:rPr>
      </w:pPr>
      <w:r w:rsidRPr="00657F97">
        <w:rPr>
          <w:rFonts w:ascii="宋体" w:eastAsia="宋体" w:hAnsi="宋体" w:cs="Times New Roman" w:hint="eastAsia"/>
          <w:color w:val="000000" w:themeColor="text1"/>
          <w:szCs w:val="21"/>
        </w:rPr>
        <w:t>按采购人需求</w:t>
      </w:r>
      <w:r w:rsidRPr="00657F97">
        <w:rPr>
          <w:rFonts w:ascii="宋体" w:eastAsia="宋体" w:hAnsi="宋体" w:cs="Times New Roman"/>
          <w:color w:val="000000" w:themeColor="text1"/>
          <w:szCs w:val="21"/>
        </w:rPr>
        <w:t>，</w:t>
      </w:r>
      <w:r w:rsidRPr="00657F97">
        <w:rPr>
          <w:rFonts w:ascii="宋体" w:eastAsia="宋体" w:hAnsi="宋体" w:cs="Times New Roman" w:hint="eastAsia"/>
          <w:color w:val="000000" w:themeColor="text1"/>
          <w:szCs w:val="21"/>
        </w:rPr>
        <w:t>投标</w:t>
      </w:r>
      <w:r w:rsidRPr="00657F97">
        <w:rPr>
          <w:rFonts w:ascii="宋体" w:eastAsia="宋体" w:hAnsi="宋体" w:cs="Times New Roman"/>
          <w:color w:val="000000" w:themeColor="text1"/>
          <w:szCs w:val="21"/>
        </w:rPr>
        <w:t>人必须具备一定系统集成技术水平，</w:t>
      </w:r>
      <w:r w:rsidRPr="00657F97">
        <w:rPr>
          <w:rFonts w:ascii="宋体" w:eastAsia="宋体" w:hAnsi="宋体" w:cs="Times New Roman" w:hint="eastAsia"/>
          <w:color w:val="000000" w:themeColor="text1"/>
          <w:szCs w:val="21"/>
        </w:rPr>
        <w:t>能实现</w:t>
      </w:r>
      <w:r w:rsidRPr="00657F97">
        <w:rPr>
          <w:rFonts w:ascii="宋体" w:eastAsia="宋体" w:hAnsi="宋体" w:cs="Times New Roman"/>
          <w:color w:val="000000" w:themeColor="text1"/>
          <w:szCs w:val="21"/>
        </w:rPr>
        <w:t>系统</w:t>
      </w:r>
      <w:r w:rsidRPr="00657F97">
        <w:rPr>
          <w:rFonts w:ascii="宋体" w:eastAsia="宋体" w:hAnsi="宋体" w:cs="Times New Roman" w:hint="eastAsia"/>
          <w:color w:val="000000" w:themeColor="text1"/>
          <w:szCs w:val="21"/>
        </w:rPr>
        <w:t>与校园卡及</w:t>
      </w:r>
      <w:r w:rsidRPr="00657F97">
        <w:rPr>
          <w:rFonts w:ascii="宋体" w:eastAsia="宋体" w:hAnsi="宋体" w:cs="Times New Roman"/>
          <w:color w:val="000000" w:themeColor="text1"/>
          <w:szCs w:val="21"/>
        </w:rPr>
        <w:t>智慧校园统一身份认证</w:t>
      </w:r>
      <w:r w:rsidRPr="00657F97">
        <w:rPr>
          <w:rFonts w:ascii="宋体" w:eastAsia="宋体" w:hAnsi="宋体" w:cs="Times New Roman" w:hint="eastAsia"/>
          <w:color w:val="000000" w:themeColor="text1"/>
          <w:szCs w:val="21"/>
        </w:rPr>
        <w:t>系统对接</w:t>
      </w:r>
      <w:r>
        <w:rPr>
          <w:rFonts w:ascii="宋体" w:eastAsia="宋体" w:hAnsi="宋体" w:cs="Times New Roman" w:hint="eastAsia"/>
          <w:color w:val="000000" w:themeColor="text1"/>
          <w:szCs w:val="21"/>
        </w:rPr>
        <w:t>。</w:t>
      </w:r>
    </w:p>
    <w:p w14:paraId="793128D0" w14:textId="77777777" w:rsidR="00320070" w:rsidRPr="00657F97" w:rsidRDefault="00320070" w:rsidP="00320070">
      <w:pPr>
        <w:adjustRightInd w:val="0"/>
        <w:snapToGrid w:val="0"/>
        <w:spacing w:before="156" w:line="360" w:lineRule="auto"/>
        <w:rPr>
          <w:rFonts w:ascii="宋体" w:eastAsia="宋体" w:hAnsi="宋体"/>
          <w:b/>
          <w:color w:val="000000" w:themeColor="text1"/>
          <w:szCs w:val="21"/>
        </w:rPr>
      </w:pPr>
      <w:r w:rsidRPr="00657F97">
        <w:rPr>
          <w:rFonts w:ascii="宋体" w:eastAsia="宋体" w:hAnsi="宋体"/>
          <w:b/>
          <w:color w:val="000000" w:themeColor="text1"/>
          <w:szCs w:val="21"/>
        </w:rPr>
        <w:t>(</w:t>
      </w:r>
      <w:r w:rsidRPr="00657F97">
        <w:rPr>
          <w:rFonts w:ascii="宋体" w:eastAsia="宋体" w:hAnsi="宋体" w:hint="eastAsia"/>
          <w:b/>
          <w:color w:val="000000" w:themeColor="text1"/>
          <w:szCs w:val="21"/>
        </w:rPr>
        <w:t>四</w:t>
      </w:r>
      <w:r w:rsidRPr="00657F97">
        <w:rPr>
          <w:rFonts w:ascii="宋体" w:eastAsia="宋体" w:hAnsi="宋体"/>
          <w:b/>
          <w:color w:val="000000" w:themeColor="text1"/>
          <w:szCs w:val="21"/>
        </w:rPr>
        <w:t>)</w:t>
      </w:r>
      <w:r w:rsidRPr="00657F97">
        <w:rPr>
          <w:rFonts w:ascii="宋体" w:eastAsia="宋体" w:hAnsi="宋体" w:hint="eastAsia"/>
          <w:b/>
          <w:color w:val="000000" w:themeColor="text1"/>
          <w:szCs w:val="21"/>
        </w:rPr>
        <w:t>、</w:t>
      </w:r>
      <w:r w:rsidRPr="00657F97">
        <w:rPr>
          <w:rFonts w:ascii="宋体" w:eastAsia="宋体" w:hAnsi="宋体" w:cs="Times New Roman" w:hint="eastAsia"/>
          <w:color w:val="000000" w:themeColor="text1"/>
          <w:szCs w:val="21"/>
        </w:rPr>
        <w:t>★</w:t>
      </w:r>
      <w:r w:rsidRPr="00657F97">
        <w:rPr>
          <w:rFonts w:ascii="宋体" w:eastAsia="宋体" w:hAnsi="宋体" w:hint="eastAsia"/>
          <w:b/>
          <w:color w:val="000000" w:themeColor="text1"/>
          <w:szCs w:val="21"/>
        </w:rPr>
        <w:t>数据</w:t>
      </w:r>
      <w:r w:rsidRPr="00657F97">
        <w:rPr>
          <w:rFonts w:ascii="宋体" w:eastAsia="宋体" w:hAnsi="宋体"/>
          <w:b/>
          <w:color w:val="000000" w:themeColor="text1"/>
          <w:szCs w:val="21"/>
        </w:rPr>
        <w:t>交换要求</w:t>
      </w:r>
    </w:p>
    <w:p w14:paraId="6DF7B70F" w14:textId="77777777" w:rsidR="00320070" w:rsidRPr="00657F97" w:rsidRDefault="00320070" w:rsidP="00320070">
      <w:pPr>
        <w:adjustRightInd w:val="0"/>
        <w:snapToGrid w:val="0"/>
        <w:spacing w:before="156" w:line="360" w:lineRule="auto"/>
        <w:rPr>
          <w:rFonts w:ascii="宋体" w:eastAsia="宋体" w:hAnsi="宋体" w:cs="Times New Roman"/>
          <w:color w:val="000000" w:themeColor="text1"/>
          <w:szCs w:val="21"/>
        </w:rPr>
      </w:pPr>
      <w:r w:rsidRPr="00657F97">
        <w:rPr>
          <w:rFonts w:ascii="宋体" w:eastAsia="宋体" w:hAnsi="宋体" w:cs="Times New Roman" w:hint="eastAsia"/>
          <w:color w:val="000000" w:themeColor="text1"/>
          <w:szCs w:val="21"/>
        </w:rPr>
        <w:t>按采购人需求</w:t>
      </w:r>
      <w:r w:rsidRPr="00657F97">
        <w:rPr>
          <w:rFonts w:ascii="宋体" w:eastAsia="宋体" w:hAnsi="宋体" w:cs="Times New Roman"/>
          <w:color w:val="000000" w:themeColor="text1"/>
          <w:szCs w:val="21"/>
        </w:rPr>
        <w:t>，</w:t>
      </w:r>
      <w:r w:rsidRPr="00657F97">
        <w:rPr>
          <w:rFonts w:ascii="宋体" w:eastAsia="宋体" w:hAnsi="宋体" w:cs="Times New Roman" w:hint="eastAsia"/>
          <w:color w:val="000000" w:themeColor="text1"/>
          <w:szCs w:val="21"/>
        </w:rPr>
        <w:t>投标</w:t>
      </w:r>
      <w:r w:rsidRPr="00657F97">
        <w:rPr>
          <w:rFonts w:ascii="宋体" w:eastAsia="宋体" w:hAnsi="宋体" w:cs="Times New Roman"/>
          <w:color w:val="000000" w:themeColor="text1"/>
          <w:szCs w:val="21"/>
        </w:rPr>
        <w:t>人必须具备一定系统集成技术水平，能实现本系统与校内其它业务系统间的数据共享交换要求，且</w:t>
      </w:r>
      <w:r w:rsidRPr="00657F97">
        <w:rPr>
          <w:rFonts w:ascii="宋体" w:eastAsia="宋体" w:hAnsi="宋体" w:cs="Times New Roman" w:hint="eastAsia"/>
          <w:color w:val="000000" w:themeColor="text1"/>
          <w:szCs w:val="21"/>
        </w:rPr>
        <w:t>系统</w:t>
      </w:r>
      <w:r w:rsidRPr="00657F97">
        <w:rPr>
          <w:rFonts w:ascii="宋体" w:eastAsia="宋体" w:hAnsi="宋体" w:cs="Times New Roman"/>
          <w:color w:val="000000" w:themeColor="text1"/>
          <w:szCs w:val="21"/>
        </w:rPr>
        <w:t>必须与智慧校园主</w:t>
      </w:r>
      <w:r w:rsidRPr="00657F97">
        <w:rPr>
          <w:rFonts w:ascii="宋体" w:eastAsia="宋体" w:hAnsi="宋体" w:cs="Times New Roman" w:hint="eastAsia"/>
          <w:color w:val="000000" w:themeColor="text1"/>
          <w:szCs w:val="21"/>
        </w:rPr>
        <w:t>数据交换平台</w:t>
      </w:r>
      <w:r w:rsidRPr="00657F97">
        <w:rPr>
          <w:rFonts w:ascii="宋体" w:eastAsia="宋体" w:hAnsi="宋体" w:cs="Times New Roman"/>
          <w:color w:val="000000" w:themeColor="text1"/>
          <w:szCs w:val="21"/>
        </w:rPr>
        <w:t>集成对接，</w:t>
      </w:r>
      <w:r w:rsidRPr="00657F97">
        <w:rPr>
          <w:rFonts w:ascii="宋体" w:eastAsia="宋体" w:hAnsi="宋体" w:cs="Times New Roman" w:hint="eastAsia"/>
          <w:color w:val="000000" w:themeColor="text1"/>
          <w:szCs w:val="21"/>
        </w:rPr>
        <w:t>通过</w:t>
      </w:r>
      <w:r w:rsidRPr="00657F97">
        <w:rPr>
          <w:rFonts w:ascii="宋体" w:eastAsia="宋体" w:hAnsi="宋体" w:cs="Times New Roman"/>
          <w:color w:val="000000" w:themeColor="text1"/>
          <w:szCs w:val="21"/>
        </w:rPr>
        <w:t>平台向学校</w:t>
      </w:r>
      <w:r w:rsidRPr="00657F97">
        <w:rPr>
          <w:rFonts w:ascii="宋体" w:eastAsia="宋体" w:hAnsi="宋体" w:cs="Times New Roman" w:hint="eastAsia"/>
          <w:color w:val="000000" w:themeColor="text1"/>
          <w:szCs w:val="21"/>
        </w:rPr>
        <w:t>其它业务系统提供数据交换接口，并实现相关的数据交换功能</w:t>
      </w:r>
      <w:r>
        <w:rPr>
          <w:rFonts w:ascii="宋体" w:eastAsia="宋体" w:hAnsi="宋体" w:cs="Times New Roman" w:hint="eastAsia"/>
          <w:color w:val="000000" w:themeColor="text1"/>
          <w:szCs w:val="21"/>
        </w:rPr>
        <w:t>。</w:t>
      </w:r>
    </w:p>
    <w:p w14:paraId="5336B242" w14:textId="77777777" w:rsidR="00320070" w:rsidRPr="00657F97" w:rsidRDefault="00320070" w:rsidP="00320070">
      <w:pPr>
        <w:adjustRightInd w:val="0"/>
        <w:snapToGrid w:val="0"/>
        <w:spacing w:before="156" w:line="360" w:lineRule="auto"/>
        <w:rPr>
          <w:rFonts w:ascii="宋体" w:eastAsia="宋体" w:hAnsi="宋体"/>
          <w:b/>
          <w:color w:val="000000" w:themeColor="text1"/>
          <w:szCs w:val="21"/>
        </w:rPr>
      </w:pPr>
      <w:r w:rsidRPr="00657F97">
        <w:rPr>
          <w:rFonts w:ascii="宋体" w:eastAsia="宋体" w:hAnsi="宋体"/>
          <w:b/>
          <w:color w:val="000000" w:themeColor="text1"/>
          <w:szCs w:val="21"/>
        </w:rPr>
        <w:t>(五)</w:t>
      </w:r>
      <w:r w:rsidRPr="00657F97">
        <w:rPr>
          <w:rFonts w:ascii="宋体" w:eastAsia="宋体" w:hAnsi="宋体" w:hint="eastAsia"/>
          <w:b/>
          <w:color w:val="000000" w:themeColor="text1"/>
          <w:szCs w:val="21"/>
        </w:rPr>
        <w:t>、★</w:t>
      </w:r>
      <w:r w:rsidRPr="00657F97">
        <w:rPr>
          <w:rFonts w:ascii="宋体" w:eastAsia="宋体" w:hAnsi="宋体"/>
          <w:b/>
          <w:color w:val="000000" w:themeColor="text1"/>
          <w:szCs w:val="21"/>
        </w:rPr>
        <w:t>应用管理对接要求</w:t>
      </w:r>
    </w:p>
    <w:p w14:paraId="746178E5" w14:textId="77777777" w:rsidR="00320070" w:rsidRPr="00657F97" w:rsidRDefault="00320070" w:rsidP="00320070">
      <w:pPr>
        <w:adjustRightInd w:val="0"/>
        <w:snapToGrid w:val="0"/>
        <w:spacing w:before="156" w:line="360" w:lineRule="auto"/>
        <w:rPr>
          <w:rFonts w:ascii="宋体" w:eastAsia="宋体" w:hAnsi="宋体"/>
          <w:b/>
          <w:color w:val="000000" w:themeColor="text1"/>
          <w:szCs w:val="21"/>
        </w:rPr>
      </w:pPr>
      <w:r w:rsidRPr="00657F97">
        <w:rPr>
          <w:rFonts w:ascii="宋体" w:eastAsia="宋体" w:hAnsi="宋体" w:cs="Times New Roman" w:hint="eastAsia"/>
          <w:color w:val="000000" w:themeColor="text1"/>
          <w:szCs w:val="21"/>
        </w:rPr>
        <w:t>投标</w:t>
      </w:r>
      <w:r w:rsidRPr="00657F97">
        <w:rPr>
          <w:rFonts w:ascii="宋体" w:eastAsia="宋体" w:hAnsi="宋体" w:cs="Times New Roman"/>
          <w:color w:val="000000" w:themeColor="text1"/>
          <w:szCs w:val="21"/>
        </w:rPr>
        <w:t>人必须具备一定系统集成技术水平，能实现本系统与智慧校园</w:t>
      </w:r>
      <w:r w:rsidRPr="00657F97">
        <w:rPr>
          <w:rFonts w:ascii="宋体" w:eastAsia="宋体" w:hAnsi="宋体" w:cs="Times New Roman" w:hint="eastAsia"/>
          <w:color w:val="000000" w:themeColor="text1"/>
          <w:szCs w:val="21"/>
        </w:rPr>
        <w:t>应用</w:t>
      </w:r>
      <w:r w:rsidRPr="00657F97">
        <w:rPr>
          <w:rFonts w:ascii="宋体" w:eastAsia="宋体" w:hAnsi="宋体" w:cs="Times New Roman"/>
          <w:color w:val="000000" w:themeColor="text1"/>
          <w:szCs w:val="21"/>
        </w:rPr>
        <w:t>管理</w:t>
      </w:r>
      <w:r w:rsidRPr="00657F97">
        <w:rPr>
          <w:rFonts w:ascii="宋体" w:eastAsia="宋体" w:hAnsi="宋体" w:cs="Times New Roman" w:hint="eastAsia"/>
          <w:color w:val="000000" w:themeColor="text1"/>
          <w:szCs w:val="21"/>
        </w:rPr>
        <w:t>平台</w:t>
      </w:r>
      <w:r w:rsidRPr="00657F97">
        <w:rPr>
          <w:rFonts w:ascii="宋体" w:eastAsia="宋体" w:hAnsi="宋体" w:cs="Times New Roman"/>
          <w:color w:val="000000" w:themeColor="text1"/>
          <w:szCs w:val="21"/>
        </w:rPr>
        <w:t>集成对接，</w:t>
      </w:r>
      <w:r w:rsidRPr="00657F97">
        <w:rPr>
          <w:rFonts w:ascii="宋体" w:eastAsia="宋体" w:hAnsi="宋体" w:cs="Times New Roman" w:hint="eastAsia"/>
          <w:color w:val="000000" w:themeColor="text1"/>
          <w:szCs w:val="21"/>
        </w:rPr>
        <w:t>通过</w:t>
      </w:r>
      <w:r w:rsidRPr="00657F97">
        <w:rPr>
          <w:rFonts w:ascii="宋体" w:eastAsia="宋体" w:hAnsi="宋体" w:cs="Times New Roman"/>
          <w:color w:val="000000" w:themeColor="text1"/>
          <w:szCs w:val="21"/>
        </w:rPr>
        <w:t>应用管理平台对本项目所有系统功能模块进行统一的后台管理，</w:t>
      </w:r>
      <w:r w:rsidRPr="00657F97">
        <w:rPr>
          <w:rFonts w:ascii="宋体" w:eastAsia="宋体" w:hAnsi="宋体" w:cs="Times New Roman" w:hint="eastAsia"/>
          <w:color w:val="000000" w:themeColor="text1"/>
          <w:szCs w:val="21"/>
        </w:rPr>
        <w:t>包括</w:t>
      </w:r>
      <w:r w:rsidRPr="00657F97">
        <w:rPr>
          <w:rFonts w:ascii="宋体" w:eastAsia="宋体" w:hAnsi="宋体" w:cs="Times New Roman"/>
          <w:color w:val="000000" w:themeColor="text1"/>
          <w:szCs w:val="21"/>
        </w:rPr>
        <w:t>系统的上线、</w:t>
      </w:r>
      <w:r w:rsidRPr="00657F97">
        <w:rPr>
          <w:rFonts w:ascii="宋体" w:eastAsia="宋体" w:hAnsi="宋体" w:cs="Times New Roman" w:hint="eastAsia"/>
          <w:color w:val="000000" w:themeColor="text1"/>
          <w:szCs w:val="21"/>
        </w:rPr>
        <w:t>下线</w:t>
      </w:r>
      <w:r w:rsidRPr="00657F97">
        <w:rPr>
          <w:rFonts w:ascii="宋体" w:eastAsia="宋体" w:hAnsi="宋体" w:cs="Times New Roman"/>
          <w:color w:val="000000" w:themeColor="text1"/>
          <w:szCs w:val="21"/>
        </w:rPr>
        <w:t>、</w:t>
      </w:r>
      <w:r w:rsidRPr="00657F97">
        <w:rPr>
          <w:rFonts w:ascii="宋体" w:eastAsia="宋体" w:hAnsi="宋体" w:cs="Times New Roman" w:hint="eastAsia"/>
          <w:color w:val="000000" w:themeColor="text1"/>
          <w:szCs w:val="21"/>
        </w:rPr>
        <w:t>启用</w:t>
      </w:r>
      <w:r w:rsidRPr="00657F97">
        <w:rPr>
          <w:rFonts w:ascii="宋体" w:eastAsia="宋体" w:hAnsi="宋体" w:cs="Times New Roman"/>
          <w:color w:val="000000" w:themeColor="text1"/>
          <w:szCs w:val="21"/>
        </w:rPr>
        <w:t>时间设置等。</w:t>
      </w:r>
    </w:p>
    <w:p w14:paraId="6099AC31" w14:textId="28867EDC" w:rsidR="00320070" w:rsidRPr="00B35EB9" w:rsidRDefault="00320070" w:rsidP="00320070">
      <w:pPr>
        <w:spacing w:line="360" w:lineRule="auto"/>
        <w:jc w:val="left"/>
        <w:rPr>
          <w:rFonts w:ascii="宋体" w:eastAsia="宋体" w:hAnsi="宋体"/>
          <w:b/>
          <w:sz w:val="24"/>
          <w:szCs w:val="24"/>
        </w:rPr>
      </w:pPr>
      <w:r>
        <w:rPr>
          <w:rFonts w:ascii="宋体" w:eastAsia="宋体" w:hAnsi="宋体" w:hint="eastAsia"/>
          <w:b/>
          <w:sz w:val="24"/>
          <w:szCs w:val="24"/>
        </w:rPr>
        <w:t>*</w:t>
      </w:r>
      <w:r>
        <w:rPr>
          <w:rFonts w:ascii="宋体" w:eastAsia="宋体" w:hAnsi="宋体"/>
          <w:b/>
          <w:sz w:val="24"/>
          <w:szCs w:val="24"/>
        </w:rPr>
        <w:t>3</w:t>
      </w:r>
      <w:r w:rsidRPr="00B35EB9">
        <w:rPr>
          <w:rFonts w:ascii="宋体" w:eastAsia="宋体" w:hAnsi="宋体"/>
          <w:b/>
          <w:sz w:val="24"/>
          <w:szCs w:val="24"/>
        </w:rPr>
        <w:t>.</w:t>
      </w:r>
      <w:r>
        <w:rPr>
          <w:rFonts w:ascii="宋体" w:eastAsia="宋体" w:hAnsi="宋体"/>
          <w:b/>
          <w:sz w:val="24"/>
          <w:szCs w:val="24"/>
        </w:rPr>
        <w:t>3</w:t>
      </w:r>
      <w:r w:rsidRPr="00320070">
        <w:rPr>
          <w:rFonts w:ascii="宋体" w:eastAsia="宋体" w:hAnsi="宋体" w:hint="eastAsia"/>
          <w:b/>
          <w:sz w:val="24"/>
          <w:szCs w:val="24"/>
        </w:rPr>
        <w:t>系统功能需求</w:t>
      </w:r>
    </w:p>
    <w:p w14:paraId="1D2D2ED5" w14:textId="77777777" w:rsidR="00320070" w:rsidRPr="00320070" w:rsidRDefault="00320070" w:rsidP="00320070">
      <w:pPr>
        <w:widowControl/>
        <w:spacing w:line="360" w:lineRule="auto"/>
        <w:ind w:firstLine="420"/>
        <w:jc w:val="left"/>
        <w:rPr>
          <w:rFonts w:ascii="宋体" w:eastAsia="宋体" w:hAnsi="宋体" w:cs="Times New Roman"/>
          <w:color w:val="000000"/>
          <w:szCs w:val="21"/>
        </w:rPr>
      </w:pPr>
      <w:r w:rsidRPr="00320070">
        <w:rPr>
          <w:rFonts w:ascii="宋体" w:eastAsia="宋体" w:hAnsi="宋体" w:cs="Times New Roman" w:hint="eastAsia"/>
          <w:color w:val="000000"/>
          <w:szCs w:val="21"/>
        </w:rPr>
        <w:t>梳理在校各类</w:t>
      </w:r>
      <w:r w:rsidRPr="00320070">
        <w:rPr>
          <w:rFonts w:ascii="宋体" w:eastAsia="宋体" w:hAnsi="宋体" w:cs="Times New Roman"/>
          <w:color w:val="000000"/>
          <w:szCs w:val="21"/>
        </w:rPr>
        <w:t>本科</w:t>
      </w:r>
      <w:r w:rsidRPr="00320070">
        <w:rPr>
          <w:rFonts w:ascii="宋体" w:eastAsia="宋体" w:hAnsi="宋体" w:cs="Times New Roman" w:hint="eastAsia"/>
          <w:color w:val="000000"/>
          <w:szCs w:val="21"/>
        </w:rPr>
        <w:t>生信息，在集成各业务系统跨部门综合数据集基础上，实现以下学工管理功能，面向各类学生实现一体化的学工服务。</w:t>
      </w:r>
    </w:p>
    <w:p w14:paraId="696A4FFB" w14:textId="77777777" w:rsidR="00320070" w:rsidRPr="00320070" w:rsidRDefault="00320070" w:rsidP="00320070">
      <w:pPr>
        <w:numPr>
          <w:ilvl w:val="0"/>
          <w:numId w:val="17"/>
        </w:numPr>
        <w:snapToGrid w:val="0"/>
        <w:spacing w:line="360" w:lineRule="auto"/>
        <w:rPr>
          <w:rFonts w:ascii="Calibri" w:eastAsia="宋体" w:hAnsi="Calibri" w:cs="Times New Roman"/>
          <w:b/>
          <w:color w:val="000000"/>
          <w:sz w:val="24"/>
        </w:rPr>
      </w:pPr>
      <w:r w:rsidRPr="00320070">
        <w:rPr>
          <w:rFonts w:ascii="Calibri" w:eastAsia="宋体" w:hAnsi="Calibri" w:cs="Times New Roman" w:hint="eastAsia"/>
          <w:b/>
          <w:color w:val="000000"/>
          <w:sz w:val="24"/>
        </w:rPr>
        <w:t>学生基础信息</w:t>
      </w:r>
      <w:r w:rsidRPr="00320070">
        <w:rPr>
          <w:rFonts w:ascii="Calibri" w:eastAsia="宋体" w:hAnsi="Calibri" w:cs="Times New Roman"/>
          <w:b/>
          <w:color w:val="000000"/>
          <w:sz w:val="24"/>
        </w:rPr>
        <w:t>管理</w:t>
      </w:r>
    </w:p>
    <w:p w14:paraId="2E8B4FA3" w14:textId="77777777" w:rsidR="00320070" w:rsidRPr="00320070" w:rsidRDefault="00320070" w:rsidP="00320070">
      <w:pPr>
        <w:snapToGrid w:val="0"/>
        <w:spacing w:line="360" w:lineRule="auto"/>
        <w:ind w:firstLine="450"/>
        <w:rPr>
          <w:rFonts w:ascii="宋体" w:eastAsia="宋体" w:hAnsi="宋体" w:cs="Times New Roman"/>
          <w:color w:val="000000"/>
          <w:szCs w:val="21"/>
        </w:rPr>
      </w:pPr>
      <w:r w:rsidRPr="00320070">
        <w:rPr>
          <w:rFonts w:ascii="宋体" w:eastAsia="宋体" w:hAnsi="宋体" w:cs="Times New Roman" w:hint="eastAsia"/>
          <w:color w:val="000000"/>
          <w:szCs w:val="21"/>
        </w:rPr>
        <w:t>主要解决对各类在籍在校学生基础信息管理。通过已掌握的学生基础信息可进一步统计出有效的数据，提供作为学校开展全校策略、规划工作提供的数据依据等。学校管理老师</w:t>
      </w:r>
      <w:r w:rsidRPr="00320070">
        <w:rPr>
          <w:rFonts w:ascii="宋体" w:eastAsia="宋体" w:hAnsi="宋体" w:cs="Times New Roman" w:hint="eastAsia"/>
          <w:color w:val="000000"/>
          <w:szCs w:val="21"/>
        </w:rPr>
        <w:lastRenderedPageBreak/>
        <w:t>设置学生基础信息维护批次，设置开放时间、学生范围、修改范围、审核流程等。学生在修改时间的范围内对个人基本信息进行完善或修改。按照审核流程，由班主任或辅导员进行学生基础信息初审，再由院系负责人进行复审，最后由学校管理老师进行最终审核。班级信息与学生学籍信息从教务系统中获取，并一起初始化到学生基础信息中。</w:t>
      </w:r>
    </w:p>
    <w:p w14:paraId="317AF8EE" w14:textId="77777777" w:rsidR="00320070" w:rsidRPr="00320070" w:rsidRDefault="00320070" w:rsidP="00320070">
      <w:pPr>
        <w:snapToGrid w:val="0"/>
        <w:spacing w:line="360" w:lineRule="auto"/>
        <w:ind w:firstLine="450"/>
        <w:rPr>
          <w:rFonts w:ascii="宋体" w:eastAsia="宋体" w:hAnsi="宋体" w:cs="Times New Roman"/>
          <w:color w:val="000000"/>
          <w:szCs w:val="21"/>
        </w:rPr>
      </w:pPr>
      <w:r w:rsidRPr="00320070">
        <w:rPr>
          <w:rFonts w:ascii="宋体" w:eastAsia="宋体" w:hAnsi="宋体" w:cs="Times New Roman" w:hint="eastAsia"/>
          <w:color w:val="000000"/>
          <w:szCs w:val="21"/>
        </w:rPr>
        <w:t>包括学生基础信息设置、学生基础信息管理、基础信息学生核对、学生基础信息班级审核、学生基础信息院系审核、学生基础信息学校审核、班级管理及学生信息查询。</w:t>
      </w:r>
    </w:p>
    <w:p w14:paraId="55AC9EB2" w14:textId="77777777" w:rsidR="00320070" w:rsidRPr="00320070" w:rsidRDefault="00320070" w:rsidP="00320070">
      <w:pPr>
        <w:numPr>
          <w:ilvl w:val="0"/>
          <w:numId w:val="14"/>
        </w:numPr>
        <w:snapToGrid w:val="0"/>
        <w:spacing w:line="360" w:lineRule="auto"/>
        <w:rPr>
          <w:rFonts w:ascii="宋体" w:eastAsia="宋体" w:hAnsi="宋体" w:cs="Times New Roman"/>
          <w:color w:val="000000"/>
          <w:szCs w:val="21"/>
        </w:rPr>
      </w:pPr>
      <w:r w:rsidRPr="00320070">
        <w:rPr>
          <w:rFonts w:ascii="宋体" w:eastAsia="宋体" w:hAnsi="宋体" w:cs="Times New Roman" w:hint="eastAsia"/>
          <w:color w:val="000000"/>
          <w:szCs w:val="21"/>
        </w:rPr>
        <w:t>提供学生历史数据管理功能，相关</w:t>
      </w:r>
      <w:r w:rsidRPr="00320070">
        <w:rPr>
          <w:rFonts w:ascii="宋体" w:eastAsia="宋体" w:hAnsi="宋体" w:cs="Times New Roman"/>
          <w:color w:val="000000"/>
          <w:szCs w:val="21"/>
        </w:rPr>
        <w:t>业务老师可对已毕业学生相关数据进行归档</w:t>
      </w:r>
      <w:r w:rsidRPr="00320070">
        <w:rPr>
          <w:rFonts w:ascii="宋体" w:eastAsia="宋体" w:hAnsi="宋体" w:cs="Times New Roman" w:hint="eastAsia"/>
          <w:color w:val="000000"/>
          <w:szCs w:val="21"/>
        </w:rPr>
        <w:t>（对现有历史数据，实现数据的迁移或导入功能从而纳入系统来管理），并提供灵活的分类检索功能。</w:t>
      </w:r>
    </w:p>
    <w:p w14:paraId="5A510381" w14:textId="77777777" w:rsidR="00320070" w:rsidRPr="00320070" w:rsidRDefault="00320070" w:rsidP="00320070">
      <w:pPr>
        <w:numPr>
          <w:ilvl w:val="0"/>
          <w:numId w:val="14"/>
        </w:numPr>
        <w:snapToGrid w:val="0"/>
        <w:spacing w:line="360" w:lineRule="auto"/>
        <w:rPr>
          <w:rFonts w:ascii="宋体" w:eastAsia="宋体" w:hAnsi="宋体" w:cs="Times New Roman"/>
          <w:color w:val="000000"/>
          <w:szCs w:val="21"/>
        </w:rPr>
      </w:pPr>
      <w:r w:rsidRPr="00320070">
        <w:rPr>
          <w:rFonts w:ascii="宋体" w:eastAsia="宋体" w:hAnsi="宋体" w:cs="Times New Roman" w:hint="eastAsia"/>
          <w:color w:val="000000"/>
          <w:szCs w:val="21"/>
        </w:rPr>
        <w:t>各级管理老师（学生处相关管理老师、院系学工负责人、辅导员、班主任等）可以对自己管辖范围内的学生</w:t>
      </w:r>
      <w:r w:rsidRPr="00320070">
        <w:rPr>
          <w:rFonts w:ascii="宋体" w:eastAsia="宋体" w:hAnsi="宋体" w:cs="Times New Roman"/>
          <w:color w:val="000000"/>
          <w:szCs w:val="21"/>
        </w:rPr>
        <w:t>已有</w:t>
      </w:r>
      <w:r w:rsidRPr="00320070">
        <w:rPr>
          <w:rFonts w:ascii="宋体" w:eastAsia="宋体" w:hAnsi="宋体" w:cs="Times New Roman" w:hint="eastAsia"/>
          <w:color w:val="000000"/>
          <w:szCs w:val="21"/>
        </w:rPr>
        <w:t>信息进行</w:t>
      </w:r>
      <w:r w:rsidRPr="00320070">
        <w:rPr>
          <w:rFonts w:ascii="宋体" w:eastAsia="宋体" w:hAnsi="宋体" w:cs="Times New Roman"/>
          <w:color w:val="000000"/>
          <w:szCs w:val="21"/>
        </w:rPr>
        <w:t>查询统计</w:t>
      </w:r>
      <w:r w:rsidRPr="00320070">
        <w:rPr>
          <w:rFonts w:ascii="宋体" w:eastAsia="宋体" w:hAnsi="宋体" w:cs="Times New Roman" w:hint="eastAsia"/>
          <w:color w:val="000000"/>
          <w:szCs w:val="21"/>
        </w:rPr>
        <w:t>。</w:t>
      </w:r>
    </w:p>
    <w:p w14:paraId="71005AD4" w14:textId="77777777" w:rsidR="00320070" w:rsidRPr="00320070" w:rsidRDefault="00320070" w:rsidP="00320070">
      <w:pPr>
        <w:numPr>
          <w:ilvl w:val="0"/>
          <w:numId w:val="17"/>
        </w:numPr>
        <w:snapToGrid w:val="0"/>
        <w:spacing w:line="360" w:lineRule="auto"/>
        <w:rPr>
          <w:rFonts w:ascii="Calibri" w:eastAsia="宋体" w:hAnsi="Calibri" w:cs="Times New Roman"/>
          <w:b/>
          <w:color w:val="000000"/>
          <w:sz w:val="24"/>
        </w:rPr>
      </w:pPr>
      <w:bookmarkStart w:id="28" w:name="_Toc446676056"/>
      <w:r w:rsidRPr="00320070">
        <w:rPr>
          <w:rFonts w:ascii="Calibri" w:eastAsia="宋体" w:hAnsi="Calibri" w:cs="Times New Roman" w:hint="eastAsia"/>
          <w:b/>
          <w:color w:val="000000"/>
          <w:sz w:val="24"/>
        </w:rPr>
        <w:t>班级管理</w:t>
      </w:r>
      <w:bookmarkEnd w:id="28"/>
    </w:p>
    <w:p w14:paraId="35A97798" w14:textId="77777777" w:rsidR="00320070" w:rsidRPr="00320070" w:rsidRDefault="00320070" w:rsidP="00320070">
      <w:pPr>
        <w:snapToGrid w:val="0"/>
        <w:spacing w:line="360" w:lineRule="auto"/>
        <w:ind w:firstLine="450"/>
        <w:rPr>
          <w:rFonts w:ascii="宋体" w:eastAsia="宋体" w:hAnsi="宋体" w:cs="Times New Roman"/>
          <w:color w:val="000000"/>
          <w:szCs w:val="21"/>
        </w:rPr>
      </w:pPr>
      <w:r w:rsidRPr="00320070">
        <w:rPr>
          <w:rFonts w:ascii="宋体" w:eastAsia="宋体" w:hAnsi="宋体" w:cs="Times New Roman" w:hint="eastAsia"/>
          <w:color w:val="000000"/>
          <w:szCs w:val="21"/>
        </w:rPr>
        <w:t>▲为学校管理老师或院系负责人提供班级信息的维护与管理，包含班级代码、班级名称、专业、年级、人数等信息等；学校或者学院的班级管理老师也可以进行学生的班级调整班级的相关信息也可以通过数据集成的方式进行获取，并在该模块提供查询；提供班主任工作相关业务及管理功能，根据班主任业务及管理需求，提供学生有关的跨部门综合信息查询、呈现、维护及管理功能。</w:t>
      </w:r>
    </w:p>
    <w:p w14:paraId="415DD05F" w14:textId="77777777" w:rsidR="00320070" w:rsidRPr="00320070" w:rsidRDefault="00320070" w:rsidP="00320070">
      <w:pPr>
        <w:numPr>
          <w:ilvl w:val="0"/>
          <w:numId w:val="17"/>
        </w:numPr>
        <w:snapToGrid w:val="0"/>
        <w:spacing w:line="360" w:lineRule="auto"/>
        <w:rPr>
          <w:rFonts w:ascii="Calibri" w:eastAsia="宋体" w:hAnsi="Calibri" w:cs="Times New Roman"/>
          <w:b/>
          <w:color w:val="000000"/>
          <w:sz w:val="24"/>
        </w:rPr>
      </w:pPr>
      <w:bookmarkStart w:id="29" w:name="_Toc446676057"/>
      <w:r w:rsidRPr="00320070">
        <w:rPr>
          <w:rFonts w:ascii="Calibri" w:eastAsia="宋体" w:hAnsi="Calibri" w:cs="Times New Roman" w:hint="eastAsia"/>
          <w:b/>
          <w:color w:val="000000"/>
          <w:sz w:val="24"/>
        </w:rPr>
        <w:t>学生信息综合查询</w:t>
      </w:r>
      <w:bookmarkEnd w:id="29"/>
    </w:p>
    <w:p w14:paraId="470F914C" w14:textId="77777777" w:rsidR="00320070" w:rsidRPr="00320070" w:rsidRDefault="00320070" w:rsidP="00320070">
      <w:pPr>
        <w:snapToGrid w:val="0"/>
        <w:spacing w:line="360" w:lineRule="auto"/>
        <w:ind w:firstLine="450"/>
        <w:rPr>
          <w:rFonts w:ascii="宋体" w:eastAsia="宋体" w:hAnsi="宋体" w:cs="Times New Roman"/>
          <w:color w:val="000000"/>
          <w:szCs w:val="21"/>
        </w:rPr>
      </w:pPr>
      <w:r w:rsidRPr="00320070">
        <w:rPr>
          <w:rFonts w:ascii="宋体" w:eastAsia="宋体" w:hAnsi="宋体" w:cs="Times New Roman" w:hint="eastAsia"/>
          <w:color w:val="000000"/>
          <w:szCs w:val="21"/>
        </w:rPr>
        <w:t>▲学校管理老师或院系负责人</w:t>
      </w:r>
      <w:r w:rsidRPr="00320070">
        <w:rPr>
          <w:rFonts w:ascii="宋体" w:eastAsia="宋体" w:hAnsi="宋体" w:cs="Times New Roman"/>
          <w:color w:val="000000"/>
          <w:szCs w:val="21"/>
        </w:rPr>
        <w:t>可进行</w:t>
      </w:r>
      <w:r w:rsidRPr="00320070">
        <w:rPr>
          <w:rFonts w:ascii="宋体" w:eastAsia="宋体" w:hAnsi="宋体" w:cs="Times New Roman" w:hint="eastAsia"/>
          <w:color w:val="000000"/>
          <w:szCs w:val="21"/>
        </w:rPr>
        <w:t>学生</w:t>
      </w:r>
      <w:r w:rsidRPr="00320070">
        <w:rPr>
          <w:rFonts w:ascii="宋体" w:eastAsia="宋体" w:hAnsi="宋体" w:cs="Times New Roman"/>
          <w:color w:val="000000"/>
          <w:szCs w:val="21"/>
        </w:rPr>
        <w:t>信息查询</w:t>
      </w:r>
      <w:r w:rsidRPr="00320070">
        <w:rPr>
          <w:rFonts w:ascii="宋体" w:eastAsia="宋体" w:hAnsi="宋体" w:cs="Times New Roman" w:hint="eastAsia"/>
          <w:color w:val="000000"/>
          <w:szCs w:val="21"/>
        </w:rPr>
        <w:t>，</w:t>
      </w:r>
      <w:r w:rsidRPr="00320070">
        <w:rPr>
          <w:rFonts w:ascii="宋体" w:eastAsia="宋体" w:hAnsi="宋体" w:cs="Times New Roman"/>
          <w:color w:val="000000"/>
          <w:szCs w:val="21"/>
        </w:rPr>
        <w:t>如按学生的基本信息、奖惩资助等业务作为查询条件查询。</w:t>
      </w:r>
    </w:p>
    <w:p w14:paraId="3B45E0B5" w14:textId="77777777" w:rsidR="00320070" w:rsidRPr="00320070" w:rsidRDefault="00320070" w:rsidP="00320070">
      <w:pPr>
        <w:numPr>
          <w:ilvl w:val="0"/>
          <w:numId w:val="17"/>
        </w:numPr>
        <w:snapToGrid w:val="0"/>
        <w:spacing w:line="360" w:lineRule="auto"/>
        <w:rPr>
          <w:rFonts w:ascii="Calibri" w:eastAsia="宋体" w:hAnsi="Calibri" w:cs="Times New Roman"/>
          <w:b/>
          <w:color w:val="000000"/>
          <w:sz w:val="24"/>
        </w:rPr>
      </w:pPr>
      <w:r w:rsidRPr="00320070">
        <w:rPr>
          <w:rFonts w:ascii="Calibri" w:eastAsia="宋体" w:hAnsi="Calibri" w:cs="Times New Roman" w:hint="eastAsia"/>
          <w:b/>
          <w:color w:val="000000"/>
          <w:sz w:val="24"/>
        </w:rPr>
        <w:t>困难生</w:t>
      </w:r>
    </w:p>
    <w:p w14:paraId="02CA6044" w14:textId="77777777" w:rsidR="00320070" w:rsidRPr="00320070" w:rsidRDefault="00320070" w:rsidP="00320070">
      <w:pPr>
        <w:snapToGrid w:val="0"/>
        <w:spacing w:line="360" w:lineRule="auto"/>
        <w:ind w:firstLine="450"/>
        <w:rPr>
          <w:rFonts w:ascii="宋体" w:eastAsia="宋体" w:hAnsi="宋体" w:cs="Times New Roman"/>
          <w:color w:val="000000"/>
          <w:szCs w:val="21"/>
        </w:rPr>
      </w:pPr>
      <w:r w:rsidRPr="00320070">
        <w:rPr>
          <w:rFonts w:ascii="宋体" w:eastAsia="宋体" w:hAnsi="宋体" w:cs="Times New Roman" w:hint="eastAsia"/>
          <w:color w:val="000000"/>
          <w:szCs w:val="21"/>
        </w:rPr>
        <w:t>▲将传统的线下审核转变为线上审核，缩短审核时间，提高审核效率。让所有相关部门参与到审核工作来。学校管理老师设置困难生等级、困难类型等，终审困难生的申请，对困难生数据及资助情况查询统计。困难生在线进行困难生的申请工作，对审核进度可以实时查询。班主任或辅导员对困难生申请进行初审，可对负责范围内的困难生资助情况进行查询。院系负责人对困难生申请进行复审，可对负责范围内的困难生资助情况进行查询。</w:t>
      </w:r>
    </w:p>
    <w:p w14:paraId="28DBC262" w14:textId="77777777" w:rsidR="00320070" w:rsidRPr="00320070" w:rsidRDefault="00320070" w:rsidP="00320070">
      <w:pPr>
        <w:numPr>
          <w:ilvl w:val="0"/>
          <w:numId w:val="15"/>
        </w:numPr>
        <w:snapToGrid w:val="0"/>
        <w:spacing w:line="360" w:lineRule="auto"/>
        <w:rPr>
          <w:rFonts w:ascii="宋体" w:eastAsia="宋体" w:hAnsi="宋体" w:cs="Times New Roman"/>
          <w:color w:val="000000"/>
          <w:szCs w:val="21"/>
        </w:rPr>
      </w:pPr>
      <w:r w:rsidRPr="00320070">
        <w:rPr>
          <w:rFonts w:ascii="宋体" w:eastAsia="宋体" w:hAnsi="宋体" w:cs="Times New Roman"/>
          <w:color w:val="000000"/>
          <w:szCs w:val="21"/>
        </w:rPr>
        <w:t>包括</w:t>
      </w:r>
      <w:r w:rsidRPr="00320070">
        <w:rPr>
          <w:rFonts w:ascii="宋体" w:eastAsia="宋体" w:hAnsi="宋体" w:cs="Times New Roman" w:hint="eastAsia"/>
          <w:color w:val="000000"/>
          <w:szCs w:val="21"/>
        </w:rPr>
        <w:t>困难生设置、困难生申请、困难生班级审核、困难生院系审核、困难生学校审核、困难生统计。</w:t>
      </w:r>
    </w:p>
    <w:p w14:paraId="11BCED7E" w14:textId="77777777" w:rsidR="00320070" w:rsidRPr="00320070" w:rsidRDefault="00320070" w:rsidP="00320070">
      <w:pPr>
        <w:numPr>
          <w:ilvl w:val="0"/>
          <w:numId w:val="15"/>
        </w:numPr>
        <w:snapToGrid w:val="0"/>
        <w:spacing w:line="360" w:lineRule="auto"/>
        <w:rPr>
          <w:rFonts w:ascii="宋体" w:eastAsia="宋体" w:hAnsi="宋体" w:cs="Times New Roman"/>
          <w:color w:val="000000"/>
          <w:szCs w:val="21"/>
        </w:rPr>
      </w:pPr>
      <w:r w:rsidRPr="00320070">
        <w:rPr>
          <w:rFonts w:ascii="宋体" w:eastAsia="宋体" w:hAnsi="宋体" w:cs="Times New Roman"/>
          <w:color w:val="000000"/>
          <w:szCs w:val="21"/>
        </w:rPr>
        <w:t>提供对于</w:t>
      </w:r>
      <w:r w:rsidRPr="00320070">
        <w:rPr>
          <w:rFonts w:ascii="宋体" w:eastAsia="宋体" w:hAnsi="宋体" w:cs="Times New Roman" w:hint="eastAsia"/>
          <w:color w:val="000000"/>
          <w:szCs w:val="21"/>
        </w:rPr>
        <w:t>困难生信息</w:t>
      </w:r>
      <w:r w:rsidRPr="00320070">
        <w:rPr>
          <w:rFonts w:ascii="宋体" w:eastAsia="宋体" w:hAnsi="宋体" w:cs="Times New Roman"/>
          <w:color w:val="000000"/>
          <w:szCs w:val="21"/>
        </w:rPr>
        <w:t>的统计，以图形化的方式显示统计结果，支持按照院系、班级、民族、生源地等维度自定义统计，</w:t>
      </w:r>
      <w:r w:rsidRPr="00320070">
        <w:rPr>
          <w:rFonts w:ascii="宋体" w:eastAsia="宋体" w:hAnsi="宋体" w:cs="Times New Roman" w:hint="eastAsia"/>
          <w:color w:val="000000"/>
          <w:szCs w:val="21"/>
        </w:rPr>
        <w:t>可对</w:t>
      </w:r>
      <w:r w:rsidRPr="00320070">
        <w:rPr>
          <w:rFonts w:ascii="宋体" w:eastAsia="宋体" w:hAnsi="宋体" w:cs="Times New Roman"/>
          <w:color w:val="000000"/>
          <w:szCs w:val="21"/>
        </w:rPr>
        <w:t>结果</w:t>
      </w:r>
      <w:r w:rsidRPr="00320070">
        <w:rPr>
          <w:rFonts w:ascii="宋体" w:eastAsia="宋体" w:hAnsi="宋体" w:cs="Times New Roman" w:hint="eastAsia"/>
          <w:color w:val="000000"/>
          <w:szCs w:val="21"/>
        </w:rPr>
        <w:t>导出保存打印。</w:t>
      </w:r>
    </w:p>
    <w:p w14:paraId="17EFB49F" w14:textId="77777777" w:rsidR="00320070" w:rsidRPr="00320070" w:rsidRDefault="00320070" w:rsidP="00320070">
      <w:pPr>
        <w:numPr>
          <w:ilvl w:val="0"/>
          <w:numId w:val="17"/>
        </w:numPr>
        <w:snapToGrid w:val="0"/>
        <w:spacing w:line="360" w:lineRule="auto"/>
        <w:rPr>
          <w:rFonts w:ascii="Calibri" w:eastAsia="宋体" w:hAnsi="Calibri" w:cs="Times New Roman"/>
          <w:b/>
          <w:color w:val="000000"/>
          <w:sz w:val="24"/>
        </w:rPr>
      </w:pPr>
      <w:r w:rsidRPr="00320070">
        <w:rPr>
          <w:rFonts w:ascii="Calibri" w:eastAsia="宋体" w:hAnsi="Calibri" w:cs="Times New Roman" w:hint="eastAsia"/>
          <w:b/>
          <w:color w:val="000000"/>
          <w:sz w:val="24"/>
        </w:rPr>
        <w:t>助学金</w:t>
      </w:r>
    </w:p>
    <w:p w14:paraId="61F0F3ED" w14:textId="77777777" w:rsidR="00320070" w:rsidRPr="00320070" w:rsidRDefault="00320070" w:rsidP="00320070">
      <w:pPr>
        <w:snapToGrid w:val="0"/>
        <w:spacing w:line="360" w:lineRule="auto"/>
        <w:ind w:firstLine="450"/>
        <w:rPr>
          <w:rFonts w:ascii="宋体" w:eastAsia="宋体" w:hAnsi="宋体" w:cs="Times New Roman"/>
          <w:color w:val="000000"/>
          <w:szCs w:val="21"/>
        </w:rPr>
      </w:pPr>
      <w:r w:rsidRPr="00320070">
        <w:rPr>
          <w:rFonts w:ascii="宋体" w:eastAsia="宋体" w:hAnsi="宋体" w:cs="Times New Roman" w:hint="eastAsia"/>
          <w:color w:val="000000"/>
          <w:szCs w:val="21"/>
        </w:rPr>
        <w:t>▲可以对全校助学金的奖种及对应的开放时间、审核流程等统一管理设置，并将各个负责审核部门串连起来，降低办事成本，提高工作效率等。学校管理老师设置助学金的种类、</w:t>
      </w:r>
      <w:r w:rsidRPr="00320070">
        <w:rPr>
          <w:rFonts w:ascii="宋体" w:eastAsia="宋体" w:hAnsi="宋体" w:cs="Times New Roman" w:hint="eastAsia"/>
          <w:color w:val="000000"/>
          <w:szCs w:val="21"/>
        </w:rPr>
        <w:lastRenderedPageBreak/>
        <w:t>开发时间及审核流程等，终审学生对助学金的申请，对助学金数据查询统计，最后登记助学金的发放情况。学生可在线申请符合条件的助学金，对审核进度可以实时查询，对助学金的发放情况进行查询。班主任或辅导员初审学生的申请，可对负责范围内的学生助学金申请进行查询。院系负责人复审学生的申请，可对负责范围内的学生助学金申请进行查询。</w:t>
      </w:r>
    </w:p>
    <w:p w14:paraId="73CAC5D4" w14:textId="77777777" w:rsidR="00320070" w:rsidRPr="00320070" w:rsidRDefault="00320070" w:rsidP="00320070">
      <w:pPr>
        <w:numPr>
          <w:ilvl w:val="0"/>
          <w:numId w:val="16"/>
        </w:numPr>
        <w:snapToGrid w:val="0"/>
        <w:spacing w:line="360" w:lineRule="auto"/>
        <w:rPr>
          <w:rFonts w:ascii="宋体" w:eastAsia="宋体" w:hAnsi="宋体" w:cs="Times New Roman"/>
          <w:color w:val="000000"/>
          <w:szCs w:val="21"/>
        </w:rPr>
      </w:pPr>
      <w:r w:rsidRPr="00320070">
        <w:rPr>
          <w:rFonts w:ascii="宋体" w:eastAsia="宋体" w:hAnsi="宋体" w:cs="Times New Roman"/>
          <w:color w:val="000000"/>
          <w:szCs w:val="21"/>
        </w:rPr>
        <w:t>包括</w:t>
      </w:r>
      <w:r w:rsidRPr="00320070">
        <w:rPr>
          <w:rFonts w:ascii="宋体" w:eastAsia="宋体" w:hAnsi="宋体" w:cs="Times New Roman" w:hint="eastAsia"/>
          <w:color w:val="000000"/>
          <w:szCs w:val="21"/>
        </w:rPr>
        <w:t>助学金种类管理、助学金奖项兼得设置、助学金申请条件管理、助学金名额管理、助学金申请、助学金班级审核、助学金院系审核、助学金学校审核、助学金发放、助学金公示查询、助学金统计。</w:t>
      </w:r>
    </w:p>
    <w:p w14:paraId="45144416" w14:textId="77777777" w:rsidR="00320070" w:rsidRPr="00320070" w:rsidRDefault="00320070" w:rsidP="00320070">
      <w:pPr>
        <w:numPr>
          <w:ilvl w:val="0"/>
          <w:numId w:val="16"/>
        </w:numPr>
        <w:snapToGrid w:val="0"/>
        <w:spacing w:line="360" w:lineRule="auto"/>
        <w:rPr>
          <w:rFonts w:ascii="宋体" w:eastAsia="宋体" w:hAnsi="宋体" w:cs="Times New Roman"/>
          <w:color w:val="000000"/>
          <w:szCs w:val="21"/>
        </w:rPr>
      </w:pPr>
      <w:r w:rsidRPr="00320070">
        <w:rPr>
          <w:rFonts w:ascii="宋体" w:eastAsia="宋体" w:hAnsi="宋体" w:cs="Times New Roman"/>
          <w:color w:val="000000"/>
          <w:szCs w:val="21"/>
        </w:rPr>
        <w:t>提供</w:t>
      </w:r>
      <w:r w:rsidRPr="00320070">
        <w:rPr>
          <w:rFonts w:ascii="宋体" w:eastAsia="宋体" w:hAnsi="宋体" w:cs="Times New Roman" w:hint="eastAsia"/>
          <w:color w:val="000000"/>
          <w:szCs w:val="21"/>
        </w:rPr>
        <w:t>维护</w:t>
      </w:r>
      <w:r w:rsidRPr="00320070">
        <w:rPr>
          <w:rFonts w:ascii="宋体" w:eastAsia="宋体" w:hAnsi="宋体" w:cs="Times New Roman"/>
          <w:color w:val="000000"/>
          <w:szCs w:val="21"/>
        </w:rPr>
        <w:t>各个奖种</w:t>
      </w:r>
      <w:r w:rsidRPr="00320070">
        <w:rPr>
          <w:rFonts w:ascii="宋体" w:eastAsia="宋体" w:hAnsi="宋体" w:cs="Times New Roman" w:hint="eastAsia"/>
          <w:color w:val="000000"/>
          <w:szCs w:val="21"/>
        </w:rPr>
        <w:t>之间</w:t>
      </w:r>
      <w:r w:rsidRPr="00320070">
        <w:rPr>
          <w:rFonts w:ascii="宋体" w:eastAsia="宋体" w:hAnsi="宋体" w:cs="Times New Roman"/>
          <w:color w:val="000000"/>
          <w:szCs w:val="21"/>
        </w:rPr>
        <w:t>兼得关系</w:t>
      </w:r>
      <w:r w:rsidRPr="00320070">
        <w:rPr>
          <w:rFonts w:ascii="宋体" w:eastAsia="宋体" w:hAnsi="宋体" w:cs="Times New Roman" w:hint="eastAsia"/>
          <w:color w:val="000000"/>
          <w:szCs w:val="21"/>
        </w:rPr>
        <w:t>的</w:t>
      </w:r>
      <w:r w:rsidRPr="00320070">
        <w:rPr>
          <w:rFonts w:ascii="宋体" w:eastAsia="宋体" w:hAnsi="宋体" w:cs="Times New Roman"/>
          <w:color w:val="000000"/>
          <w:szCs w:val="21"/>
        </w:rPr>
        <w:t>功能，</w:t>
      </w:r>
      <w:r w:rsidRPr="00320070">
        <w:rPr>
          <w:rFonts w:ascii="宋体" w:eastAsia="宋体" w:hAnsi="宋体" w:cs="Times New Roman" w:hint="eastAsia"/>
          <w:color w:val="000000"/>
          <w:szCs w:val="21"/>
        </w:rPr>
        <w:t>符合助学金申报条件的学生可以兼报兼得。提供维护所有助学金种的评定条件设置功能。为</w:t>
      </w:r>
      <w:r w:rsidRPr="00320070">
        <w:rPr>
          <w:rFonts w:ascii="宋体" w:eastAsia="宋体" w:hAnsi="宋体" w:cs="Times New Roman"/>
          <w:color w:val="000000"/>
          <w:szCs w:val="21"/>
        </w:rPr>
        <w:t>学生提供</w:t>
      </w:r>
      <w:r w:rsidRPr="00320070">
        <w:rPr>
          <w:rFonts w:ascii="宋体" w:eastAsia="宋体" w:hAnsi="宋体" w:cs="Times New Roman" w:hint="eastAsia"/>
          <w:color w:val="000000"/>
          <w:szCs w:val="21"/>
        </w:rPr>
        <w:t>助学金公示信息查询的</w:t>
      </w:r>
      <w:r w:rsidRPr="00320070">
        <w:rPr>
          <w:rFonts w:ascii="宋体" w:eastAsia="宋体" w:hAnsi="宋体" w:cs="Times New Roman"/>
          <w:color w:val="000000"/>
          <w:szCs w:val="21"/>
        </w:rPr>
        <w:t>功能，学生可在公示上查看最终获得情况</w:t>
      </w:r>
      <w:r w:rsidRPr="00320070">
        <w:rPr>
          <w:rFonts w:ascii="宋体" w:eastAsia="宋体" w:hAnsi="宋体" w:cs="Times New Roman" w:hint="eastAsia"/>
          <w:color w:val="000000"/>
          <w:szCs w:val="21"/>
        </w:rPr>
        <w:t>。</w:t>
      </w:r>
    </w:p>
    <w:p w14:paraId="3584D363" w14:textId="77777777" w:rsidR="00320070" w:rsidRPr="00320070" w:rsidRDefault="00320070" w:rsidP="00320070">
      <w:pPr>
        <w:numPr>
          <w:ilvl w:val="0"/>
          <w:numId w:val="16"/>
        </w:numPr>
        <w:snapToGrid w:val="0"/>
        <w:spacing w:line="360" w:lineRule="auto"/>
        <w:rPr>
          <w:rFonts w:ascii="宋体" w:eastAsia="宋体" w:hAnsi="宋体" w:cs="Times New Roman"/>
          <w:color w:val="000000"/>
          <w:szCs w:val="21"/>
        </w:rPr>
      </w:pPr>
      <w:r w:rsidRPr="00320070">
        <w:rPr>
          <w:rFonts w:ascii="宋体" w:eastAsia="宋体" w:hAnsi="宋体" w:cs="Times New Roman"/>
          <w:color w:val="000000"/>
          <w:szCs w:val="21"/>
        </w:rPr>
        <w:t>提供对于</w:t>
      </w:r>
      <w:r w:rsidRPr="00320070">
        <w:rPr>
          <w:rFonts w:ascii="宋体" w:eastAsia="宋体" w:hAnsi="宋体" w:cs="Times New Roman" w:hint="eastAsia"/>
          <w:color w:val="000000"/>
          <w:szCs w:val="21"/>
        </w:rPr>
        <w:t>助学金获得</w:t>
      </w:r>
      <w:r w:rsidRPr="00320070">
        <w:rPr>
          <w:rFonts w:ascii="宋体" w:eastAsia="宋体" w:hAnsi="宋体" w:cs="Times New Roman"/>
          <w:color w:val="000000"/>
          <w:szCs w:val="21"/>
        </w:rPr>
        <w:t>情况的统计，以图形化的方式显示统计结果，支持按照院系、班级、等维度自定义统计，</w:t>
      </w:r>
      <w:r w:rsidRPr="00320070">
        <w:rPr>
          <w:rFonts w:ascii="宋体" w:eastAsia="宋体" w:hAnsi="宋体" w:cs="Times New Roman" w:hint="eastAsia"/>
          <w:color w:val="000000"/>
          <w:szCs w:val="21"/>
        </w:rPr>
        <w:t>可对</w:t>
      </w:r>
      <w:r w:rsidRPr="00320070">
        <w:rPr>
          <w:rFonts w:ascii="宋体" w:eastAsia="宋体" w:hAnsi="宋体" w:cs="Times New Roman"/>
          <w:color w:val="000000"/>
          <w:szCs w:val="21"/>
        </w:rPr>
        <w:t>结果</w:t>
      </w:r>
      <w:r w:rsidRPr="00320070">
        <w:rPr>
          <w:rFonts w:ascii="宋体" w:eastAsia="宋体" w:hAnsi="宋体" w:cs="Times New Roman" w:hint="eastAsia"/>
          <w:color w:val="000000"/>
          <w:szCs w:val="21"/>
        </w:rPr>
        <w:t>导出保存打印。</w:t>
      </w:r>
    </w:p>
    <w:p w14:paraId="43AE5D2C" w14:textId="77777777" w:rsidR="00320070" w:rsidRPr="00320070" w:rsidRDefault="00320070" w:rsidP="00320070">
      <w:pPr>
        <w:numPr>
          <w:ilvl w:val="0"/>
          <w:numId w:val="17"/>
        </w:numPr>
        <w:snapToGrid w:val="0"/>
        <w:spacing w:line="360" w:lineRule="auto"/>
        <w:rPr>
          <w:rFonts w:ascii="Calibri" w:eastAsia="宋体" w:hAnsi="Calibri" w:cs="Times New Roman"/>
          <w:b/>
          <w:color w:val="000000"/>
          <w:sz w:val="24"/>
        </w:rPr>
      </w:pPr>
      <w:r w:rsidRPr="00320070">
        <w:rPr>
          <w:rFonts w:ascii="Calibri" w:eastAsia="宋体" w:hAnsi="Calibri" w:cs="Times New Roman" w:hint="eastAsia"/>
          <w:b/>
          <w:color w:val="000000"/>
          <w:sz w:val="24"/>
        </w:rPr>
        <w:t>困难补助</w:t>
      </w:r>
    </w:p>
    <w:p w14:paraId="13394385" w14:textId="77777777" w:rsidR="00320070" w:rsidRPr="00320070" w:rsidRDefault="00320070" w:rsidP="00320070">
      <w:pPr>
        <w:snapToGrid w:val="0"/>
        <w:spacing w:line="360" w:lineRule="auto"/>
        <w:ind w:firstLine="420"/>
        <w:rPr>
          <w:rFonts w:ascii="宋体" w:eastAsia="宋体" w:hAnsi="宋体" w:cs="Times New Roman"/>
          <w:color w:val="000000"/>
          <w:szCs w:val="21"/>
        </w:rPr>
      </w:pPr>
      <w:r w:rsidRPr="00320070">
        <w:rPr>
          <w:rFonts w:ascii="宋体" w:eastAsia="宋体" w:hAnsi="宋体" w:cs="Times New Roman" w:hint="eastAsia"/>
          <w:color w:val="000000"/>
          <w:szCs w:val="21"/>
        </w:rPr>
        <w:t>设置困难补助的奖项相关参数，终审困难补助的申请，并对困难补助的审核结果数据查询统计。学生对困难补助的奖项进行申请，并可在线查看审核结果。班主任、辅导员及院系负责人参与对学生申请困难补助的审核工作。院系负责人可查询统计负责院系下的学生申请数据。</w:t>
      </w:r>
    </w:p>
    <w:p w14:paraId="16DFF353" w14:textId="77777777" w:rsidR="00320070" w:rsidRPr="00320070" w:rsidRDefault="00320070" w:rsidP="00320070">
      <w:pPr>
        <w:snapToGrid w:val="0"/>
        <w:spacing w:line="360" w:lineRule="auto"/>
        <w:ind w:firstLine="420"/>
        <w:rPr>
          <w:rFonts w:ascii="宋体" w:eastAsia="宋体" w:hAnsi="宋体" w:cs="Times New Roman"/>
          <w:color w:val="000000"/>
          <w:szCs w:val="21"/>
        </w:rPr>
      </w:pPr>
      <w:r w:rsidRPr="00320070">
        <w:rPr>
          <w:rFonts w:ascii="宋体" w:eastAsia="宋体" w:hAnsi="宋体" w:cs="Times New Roman"/>
          <w:color w:val="000000"/>
          <w:szCs w:val="21"/>
        </w:rPr>
        <w:t>包括</w:t>
      </w:r>
      <w:r w:rsidRPr="00320070">
        <w:rPr>
          <w:rFonts w:ascii="宋体" w:eastAsia="宋体" w:hAnsi="宋体" w:cs="Times New Roman" w:hint="eastAsia"/>
          <w:color w:val="000000"/>
          <w:szCs w:val="21"/>
        </w:rPr>
        <w:t>困难补助种类管理、困难补助申请、困难补助班级审核、困难补助院系审核、困难补助校级审核。</w:t>
      </w:r>
    </w:p>
    <w:p w14:paraId="3A1619E4"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14:paraId="7CEC1FA8"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09877C73" w14:textId="59A8B38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w:t>
      </w:r>
      <w:r w:rsidR="00E07255">
        <w:rPr>
          <w:rFonts w:ascii="宋体" w:eastAsia="宋体" w:hAnsi="宋体" w:cs="Times New Roman" w:hint="eastAsia"/>
          <w:szCs w:val="24"/>
        </w:rPr>
        <w:t>签订合同后</w:t>
      </w:r>
      <w:r w:rsidR="00320070">
        <w:rPr>
          <w:rFonts w:ascii="宋体" w:eastAsia="宋体" w:hAnsi="宋体" w:cs="Times New Roman" w:hint="eastAsia"/>
          <w:szCs w:val="24"/>
        </w:rPr>
        <w:t>60</w:t>
      </w:r>
      <w:r w:rsidR="00E07255">
        <w:rPr>
          <w:rFonts w:ascii="宋体" w:eastAsia="宋体" w:hAnsi="宋体" w:cs="Times New Roman" w:hint="eastAsia"/>
          <w:szCs w:val="24"/>
        </w:rPr>
        <w:t>个</w:t>
      </w:r>
      <w:r w:rsidR="00E07255">
        <w:rPr>
          <w:rFonts w:ascii="宋体" w:eastAsia="宋体" w:hAnsi="宋体" w:cs="Times New Roman"/>
          <w:szCs w:val="24"/>
        </w:rPr>
        <w:t>日历日内</w:t>
      </w:r>
      <w:r w:rsidR="00320070" w:rsidRPr="00320070">
        <w:rPr>
          <w:rFonts w:ascii="宋体" w:eastAsia="宋体" w:hAnsi="宋体" w:cs="Times New Roman" w:hint="eastAsia"/>
          <w:szCs w:val="24"/>
        </w:rPr>
        <w:t>项目完成上线试运行并达到验收条件，各分系统的完成时间由中标方进场后与各业务部门在设计阶段明确。</w:t>
      </w:r>
    </w:p>
    <w:p w14:paraId="2DBE0A8A" w14:textId="77777777" w:rsidR="00AB03A9" w:rsidRPr="00AB03A9" w:rsidRDefault="00AB03A9" w:rsidP="00AB03A9">
      <w:pPr>
        <w:widowControl/>
        <w:spacing w:line="360" w:lineRule="auto"/>
        <w:ind w:firstLineChars="200" w:firstLine="420"/>
        <w:jc w:val="left"/>
        <w:rPr>
          <w:rFonts w:ascii="Times New Roman" w:eastAsia="宋体" w:hAnsi="Times New Roman" w:cs="Times New Roman"/>
          <w:szCs w:val="24"/>
        </w:rPr>
      </w:pPr>
      <w:r w:rsidRPr="00AB03A9">
        <w:rPr>
          <w:rFonts w:ascii="宋体" w:eastAsia="宋体" w:hAnsi="宋体" w:cs="Times New Roman" w:hint="eastAsia"/>
          <w:szCs w:val="24"/>
        </w:rPr>
        <w:t>2、中标人有下述情况之一的，</w:t>
      </w:r>
      <w:r w:rsidRPr="00AB03A9">
        <w:rPr>
          <w:rFonts w:ascii="Times New Roman" w:eastAsia="宋体" w:hAnsi="Times New Roman" w:cs="Times New Roman" w:hint="eastAsia"/>
          <w:szCs w:val="24"/>
        </w:rPr>
        <w:t>采购单位有权终止合同：</w:t>
      </w:r>
    </w:p>
    <w:p w14:paraId="6EA723E6"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（1）合同期内未经采购人书面同意，中标人擅自减少投标文件中承诺投入的人员的；</w:t>
      </w:r>
    </w:p>
    <w:p w14:paraId="1D19319B"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（2）一年内受到两次责令限期整改的；</w:t>
      </w:r>
    </w:p>
    <w:p w14:paraId="6A90D54F"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（3）因中标人的原因，发生重大或以上质量事故或社会公共事件，造成严重社会影响</w:t>
      </w:r>
      <w:r w:rsidRPr="00AB03A9">
        <w:rPr>
          <w:rFonts w:ascii="宋体" w:eastAsia="宋体" w:hAnsi="宋体" w:cs="Times New Roman" w:hint="eastAsia"/>
          <w:szCs w:val="24"/>
        </w:rPr>
        <w:lastRenderedPageBreak/>
        <w:t>的；</w:t>
      </w:r>
    </w:p>
    <w:p w14:paraId="515414E9"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（4）由于中标人的主要责任，被媒体曝光造成严重不良社会影响，经查证属实的；</w:t>
      </w:r>
    </w:p>
    <w:p w14:paraId="21B306FD" w14:textId="77777777" w:rsidR="00AB03A9" w:rsidRPr="00AB03A9" w:rsidRDefault="00AB03A9" w:rsidP="00AB03A9">
      <w:pPr>
        <w:widowControl/>
        <w:spacing w:line="360" w:lineRule="auto"/>
        <w:ind w:firstLineChars="200" w:firstLine="420"/>
        <w:jc w:val="left"/>
        <w:rPr>
          <w:rFonts w:ascii="宋体" w:eastAsia="宋体" w:hAnsi="宋体" w:cs="Times New Roman"/>
          <w:szCs w:val="24"/>
        </w:rPr>
      </w:pPr>
      <w:r w:rsidRPr="00AB03A9">
        <w:rPr>
          <w:rFonts w:ascii="宋体" w:eastAsia="宋体" w:hAnsi="宋体" w:cs="Times New Roman" w:hint="eastAsia"/>
          <w:szCs w:val="24"/>
        </w:rPr>
        <w:t>（5）法律法规或采购文件规定的其他终止合同的情形。</w:t>
      </w:r>
    </w:p>
    <w:p w14:paraId="609C599E" w14:textId="3437D535" w:rsidR="00B4016B" w:rsidRDefault="00B4016B" w:rsidP="00B4016B">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w:t>
      </w:r>
      <w:r>
        <w:rPr>
          <w:rFonts w:ascii="Arial" w:eastAsia="黑体" w:hAnsi="Arial" w:cs="Times New Roman" w:hint="eastAsia"/>
          <w:b/>
          <w:sz w:val="24"/>
          <w:szCs w:val="20"/>
        </w:rPr>
        <w:t>实施</w:t>
      </w:r>
      <w:r>
        <w:rPr>
          <w:rFonts w:ascii="Arial" w:eastAsia="黑体" w:hAnsi="Arial" w:cs="Times New Roman"/>
          <w:b/>
          <w:sz w:val="24"/>
          <w:szCs w:val="20"/>
        </w:rPr>
        <w:t>要求</w:t>
      </w:r>
    </w:p>
    <w:p w14:paraId="027415D5" w14:textId="77777777" w:rsidR="00B4016B" w:rsidRPr="00B4016B" w:rsidRDefault="00B4016B" w:rsidP="00B4016B">
      <w:pPr>
        <w:adjustRightInd w:val="0"/>
        <w:snapToGrid w:val="0"/>
        <w:spacing w:line="360" w:lineRule="auto"/>
        <w:rPr>
          <w:rFonts w:ascii="宋体" w:eastAsia="宋体" w:hAnsi="宋体" w:cs="Times New Roman"/>
        </w:rPr>
      </w:pPr>
      <w:r w:rsidRPr="00B4016B">
        <w:rPr>
          <w:rFonts w:ascii="宋体" w:eastAsia="宋体" w:hAnsi="宋体" w:cs="Times New Roman" w:hint="eastAsia"/>
        </w:rPr>
        <w:t>1.工期要求：中标人必须严格按照项目进度要求实施，如期完成系统的设计、开发、测试、部署、调试、试运行、用户培训、正式上线和验收工作</w:t>
      </w:r>
      <w:r w:rsidRPr="00B4016B">
        <w:rPr>
          <w:rFonts w:ascii="宋体" w:eastAsia="宋体" w:hAnsi="宋体" w:cs="Times New Roman"/>
        </w:rPr>
        <w:t>。</w:t>
      </w:r>
    </w:p>
    <w:p w14:paraId="3A76500A" w14:textId="77777777" w:rsidR="00B4016B" w:rsidRPr="00B4016B" w:rsidRDefault="00B4016B" w:rsidP="00B4016B">
      <w:pPr>
        <w:adjustRightInd w:val="0"/>
        <w:snapToGrid w:val="0"/>
        <w:spacing w:line="360" w:lineRule="auto"/>
        <w:rPr>
          <w:rFonts w:ascii="宋体" w:eastAsia="宋体" w:hAnsi="宋体" w:cs="Times New Roman"/>
        </w:rPr>
      </w:pPr>
      <w:r w:rsidRPr="00B4016B">
        <w:rPr>
          <w:rFonts w:ascii="宋体" w:eastAsia="宋体" w:hAnsi="宋体" w:cs="Times New Roman" w:hint="eastAsia"/>
        </w:rPr>
        <w:t>2</w:t>
      </w:r>
      <w:r w:rsidRPr="00B4016B">
        <w:rPr>
          <w:rFonts w:ascii="宋体" w:eastAsia="宋体" w:hAnsi="宋体" w:cs="Times New Roman"/>
        </w:rPr>
        <w:t>.系统安全要求：中标人必须按照</w:t>
      </w:r>
      <w:hyperlink r:id="rId9" w:tgtFrame="_blank" w:history="1">
        <w:r w:rsidRPr="00B4016B">
          <w:rPr>
            <w:rFonts w:ascii="宋体" w:eastAsia="宋体" w:hAnsi="宋体" w:cs="Times New Roman"/>
          </w:rPr>
          <w:t>国家信息</w:t>
        </w:r>
        <w:r w:rsidRPr="00B4016B">
          <w:rPr>
            <w:rFonts w:ascii="宋体" w:eastAsia="宋体" w:hAnsi="宋体" w:cs="Times New Roman" w:hint="eastAsia"/>
          </w:rPr>
          <w:t>系统</w:t>
        </w:r>
        <w:r w:rsidRPr="00B4016B">
          <w:rPr>
            <w:rFonts w:ascii="宋体" w:eastAsia="宋体" w:hAnsi="宋体" w:cs="Times New Roman"/>
          </w:rPr>
          <w:t>安全等级保护制度第二级要求</w:t>
        </w:r>
      </w:hyperlink>
      <w:r w:rsidRPr="00B4016B">
        <w:rPr>
          <w:rFonts w:ascii="宋体" w:eastAsia="宋体" w:hAnsi="宋体" w:cs="Times New Roman"/>
        </w:rPr>
        <w:t>和标准实施本项目，采购人按此要求和标准进行项目验收。</w:t>
      </w:r>
    </w:p>
    <w:p w14:paraId="67E96A4C" w14:textId="6AEE1130" w:rsidR="00B4016B" w:rsidRPr="00B4016B" w:rsidRDefault="00B4016B" w:rsidP="00B4016B">
      <w:pPr>
        <w:adjustRightInd w:val="0"/>
        <w:snapToGrid w:val="0"/>
        <w:spacing w:line="360" w:lineRule="auto"/>
        <w:rPr>
          <w:rFonts w:ascii="宋体" w:eastAsia="宋体" w:hAnsi="宋体" w:cs="Times New Roman"/>
        </w:rPr>
      </w:pPr>
      <w:r w:rsidRPr="00B4016B">
        <w:rPr>
          <w:rFonts w:ascii="宋体" w:eastAsia="宋体" w:hAnsi="宋体" w:cs="Times New Roman"/>
        </w:rPr>
        <w:t>3.增项承诺：中标后</w:t>
      </w:r>
      <w:r w:rsidRPr="00B4016B">
        <w:rPr>
          <w:rFonts w:ascii="宋体" w:eastAsia="宋体" w:hAnsi="宋体" w:cs="Times New Roman" w:hint="eastAsia"/>
        </w:rPr>
        <w:t>，</w:t>
      </w:r>
      <w:r w:rsidRPr="00B4016B">
        <w:rPr>
          <w:rFonts w:ascii="宋体" w:eastAsia="宋体" w:hAnsi="宋体" w:cs="Times New Roman"/>
        </w:rPr>
        <w:t>中标人需对采购人的业务需求重新做一次梳理，完成采购人的用户需求书的编写。为了确保系统正常运行，项目实施过程中建设内容若有需要增项或补充的，其增项或补充的内容金额在合同总金额</w:t>
      </w:r>
      <w:r w:rsidRPr="00B4016B">
        <w:rPr>
          <w:rFonts w:ascii="宋体" w:eastAsia="宋体" w:hAnsi="宋体" w:cs="Times New Roman" w:hint="eastAsia"/>
          <w:u w:val="single"/>
        </w:rPr>
        <w:t>10%</w:t>
      </w:r>
      <w:r w:rsidRPr="00B4016B">
        <w:rPr>
          <w:rFonts w:ascii="宋体" w:eastAsia="宋体" w:hAnsi="宋体" w:cs="Times New Roman"/>
        </w:rPr>
        <w:t>以内的则由中标人承担，</w:t>
      </w:r>
      <w:r w:rsidRPr="00B4016B">
        <w:rPr>
          <w:rFonts w:ascii="宋体" w:eastAsia="宋体" w:hAnsi="宋体" w:cs="Times New Roman" w:hint="eastAsia"/>
        </w:rPr>
        <w:t>增项</w:t>
      </w:r>
      <w:r w:rsidRPr="00B4016B">
        <w:rPr>
          <w:rFonts w:ascii="宋体" w:eastAsia="宋体" w:hAnsi="宋体" w:cs="Times New Roman"/>
        </w:rPr>
        <w:t>或补充内容的建设时间超期，</w:t>
      </w:r>
      <w:r w:rsidRPr="00B4016B">
        <w:rPr>
          <w:rFonts w:ascii="宋体" w:eastAsia="宋体" w:hAnsi="宋体" w:cs="Times New Roman" w:hint="eastAsia"/>
        </w:rPr>
        <w:t>不属</w:t>
      </w:r>
      <w:r>
        <w:rPr>
          <w:rFonts w:ascii="宋体" w:eastAsia="宋体" w:hAnsi="宋体" w:cs="Times New Roman" w:hint="eastAsia"/>
        </w:rPr>
        <w:t>逾期</w:t>
      </w:r>
      <w:r w:rsidRPr="00B4016B">
        <w:rPr>
          <w:rFonts w:ascii="宋体" w:eastAsia="宋体" w:hAnsi="宋体" w:cs="Times New Roman"/>
        </w:rPr>
        <w:t>交付。投标人需在投标时提供加盖公司法人公章的承诺书扫描件，在中标后提供承诺书原件。</w:t>
      </w:r>
    </w:p>
    <w:p w14:paraId="009FCE37" w14:textId="77777777" w:rsidR="00B4016B" w:rsidRPr="00B4016B" w:rsidRDefault="00B4016B" w:rsidP="00B4016B">
      <w:pPr>
        <w:adjustRightInd w:val="0"/>
        <w:snapToGrid w:val="0"/>
        <w:spacing w:line="360" w:lineRule="auto"/>
        <w:rPr>
          <w:rFonts w:ascii="宋体" w:eastAsia="宋体" w:hAnsi="宋体" w:cs="Times New Roman"/>
        </w:rPr>
      </w:pPr>
      <w:r w:rsidRPr="00B4016B">
        <w:rPr>
          <w:rFonts w:ascii="宋体" w:eastAsia="宋体" w:hAnsi="宋体" w:cs="Times New Roman"/>
        </w:rPr>
        <w:t>4.稳定运行要求：在软件系统开发期及维保期内，若软件系统依赖的运行环境（如操作系统、浏览器、数据库或中间件等）有版本升级，中标人需提前检查所提供的软件系统的兼容性，并对存在的问题进行修改，保证业务系统的正常运行。</w:t>
      </w:r>
    </w:p>
    <w:p w14:paraId="6926F8DC" w14:textId="38E649A5" w:rsidR="00B4016B" w:rsidRDefault="00B4016B" w:rsidP="00B4016B">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Pr>
          <w:rFonts w:ascii="Arial" w:eastAsia="黑体" w:hAnsi="Arial" w:cs="Times New Roman" w:hint="eastAsia"/>
          <w:b/>
          <w:sz w:val="24"/>
          <w:szCs w:val="20"/>
        </w:rPr>
        <w:t>三</w:t>
      </w:r>
      <w:r w:rsidRPr="00AB03A9">
        <w:rPr>
          <w:rFonts w:ascii="Arial" w:eastAsia="黑体" w:hAnsi="Arial" w:cs="Times New Roman" w:hint="eastAsia"/>
          <w:b/>
          <w:sz w:val="24"/>
          <w:szCs w:val="20"/>
        </w:rPr>
        <w:t>）</w:t>
      </w:r>
      <w:r w:rsidR="006662C0">
        <w:rPr>
          <w:rFonts w:ascii="Arial" w:eastAsia="黑体" w:hAnsi="Arial" w:cs="Times New Roman" w:hint="eastAsia"/>
          <w:b/>
          <w:sz w:val="24"/>
          <w:szCs w:val="20"/>
        </w:rPr>
        <w:t>售后服务</w:t>
      </w:r>
    </w:p>
    <w:p w14:paraId="57220E8E" w14:textId="526C9E9A" w:rsidR="00E07255" w:rsidRDefault="00D341FF" w:rsidP="00B4016B">
      <w:pPr>
        <w:spacing w:line="640" w:lineRule="exact"/>
        <w:rPr>
          <w:rFonts w:ascii="宋体" w:eastAsia="宋体" w:hAnsi="宋体" w:cs="Times New Roman"/>
          <w:szCs w:val="24"/>
        </w:rPr>
      </w:pPr>
      <w:r>
        <w:rPr>
          <w:rFonts w:ascii="宋体" w:eastAsia="宋体" w:hAnsi="宋体" w:cs="Times New Roman" w:hint="eastAsia"/>
          <w:szCs w:val="24"/>
        </w:rPr>
        <w:t>1</w:t>
      </w:r>
      <w:r>
        <w:rPr>
          <w:rFonts w:ascii="宋体" w:eastAsia="宋体" w:hAnsi="宋体" w:cs="Times New Roman"/>
          <w:szCs w:val="24"/>
        </w:rPr>
        <w:t>、</w:t>
      </w:r>
      <w:r w:rsidR="00B4016B">
        <w:rPr>
          <w:rFonts w:ascii="宋体" w:eastAsia="宋体" w:hAnsi="宋体" w:cs="Times New Roman" w:hint="eastAsia"/>
          <w:szCs w:val="24"/>
        </w:rPr>
        <w:t>免费</w:t>
      </w:r>
      <w:r w:rsidR="00B4016B">
        <w:rPr>
          <w:rFonts w:ascii="宋体" w:eastAsia="宋体" w:hAnsi="宋体" w:cs="Times New Roman"/>
          <w:szCs w:val="24"/>
        </w:rPr>
        <w:t>维保期</w:t>
      </w:r>
    </w:p>
    <w:p w14:paraId="28C2E69A" w14:textId="77777777" w:rsidR="00B4016B" w:rsidRPr="00B4016B" w:rsidRDefault="00B4016B" w:rsidP="00B4016B">
      <w:pPr>
        <w:adjustRightInd w:val="0"/>
        <w:snapToGrid w:val="0"/>
        <w:spacing w:line="360" w:lineRule="auto"/>
        <w:ind w:firstLine="283"/>
        <w:rPr>
          <w:rFonts w:ascii="宋体" w:eastAsia="宋体" w:hAnsi="宋体" w:cs="Times New Roman"/>
        </w:rPr>
      </w:pPr>
      <w:r w:rsidRPr="00B4016B">
        <w:rPr>
          <w:rFonts w:ascii="宋体" w:eastAsia="宋体" w:hAnsi="宋体" w:cs="Times New Roman"/>
          <w:bCs/>
        </w:rPr>
        <w:t>投标人所提供的软件（含为采购人客户化开发的功能部分）</w:t>
      </w:r>
      <w:r w:rsidRPr="00B4016B">
        <w:rPr>
          <w:rFonts w:ascii="宋体" w:eastAsia="宋体" w:hAnsi="宋体" w:cs="Times New Roman"/>
        </w:rPr>
        <w:t>免费维保期为1年，时间自项目最终验收合格并交付使用之日起计算。</w:t>
      </w:r>
    </w:p>
    <w:p w14:paraId="101D73D9" w14:textId="77777777" w:rsidR="00B4016B" w:rsidRPr="00B4016B" w:rsidRDefault="00D341FF" w:rsidP="00B4016B">
      <w:pPr>
        <w:spacing w:line="640" w:lineRule="exact"/>
        <w:rPr>
          <w:rFonts w:ascii="宋体" w:eastAsia="宋体" w:hAnsi="宋体" w:cs="Times New Roman"/>
          <w:szCs w:val="24"/>
        </w:rPr>
      </w:pPr>
      <w:r>
        <w:rPr>
          <w:rFonts w:ascii="宋体" w:eastAsia="宋体" w:hAnsi="宋体" w:cs="Times New Roman"/>
          <w:szCs w:val="24"/>
        </w:rPr>
        <w:t>2、</w:t>
      </w:r>
      <w:r w:rsidR="00B4016B" w:rsidRPr="00B4016B">
        <w:rPr>
          <w:rFonts w:ascii="宋体" w:eastAsia="宋体" w:hAnsi="宋体" w:cs="Times New Roman" w:hint="eastAsia"/>
          <w:szCs w:val="24"/>
        </w:rPr>
        <w:t>免费维保期内的服务范围至少应包括下列内容：</w:t>
      </w:r>
    </w:p>
    <w:p w14:paraId="54F20633" w14:textId="458161FD" w:rsidR="00B4016B" w:rsidRPr="00B4016B" w:rsidRDefault="00B4016B" w:rsidP="00B4016B">
      <w:pPr>
        <w:spacing w:line="640" w:lineRule="exact"/>
        <w:rPr>
          <w:rFonts w:ascii="宋体" w:eastAsia="宋体" w:hAnsi="宋体" w:cs="Times New Roman"/>
          <w:szCs w:val="24"/>
        </w:rPr>
      </w:pPr>
      <w:r>
        <w:rPr>
          <w:rFonts w:ascii="宋体" w:eastAsia="宋体" w:hAnsi="宋体" w:cs="Times New Roman"/>
          <w:szCs w:val="24"/>
        </w:rPr>
        <w:t>2</w:t>
      </w:r>
      <w:r w:rsidRPr="00B4016B">
        <w:rPr>
          <w:rFonts w:ascii="宋体" w:eastAsia="宋体" w:hAnsi="宋体" w:cs="Times New Roman"/>
          <w:szCs w:val="24"/>
        </w:rPr>
        <w:t>.1提供所供软件系统最终验收合格后1年现场免费维保服务；</w:t>
      </w:r>
    </w:p>
    <w:p w14:paraId="63E4BF79" w14:textId="7B00DFF4" w:rsidR="00B4016B" w:rsidRPr="00B4016B" w:rsidRDefault="00B4016B" w:rsidP="00B4016B">
      <w:pPr>
        <w:spacing w:line="640" w:lineRule="exact"/>
        <w:rPr>
          <w:rFonts w:ascii="宋体" w:eastAsia="宋体" w:hAnsi="宋体" w:cs="Times New Roman"/>
          <w:szCs w:val="24"/>
        </w:rPr>
      </w:pPr>
      <w:r>
        <w:rPr>
          <w:rFonts w:ascii="宋体" w:eastAsia="宋体" w:hAnsi="宋体" w:cs="Times New Roman"/>
          <w:szCs w:val="24"/>
        </w:rPr>
        <w:t>2</w:t>
      </w:r>
      <w:r w:rsidRPr="00B4016B">
        <w:rPr>
          <w:rFonts w:ascii="宋体" w:eastAsia="宋体" w:hAnsi="宋体" w:cs="Times New Roman"/>
          <w:szCs w:val="24"/>
        </w:rPr>
        <w:t>.2提供所供软件系统最终验收合格后1年内软件功能升级与支持服务；</w:t>
      </w:r>
    </w:p>
    <w:p w14:paraId="599262D7" w14:textId="7153920A" w:rsidR="00B4016B" w:rsidRPr="00B4016B" w:rsidRDefault="00B4016B" w:rsidP="00B4016B">
      <w:pPr>
        <w:spacing w:line="640" w:lineRule="exact"/>
        <w:rPr>
          <w:rFonts w:ascii="宋体" w:eastAsia="宋体" w:hAnsi="宋体" w:cs="Times New Roman"/>
          <w:szCs w:val="24"/>
        </w:rPr>
      </w:pPr>
      <w:r>
        <w:rPr>
          <w:rFonts w:ascii="宋体" w:eastAsia="宋体" w:hAnsi="宋体" w:cs="Times New Roman"/>
          <w:szCs w:val="24"/>
        </w:rPr>
        <w:t>2</w:t>
      </w:r>
      <w:r w:rsidRPr="00B4016B">
        <w:rPr>
          <w:rFonts w:ascii="宋体" w:eastAsia="宋体" w:hAnsi="宋体" w:cs="Times New Roman"/>
          <w:szCs w:val="24"/>
        </w:rPr>
        <w:t>.3提供所供软件系统的系统BUG修复、系统性能优化等服务；</w:t>
      </w:r>
    </w:p>
    <w:p w14:paraId="5FE6C2CC" w14:textId="30FAB0C4" w:rsidR="00B4016B" w:rsidRPr="00B4016B" w:rsidRDefault="00B4016B" w:rsidP="00B4016B">
      <w:pPr>
        <w:spacing w:line="640" w:lineRule="exact"/>
        <w:rPr>
          <w:rFonts w:ascii="宋体" w:eastAsia="宋体" w:hAnsi="宋体" w:cs="Times New Roman"/>
          <w:szCs w:val="24"/>
        </w:rPr>
      </w:pPr>
      <w:r>
        <w:rPr>
          <w:rFonts w:ascii="宋体" w:eastAsia="宋体" w:hAnsi="宋体" w:cs="Times New Roman"/>
          <w:szCs w:val="24"/>
        </w:rPr>
        <w:t>2</w:t>
      </w:r>
      <w:r w:rsidRPr="00B4016B">
        <w:rPr>
          <w:rFonts w:ascii="宋体" w:eastAsia="宋体" w:hAnsi="宋体" w:cs="Times New Roman"/>
          <w:szCs w:val="24"/>
        </w:rPr>
        <w:t>.4根据采购人需要，提供必要的软件产品的重新部署及支持服务，包括由此带来的数据迁</w:t>
      </w:r>
      <w:r w:rsidRPr="00B4016B">
        <w:rPr>
          <w:rFonts w:ascii="宋体" w:eastAsia="宋体" w:hAnsi="宋体" w:cs="Times New Roman"/>
          <w:szCs w:val="24"/>
        </w:rPr>
        <w:lastRenderedPageBreak/>
        <w:t>移服务；</w:t>
      </w:r>
    </w:p>
    <w:p w14:paraId="32CBED25" w14:textId="16E179B2" w:rsidR="00B4016B" w:rsidRPr="00B4016B" w:rsidRDefault="00B4016B" w:rsidP="00B4016B">
      <w:pPr>
        <w:spacing w:line="640" w:lineRule="exact"/>
        <w:rPr>
          <w:rFonts w:ascii="宋体" w:eastAsia="宋体" w:hAnsi="宋体" w:cs="Times New Roman"/>
          <w:szCs w:val="24"/>
        </w:rPr>
      </w:pPr>
      <w:r>
        <w:rPr>
          <w:rFonts w:ascii="宋体" w:eastAsia="宋体" w:hAnsi="宋体" w:cs="Times New Roman"/>
          <w:szCs w:val="24"/>
        </w:rPr>
        <w:t>2</w:t>
      </w:r>
      <w:r w:rsidRPr="00B4016B">
        <w:rPr>
          <w:rFonts w:ascii="宋体" w:eastAsia="宋体" w:hAnsi="宋体" w:cs="Times New Roman"/>
          <w:szCs w:val="24"/>
        </w:rPr>
        <w:t>.5根据国家信息系统安全等级二级保护的需要，提供软件功能维保以及软、硬件运行环境管理和维护服务；</w:t>
      </w:r>
    </w:p>
    <w:p w14:paraId="54556088" w14:textId="07F6D57B" w:rsidR="00B4016B" w:rsidRPr="00B4016B" w:rsidRDefault="00B4016B" w:rsidP="00B4016B">
      <w:pPr>
        <w:spacing w:line="640" w:lineRule="exact"/>
        <w:rPr>
          <w:rFonts w:ascii="宋体" w:eastAsia="宋体" w:hAnsi="宋体" w:cs="Times New Roman"/>
          <w:szCs w:val="24"/>
        </w:rPr>
      </w:pPr>
      <w:r>
        <w:rPr>
          <w:rFonts w:ascii="宋体" w:eastAsia="宋体" w:hAnsi="宋体" w:cs="Times New Roman"/>
          <w:szCs w:val="24"/>
        </w:rPr>
        <w:t>2</w:t>
      </w:r>
      <w:r w:rsidRPr="00B4016B">
        <w:rPr>
          <w:rFonts w:ascii="宋体" w:eastAsia="宋体" w:hAnsi="宋体" w:cs="Times New Roman"/>
          <w:szCs w:val="24"/>
        </w:rPr>
        <w:t>.6提供所供软件系统的兼容性升级服务，系统服务器端需支持操作系统、数据库、中间件以及其他相关软件的维保期内所有后续版本，客户端需支持维保期内Windows的所有后续版本，浏览器须支持IE、Edge、360、Chrome、safari等主流浏览器维保期内所有后续版本，移动端须支持IOS、安卓等主流操作系统以及IE、Edge、360、Chrome、safari等主流浏览器维保期内所有后续版本，因上述软件版本升级所带来的开发工作不再另行收费；</w:t>
      </w:r>
    </w:p>
    <w:p w14:paraId="6A65352B" w14:textId="7E7C0B08" w:rsidR="00B4016B" w:rsidRPr="00B4016B" w:rsidRDefault="00B4016B" w:rsidP="00B4016B">
      <w:pPr>
        <w:spacing w:line="640" w:lineRule="exact"/>
        <w:rPr>
          <w:rFonts w:ascii="宋体" w:eastAsia="宋体" w:hAnsi="宋体" w:cs="Times New Roman"/>
          <w:szCs w:val="24"/>
        </w:rPr>
      </w:pPr>
      <w:r>
        <w:rPr>
          <w:rFonts w:ascii="宋体" w:eastAsia="宋体" w:hAnsi="宋体" w:cs="Times New Roman"/>
          <w:szCs w:val="24"/>
        </w:rPr>
        <w:t>2</w:t>
      </w:r>
      <w:r w:rsidRPr="00B4016B">
        <w:rPr>
          <w:rFonts w:ascii="宋体" w:eastAsia="宋体" w:hAnsi="宋体" w:cs="Times New Roman"/>
          <w:szCs w:val="24"/>
        </w:rPr>
        <w:t>.7通过电话、邮件、网络、现场服务等多种方式，针对使用者提供常规技术支持；</w:t>
      </w:r>
    </w:p>
    <w:p w14:paraId="423B43D2" w14:textId="2512798B" w:rsidR="00E07255" w:rsidRDefault="00B4016B" w:rsidP="00B4016B">
      <w:pPr>
        <w:spacing w:line="640" w:lineRule="exact"/>
        <w:rPr>
          <w:rFonts w:ascii="宋体" w:eastAsia="宋体" w:hAnsi="宋体" w:cs="Times New Roman"/>
          <w:szCs w:val="24"/>
        </w:rPr>
      </w:pPr>
      <w:r>
        <w:rPr>
          <w:rFonts w:ascii="宋体" w:eastAsia="宋体" w:hAnsi="宋体" w:cs="Times New Roman"/>
          <w:szCs w:val="24"/>
        </w:rPr>
        <w:t>2</w:t>
      </w:r>
      <w:r w:rsidRPr="00B4016B">
        <w:rPr>
          <w:rFonts w:ascii="宋体" w:eastAsia="宋体" w:hAnsi="宋体" w:cs="Times New Roman"/>
          <w:szCs w:val="24"/>
        </w:rPr>
        <w:t>.8在免费维保期间内，对于采购人在统一身份认证、数据交换平台和其他所有通用接口模块方面的升级，中标人必须免费提供所供系统有关的对接服务和数据迁移服务；</w:t>
      </w:r>
      <w:r w:rsidR="00E07255" w:rsidRPr="00E07255">
        <w:rPr>
          <w:rFonts w:ascii="宋体" w:eastAsia="宋体" w:hAnsi="宋体" w:cs="Times New Roman" w:hint="eastAsia"/>
          <w:szCs w:val="24"/>
        </w:rPr>
        <w:t>项目全部验收合格后（以技术验收合格签字为标准），供方向需方免费提供一年远程保修服务（包括：网络、电话、邮件等）。</w:t>
      </w:r>
    </w:p>
    <w:p w14:paraId="0F6BCAD7" w14:textId="77777777" w:rsidR="009F0367" w:rsidRDefault="00D341FF" w:rsidP="009F0367">
      <w:pPr>
        <w:spacing w:line="640" w:lineRule="exact"/>
        <w:rPr>
          <w:rFonts w:ascii="宋体" w:eastAsia="宋体" w:hAnsi="宋体" w:cs="Times New Roman"/>
          <w:szCs w:val="24"/>
        </w:rPr>
      </w:pPr>
      <w:r>
        <w:rPr>
          <w:rFonts w:ascii="宋体" w:eastAsia="宋体" w:hAnsi="宋体" w:cs="Times New Roman"/>
          <w:szCs w:val="24"/>
        </w:rPr>
        <w:t>3、</w:t>
      </w:r>
      <w:r w:rsidR="009F0367" w:rsidRPr="009F0367">
        <w:rPr>
          <w:rFonts w:ascii="宋体" w:eastAsia="宋体" w:hAnsi="宋体" w:cs="Times New Roman" w:hint="eastAsia"/>
          <w:szCs w:val="24"/>
        </w:rPr>
        <w:t>免费维保期外的相关要求</w:t>
      </w:r>
    </w:p>
    <w:p w14:paraId="383BFFA6" w14:textId="277E8FF2" w:rsidR="00D341FF" w:rsidRDefault="009F0367" w:rsidP="00E07255">
      <w:pPr>
        <w:spacing w:line="640" w:lineRule="exact"/>
        <w:ind w:firstLineChars="200" w:firstLine="420"/>
        <w:rPr>
          <w:rFonts w:ascii="宋体" w:eastAsia="宋体" w:hAnsi="宋体" w:cs="Times New Roman"/>
          <w:szCs w:val="24"/>
        </w:rPr>
      </w:pPr>
      <w:r w:rsidRPr="009F0367">
        <w:rPr>
          <w:rFonts w:ascii="宋体" w:eastAsia="宋体" w:hAnsi="宋体" w:cs="Times New Roman" w:hint="eastAsia"/>
          <w:szCs w:val="24"/>
        </w:rPr>
        <w:t>免费维保期后，若采购人仍需中标人提供维保服务，则中标人须保证以合理的价格提供维保服务，每年度软件系统维保费用不得超过中标金额的</w:t>
      </w:r>
      <w:r w:rsidRPr="009F0367">
        <w:rPr>
          <w:rFonts w:ascii="宋体" w:eastAsia="宋体" w:hAnsi="宋体" w:cs="Times New Roman"/>
          <w:szCs w:val="24"/>
        </w:rPr>
        <w:t>10%，续保服务内容由中标人与采购人另行协商。</w:t>
      </w:r>
    </w:p>
    <w:p w14:paraId="0726AD02" w14:textId="77777777" w:rsidR="009F0367" w:rsidRDefault="00D341FF" w:rsidP="009F0367">
      <w:pPr>
        <w:spacing w:line="640" w:lineRule="exact"/>
        <w:rPr>
          <w:rFonts w:ascii="宋体" w:eastAsia="宋体" w:hAnsi="宋体" w:cs="Times New Roman"/>
          <w:szCs w:val="24"/>
        </w:rPr>
      </w:pPr>
      <w:r>
        <w:rPr>
          <w:rFonts w:ascii="宋体" w:eastAsia="宋体" w:hAnsi="宋体" w:cs="Times New Roman" w:hint="eastAsia"/>
          <w:szCs w:val="24"/>
        </w:rPr>
        <w:t>4</w:t>
      </w:r>
      <w:r>
        <w:rPr>
          <w:rFonts w:ascii="宋体" w:eastAsia="宋体" w:hAnsi="宋体" w:cs="Times New Roman"/>
          <w:szCs w:val="24"/>
        </w:rPr>
        <w:t>、</w:t>
      </w:r>
      <w:r w:rsidR="009F0367" w:rsidRPr="009F0367">
        <w:rPr>
          <w:rFonts w:ascii="宋体" w:eastAsia="宋体" w:hAnsi="宋体" w:cs="Times New Roman" w:hint="eastAsia"/>
          <w:szCs w:val="24"/>
        </w:rPr>
        <w:t>维保响应及故障解决时间</w:t>
      </w:r>
    </w:p>
    <w:p w14:paraId="76A71701" w14:textId="223FF2A8" w:rsidR="009F0367" w:rsidRPr="009F0367" w:rsidRDefault="009F0367" w:rsidP="009F0367">
      <w:pPr>
        <w:spacing w:line="640" w:lineRule="exact"/>
        <w:rPr>
          <w:rFonts w:ascii="宋体" w:eastAsia="宋体" w:hAnsi="宋体" w:cs="Times New Roman"/>
          <w:szCs w:val="24"/>
        </w:rPr>
      </w:pPr>
      <w:r>
        <w:rPr>
          <w:rFonts w:ascii="宋体" w:eastAsia="宋体" w:hAnsi="宋体" w:cs="Times New Roman"/>
          <w:szCs w:val="24"/>
        </w:rPr>
        <w:t>4</w:t>
      </w:r>
      <w:r w:rsidRPr="009F0367">
        <w:rPr>
          <w:rFonts w:ascii="宋体" w:eastAsia="宋体" w:hAnsi="宋体" w:cs="Times New Roman"/>
          <w:szCs w:val="24"/>
        </w:rPr>
        <w:t>.1系统维护</w:t>
      </w:r>
    </w:p>
    <w:p w14:paraId="032A6FE3" w14:textId="77777777" w:rsidR="009F0367" w:rsidRPr="009F0367"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t>（</w:t>
      </w:r>
      <w:r w:rsidRPr="009F0367">
        <w:rPr>
          <w:rFonts w:ascii="宋体" w:eastAsia="宋体" w:hAnsi="宋体" w:cs="Times New Roman"/>
          <w:szCs w:val="24"/>
        </w:rPr>
        <w:t>1）定期维护，投标人在投标时须提出软件系统及运行环境的定期维护计划。</w:t>
      </w:r>
    </w:p>
    <w:p w14:paraId="0E1307F2" w14:textId="77777777" w:rsidR="009F0367" w:rsidRPr="009F0367"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t>（</w:t>
      </w:r>
      <w:r w:rsidRPr="009F0367">
        <w:rPr>
          <w:rFonts w:ascii="宋体" w:eastAsia="宋体" w:hAnsi="宋体" w:cs="Times New Roman"/>
          <w:szCs w:val="24"/>
        </w:rPr>
        <w:t>2）对采购人要求的不定期维护提出响应措施，并进行实施。</w:t>
      </w:r>
    </w:p>
    <w:p w14:paraId="0B249667" w14:textId="77777777" w:rsidR="009F0367" w:rsidRPr="009F0367"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lastRenderedPageBreak/>
        <w:t>（</w:t>
      </w:r>
      <w:r w:rsidRPr="009F0367">
        <w:rPr>
          <w:rFonts w:ascii="宋体" w:eastAsia="宋体" w:hAnsi="宋体" w:cs="Times New Roman"/>
          <w:szCs w:val="24"/>
        </w:rPr>
        <w:t>3）对采购人提出的修改设计提出响应措施，并进行实施。</w:t>
      </w:r>
    </w:p>
    <w:p w14:paraId="15AA9C7A" w14:textId="77777777" w:rsidR="009F0367" w:rsidRPr="009F0367"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t>（</w:t>
      </w:r>
      <w:r w:rsidRPr="009F0367">
        <w:rPr>
          <w:rFonts w:ascii="宋体" w:eastAsia="宋体" w:hAnsi="宋体" w:cs="Times New Roman"/>
          <w:szCs w:val="24"/>
        </w:rPr>
        <w:t>4）文档更新，实施系统维护或修改设计后，应在1周内更新有关技术文档并提交采购人。</w:t>
      </w:r>
    </w:p>
    <w:p w14:paraId="4D41AA7E" w14:textId="3F636A80" w:rsidR="009F0367" w:rsidRPr="009F0367" w:rsidRDefault="009F0367" w:rsidP="009F0367">
      <w:pPr>
        <w:spacing w:line="640" w:lineRule="exact"/>
        <w:rPr>
          <w:rFonts w:ascii="宋体" w:eastAsia="宋体" w:hAnsi="宋体" w:cs="Times New Roman"/>
          <w:szCs w:val="24"/>
        </w:rPr>
      </w:pPr>
      <w:r>
        <w:rPr>
          <w:rFonts w:ascii="宋体" w:eastAsia="宋体" w:hAnsi="宋体" w:cs="Times New Roman"/>
          <w:szCs w:val="24"/>
        </w:rPr>
        <w:t>4</w:t>
      </w:r>
      <w:r w:rsidRPr="009F0367">
        <w:rPr>
          <w:rFonts w:ascii="宋体" w:eastAsia="宋体" w:hAnsi="宋体" w:cs="Times New Roman"/>
          <w:szCs w:val="24"/>
        </w:rPr>
        <w:t>.2技术支持</w:t>
      </w:r>
    </w:p>
    <w:p w14:paraId="6B368A20" w14:textId="77777777" w:rsidR="009F0367" w:rsidRPr="009F0367"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t>（</w:t>
      </w:r>
      <w:r w:rsidRPr="009F0367">
        <w:rPr>
          <w:rFonts w:ascii="宋体" w:eastAsia="宋体" w:hAnsi="宋体" w:cs="Times New Roman"/>
          <w:szCs w:val="24"/>
        </w:rPr>
        <w:t>1）咨询服务，提供7×24小时的技术咨询服务。</w:t>
      </w:r>
    </w:p>
    <w:p w14:paraId="265DCC1D" w14:textId="77777777" w:rsidR="009F0367" w:rsidRPr="009F0367"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t>（</w:t>
      </w:r>
      <w:r w:rsidRPr="009F0367">
        <w:rPr>
          <w:rFonts w:ascii="宋体" w:eastAsia="宋体" w:hAnsi="宋体" w:cs="Times New Roman"/>
          <w:szCs w:val="24"/>
        </w:rPr>
        <w:t>2）评估服务，每年提供至少2次对系统运行状况的评估服务。</w:t>
      </w:r>
    </w:p>
    <w:p w14:paraId="776C29F5" w14:textId="77777777" w:rsidR="009F0367" w:rsidRPr="009F0367"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t>（</w:t>
      </w:r>
      <w:r w:rsidRPr="009F0367">
        <w:rPr>
          <w:rFonts w:ascii="宋体" w:eastAsia="宋体" w:hAnsi="宋体" w:cs="Times New Roman"/>
          <w:szCs w:val="24"/>
        </w:rPr>
        <w:t>3）巡视服务，提供每月1-2次巡视服务，检测软件系统及运行环境的运行情况。</w:t>
      </w:r>
    </w:p>
    <w:p w14:paraId="0B928967" w14:textId="792B6708" w:rsidR="009F0367" w:rsidRPr="009F0367" w:rsidRDefault="009F0367" w:rsidP="009F0367">
      <w:pPr>
        <w:spacing w:line="640" w:lineRule="exact"/>
        <w:rPr>
          <w:rFonts w:ascii="宋体" w:eastAsia="宋体" w:hAnsi="宋体" w:cs="Times New Roman"/>
          <w:szCs w:val="24"/>
        </w:rPr>
      </w:pPr>
      <w:r>
        <w:rPr>
          <w:rFonts w:ascii="宋体" w:eastAsia="宋体" w:hAnsi="宋体" w:cs="Times New Roman"/>
          <w:szCs w:val="24"/>
        </w:rPr>
        <w:t>4</w:t>
      </w:r>
      <w:r w:rsidRPr="009F0367">
        <w:rPr>
          <w:rFonts w:ascii="宋体" w:eastAsia="宋体" w:hAnsi="宋体" w:cs="Times New Roman"/>
          <w:szCs w:val="24"/>
        </w:rPr>
        <w:t>.3 故障响应</w:t>
      </w:r>
    </w:p>
    <w:p w14:paraId="0FADEF64" w14:textId="77777777" w:rsidR="009F0367" w:rsidRPr="009F0367"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t>（</w:t>
      </w:r>
      <w:r w:rsidRPr="009F0367">
        <w:rPr>
          <w:rFonts w:ascii="宋体" w:eastAsia="宋体" w:hAnsi="宋体" w:cs="Times New Roman"/>
          <w:szCs w:val="24"/>
        </w:rPr>
        <w:t>1）提供7×24小时的故障服务受理。</w:t>
      </w:r>
    </w:p>
    <w:p w14:paraId="1EC580EF" w14:textId="77777777" w:rsidR="009F0367" w:rsidRPr="009F0367"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t>（</w:t>
      </w:r>
      <w:r w:rsidRPr="009F0367">
        <w:rPr>
          <w:rFonts w:ascii="宋体" w:eastAsia="宋体" w:hAnsi="宋体" w:cs="Times New Roman"/>
          <w:szCs w:val="24"/>
        </w:rPr>
        <w:t>2）对重大故障提供7×24小时的现场支援，一般故障提供5×8小时的现场支援。</w:t>
      </w:r>
    </w:p>
    <w:p w14:paraId="19F00DBE" w14:textId="77777777" w:rsidR="009F0367" w:rsidRPr="009F0367"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t>（</w:t>
      </w:r>
      <w:r w:rsidRPr="009F0367">
        <w:rPr>
          <w:rFonts w:ascii="宋体" w:eastAsia="宋体" w:hAnsi="宋体" w:cs="Times New Roman"/>
          <w:szCs w:val="24"/>
        </w:rPr>
        <w:t>3）故障服务的响应时间小于2小时，即2小时内有能够处理故障的技术人员到达现场。</w:t>
      </w:r>
    </w:p>
    <w:p w14:paraId="6D36D29E" w14:textId="294BFF5A" w:rsidR="00D341FF"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t>（</w:t>
      </w:r>
      <w:r w:rsidRPr="009F0367">
        <w:rPr>
          <w:rFonts w:ascii="宋体" w:eastAsia="宋体" w:hAnsi="宋体" w:cs="Times New Roman"/>
          <w:szCs w:val="24"/>
        </w:rPr>
        <w:t>4）中断时间不能超过4小时。</w:t>
      </w:r>
      <w:r w:rsidR="00D341FF" w:rsidRPr="00D341FF">
        <w:rPr>
          <w:rFonts w:ascii="宋体" w:eastAsia="宋体" w:hAnsi="宋体" w:cs="Times New Roman" w:hint="eastAsia"/>
          <w:szCs w:val="24"/>
        </w:rPr>
        <w:t>供应商提供详细技术资料并免费按需方要求进行技术培训。培训的内容及方案应由双方协商制定。供方前来进行技术培训人员的费用包括在合同总价中。</w:t>
      </w:r>
    </w:p>
    <w:p w14:paraId="111C8B61" w14:textId="369DD37F" w:rsidR="009F0367" w:rsidRDefault="009F0367" w:rsidP="009F0367">
      <w:pPr>
        <w:spacing w:line="640" w:lineRule="exact"/>
        <w:rPr>
          <w:rFonts w:ascii="宋体" w:eastAsia="宋体" w:hAnsi="宋体" w:cs="Times New Roman"/>
          <w:szCs w:val="24"/>
        </w:rPr>
      </w:pPr>
      <w:r>
        <w:rPr>
          <w:rFonts w:ascii="宋体" w:eastAsia="宋体" w:hAnsi="宋体" w:cs="Times New Roman" w:hint="eastAsia"/>
          <w:szCs w:val="24"/>
        </w:rPr>
        <w:t>5</w:t>
      </w:r>
      <w:r>
        <w:rPr>
          <w:rFonts w:ascii="宋体" w:eastAsia="宋体" w:hAnsi="宋体" w:cs="Times New Roman"/>
          <w:szCs w:val="24"/>
        </w:rPr>
        <w:t xml:space="preserve">. </w:t>
      </w:r>
      <w:r w:rsidRPr="009F0367">
        <w:rPr>
          <w:rFonts w:ascii="宋体" w:eastAsia="宋体" w:hAnsi="宋体" w:cs="Times New Roman" w:hint="eastAsia"/>
          <w:szCs w:val="24"/>
        </w:rPr>
        <w:t>培训要求</w:t>
      </w:r>
    </w:p>
    <w:p w14:paraId="3F084756" w14:textId="77777777" w:rsidR="009F0367" w:rsidRPr="009F0367" w:rsidRDefault="009F0367" w:rsidP="009F0367">
      <w:pPr>
        <w:adjustRightInd w:val="0"/>
        <w:snapToGrid w:val="0"/>
        <w:spacing w:line="360" w:lineRule="auto"/>
        <w:ind w:firstLine="283"/>
        <w:rPr>
          <w:rFonts w:ascii="宋体" w:eastAsia="宋体" w:hAnsi="宋体" w:cs="Times New Roman"/>
        </w:rPr>
      </w:pPr>
      <w:r w:rsidRPr="009F0367">
        <w:rPr>
          <w:rFonts w:ascii="宋体" w:eastAsia="宋体" w:hAnsi="宋体" w:cs="Times New Roman"/>
        </w:rPr>
        <w:t>中标人应负责</w:t>
      </w:r>
      <w:r w:rsidRPr="009F0367">
        <w:rPr>
          <w:rFonts w:ascii="宋体" w:eastAsia="宋体" w:hAnsi="宋体" w:cs="Times New Roman" w:hint="eastAsia"/>
        </w:rPr>
        <w:t>针对</w:t>
      </w:r>
      <w:r w:rsidRPr="009F0367">
        <w:rPr>
          <w:rFonts w:ascii="宋体" w:eastAsia="宋体" w:hAnsi="宋体" w:cs="Times New Roman"/>
        </w:rPr>
        <w:t>全部投标产品免费对采购人的相关人员进行全面技术培训，培训内容包括：</w:t>
      </w:r>
    </w:p>
    <w:p w14:paraId="3BA57E6B" w14:textId="77777777" w:rsidR="009F0367" w:rsidRPr="009F0367" w:rsidRDefault="009F0367" w:rsidP="009F0367">
      <w:pPr>
        <w:widowControl/>
        <w:adjustRightInd w:val="0"/>
        <w:snapToGrid w:val="0"/>
        <w:spacing w:line="360" w:lineRule="auto"/>
        <w:ind w:firstLine="283"/>
        <w:rPr>
          <w:rFonts w:ascii="宋体" w:eastAsia="宋体" w:hAnsi="宋体" w:cs="Times New Roman"/>
        </w:rPr>
      </w:pPr>
      <w:r w:rsidRPr="009F0367">
        <w:rPr>
          <w:rFonts w:ascii="宋体" w:eastAsia="宋体" w:hAnsi="宋体" w:cs="Times New Roman"/>
        </w:rPr>
        <w:t>（1）软件系统的日常操作管理与维护</w:t>
      </w:r>
      <w:r w:rsidRPr="009F0367">
        <w:rPr>
          <w:rFonts w:ascii="宋体" w:eastAsia="宋体" w:hAnsi="宋体" w:cs="Times New Roman" w:hint="eastAsia"/>
        </w:rPr>
        <w:t>。</w:t>
      </w:r>
    </w:p>
    <w:p w14:paraId="56EF8FFC" w14:textId="77777777" w:rsidR="009F0367" w:rsidRPr="009F0367" w:rsidRDefault="009F0367" w:rsidP="009F0367">
      <w:pPr>
        <w:widowControl/>
        <w:adjustRightInd w:val="0"/>
        <w:snapToGrid w:val="0"/>
        <w:spacing w:line="360" w:lineRule="auto"/>
        <w:ind w:firstLine="283"/>
        <w:rPr>
          <w:rFonts w:ascii="宋体" w:eastAsia="宋体" w:hAnsi="宋体" w:cs="Times New Roman"/>
        </w:rPr>
      </w:pPr>
      <w:r w:rsidRPr="009F0367">
        <w:rPr>
          <w:rFonts w:ascii="宋体" w:eastAsia="宋体" w:hAnsi="宋体" w:cs="Times New Roman"/>
        </w:rPr>
        <w:t>（2）能熟练使用所提供的各种工具</w:t>
      </w:r>
      <w:r w:rsidRPr="009F0367">
        <w:rPr>
          <w:rFonts w:ascii="宋体" w:eastAsia="宋体" w:hAnsi="宋体" w:cs="Times New Roman" w:hint="eastAsia"/>
        </w:rPr>
        <w:t>。</w:t>
      </w:r>
    </w:p>
    <w:p w14:paraId="3F738A78" w14:textId="77777777" w:rsidR="009F0367" w:rsidRPr="009F0367" w:rsidRDefault="009F0367" w:rsidP="009F0367">
      <w:pPr>
        <w:widowControl/>
        <w:adjustRightInd w:val="0"/>
        <w:snapToGrid w:val="0"/>
        <w:spacing w:line="360" w:lineRule="auto"/>
        <w:ind w:firstLine="283"/>
        <w:rPr>
          <w:rFonts w:ascii="宋体" w:eastAsia="宋体" w:hAnsi="宋体" w:cs="Times New Roman"/>
        </w:rPr>
      </w:pPr>
      <w:r w:rsidRPr="009F0367">
        <w:rPr>
          <w:rFonts w:ascii="宋体" w:eastAsia="宋体" w:hAnsi="宋体" w:cs="Times New Roman"/>
        </w:rPr>
        <w:t>（3）产品现场安装时应提供现场培训。</w:t>
      </w:r>
    </w:p>
    <w:p w14:paraId="4E93E1DA" w14:textId="77777777" w:rsidR="009F0367" w:rsidRPr="009F0367" w:rsidRDefault="009F0367" w:rsidP="009F0367">
      <w:pPr>
        <w:widowControl/>
        <w:adjustRightInd w:val="0"/>
        <w:snapToGrid w:val="0"/>
        <w:spacing w:line="360" w:lineRule="auto"/>
        <w:ind w:firstLine="283"/>
        <w:rPr>
          <w:rFonts w:ascii="宋体" w:eastAsia="宋体" w:hAnsi="宋体" w:cs="Times New Roman"/>
        </w:rPr>
      </w:pPr>
      <w:r w:rsidRPr="009F0367">
        <w:rPr>
          <w:rFonts w:ascii="宋体" w:eastAsia="宋体" w:hAnsi="宋体" w:cs="Times New Roman"/>
        </w:rPr>
        <w:t>（4）投标人在投标文件中需承诺培训课程安排、培训方式及时间。受训人员经过培训后，应能够熟练掌握各种设备和软件等常规使用方法，以及小故障的判断与解决</w:t>
      </w:r>
      <w:r w:rsidRPr="009F0367">
        <w:rPr>
          <w:rFonts w:ascii="宋体" w:eastAsia="宋体" w:hAnsi="宋体" w:cs="Times New Roman" w:hint="eastAsia"/>
        </w:rPr>
        <w:t>，</w:t>
      </w:r>
      <w:r w:rsidRPr="009F0367">
        <w:rPr>
          <w:rFonts w:ascii="宋体" w:eastAsia="宋体" w:hAnsi="宋体" w:cs="Times New Roman"/>
        </w:rPr>
        <w:t>能够独立承担和完成相应的系统维护和管理工作。</w:t>
      </w:r>
    </w:p>
    <w:p w14:paraId="5FC78F6B" w14:textId="77777777" w:rsidR="009F0367" w:rsidRPr="009F0367" w:rsidRDefault="009F0367" w:rsidP="009F0367">
      <w:pPr>
        <w:spacing w:line="640" w:lineRule="exact"/>
        <w:rPr>
          <w:rFonts w:ascii="宋体" w:eastAsia="宋体" w:hAnsi="宋体" w:cs="Times New Roman"/>
          <w:szCs w:val="24"/>
        </w:rPr>
      </w:pPr>
    </w:p>
    <w:p w14:paraId="7D48A583" w14:textId="3D869C05" w:rsidR="009F0367" w:rsidRDefault="009F0367" w:rsidP="009F0367">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Pr>
          <w:rFonts w:ascii="Arial" w:eastAsia="黑体" w:hAnsi="Arial" w:cs="Times New Roman" w:hint="eastAsia"/>
          <w:b/>
          <w:sz w:val="24"/>
          <w:szCs w:val="20"/>
        </w:rPr>
        <w:t>四</w:t>
      </w:r>
      <w:r w:rsidRPr="00AB03A9">
        <w:rPr>
          <w:rFonts w:ascii="Arial" w:eastAsia="黑体" w:hAnsi="Arial" w:cs="Times New Roman" w:hint="eastAsia"/>
          <w:b/>
          <w:sz w:val="24"/>
          <w:szCs w:val="20"/>
        </w:rPr>
        <w:t>）</w:t>
      </w:r>
      <w:r w:rsidRPr="009F0367">
        <w:rPr>
          <w:rFonts w:ascii="Arial" w:eastAsia="黑体" w:hAnsi="Arial" w:cs="Times New Roman" w:hint="eastAsia"/>
          <w:b/>
          <w:sz w:val="24"/>
          <w:szCs w:val="20"/>
        </w:rPr>
        <w:t>验收要求</w:t>
      </w:r>
    </w:p>
    <w:p w14:paraId="680BDFCD" w14:textId="77777777" w:rsidR="009A6336" w:rsidRPr="009A6336" w:rsidRDefault="009A6336" w:rsidP="009A6336">
      <w:pPr>
        <w:adjustRightInd w:val="0"/>
        <w:snapToGrid w:val="0"/>
        <w:spacing w:line="360" w:lineRule="auto"/>
        <w:ind w:firstLineChars="200" w:firstLine="420"/>
        <w:rPr>
          <w:rFonts w:ascii="宋体" w:eastAsia="宋体" w:hAnsi="宋体" w:cs="Times New Roman"/>
          <w:bCs/>
        </w:rPr>
      </w:pPr>
      <w:r w:rsidRPr="009A6336">
        <w:rPr>
          <w:rFonts w:ascii="宋体" w:eastAsia="宋体" w:hAnsi="宋体" w:cs="Times New Roman"/>
          <w:bCs/>
        </w:rPr>
        <w:t>当满足以下条件时，采购人才向中标人签发</w:t>
      </w:r>
      <w:r w:rsidRPr="009A6336">
        <w:rPr>
          <w:rFonts w:ascii="宋体" w:eastAsia="宋体" w:hAnsi="宋体" w:cs="宋体"/>
          <w:kern w:val="0"/>
        </w:rPr>
        <w:t>软件系统</w:t>
      </w:r>
      <w:r w:rsidRPr="009A6336">
        <w:rPr>
          <w:rFonts w:ascii="宋体" w:eastAsia="宋体" w:hAnsi="宋体" w:cs="Times New Roman"/>
          <w:bCs/>
        </w:rPr>
        <w:t>验收报告：</w:t>
      </w:r>
    </w:p>
    <w:p w14:paraId="2A959D7B" w14:textId="77777777" w:rsidR="009A6336" w:rsidRPr="009A6336" w:rsidRDefault="009A6336" w:rsidP="009A6336">
      <w:pPr>
        <w:adjustRightInd w:val="0"/>
        <w:snapToGrid w:val="0"/>
        <w:spacing w:line="360" w:lineRule="auto"/>
        <w:ind w:firstLine="283"/>
        <w:rPr>
          <w:rFonts w:ascii="宋体" w:eastAsia="宋体" w:hAnsi="宋体" w:cs="宋体"/>
          <w:kern w:val="0"/>
        </w:rPr>
      </w:pPr>
      <w:r w:rsidRPr="009A6336">
        <w:rPr>
          <w:rFonts w:ascii="宋体" w:eastAsia="宋体" w:hAnsi="宋体" w:cs="Times New Roman"/>
          <w:bCs/>
        </w:rPr>
        <w:t>1.1 中标人</w:t>
      </w:r>
      <w:r w:rsidRPr="009A6336">
        <w:rPr>
          <w:rFonts w:ascii="宋体" w:eastAsia="宋体" w:hAnsi="宋体" w:cs="宋体"/>
          <w:kern w:val="0"/>
        </w:rPr>
        <w:t>必须按要求无条件提供项目检查</w:t>
      </w:r>
      <w:r w:rsidRPr="009A6336">
        <w:rPr>
          <w:rFonts w:ascii="宋体" w:eastAsia="宋体" w:hAnsi="宋体" w:cs="宋体" w:hint="eastAsia"/>
          <w:kern w:val="0"/>
        </w:rPr>
        <w:t>、</w:t>
      </w:r>
      <w:r w:rsidRPr="009A6336">
        <w:rPr>
          <w:rFonts w:ascii="宋体" w:eastAsia="宋体" w:hAnsi="宋体" w:cs="宋体"/>
          <w:kern w:val="0"/>
        </w:rPr>
        <w:t>验收</w:t>
      </w:r>
      <w:r w:rsidRPr="009A6336">
        <w:rPr>
          <w:rFonts w:ascii="宋体" w:eastAsia="宋体" w:hAnsi="宋体" w:cs="宋体" w:hint="eastAsia"/>
          <w:kern w:val="0"/>
        </w:rPr>
        <w:t>、安全等保等</w:t>
      </w:r>
      <w:r w:rsidRPr="009A6336">
        <w:rPr>
          <w:rFonts w:ascii="宋体" w:eastAsia="宋体" w:hAnsi="宋体" w:cs="宋体"/>
          <w:kern w:val="0"/>
        </w:rPr>
        <w:t>所需的文档</w:t>
      </w:r>
      <w:r w:rsidRPr="009A6336">
        <w:rPr>
          <w:rFonts w:ascii="宋体" w:eastAsia="宋体" w:hAnsi="宋体" w:cs="宋体" w:hint="eastAsia"/>
          <w:kern w:val="0"/>
        </w:rPr>
        <w:t>，包括但不</w:t>
      </w:r>
      <w:r w:rsidRPr="009A6336">
        <w:rPr>
          <w:rFonts w:ascii="宋体" w:eastAsia="宋体" w:hAnsi="宋体" w:cs="宋体" w:hint="eastAsia"/>
          <w:kern w:val="0"/>
        </w:rPr>
        <w:lastRenderedPageBreak/>
        <w:t>限于</w:t>
      </w:r>
      <w:r w:rsidRPr="009A6336">
        <w:rPr>
          <w:rFonts w:ascii="宋体" w:eastAsia="宋体" w:hAnsi="宋体" w:cs="宋体"/>
          <w:kern w:val="0"/>
        </w:rPr>
        <w:t>项</w:t>
      </w:r>
      <w:r w:rsidRPr="009A6336">
        <w:rPr>
          <w:rFonts w:ascii="宋体" w:eastAsia="宋体" w:hAnsi="宋体" w:cs="Times New Roman"/>
          <w:lang w:val="zh-CN"/>
        </w:rPr>
        <w:t>目计划书、软件需求说明书、信息标准说明书、</w:t>
      </w:r>
      <w:r w:rsidRPr="009A6336">
        <w:rPr>
          <w:rFonts w:ascii="宋体" w:eastAsia="宋体" w:hAnsi="宋体" w:cs="Times New Roman"/>
        </w:rPr>
        <w:t>系统</w:t>
      </w:r>
      <w:r w:rsidRPr="009A6336">
        <w:rPr>
          <w:rFonts w:ascii="宋体" w:eastAsia="宋体" w:hAnsi="宋体" w:cs="Times New Roman" w:hint="eastAsia"/>
          <w:lang w:val="zh-CN"/>
        </w:rPr>
        <w:t>技术</w:t>
      </w:r>
      <w:r w:rsidRPr="009A6336">
        <w:rPr>
          <w:rFonts w:ascii="宋体" w:eastAsia="宋体" w:hAnsi="宋体" w:cs="Times New Roman"/>
          <w:lang w:val="zh-CN"/>
        </w:rPr>
        <w:t>说明书、</w:t>
      </w:r>
      <w:r w:rsidRPr="009A6336">
        <w:rPr>
          <w:rFonts w:ascii="宋体" w:eastAsia="宋体" w:hAnsi="宋体" w:cs="Times New Roman"/>
        </w:rPr>
        <w:t>系统</w:t>
      </w:r>
      <w:r w:rsidRPr="009A6336">
        <w:rPr>
          <w:rFonts w:ascii="宋体" w:eastAsia="宋体" w:hAnsi="宋体" w:cs="Times New Roman"/>
          <w:lang w:val="zh-CN"/>
        </w:rPr>
        <w:t>测试计划、</w:t>
      </w:r>
      <w:r w:rsidRPr="009A6336">
        <w:rPr>
          <w:rFonts w:ascii="宋体" w:eastAsia="宋体" w:hAnsi="宋体" w:cs="Times New Roman"/>
        </w:rPr>
        <w:t>系统</w:t>
      </w:r>
      <w:r w:rsidRPr="009A6336">
        <w:rPr>
          <w:rFonts w:ascii="宋体" w:eastAsia="宋体" w:hAnsi="宋体" w:cs="Times New Roman"/>
          <w:lang w:val="zh-CN"/>
        </w:rPr>
        <w:t>测试报告、</w:t>
      </w:r>
      <w:r w:rsidRPr="009A6336">
        <w:rPr>
          <w:rFonts w:ascii="宋体" w:eastAsia="宋体" w:hAnsi="宋体" w:cs="Times New Roman" w:hint="eastAsia"/>
          <w:lang w:val="zh-CN"/>
        </w:rPr>
        <w:t>所有编程接口、调用范例、编程手册、</w:t>
      </w:r>
      <w:r w:rsidRPr="009A6336">
        <w:rPr>
          <w:rFonts w:ascii="宋体" w:eastAsia="宋体" w:hAnsi="宋体" w:cs="Times New Roman"/>
          <w:lang w:val="zh-CN"/>
        </w:rPr>
        <w:t>用户</w:t>
      </w:r>
      <w:r w:rsidRPr="009A6336">
        <w:rPr>
          <w:rFonts w:ascii="宋体" w:eastAsia="宋体" w:hAnsi="宋体" w:cs="Times New Roman"/>
          <w:bCs/>
        </w:rPr>
        <w:t>使用</w:t>
      </w:r>
      <w:r w:rsidRPr="009A6336">
        <w:rPr>
          <w:rFonts w:ascii="宋体" w:eastAsia="宋体" w:hAnsi="宋体" w:cs="Times New Roman"/>
          <w:lang w:val="zh-CN"/>
        </w:rPr>
        <w:t>手册和</w:t>
      </w:r>
      <w:r w:rsidRPr="009A6336">
        <w:rPr>
          <w:rFonts w:ascii="宋体" w:eastAsia="宋体" w:hAnsi="宋体" w:cs="Times New Roman"/>
          <w:bCs/>
        </w:rPr>
        <w:t>系统管理及</w:t>
      </w:r>
      <w:r w:rsidRPr="009A6336">
        <w:rPr>
          <w:rFonts w:ascii="宋体" w:eastAsia="宋体" w:hAnsi="宋体" w:cs="Times New Roman"/>
          <w:lang w:val="zh-CN"/>
        </w:rPr>
        <w:t>维护手册</w:t>
      </w:r>
      <w:r w:rsidRPr="009A6336">
        <w:rPr>
          <w:rFonts w:ascii="宋体" w:eastAsia="宋体" w:hAnsi="宋体" w:cs="Times New Roman" w:hint="eastAsia"/>
          <w:lang w:val="zh-CN"/>
        </w:rPr>
        <w:t>等</w:t>
      </w:r>
      <w:r w:rsidRPr="009A6336">
        <w:rPr>
          <w:rFonts w:ascii="宋体" w:eastAsia="宋体" w:hAnsi="宋体" w:cs="Times New Roman"/>
          <w:lang w:val="zh-CN"/>
        </w:rPr>
        <w:t>。</w:t>
      </w:r>
    </w:p>
    <w:p w14:paraId="48C741A3" w14:textId="77777777" w:rsidR="009A6336" w:rsidRPr="009A6336" w:rsidRDefault="009A6336" w:rsidP="009A6336">
      <w:pPr>
        <w:widowControl/>
        <w:adjustRightInd w:val="0"/>
        <w:snapToGrid w:val="0"/>
        <w:spacing w:line="360" w:lineRule="auto"/>
        <w:ind w:firstLine="283"/>
        <w:rPr>
          <w:rFonts w:ascii="宋体" w:eastAsia="宋体" w:hAnsi="宋体" w:cs="宋体"/>
          <w:kern w:val="0"/>
        </w:rPr>
      </w:pPr>
      <w:r w:rsidRPr="009A6336">
        <w:rPr>
          <w:rFonts w:ascii="宋体" w:eastAsia="宋体" w:hAnsi="宋体" w:cs="宋体" w:hint="eastAsia"/>
          <w:kern w:val="0"/>
        </w:rPr>
        <w:t>1.</w:t>
      </w:r>
      <w:r w:rsidRPr="009A6336">
        <w:rPr>
          <w:rFonts w:ascii="宋体" w:eastAsia="宋体" w:hAnsi="宋体" w:cs="宋体"/>
          <w:kern w:val="0"/>
        </w:rPr>
        <w:t>2中标人所提供的软件系统</w:t>
      </w:r>
      <w:r w:rsidRPr="009A6336">
        <w:rPr>
          <w:rFonts w:ascii="宋体" w:eastAsia="宋体" w:hAnsi="宋体" w:cs="Times New Roman"/>
          <w:lang w:val="zh-CN"/>
        </w:rPr>
        <w:t>必须满足国家信息系统安全等级保护第二级的要求。在对该</w:t>
      </w:r>
      <w:r w:rsidRPr="009A6336">
        <w:rPr>
          <w:rFonts w:ascii="宋体" w:eastAsia="宋体" w:hAnsi="宋体" w:cs="宋体"/>
          <w:kern w:val="0"/>
        </w:rPr>
        <w:t>软件</w:t>
      </w:r>
      <w:r w:rsidRPr="009A6336">
        <w:rPr>
          <w:rFonts w:ascii="宋体" w:eastAsia="宋体" w:hAnsi="宋体" w:cs="Times New Roman"/>
          <w:lang w:val="zh-CN"/>
        </w:rPr>
        <w:t>系统进行安全等级保护评测时，</w:t>
      </w:r>
      <w:r w:rsidRPr="009A6336">
        <w:rPr>
          <w:rFonts w:ascii="宋体" w:eastAsia="宋体" w:hAnsi="宋体" w:cs="宋体"/>
          <w:kern w:val="0"/>
        </w:rPr>
        <w:t>中标人</w:t>
      </w:r>
      <w:r w:rsidRPr="009A6336">
        <w:rPr>
          <w:rFonts w:ascii="宋体" w:eastAsia="宋体" w:hAnsi="宋体" w:cs="Times New Roman"/>
          <w:lang w:val="zh-CN"/>
        </w:rPr>
        <w:t>必须免费提供相应技术支持，免费提供评测中与软件系统相关的支撑材料，并负责免费修补评测中发现的问题。</w:t>
      </w:r>
    </w:p>
    <w:p w14:paraId="1F2DEEC5" w14:textId="77777777" w:rsidR="009A6336" w:rsidRPr="009A6336" w:rsidRDefault="009A6336" w:rsidP="009A6336">
      <w:pPr>
        <w:widowControl/>
        <w:adjustRightInd w:val="0"/>
        <w:snapToGrid w:val="0"/>
        <w:spacing w:line="360" w:lineRule="auto"/>
        <w:ind w:firstLine="283"/>
        <w:rPr>
          <w:rFonts w:ascii="宋体" w:eastAsia="宋体" w:hAnsi="宋体" w:cs="宋体"/>
          <w:kern w:val="0"/>
        </w:rPr>
      </w:pPr>
      <w:r w:rsidRPr="009A6336">
        <w:rPr>
          <w:rFonts w:ascii="宋体" w:eastAsia="宋体" w:hAnsi="宋体" w:cs="宋体" w:hint="eastAsia"/>
          <w:kern w:val="0"/>
        </w:rPr>
        <w:t>1.</w:t>
      </w:r>
      <w:r w:rsidRPr="009A6336">
        <w:rPr>
          <w:rFonts w:ascii="宋体" w:eastAsia="宋体" w:hAnsi="宋体" w:cs="宋体"/>
          <w:kern w:val="0"/>
        </w:rPr>
        <w:t>3中标人所提供的软件系统必须具有独立的知识产权，由产品软件版权产生的任何纠纷以及造成的各项损失，由中标人负责赔偿。</w:t>
      </w:r>
    </w:p>
    <w:p w14:paraId="402DCC44" w14:textId="77777777" w:rsidR="009A6336" w:rsidRPr="009A6336" w:rsidRDefault="009A6336" w:rsidP="009A6336">
      <w:pPr>
        <w:widowControl/>
        <w:adjustRightInd w:val="0"/>
        <w:snapToGrid w:val="0"/>
        <w:spacing w:line="360" w:lineRule="auto"/>
        <w:ind w:firstLine="283"/>
        <w:rPr>
          <w:rFonts w:ascii="宋体" w:eastAsia="宋体" w:hAnsi="宋体" w:cs="宋体"/>
          <w:kern w:val="0"/>
        </w:rPr>
      </w:pPr>
      <w:r w:rsidRPr="009A6336">
        <w:rPr>
          <w:rFonts w:ascii="宋体" w:eastAsia="宋体" w:hAnsi="宋体" w:cs="宋体" w:hint="eastAsia"/>
          <w:kern w:val="0"/>
        </w:rPr>
        <w:t>1.</w:t>
      </w:r>
      <w:r w:rsidRPr="009A6336">
        <w:rPr>
          <w:rFonts w:ascii="宋体" w:eastAsia="宋体" w:hAnsi="宋体" w:cs="宋体"/>
          <w:kern w:val="0"/>
        </w:rPr>
        <w:t>4</w:t>
      </w:r>
      <w:r w:rsidRPr="009A6336">
        <w:rPr>
          <w:rFonts w:ascii="宋体" w:eastAsia="宋体" w:hAnsi="宋体" w:cs="宋体" w:hint="eastAsia"/>
          <w:kern w:val="0"/>
        </w:rPr>
        <w:t>除采购人提供的ORACLE数据库以及ORACLE通用中间件（包括Weblogic、ODI、</w:t>
      </w:r>
      <w:r w:rsidRPr="009A6336">
        <w:rPr>
          <w:rFonts w:ascii="宋体" w:eastAsia="宋体" w:hAnsi="宋体" w:cs="宋体"/>
          <w:kern w:val="0"/>
        </w:rPr>
        <w:t>OSB</w:t>
      </w:r>
      <w:r w:rsidRPr="009A6336">
        <w:rPr>
          <w:rFonts w:ascii="宋体" w:eastAsia="宋体" w:hAnsi="宋体" w:cs="宋体" w:hint="eastAsia"/>
          <w:kern w:val="0"/>
        </w:rPr>
        <w:t>）之外</w:t>
      </w:r>
      <w:r w:rsidRPr="009A6336">
        <w:rPr>
          <w:rFonts w:ascii="宋体" w:eastAsia="宋体" w:hAnsi="宋体" w:cs="宋体"/>
          <w:kern w:val="0"/>
        </w:rPr>
        <w:t>，</w:t>
      </w:r>
      <w:r w:rsidRPr="009A6336">
        <w:rPr>
          <w:rFonts w:ascii="宋体" w:eastAsia="宋体" w:hAnsi="宋体" w:cs="宋体" w:hint="eastAsia"/>
          <w:kern w:val="0"/>
        </w:rPr>
        <w:t>若</w:t>
      </w:r>
      <w:r w:rsidRPr="009A6336">
        <w:rPr>
          <w:rFonts w:ascii="宋体" w:eastAsia="宋体" w:hAnsi="宋体" w:cs="宋体"/>
          <w:kern w:val="0"/>
        </w:rPr>
        <w:t>中标人所提供的软件系统还</w:t>
      </w:r>
      <w:r w:rsidRPr="009A6336">
        <w:rPr>
          <w:rFonts w:ascii="宋体" w:eastAsia="宋体" w:hAnsi="宋体" w:cs="宋体" w:hint="eastAsia"/>
          <w:kern w:val="0"/>
        </w:rPr>
        <w:t>需</w:t>
      </w:r>
      <w:r w:rsidRPr="009A6336">
        <w:rPr>
          <w:rFonts w:ascii="宋体" w:eastAsia="宋体" w:hAnsi="宋体" w:cs="宋体"/>
          <w:kern w:val="0"/>
        </w:rPr>
        <w:t>使用</w:t>
      </w:r>
      <w:r w:rsidRPr="009A6336">
        <w:rPr>
          <w:rFonts w:ascii="宋体" w:eastAsia="宋体" w:hAnsi="宋体" w:cs="宋体" w:hint="eastAsia"/>
          <w:kern w:val="0"/>
        </w:rPr>
        <w:t>其他</w:t>
      </w:r>
      <w:r w:rsidRPr="009A6336">
        <w:rPr>
          <w:rFonts w:ascii="宋体" w:eastAsia="宋体" w:hAnsi="宋体" w:cs="宋体"/>
          <w:kern w:val="0"/>
        </w:rPr>
        <w:t>中间件</w:t>
      </w:r>
      <w:r w:rsidRPr="009A6336">
        <w:rPr>
          <w:rFonts w:ascii="宋体" w:eastAsia="宋体" w:hAnsi="宋体" w:cs="宋体" w:hint="eastAsia"/>
          <w:kern w:val="0"/>
        </w:rPr>
        <w:t>或其他软件，</w:t>
      </w:r>
      <w:r w:rsidRPr="009A6336">
        <w:rPr>
          <w:rFonts w:ascii="宋体" w:eastAsia="宋体" w:hAnsi="宋体" w:cs="宋体"/>
          <w:kern w:val="0"/>
        </w:rPr>
        <w:t>则中间件</w:t>
      </w:r>
      <w:r w:rsidRPr="009A6336">
        <w:rPr>
          <w:rFonts w:ascii="宋体" w:eastAsia="宋体" w:hAnsi="宋体" w:cs="宋体" w:hint="eastAsia"/>
          <w:kern w:val="0"/>
        </w:rPr>
        <w:t>或其他软件</w:t>
      </w:r>
      <w:r w:rsidRPr="009A6336">
        <w:rPr>
          <w:rFonts w:ascii="宋体" w:eastAsia="宋体" w:hAnsi="宋体" w:cs="宋体"/>
          <w:kern w:val="0"/>
        </w:rPr>
        <w:t>的版权由中标人提供，不得增加额外费用。中标人所提供的软件系统所使用的插件应为主流插件产品，应具有良好的稳定性及兼容性，便于集成、开发、部署和应用</w:t>
      </w:r>
      <w:r w:rsidRPr="009A6336">
        <w:rPr>
          <w:rFonts w:ascii="宋体" w:eastAsia="宋体" w:hAnsi="宋体" w:cs="宋体" w:hint="eastAsia"/>
          <w:kern w:val="0"/>
        </w:rPr>
        <w:t>，且</w:t>
      </w:r>
      <w:r w:rsidRPr="009A6336">
        <w:rPr>
          <w:rFonts w:ascii="宋体" w:eastAsia="宋体" w:hAnsi="宋体" w:cs="宋体"/>
          <w:kern w:val="0"/>
        </w:rPr>
        <w:t>所使用插件的版权由中标人提供，不得增加额外费用。</w:t>
      </w:r>
    </w:p>
    <w:p w14:paraId="3802183B" w14:textId="77777777" w:rsidR="009A6336" w:rsidRPr="009A6336" w:rsidRDefault="009A6336" w:rsidP="009A6336">
      <w:pPr>
        <w:widowControl/>
        <w:adjustRightInd w:val="0"/>
        <w:snapToGrid w:val="0"/>
        <w:spacing w:line="360" w:lineRule="auto"/>
        <w:ind w:firstLine="283"/>
        <w:rPr>
          <w:rFonts w:ascii="宋体" w:eastAsia="宋体" w:hAnsi="宋体" w:cs="宋体"/>
          <w:kern w:val="0"/>
        </w:rPr>
      </w:pPr>
      <w:r w:rsidRPr="009A6336">
        <w:rPr>
          <w:rFonts w:ascii="宋体" w:eastAsia="宋体" w:hAnsi="宋体" w:cs="宋体" w:hint="eastAsia"/>
          <w:kern w:val="0"/>
        </w:rPr>
        <w:t>1.</w:t>
      </w:r>
      <w:r w:rsidRPr="009A6336">
        <w:rPr>
          <w:rFonts w:ascii="宋体" w:eastAsia="宋体" w:hAnsi="宋体" w:cs="宋体"/>
          <w:kern w:val="0"/>
        </w:rPr>
        <w:t>5中标人所提供的软件系统功能上满足用户需求，性能稳定，数据安全，用户操作友好。</w:t>
      </w:r>
    </w:p>
    <w:p w14:paraId="67028E5F" w14:textId="18256DE6" w:rsidR="009F0367" w:rsidRPr="00AB03A9" w:rsidRDefault="009F0367" w:rsidP="009F0367">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9A6336">
        <w:rPr>
          <w:rFonts w:ascii="Arial" w:eastAsia="黑体" w:hAnsi="Arial" w:cs="Times New Roman" w:hint="eastAsia"/>
          <w:b/>
          <w:sz w:val="24"/>
          <w:szCs w:val="20"/>
        </w:rPr>
        <w:t>五</w:t>
      </w:r>
      <w:r w:rsidRPr="00AB03A9">
        <w:rPr>
          <w:rFonts w:ascii="Arial" w:eastAsia="黑体" w:hAnsi="Arial" w:cs="Times New Roman" w:hint="eastAsia"/>
          <w:b/>
          <w:sz w:val="24"/>
          <w:szCs w:val="20"/>
        </w:rPr>
        <w:t>）付款方式</w:t>
      </w:r>
    </w:p>
    <w:p w14:paraId="1AB3FF22" w14:textId="1431AA33" w:rsidR="009A6336" w:rsidRPr="009A6336" w:rsidRDefault="009A6336" w:rsidP="009A6336">
      <w:pPr>
        <w:spacing w:line="640" w:lineRule="exact"/>
        <w:ind w:firstLineChars="200" w:firstLine="420"/>
        <w:rPr>
          <w:rFonts w:ascii="宋体" w:eastAsia="宋体" w:hAnsi="宋体" w:cs="Times New Roman"/>
          <w:szCs w:val="24"/>
        </w:rPr>
      </w:pPr>
      <w:r w:rsidRPr="009A6336">
        <w:rPr>
          <w:rFonts w:ascii="宋体" w:eastAsia="宋体" w:hAnsi="宋体" w:cs="Times New Roman"/>
          <w:szCs w:val="24"/>
        </w:rPr>
        <w:t>1</w:t>
      </w:r>
      <w:r>
        <w:rPr>
          <w:rFonts w:ascii="宋体" w:eastAsia="宋体" w:hAnsi="宋体" w:cs="Times New Roman" w:hint="eastAsia"/>
          <w:szCs w:val="24"/>
        </w:rPr>
        <w:t xml:space="preserve">. </w:t>
      </w:r>
      <w:r w:rsidRPr="009A6336">
        <w:rPr>
          <w:rFonts w:ascii="宋体" w:eastAsia="宋体" w:hAnsi="宋体" w:cs="Times New Roman"/>
          <w:szCs w:val="24"/>
        </w:rPr>
        <w:t>合同签字生效后5个工作日，中标人向采购人支付合同总金额的5%作为履约保证金；项目最终验收合格后转换为1年售后服务质保金。根据中标人售后服务履约情况在</w:t>
      </w:r>
      <w:r>
        <w:rPr>
          <w:rFonts w:ascii="宋体" w:eastAsia="宋体" w:hAnsi="宋体" w:cs="Times New Roman" w:hint="eastAsia"/>
          <w:szCs w:val="24"/>
        </w:rPr>
        <w:t>免费</w:t>
      </w:r>
      <w:r>
        <w:rPr>
          <w:rFonts w:ascii="宋体" w:eastAsia="宋体" w:hAnsi="宋体" w:cs="Times New Roman"/>
          <w:szCs w:val="24"/>
        </w:rPr>
        <w:t>维保</w:t>
      </w:r>
      <w:r w:rsidRPr="009A6336">
        <w:rPr>
          <w:rFonts w:ascii="宋体" w:eastAsia="宋体" w:hAnsi="宋体" w:cs="Times New Roman"/>
          <w:szCs w:val="24"/>
        </w:rPr>
        <w:t>期满</w:t>
      </w:r>
      <w:r>
        <w:rPr>
          <w:rFonts w:ascii="宋体" w:eastAsia="宋体" w:hAnsi="宋体" w:cs="Times New Roman" w:hint="eastAsia"/>
          <w:szCs w:val="24"/>
        </w:rPr>
        <w:t>后</w:t>
      </w:r>
      <w:r>
        <w:rPr>
          <w:rFonts w:ascii="宋体" w:eastAsia="宋体" w:hAnsi="宋体" w:cs="Times New Roman"/>
          <w:szCs w:val="24"/>
        </w:rPr>
        <w:t>15日内</w:t>
      </w:r>
      <w:r w:rsidRPr="009A6336">
        <w:rPr>
          <w:rFonts w:ascii="宋体" w:eastAsia="宋体" w:hAnsi="宋体" w:cs="Times New Roman"/>
          <w:szCs w:val="24"/>
        </w:rPr>
        <w:t>无息返还。如中标人未能履行合同规定的义务，采购人有权从履约保证金中取得补偿。</w:t>
      </w:r>
    </w:p>
    <w:p w14:paraId="064F7D98" w14:textId="4CF997D1" w:rsidR="009A6336" w:rsidRPr="009A6336" w:rsidRDefault="009A6336" w:rsidP="009A6336">
      <w:pPr>
        <w:spacing w:line="640" w:lineRule="exact"/>
        <w:ind w:firstLineChars="200" w:firstLine="420"/>
        <w:rPr>
          <w:rFonts w:ascii="宋体" w:eastAsia="宋体" w:hAnsi="宋体" w:cs="Times New Roman"/>
          <w:szCs w:val="24"/>
        </w:rPr>
      </w:pPr>
      <w:r w:rsidRPr="009A6336">
        <w:rPr>
          <w:rFonts w:ascii="宋体" w:eastAsia="宋体" w:hAnsi="宋体" w:cs="Times New Roman"/>
          <w:szCs w:val="24"/>
        </w:rPr>
        <w:t>2</w:t>
      </w:r>
      <w:r>
        <w:rPr>
          <w:rFonts w:ascii="宋体" w:eastAsia="宋体" w:hAnsi="宋体" w:cs="Times New Roman"/>
          <w:szCs w:val="24"/>
        </w:rPr>
        <w:t xml:space="preserve">. </w:t>
      </w:r>
      <w:r w:rsidRPr="009A6336">
        <w:rPr>
          <w:rFonts w:ascii="宋体" w:eastAsia="宋体" w:hAnsi="宋体" w:cs="Times New Roman"/>
          <w:szCs w:val="24"/>
        </w:rPr>
        <w:t>合同签订以后，中标人进场与采购人重新梳理、确认业务需求，完成项目软件系统详细需求方案，并通过采购人确认，经采购人校内审批、办理支付合同金额的30%。</w:t>
      </w:r>
    </w:p>
    <w:p w14:paraId="698B020A" w14:textId="2103E2B3" w:rsidR="00AB03A9" w:rsidRPr="00CC06C6" w:rsidRDefault="009A6336" w:rsidP="009A6336">
      <w:pPr>
        <w:spacing w:line="640" w:lineRule="exact"/>
        <w:ind w:firstLineChars="200" w:firstLine="420"/>
        <w:rPr>
          <w:rFonts w:ascii="宋体" w:eastAsia="宋体" w:hAnsi="宋体" w:cs="Times New Roman"/>
          <w:i/>
          <w:szCs w:val="21"/>
        </w:rPr>
      </w:pPr>
      <w:r w:rsidRPr="009A6336">
        <w:rPr>
          <w:rFonts w:ascii="宋体" w:eastAsia="宋体" w:hAnsi="宋体" w:cs="Times New Roman"/>
          <w:szCs w:val="24"/>
        </w:rPr>
        <w:t>3</w:t>
      </w:r>
      <w:r>
        <w:rPr>
          <w:rFonts w:ascii="宋体" w:eastAsia="宋体" w:hAnsi="宋体" w:cs="Times New Roman"/>
          <w:szCs w:val="24"/>
        </w:rPr>
        <w:t xml:space="preserve">. </w:t>
      </w:r>
      <w:r w:rsidRPr="009A6336">
        <w:rPr>
          <w:rFonts w:ascii="宋体" w:eastAsia="宋体" w:hAnsi="宋体" w:cs="Times New Roman"/>
          <w:szCs w:val="24"/>
        </w:rPr>
        <w:t>软件系统开发、调试、部署完毕，试运行1个月后，采购人组织专家对软件系统进行最终验收，最终验收合格后，采购人整理相关付款资料，经校内审批后办理支付合同金额的70%。</w:t>
      </w:r>
    </w:p>
    <w:p w14:paraId="14DA2C6D" w14:textId="7E72BBC0"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lastRenderedPageBreak/>
        <w:t>（</w:t>
      </w:r>
      <w:r w:rsidR="009A6336">
        <w:rPr>
          <w:rFonts w:ascii="Arial" w:eastAsia="黑体" w:hAnsi="Arial" w:cs="Times New Roman" w:hint="eastAsia"/>
          <w:b/>
          <w:sz w:val="24"/>
          <w:szCs w:val="20"/>
        </w:rPr>
        <w:t>六</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10E70F91"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B4CE979"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20A5787D"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070C095D"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3CFDFDE"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08CC3280"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1CBA0CE1" w14:textId="77777777" w:rsidR="00AB03A9" w:rsidRPr="00AB03A9" w:rsidRDefault="00AB03A9" w:rsidP="00AB03A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3B927CDA" w14:textId="1B619DCF" w:rsidR="00AB03A9" w:rsidRPr="00776CF7" w:rsidRDefault="00AB03A9" w:rsidP="00776CF7">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7、投标人不得期望通过索赔等方式获取补偿，否则，除可能遭到拒绝外，还可能将被作为不良行为记录在案，并可能影响其以后参加政府采购的项目投标。各投标人在投标报价时，应充分考虑投标报价的风险。</w:t>
      </w:r>
    </w:p>
    <w:p w14:paraId="7DCC89EA"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2AD3C43B"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191BC668"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59973562"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18E7D3E2" w14:textId="77777777"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10B8526E" w14:textId="77777777"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w:t>
      </w:r>
      <w:r w:rsidRPr="00AB03A9">
        <w:rPr>
          <w:rFonts w:ascii="宋体" w:eastAsia="宋体" w:hAnsi="宋体" w:cs="Times New Roman"/>
          <w:b/>
          <w:bCs/>
          <w:sz w:val="24"/>
          <w:szCs w:val="20"/>
        </w:rPr>
        <w:t xml:space="preserve"> </w:t>
      </w:r>
      <w:r w:rsidRPr="00AB03A9">
        <w:rPr>
          <w:rFonts w:ascii="宋体" w:eastAsia="宋体" w:hAnsi="宋体" w:cs="Times New Roman" w:hint="eastAsia"/>
          <w:b/>
          <w:bCs/>
          <w:sz w:val="24"/>
          <w:szCs w:val="20"/>
        </w:rPr>
        <w:t xml:space="preserve"> 投标文件格式、附件</w:t>
      </w:r>
    </w:p>
    <w:p w14:paraId="0A3F0AD3"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F8EF15B"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19CE0C73"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10C049D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3BDD30BE"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2FA3C3FD"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38A2880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4E48E9C1"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14:paraId="5E3C64F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14:paraId="4DF9EEA8"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（8）投标人自主知识产权产品（创新、设计）情况</w:t>
      </w:r>
    </w:p>
    <w:p w14:paraId="0845933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（9）项目拟使用的车辆（场地、工具、机器）情况</w:t>
      </w:r>
    </w:p>
    <w:p w14:paraId="702CE22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（10）项目拟选用产品的成熟度及可靠性</w:t>
      </w:r>
    </w:p>
    <w:p w14:paraId="04EC7E63"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（11）环保执行情况</w:t>
      </w:r>
    </w:p>
    <w:p w14:paraId="7FB9407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（12）服务网点</w:t>
      </w:r>
    </w:p>
    <w:p w14:paraId="00EA8D98"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（13）其它招标文件要求的内容及投标人认为需要补充的内容（格式自定）</w:t>
      </w:r>
    </w:p>
    <w:p w14:paraId="41469F9D"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4D6627FF"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63193E65"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5A7BA3F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544D7366"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14:paraId="3A50ECE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4D9CC2B1"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11E5CE4E"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54979172" w14:textId="734E22C6"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14:paraId="7AC00C69" w14:textId="62BE869A" w:rsidR="00735B02" w:rsidRDefault="00AB03A9" w:rsidP="009A6336">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56FAF5F0" w14:textId="4379B702" w:rsidR="00AB03A9" w:rsidRPr="00AB03A9" w:rsidRDefault="00735B02" w:rsidP="00735B02">
      <w:pPr>
        <w:pStyle w:val="30"/>
      </w:pPr>
      <w:r>
        <w:rPr>
          <w:szCs w:val="21"/>
        </w:rPr>
        <w:br w:type="page"/>
      </w:r>
      <w:r w:rsidR="00AB03A9" w:rsidRPr="00AB03A9">
        <w:rPr>
          <w:rFonts w:hint="eastAsia"/>
        </w:rPr>
        <w:lastRenderedPageBreak/>
        <w:t>投标文件第一部分：</w:t>
      </w:r>
    </w:p>
    <w:p w14:paraId="74B9CCDB" w14:textId="77777777" w:rsidR="00AB03A9" w:rsidRPr="00AB03A9" w:rsidRDefault="00AB03A9" w:rsidP="00AB03A9">
      <w:pPr>
        <w:rPr>
          <w:rFonts w:ascii="Times New Roman" w:eastAsia="宋体" w:hAnsi="Times New Roman" w:cs="Times New Roman"/>
          <w:kern w:val="0"/>
          <w:szCs w:val="24"/>
        </w:rPr>
      </w:pPr>
    </w:p>
    <w:p w14:paraId="16F4D12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490814FD"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61A0F9E" w14:textId="77777777" w:rsidR="00AB03A9" w:rsidRPr="00AB03A9" w:rsidRDefault="00AB03A9" w:rsidP="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40D5F4D8" w14:textId="77777777" w:rsidR="00AB03A9" w:rsidRPr="00AB03A9" w:rsidRDefault="00AB03A9" w:rsidP="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％作为履约担保（可提供保函或现金）。</w:t>
      </w:r>
    </w:p>
    <w:p w14:paraId="6B1ED124"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184A47A5"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4AB3844"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679A72CD" w14:textId="77777777" w:rsidR="00AB03A9" w:rsidRPr="00AB03A9" w:rsidRDefault="00AB03A9" w:rsidP="00AB03A9">
      <w:pPr>
        <w:ind w:leftChars="257" w:left="540"/>
        <w:rPr>
          <w:rFonts w:ascii="Times New Roman" w:eastAsia="宋体" w:hAnsi="Times New Roman" w:cs="Times New Roman"/>
          <w:szCs w:val="21"/>
        </w:rPr>
      </w:pPr>
    </w:p>
    <w:p w14:paraId="2B33041B"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5F314D48"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r w:rsidRPr="00AB03A9">
        <w:rPr>
          <w:rFonts w:ascii="Times New Roman" w:eastAsia="宋体" w:hAnsi="Times New Roman" w:cs="Times New Roman" w:hint="eastAsia"/>
          <w:szCs w:val="21"/>
          <w:u w:val="single"/>
        </w:rPr>
        <w:t xml:space="preserve">               </w:t>
      </w:r>
    </w:p>
    <w:p w14:paraId="016EBC5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Pr="00AB03A9">
        <w:rPr>
          <w:rFonts w:ascii="Times New Roman" w:eastAsia="宋体" w:hAnsi="Times New Roman" w:cs="Times New Roman" w:hint="eastAsia"/>
          <w:szCs w:val="21"/>
          <w:u w:val="single"/>
        </w:rPr>
        <w:t xml:space="preserve">                   </w:t>
      </w:r>
    </w:p>
    <w:p w14:paraId="103B3E4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传真：</w:t>
      </w:r>
      <w:r w:rsidRPr="00AB03A9">
        <w:rPr>
          <w:rFonts w:ascii="Times New Roman" w:eastAsia="宋体" w:hAnsi="Times New Roman" w:cs="Times New Roman" w:hint="eastAsia"/>
          <w:szCs w:val="21"/>
          <w:u w:val="single"/>
        </w:rPr>
        <w:t xml:space="preserve">            </w:t>
      </w:r>
    </w:p>
    <w:p w14:paraId="4BCFFA63"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4C584D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885F83C"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年</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月</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日</w:t>
      </w:r>
      <w:r w:rsidRPr="00AB03A9">
        <w:rPr>
          <w:rFonts w:ascii="Times New Roman" w:eastAsia="宋体" w:hAnsi="Times New Roman" w:cs="Times New Roman" w:hint="eastAsia"/>
          <w:sz w:val="24"/>
          <w:szCs w:val="24"/>
        </w:rPr>
        <w:t xml:space="preserve">                                </w:t>
      </w:r>
    </w:p>
    <w:p w14:paraId="6EAB2FE3" w14:textId="6690A63E" w:rsidR="00AB03A9" w:rsidRPr="00AB03A9" w:rsidRDefault="00AB03A9" w:rsidP="00085C6A">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00085C6A">
        <w:rPr>
          <w:rFonts w:ascii="黑体" w:eastAsia="黑体" w:hAnsi="宋体" w:cs="Times New Roman" w:hint="eastAsia"/>
          <w:szCs w:val="24"/>
        </w:rPr>
        <w:lastRenderedPageBreak/>
        <w:t>二</w:t>
      </w:r>
      <w:r w:rsidR="00085C6A" w:rsidRPr="00AB03A9">
        <w:rPr>
          <w:rFonts w:ascii="黑体" w:eastAsia="黑体" w:hAnsi="宋体" w:cs="Times New Roman" w:hint="eastAsia"/>
          <w:bCs/>
          <w:kern w:val="0"/>
          <w:sz w:val="24"/>
          <w:szCs w:val="32"/>
        </w:rPr>
        <w:t>、</w:t>
      </w:r>
      <w:r w:rsidRPr="00AB03A9">
        <w:rPr>
          <w:rFonts w:ascii="黑体" w:eastAsia="黑体" w:hAnsi="宋体" w:cs="Times New Roman" w:hint="eastAsia"/>
          <w:bCs/>
          <w:kern w:val="0"/>
          <w:sz w:val="24"/>
          <w:szCs w:val="32"/>
        </w:rPr>
        <w:t>投标承诺函</w:t>
      </w:r>
    </w:p>
    <w:p w14:paraId="1B5A9F34" w14:textId="77777777" w:rsidR="00085C6A" w:rsidRDefault="00085C6A" w:rsidP="00085C6A">
      <w:pPr>
        <w:rPr>
          <w:rFonts w:ascii="宋体" w:eastAsia="宋体" w:hAnsi="宋体" w:cs="Times New Roman"/>
          <w:sz w:val="18"/>
          <w:szCs w:val="18"/>
        </w:rPr>
      </w:pPr>
      <w:r>
        <w:rPr>
          <w:rFonts w:ascii="宋体" w:eastAsia="宋体" w:hAnsi="宋体" w:cs="Times New Roman" w:hint="eastAsia"/>
          <w:sz w:val="18"/>
          <w:szCs w:val="18"/>
        </w:rPr>
        <w:t>致：</w:t>
      </w:r>
      <w:r>
        <w:rPr>
          <w:rFonts w:ascii="宋体" w:eastAsia="宋体" w:hAnsi="宋体" w:cs="Times New Roman" w:hint="eastAsia"/>
          <w:sz w:val="18"/>
          <w:szCs w:val="18"/>
          <w:u w:val="single"/>
        </w:rPr>
        <w:t>深圳大学</w:t>
      </w:r>
    </w:p>
    <w:p w14:paraId="7E9A5598"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我公司承诺：</w:t>
      </w:r>
    </w:p>
    <w:p w14:paraId="01D2A1E8"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1.对本招标项目所提供的货物、工程或服务未侵犯知识产权。我公司已清楚，提供虚假承诺或者被有关单位确认为侵犯知识产权的，三年内不得参加深圳大学的采购活动。</w:t>
      </w:r>
    </w:p>
    <w:p w14:paraId="0899F429"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15388930"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3.在本项目招标过程中，评标委员会若对投标人进行现场勘察或实地考察或检验有关证明材料的原件，我公司将随时做好接受检查的准备。</w:t>
      </w:r>
    </w:p>
    <w:p w14:paraId="34F3BB10"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4.投标方凡是因为必须而接触此项目保密信息者，投标方应向采购人提交投标方上述人员名录，并确保上述人员遵守此保密承诺。</w:t>
      </w:r>
    </w:p>
    <w:p w14:paraId="055C2E18"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5.投标方所有参与项目的人员均要求与投标方签订保密协议。</w:t>
      </w:r>
    </w:p>
    <w:p w14:paraId="3C60FF4F"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6.双方在对讨论、签订、执行本招标过程中所获悉的属于采购人，以及对方基于合同或法律的原因承担保密义务的资料、信息（包括但不限于：用户资料，市场信息，商业计划，策划方案，财务数据和其他资料等各种商业机密）和技术秘密严格保密，不向任何第三方透露.</w:t>
      </w:r>
    </w:p>
    <w:p w14:paraId="702F5ED0"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7.双方对基于本合作项目产生的资料、信息（包括但不限于：用户资料，市场信息，商业计划，策划方案，财务数据和其他资料等各种商业机密）、技术秘密严格保密，不向任何第三方透露.</w:t>
      </w:r>
    </w:p>
    <w:p w14:paraId="6455434D"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8.双方在本条款下承担的保密义务不应随招标终止而终止。但双方在有效期内或者有效期后，因国家有关法律、法规规定，向有关中介机构、国家政府部门及公众披露本项下内容时除外。本招标一旦结束，投标方应将载有甲方保密信息的任何文件、资料或软件，按甲方的要求归还甲方，或按甲方的要求予以销毁，并从任何记忆装置或电子介质中删除该等保密信息，并且不得为任何目的继续使用该信息。</w:t>
      </w:r>
    </w:p>
    <w:p w14:paraId="3603D6FC"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9.除工作所需外，未经对方事先同意，不得擅自使用、复制对方的商标、标志、商业信息、技术及其他资料。</w:t>
      </w:r>
    </w:p>
    <w:p w14:paraId="4C5B5E9B" w14:textId="77777777" w:rsidR="00085C6A" w:rsidRDefault="00085C6A" w:rsidP="00085C6A">
      <w:pPr>
        <w:ind w:firstLine="645"/>
        <w:rPr>
          <w:rFonts w:ascii="宋体" w:eastAsia="宋体" w:hAnsi="宋体" w:cs="Times New Roman"/>
          <w:sz w:val="18"/>
          <w:szCs w:val="18"/>
        </w:rPr>
      </w:pPr>
      <w:r>
        <w:rPr>
          <w:rFonts w:ascii="宋体" w:eastAsia="宋体" w:hAnsi="宋体" w:cs="Times New Roman" w:hint="eastAsia"/>
          <w:sz w:val="18"/>
          <w:szCs w:val="18"/>
        </w:rPr>
        <w:t xml:space="preserve">                                </w:t>
      </w:r>
    </w:p>
    <w:p w14:paraId="68495113" w14:textId="77777777" w:rsidR="00085C6A" w:rsidRDefault="00085C6A" w:rsidP="00085C6A">
      <w:pPr>
        <w:ind w:firstLineChars="1600" w:firstLine="2880"/>
        <w:rPr>
          <w:rFonts w:ascii="宋体" w:eastAsia="宋体" w:hAnsi="宋体" w:cs="Times New Roman"/>
          <w:sz w:val="18"/>
          <w:szCs w:val="18"/>
        </w:rPr>
      </w:pPr>
    </w:p>
    <w:p w14:paraId="5FB82DE7" w14:textId="77777777" w:rsidR="00085C6A" w:rsidRDefault="00085C6A" w:rsidP="00085C6A">
      <w:pPr>
        <w:ind w:firstLineChars="1300" w:firstLine="2340"/>
        <w:rPr>
          <w:rFonts w:ascii="宋体" w:eastAsia="宋体" w:hAnsi="宋体" w:cs="Times New Roman"/>
          <w:sz w:val="18"/>
          <w:szCs w:val="18"/>
        </w:rPr>
      </w:pPr>
      <w:r>
        <w:rPr>
          <w:rFonts w:ascii="宋体" w:eastAsia="宋体" w:hAnsi="宋体" w:cs="Times New Roman" w:hint="eastAsia"/>
          <w:sz w:val="18"/>
          <w:szCs w:val="18"/>
        </w:rPr>
        <w:t>公司名称：                             （公章）</w:t>
      </w:r>
    </w:p>
    <w:p w14:paraId="37C5D541" w14:textId="77777777" w:rsidR="00085C6A" w:rsidRDefault="00085C6A" w:rsidP="00085C6A">
      <w:pPr>
        <w:ind w:firstLineChars="200" w:firstLine="360"/>
        <w:rPr>
          <w:rFonts w:ascii="宋体" w:eastAsia="宋体" w:hAnsi="Times New Roman" w:cs="Times New Roman"/>
          <w:bCs/>
          <w:sz w:val="18"/>
          <w:szCs w:val="18"/>
        </w:rPr>
      </w:pPr>
      <w:r>
        <w:rPr>
          <w:rFonts w:ascii="宋体" w:eastAsia="宋体" w:hAnsi="Times New Roman" w:cs="Times New Roman" w:hint="eastAsia"/>
          <w:bCs/>
          <w:sz w:val="18"/>
          <w:szCs w:val="18"/>
        </w:rPr>
        <w:t xml:space="preserve">                                  </w:t>
      </w:r>
    </w:p>
    <w:p w14:paraId="3B92EC64" w14:textId="77777777" w:rsidR="00085C6A" w:rsidRDefault="00085C6A" w:rsidP="00085C6A">
      <w:pPr>
        <w:ind w:firstLineChars="2700" w:firstLine="4860"/>
        <w:rPr>
          <w:rFonts w:ascii="宋体" w:eastAsia="宋体" w:hAnsi="Times New Roman" w:cs="Times New Roman"/>
          <w:bCs/>
          <w:sz w:val="18"/>
          <w:szCs w:val="18"/>
        </w:rPr>
      </w:pPr>
      <w:r>
        <w:rPr>
          <w:rFonts w:ascii="宋体" w:eastAsia="宋体" w:hAnsi="Times New Roman" w:cs="Times New Roman" w:hint="eastAsia"/>
          <w:bCs/>
          <w:sz w:val="18"/>
          <w:szCs w:val="18"/>
        </w:rPr>
        <w:t xml:space="preserve"> 二〇    年   月    日</w:t>
      </w:r>
    </w:p>
    <w:p w14:paraId="5D106D21"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5A377EAD" w14:textId="77777777" w:rsidR="00AB03A9" w:rsidRPr="00AB03A9" w:rsidRDefault="00AB03A9" w:rsidP="00AB03A9">
      <w:pPr>
        <w:spacing w:line="360" w:lineRule="auto"/>
        <w:ind w:leftChars="72" w:left="151"/>
        <w:rPr>
          <w:rFonts w:ascii="宋体" w:eastAsia="宋体" w:hAnsi="宋体" w:cs="Times New Roman"/>
          <w:sz w:val="24"/>
          <w:szCs w:val="24"/>
        </w:rPr>
      </w:pPr>
    </w:p>
    <w:p w14:paraId="1E039E13"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BD3EF9C"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5C9BE9B2"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76DF7DBE" w14:textId="77777777" w:rsidTr="0010431D">
        <w:trPr>
          <w:cantSplit/>
          <w:trHeight w:val="720"/>
        </w:trPr>
        <w:tc>
          <w:tcPr>
            <w:tcW w:w="2988" w:type="dxa"/>
            <w:tcBorders>
              <w:top w:val="double" w:sz="4" w:space="0" w:color="auto"/>
              <w:bottom w:val="single" w:sz="4" w:space="0" w:color="auto"/>
            </w:tcBorders>
            <w:vAlign w:val="center"/>
          </w:tcPr>
          <w:p w14:paraId="64612A1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E9827F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E43163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EB8E96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79E7C20" w14:textId="77777777" w:rsidTr="0010431D">
        <w:trPr>
          <w:cantSplit/>
          <w:trHeight w:val="738"/>
        </w:trPr>
        <w:tc>
          <w:tcPr>
            <w:tcW w:w="2988" w:type="dxa"/>
            <w:tcBorders>
              <w:top w:val="single" w:sz="4" w:space="0" w:color="auto"/>
            </w:tcBorders>
            <w:vAlign w:val="center"/>
          </w:tcPr>
          <w:p w14:paraId="76E7D3FD"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u w:val="single"/>
              </w:rPr>
              <w:t xml:space="preserve">                   </w:t>
            </w: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6BC756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6F04721"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7AE5B9F7"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5A1C3808" w14:textId="77777777" w:rsidR="00AB03A9" w:rsidRPr="00AB03A9" w:rsidRDefault="00AB03A9" w:rsidP="00AB03A9">
            <w:pPr>
              <w:rPr>
                <w:rFonts w:ascii="Times New Roman" w:eastAsia="宋体" w:hAnsi="Times New Roman" w:cs="Times New Roman"/>
                <w:snapToGrid w:val="0"/>
                <w:kern w:val="0"/>
                <w:szCs w:val="24"/>
              </w:rPr>
            </w:pPr>
          </w:p>
        </w:tc>
      </w:tr>
    </w:tbl>
    <w:p w14:paraId="660C9CB5" w14:textId="77777777" w:rsidR="00AB03A9" w:rsidRPr="00AB03A9" w:rsidRDefault="00AB03A9" w:rsidP="00AB03A9">
      <w:pPr>
        <w:rPr>
          <w:rFonts w:ascii="Times New Roman" w:eastAsia="宋体" w:hAnsi="Times New Roman" w:cs="Times New Roman"/>
          <w:snapToGrid w:val="0"/>
          <w:kern w:val="0"/>
          <w:szCs w:val="24"/>
        </w:rPr>
      </w:pPr>
    </w:p>
    <w:p w14:paraId="0CE4B7BB"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3D692A98"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0693E2C3"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Pr="00AB03A9">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726F08A3"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28AB3F17"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4CA02228" w14:textId="77777777" w:rsidR="00AB03A9" w:rsidRPr="00AB03A9" w:rsidRDefault="00AB03A9" w:rsidP="00AB03A9">
      <w:pPr>
        <w:spacing w:line="360" w:lineRule="auto"/>
        <w:ind w:left="153" w:hanging="153"/>
        <w:rPr>
          <w:rFonts w:ascii="宋体" w:eastAsia="宋体" w:hAnsi="宋体" w:cs="Times New Roman"/>
          <w:sz w:val="24"/>
          <w:szCs w:val="24"/>
        </w:rPr>
      </w:pPr>
    </w:p>
    <w:p w14:paraId="364B3957" w14:textId="77777777" w:rsidR="00AB03A9" w:rsidRPr="00AB03A9" w:rsidRDefault="00AB03A9" w:rsidP="00AB03A9">
      <w:pPr>
        <w:spacing w:line="360" w:lineRule="auto"/>
        <w:ind w:left="153" w:hanging="153"/>
        <w:rPr>
          <w:rFonts w:ascii="宋体" w:eastAsia="宋体" w:hAnsi="宋体" w:cs="Times New Roman"/>
          <w:sz w:val="24"/>
          <w:szCs w:val="24"/>
        </w:rPr>
      </w:pPr>
    </w:p>
    <w:p w14:paraId="7EE38C27"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A84B44B"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50059276" w14:textId="77777777" w:rsidR="00AB03A9" w:rsidRPr="00AB03A9" w:rsidRDefault="00AB03A9" w:rsidP="00AB03A9">
      <w:pPr>
        <w:rPr>
          <w:rFonts w:ascii="Times New Roman" w:eastAsia="宋体" w:hAnsi="Times New Roman" w:cs="Times New Roman"/>
          <w:szCs w:val="24"/>
        </w:rPr>
      </w:pPr>
    </w:p>
    <w:p w14:paraId="00D0A465"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1C91A9C4" w14:textId="77777777" w:rsidTr="0010431D">
        <w:trPr>
          <w:cantSplit/>
          <w:trHeight w:val="20"/>
          <w:jc w:val="center"/>
        </w:trPr>
        <w:tc>
          <w:tcPr>
            <w:tcW w:w="735" w:type="dxa"/>
            <w:vAlign w:val="center"/>
          </w:tcPr>
          <w:p w14:paraId="5F3F5CE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1CDBFC30"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w:t>
            </w:r>
            <w:r w:rsidRPr="00AB03A9">
              <w:rPr>
                <w:rFonts w:ascii="Times New Roman" w:eastAsia="宋体" w:hAnsi="Times New Roman" w:cs="Times New Roman" w:hint="eastAsia"/>
                <w:b/>
                <w:szCs w:val="21"/>
              </w:rPr>
              <w:t xml:space="preserve">  </w:t>
            </w:r>
            <w:r w:rsidRPr="00AB03A9">
              <w:rPr>
                <w:rFonts w:ascii="Times New Roman" w:eastAsia="宋体" w:hAnsi="Times New Roman" w:cs="Times New Roman" w:hint="eastAsia"/>
                <w:b/>
                <w:szCs w:val="21"/>
              </w:rPr>
              <w:t>目</w:t>
            </w:r>
          </w:p>
        </w:tc>
        <w:tc>
          <w:tcPr>
            <w:tcW w:w="4514" w:type="dxa"/>
            <w:vAlign w:val="center"/>
          </w:tcPr>
          <w:p w14:paraId="3E667C74"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CC13EC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2EEC1716" w14:textId="77777777" w:rsidTr="0010431D">
        <w:trPr>
          <w:cantSplit/>
          <w:trHeight w:val="20"/>
          <w:jc w:val="center"/>
        </w:trPr>
        <w:tc>
          <w:tcPr>
            <w:tcW w:w="735" w:type="dxa"/>
            <w:vAlign w:val="center"/>
          </w:tcPr>
          <w:p w14:paraId="1B2A7F79"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4869126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1F4FF2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07A6213" w14:textId="77777777" w:rsidTr="0010431D">
        <w:trPr>
          <w:cantSplit/>
          <w:trHeight w:val="20"/>
          <w:jc w:val="center"/>
        </w:trPr>
        <w:tc>
          <w:tcPr>
            <w:tcW w:w="735" w:type="dxa"/>
            <w:shd w:val="clear" w:color="auto" w:fill="auto"/>
            <w:vAlign w:val="center"/>
          </w:tcPr>
          <w:p w14:paraId="323E842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35FCE5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2D7CA09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129ED1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A3778FF" w14:textId="77777777" w:rsidTr="0010431D">
        <w:trPr>
          <w:cantSplit/>
          <w:trHeight w:val="20"/>
          <w:jc w:val="center"/>
        </w:trPr>
        <w:tc>
          <w:tcPr>
            <w:tcW w:w="735" w:type="dxa"/>
            <w:shd w:val="clear" w:color="auto" w:fill="auto"/>
            <w:vAlign w:val="center"/>
          </w:tcPr>
          <w:p w14:paraId="52116C5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0176F02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AE6A1E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CDE60E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03CAAE9" w14:textId="77777777" w:rsidTr="0010431D">
        <w:trPr>
          <w:cantSplit/>
          <w:trHeight w:val="20"/>
          <w:jc w:val="center"/>
        </w:trPr>
        <w:tc>
          <w:tcPr>
            <w:tcW w:w="735" w:type="dxa"/>
            <w:shd w:val="clear" w:color="auto" w:fill="auto"/>
            <w:vAlign w:val="center"/>
          </w:tcPr>
          <w:p w14:paraId="4D299FA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50DDF14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D7D1790"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2FDDE0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DCB9DA0" w14:textId="77777777" w:rsidTr="0010431D">
        <w:trPr>
          <w:cantSplit/>
          <w:trHeight w:val="20"/>
          <w:jc w:val="center"/>
        </w:trPr>
        <w:tc>
          <w:tcPr>
            <w:tcW w:w="735" w:type="dxa"/>
            <w:shd w:val="clear" w:color="auto" w:fill="auto"/>
            <w:vAlign w:val="center"/>
          </w:tcPr>
          <w:p w14:paraId="02756EC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6E28BD9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2BFDFAC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98AD2F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C5F677" w14:textId="77777777" w:rsidTr="0010431D">
        <w:trPr>
          <w:cantSplit/>
          <w:trHeight w:val="20"/>
          <w:jc w:val="center"/>
        </w:trPr>
        <w:tc>
          <w:tcPr>
            <w:tcW w:w="735" w:type="dxa"/>
            <w:vAlign w:val="center"/>
          </w:tcPr>
          <w:p w14:paraId="376AEBCD"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BE4E7E0"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7A02C0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0788CA8" w14:textId="77777777" w:rsidTr="0010431D">
        <w:trPr>
          <w:cantSplit/>
          <w:trHeight w:val="20"/>
          <w:jc w:val="center"/>
        </w:trPr>
        <w:tc>
          <w:tcPr>
            <w:tcW w:w="735" w:type="dxa"/>
            <w:vAlign w:val="center"/>
          </w:tcPr>
          <w:p w14:paraId="438CF89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122A808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3912DD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39905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190BE58" w14:textId="77777777" w:rsidTr="0010431D">
        <w:trPr>
          <w:cantSplit/>
          <w:trHeight w:val="20"/>
          <w:jc w:val="center"/>
        </w:trPr>
        <w:tc>
          <w:tcPr>
            <w:tcW w:w="735" w:type="dxa"/>
            <w:vAlign w:val="center"/>
          </w:tcPr>
          <w:p w14:paraId="3BB8ED5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4076C49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276039A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012465E" w14:textId="77777777" w:rsidTr="0010431D">
        <w:trPr>
          <w:cantSplit/>
          <w:trHeight w:val="20"/>
          <w:jc w:val="center"/>
        </w:trPr>
        <w:tc>
          <w:tcPr>
            <w:tcW w:w="735" w:type="dxa"/>
            <w:vAlign w:val="center"/>
          </w:tcPr>
          <w:p w14:paraId="18E3076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8A0585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A6A75A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1302BF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7C0CB94" w14:textId="77777777" w:rsidTr="0010431D">
        <w:trPr>
          <w:cantSplit/>
          <w:trHeight w:val="20"/>
          <w:jc w:val="center"/>
        </w:trPr>
        <w:tc>
          <w:tcPr>
            <w:tcW w:w="735" w:type="dxa"/>
            <w:vAlign w:val="center"/>
          </w:tcPr>
          <w:p w14:paraId="4822561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684EBDA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2FCEEF3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BAC26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76833B8" w14:textId="77777777" w:rsidTr="0010431D">
        <w:trPr>
          <w:cantSplit/>
          <w:trHeight w:val="20"/>
          <w:jc w:val="center"/>
        </w:trPr>
        <w:tc>
          <w:tcPr>
            <w:tcW w:w="735" w:type="dxa"/>
            <w:vAlign w:val="center"/>
          </w:tcPr>
          <w:p w14:paraId="0A4E9E4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051B7F9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0AF9626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C40A78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EC5087C" w14:textId="77777777" w:rsidTr="0010431D">
        <w:trPr>
          <w:cantSplit/>
          <w:trHeight w:val="20"/>
          <w:jc w:val="center"/>
        </w:trPr>
        <w:tc>
          <w:tcPr>
            <w:tcW w:w="735" w:type="dxa"/>
            <w:vAlign w:val="center"/>
          </w:tcPr>
          <w:p w14:paraId="73950A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7CD8A4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633EE49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ED3648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4C8C78" w14:textId="77777777" w:rsidTr="0010431D">
        <w:trPr>
          <w:cantSplit/>
          <w:trHeight w:val="277"/>
          <w:jc w:val="center"/>
        </w:trPr>
        <w:tc>
          <w:tcPr>
            <w:tcW w:w="735" w:type="dxa"/>
            <w:vAlign w:val="center"/>
          </w:tcPr>
          <w:p w14:paraId="37E3246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FF7AB4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B7391C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BAD1D5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FEB9C2F" w14:textId="77777777" w:rsidTr="0010431D">
        <w:trPr>
          <w:cantSplit/>
          <w:trHeight w:val="20"/>
          <w:jc w:val="center"/>
        </w:trPr>
        <w:tc>
          <w:tcPr>
            <w:tcW w:w="735" w:type="dxa"/>
            <w:vAlign w:val="center"/>
          </w:tcPr>
          <w:p w14:paraId="22B5B1F6"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2F78E018"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B39B54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1BEEC39" w14:textId="77777777" w:rsidTr="0010431D">
        <w:trPr>
          <w:cantSplit/>
          <w:trHeight w:val="20"/>
          <w:jc w:val="center"/>
        </w:trPr>
        <w:tc>
          <w:tcPr>
            <w:tcW w:w="735" w:type="dxa"/>
            <w:vAlign w:val="center"/>
          </w:tcPr>
          <w:p w14:paraId="0CD3B6E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11C9143"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2FFD8CE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D138AC1" w14:textId="77777777" w:rsidR="00AB03A9" w:rsidRPr="00AB03A9" w:rsidRDefault="00AB03A9" w:rsidP="00AB03A9">
            <w:pPr>
              <w:jc w:val="center"/>
              <w:rPr>
                <w:rFonts w:ascii="Times New Roman" w:eastAsia="宋体" w:hAnsi="Times New Roman" w:cs="Times New Roman"/>
                <w:szCs w:val="21"/>
              </w:rPr>
            </w:pPr>
          </w:p>
        </w:tc>
      </w:tr>
    </w:tbl>
    <w:p w14:paraId="747925F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66B16338"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E383F13" w14:textId="77777777" w:rsidR="00AB03A9" w:rsidRPr="00AB03A9" w:rsidRDefault="00AB03A9" w:rsidP="00AB03A9">
      <w:pPr>
        <w:ind w:left="632" w:hangingChars="300" w:hanging="632"/>
        <w:rPr>
          <w:rFonts w:ascii="Times New Roman" w:eastAsia="宋体" w:hAnsi="Times New Roman" w:cs="Times New Roman"/>
          <w:b/>
          <w:bCs/>
          <w:szCs w:val="24"/>
        </w:rPr>
      </w:pPr>
    </w:p>
    <w:p w14:paraId="0ED88CAE" w14:textId="77777777" w:rsidR="00AB03A9" w:rsidRPr="00AB03A9" w:rsidRDefault="00AB03A9" w:rsidP="00AB03A9">
      <w:pPr>
        <w:ind w:left="632" w:hangingChars="300" w:hanging="632"/>
        <w:rPr>
          <w:rFonts w:ascii="Times New Roman" w:eastAsia="宋体" w:hAnsi="Times New Roman" w:cs="Times New Roman"/>
          <w:b/>
          <w:bCs/>
          <w:szCs w:val="24"/>
        </w:rPr>
      </w:pPr>
    </w:p>
    <w:p w14:paraId="24999B5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33E9584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19ECAFC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2820352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八、投标人自主知识产权产品（创新、设计）情况</w:t>
      </w:r>
    </w:p>
    <w:p w14:paraId="76A47E3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九、项目拟使用的车辆（场地、工具、机器）情况</w:t>
      </w:r>
    </w:p>
    <w:p w14:paraId="1F8B351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十、项目拟选用产品的成熟度及可靠性</w:t>
      </w:r>
    </w:p>
    <w:p w14:paraId="3A815C4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十一、环保执行情况</w:t>
      </w:r>
    </w:p>
    <w:p w14:paraId="0FBEA36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十二、服务网点</w:t>
      </w:r>
    </w:p>
    <w:p w14:paraId="1F8E9CE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十三、</w:t>
      </w:r>
      <w:r w:rsidRPr="00AB03A9">
        <w:rPr>
          <w:rFonts w:ascii="黑体" w:eastAsia="黑体" w:hAnsi="宋体" w:cs="Times New Roman" w:hint="eastAsia"/>
          <w:bCs/>
          <w:sz w:val="24"/>
          <w:szCs w:val="24"/>
        </w:rPr>
        <w:t>其它招标文件要求的内容及投标人认为需要补充的内容（格式自定）</w:t>
      </w:r>
    </w:p>
    <w:p w14:paraId="3D26FE06" w14:textId="77777777" w:rsidR="00AB03A9" w:rsidRPr="00AB03A9" w:rsidRDefault="00AB03A9" w:rsidP="00AB03A9">
      <w:pPr>
        <w:rPr>
          <w:rFonts w:ascii="Times New Roman" w:eastAsia="宋体" w:hAnsi="Times New Roman" w:cs="Times New Roman"/>
          <w:szCs w:val="24"/>
        </w:rPr>
      </w:pPr>
    </w:p>
    <w:p w14:paraId="567F7B4B" w14:textId="77777777" w:rsidR="009A6336" w:rsidRDefault="009A6336">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1BEC026D" w14:textId="1C391FA3" w:rsidR="00AB03A9" w:rsidRDefault="00AB03A9" w:rsidP="009A6336">
      <w:pPr>
        <w:pStyle w:val="30"/>
      </w:pPr>
      <w:r w:rsidRPr="00AB03A9">
        <w:rPr>
          <w:rFonts w:hint="eastAsia"/>
        </w:rPr>
        <w:lastRenderedPageBreak/>
        <w:t>投标文件</w:t>
      </w:r>
      <w:r w:rsidR="009A6336">
        <w:rPr>
          <w:rFonts w:hint="eastAsia"/>
        </w:rPr>
        <w:t>第二</w:t>
      </w:r>
      <w:r w:rsidR="009A6336">
        <w:t>部分</w:t>
      </w:r>
      <w:r w:rsidRPr="00AB03A9">
        <w:rPr>
          <w:rFonts w:hint="eastAsia"/>
        </w:rPr>
        <w:t>：</w:t>
      </w:r>
    </w:p>
    <w:p w14:paraId="4227C2ED" w14:textId="77777777" w:rsidR="009A6336" w:rsidRPr="00AB03A9" w:rsidRDefault="009A6336" w:rsidP="009A6336">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0A6DE8F3" w14:textId="77777777" w:rsidR="009A6336" w:rsidRPr="00AB03A9" w:rsidRDefault="009A6336" w:rsidP="009A6336">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（姓名）系</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（投标人名称）的法定代表人，现授权委托</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（单位名称）的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358E6681" w14:textId="77777777" w:rsidR="009A6336" w:rsidRPr="00AB03A9" w:rsidRDefault="009A6336" w:rsidP="009A6336">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32FF2D7E" w14:textId="77777777" w:rsidR="009A6336" w:rsidRPr="00AB03A9" w:rsidRDefault="009A6336" w:rsidP="009A6336">
      <w:pPr>
        <w:rPr>
          <w:rFonts w:ascii="Times New Roman" w:eastAsia="宋体" w:hAnsi="Times New Roman" w:cs="Times New Roman"/>
          <w:szCs w:val="21"/>
        </w:rPr>
      </w:pPr>
    </w:p>
    <w:p w14:paraId="02811152" w14:textId="77777777" w:rsidR="009A6336" w:rsidRPr="00AB03A9" w:rsidRDefault="009A6336" w:rsidP="009A6336">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性别：</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年龄：</w:t>
      </w:r>
      <w:r w:rsidRPr="00AB03A9">
        <w:rPr>
          <w:rFonts w:ascii="Times New Roman" w:eastAsia="宋体" w:hAnsi="Times New Roman" w:cs="Times New Roman" w:hint="eastAsia"/>
          <w:szCs w:val="21"/>
          <w:u w:val="single"/>
        </w:rPr>
        <w:t xml:space="preserve">           </w:t>
      </w:r>
    </w:p>
    <w:p w14:paraId="2C822266" w14:textId="77777777" w:rsidR="009A6336" w:rsidRPr="00AB03A9" w:rsidRDefault="009A6336" w:rsidP="009A6336">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r w:rsidRPr="00AB03A9">
        <w:rPr>
          <w:rFonts w:ascii="Times New Roman" w:eastAsia="宋体" w:hAnsi="Times New Roman" w:cs="Times New Roman" w:hint="eastAsia"/>
          <w:szCs w:val="21"/>
          <w:u w:val="single"/>
        </w:rPr>
        <w:t xml:space="preserve">                   </w:t>
      </w:r>
    </w:p>
    <w:p w14:paraId="176E71F6" w14:textId="77777777" w:rsidR="009A6336" w:rsidRPr="00AB03A9" w:rsidRDefault="009A6336" w:rsidP="009A6336">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职务：</w:t>
      </w:r>
      <w:r w:rsidRPr="00AB03A9">
        <w:rPr>
          <w:rFonts w:ascii="Times New Roman" w:eastAsia="宋体" w:hAnsi="Times New Roman" w:cs="Times New Roman" w:hint="eastAsia"/>
          <w:szCs w:val="21"/>
          <w:u w:val="single"/>
        </w:rPr>
        <w:t xml:space="preserve">       </w:t>
      </w:r>
    </w:p>
    <w:p w14:paraId="031698C0" w14:textId="77777777" w:rsidR="009A6336" w:rsidRPr="00AB03A9" w:rsidRDefault="009A6336" w:rsidP="009A6336">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p>
    <w:p w14:paraId="14EEC1F0" w14:textId="77777777" w:rsidR="009A6336" w:rsidRPr="00AB03A9" w:rsidRDefault="009A6336" w:rsidP="009A6336">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Pr="00AB03A9">
        <w:rPr>
          <w:rFonts w:ascii="Times New Roman" w:eastAsia="宋体" w:hAnsi="Times New Roman" w:cs="Times New Roman" w:hint="eastAsia"/>
          <w:szCs w:val="21"/>
          <w:u w:val="single"/>
        </w:rPr>
        <w:t xml:space="preserve">                                     </w:t>
      </w:r>
    </w:p>
    <w:p w14:paraId="2692D2E8" w14:textId="77777777" w:rsidR="009A6336" w:rsidRPr="00AB03A9" w:rsidRDefault="009A6336" w:rsidP="009A6336">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月</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日</w:t>
      </w:r>
    </w:p>
    <w:p w14:paraId="4D5B49B7" w14:textId="77777777" w:rsidR="009A6336" w:rsidRPr="009A6336" w:rsidRDefault="009A6336" w:rsidP="00AB03A9">
      <w:pPr>
        <w:rPr>
          <w:rFonts w:ascii="Times New Roman" w:eastAsia="宋体" w:hAnsi="Times New Roman" w:cs="Times New Roman"/>
          <w:b/>
          <w:sz w:val="30"/>
          <w:szCs w:val="30"/>
        </w:rPr>
      </w:pPr>
    </w:p>
    <w:p w14:paraId="45BA1C3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p>
    <w:p w14:paraId="0FD8BD7A"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08E9A8D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14:paraId="06FF30C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06FFE325"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21B9BE89"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487F57C7" w14:textId="5857445C"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4DB4DACF"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2E3B1DA1"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2CEC6894" w14:textId="77777777" w:rsidR="00F53906" w:rsidRPr="00F53906" w:rsidRDefault="00F53906" w:rsidP="00F53906">
      <w:pPr>
        <w:spacing w:line="360" w:lineRule="auto"/>
        <w:ind w:firstLineChars="200" w:firstLine="480"/>
        <w:rPr>
          <w:rFonts w:ascii="宋体" w:hAnsi="宋体"/>
          <w:sz w:val="24"/>
        </w:rPr>
      </w:pPr>
    </w:p>
    <w:p w14:paraId="0474CD5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0FF702DD"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123593D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C75FB8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453FEC2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4054244F" w14:textId="77777777" w:rsidR="00F53906" w:rsidRPr="00F53906" w:rsidRDefault="00F53906" w:rsidP="00F53906">
      <w:pPr>
        <w:spacing w:line="360" w:lineRule="auto"/>
        <w:rPr>
          <w:rFonts w:ascii="宋体" w:hAnsi="宋体"/>
          <w:sz w:val="24"/>
        </w:rPr>
      </w:pPr>
    </w:p>
    <w:p w14:paraId="7701B9BF" w14:textId="77777777" w:rsidR="00F53906" w:rsidRPr="00F53906" w:rsidRDefault="00F53906" w:rsidP="00F53906">
      <w:pPr>
        <w:spacing w:line="360" w:lineRule="auto"/>
        <w:rPr>
          <w:rFonts w:ascii="宋体" w:hAnsi="宋体"/>
          <w:sz w:val="24"/>
        </w:rPr>
      </w:pPr>
    </w:p>
    <w:p w14:paraId="183FC66E"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61AC2F1E"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259884D7" w14:textId="77777777" w:rsidR="00F53906" w:rsidRPr="00F53906" w:rsidRDefault="00F53906" w:rsidP="00F53906">
      <w:pPr>
        <w:spacing w:line="360" w:lineRule="auto"/>
        <w:rPr>
          <w:rFonts w:ascii="宋体" w:hAnsi="宋体"/>
          <w:sz w:val="24"/>
        </w:rPr>
      </w:pPr>
    </w:p>
    <w:p w14:paraId="672CF801"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43333EA4"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1FF6F238" w14:textId="77777777" w:rsidR="00F53906" w:rsidRPr="00F53906" w:rsidRDefault="00F53906" w:rsidP="00F53906">
      <w:pPr>
        <w:widowControl/>
        <w:jc w:val="left"/>
      </w:pPr>
      <w:r w:rsidRPr="00F53906">
        <w:br w:type="page"/>
      </w:r>
    </w:p>
    <w:p w14:paraId="6DCF5B2B" w14:textId="0FDE0CA3"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1998A7D5" w14:textId="087CB784" w:rsidR="00AB03A9" w:rsidRPr="00AB03A9" w:rsidRDefault="00AB03A9" w:rsidP="00AB03A9">
      <w:pPr>
        <w:rPr>
          <w:rFonts w:ascii="Times New Roman" w:eastAsia="宋体" w:hAnsi="Times New Roman" w:cs="Times New Roman"/>
          <w:szCs w:val="24"/>
        </w:rPr>
      </w:pPr>
    </w:p>
    <w:p w14:paraId="5326CB68" w14:textId="77777777" w:rsidR="009A6336" w:rsidRDefault="009A6336">
      <w:pPr>
        <w:widowControl/>
        <w:jc w:val="left"/>
        <w:rPr>
          <w:rFonts w:ascii="宋体" w:eastAsia="宋体" w:hAnsi="宋体" w:cs="Times New Roman"/>
          <w:b/>
          <w:bCs/>
          <w:sz w:val="24"/>
          <w:szCs w:val="20"/>
        </w:rPr>
      </w:pPr>
      <w:r>
        <w:rPr>
          <w:rFonts w:ascii="宋体" w:eastAsia="宋体" w:hAnsi="宋体" w:cs="Times New Roman"/>
          <w:b/>
          <w:bCs/>
          <w:sz w:val="24"/>
          <w:szCs w:val="20"/>
        </w:rPr>
        <w:br w:type="page"/>
      </w:r>
    </w:p>
    <w:p w14:paraId="106B57F2" w14:textId="73A9C63B"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14:paraId="01198FE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4CB2FC4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984AB0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第二册</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41A0EC5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5597176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206894F2"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6726BDE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5451789A"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548C92A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2FE3AB7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4C3521E2"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D61C367"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39AC501" w14:textId="77777777" w:rsidTr="0010431D">
        <w:trPr>
          <w:trHeight w:val="450"/>
          <w:jc w:val="center"/>
        </w:trPr>
        <w:tc>
          <w:tcPr>
            <w:tcW w:w="2282" w:type="dxa"/>
            <w:gridSpan w:val="3"/>
            <w:vAlign w:val="center"/>
          </w:tcPr>
          <w:p w14:paraId="1A921A4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2065FFE"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99D83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2AC85CBF"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5279C87E" w14:textId="77777777" w:rsidTr="0010431D">
        <w:trPr>
          <w:trHeight w:val="461"/>
          <w:jc w:val="center"/>
        </w:trPr>
        <w:tc>
          <w:tcPr>
            <w:tcW w:w="2282" w:type="dxa"/>
            <w:gridSpan w:val="3"/>
            <w:vAlign w:val="center"/>
          </w:tcPr>
          <w:p w14:paraId="4384AB5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53AE7C6D"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7E84E8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561A086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3FC061EE"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7B78C4F" w14:textId="77777777" w:rsidTr="0010431D">
        <w:trPr>
          <w:trHeight w:val="438"/>
          <w:jc w:val="center"/>
        </w:trPr>
        <w:tc>
          <w:tcPr>
            <w:tcW w:w="2282" w:type="dxa"/>
            <w:gridSpan w:val="3"/>
            <w:vAlign w:val="center"/>
          </w:tcPr>
          <w:p w14:paraId="250D6C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0EFDE0D6"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CA73D9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6F1DCF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46BBD52" w14:textId="77777777" w:rsidTr="0010431D">
        <w:trPr>
          <w:trHeight w:val="544"/>
          <w:jc w:val="center"/>
        </w:trPr>
        <w:tc>
          <w:tcPr>
            <w:tcW w:w="842" w:type="dxa"/>
            <w:vMerge w:val="restart"/>
            <w:vAlign w:val="center"/>
          </w:tcPr>
          <w:p w14:paraId="178E87BF"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lastRenderedPageBreak/>
              <w:t>履约情况评价</w:t>
            </w:r>
          </w:p>
        </w:tc>
        <w:tc>
          <w:tcPr>
            <w:tcW w:w="1440" w:type="dxa"/>
            <w:gridSpan w:val="2"/>
            <w:tcBorders>
              <w:right w:val="single" w:sz="4" w:space="0" w:color="auto"/>
            </w:tcBorders>
            <w:vAlign w:val="center"/>
          </w:tcPr>
          <w:p w14:paraId="51FA641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0DDE4E3A"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00062428" w14:textId="77777777" w:rsidTr="0010431D">
        <w:trPr>
          <w:trHeight w:val="458"/>
          <w:jc w:val="center"/>
        </w:trPr>
        <w:tc>
          <w:tcPr>
            <w:tcW w:w="842" w:type="dxa"/>
            <w:vMerge/>
            <w:vAlign w:val="center"/>
          </w:tcPr>
          <w:p w14:paraId="544AB9B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1C4AEC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0170D7D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1150FA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83271A0" w14:textId="77777777" w:rsidTr="0010431D">
        <w:trPr>
          <w:trHeight w:val="458"/>
          <w:jc w:val="center"/>
        </w:trPr>
        <w:tc>
          <w:tcPr>
            <w:tcW w:w="842" w:type="dxa"/>
            <w:vMerge/>
            <w:vAlign w:val="center"/>
          </w:tcPr>
          <w:p w14:paraId="06A5D11A"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53794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75FC3E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2FEBE8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4D3581F" w14:textId="77777777" w:rsidTr="0010431D">
        <w:trPr>
          <w:trHeight w:val="458"/>
          <w:jc w:val="center"/>
        </w:trPr>
        <w:tc>
          <w:tcPr>
            <w:tcW w:w="842" w:type="dxa"/>
            <w:vMerge/>
            <w:vAlign w:val="center"/>
          </w:tcPr>
          <w:p w14:paraId="123DC9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762BE2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253E3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9D1E88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531B67" w14:textId="77777777" w:rsidTr="0010431D">
        <w:trPr>
          <w:trHeight w:val="458"/>
          <w:jc w:val="center"/>
        </w:trPr>
        <w:tc>
          <w:tcPr>
            <w:tcW w:w="842" w:type="dxa"/>
            <w:vMerge/>
            <w:vAlign w:val="center"/>
          </w:tcPr>
          <w:p w14:paraId="3AE84A2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C713FB6"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FA613E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155E58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3E64F27" w14:textId="77777777" w:rsidTr="0010431D">
        <w:trPr>
          <w:trHeight w:val="458"/>
          <w:jc w:val="center"/>
        </w:trPr>
        <w:tc>
          <w:tcPr>
            <w:tcW w:w="842" w:type="dxa"/>
            <w:vMerge/>
            <w:vAlign w:val="center"/>
          </w:tcPr>
          <w:p w14:paraId="6A4EEA1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077BD4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CA6860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5B71480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CC650D" w14:textId="77777777" w:rsidTr="0010431D">
        <w:trPr>
          <w:trHeight w:val="458"/>
          <w:jc w:val="center"/>
        </w:trPr>
        <w:tc>
          <w:tcPr>
            <w:tcW w:w="842" w:type="dxa"/>
            <w:vMerge/>
            <w:vAlign w:val="center"/>
          </w:tcPr>
          <w:p w14:paraId="55774DA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CE9F7B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6D2478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C100561" w14:textId="77777777" w:rsidR="00AB03A9" w:rsidRPr="00AB03A9" w:rsidRDefault="00AB03A9" w:rsidP="00AB03A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r w:rsidRPr="00AB03A9">
              <w:rPr>
                <w:rFonts w:ascii="宋体" w:eastAsia="宋体" w:hAnsi="宋体" w:cs="Times New Roman" w:hint="eastAsia"/>
                <w:szCs w:val="21"/>
                <w:u w:val="single"/>
              </w:rPr>
              <w:t xml:space="preserve">                    </w:t>
            </w:r>
          </w:p>
          <w:p w14:paraId="2DAB1835" w14:textId="77777777" w:rsidR="00AB03A9" w:rsidRPr="00AB03A9" w:rsidRDefault="00AB03A9" w:rsidP="00AB03A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56C66C37" w14:textId="77777777" w:rsidTr="0010431D">
        <w:trPr>
          <w:trHeight w:val="3261"/>
          <w:jc w:val="center"/>
        </w:trPr>
        <w:tc>
          <w:tcPr>
            <w:tcW w:w="1562" w:type="dxa"/>
            <w:gridSpan w:val="2"/>
            <w:vAlign w:val="center"/>
          </w:tcPr>
          <w:p w14:paraId="174D554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418A254" w14:textId="0366BE0A" w:rsidR="00AB03A9" w:rsidRPr="00AB03A9" w:rsidRDefault="00AB03A9" w:rsidP="00AB03A9">
            <w:pPr>
              <w:spacing w:line="240" w:lineRule="atLeast"/>
              <w:rPr>
                <w:rFonts w:ascii="宋体" w:eastAsia="宋体" w:hAnsi="宋体" w:cs="Times New Roman"/>
                <w:szCs w:val="21"/>
              </w:rPr>
            </w:pPr>
          </w:p>
          <w:p w14:paraId="5B8D4CC1" w14:textId="0A451ED4" w:rsidR="00AB03A9" w:rsidRPr="00AB03A9" w:rsidRDefault="00AB03A9" w:rsidP="00AB03A9">
            <w:pPr>
              <w:spacing w:line="240" w:lineRule="atLeast"/>
              <w:rPr>
                <w:rFonts w:ascii="宋体" w:eastAsia="宋体" w:hAnsi="宋体" w:cs="Times New Roman"/>
                <w:szCs w:val="21"/>
              </w:rPr>
            </w:pPr>
          </w:p>
        </w:tc>
      </w:tr>
      <w:tr w:rsidR="00AB03A9" w:rsidRPr="00AB03A9" w14:paraId="7545A311" w14:textId="77777777" w:rsidTr="0010431D">
        <w:trPr>
          <w:trHeight w:val="2510"/>
          <w:jc w:val="center"/>
        </w:trPr>
        <w:tc>
          <w:tcPr>
            <w:tcW w:w="1562" w:type="dxa"/>
            <w:gridSpan w:val="2"/>
            <w:vAlign w:val="center"/>
          </w:tcPr>
          <w:p w14:paraId="15326D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4AA344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2985A214" w14:textId="4A000B9F"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 xml:space="preserve">                               </w:t>
            </w:r>
          </w:p>
          <w:p w14:paraId="06A7AE50"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9D6ECC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0B8DC62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58F78D2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BEDDEFD"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2、履约情况评价分为优、良、中、差四个等级，请在对应的框前打“√”，然后在“具体情况说明”一栏详细说明有关情况。</w:t>
      </w:r>
    </w:p>
    <w:p w14:paraId="5F906BFF" w14:textId="77777777" w:rsidR="00AB03A9" w:rsidRPr="00AB03A9" w:rsidRDefault="00AB03A9" w:rsidP="00AB03A9">
      <w:pPr>
        <w:spacing w:line="240" w:lineRule="atLeast"/>
        <w:rPr>
          <w:rFonts w:ascii="宋体" w:eastAsia="宋体" w:hAnsi="宋体" w:cs="Times New Roman"/>
          <w:szCs w:val="21"/>
        </w:rPr>
      </w:pPr>
    </w:p>
    <w:p w14:paraId="428BF88B" w14:textId="77777777" w:rsidR="00AB03A9" w:rsidRPr="00AB03A9" w:rsidRDefault="00AB03A9" w:rsidP="00AB03A9">
      <w:pPr>
        <w:spacing w:line="240" w:lineRule="atLeast"/>
        <w:rPr>
          <w:rFonts w:ascii="宋体" w:eastAsia="宋体" w:hAnsi="宋体" w:cs="Times New Roman"/>
          <w:szCs w:val="21"/>
        </w:rPr>
      </w:pPr>
    </w:p>
    <w:p w14:paraId="0DF9EA70" w14:textId="77777777" w:rsidR="009A6336" w:rsidRDefault="009A6336">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0ECABD59" w14:textId="125625EF" w:rsidR="00AB03A9" w:rsidRPr="00AB03A9" w:rsidRDefault="00AB03A9" w:rsidP="00AB03A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12CEB270" w14:textId="77777777" w:rsidR="00AB03A9" w:rsidRPr="00AB03A9" w:rsidRDefault="00AB03A9" w:rsidP="00AB03A9">
      <w:pPr>
        <w:spacing w:line="240" w:lineRule="atLeast"/>
        <w:rPr>
          <w:rFonts w:ascii="Times New Roman" w:eastAsia="宋体" w:hAnsi="Times New Roman" w:cs="Times New Roman"/>
          <w:szCs w:val="24"/>
        </w:rPr>
      </w:pPr>
    </w:p>
    <w:p w14:paraId="1EA02185" w14:textId="77777777" w:rsidR="00AB03A9" w:rsidRPr="00AB03A9" w:rsidRDefault="00AB03A9" w:rsidP="00AB03A9"/>
    <w:p w14:paraId="21D3CF7A"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28"/>
          <w:szCs w:val="28"/>
        </w:rPr>
        <w:t>总则</w:t>
      </w:r>
    </w:p>
    <w:p w14:paraId="55CB35EA"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1.通用条款说明</w:t>
      </w:r>
    </w:p>
    <w:p w14:paraId="6FE02D7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1.1深圳大学招投标</w:t>
      </w:r>
      <w:r w:rsidRPr="009A6336">
        <w:rPr>
          <w:rFonts w:ascii="宋体" w:eastAsia="宋体" w:hAnsi="宋体" w:cs="Times New Roman"/>
          <w:szCs w:val="21"/>
        </w:rPr>
        <w:t>管理中心</w:t>
      </w:r>
      <w:r w:rsidRPr="009A6336">
        <w:rPr>
          <w:rFonts w:ascii="宋体" w:eastAsia="宋体" w:hAnsi="宋体" w:cs="Times New Roman" w:hint="eastAsia"/>
          <w:szCs w:val="21"/>
        </w:rPr>
        <w:t>发出招标文件通用条款版本，列出深圳大学采购项目进行招标采购所适用的通用条款内容。如有需要，深圳大学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可以随这些条款增加附录或补充内容。</w:t>
      </w:r>
    </w:p>
    <w:p w14:paraId="063E32A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1.2为了减少文本数量，本文件所述的标准条款和条件资料已在深圳大学</w:t>
      </w:r>
      <w:r w:rsidRPr="009A6336">
        <w:rPr>
          <w:rFonts w:ascii="宋体" w:eastAsia="宋体" w:hAnsi="宋体" w:cs="Times New Roman"/>
          <w:szCs w:val="21"/>
        </w:rPr>
        <w:t>招投标管理中心网</w:t>
      </w:r>
      <w:r w:rsidRPr="009A6336">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1B2A48DA" w14:textId="77777777" w:rsidR="009A6336" w:rsidRPr="009A6336" w:rsidRDefault="009A6336" w:rsidP="009A6336">
      <w:pPr>
        <w:spacing w:line="360" w:lineRule="auto"/>
        <w:rPr>
          <w:rFonts w:ascii="黑体" w:eastAsia="黑体" w:hAnsi="宋体" w:cs="Times New Roman"/>
          <w:sz w:val="24"/>
          <w:szCs w:val="24"/>
        </w:rPr>
      </w:pPr>
      <w:bookmarkStart w:id="30" w:name="_Toc60560627"/>
      <w:bookmarkStart w:id="31" w:name="_Toc60631622"/>
      <w:bookmarkStart w:id="32" w:name="_Toc73517641"/>
      <w:bookmarkStart w:id="33" w:name="_Toc73518119"/>
      <w:bookmarkStart w:id="34" w:name="_Toc73521549"/>
      <w:bookmarkStart w:id="35" w:name="_Toc73521637"/>
      <w:bookmarkStart w:id="36" w:name="_Toc100052366"/>
      <w:bookmarkStart w:id="37" w:name="_Toc60560629"/>
      <w:bookmarkStart w:id="38" w:name="_Toc60631624"/>
      <w:bookmarkStart w:id="39" w:name="_Toc73517643"/>
      <w:bookmarkStart w:id="40" w:name="_Toc73518121"/>
      <w:bookmarkStart w:id="41" w:name="_Toc73521551"/>
      <w:bookmarkStart w:id="42" w:name="_Toc73521639"/>
      <w:bookmarkStart w:id="43" w:name="_Toc100052368"/>
      <w:r w:rsidRPr="009A6336">
        <w:rPr>
          <w:rFonts w:ascii="黑体" w:eastAsia="黑体" w:hAnsi="宋体" w:cs="Times New Roman" w:hint="eastAsia"/>
          <w:sz w:val="24"/>
          <w:szCs w:val="24"/>
        </w:rPr>
        <w:t>2</w:t>
      </w:r>
      <w:r w:rsidRPr="009A6336">
        <w:rPr>
          <w:rFonts w:ascii="黑体" w:eastAsia="黑体" w:hAnsi="宋体" w:cs="Times New Roman"/>
          <w:sz w:val="24"/>
          <w:szCs w:val="24"/>
        </w:rPr>
        <w:t>．</w:t>
      </w:r>
      <w:r w:rsidRPr="009A6336">
        <w:rPr>
          <w:rFonts w:ascii="黑体" w:eastAsia="黑体" w:hAnsi="宋体" w:cs="Times New Roman" w:hint="eastAsia"/>
          <w:sz w:val="24"/>
          <w:szCs w:val="24"/>
        </w:rPr>
        <w:t>招标说明</w:t>
      </w:r>
      <w:bookmarkEnd w:id="30"/>
      <w:bookmarkEnd w:id="31"/>
      <w:bookmarkEnd w:id="32"/>
      <w:bookmarkEnd w:id="33"/>
      <w:bookmarkEnd w:id="34"/>
      <w:bookmarkEnd w:id="35"/>
      <w:bookmarkEnd w:id="36"/>
    </w:p>
    <w:p w14:paraId="4039834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本项目按照《深圳经济特区政府采购条例》、 《深圳经济特区</w:t>
      </w:r>
      <w:r w:rsidRPr="009A6336">
        <w:rPr>
          <w:rFonts w:ascii="宋体" w:eastAsia="宋体" w:hAnsi="宋体" w:cs="Times New Roman"/>
          <w:szCs w:val="21"/>
        </w:rPr>
        <w:t>政府采购条例实施细则</w:t>
      </w:r>
      <w:r w:rsidRPr="009A6336">
        <w:rPr>
          <w:rFonts w:ascii="宋体" w:eastAsia="宋体" w:hAnsi="宋体" w:cs="Times New Roman" w:hint="eastAsia"/>
          <w:szCs w:val="21"/>
        </w:rPr>
        <w:t>》和深圳大学</w:t>
      </w:r>
      <w:r w:rsidRPr="009A6336">
        <w:rPr>
          <w:rFonts w:ascii="宋体" w:eastAsia="宋体" w:hAnsi="宋体" w:cs="Times New Roman"/>
          <w:szCs w:val="21"/>
        </w:rPr>
        <w:t>的相关规定</w:t>
      </w:r>
      <w:r w:rsidRPr="009A6336">
        <w:rPr>
          <w:rFonts w:ascii="宋体" w:eastAsia="宋体" w:hAnsi="宋体" w:cs="Times New Roman" w:hint="eastAsia"/>
          <w:szCs w:val="21"/>
        </w:rPr>
        <w:t>，并参考有关法规、政策、规章、规定通过招标择优选定供应商。</w:t>
      </w:r>
    </w:p>
    <w:p w14:paraId="796EEBF9" w14:textId="77777777" w:rsidR="009A6336" w:rsidRPr="009A6336" w:rsidRDefault="009A6336" w:rsidP="009A6336">
      <w:pPr>
        <w:spacing w:line="360" w:lineRule="auto"/>
        <w:rPr>
          <w:rFonts w:ascii="黑体" w:eastAsia="黑体" w:hAnsi="宋体" w:cs="Times New Roman"/>
          <w:sz w:val="24"/>
          <w:szCs w:val="24"/>
        </w:rPr>
      </w:pPr>
      <w:bookmarkStart w:id="44" w:name="_Toc60560628"/>
      <w:bookmarkStart w:id="45" w:name="_Toc60631623"/>
      <w:bookmarkStart w:id="46" w:name="_Toc73517642"/>
      <w:bookmarkStart w:id="47" w:name="_Toc73518120"/>
      <w:bookmarkStart w:id="48" w:name="_Toc73521550"/>
      <w:bookmarkStart w:id="49" w:name="_Toc73521638"/>
      <w:bookmarkStart w:id="50" w:name="_Toc100052367"/>
      <w:r w:rsidRPr="009A6336">
        <w:rPr>
          <w:rFonts w:ascii="黑体" w:eastAsia="黑体" w:hAnsi="宋体" w:cs="Times New Roman" w:hint="eastAsia"/>
          <w:sz w:val="24"/>
          <w:szCs w:val="24"/>
        </w:rPr>
        <w:t>3．定义</w:t>
      </w:r>
      <w:bookmarkEnd w:id="44"/>
      <w:bookmarkEnd w:id="45"/>
      <w:bookmarkEnd w:id="46"/>
      <w:bookmarkEnd w:id="47"/>
      <w:bookmarkEnd w:id="48"/>
      <w:bookmarkEnd w:id="49"/>
      <w:bookmarkEnd w:id="50"/>
    </w:p>
    <w:p w14:paraId="2F5FA8D8" w14:textId="77777777" w:rsidR="009A6336" w:rsidRPr="009A6336" w:rsidRDefault="009A6336" w:rsidP="009A6336">
      <w:pPr>
        <w:ind w:firstLineChars="200" w:firstLine="420"/>
        <w:rPr>
          <w:rFonts w:ascii="宋体" w:eastAsia="宋体" w:hAnsi="宋体" w:cs="Times New Roman"/>
          <w:szCs w:val="21"/>
        </w:rPr>
      </w:pPr>
      <w:r w:rsidRPr="009A6336">
        <w:rPr>
          <w:rFonts w:ascii="宋体" w:eastAsia="宋体" w:hAnsi="宋体" w:cs="Times New Roman"/>
          <w:szCs w:val="21"/>
        </w:rPr>
        <w:t>招标文件中下列术语应解释为：</w:t>
      </w:r>
    </w:p>
    <w:p w14:paraId="03DD23D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w:t>
      </w:r>
      <w:r w:rsidRPr="009A6336">
        <w:rPr>
          <w:rFonts w:ascii="宋体" w:eastAsia="宋体" w:hAnsi="宋体" w:cs="Times New Roman"/>
          <w:szCs w:val="21"/>
        </w:rPr>
        <w:t>1</w:t>
      </w:r>
      <w:r w:rsidRPr="009A6336">
        <w:rPr>
          <w:rFonts w:ascii="宋体" w:eastAsia="宋体" w:hAnsi="宋体" w:cs="Times New Roman" w:hint="eastAsia"/>
          <w:szCs w:val="21"/>
        </w:rPr>
        <w:t>“学校采购机构”系指深圳大学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 xml:space="preserve">； </w:t>
      </w:r>
    </w:p>
    <w:p w14:paraId="55B4998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w:t>
      </w:r>
      <w:r w:rsidRPr="009A6336">
        <w:rPr>
          <w:rFonts w:ascii="宋体" w:eastAsia="宋体" w:hAnsi="宋体" w:cs="Times New Roman"/>
          <w:szCs w:val="21"/>
        </w:rPr>
        <w:t>2</w:t>
      </w:r>
      <w:r w:rsidRPr="009A6336">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0C722F7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1393281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3.4“日期”</w:t>
      </w:r>
      <w:r w:rsidRPr="009A6336">
        <w:rPr>
          <w:rFonts w:ascii="宋体" w:eastAsia="宋体" w:hAnsi="宋体" w:cs="Times New Roman"/>
          <w:szCs w:val="21"/>
        </w:rPr>
        <w:t>指</w:t>
      </w:r>
      <w:r w:rsidRPr="009A6336">
        <w:rPr>
          <w:rFonts w:ascii="宋体" w:eastAsia="宋体" w:hAnsi="宋体" w:cs="Times New Roman" w:hint="eastAsia"/>
          <w:szCs w:val="21"/>
        </w:rPr>
        <w:t>公历日；</w:t>
      </w:r>
    </w:p>
    <w:p w14:paraId="0F75E7FB"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3.5“合同”指由本次招标所产生的合同或合约文件；</w:t>
      </w:r>
    </w:p>
    <w:p w14:paraId="395131B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w:t>
      </w:r>
      <w:r w:rsidRPr="009A6336">
        <w:rPr>
          <w:rFonts w:ascii="宋体" w:eastAsia="宋体" w:hAnsi="宋体" w:cs="Times New Roman"/>
          <w:szCs w:val="21"/>
        </w:rPr>
        <w:t>6</w:t>
      </w:r>
      <w:r w:rsidRPr="009A6336">
        <w:rPr>
          <w:rFonts w:ascii="宋体" w:eastAsia="宋体" w:hAnsi="宋体" w:cs="Times New Roman" w:hint="eastAsia"/>
          <w:szCs w:val="21"/>
        </w:rPr>
        <w:t>招标文件中的标题或题名仅起引导作用，而不应视为对招标文件内容的理解和解释。</w:t>
      </w:r>
    </w:p>
    <w:p w14:paraId="7AEC4543"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 供应商责任</w:t>
      </w:r>
    </w:p>
    <w:p w14:paraId="552A261B"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4.1欢迎诚信、有实力和有社会责任心的供应商参与深圳大学采购事务。</w:t>
      </w:r>
    </w:p>
    <w:p w14:paraId="4D04C2E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9A6336">
        <w:rPr>
          <w:rFonts w:ascii="Times New Roman" w:eastAsia="宋体" w:hAnsi="Times New Roman" w:cs="Times New Roman" w:hint="eastAsia"/>
          <w:szCs w:val="24"/>
        </w:rPr>
        <w:t>禁止参加深圳大学采购活动</w:t>
      </w:r>
      <w:r w:rsidRPr="009A6336">
        <w:rPr>
          <w:rFonts w:ascii="Times New Roman" w:eastAsia="宋体" w:hAnsi="Times New Roman" w:cs="Times New Roman" w:hint="eastAsia"/>
          <w:b/>
          <w:szCs w:val="24"/>
        </w:rPr>
        <w:t>的处罚</w:t>
      </w:r>
      <w:r w:rsidRPr="009A6336">
        <w:rPr>
          <w:rFonts w:ascii="Times New Roman" w:eastAsia="宋体" w:hAnsi="Times New Roman" w:cs="Times New Roman" w:hint="eastAsia"/>
          <w:szCs w:val="24"/>
        </w:rPr>
        <w:t>或其他处罚</w:t>
      </w:r>
      <w:r w:rsidRPr="009A6336">
        <w:rPr>
          <w:rFonts w:ascii="宋体" w:eastAsia="宋体" w:hAnsi="宋体" w:cs="Times New Roman" w:hint="eastAsia"/>
          <w:szCs w:val="21"/>
        </w:rPr>
        <w:t>。</w:t>
      </w:r>
    </w:p>
    <w:p w14:paraId="4AB71E98"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w:t>
      </w:r>
      <w:bookmarkEnd w:id="37"/>
      <w:bookmarkEnd w:id="38"/>
      <w:bookmarkEnd w:id="39"/>
      <w:bookmarkEnd w:id="40"/>
      <w:bookmarkEnd w:id="41"/>
      <w:bookmarkEnd w:id="42"/>
      <w:bookmarkEnd w:id="43"/>
      <w:r w:rsidRPr="009A6336">
        <w:rPr>
          <w:rFonts w:ascii="黑体" w:eastAsia="黑体" w:hAnsi="宋体" w:cs="Times New Roman" w:hint="eastAsia"/>
          <w:sz w:val="24"/>
          <w:szCs w:val="24"/>
        </w:rPr>
        <w:t>投标人参加深圳大学采购活动的条件</w:t>
      </w:r>
    </w:p>
    <w:p w14:paraId="6E1D89E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w:t>
      </w:r>
      <w:r w:rsidRPr="009A6336">
        <w:rPr>
          <w:rFonts w:ascii="宋体" w:eastAsia="宋体" w:hAnsi="宋体" w:cs="Times New Roman"/>
          <w:szCs w:val="21"/>
        </w:rPr>
        <w:t>1</w:t>
      </w:r>
      <w:r w:rsidRPr="009A6336">
        <w:rPr>
          <w:rFonts w:ascii="宋体" w:eastAsia="宋体" w:hAnsi="宋体" w:cs="Times New Roman" w:hint="eastAsia"/>
          <w:szCs w:val="21"/>
        </w:rPr>
        <w:t>投标人的资质要求</w:t>
      </w:r>
    </w:p>
    <w:p w14:paraId="7E40573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参加本项目的投标人应具备的资质条件详见本项目招标公告中 “对投标人资质要求”的内容。</w:t>
      </w:r>
    </w:p>
    <w:p w14:paraId="055E6280" w14:textId="77777777" w:rsidR="009A6336" w:rsidRPr="009A6336" w:rsidRDefault="009A6336" w:rsidP="009A6336">
      <w:pPr>
        <w:spacing w:line="360" w:lineRule="auto"/>
        <w:rPr>
          <w:rFonts w:ascii="黑体" w:eastAsia="黑体" w:hAnsi="宋体" w:cs="Times New Roman"/>
          <w:sz w:val="24"/>
          <w:szCs w:val="24"/>
        </w:rPr>
      </w:pPr>
      <w:bookmarkStart w:id="51" w:name="_Toc60560631"/>
      <w:bookmarkStart w:id="52" w:name="_Toc60631626"/>
      <w:bookmarkStart w:id="53" w:name="_Toc73517645"/>
      <w:bookmarkStart w:id="54" w:name="_Toc73518123"/>
      <w:bookmarkStart w:id="55" w:name="_Toc73521553"/>
      <w:bookmarkStart w:id="56" w:name="_Toc73521641"/>
      <w:bookmarkStart w:id="57" w:name="_Toc100052370"/>
      <w:r w:rsidRPr="009A6336">
        <w:rPr>
          <w:rFonts w:ascii="黑体" w:eastAsia="黑体" w:hAnsi="宋体" w:cs="Times New Roman" w:hint="eastAsia"/>
          <w:sz w:val="24"/>
          <w:szCs w:val="24"/>
        </w:rPr>
        <w:t>6．联合体投标</w:t>
      </w:r>
    </w:p>
    <w:p w14:paraId="10F57EAD"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 xml:space="preserve">6.1　</w:t>
      </w:r>
      <w:r w:rsidRPr="009A6336">
        <w:rPr>
          <w:rFonts w:ascii="Times New Roman" w:eastAsia="宋体" w:hAnsi="Times New Roman" w:cs="Times New Roman" w:hint="eastAsia"/>
          <w:szCs w:val="24"/>
        </w:rPr>
        <w:t>以下有关联合体投标的条款仅适用于允许投标人组成联合体投标的项目。</w:t>
      </w:r>
    </w:p>
    <w:p w14:paraId="350972D6"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6.2　由两个或</w:t>
      </w:r>
      <w:r w:rsidRPr="009A6336">
        <w:rPr>
          <w:rFonts w:ascii="Times New Roman" w:eastAsia="宋体" w:hAnsi="Times New Roman" w:cs="Times New Roman" w:hint="eastAsia"/>
          <w:szCs w:val="24"/>
        </w:rPr>
        <w:t>两个以上的自然人、法人或者其他组织可以组成一个联合体，以一个供应商的身份</w:t>
      </w:r>
      <w:r w:rsidRPr="009A6336">
        <w:rPr>
          <w:rFonts w:ascii="宋体" w:eastAsia="宋体" w:hAnsi="宋体" w:cs="Times New Roman" w:hint="eastAsia"/>
          <w:szCs w:val="24"/>
        </w:rPr>
        <w:t>共同投标时，应符合以下原则：</w:t>
      </w:r>
    </w:p>
    <w:p w14:paraId="46875A3A"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（1）投标联合体各方参加深圳大学</w:t>
      </w:r>
      <w:r w:rsidRPr="009A6336">
        <w:rPr>
          <w:rFonts w:ascii="宋体" w:eastAsia="宋体" w:hAnsi="宋体" w:cs="Times New Roman"/>
          <w:szCs w:val="24"/>
        </w:rPr>
        <w:t>的</w:t>
      </w:r>
      <w:r w:rsidRPr="009A6336">
        <w:rPr>
          <w:rFonts w:ascii="宋体" w:eastAsia="宋体" w:hAnsi="宋体" w:cs="Times New Roman" w:hint="eastAsia"/>
          <w:szCs w:val="24"/>
        </w:rPr>
        <w:t>采购活动应当具备下列条件：</w:t>
      </w:r>
      <w:r w:rsidRPr="009A6336">
        <w:rPr>
          <w:rFonts w:ascii="宋体" w:eastAsia="宋体" w:hAnsi="宋体" w:cs="Times New Roman"/>
          <w:szCs w:val="24"/>
        </w:rPr>
        <w:t xml:space="preserve"> </w:t>
      </w:r>
    </w:p>
    <w:p w14:paraId="519D3EC8" w14:textId="77777777"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1、具有独立承担民事责任的能力；</w:t>
      </w:r>
      <w:r w:rsidRPr="009A6336">
        <w:rPr>
          <w:rFonts w:ascii="宋体" w:eastAsia="宋体" w:hAnsi="宋体" w:cs="Times New Roman"/>
          <w:szCs w:val="24"/>
        </w:rPr>
        <w:t xml:space="preserve"> </w:t>
      </w:r>
    </w:p>
    <w:p w14:paraId="187E6516" w14:textId="77777777" w:rsidR="009A6336" w:rsidRPr="009A6336" w:rsidRDefault="009A6336" w:rsidP="009A6336">
      <w:pPr>
        <w:ind w:left="420" w:firstLineChars="196" w:firstLine="412"/>
        <w:rPr>
          <w:rFonts w:ascii="宋体" w:eastAsia="宋体" w:hAnsi="宋体" w:cs="Times New Roman"/>
          <w:szCs w:val="24"/>
        </w:rPr>
      </w:pPr>
      <w:r w:rsidRPr="009A6336">
        <w:rPr>
          <w:rFonts w:ascii="宋体" w:eastAsia="宋体" w:hAnsi="宋体" w:cs="Times New Roman" w:hint="eastAsia"/>
          <w:szCs w:val="24"/>
        </w:rPr>
        <w:t>2、有良好的商业信誉和健全的财务会计制度；</w:t>
      </w:r>
      <w:r w:rsidRPr="009A6336">
        <w:rPr>
          <w:rFonts w:ascii="宋体" w:eastAsia="宋体" w:hAnsi="宋体" w:cs="Times New Roman"/>
          <w:szCs w:val="24"/>
        </w:rPr>
        <w:t xml:space="preserve"> </w:t>
      </w:r>
    </w:p>
    <w:p w14:paraId="43F8BC15" w14:textId="77777777"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3、具有履行合同所必需的设备和专业技术能力；</w:t>
      </w:r>
      <w:r w:rsidRPr="009A6336">
        <w:rPr>
          <w:rFonts w:ascii="宋体" w:eastAsia="宋体" w:hAnsi="宋体" w:cs="Times New Roman"/>
          <w:szCs w:val="24"/>
        </w:rPr>
        <w:t xml:space="preserve"> </w:t>
      </w:r>
    </w:p>
    <w:p w14:paraId="38544939" w14:textId="77777777"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4、有依法缴纳税收和社会保障资金的良好记录；</w:t>
      </w:r>
      <w:r w:rsidRPr="009A6336">
        <w:rPr>
          <w:rFonts w:ascii="宋体" w:eastAsia="宋体" w:hAnsi="宋体" w:cs="Times New Roman"/>
          <w:szCs w:val="24"/>
        </w:rPr>
        <w:t xml:space="preserve"> </w:t>
      </w:r>
    </w:p>
    <w:p w14:paraId="1489D026" w14:textId="77777777"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5、参加采购活动前三年内，在经营活动中没有重大违法记录；</w:t>
      </w:r>
      <w:r w:rsidRPr="009A6336">
        <w:rPr>
          <w:rFonts w:ascii="宋体" w:eastAsia="宋体" w:hAnsi="宋体" w:cs="Times New Roman"/>
          <w:szCs w:val="24"/>
        </w:rPr>
        <w:t xml:space="preserve"> </w:t>
      </w:r>
    </w:p>
    <w:p w14:paraId="0602FD60" w14:textId="77777777"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6、法律、行政法规规定的其他条件。</w:t>
      </w:r>
      <w:r w:rsidRPr="009A6336">
        <w:rPr>
          <w:rFonts w:ascii="宋体" w:eastAsia="宋体" w:hAnsi="宋体" w:cs="Times New Roman"/>
          <w:szCs w:val="24"/>
        </w:rPr>
        <w:t xml:space="preserve"> </w:t>
      </w:r>
    </w:p>
    <w:p w14:paraId="3BBF0EDD"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w:t>
      </w:r>
      <w:r w:rsidRPr="009A6336">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A6336">
        <w:rPr>
          <w:rFonts w:ascii="Times New Roman" w:eastAsia="宋体" w:hAnsi="Times New Roman" w:cs="Times New Roman"/>
          <w:szCs w:val="24"/>
        </w:rPr>
        <w:t>对投标人</w:t>
      </w:r>
      <w:r w:rsidRPr="009A6336">
        <w:rPr>
          <w:rFonts w:ascii="Times New Roman" w:eastAsia="宋体" w:hAnsi="Times New Roman" w:cs="Times New Roman" w:hint="eastAsia"/>
          <w:szCs w:val="24"/>
        </w:rPr>
        <w:t>某一资质</w:t>
      </w:r>
      <w:r w:rsidRPr="009A6336">
        <w:rPr>
          <w:rFonts w:ascii="Times New Roman" w:eastAsia="宋体" w:hAnsi="Times New Roman" w:cs="Times New Roman"/>
          <w:szCs w:val="24"/>
        </w:rPr>
        <w:t>有</w:t>
      </w:r>
      <w:r w:rsidRPr="009A6336">
        <w:rPr>
          <w:rFonts w:ascii="Times New Roman" w:eastAsia="宋体" w:hAnsi="Times New Roman" w:cs="Times New Roman" w:hint="eastAsia"/>
          <w:szCs w:val="24"/>
        </w:rPr>
        <w:t>要求</w:t>
      </w:r>
      <w:r w:rsidRPr="009A6336">
        <w:rPr>
          <w:rFonts w:ascii="Times New Roman" w:eastAsia="宋体" w:hAnsi="Times New Roman" w:cs="Times New Roman"/>
          <w:szCs w:val="24"/>
        </w:rPr>
        <w:t>的，</w:t>
      </w:r>
      <w:r w:rsidRPr="009A6336">
        <w:rPr>
          <w:rFonts w:ascii="Times New Roman" w:eastAsia="宋体" w:hAnsi="Times New Roman" w:cs="Times New Roman" w:hint="eastAsia"/>
          <w:szCs w:val="24"/>
        </w:rPr>
        <w:t>按照联合体各方中最低资质等级确定联合体的资质等级</w:t>
      </w:r>
      <w:r w:rsidRPr="009A6336">
        <w:rPr>
          <w:rFonts w:ascii="宋体" w:eastAsia="宋体" w:hAnsi="宋体" w:cs="Times New Roman" w:hint="eastAsia"/>
          <w:szCs w:val="24"/>
        </w:rPr>
        <w:t>；联合体各方的不同资质可优势互补。</w:t>
      </w:r>
    </w:p>
    <w:p w14:paraId="2BA9F699"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（3）投标人的投标文件及中标后签署的合同协议对联合体各方均具法律约束力；</w:t>
      </w:r>
    </w:p>
    <w:p w14:paraId="32661BE8"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12496255"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（5）联合体中标后，联合体各方应当共同与采购单位签订合同，就中标项目向采购单位承担连带责任；</w:t>
      </w:r>
    </w:p>
    <w:p w14:paraId="244E228F"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w:t>
      </w:r>
      <w:r w:rsidRPr="009A6336">
        <w:rPr>
          <w:rFonts w:ascii="宋体" w:eastAsia="宋体" w:hAnsi="宋体" w:cs="Times New Roman" w:hint="eastAsia"/>
          <w:szCs w:val="24"/>
        </w:rPr>
        <w:lastRenderedPageBreak/>
        <w:t>提交给深圳大学</w:t>
      </w:r>
      <w:r w:rsidRPr="009A6336">
        <w:rPr>
          <w:rFonts w:ascii="宋体" w:eastAsia="宋体" w:hAnsi="宋体" w:cs="Times New Roman"/>
          <w:szCs w:val="24"/>
        </w:rPr>
        <w:t>招投标管理中心</w:t>
      </w:r>
      <w:r w:rsidRPr="009A6336">
        <w:rPr>
          <w:rFonts w:ascii="宋体" w:eastAsia="宋体" w:hAnsi="宋体" w:cs="Times New Roman" w:hint="eastAsia"/>
          <w:szCs w:val="24"/>
        </w:rPr>
        <w:t>；</w:t>
      </w:r>
    </w:p>
    <w:p w14:paraId="64908CF5"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187C7803"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（8）除非另有规定或说明，本通用条款中“投标人”一词亦指联合体各方。</w:t>
      </w:r>
    </w:p>
    <w:p w14:paraId="7A14B8DE"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7.本项目若涉及采购货物，则合格的货物及相应服务应满足以下要求：</w:t>
      </w:r>
    </w:p>
    <w:p w14:paraId="08051C2E"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w:t>
      </w:r>
      <w:r w:rsidRPr="009A6336">
        <w:rPr>
          <w:rFonts w:ascii="宋体" w:eastAsia="宋体" w:hAnsi="宋体" w:cs="Times New Roman"/>
          <w:szCs w:val="24"/>
        </w:rPr>
        <w:t xml:space="preserve">.1  </w:t>
      </w:r>
      <w:r w:rsidRPr="009A6336">
        <w:rPr>
          <w:rFonts w:ascii="宋体" w:eastAsia="宋体" w:hAnsi="宋体" w:cs="Times New Roman" w:hint="eastAsia"/>
          <w:szCs w:val="24"/>
        </w:rPr>
        <w:t>必须是全新、未使用过的原装合格正品（包括零部件），如安装或配置了软件的，须为正版软件。</w:t>
      </w:r>
    </w:p>
    <w:p w14:paraId="4716CA2E"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50572CC3"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3</w:t>
      </w:r>
      <w:r w:rsidRPr="009A6336">
        <w:rPr>
          <w:rFonts w:ascii="宋体" w:eastAsia="宋体" w:hAnsi="宋体" w:cs="Times New Roman"/>
          <w:szCs w:val="24"/>
        </w:rPr>
        <w:t xml:space="preserve">  </w:t>
      </w:r>
      <w:r w:rsidRPr="009A6336">
        <w:rPr>
          <w:rFonts w:ascii="宋体" w:eastAsia="宋体" w:hAnsi="宋体" w:cs="Times New Roman" w:hint="eastAsia"/>
          <w:szCs w:val="24"/>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B5D1DD1"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4</w:t>
      </w:r>
      <w:r w:rsidRPr="009A6336">
        <w:rPr>
          <w:rFonts w:ascii="宋体" w:eastAsia="宋体" w:hAnsi="宋体" w:cs="Times New Roman"/>
          <w:szCs w:val="24"/>
        </w:rPr>
        <w:t xml:space="preserve">  </w:t>
      </w:r>
      <w:r w:rsidRPr="009A6336">
        <w:rPr>
          <w:rFonts w:ascii="宋体" w:eastAsia="宋体" w:hAnsi="宋体" w:cs="Times New Roman" w:hint="eastAsia"/>
          <w:szCs w:val="24"/>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7E4DA0C1"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31D1769"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0E17BE09"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7.7  除非下文另有规定，产品</w:t>
      </w:r>
      <w:r w:rsidRPr="009A6336">
        <w:rPr>
          <w:rFonts w:ascii="宋体" w:eastAsia="宋体" w:hAnsi="宋体" w:cs="Times New Roman"/>
          <w:szCs w:val="24"/>
        </w:rPr>
        <w:t>有效期</w:t>
      </w:r>
      <w:r w:rsidRPr="009A6336">
        <w:rPr>
          <w:rFonts w:ascii="宋体" w:eastAsia="宋体" w:hAnsi="宋体" w:cs="Times New Roman" w:hint="eastAsia"/>
          <w:szCs w:val="24"/>
        </w:rPr>
        <w:t>为：</w:t>
      </w:r>
      <w:r w:rsidRPr="009A6336">
        <w:rPr>
          <w:rFonts w:ascii="宋体" w:eastAsia="宋体" w:hAnsi="宋体" w:cs="Times New Roman"/>
          <w:szCs w:val="24"/>
        </w:rPr>
        <w:t>密封存放在阴凉、干燥、通风、温度为</w:t>
      </w:r>
      <w:r w:rsidRPr="009A6336">
        <w:rPr>
          <w:rFonts w:ascii="宋体" w:eastAsia="宋体" w:hAnsi="宋体" w:cs="Times New Roman" w:hint="eastAsia"/>
          <w:szCs w:val="24"/>
        </w:rPr>
        <w:t>-5</w:t>
      </w:r>
      <w:r w:rsidRPr="009A6336">
        <w:rPr>
          <w:rFonts w:ascii="宋体" w:eastAsia="宋体" w:hAnsi="宋体" w:cs="Times New Roman"/>
          <w:szCs w:val="24"/>
        </w:rPr>
        <w:t>°</w:t>
      </w:r>
      <w:r w:rsidRPr="009A6336">
        <w:rPr>
          <w:rFonts w:ascii="宋体" w:eastAsia="宋体" w:hAnsi="宋体" w:cs="Times New Roman" w:hint="eastAsia"/>
          <w:szCs w:val="24"/>
        </w:rPr>
        <w:t>C</w:t>
      </w:r>
      <w:r w:rsidRPr="009A6336">
        <w:rPr>
          <w:rFonts w:ascii="宋体" w:eastAsia="宋体" w:hAnsi="宋体" w:cs="Times New Roman"/>
          <w:szCs w:val="24"/>
        </w:rPr>
        <w:t>～40°C的环境中，有效期八</w:t>
      </w:r>
      <w:r w:rsidRPr="009A6336">
        <w:rPr>
          <w:rFonts w:ascii="宋体" w:eastAsia="宋体" w:hAnsi="宋体" w:cs="Times New Roman" w:hint="eastAsia"/>
          <w:szCs w:val="24"/>
        </w:rPr>
        <w:t>年</w:t>
      </w:r>
      <w:r w:rsidRPr="009A6336">
        <w:rPr>
          <w:rFonts w:ascii="宋体" w:eastAsia="宋体" w:hAnsi="宋体" w:cs="Times New Roman"/>
          <w:szCs w:val="24"/>
        </w:rPr>
        <w:t>。</w:t>
      </w:r>
      <w:r w:rsidRPr="009A6336">
        <w:rPr>
          <w:rFonts w:ascii="宋体" w:eastAsia="宋体" w:hAnsi="宋体" w:cs="Times New Roman" w:hint="eastAsia"/>
          <w:szCs w:val="24"/>
        </w:rPr>
        <w:t>特殊要求的另行规定。</w:t>
      </w:r>
    </w:p>
    <w:p w14:paraId="3FE21D2A"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7.8  服务响应期：24小时以内到达采购单位现场。特殊要求的另行规定。</w:t>
      </w:r>
    </w:p>
    <w:p w14:paraId="6085A015"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7.9  投标人必须承担的设备运输、安装调试、验收检测和提供设备操作说明书、图纸等其他相关及类似的义务。</w:t>
      </w:r>
    </w:p>
    <w:p w14:paraId="015B3EF1"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8．投标费用</w:t>
      </w:r>
      <w:bookmarkEnd w:id="51"/>
      <w:bookmarkEnd w:id="52"/>
      <w:bookmarkEnd w:id="53"/>
      <w:bookmarkEnd w:id="54"/>
      <w:bookmarkEnd w:id="55"/>
      <w:bookmarkEnd w:id="56"/>
      <w:bookmarkEnd w:id="57"/>
    </w:p>
    <w:p w14:paraId="248A59F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不论投标结果如何，投标人应承担其编制投标文件与递交投标文件所涉及的一切费用。</w:t>
      </w:r>
    </w:p>
    <w:p w14:paraId="6AA9942C" w14:textId="77777777" w:rsidR="009A6336" w:rsidRPr="009A6336" w:rsidRDefault="009A6336" w:rsidP="009A6336">
      <w:pPr>
        <w:spacing w:line="360" w:lineRule="auto"/>
        <w:rPr>
          <w:rFonts w:ascii="黑体" w:eastAsia="黑体" w:hAnsi="宋体" w:cs="Times New Roman"/>
          <w:sz w:val="24"/>
          <w:szCs w:val="24"/>
        </w:rPr>
      </w:pPr>
      <w:bookmarkStart w:id="58" w:name="_Toc60560632"/>
      <w:bookmarkStart w:id="59" w:name="_Toc60631627"/>
      <w:bookmarkStart w:id="60" w:name="_Toc73517646"/>
      <w:bookmarkStart w:id="61" w:name="_Toc73518124"/>
      <w:bookmarkStart w:id="62" w:name="_Toc73521554"/>
      <w:bookmarkStart w:id="63" w:name="_Toc73521642"/>
      <w:bookmarkStart w:id="64" w:name="_Toc100052371"/>
      <w:r w:rsidRPr="009A6336">
        <w:rPr>
          <w:rFonts w:ascii="黑体" w:eastAsia="黑体" w:hAnsi="宋体" w:cs="Times New Roman" w:hint="eastAsia"/>
          <w:sz w:val="24"/>
          <w:szCs w:val="24"/>
        </w:rPr>
        <w:lastRenderedPageBreak/>
        <w:t>9．踏勘现场</w:t>
      </w:r>
      <w:bookmarkEnd w:id="58"/>
      <w:bookmarkEnd w:id="59"/>
      <w:bookmarkEnd w:id="60"/>
      <w:bookmarkEnd w:id="61"/>
      <w:bookmarkEnd w:id="62"/>
      <w:bookmarkEnd w:id="63"/>
      <w:bookmarkEnd w:id="64"/>
    </w:p>
    <w:p w14:paraId="06A6399C" w14:textId="77777777" w:rsidR="009A6336" w:rsidRPr="009A6336" w:rsidRDefault="009A6336" w:rsidP="009A6336">
      <w:pPr>
        <w:ind w:firstLineChars="196" w:firstLine="412"/>
        <w:rPr>
          <w:rFonts w:ascii="宋体" w:eastAsia="宋体" w:hAnsi="宋体" w:cs="Times New Roman"/>
          <w:szCs w:val="24"/>
        </w:rPr>
      </w:pPr>
      <w:bookmarkStart w:id="65" w:name="_Toc78260681"/>
      <w:bookmarkStart w:id="66" w:name="_Toc100052372"/>
      <w:r w:rsidRPr="009A6336">
        <w:rPr>
          <w:rFonts w:ascii="宋体" w:eastAsia="宋体" w:hAnsi="宋体" w:cs="Times New Roman" w:hint="eastAsia"/>
          <w:szCs w:val="24"/>
        </w:rPr>
        <w:t>9.1如有需要，学校</w:t>
      </w:r>
      <w:r w:rsidRPr="009A6336">
        <w:rPr>
          <w:rFonts w:ascii="宋体" w:eastAsia="宋体" w:hAnsi="宋体" w:cs="Times New Roman"/>
          <w:szCs w:val="24"/>
        </w:rPr>
        <w:t>采购机构</w:t>
      </w:r>
      <w:r w:rsidRPr="009A6336">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1FCDAC2"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C610A16"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9.3采购单位必须通过学校采购机构向投标人提供有关现场的资料和数据。</w:t>
      </w:r>
    </w:p>
    <w:p w14:paraId="41CCBE04"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66A278FE"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9.5 未参与现场踏勘不能作为否定投标人资格的理由。</w:t>
      </w:r>
    </w:p>
    <w:p w14:paraId="02088470"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10．招标</w:t>
      </w:r>
      <w:bookmarkEnd w:id="65"/>
      <w:r w:rsidRPr="009A6336">
        <w:rPr>
          <w:rFonts w:ascii="黑体" w:eastAsia="黑体" w:hAnsi="宋体" w:cs="Times New Roman" w:hint="eastAsia"/>
          <w:sz w:val="24"/>
          <w:szCs w:val="24"/>
        </w:rPr>
        <w:t>答疑</w:t>
      </w:r>
      <w:bookmarkEnd w:id="66"/>
    </w:p>
    <w:p w14:paraId="1BCD803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10.1招标答疑的目的是澄清、解答投标人在查阅招标文件后或现场踏勘中可能提出的与投标有关的疑问或询问。</w:t>
      </w:r>
    </w:p>
    <w:p w14:paraId="35BBF14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10.2投标人提出的与投标有关的问题须在招标文件规定的答疑截止时间前以书面形式提交给学校采购机构。</w:t>
      </w:r>
    </w:p>
    <w:p w14:paraId="06233B7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A6336">
        <w:rPr>
          <w:rFonts w:ascii="宋体" w:eastAsia="宋体" w:hAnsi="宋体" w:cs="Times New Roman"/>
          <w:szCs w:val="21"/>
        </w:rPr>
        <w:t>.3</w:t>
      </w:r>
      <w:r w:rsidRPr="009A6336">
        <w:rPr>
          <w:rFonts w:ascii="宋体" w:eastAsia="宋体" w:hAnsi="宋体" w:cs="Times New Roman" w:hint="eastAsia"/>
          <w:szCs w:val="21"/>
        </w:rPr>
        <w:t>、13</w:t>
      </w:r>
      <w:r w:rsidRPr="009A6336">
        <w:rPr>
          <w:rFonts w:ascii="宋体" w:eastAsia="宋体" w:hAnsi="宋体" w:cs="Times New Roman"/>
          <w:szCs w:val="21"/>
        </w:rPr>
        <w:t>.4</w:t>
      </w:r>
      <w:r w:rsidRPr="009A6336">
        <w:rPr>
          <w:rFonts w:ascii="宋体" w:eastAsia="宋体" w:hAnsi="宋体" w:cs="Times New Roman" w:hint="eastAsia"/>
          <w:szCs w:val="21"/>
        </w:rPr>
        <w:t>款规定执行。</w:t>
      </w:r>
    </w:p>
    <w:p w14:paraId="10ACC01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4E52CC63"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1"/>
        </w:rPr>
        <w:t>10.5未参与招标答疑不作为否定投标人资格的理由。</w:t>
      </w:r>
    </w:p>
    <w:p w14:paraId="5977C01D"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7" w:name="bt招标文件"/>
      <w:bookmarkStart w:id="68" w:name="_Toc73517648"/>
      <w:bookmarkStart w:id="69" w:name="_Toc73518126"/>
      <w:bookmarkStart w:id="70" w:name="_Toc73521556"/>
      <w:bookmarkStart w:id="71" w:name="_Toc73521644"/>
      <w:bookmarkStart w:id="72" w:name="_Toc100052373"/>
      <w:bookmarkStart w:id="73" w:name="_Toc101074878"/>
      <w:bookmarkEnd w:id="67"/>
      <w:r w:rsidRPr="009A6336">
        <w:rPr>
          <w:rFonts w:ascii="Arial" w:eastAsia="黑体" w:hAnsi="Arial" w:cs="Times New Roman" w:hint="eastAsia"/>
          <w:b/>
          <w:bCs/>
          <w:sz w:val="28"/>
          <w:szCs w:val="28"/>
        </w:rPr>
        <w:t>招标文件</w:t>
      </w:r>
      <w:bookmarkEnd w:id="68"/>
      <w:bookmarkEnd w:id="69"/>
      <w:bookmarkEnd w:id="70"/>
      <w:bookmarkEnd w:id="71"/>
      <w:bookmarkEnd w:id="72"/>
      <w:bookmarkEnd w:id="73"/>
    </w:p>
    <w:p w14:paraId="621203AE" w14:textId="77777777" w:rsidR="009A6336" w:rsidRPr="009A6336" w:rsidRDefault="009A6336" w:rsidP="009A6336">
      <w:pPr>
        <w:spacing w:line="360" w:lineRule="auto"/>
        <w:rPr>
          <w:rFonts w:ascii="黑体" w:eastAsia="黑体" w:hAnsi="宋体" w:cs="Times New Roman"/>
          <w:sz w:val="24"/>
          <w:szCs w:val="24"/>
        </w:rPr>
      </w:pPr>
      <w:bookmarkStart w:id="74" w:name="_Toc73517649"/>
      <w:bookmarkStart w:id="75" w:name="_Toc73518127"/>
      <w:bookmarkStart w:id="76" w:name="_Toc73521557"/>
      <w:bookmarkStart w:id="77" w:name="_Toc73521645"/>
      <w:bookmarkStart w:id="78" w:name="_Toc100052374"/>
      <w:r w:rsidRPr="009A6336">
        <w:rPr>
          <w:rFonts w:ascii="黑体" w:eastAsia="黑体" w:hAnsi="宋体" w:cs="Times New Roman" w:hint="eastAsia"/>
          <w:sz w:val="24"/>
          <w:szCs w:val="24"/>
        </w:rPr>
        <w:t>11．招标文件的编制与组成</w:t>
      </w:r>
      <w:bookmarkEnd w:id="74"/>
      <w:bookmarkEnd w:id="75"/>
      <w:bookmarkEnd w:id="76"/>
      <w:bookmarkEnd w:id="77"/>
      <w:bookmarkEnd w:id="78"/>
    </w:p>
    <w:p w14:paraId="682420AC" w14:textId="77777777" w:rsidR="009A6336" w:rsidRPr="009A6336" w:rsidRDefault="009A6336" w:rsidP="009A6336">
      <w:pPr>
        <w:snapToGrid w:val="0"/>
        <w:ind w:firstLineChars="200" w:firstLine="420"/>
        <w:rPr>
          <w:rFonts w:ascii="宋体" w:eastAsia="宋体" w:hAnsi="宋体" w:cs="Times New Roman"/>
          <w:szCs w:val="21"/>
        </w:rPr>
      </w:pPr>
      <w:r w:rsidRPr="009A6336">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4D0646F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招标文件包括下列内容：</w:t>
      </w:r>
    </w:p>
    <w:p w14:paraId="04DE5651" w14:textId="77777777" w:rsidR="009A6336" w:rsidRPr="009A6336" w:rsidRDefault="009A6336" w:rsidP="009A6336">
      <w:pPr>
        <w:ind w:leftChars="200" w:left="420" w:firstLineChars="196" w:firstLine="413"/>
        <w:rPr>
          <w:rFonts w:ascii="宋体" w:eastAsia="宋体" w:hAnsi="宋体" w:cs="Times New Roman"/>
          <w:b/>
          <w:szCs w:val="21"/>
        </w:rPr>
      </w:pPr>
      <w:r w:rsidRPr="009A6336">
        <w:rPr>
          <w:rFonts w:ascii="宋体" w:eastAsia="宋体" w:hAnsi="宋体" w:cs="Times New Roman" w:hint="eastAsia"/>
          <w:b/>
          <w:szCs w:val="21"/>
        </w:rPr>
        <w:t>第一册  专用条款</w:t>
      </w:r>
    </w:p>
    <w:p w14:paraId="60A2254F" w14:textId="77777777" w:rsidR="009A6336" w:rsidRPr="009A6336" w:rsidRDefault="009A6336" w:rsidP="009A6336">
      <w:pPr>
        <w:ind w:leftChars="514" w:left="1079"/>
        <w:rPr>
          <w:rFonts w:ascii="宋体" w:eastAsia="宋体" w:hAnsi="宋体" w:cs="Times New Roman"/>
          <w:b/>
          <w:szCs w:val="21"/>
        </w:rPr>
      </w:pPr>
      <w:r w:rsidRPr="009A6336">
        <w:rPr>
          <w:rFonts w:ascii="宋体" w:eastAsia="宋体" w:hAnsi="宋体" w:cs="Times New Roman" w:hint="eastAsia"/>
          <w:b/>
          <w:szCs w:val="21"/>
        </w:rPr>
        <w:t>关键信息</w:t>
      </w:r>
    </w:p>
    <w:p w14:paraId="477E3744" w14:textId="77777777"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第一章  招标公告</w:t>
      </w:r>
    </w:p>
    <w:p w14:paraId="501B174D" w14:textId="77777777"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t>第二章  招标项目需求</w:t>
      </w:r>
    </w:p>
    <w:p w14:paraId="3A59B885" w14:textId="77777777"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t>第三章  合同条款及格式</w:t>
      </w:r>
    </w:p>
    <w:p w14:paraId="1F088E1A" w14:textId="77777777"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t>第四章  投标文件格式、附件</w:t>
      </w:r>
    </w:p>
    <w:p w14:paraId="26402F5F" w14:textId="77777777"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t>第五章  深圳大学采购履约情况反馈表</w:t>
      </w:r>
    </w:p>
    <w:p w14:paraId="076624A2" w14:textId="77777777" w:rsidR="009A6336" w:rsidRPr="009A6336" w:rsidRDefault="009A6336" w:rsidP="009A6336">
      <w:pPr>
        <w:ind w:leftChars="200" w:left="420" w:firstLineChars="196" w:firstLine="413"/>
        <w:rPr>
          <w:rFonts w:ascii="宋体" w:eastAsia="宋体" w:hAnsi="宋体" w:cs="Times New Roman"/>
          <w:b/>
          <w:szCs w:val="21"/>
        </w:rPr>
      </w:pPr>
      <w:r w:rsidRPr="009A6336">
        <w:rPr>
          <w:rFonts w:ascii="宋体" w:eastAsia="宋体" w:hAnsi="宋体" w:cs="Times New Roman" w:hint="eastAsia"/>
          <w:b/>
          <w:szCs w:val="21"/>
        </w:rPr>
        <w:t>第二册  通用条款</w:t>
      </w:r>
    </w:p>
    <w:p w14:paraId="74981B83"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第一章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总则</w:t>
      </w:r>
    </w:p>
    <w:p w14:paraId="0A64676E"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第二章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招标文件</w:t>
      </w:r>
    </w:p>
    <w:p w14:paraId="48E09DBC"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第三章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投标文件的编制</w:t>
      </w:r>
    </w:p>
    <w:p w14:paraId="6C1006AB"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第四章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投标文件的递交</w:t>
      </w:r>
    </w:p>
    <w:p w14:paraId="3DDCB200"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第五章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开标</w:t>
      </w:r>
    </w:p>
    <w:p w14:paraId="56A588C9"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第六章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评标要求</w:t>
      </w:r>
    </w:p>
    <w:p w14:paraId="277D583E"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第七章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评标程序及评标方法</w:t>
      </w:r>
    </w:p>
    <w:p w14:paraId="0EAF1878"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第八章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定标及公示</w:t>
      </w:r>
    </w:p>
    <w:p w14:paraId="6E4A742E"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第九章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公开招标失败的后续处理</w:t>
      </w:r>
    </w:p>
    <w:p w14:paraId="3957F894"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第十章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合同的授予与备案</w:t>
      </w:r>
    </w:p>
    <w:p w14:paraId="7EE826F2"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第十一章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质疑处理</w:t>
      </w:r>
    </w:p>
    <w:p w14:paraId="2B2B024F" w14:textId="77777777" w:rsidR="009A6336" w:rsidRPr="009A6336" w:rsidRDefault="009A6336" w:rsidP="009A6336">
      <w:pPr>
        <w:ind w:firstLineChars="196" w:firstLine="412"/>
        <w:rPr>
          <w:rFonts w:ascii="宋体" w:eastAsia="宋体" w:hAnsi="宋体" w:cs="Times New Roman"/>
          <w:szCs w:val="21"/>
        </w:rPr>
      </w:pPr>
      <w:bookmarkStart w:id="79" w:name="_Toc60560636"/>
      <w:bookmarkStart w:id="80" w:name="_Toc60631631"/>
      <w:bookmarkStart w:id="81" w:name="_Toc73517650"/>
      <w:bookmarkStart w:id="82" w:name="_Toc73518128"/>
      <w:bookmarkStart w:id="83" w:name="_Toc73521558"/>
      <w:bookmarkStart w:id="84" w:name="_Toc73521646"/>
      <w:bookmarkStart w:id="85" w:name="_Toc100052375"/>
      <w:bookmarkStart w:id="86" w:name="_Toc60560637"/>
      <w:bookmarkStart w:id="87" w:name="_Toc60631632"/>
      <w:bookmarkStart w:id="88" w:name="_Toc73517651"/>
      <w:bookmarkStart w:id="89" w:name="_Toc73518129"/>
      <w:bookmarkStart w:id="90" w:name="_Toc73521559"/>
      <w:bookmarkStart w:id="91" w:name="_Toc73521647"/>
      <w:bookmarkStart w:id="92" w:name="_Toc100052376"/>
      <w:r w:rsidRPr="009A6336">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2C0455DC"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11.3</w:t>
      </w:r>
      <w:r w:rsidRPr="009A6336">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3D5EA580"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12．招标文件的澄清</w:t>
      </w:r>
      <w:bookmarkEnd w:id="79"/>
      <w:bookmarkEnd w:id="80"/>
      <w:bookmarkEnd w:id="81"/>
      <w:bookmarkEnd w:id="82"/>
      <w:bookmarkEnd w:id="83"/>
      <w:bookmarkEnd w:id="84"/>
      <w:bookmarkEnd w:id="85"/>
    </w:p>
    <w:p w14:paraId="72FFEB66" w14:textId="77777777" w:rsidR="009A6336" w:rsidRPr="009A6336" w:rsidRDefault="009A6336" w:rsidP="009A6336">
      <w:pPr>
        <w:snapToGrid w:val="0"/>
        <w:ind w:firstLineChars="200" w:firstLine="420"/>
        <w:rPr>
          <w:rFonts w:ascii="宋体" w:eastAsia="宋体" w:hAnsi="宋体" w:cs="Times New Roman"/>
          <w:szCs w:val="21"/>
        </w:rPr>
      </w:pPr>
      <w:r w:rsidRPr="009A6336">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A6336">
        <w:rPr>
          <w:rFonts w:ascii="宋体" w:eastAsia="宋体" w:hAnsi="宋体" w:cs="Times New Roman"/>
          <w:szCs w:val="21"/>
        </w:rPr>
        <w:t>书面</w:t>
      </w:r>
      <w:r w:rsidRPr="009A6336">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网站公开发布方式）答复或发送给所有投标人。澄清纪要作为招标文件的组成部分，对投标人起约束作用；</w:t>
      </w:r>
    </w:p>
    <w:p w14:paraId="5EF6A855" w14:textId="77777777" w:rsidR="009A6336" w:rsidRPr="009A6336" w:rsidRDefault="009A6336" w:rsidP="009A6336">
      <w:pPr>
        <w:snapToGrid w:val="0"/>
        <w:ind w:firstLineChars="200" w:firstLine="420"/>
        <w:rPr>
          <w:rFonts w:ascii="宋体" w:eastAsia="宋体" w:hAnsi="宋体" w:cs="Times New Roman"/>
          <w:szCs w:val="21"/>
        </w:rPr>
      </w:pPr>
      <w:r w:rsidRPr="009A6336">
        <w:rPr>
          <w:rFonts w:ascii="宋体" w:eastAsia="宋体" w:hAnsi="宋体" w:cs="Times New Roman" w:hint="eastAsia"/>
          <w:szCs w:val="21"/>
        </w:rPr>
        <w:lastRenderedPageBreak/>
        <w:t>12.2对于没有提出澄清又参与了该项目投标的供应商将被视为完全认同该</w:t>
      </w:r>
      <w:r w:rsidRPr="009A6336">
        <w:rPr>
          <w:rFonts w:ascii="Times New Roman" w:eastAsia="宋体" w:hAnsi="Times New Roman" w:cs="Times New Roman" w:hint="eastAsia"/>
          <w:szCs w:val="24"/>
        </w:rPr>
        <w:t>招标文件（含澄清纪要）</w:t>
      </w:r>
      <w:r w:rsidRPr="009A6336">
        <w:rPr>
          <w:rFonts w:ascii="宋体" w:eastAsia="宋体" w:hAnsi="宋体" w:cs="Times New Roman" w:hint="eastAsia"/>
          <w:szCs w:val="21"/>
        </w:rPr>
        <w:t>，投标截止期后不再受理针对招标文件的相关质疑或投诉。</w:t>
      </w:r>
    </w:p>
    <w:p w14:paraId="37A49D85" w14:textId="77777777" w:rsidR="009A6336" w:rsidRPr="009A6336" w:rsidRDefault="009A6336" w:rsidP="009A6336">
      <w:pPr>
        <w:snapToGrid w:val="0"/>
        <w:ind w:firstLineChars="200" w:firstLine="420"/>
        <w:rPr>
          <w:rFonts w:ascii="宋体" w:eastAsia="宋体" w:hAnsi="宋体" w:cs="Times New Roman"/>
          <w:szCs w:val="21"/>
        </w:rPr>
      </w:pPr>
      <w:r w:rsidRPr="009A6336">
        <w:rPr>
          <w:rFonts w:ascii="宋体" w:eastAsia="宋体" w:hAnsi="宋体" w:cs="Times New Roman" w:hint="eastAsia"/>
          <w:szCs w:val="21"/>
        </w:rPr>
        <w:t>12.3 对招标文件中描述有歧义或前后不一致的地方，评标委员会有权进行评判，但对同一条款的评判应适用于每个投标人。</w:t>
      </w:r>
    </w:p>
    <w:p w14:paraId="413BCC96"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sz w:val="24"/>
          <w:szCs w:val="24"/>
        </w:rPr>
        <w:t>1</w:t>
      </w:r>
      <w:r w:rsidRPr="009A6336">
        <w:rPr>
          <w:rFonts w:ascii="黑体" w:eastAsia="黑体" w:hAnsi="宋体" w:cs="Times New Roman" w:hint="eastAsia"/>
          <w:sz w:val="24"/>
          <w:szCs w:val="24"/>
        </w:rPr>
        <w:t>3．招标文件的修改</w:t>
      </w:r>
      <w:bookmarkEnd w:id="86"/>
      <w:bookmarkEnd w:id="87"/>
      <w:bookmarkEnd w:id="88"/>
      <w:bookmarkEnd w:id="89"/>
      <w:bookmarkEnd w:id="90"/>
      <w:bookmarkEnd w:id="91"/>
      <w:bookmarkEnd w:id="92"/>
    </w:p>
    <w:p w14:paraId="2E246518" w14:textId="77777777" w:rsidR="009A6336" w:rsidRPr="009A6336" w:rsidRDefault="009A6336" w:rsidP="009A6336">
      <w:pPr>
        <w:ind w:firstLineChars="196" w:firstLine="412"/>
        <w:rPr>
          <w:rFonts w:ascii="宋体" w:eastAsia="宋体" w:hAnsi="宋体" w:cs="Times New Roman"/>
          <w:szCs w:val="21"/>
        </w:rPr>
      </w:pPr>
      <w:bookmarkStart w:id="93" w:name="bt投标文件"/>
      <w:bookmarkStart w:id="94" w:name="_Toc73517652"/>
      <w:bookmarkStart w:id="95" w:name="_Toc73518130"/>
      <w:bookmarkStart w:id="96" w:name="_Toc73521560"/>
      <w:bookmarkStart w:id="97" w:name="_Toc73521648"/>
      <w:bookmarkStart w:id="98" w:name="_Toc100052377"/>
      <w:bookmarkStart w:id="99" w:name="_Toc101074879"/>
      <w:bookmarkEnd w:id="93"/>
      <w:r w:rsidRPr="009A6336">
        <w:rPr>
          <w:rFonts w:ascii="宋体" w:eastAsia="宋体" w:hAnsi="宋体" w:cs="Times New Roman"/>
          <w:szCs w:val="21"/>
        </w:rPr>
        <w:t>1</w:t>
      </w:r>
      <w:r w:rsidRPr="009A6336">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454711F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5288750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7FDD6D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02805BE"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28"/>
          <w:szCs w:val="28"/>
        </w:rPr>
        <w:t>投标文件</w:t>
      </w:r>
      <w:bookmarkEnd w:id="94"/>
      <w:bookmarkEnd w:id="95"/>
      <w:bookmarkEnd w:id="96"/>
      <w:bookmarkEnd w:id="97"/>
      <w:bookmarkEnd w:id="98"/>
      <w:bookmarkEnd w:id="99"/>
      <w:r w:rsidRPr="009A6336">
        <w:rPr>
          <w:rFonts w:ascii="Arial" w:eastAsia="黑体" w:hAnsi="Arial" w:cs="Times New Roman" w:hint="eastAsia"/>
          <w:b/>
          <w:bCs/>
          <w:sz w:val="28"/>
          <w:szCs w:val="28"/>
        </w:rPr>
        <w:t>的编制</w:t>
      </w:r>
    </w:p>
    <w:p w14:paraId="5A712BBB" w14:textId="77777777" w:rsidR="009A6336" w:rsidRPr="009A6336" w:rsidRDefault="009A6336" w:rsidP="009A6336">
      <w:pPr>
        <w:spacing w:line="360" w:lineRule="auto"/>
        <w:rPr>
          <w:rFonts w:ascii="黑体" w:eastAsia="黑体" w:hAnsi="宋体" w:cs="Times New Roman"/>
          <w:sz w:val="24"/>
          <w:szCs w:val="24"/>
        </w:rPr>
      </w:pPr>
      <w:bookmarkStart w:id="100" w:name="_Toc60560639"/>
      <w:bookmarkStart w:id="101" w:name="_Toc60631634"/>
      <w:bookmarkStart w:id="102" w:name="_Toc73517653"/>
      <w:bookmarkStart w:id="103" w:name="_Toc73518131"/>
      <w:bookmarkStart w:id="104" w:name="_Toc73521561"/>
      <w:bookmarkStart w:id="105" w:name="_Toc73521649"/>
      <w:bookmarkStart w:id="106" w:name="_Toc100052378"/>
      <w:r w:rsidRPr="009A6336">
        <w:rPr>
          <w:rFonts w:ascii="黑体" w:eastAsia="黑体" w:hAnsi="宋体" w:cs="Times New Roman" w:hint="eastAsia"/>
          <w:sz w:val="24"/>
          <w:szCs w:val="24"/>
        </w:rPr>
        <w:t>14．投标文件的语言及度量单位</w:t>
      </w:r>
      <w:bookmarkEnd w:id="100"/>
      <w:bookmarkEnd w:id="101"/>
      <w:bookmarkEnd w:id="102"/>
      <w:bookmarkEnd w:id="103"/>
      <w:bookmarkEnd w:id="104"/>
      <w:bookmarkEnd w:id="105"/>
      <w:bookmarkEnd w:id="106"/>
    </w:p>
    <w:p w14:paraId="42A77961"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DE84CE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14.2 除技术规范另有规定外，投标文件使用的度量单位，均采用中华人民共和国法定计量单位。</w:t>
      </w:r>
    </w:p>
    <w:p w14:paraId="43DB7C35" w14:textId="77777777" w:rsidR="009A6336" w:rsidRPr="009A6336" w:rsidRDefault="009A6336" w:rsidP="009A6336">
      <w:pPr>
        <w:spacing w:line="360" w:lineRule="auto"/>
        <w:rPr>
          <w:rFonts w:ascii="黑体" w:eastAsia="黑体" w:hAnsi="宋体" w:cs="Times New Roman"/>
          <w:sz w:val="24"/>
          <w:szCs w:val="24"/>
        </w:rPr>
      </w:pPr>
      <w:bookmarkStart w:id="107" w:name="_Toc60560640"/>
      <w:bookmarkStart w:id="108" w:name="_Toc60631635"/>
      <w:bookmarkStart w:id="109" w:name="_Toc73517654"/>
      <w:bookmarkStart w:id="110" w:name="_Toc73518132"/>
      <w:bookmarkStart w:id="111" w:name="_Toc73521562"/>
      <w:bookmarkStart w:id="112" w:name="_Toc73521650"/>
      <w:bookmarkStart w:id="113" w:name="_Toc100052379"/>
      <w:r w:rsidRPr="009A6336">
        <w:rPr>
          <w:rFonts w:ascii="黑体" w:eastAsia="黑体" w:hAnsi="宋体" w:cs="Times New Roman" w:hint="eastAsia"/>
          <w:sz w:val="24"/>
          <w:szCs w:val="24"/>
        </w:rPr>
        <w:t>15．投标文件的组成</w:t>
      </w:r>
      <w:bookmarkEnd w:id="107"/>
      <w:bookmarkEnd w:id="108"/>
      <w:bookmarkEnd w:id="109"/>
      <w:bookmarkEnd w:id="110"/>
      <w:bookmarkEnd w:id="111"/>
      <w:bookmarkEnd w:id="112"/>
      <w:bookmarkEnd w:id="113"/>
    </w:p>
    <w:p w14:paraId="5638D6DE"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具体内容请详见本项目专用条款的相关内容。</w:t>
      </w:r>
      <w:bookmarkStart w:id="114" w:name="投标文件的组成"/>
      <w:bookmarkStart w:id="115" w:name="_Toc60560641"/>
      <w:bookmarkStart w:id="116" w:name="_Toc60631636"/>
      <w:bookmarkStart w:id="117" w:name="_Toc73517655"/>
      <w:bookmarkStart w:id="118" w:name="_Toc73518133"/>
      <w:bookmarkStart w:id="119" w:name="_Toc73521563"/>
      <w:bookmarkStart w:id="120" w:name="_Toc73521651"/>
    </w:p>
    <w:p w14:paraId="5D97E5C7" w14:textId="77777777" w:rsidR="009A6336" w:rsidRPr="009A6336" w:rsidRDefault="009A6336" w:rsidP="009A6336">
      <w:pPr>
        <w:spacing w:line="360" w:lineRule="auto"/>
        <w:rPr>
          <w:rFonts w:ascii="黑体" w:eastAsia="黑体" w:hAnsi="宋体" w:cs="Times New Roman"/>
          <w:sz w:val="24"/>
          <w:szCs w:val="24"/>
        </w:rPr>
      </w:pPr>
      <w:bookmarkStart w:id="121" w:name="_Toc100052380"/>
      <w:bookmarkEnd w:id="114"/>
      <w:r w:rsidRPr="009A6336">
        <w:rPr>
          <w:rFonts w:ascii="黑体" w:eastAsia="黑体" w:hAnsi="宋体" w:cs="Times New Roman" w:hint="eastAsia"/>
          <w:sz w:val="24"/>
          <w:szCs w:val="24"/>
        </w:rPr>
        <w:t>16．投标文件格式</w:t>
      </w:r>
      <w:bookmarkEnd w:id="115"/>
      <w:bookmarkEnd w:id="116"/>
      <w:bookmarkEnd w:id="117"/>
      <w:bookmarkEnd w:id="118"/>
      <w:bookmarkEnd w:id="119"/>
      <w:bookmarkEnd w:id="120"/>
      <w:bookmarkEnd w:id="121"/>
    </w:p>
    <w:p w14:paraId="2756E90C"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投标文件包括本通用条款第15条中规定的内容。如招标文件提供了投标文件格式，则</w:t>
      </w:r>
      <w:r w:rsidRPr="009A6336">
        <w:rPr>
          <w:rFonts w:ascii="宋体" w:eastAsia="宋体" w:hAnsi="宋体" w:cs="Times New Roman" w:hint="eastAsia"/>
          <w:b/>
          <w:bCs/>
          <w:szCs w:val="21"/>
        </w:rPr>
        <w:t>投标人提交的投标文件应毫无例外地使用招标文件所提供的相应格式</w:t>
      </w:r>
      <w:r w:rsidRPr="009A6336">
        <w:rPr>
          <w:rFonts w:ascii="宋体" w:eastAsia="宋体" w:hAnsi="宋体" w:cs="Times New Roman" w:hint="eastAsia"/>
          <w:szCs w:val="21"/>
        </w:rPr>
        <w:t>（表格可以按同样格式扩展）。</w:t>
      </w:r>
      <w:bookmarkStart w:id="122" w:name="_Toc60560643"/>
      <w:bookmarkStart w:id="123" w:name="_Toc60631638"/>
      <w:bookmarkStart w:id="124" w:name="_Toc73517657"/>
      <w:bookmarkStart w:id="125" w:name="_Toc73518135"/>
      <w:bookmarkStart w:id="126" w:name="_Toc73521565"/>
      <w:bookmarkStart w:id="127" w:name="_Toc73521653"/>
    </w:p>
    <w:p w14:paraId="4C373E76" w14:textId="77777777" w:rsidR="009A6336" w:rsidRPr="009A6336" w:rsidRDefault="009A6336" w:rsidP="009A6336">
      <w:pPr>
        <w:spacing w:line="360" w:lineRule="auto"/>
        <w:rPr>
          <w:rFonts w:ascii="黑体" w:eastAsia="黑体" w:hAnsi="宋体" w:cs="Times New Roman"/>
          <w:sz w:val="24"/>
          <w:szCs w:val="24"/>
        </w:rPr>
      </w:pPr>
      <w:bookmarkStart w:id="128" w:name="_Toc100052382"/>
      <w:r w:rsidRPr="009A6336">
        <w:rPr>
          <w:rFonts w:ascii="黑体" w:eastAsia="黑体" w:hAnsi="宋体" w:cs="Times New Roman" w:hint="eastAsia"/>
          <w:sz w:val="24"/>
          <w:szCs w:val="24"/>
        </w:rPr>
        <w:lastRenderedPageBreak/>
        <w:t>17．投标货币</w:t>
      </w:r>
      <w:bookmarkEnd w:id="122"/>
      <w:bookmarkEnd w:id="123"/>
      <w:bookmarkEnd w:id="124"/>
      <w:bookmarkEnd w:id="125"/>
      <w:bookmarkEnd w:id="126"/>
      <w:bookmarkEnd w:id="127"/>
      <w:bookmarkEnd w:id="128"/>
    </w:p>
    <w:p w14:paraId="7E640B2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本项目的投标应以人民币计。</w:t>
      </w:r>
    </w:p>
    <w:p w14:paraId="5F0DED81"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18．证明投标文件投标技术方案的合格性和符合招标文件规定的文件要求</w:t>
      </w:r>
    </w:p>
    <w:p w14:paraId="345D493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18</w:t>
      </w:r>
      <w:r w:rsidRPr="009A6336">
        <w:rPr>
          <w:rFonts w:ascii="宋体" w:eastAsia="宋体" w:hAnsi="宋体" w:cs="Times New Roman"/>
          <w:szCs w:val="21"/>
        </w:rPr>
        <w:t xml:space="preserve">.1 </w:t>
      </w:r>
      <w:r w:rsidRPr="009A6336">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79CE137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8</w:t>
      </w:r>
      <w:r w:rsidRPr="009A6336">
        <w:rPr>
          <w:rFonts w:ascii="宋体" w:eastAsia="宋体" w:hAnsi="宋体" w:cs="Times New Roman"/>
          <w:szCs w:val="21"/>
        </w:rPr>
        <w:t xml:space="preserve">.2 </w:t>
      </w:r>
      <w:r w:rsidRPr="009A6336">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71CE0303" w14:textId="77777777"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A6336">
          <w:rPr>
            <w:rFonts w:ascii="宋体" w:eastAsia="宋体" w:hAnsi="宋体" w:cs="Times New Roman" w:hint="eastAsia"/>
            <w:szCs w:val="21"/>
          </w:rPr>
          <w:t>18.2.1</w:t>
        </w:r>
      </w:smartTag>
      <w:r w:rsidRPr="009A6336">
        <w:rPr>
          <w:rFonts w:ascii="宋体" w:eastAsia="宋体" w:hAnsi="宋体" w:cs="Times New Roman" w:hint="eastAsia"/>
          <w:szCs w:val="21"/>
        </w:rPr>
        <w:t>主要技术指标和性能的详细说明。</w:t>
      </w:r>
    </w:p>
    <w:p w14:paraId="07568640" w14:textId="77777777"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A6336">
          <w:rPr>
            <w:rFonts w:ascii="宋体" w:eastAsia="宋体" w:hAnsi="宋体" w:cs="Times New Roman" w:hint="eastAsia"/>
            <w:szCs w:val="21"/>
          </w:rPr>
          <w:t>18.2.</w:t>
        </w:r>
        <w:r w:rsidRPr="009A6336">
          <w:rPr>
            <w:rFonts w:ascii="宋体" w:eastAsia="宋体" w:hAnsi="宋体" w:cs="Times New Roman"/>
            <w:szCs w:val="21"/>
          </w:rPr>
          <w:t>2</w:t>
        </w:r>
      </w:smartTag>
      <w:r w:rsidRPr="009A6336">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1D68F7FB" w14:textId="77777777"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A6336">
          <w:rPr>
            <w:rFonts w:ascii="宋体" w:eastAsia="宋体" w:hAnsi="宋体" w:cs="Times New Roman" w:hint="eastAsia"/>
            <w:szCs w:val="21"/>
          </w:rPr>
          <w:t>18.2.</w:t>
        </w:r>
        <w:r w:rsidRPr="009A6336">
          <w:rPr>
            <w:rFonts w:ascii="宋体" w:eastAsia="宋体" w:hAnsi="宋体" w:cs="Times New Roman"/>
            <w:szCs w:val="21"/>
          </w:rPr>
          <w:t>3</w:t>
        </w:r>
      </w:smartTag>
      <w:r w:rsidRPr="009A6336">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EFE0A89" w14:textId="77777777"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A6336">
          <w:rPr>
            <w:rFonts w:ascii="宋体" w:eastAsia="宋体" w:hAnsi="宋体" w:cs="Times New Roman" w:hint="eastAsia"/>
            <w:szCs w:val="21"/>
          </w:rPr>
          <w:t>18.2.4</w:t>
        </w:r>
      </w:smartTag>
      <w:r w:rsidRPr="009A6336">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2E70601" w14:textId="77777777"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A6336">
          <w:rPr>
            <w:rFonts w:ascii="宋体" w:eastAsia="宋体" w:hAnsi="宋体" w:cs="Times New Roman" w:hint="eastAsia"/>
            <w:szCs w:val="21"/>
          </w:rPr>
          <w:t>18.2.5</w:t>
        </w:r>
      </w:smartTag>
      <w:r w:rsidRPr="009A6336">
        <w:rPr>
          <w:rFonts w:ascii="宋体" w:eastAsia="宋体" w:hAnsi="宋体" w:cs="Times New Roman" w:hint="eastAsia"/>
          <w:szCs w:val="21"/>
        </w:rPr>
        <w:t>我国政府机构出具的产品检验和核准证件应为证件正面、背面和附件标注的全部具体内容。</w:t>
      </w:r>
    </w:p>
    <w:p w14:paraId="03DE453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18.3相关资料不符合18.2款要求的，评标委员会有权认定为投标技术方案不合格响应，其相关分数予以扣减或作废标处理。</w:t>
      </w:r>
    </w:p>
    <w:p w14:paraId="0111CAD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A6336">
        <w:rPr>
          <w:rFonts w:ascii="宋体" w:eastAsia="宋体" w:hAnsi="宋体" w:cs="Times New Roman"/>
          <w:szCs w:val="21"/>
        </w:rPr>
        <w:t>深圳大学</w:t>
      </w:r>
      <w:r w:rsidRPr="009A6336">
        <w:rPr>
          <w:rFonts w:ascii="宋体" w:eastAsia="宋体" w:hAnsi="宋体" w:cs="Times New Roman" w:hint="eastAsia"/>
          <w:szCs w:val="21"/>
        </w:rPr>
        <w:t>采购活动的处罚，学校采购机构可视情况报学校采购监督管理部门做进一步处理。</w:t>
      </w:r>
    </w:p>
    <w:p w14:paraId="22A0342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8</w:t>
      </w:r>
      <w:r w:rsidRPr="009A6336">
        <w:rPr>
          <w:rFonts w:ascii="宋体" w:eastAsia="宋体" w:hAnsi="宋体" w:cs="Times New Roman"/>
          <w:szCs w:val="21"/>
        </w:rPr>
        <w:t>.</w:t>
      </w:r>
      <w:r w:rsidRPr="009A6336">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A6336">
        <w:rPr>
          <w:rFonts w:ascii="Times New Roman" w:eastAsia="宋体" w:hAnsi="Times New Roman" w:cs="Times New Roman" w:hint="eastAsia"/>
          <w:szCs w:val="24"/>
        </w:rPr>
        <w:t>满足要求</w:t>
      </w:r>
      <w:r w:rsidRPr="009A6336">
        <w:rPr>
          <w:rFonts w:ascii="宋体" w:eastAsia="宋体" w:hAnsi="宋体" w:cs="Times New Roman" w:hint="eastAsia"/>
          <w:szCs w:val="21"/>
        </w:rPr>
        <w:t>，由评标委员会来评判。</w:t>
      </w:r>
    </w:p>
    <w:p w14:paraId="76FCF0D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18.6为保证公平公正，除非另有规定或说明，投标人对同一货物或服务投标时，不得同时提供两套或两套以上的投标方案。</w:t>
      </w:r>
    </w:p>
    <w:p w14:paraId="60B144EF"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19．投标文件其他证明文件的要求</w:t>
      </w:r>
    </w:p>
    <w:p w14:paraId="0BAE639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3C3028E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1E9DAF23" w14:textId="77777777" w:rsidR="009A6336" w:rsidRPr="009A6336" w:rsidRDefault="009A6336" w:rsidP="009A6336">
      <w:pPr>
        <w:spacing w:line="360" w:lineRule="auto"/>
        <w:rPr>
          <w:rFonts w:ascii="黑体" w:eastAsia="黑体" w:hAnsi="宋体" w:cs="Times New Roman"/>
          <w:sz w:val="24"/>
          <w:szCs w:val="24"/>
        </w:rPr>
      </w:pPr>
      <w:bookmarkStart w:id="129" w:name="_Toc60560644"/>
      <w:bookmarkStart w:id="130" w:name="_Toc60631639"/>
      <w:bookmarkStart w:id="131" w:name="_Toc73517658"/>
      <w:bookmarkStart w:id="132" w:name="_Toc73518136"/>
      <w:bookmarkStart w:id="133" w:name="_Toc73521566"/>
      <w:bookmarkStart w:id="134" w:name="_Toc73521654"/>
      <w:bookmarkStart w:id="135" w:name="_Toc100052383"/>
      <w:r w:rsidRPr="009A6336">
        <w:rPr>
          <w:rFonts w:ascii="黑体" w:eastAsia="黑体" w:hAnsi="宋体" w:cs="Times New Roman" w:hint="eastAsia"/>
          <w:sz w:val="24"/>
          <w:szCs w:val="24"/>
        </w:rPr>
        <w:t>20．投标有效期</w:t>
      </w:r>
      <w:bookmarkEnd w:id="129"/>
      <w:bookmarkEnd w:id="130"/>
      <w:bookmarkEnd w:id="131"/>
      <w:bookmarkEnd w:id="132"/>
      <w:bookmarkEnd w:id="133"/>
      <w:bookmarkEnd w:id="134"/>
      <w:bookmarkEnd w:id="135"/>
    </w:p>
    <w:p w14:paraId="2254924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20.1 投标有效期为</w:t>
      </w:r>
      <w:r w:rsidRPr="009A6336">
        <w:rPr>
          <w:rFonts w:ascii="Arial" w:eastAsia="宋体" w:hAnsi="Arial" w:cs="Arial" w:hint="eastAsia"/>
          <w:szCs w:val="21"/>
        </w:rPr>
        <w:t>从投标截止之日算起的日历天数，具体见专用条款中投标有效期的天数要求。</w:t>
      </w:r>
      <w:r w:rsidRPr="009A6336">
        <w:rPr>
          <w:rFonts w:ascii="宋体" w:eastAsia="宋体" w:hAnsi="宋体" w:cs="Times New Roman" w:hint="eastAsia"/>
          <w:szCs w:val="21"/>
        </w:rPr>
        <w:t>在此期限内，所有投标文件均保持有效；</w:t>
      </w:r>
    </w:p>
    <w:p w14:paraId="217D83D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6737B03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20</w:t>
      </w:r>
      <w:r w:rsidRPr="009A6336">
        <w:rPr>
          <w:rFonts w:ascii="宋体" w:eastAsia="宋体" w:hAnsi="宋体" w:cs="Times New Roman"/>
          <w:szCs w:val="21"/>
        </w:rPr>
        <w:t>.3</w:t>
      </w:r>
      <w:r w:rsidRPr="009A6336">
        <w:rPr>
          <w:rFonts w:ascii="宋体" w:eastAsia="宋体" w:hAnsi="宋体" w:cs="Times New Roman" w:hint="eastAsia"/>
          <w:szCs w:val="21"/>
        </w:rPr>
        <w:t xml:space="preserve"> 中标单位的投标书有效期，截止于完成本招标文件规定的全部项目内容，并通过竣工验收及保修结束。</w:t>
      </w:r>
    </w:p>
    <w:p w14:paraId="5E6FF10A" w14:textId="77777777" w:rsidR="009A6336" w:rsidRPr="009A6336" w:rsidRDefault="009A6336" w:rsidP="009A6336">
      <w:pPr>
        <w:spacing w:line="360" w:lineRule="auto"/>
        <w:rPr>
          <w:rFonts w:ascii="黑体" w:eastAsia="黑体" w:hAnsi="宋体" w:cs="Times New Roman"/>
          <w:sz w:val="24"/>
          <w:szCs w:val="24"/>
        </w:rPr>
      </w:pPr>
      <w:bookmarkStart w:id="136" w:name="_Toc60560645"/>
      <w:bookmarkStart w:id="137" w:name="_Toc60631640"/>
      <w:bookmarkStart w:id="138" w:name="_Toc73517659"/>
      <w:bookmarkStart w:id="139" w:name="_Toc73518137"/>
      <w:bookmarkStart w:id="140" w:name="_Toc73521567"/>
      <w:bookmarkStart w:id="141" w:name="_Toc73521655"/>
      <w:bookmarkStart w:id="142" w:name="_Toc100052384"/>
      <w:r w:rsidRPr="009A6336">
        <w:rPr>
          <w:rFonts w:ascii="黑体" w:eastAsia="黑体" w:hAnsi="宋体" w:cs="Times New Roman" w:hint="eastAsia"/>
          <w:sz w:val="24"/>
          <w:szCs w:val="24"/>
        </w:rPr>
        <w:t>21．投标</w:t>
      </w:r>
      <w:bookmarkEnd w:id="136"/>
      <w:bookmarkEnd w:id="137"/>
      <w:bookmarkEnd w:id="138"/>
      <w:bookmarkEnd w:id="139"/>
      <w:bookmarkEnd w:id="140"/>
      <w:bookmarkEnd w:id="141"/>
      <w:bookmarkEnd w:id="142"/>
      <w:r w:rsidRPr="009A6336">
        <w:rPr>
          <w:rFonts w:ascii="黑体" w:eastAsia="黑体" w:hAnsi="宋体" w:cs="Times New Roman" w:hint="eastAsia"/>
          <w:sz w:val="24"/>
          <w:szCs w:val="24"/>
        </w:rPr>
        <w:t>保证金</w:t>
      </w:r>
    </w:p>
    <w:p w14:paraId="077EFC48" w14:textId="77777777" w:rsidR="009A6336" w:rsidRPr="009A6336" w:rsidRDefault="009A6336" w:rsidP="009A6336">
      <w:pPr>
        <w:ind w:firstLineChars="196" w:firstLine="412"/>
        <w:rPr>
          <w:rFonts w:ascii="宋体" w:eastAsia="宋体" w:hAnsi="宋体" w:cs="Times New Roman"/>
          <w:szCs w:val="21"/>
        </w:rPr>
      </w:pPr>
      <w:bookmarkStart w:id="143" w:name="_Toc60560646"/>
      <w:bookmarkStart w:id="144" w:name="_Toc60631641"/>
      <w:bookmarkStart w:id="145" w:name="_Toc73517660"/>
      <w:bookmarkStart w:id="146" w:name="_Toc73518138"/>
      <w:bookmarkStart w:id="147" w:name="_Toc73521568"/>
      <w:bookmarkStart w:id="148" w:name="_Toc73521656"/>
      <w:bookmarkStart w:id="149" w:name="_Toc100052385"/>
      <w:r w:rsidRPr="009A6336">
        <w:rPr>
          <w:rFonts w:ascii="宋体" w:eastAsia="宋体" w:hAnsi="宋体" w:cs="Times New Roman" w:hint="eastAsia"/>
          <w:szCs w:val="21"/>
        </w:rPr>
        <w:t>21.1投标保证金的缴纳：</w:t>
      </w:r>
    </w:p>
    <w:p w14:paraId="2DA0FBFF" w14:textId="77777777"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A6336">
          <w:rPr>
            <w:rFonts w:ascii="宋体" w:eastAsia="宋体" w:hAnsi="宋体" w:cs="Times New Roman" w:hint="eastAsia"/>
            <w:szCs w:val="21"/>
          </w:rPr>
          <w:t>21.1.1</w:t>
        </w:r>
      </w:smartTag>
      <w:r w:rsidRPr="009A6336">
        <w:rPr>
          <w:rFonts w:ascii="宋体" w:eastAsia="宋体" w:hAnsi="宋体" w:cs="Times New Roman" w:hint="eastAsia"/>
          <w:szCs w:val="21"/>
        </w:rPr>
        <w:t>缴纳投标保证金有两种方式可供选择：（1）预交一万元投标保证金，可直接参与所有项目投标；（2）不预交保证金，参与投标前按</w:t>
      </w:r>
      <w:r w:rsidRPr="009A6336">
        <w:rPr>
          <w:rFonts w:ascii="宋体" w:eastAsia="宋体" w:hAnsi="宋体" w:cs="Times New Roman"/>
          <w:szCs w:val="21"/>
        </w:rPr>
        <w:t>项目要求</w:t>
      </w:r>
      <w:r w:rsidRPr="009A6336">
        <w:rPr>
          <w:rFonts w:ascii="宋体" w:eastAsia="宋体" w:hAnsi="宋体" w:cs="Times New Roman" w:hint="eastAsia"/>
          <w:szCs w:val="21"/>
        </w:rPr>
        <w:t>缴纳保证金，落标或中标项目</w:t>
      </w:r>
      <w:r w:rsidRPr="009A6336">
        <w:rPr>
          <w:rFonts w:ascii="宋体" w:eastAsia="宋体" w:hAnsi="宋体" w:cs="Times New Roman" w:hint="eastAsia"/>
          <w:szCs w:val="21"/>
        </w:rPr>
        <w:lastRenderedPageBreak/>
        <w:t>签订</w:t>
      </w:r>
      <w:r w:rsidRPr="009A6336">
        <w:rPr>
          <w:rFonts w:ascii="宋体" w:eastAsia="宋体" w:hAnsi="宋体" w:cs="Times New Roman"/>
          <w:szCs w:val="21"/>
        </w:rPr>
        <w:t>合同</w:t>
      </w:r>
      <w:r w:rsidRPr="009A6336">
        <w:rPr>
          <w:rFonts w:ascii="宋体" w:eastAsia="宋体" w:hAnsi="宋体" w:cs="Times New Roman" w:hint="eastAsia"/>
          <w:szCs w:val="21"/>
        </w:rPr>
        <w:t>后返还。</w:t>
      </w:r>
    </w:p>
    <w:p w14:paraId="13F0351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21.1.2 若为重大项目，学校采购机构可自行决定另外收取投标保证金，不受21</w:t>
      </w:r>
      <w:r w:rsidRPr="009A6336">
        <w:rPr>
          <w:rFonts w:ascii="宋体" w:eastAsia="宋体" w:hAnsi="宋体" w:cs="Times New Roman"/>
          <w:szCs w:val="21"/>
        </w:rPr>
        <w:t>.1</w:t>
      </w:r>
      <w:r w:rsidRPr="009A6336">
        <w:rPr>
          <w:rFonts w:ascii="宋体" w:eastAsia="宋体" w:hAnsi="宋体" w:cs="Times New Roman" w:hint="eastAsia"/>
          <w:szCs w:val="21"/>
        </w:rPr>
        <w:t>.1款限制。是否另外收取投标保证金，请见本招标文件专用条款《对通用条款的补充内容》中的相关要求。</w:t>
      </w:r>
    </w:p>
    <w:p w14:paraId="01306EF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21.1.3</w:t>
      </w:r>
      <w:r w:rsidRPr="009A6336">
        <w:rPr>
          <w:rFonts w:ascii="宋体" w:eastAsia="宋体" w:hAnsi="宋体" w:cs="Times New Roman"/>
          <w:szCs w:val="21"/>
        </w:rPr>
        <w:t xml:space="preserve"> </w:t>
      </w:r>
      <w:r w:rsidRPr="009A6336">
        <w:rPr>
          <w:rFonts w:ascii="宋体" w:eastAsia="宋体" w:hAnsi="宋体" w:cs="Times New Roman" w:hint="eastAsia"/>
          <w:szCs w:val="21"/>
        </w:rPr>
        <w:t>交纳投标保证金应一律从投标人基本账户转出,否则按隐瞒真实情况，提供虚假资料处理。不得</w:t>
      </w:r>
      <w:r w:rsidRPr="009A6336">
        <w:rPr>
          <w:rFonts w:ascii="宋体" w:eastAsia="宋体" w:hAnsi="宋体" w:cs="Times New Roman"/>
          <w:szCs w:val="21"/>
        </w:rPr>
        <w:t>采用</w:t>
      </w:r>
      <w:r w:rsidRPr="009A6336">
        <w:rPr>
          <w:rFonts w:ascii="宋体" w:eastAsia="宋体" w:hAnsi="宋体" w:cs="Times New Roman" w:hint="eastAsia"/>
          <w:szCs w:val="21"/>
        </w:rPr>
        <w:t>现金汇款、个人银行结算账户转出和第三方代交等方式。</w:t>
      </w:r>
    </w:p>
    <w:p w14:paraId="3A1DF6D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21.2</w:t>
      </w:r>
      <w:r w:rsidRPr="009A6336">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A6336">
        <w:rPr>
          <w:rFonts w:ascii="宋体" w:eastAsia="宋体" w:hAnsi="宋体" w:cs="Times New Roman" w:hint="eastAsia"/>
          <w:szCs w:val="21"/>
        </w:rPr>
        <w:t>21.3款</w:t>
      </w:r>
      <w:r w:rsidRPr="009A6336">
        <w:rPr>
          <w:rFonts w:ascii="Times New Roman" w:eastAsia="宋体" w:hAnsi="Times New Roman" w:cs="Times New Roman" w:hint="eastAsia"/>
          <w:szCs w:val="24"/>
        </w:rPr>
        <w:t>的规定没收投标人的投标保证金。</w:t>
      </w:r>
    </w:p>
    <w:p w14:paraId="2A943CC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21.3如</w:t>
      </w:r>
      <w:r w:rsidRPr="009A6336">
        <w:rPr>
          <w:rFonts w:ascii="Times New Roman" w:eastAsia="宋体" w:hAnsi="Times New Roman" w:cs="Times New Roman" w:hint="eastAsia"/>
          <w:szCs w:val="24"/>
        </w:rPr>
        <w:t>下列任何情况发生时，</w:t>
      </w:r>
      <w:r w:rsidRPr="009A6336">
        <w:rPr>
          <w:rFonts w:ascii="宋体" w:eastAsia="宋体" w:hAnsi="宋体" w:cs="Times New Roman" w:hint="eastAsia"/>
          <w:szCs w:val="21"/>
        </w:rPr>
        <w:t>投标保证金将被没收。</w:t>
      </w:r>
    </w:p>
    <w:p w14:paraId="13ED527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1）投标人在招标文件中规定的投标有效期内撤回其投标；</w:t>
      </w:r>
    </w:p>
    <w:p w14:paraId="1281C92C"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2）中标人在规定期限内未能根据本项通用条款第47条规定签订合同；</w:t>
      </w:r>
    </w:p>
    <w:p w14:paraId="180F4EF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3）投标人提供虚假投标文件或虚假补充文件：</w:t>
      </w:r>
    </w:p>
    <w:p w14:paraId="1E551321"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4）投标人以谋取中标为目的的技术规格模糊响应（如有意照搬照抄招标文件的技术要求）或虚假响应的；</w:t>
      </w:r>
    </w:p>
    <w:p w14:paraId="40CB91B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5）投标人质疑投诉提供虚假情况。</w:t>
      </w:r>
    </w:p>
    <w:p w14:paraId="5CA1B9D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21.4投标保证金账户信息：</w:t>
      </w:r>
    </w:p>
    <w:p w14:paraId="4363A5A7" w14:textId="77777777" w:rsidR="009A6336" w:rsidRPr="009A6336" w:rsidRDefault="009A6336" w:rsidP="009A6336">
      <w:pPr>
        <w:spacing w:line="500" w:lineRule="exact"/>
        <w:ind w:firstLineChars="393" w:firstLine="829"/>
        <w:rPr>
          <w:rFonts w:ascii="宋体" w:eastAsia="宋体" w:hAnsi="宋体" w:cs="宋体"/>
          <w:b/>
          <w:kern w:val="0"/>
          <w:szCs w:val="21"/>
        </w:rPr>
      </w:pPr>
      <w:r w:rsidRPr="009A6336">
        <w:rPr>
          <w:rFonts w:ascii="宋体" w:eastAsia="宋体" w:hAnsi="宋体" w:cs="宋体" w:hint="eastAsia"/>
          <w:b/>
          <w:kern w:val="0"/>
          <w:szCs w:val="21"/>
        </w:rPr>
        <w:t>账户名称：深圳大学</w:t>
      </w:r>
    </w:p>
    <w:p w14:paraId="60D6E01E" w14:textId="77777777" w:rsidR="009A6336" w:rsidRPr="009A6336" w:rsidRDefault="009A6336" w:rsidP="009A6336">
      <w:pPr>
        <w:spacing w:line="500" w:lineRule="exact"/>
        <w:ind w:firstLineChars="393" w:firstLine="829"/>
        <w:rPr>
          <w:rFonts w:ascii="宋体" w:eastAsia="宋体" w:hAnsi="宋体" w:cs="宋体"/>
          <w:b/>
          <w:kern w:val="0"/>
          <w:szCs w:val="21"/>
        </w:rPr>
      </w:pPr>
      <w:r w:rsidRPr="009A6336">
        <w:rPr>
          <w:rFonts w:ascii="宋体" w:eastAsia="宋体" w:hAnsi="宋体" w:cs="宋体" w:hint="eastAsia"/>
          <w:b/>
          <w:kern w:val="0"/>
          <w:szCs w:val="21"/>
        </w:rPr>
        <w:t>帐    号：</w:t>
      </w:r>
      <w:r w:rsidRPr="009A6336">
        <w:rPr>
          <w:rFonts w:ascii="宋体" w:eastAsia="宋体" w:hAnsi="宋体" w:cs="宋体"/>
          <w:b/>
          <w:kern w:val="0"/>
          <w:szCs w:val="21"/>
        </w:rPr>
        <w:t>7484 6706 4612</w:t>
      </w:r>
    </w:p>
    <w:p w14:paraId="2E60C0AE" w14:textId="77777777" w:rsidR="009A6336" w:rsidRPr="009A6336" w:rsidRDefault="009A6336" w:rsidP="009A6336">
      <w:pPr>
        <w:spacing w:line="500" w:lineRule="exact"/>
        <w:ind w:firstLineChars="393" w:firstLine="829"/>
        <w:rPr>
          <w:rFonts w:ascii="宋体" w:eastAsia="宋体" w:hAnsi="宋体" w:cs="宋体"/>
          <w:b/>
          <w:kern w:val="0"/>
          <w:szCs w:val="21"/>
        </w:rPr>
      </w:pPr>
      <w:r w:rsidRPr="009A6336">
        <w:rPr>
          <w:rFonts w:ascii="宋体" w:eastAsia="宋体" w:hAnsi="宋体" w:cs="宋体" w:hint="eastAsia"/>
          <w:b/>
          <w:kern w:val="0"/>
          <w:szCs w:val="21"/>
        </w:rPr>
        <w:t>开户银行：中国银行深圳</w:t>
      </w:r>
      <w:r w:rsidRPr="009A6336">
        <w:rPr>
          <w:rFonts w:ascii="宋体" w:eastAsia="宋体" w:hAnsi="宋体" w:cs="宋体"/>
          <w:b/>
          <w:kern w:val="0"/>
          <w:szCs w:val="21"/>
        </w:rPr>
        <w:t>深大支行</w:t>
      </w:r>
    </w:p>
    <w:p w14:paraId="50CCAE9F" w14:textId="77777777" w:rsidR="009A6336" w:rsidRPr="009A6336" w:rsidRDefault="009A6336" w:rsidP="009A6336">
      <w:pPr>
        <w:spacing w:line="500" w:lineRule="exact"/>
        <w:ind w:firstLineChars="393" w:firstLine="829"/>
        <w:rPr>
          <w:rFonts w:ascii="宋体" w:eastAsia="宋体" w:hAnsi="宋体" w:cs="宋体"/>
          <w:b/>
          <w:kern w:val="0"/>
          <w:szCs w:val="21"/>
        </w:rPr>
      </w:pPr>
      <w:r w:rsidRPr="009A6336">
        <w:rPr>
          <w:rFonts w:ascii="宋体" w:eastAsia="宋体" w:hAnsi="宋体" w:cs="宋体" w:hint="eastAsia"/>
          <w:b/>
          <w:kern w:val="0"/>
          <w:szCs w:val="21"/>
        </w:rPr>
        <w:t>行　　号：</w:t>
      </w:r>
    </w:p>
    <w:p w14:paraId="5753FAAD"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22．投标人的替代方案</w:t>
      </w:r>
      <w:bookmarkEnd w:id="143"/>
      <w:bookmarkEnd w:id="144"/>
      <w:bookmarkEnd w:id="145"/>
      <w:bookmarkEnd w:id="146"/>
      <w:bookmarkEnd w:id="147"/>
      <w:bookmarkEnd w:id="148"/>
      <w:bookmarkEnd w:id="149"/>
    </w:p>
    <w:p w14:paraId="4BC4B4C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458591C"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C5F7C0F" w14:textId="77777777" w:rsidR="009A6336" w:rsidRPr="009A6336" w:rsidRDefault="009A6336" w:rsidP="009A6336">
      <w:pPr>
        <w:spacing w:line="360" w:lineRule="auto"/>
        <w:rPr>
          <w:rFonts w:ascii="黑体" w:eastAsia="黑体" w:hAnsi="宋体" w:cs="Times New Roman"/>
          <w:sz w:val="24"/>
          <w:szCs w:val="24"/>
        </w:rPr>
      </w:pPr>
      <w:bookmarkStart w:id="150" w:name="_Toc73517661"/>
      <w:bookmarkStart w:id="151" w:name="_Toc73518139"/>
      <w:bookmarkStart w:id="152" w:name="_Toc73521569"/>
      <w:bookmarkStart w:id="153" w:name="_Toc73521657"/>
      <w:bookmarkStart w:id="154" w:name="_Toc100052386"/>
      <w:r w:rsidRPr="009A6336">
        <w:rPr>
          <w:rFonts w:ascii="黑体" w:eastAsia="黑体" w:hAnsi="宋体" w:cs="Times New Roman" w:hint="eastAsia"/>
          <w:sz w:val="24"/>
          <w:szCs w:val="24"/>
        </w:rPr>
        <w:lastRenderedPageBreak/>
        <w:t>23．</w:t>
      </w:r>
      <w:r w:rsidRPr="009A6336">
        <w:rPr>
          <w:rFonts w:ascii="黑体" w:eastAsia="黑体" w:hAnsi="宋体" w:cs="Times New Roman"/>
          <w:sz w:val="24"/>
          <w:szCs w:val="24"/>
        </w:rPr>
        <w:t>投标文件的</w:t>
      </w:r>
      <w:r w:rsidRPr="009A6336">
        <w:rPr>
          <w:rFonts w:ascii="黑体" w:eastAsia="黑体" w:hAnsi="宋体" w:cs="Times New Roman" w:hint="eastAsia"/>
          <w:sz w:val="24"/>
          <w:szCs w:val="24"/>
        </w:rPr>
        <w:t>制作</w:t>
      </w:r>
      <w:r w:rsidRPr="009A6336">
        <w:rPr>
          <w:rFonts w:ascii="黑体" w:eastAsia="黑体" w:hAnsi="宋体" w:cs="Times New Roman"/>
          <w:sz w:val="24"/>
          <w:szCs w:val="24"/>
        </w:rPr>
        <w:t>要求</w:t>
      </w:r>
      <w:bookmarkEnd w:id="150"/>
      <w:bookmarkEnd w:id="151"/>
      <w:bookmarkEnd w:id="152"/>
      <w:bookmarkEnd w:id="153"/>
      <w:bookmarkEnd w:id="154"/>
    </w:p>
    <w:p w14:paraId="56273313"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23.1投标人应按</w:t>
      </w:r>
      <w:r w:rsidRPr="009A6336">
        <w:rPr>
          <w:rFonts w:ascii="宋体" w:eastAsia="宋体" w:hAnsi="宋体" w:cs="Times New Roman"/>
          <w:szCs w:val="24"/>
        </w:rPr>
        <w:t>项目</w:t>
      </w:r>
      <w:r w:rsidRPr="009A6336">
        <w:rPr>
          <w:rFonts w:ascii="宋体" w:eastAsia="宋体" w:hAnsi="宋体" w:cs="Times New Roman" w:hint="eastAsia"/>
          <w:szCs w:val="24"/>
        </w:rPr>
        <w:t>采购</w:t>
      </w:r>
      <w:r w:rsidRPr="009A6336">
        <w:rPr>
          <w:rFonts w:ascii="宋体" w:eastAsia="宋体" w:hAnsi="宋体" w:cs="Times New Roman"/>
          <w:szCs w:val="24"/>
        </w:rPr>
        <w:t>文件要求</w:t>
      </w:r>
      <w:r w:rsidRPr="009A6336">
        <w:rPr>
          <w:rFonts w:ascii="宋体" w:eastAsia="宋体" w:hAnsi="宋体" w:cs="Times New Roman" w:hint="eastAsia"/>
          <w:szCs w:val="24"/>
        </w:rPr>
        <w:t>准备所投项目的纸质投标文件正副本。</w:t>
      </w:r>
    </w:p>
    <w:p w14:paraId="38DF41C2" w14:textId="77777777" w:rsidR="009A6336" w:rsidRPr="009A6336" w:rsidRDefault="009A6336" w:rsidP="009A6336">
      <w:pPr>
        <w:ind w:firstLineChars="196" w:firstLine="413"/>
        <w:rPr>
          <w:rFonts w:ascii="宋体" w:eastAsia="宋体" w:hAnsi="宋体" w:cs="Times New Roman"/>
          <w:szCs w:val="24"/>
        </w:rPr>
      </w:pPr>
      <w:r w:rsidRPr="009A6336">
        <w:rPr>
          <w:rFonts w:ascii="宋体" w:eastAsia="宋体" w:hAnsi="宋体" w:cs="Times New Roman" w:hint="eastAsia"/>
          <w:b/>
          <w:szCs w:val="24"/>
        </w:rPr>
        <w:tab/>
      </w:r>
      <w:r w:rsidRPr="009A6336">
        <w:rPr>
          <w:rFonts w:ascii="宋体" w:eastAsia="宋体" w:hAnsi="宋体" w:cs="Times New Roman"/>
          <w:szCs w:val="24"/>
        </w:rPr>
        <w:t>23.2</w:t>
      </w:r>
      <w:r w:rsidRPr="009A6336">
        <w:rPr>
          <w:rFonts w:ascii="宋体" w:eastAsia="宋体" w:hAnsi="宋体" w:cs="Times New Roman" w:hint="eastAsia"/>
          <w:b/>
          <w:szCs w:val="24"/>
        </w:rPr>
        <w:t>如果在投标文件的其它地方有与“投标关键信息”内容相冲突的，以“投标关键信息”为准。</w:t>
      </w:r>
    </w:p>
    <w:p w14:paraId="67EA91DB"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 xml:space="preserve">23.3 </w:t>
      </w:r>
      <w:r w:rsidRPr="009A6336">
        <w:rPr>
          <w:rFonts w:ascii="宋体" w:eastAsia="宋体" w:hAnsi="宋体" w:cs="Times New Roman" w:hint="eastAsia"/>
          <w:szCs w:val="24"/>
        </w:rPr>
        <w:t>投标人在编辑投标文件时，</w:t>
      </w:r>
      <w:r w:rsidRPr="009A6336">
        <w:rPr>
          <w:rFonts w:ascii="宋体" w:eastAsia="宋体" w:hAnsi="宋体" w:cs="Times New Roman" w:hint="eastAsia"/>
          <w:b/>
          <w:szCs w:val="24"/>
        </w:rPr>
        <w:t>在投标文件目录中属于本节点内容的必须在本节点中填写；填写到其他节点或附件的，评标</w:t>
      </w:r>
      <w:r w:rsidRPr="009A6336">
        <w:rPr>
          <w:rFonts w:ascii="宋体" w:eastAsia="宋体" w:hAnsi="宋体" w:cs="Times New Roman"/>
          <w:b/>
          <w:szCs w:val="24"/>
        </w:rPr>
        <w:t>委员会</w:t>
      </w:r>
      <w:r w:rsidRPr="009A6336">
        <w:rPr>
          <w:rFonts w:ascii="宋体" w:eastAsia="宋体" w:hAnsi="宋体" w:cs="Times New Roman" w:hint="eastAsia"/>
          <w:b/>
          <w:szCs w:val="24"/>
        </w:rPr>
        <w:t>有权</w:t>
      </w:r>
      <w:r w:rsidRPr="009A6336">
        <w:rPr>
          <w:rFonts w:ascii="宋体" w:eastAsia="宋体" w:hAnsi="宋体" w:cs="Times New Roman"/>
          <w:b/>
          <w:szCs w:val="24"/>
        </w:rPr>
        <w:t>不予接受，</w:t>
      </w:r>
      <w:r w:rsidRPr="009A6336">
        <w:rPr>
          <w:rFonts w:ascii="宋体" w:eastAsia="宋体" w:hAnsi="宋体" w:cs="Times New Roman" w:hint="eastAsia"/>
          <w:szCs w:val="24"/>
        </w:rPr>
        <w:t>一切后果由供应商自行承担。</w:t>
      </w:r>
    </w:p>
    <w:p w14:paraId="2CEA6B5B"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23.</w:t>
      </w:r>
      <w:r w:rsidRPr="009A6336">
        <w:rPr>
          <w:rFonts w:ascii="宋体" w:eastAsia="宋体" w:hAnsi="宋体" w:cs="Times New Roman"/>
          <w:szCs w:val="24"/>
        </w:rPr>
        <w:t>4</w:t>
      </w:r>
      <w:r w:rsidRPr="009A6336">
        <w:rPr>
          <w:rFonts w:ascii="宋体" w:eastAsia="宋体" w:hAnsi="宋体" w:cs="Times New Roman" w:hint="eastAsia"/>
          <w:szCs w:val="24"/>
        </w:rPr>
        <w:t>电报、电话、传真形式的投标概不接受。</w:t>
      </w:r>
    </w:p>
    <w:p w14:paraId="38255202"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5" w:name="_Toc73517662"/>
      <w:bookmarkStart w:id="156" w:name="_Toc73518140"/>
      <w:bookmarkStart w:id="157" w:name="_Toc73521570"/>
      <w:bookmarkStart w:id="158" w:name="_Toc73521658"/>
      <w:bookmarkStart w:id="159" w:name="_Toc100052387"/>
      <w:bookmarkStart w:id="160" w:name="_Toc101074880"/>
      <w:r w:rsidRPr="009A6336">
        <w:rPr>
          <w:rFonts w:ascii="Arial" w:eastAsia="黑体" w:hAnsi="Arial" w:cs="Times New Roman" w:hint="eastAsia"/>
          <w:b/>
          <w:bCs/>
          <w:sz w:val="28"/>
          <w:szCs w:val="28"/>
        </w:rPr>
        <w:t>投标文件</w:t>
      </w:r>
      <w:bookmarkEnd w:id="155"/>
      <w:bookmarkEnd w:id="156"/>
      <w:bookmarkEnd w:id="157"/>
      <w:bookmarkEnd w:id="158"/>
      <w:bookmarkEnd w:id="159"/>
      <w:bookmarkEnd w:id="160"/>
      <w:r w:rsidRPr="009A6336">
        <w:rPr>
          <w:rFonts w:ascii="Arial" w:eastAsia="黑体" w:hAnsi="Arial" w:cs="Times New Roman" w:hint="eastAsia"/>
          <w:b/>
          <w:bCs/>
          <w:sz w:val="28"/>
          <w:szCs w:val="28"/>
        </w:rPr>
        <w:t>的递交</w:t>
      </w:r>
    </w:p>
    <w:p w14:paraId="0AC7E94D" w14:textId="77777777" w:rsidR="009A6336" w:rsidRPr="009A6336" w:rsidRDefault="009A6336" w:rsidP="009A6336">
      <w:pPr>
        <w:spacing w:line="360" w:lineRule="auto"/>
        <w:rPr>
          <w:rFonts w:ascii="黑体" w:eastAsia="黑体" w:hAnsi="宋体" w:cs="Times New Roman"/>
          <w:sz w:val="24"/>
          <w:szCs w:val="24"/>
        </w:rPr>
      </w:pPr>
      <w:bookmarkStart w:id="161" w:name="_Toc60560649"/>
      <w:bookmarkStart w:id="162" w:name="_Toc60631644"/>
      <w:bookmarkStart w:id="163" w:name="_Toc73517663"/>
      <w:bookmarkStart w:id="164" w:name="_Toc73518141"/>
      <w:bookmarkStart w:id="165" w:name="_Toc73521571"/>
      <w:bookmarkStart w:id="166" w:name="_Toc73521659"/>
      <w:bookmarkStart w:id="167" w:name="_Toc100052388"/>
      <w:r w:rsidRPr="009A6336">
        <w:rPr>
          <w:rFonts w:ascii="黑体" w:eastAsia="黑体" w:hAnsi="宋体" w:cs="Times New Roman" w:hint="eastAsia"/>
          <w:sz w:val="24"/>
          <w:szCs w:val="24"/>
        </w:rPr>
        <w:t>24．投标书的保密</w:t>
      </w:r>
    </w:p>
    <w:p w14:paraId="324DE8E5"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24.1在投标文件制作完成后，所有文件必须密封完整且加盖公章。</w:t>
      </w:r>
    </w:p>
    <w:p w14:paraId="71EC5C53"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 xml:space="preserve">24.2 </w:t>
      </w:r>
      <w:r w:rsidRPr="009A6336">
        <w:rPr>
          <w:rFonts w:ascii="宋体" w:eastAsia="宋体" w:hAnsi="宋体" w:cs="Times New Roman" w:hint="eastAsia"/>
          <w:szCs w:val="24"/>
        </w:rPr>
        <w:t>所有投标文件应在其密封封面上注明项目名称、项目编号、投标人名称。</w:t>
      </w:r>
    </w:p>
    <w:p w14:paraId="139ED2C4" w14:textId="77777777" w:rsidR="009A6336" w:rsidRPr="009A6336" w:rsidRDefault="009A6336" w:rsidP="009A6336">
      <w:pPr>
        <w:spacing w:line="360" w:lineRule="auto"/>
        <w:rPr>
          <w:rFonts w:ascii="Times New Roman" w:eastAsia="宋体" w:hAnsi="Times New Roman" w:cs="Times New Roman"/>
          <w:sz w:val="24"/>
          <w:szCs w:val="24"/>
        </w:rPr>
      </w:pPr>
    </w:p>
    <w:p w14:paraId="4F08715C"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25．投标截止日期</w:t>
      </w:r>
    </w:p>
    <w:p w14:paraId="11F1AD31"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25</w:t>
      </w:r>
      <w:r w:rsidRPr="009A6336">
        <w:rPr>
          <w:rFonts w:ascii="宋体" w:eastAsia="宋体" w:hAnsi="宋体" w:cs="Times New Roman"/>
          <w:szCs w:val="24"/>
        </w:rPr>
        <w:t>.</w:t>
      </w:r>
      <w:r w:rsidRPr="009A6336">
        <w:rPr>
          <w:rFonts w:ascii="宋体" w:eastAsia="宋体" w:hAnsi="宋体" w:cs="Times New Roman" w:hint="eastAsia"/>
          <w:szCs w:val="24"/>
        </w:rPr>
        <w:t>1投标人</w:t>
      </w:r>
      <w:r w:rsidRPr="009A6336">
        <w:rPr>
          <w:rFonts w:ascii="宋体" w:eastAsia="宋体" w:hAnsi="宋体" w:cs="Times New Roman"/>
          <w:szCs w:val="24"/>
        </w:rPr>
        <w:t>必须</w:t>
      </w:r>
      <w:r w:rsidRPr="009A6336">
        <w:rPr>
          <w:rFonts w:ascii="宋体" w:eastAsia="宋体" w:hAnsi="宋体" w:cs="Times New Roman" w:hint="eastAsia"/>
          <w:szCs w:val="24"/>
        </w:rPr>
        <w:t>在</w:t>
      </w:r>
      <w:r w:rsidRPr="009A6336">
        <w:rPr>
          <w:rFonts w:ascii="宋体" w:eastAsia="宋体" w:hAnsi="宋体" w:cs="Times New Roman"/>
          <w:szCs w:val="24"/>
        </w:rPr>
        <w:t>采购文件规定的投标截止时间前</w:t>
      </w:r>
      <w:r w:rsidRPr="009A6336">
        <w:rPr>
          <w:rFonts w:ascii="宋体" w:eastAsia="宋体" w:hAnsi="宋体" w:cs="Times New Roman" w:hint="eastAsia"/>
          <w:szCs w:val="24"/>
        </w:rPr>
        <w:t>将</w:t>
      </w:r>
      <w:r w:rsidRPr="009A6336">
        <w:rPr>
          <w:rFonts w:ascii="宋体" w:eastAsia="宋体" w:hAnsi="宋体" w:cs="Times New Roman"/>
          <w:szCs w:val="24"/>
        </w:rPr>
        <w:t>密封的投标文件递交到项目指定的地点</w:t>
      </w:r>
      <w:r w:rsidRPr="009A6336">
        <w:rPr>
          <w:rFonts w:ascii="宋体" w:eastAsia="宋体" w:hAnsi="宋体" w:cs="Times New Roman" w:hint="eastAsia"/>
          <w:szCs w:val="24"/>
        </w:rPr>
        <w:t>。</w:t>
      </w:r>
    </w:p>
    <w:p w14:paraId="7F8DF14F"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25.2学校采购机构可以按本通用条款第13条规定，通过修改招标文件自行决定酌情延长投标截止期。在此情况下，学校</w:t>
      </w:r>
      <w:r w:rsidRPr="009A6336">
        <w:rPr>
          <w:rFonts w:ascii="宋体" w:eastAsia="宋体" w:hAnsi="宋体" w:cs="Times New Roman"/>
          <w:szCs w:val="24"/>
        </w:rPr>
        <w:t>采购机构</w:t>
      </w:r>
      <w:r w:rsidRPr="009A6336">
        <w:rPr>
          <w:rFonts w:ascii="宋体" w:eastAsia="宋体" w:hAnsi="宋体" w:cs="Times New Roman" w:hint="eastAsia"/>
          <w:szCs w:val="24"/>
        </w:rPr>
        <w:t>、采购单位和投标人受投标截止期制约的所有权利和义务均应延长至新的截止期。</w:t>
      </w:r>
    </w:p>
    <w:p w14:paraId="036F72F7"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25</w:t>
      </w:r>
      <w:r w:rsidRPr="009A6336">
        <w:rPr>
          <w:rFonts w:ascii="宋体" w:eastAsia="宋体" w:hAnsi="宋体" w:cs="Times New Roman"/>
          <w:szCs w:val="24"/>
        </w:rPr>
        <w:t>.</w:t>
      </w:r>
      <w:r w:rsidRPr="009A6336">
        <w:rPr>
          <w:rFonts w:ascii="宋体" w:eastAsia="宋体" w:hAnsi="宋体" w:cs="Times New Roman" w:hint="eastAsia"/>
          <w:szCs w:val="24"/>
        </w:rPr>
        <w:t>3投标截止时间以后不得递交投标文件。</w:t>
      </w:r>
    </w:p>
    <w:p w14:paraId="659A2C98"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26.样品的递交</w:t>
      </w:r>
    </w:p>
    <w:p w14:paraId="66ADAC44" w14:textId="77777777" w:rsidR="009A6336" w:rsidRPr="009A6336" w:rsidRDefault="009A6336" w:rsidP="009A6336">
      <w:pPr>
        <w:ind w:firstLine="420"/>
        <w:rPr>
          <w:rFonts w:ascii="宋体" w:eastAsia="宋体" w:hAnsi="宋体" w:cs="Times New Roman"/>
          <w:szCs w:val="21"/>
        </w:rPr>
      </w:pPr>
      <w:r w:rsidRPr="009A6336">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2FB69FDF" w14:textId="77777777" w:rsidR="009A6336" w:rsidRPr="009A6336" w:rsidRDefault="009A6336" w:rsidP="009A6336">
      <w:pPr>
        <w:ind w:firstLine="420"/>
        <w:rPr>
          <w:rFonts w:ascii="宋体" w:eastAsia="宋体" w:hAnsi="宋体" w:cs="Times New Roman"/>
          <w:szCs w:val="21"/>
        </w:rPr>
      </w:pPr>
      <w:r w:rsidRPr="009A6336">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w:t>
      </w:r>
      <w:r w:rsidRPr="009A6336">
        <w:rPr>
          <w:rFonts w:ascii="宋体" w:eastAsia="宋体" w:hAnsi="宋体" w:cs="Times New Roman" w:hint="eastAsia"/>
          <w:szCs w:val="21"/>
        </w:rPr>
        <w:lastRenderedPageBreak/>
        <w:t>合格响应，其相关分数予以扣减。</w:t>
      </w:r>
    </w:p>
    <w:p w14:paraId="0C1FE876" w14:textId="77777777" w:rsidR="009A6336" w:rsidRPr="009A6336" w:rsidRDefault="009A6336" w:rsidP="009A6336">
      <w:pPr>
        <w:ind w:firstLine="420"/>
        <w:rPr>
          <w:rFonts w:ascii="宋体" w:eastAsia="宋体" w:hAnsi="宋体" w:cs="Times New Roman"/>
          <w:szCs w:val="21"/>
        </w:rPr>
      </w:pPr>
      <w:r w:rsidRPr="009A6336">
        <w:rPr>
          <w:rFonts w:ascii="宋体" w:eastAsia="宋体" w:hAnsi="宋体" w:cs="Times New Roman" w:hint="eastAsia"/>
          <w:szCs w:val="21"/>
        </w:rPr>
        <w:t>26.3  未中标供应商的样品将于招标结束时退还。中标供应商的样品由采购单位保留，作为验收的依据。</w:t>
      </w:r>
    </w:p>
    <w:p w14:paraId="3F259E0E"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sz w:val="24"/>
          <w:szCs w:val="24"/>
        </w:rPr>
        <w:t>2</w:t>
      </w:r>
      <w:r w:rsidRPr="009A6336">
        <w:rPr>
          <w:rFonts w:ascii="黑体" w:eastAsia="黑体" w:hAnsi="宋体" w:cs="Times New Roman" w:hint="eastAsia"/>
          <w:sz w:val="24"/>
          <w:szCs w:val="24"/>
        </w:rPr>
        <w:t>7．</w:t>
      </w:r>
      <w:r w:rsidRPr="009A6336">
        <w:rPr>
          <w:rFonts w:ascii="黑体" w:eastAsia="黑体" w:hAnsi="宋体" w:cs="Times New Roman"/>
          <w:sz w:val="24"/>
          <w:szCs w:val="24"/>
        </w:rPr>
        <w:t>投标文件的修改和撤销</w:t>
      </w:r>
    </w:p>
    <w:p w14:paraId="212D58DA"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2</w:t>
      </w: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1</w:t>
      </w:r>
      <w:r w:rsidRPr="009A6336">
        <w:rPr>
          <w:rFonts w:ascii="宋体" w:eastAsia="宋体" w:hAnsi="宋体" w:cs="Times New Roman"/>
          <w:szCs w:val="24"/>
        </w:rPr>
        <w:t>投标方在投标截止时间</w:t>
      </w:r>
      <w:r w:rsidRPr="009A6336">
        <w:rPr>
          <w:rFonts w:ascii="宋体" w:eastAsia="宋体" w:hAnsi="宋体" w:cs="Times New Roman" w:hint="eastAsia"/>
          <w:szCs w:val="24"/>
        </w:rPr>
        <w:t>前</w:t>
      </w:r>
      <w:r w:rsidRPr="009A6336">
        <w:rPr>
          <w:rFonts w:ascii="宋体" w:eastAsia="宋体" w:hAnsi="宋体" w:cs="Times New Roman"/>
          <w:szCs w:val="24"/>
        </w:rPr>
        <w:t>可对其</w:t>
      </w:r>
      <w:r w:rsidRPr="009A6336">
        <w:rPr>
          <w:rFonts w:ascii="宋体" w:eastAsia="宋体" w:hAnsi="宋体" w:cs="Times New Roman" w:hint="eastAsia"/>
          <w:szCs w:val="24"/>
        </w:rPr>
        <w:t>已经递交</w:t>
      </w:r>
      <w:r w:rsidRPr="009A6336">
        <w:rPr>
          <w:rFonts w:ascii="宋体" w:eastAsia="宋体" w:hAnsi="宋体" w:cs="Times New Roman"/>
          <w:szCs w:val="24"/>
        </w:rPr>
        <w:t>的投标文件进行修改</w:t>
      </w:r>
      <w:r w:rsidRPr="009A6336">
        <w:rPr>
          <w:rFonts w:ascii="宋体" w:eastAsia="宋体" w:hAnsi="宋体" w:cs="Times New Roman" w:hint="eastAsia"/>
          <w:szCs w:val="24"/>
        </w:rPr>
        <w:t>和</w:t>
      </w:r>
      <w:r w:rsidRPr="009A6336">
        <w:rPr>
          <w:rFonts w:ascii="宋体" w:eastAsia="宋体" w:hAnsi="宋体" w:cs="Times New Roman"/>
          <w:szCs w:val="24"/>
        </w:rPr>
        <w:t>撤换。</w:t>
      </w:r>
    </w:p>
    <w:p w14:paraId="63B66DE6"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2</w:t>
      </w: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2</w:t>
      </w:r>
      <w:r w:rsidRPr="009A6336">
        <w:rPr>
          <w:rFonts w:ascii="宋体" w:eastAsia="宋体" w:hAnsi="宋体" w:cs="Times New Roman"/>
          <w:szCs w:val="24"/>
        </w:rPr>
        <w:t>投标截止时间以后不得修改</w:t>
      </w:r>
      <w:r w:rsidRPr="009A6336">
        <w:rPr>
          <w:rFonts w:ascii="宋体" w:eastAsia="宋体" w:hAnsi="宋体" w:cs="Times New Roman" w:hint="eastAsia"/>
          <w:szCs w:val="24"/>
        </w:rPr>
        <w:t>、撤</w:t>
      </w:r>
      <w:r w:rsidRPr="009A6336">
        <w:rPr>
          <w:rFonts w:ascii="宋体" w:eastAsia="宋体" w:hAnsi="宋体" w:cs="Times New Roman"/>
          <w:szCs w:val="24"/>
        </w:rPr>
        <w:t>换投标文件。</w:t>
      </w:r>
    </w:p>
    <w:p w14:paraId="68A2EE10"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2</w:t>
      </w: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1"/>
    <w:bookmarkEnd w:id="162"/>
    <w:bookmarkEnd w:id="163"/>
    <w:bookmarkEnd w:id="164"/>
    <w:bookmarkEnd w:id="165"/>
    <w:bookmarkEnd w:id="166"/>
    <w:bookmarkEnd w:id="167"/>
    <w:p w14:paraId="4D93D00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27.4学校采购机构不退还投标文件，另有规定的除外。</w:t>
      </w:r>
    </w:p>
    <w:p w14:paraId="3AA06BD1"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8" w:name="_Toc73517666"/>
      <w:bookmarkStart w:id="169" w:name="_Toc73518144"/>
      <w:bookmarkStart w:id="170" w:name="_Toc73521574"/>
      <w:bookmarkStart w:id="171" w:name="_Toc73521662"/>
      <w:bookmarkStart w:id="172" w:name="_Toc100052391"/>
      <w:bookmarkStart w:id="173" w:name="_Toc101074881"/>
      <w:r w:rsidRPr="009A6336">
        <w:rPr>
          <w:rFonts w:ascii="Arial" w:eastAsia="黑体" w:hAnsi="Arial" w:cs="Times New Roman" w:hint="eastAsia"/>
          <w:b/>
          <w:bCs/>
          <w:sz w:val="28"/>
          <w:szCs w:val="28"/>
        </w:rPr>
        <w:t>开标</w:t>
      </w:r>
      <w:bookmarkEnd w:id="168"/>
      <w:bookmarkEnd w:id="169"/>
      <w:bookmarkEnd w:id="170"/>
      <w:bookmarkEnd w:id="171"/>
      <w:bookmarkEnd w:id="172"/>
      <w:bookmarkEnd w:id="173"/>
    </w:p>
    <w:p w14:paraId="37551182" w14:textId="77777777" w:rsidR="009A6336" w:rsidRPr="009A6336" w:rsidRDefault="009A6336" w:rsidP="009A6336">
      <w:pPr>
        <w:spacing w:line="360" w:lineRule="auto"/>
        <w:rPr>
          <w:rFonts w:ascii="黑体" w:eastAsia="黑体" w:hAnsi="宋体" w:cs="Times New Roman"/>
          <w:sz w:val="24"/>
          <w:szCs w:val="24"/>
        </w:rPr>
      </w:pPr>
      <w:bookmarkStart w:id="174" w:name="_Toc60560655"/>
      <w:bookmarkStart w:id="175" w:name="_Toc60631650"/>
      <w:bookmarkStart w:id="176" w:name="_Toc73517667"/>
      <w:bookmarkStart w:id="177" w:name="_Toc73518145"/>
      <w:bookmarkStart w:id="178" w:name="_Toc73521575"/>
      <w:bookmarkStart w:id="179" w:name="_Toc73521663"/>
      <w:bookmarkStart w:id="180" w:name="_Toc100052392"/>
      <w:r w:rsidRPr="009A6336">
        <w:rPr>
          <w:rFonts w:ascii="黑体" w:eastAsia="黑体" w:hAnsi="宋体" w:cs="Times New Roman" w:hint="eastAsia"/>
          <w:sz w:val="24"/>
          <w:szCs w:val="24"/>
        </w:rPr>
        <w:t>28．开标</w:t>
      </w:r>
      <w:bookmarkEnd w:id="174"/>
      <w:bookmarkEnd w:id="175"/>
      <w:bookmarkEnd w:id="176"/>
      <w:bookmarkEnd w:id="177"/>
      <w:bookmarkEnd w:id="178"/>
      <w:bookmarkEnd w:id="179"/>
      <w:bookmarkEnd w:id="180"/>
    </w:p>
    <w:p w14:paraId="558D873C" w14:textId="77777777" w:rsidR="009A6336" w:rsidRPr="009A6336" w:rsidRDefault="009A6336" w:rsidP="009A6336">
      <w:pPr>
        <w:ind w:firstLineChars="171" w:firstLine="359"/>
        <w:rPr>
          <w:rFonts w:ascii="宋体" w:eastAsia="宋体" w:hAnsi="宋体" w:cs="Times New Roman"/>
          <w:szCs w:val="21"/>
        </w:rPr>
      </w:pPr>
      <w:bookmarkStart w:id="181" w:name="bt评标"/>
      <w:bookmarkStart w:id="182" w:name="_Toc73517668"/>
      <w:bookmarkStart w:id="183" w:name="_Toc73518146"/>
      <w:bookmarkStart w:id="184" w:name="_Toc73521576"/>
      <w:bookmarkStart w:id="185" w:name="_Toc73521664"/>
      <w:bookmarkStart w:id="186" w:name="_Toc100052393"/>
      <w:bookmarkStart w:id="187" w:name="_Toc101074882"/>
      <w:bookmarkEnd w:id="181"/>
      <w:r w:rsidRPr="009A6336">
        <w:rPr>
          <w:rFonts w:ascii="宋体" w:eastAsia="宋体" w:hAnsi="宋体" w:cs="Times New Roman"/>
          <w:szCs w:val="21"/>
        </w:rPr>
        <w:t>2</w:t>
      </w:r>
      <w:r w:rsidRPr="009A6336">
        <w:rPr>
          <w:rFonts w:ascii="宋体" w:eastAsia="宋体" w:hAnsi="宋体" w:cs="Times New Roman" w:hint="eastAsia"/>
          <w:szCs w:val="21"/>
        </w:rPr>
        <w:t>8</w:t>
      </w:r>
      <w:r w:rsidRPr="009A6336">
        <w:rPr>
          <w:rFonts w:ascii="宋体" w:eastAsia="宋体" w:hAnsi="宋体" w:cs="Times New Roman"/>
          <w:szCs w:val="21"/>
        </w:rPr>
        <w:t>.</w:t>
      </w:r>
      <w:r w:rsidRPr="009A6336">
        <w:rPr>
          <w:rFonts w:ascii="宋体" w:eastAsia="宋体" w:hAnsi="宋体" w:cs="Times New Roman" w:hint="eastAsia"/>
          <w:szCs w:val="21"/>
        </w:rPr>
        <w:t>1学校</w:t>
      </w:r>
      <w:r w:rsidRPr="009A6336">
        <w:rPr>
          <w:rFonts w:ascii="宋体" w:eastAsia="宋体" w:hAnsi="宋体" w:cs="Times New Roman"/>
          <w:szCs w:val="21"/>
        </w:rPr>
        <w:t>采购机构</w:t>
      </w:r>
      <w:r w:rsidRPr="009A6336">
        <w:rPr>
          <w:rFonts w:ascii="宋体" w:eastAsia="宋体" w:hAnsi="宋体" w:cs="Times New Roman" w:hint="eastAsia"/>
          <w:szCs w:val="21"/>
        </w:rPr>
        <w:t>将在投标截止时间后，对密封</w:t>
      </w:r>
      <w:r w:rsidRPr="009A6336">
        <w:rPr>
          <w:rFonts w:ascii="宋体" w:eastAsia="宋体" w:hAnsi="宋体" w:cs="Times New Roman"/>
          <w:szCs w:val="21"/>
        </w:rPr>
        <w:t>的</w:t>
      </w:r>
      <w:r w:rsidRPr="009A6336">
        <w:rPr>
          <w:rFonts w:ascii="宋体" w:eastAsia="宋体" w:hAnsi="宋体" w:cs="Times New Roman" w:hint="eastAsia"/>
          <w:szCs w:val="21"/>
        </w:rPr>
        <w:t>投标文件进行拆封，开标。</w:t>
      </w:r>
    </w:p>
    <w:p w14:paraId="3189EEED"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28"/>
          <w:szCs w:val="28"/>
        </w:rPr>
        <w:t>评标</w:t>
      </w:r>
      <w:bookmarkEnd w:id="182"/>
      <w:bookmarkEnd w:id="183"/>
      <w:bookmarkEnd w:id="184"/>
      <w:bookmarkEnd w:id="185"/>
      <w:r w:rsidRPr="009A6336">
        <w:rPr>
          <w:rFonts w:ascii="Arial" w:eastAsia="黑体" w:hAnsi="Arial" w:cs="Times New Roman" w:hint="eastAsia"/>
          <w:b/>
          <w:bCs/>
          <w:sz w:val="28"/>
          <w:szCs w:val="28"/>
        </w:rPr>
        <w:t>要求</w:t>
      </w:r>
      <w:bookmarkEnd w:id="186"/>
      <w:bookmarkEnd w:id="187"/>
    </w:p>
    <w:p w14:paraId="139FC3AE" w14:textId="77777777" w:rsidR="009A6336" w:rsidRPr="009A6336" w:rsidRDefault="009A6336" w:rsidP="009A6336">
      <w:pPr>
        <w:spacing w:line="360" w:lineRule="auto"/>
        <w:rPr>
          <w:rFonts w:ascii="黑体" w:eastAsia="黑体" w:hAnsi="宋体" w:cs="Times New Roman"/>
          <w:sz w:val="24"/>
          <w:szCs w:val="24"/>
        </w:rPr>
      </w:pPr>
      <w:bookmarkStart w:id="188" w:name="bt评标会议"/>
      <w:bookmarkStart w:id="189" w:name="_Toc73517669"/>
      <w:bookmarkStart w:id="190" w:name="_Toc73518147"/>
      <w:bookmarkStart w:id="191" w:name="_Toc73521577"/>
      <w:bookmarkStart w:id="192" w:name="_Toc73521665"/>
      <w:bookmarkStart w:id="193" w:name="_Toc100052394"/>
      <w:bookmarkEnd w:id="188"/>
      <w:r w:rsidRPr="009A6336">
        <w:rPr>
          <w:rFonts w:ascii="黑体" w:eastAsia="黑体" w:hAnsi="宋体" w:cs="Times New Roman" w:hint="eastAsia"/>
          <w:sz w:val="24"/>
          <w:szCs w:val="24"/>
        </w:rPr>
        <w:t>29．评标委员会组成</w:t>
      </w:r>
    </w:p>
    <w:p w14:paraId="7322ABEC"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29.1开标结束后召开评标会议，评标委员会由学校采购机构依规组建，负责评标活动。</w:t>
      </w:r>
    </w:p>
    <w:p w14:paraId="142A620A" w14:textId="77777777" w:rsidR="009A6336" w:rsidRPr="009A6336" w:rsidRDefault="009A6336" w:rsidP="009A6336">
      <w:pPr>
        <w:ind w:firstLine="420"/>
        <w:rPr>
          <w:rFonts w:ascii="宋体" w:eastAsia="宋体" w:hAnsi="宋体" w:cs="Times New Roman"/>
          <w:szCs w:val="24"/>
        </w:rPr>
      </w:pPr>
      <w:r w:rsidRPr="009A6336">
        <w:rPr>
          <w:rFonts w:ascii="宋体" w:eastAsia="宋体" w:hAnsi="宋体" w:cs="Times New Roman" w:hint="eastAsia"/>
          <w:szCs w:val="24"/>
        </w:rPr>
        <w:t>评标委员会由采购单位代表和有关技术、经济等方面的专家组成，成员人数为</w:t>
      </w:r>
      <w:r w:rsidRPr="009A6336">
        <w:rPr>
          <w:rFonts w:ascii="宋体" w:eastAsia="宋体" w:hAnsi="宋体" w:cs="Times New Roman"/>
          <w:szCs w:val="24"/>
        </w:rPr>
        <w:t>5</w:t>
      </w:r>
      <w:r w:rsidRPr="009A6336">
        <w:rPr>
          <w:rFonts w:ascii="宋体" w:eastAsia="宋体" w:hAnsi="宋体" w:cs="Times New Roman" w:hint="eastAsia"/>
          <w:szCs w:val="24"/>
        </w:rPr>
        <w:t>人以上（含</w:t>
      </w:r>
      <w:r w:rsidRPr="009A6336">
        <w:rPr>
          <w:rFonts w:ascii="宋体" w:eastAsia="宋体" w:hAnsi="宋体" w:cs="Times New Roman"/>
          <w:szCs w:val="24"/>
        </w:rPr>
        <w:t>5</w:t>
      </w:r>
      <w:r w:rsidRPr="009A6336">
        <w:rPr>
          <w:rFonts w:ascii="宋体" w:eastAsia="宋体" w:hAnsi="宋体" w:cs="Times New Roman" w:hint="eastAsia"/>
          <w:szCs w:val="24"/>
        </w:rPr>
        <w:t>人）单数，其中技术、经济等方面的专家不少于成员总数的三分之二。</w:t>
      </w:r>
    </w:p>
    <w:p w14:paraId="38FFE34A"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为保证评委人选的专业性，以及评标中的公平公正性，评标委员会成员从深圳大学评标专家库中随机抽取。</w:t>
      </w:r>
    </w:p>
    <w:p w14:paraId="4BBF5690"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29.2评标定标应当遵循公平、公正、科学、择优的原则。</w:t>
      </w:r>
    </w:p>
    <w:p w14:paraId="0668B380"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29.3评标活动依法进行，任何单位和个人不得非法干预评标过程和结果。</w:t>
      </w:r>
    </w:p>
    <w:p w14:paraId="79BAD92A"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29.4评标过程中不允许违背评标程序或采用招标文件未载明的评标方法或评标因素进行评标。</w:t>
      </w:r>
    </w:p>
    <w:p w14:paraId="102A0BC8" w14:textId="77777777" w:rsidR="009A6336" w:rsidRPr="009A6336" w:rsidRDefault="009A6336" w:rsidP="009A6336">
      <w:pPr>
        <w:ind w:firstLineChars="196" w:firstLine="412"/>
        <w:rPr>
          <w:rFonts w:ascii="宋体" w:eastAsia="宋体" w:hAnsi="宋体" w:cs="Times New Roman"/>
          <w:bCs/>
          <w:szCs w:val="24"/>
        </w:rPr>
      </w:pPr>
      <w:r w:rsidRPr="009A6336">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3812C44F"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30．向评标委员会提供的资料</w:t>
      </w:r>
    </w:p>
    <w:p w14:paraId="4301DD92"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lastRenderedPageBreak/>
        <w:t>30.1公开发布的招标文件，包括图纸、服务清单、答疑文件等；</w:t>
      </w:r>
    </w:p>
    <w:p w14:paraId="399DFFD5"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30.2其他评标必须的资料。</w:t>
      </w:r>
    </w:p>
    <w:p w14:paraId="7D6C6764"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30.3评标委员会应当认真研究招标文件，至少应了解熟悉以下内容：</w:t>
      </w:r>
    </w:p>
    <w:p w14:paraId="42C75F70"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（1）招标的目的；</w:t>
      </w:r>
    </w:p>
    <w:p w14:paraId="75A52C1E"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（2）招标项目需求的范围和性质；</w:t>
      </w:r>
    </w:p>
    <w:p w14:paraId="5C9A7255"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（3）招标文件规定的投标人的资质、财政预算限额、商务条款；</w:t>
      </w:r>
    </w:p>
    <w:p w14:paraId="2C211566"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（4）招标文件规定的评标程序、评标方法和评标因素；</w:t>
      </w:r>
    </w:p>
    <w:p w14:paraId="0C3EC0D3"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（5）招标文件所列示的废标条款一览表；</w:t>
      </w:r>
    </w:p>
    <w:p w14:paraId="5E781F2A"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31．独立评标</w:t>
      </w:r>
    </w:p>
    <w:p w14:paraId="41507728" w14:textId="77777777" w:rsidR="009A6336" w:rsidRPr="009A6336" w:rsidRDefault="009A6336" w:rsidP="009A6336">
      <w:pPr>
        <w:ind w:firstLineChars="196" w:firstLine="412"/>
        <w:rPr>
          <w:rFonts w:ascii="宋体" w:eastAsia="宋体" w:hAnsi="宋体" w:cs="Times New Roman"/>
          <w:bCs/>
          <w:szCs w:val="21"/>
        </w:rPr>
      </w:pPr>
      <w:r w:rsidRPr="009A6336">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4" w:name="bt评标过程的保密"/>
      <w:bookmarkStart w:id="195" w:name="bt错误的修正"/>
      <w:bookmarkEnd w:id="189"/>
      <w:bookmarkEnd w:id="190"/>
      <w:bookmarkEnd w:id="191"/>
      <w:bookmarkEnd w:id="192"/>
      <w:bookmarkEnd w:id="193"/>
      <w:bookmarkEnd w:id="194"/>
      <w:bookmarkEnd w:id="195"/>
    </w:p>
    <w:p w14:paraId="46F81EC2"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6" w:name="_Toc100052397"/>
      <w:bookmarkStart w:id="197" w:name="_Toc101074883"/>
      <w:r w:rsidRPr="009A6336">
        <w:rPr>
          <w:rFonts w:ascii="Arial" w:eastAsia="黑体" w:hAnsi="Arial" w:cs="Times New Roman" w:hint="eastAsia"/>
          <w:b/>
          <w:bCs/>
          <w:sz w:val="28"/>
          <w:szCs w:val="28"/>
        </w:rPr>
        <w:t>评标程序</w:t>
      </w:r>
      <w:bookmarkStart w:id="198" w:name="bt投标文件的审查"/>
      <w:bookmarkStart w:id="199" w:name="_Toc73517671"/>
      <w:bookmarkStart w:id="200" w:name="_Toc73518149"/>
      <w:bookmarkStart w:id="201" w:name="_Toc73521579"/>
      <w:bookmarkStart w:id="202" w:name="_Toc73521667"/>
      <w:bookmarkEnd w:id="198"/>
      <w:r w:rsidRPr="009A6336">
        <w:rPr>
          <w:rFonts w:ascii="Arial" w:eastAsia="黑体" w:hAnsi="Arial" w:cs="Times New Roman" w:hint="eastAsia"/>
          <w:b/>
          <w:bCs/>
          <w:sz w:val="28"/>
          <w:szCs w:val="28"/>
        </w:rPr>
        <w:t>及评标方法</w:t>
      </w:r>
      <w:bookmarkEnd w:id="196"/>
      <w:bookmarkEnd w:id="197"/>
    </w:p>
    <w:p w14:paraId="37C0E187" w14:textId="77777777" w:rsidR="009A6336" w:rsidRPr="009A6336" w:rsidRDefault="009A6336" w:rsidP="009A6336">
      <w:pPr>
        <w:spacing w:line="360" w:lineRule="auto"/>
        <w:rPr>
          <w:rFonts w:ascii="黑体" w:eastAsia="黑体" w:hAnsi="宋体" w:cs="Times New Roman"/>
          <w:sz w:val="24"/>
          <w:szCs w:val="24"/>
        </w:rPr>
      </w:pPr>
      <w:bookmarkStart w:id="203" w:name="_Toc100052398"/>
      <w:r w:rsidRPr="009A6336">
        <w:rPr>
          <w:rFonts w:ascii="黑体" w:eastAsia="黑体" w:hAnsi="宋体" w:cs="Times New Roman" w:hint="eastAsia"/>
          <w:sz w:val="24"/>
          <w:szCs w:val="24"/>
        </w:rPr>
        <w:t>32．投标文件初审</w:t>
      </w:r>
      <w:bookmarkEnd w:id="203"/>
    </w:p>
    <w:bookmarkEnd w:id="199"/>
    <w:bookmarkEnd w:id="200"/>
    <w:bookmarkEnd w:id="201"/>
    <w:bookmarkEnd w:id="202"/>
    <w:p w14:paraId="7D98C4D7"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68C47346"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32.2</w:t>
      </w:r>
      <w:r w:rsidRPr="009A6336">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53873858" w14:textId="77777777" w:rsidR="009A6336" w:rsidRPr="009A6336" w:rsidRDefault="009A6336" w:rsidP="009A6336">
      <w:pPr>
        <w:ind w:firstLineChars="196" w:firstLine="413"/>
        <w:rPr>
          <w:rFonts w:ascii="宋体" w:eastAsia="宋体" w:hAnsi="宋体" w:cs="Times New Roman"/>
          <w:b/>
          <w:szCs w:val="24"/>
        </w:rPr>
      </w:pPr>
      <w:r w:rsidRPr="009A6336">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A6336">
        <w:rPr>
          <w:rFonts w:ascii="宋体" w:eastAsia="宋体" w:hAnsi="宋体" w:cs="Times New Roman" w:hint="eastAsia"/>
          <w:b/>
          <w:szCs w:val="21"/>
        </w:rPr>
        <w:t>或授权商</w:t>
      </w:r>
      <w:r w:rsidRPr="009A6336">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058961BD" w14:textId="77777777" w:rsidR="009A6336" w:rsidRPr="009A6336" w:rsidRDefault="009A6336" w:rsidP="009A6336">
      <w:pPr>
        <w:ind w:firstLineChars="196" w:firstLine="412"/>
        <w:rPr>
          <w:rFonts w:ascii="宋体" w:eastAsia="宋体" w:hAnsi="宋体" w:cs="Times New Roman"/>
          <w:b/>
          <w:bCs/>
          <w:szCs w:val="21"/>
        </w:rPr>
      </w:pPr>
      <w:r w:rsidRPr="009A6336">
        <w:rPr>
          <w:rFonts w:ascii="宋体" w:eastAsia="宋体" w:hAnsi="宋体" w:cs="Times New Roman" w:hint="eastAsia"/>
          <w:szCs w:val="24"/>
        </w:rPr>
        <w:t>32.4对不属于投标文件初审表所列的其他情形，除法律法规另有规定外，不得作为废标的理由。</w:t>
      </w:r>
    </w:p>
    <w:p w14:paraId="02773401" w14:textId="77777777" w:rsidR="009A6336" w:rsidRPr="009A6336" w:rsidRDefault="009A6336" w:rsidP="009A6336">
      <w:pPr>
        <w:spacing w:line="360" w:lineRule="auto"/>
        <w:rPr>
          <w:rFonts w:ascii="黑体" w:eastAsia="黑体" w:hAnsi="宋体" w:cs="Times New Roman"/>
          <w:sz w:val="24"/>
          <w:szCs w:val="24"/>
        </w:rPr>
      </w:pPr>
      <w:bookmarkStart w:id="204" w:name="_Toc100052399"/>
      <w:r w:rsidRPr="009A6336">
        <w:rPr>
          <w:rFonts w:ascii="黑体" w:eastAsia="黑体" w:hAnsi="宋体" w:cs="Times New Roman" w:hint="eastAsia"/>
          <w:sz w:val="24"/>
          <w:szCs w:val="24"/>
        </w:rPr>
        <w:lastRenderedPageBreak/>
        <w:t>33．澄清有关问题</w:t>
      </w:r>
      <w:bookmarkEnd w:id="204"/>
    </w:p>
    <w:p w14:paraId="3212C183" w14:textId="77777777" w:rsidR="009A6336" w:rsidRPr="009A6336" w:rsidRDefault="009A6336" w:rsidP="009A6336">
      <w:pPr>
        <w:ind w:firstLineChars="196" w:firstLine="412"/>
        <w:rPr>
          <w:rFonts w:ascii="宋体" w:eastAsia="宋体" w:hAnsi="宋体" w:cs="Times New Roman"/>
          <w:szCs w:val="21"/>
        </w:rPr>
      </w:pPr>
      <w:bookmarkStart w:id="205" w:name="bt投标文件的澄清"/>
      <w:bookmarkStart w:id="206" w:name="bt废标"/>
      <w:bookmarkStart w:id="207" w:name="bt投标文件的评估和比较"/>
      <w:bookmarkStart w:id="208" w:name="_Toc73517675"/>
      <w:bookmarkStart w:id="209" w:name="_Toc73518153"/>
      <w:bookmarkStart w:id="210" w:name="_Toc73521583"/>
      <w:bookmarkStart w:id="211" w:name="_Toc73521671"/>
      <w:bookmarkEnd w:id="205"/>
      <w:bookmarkEnd w:id="206"/>
      <w:bookmarkEnd w:id="207"/>
      <w:r w:rsidRPr="009A6336">
        <w:rPr>
          <w:rFonts w:ascii="宋体" w:eastAsia="宋体" w:hAnsi="宋体" w:cs="Times New Roman" w:hint="eastAsia"/>
          <w:szCs w:val="21"/>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14968C72" w14:textId="77777777" w:rsidR="009A6336" w:rsidRPr="009A6336" w:rsidRDefault="009A6336" w:rsidP="009A6336">
      <w:pPr>
        <w:spacing w:line="360" w:lineRule="auto"/>
        <w:rPr>
          <w:rFonts w:ascii="黑体" w:eastAsia="黑体" w:hAnsi="宋体" w:cs="Times New Roman"/>
          <w:sz w:val="24"/>
          <w:szCs w:val="24"/>
        </w:rPr>
      </w:pPr>
      <w:bookmarkStart w:id="212" w:name="_Toc73517673"/>
      <w:bookmarkStart w:id="213" w:name="_Toc73518151"/>
      <w:bookmarkStart w:id="214" w:name="_Toc73521581"/>
      <w:bookmarkStart w:id="215" w:name="_Toc73521669"/>
      <w:bookmarkStart w:id="216" w:name="_Toc100052400"/>
      <w:r w:rsidRPr="009A6336">
        <w:rPr>
          <w:rFonts w:ascii="黑体" w:eastAsia="黑体" w:hAnsi="宋体" w:cs="Times New Roman" w:hint="eastAsia"/>
          <w:sz w:val="24"/>
          <w:szCs w:val="24"/>
        </w:rPr>
        <w:t>34．错误的修正</w:t>
      </w:r>
      <w:bookmarkEnd w:id="212"/>
      <w:bookmarkEnd w:id="213"/>
      <w:bookmarkEnd w:id="214"/>
      <w:bookmarkEnd w:id="215"/>
      <w:bookmarkEnd w:id="216"/>
    </w:p>
    <w:p w14:paraId="6E96B15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w:t>
      </w:r>
      <w:r w:rsidRPr="009A6336">
        <w:rPr>
          <w:rFonts w:ascii="宋体" w:eastAsia="宋体" w:hAnsi="宋体" w:cs="Times New Roman"/>
          <w:szCs w:val="21"/>
        </w:rPr>
        <w:t xml:space="preserve">.1  </w:t>
      </w:r>
      <w:r w:rsidRPr="009A6336">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261DBB0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  算术错误将按以下方法更正（次序排先者优先）：</w:t>
      </w:r>
    </w:p>
    <w:p w14:paraId="5D9D01B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34.2.1 若投标一览表中投标总价与分项报价表中的总价不一致，以投标一览表投标总价为准；</w:t>
      </w:r>
    </w:p>
    <w:p w14:paraId="6B5895B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34.2.2 若投标文件分项报价表中的报价与总价不一致，以总价为准；</w:t>
      </w:r>
    </w:p>
    <w:p w14:paraId="4074501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34.2.3 若投标文件的大写金额和小写金额不一致的，以大写金额为准；</w:t>
      </w:r>
    </w:p>
    <w:p w14:paraId="49316EA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34.2.4 单价金额小数点有明显错位的，应以总价为准，并修改单价；</w:t>
      </w:r>
    </w:p>
    <w:p w14:paraId="086DDC0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34.2.5 对不同文字文本投标文件的解释发生异议的，以中文文本为准。</w:t>
      </w:r>
    </w:p>
    <w:p w14:paraId="799E9B3B"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34.2.6若投标一览表中交货期与项目实施方案中的交货期不一致，以投标一览表交货期为准。</w:t>
      </w:r>
    </w:p>
    <w:p w14:paraId="54B62A7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w:t>
      </w:r>
      <w:r w:rsidRPr="009A6336">
        <w:rPr>
          <w:rFonts w:ascii="宋体" w:eastAsia="宋体" w:hAnsi="宋体" w:cs="Times New Roman"/>
          <w:szCs w:val="21"/>
        </w:rPr>
        <w:t xml:space="preserve">.3  </w:t>
      </w:r>
      <w:r w:rsidRPr="009A6336">
        <w:rPr>
          <w:rFonts w:ascii="宋体" w:eastAsia="宋体" w:hAnsi="宋体" w:cs="Times New Roman" w:hint="eastAsia"/>
          <w:szCs w:val="21"/>
        </w:rPr>
        <w:t>对于投标文件中不构成实质性偏差的不正规、不一致或不规则，给评审带来不便，评标委员会可以接受。</w:t>
      </w:r>
    </w:p>
    <w:p w14:paraId="6B87A67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A6336">
        <w:rPr>
          <w:rFonts w:ascii="宋体" w:eastAsia="宋体" w:hAnsi="宋体" w:cs="Times New Roman" w:hint="eastAsia"/>
          <w:b/>
          <w:bCs/>
          <w:szCs w:val="21"/>
        </w:rPr>
        <w:t>如果投标人不接受修正后的报价，则其投标将被拒绝并且其投标保证金也将被没收，并不影响评标工作。</w:t>
      </w:r>
    </w:p>
    <w:p w14:paraId="4E091205" w14:textId="77777777" w:rsidR="009A6336" w:rsidRPr="009A6336" w:rsidRDefault="009A6336" w:rsidP="009A6336">
      <w:pPr>
        <w:spacing w:line="360" w:lineRule="auto"/>
        <w:rPr>
          <w:rFonts w:ascii="黑体" w:eastAsia="黑体" w:hAnsi="宋体" w:cs="Times New Roman"/>
          <w:sz w:val="24"/>
          <w:szCs w:val="24"/>
        </w:rPr>
      </w:pPr>
      <w:bookmarkStart w:id="217" w:name="_Toc100052401"/>
      <w:r w:rsidRPr="009A6336">
        <w:rPr>
          <w:rFonts w:ascii="黑体" w:eastAsia="黑体" w:hAnsi="宋体" w:cs="Times New Roman" w:hint="eastAsia"/>
          <w:sz w:val="24"/>
          <w:szCs w:val="24"/>
        </w:rPr>
        <w:t>35．投标文件的</w:t>
      </w:r>
      <w:bookmarkEnd w:id="208"/>
      <w:bookmarkEnd w:id="209"/>
      <w:bookmarkEnd w:id="210"/>
      <w:bookmarkEnd w:id="211"/>
      <w:r w:rsidRPr="009A6336">
        <w:rPr>
          <w:rFonts w:ascii="黑体" w:eastAsia="黑体" w:hAnsi="宋体" w:cs="Times New Roman" w:hint="eastAsia"/>
          <w:sz w:val="24"/>
          <w:szCs w:val="24"/>
        </w:rPr>
        <w:t>比较与评价</w:t>
      </w:r>
      <w:bookmarkEnd w:id="217"/>
    </w:p>
    <w:p w14:paraId="4D05230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评标委员会将按照《深圳经济特区政府采购条例》及《深圳经济特区</w:t>
      </w:r>
      <w:r w:rsidRPr="009A6336">
        <w:rPr>
          <w:rFonts w:ascii="宋体" w:eastAsia="宋体" w:hAnsi="宋体" w:cs="Times New Roman"/>
          <w:szCs w:val="21"/>
        </w:rPr>
        <w:t>政府采购条例实施细则</w:t>
      </w:r>
      <w:r w:rsidRPr="009A6336">
        <w:rPr>
          <w:rFonts w:ascii="宋体" w:eastAsia="宋体" w:hAnsi="宋体" w:cs="Times New Roman" w:hint="eastAsia"/>
          <w:szCs w:val="21"/>
        </w:rPr>
        <w:t>》，参照相关法律、法规、规定，仅对通过资格性审查和符合性审查的投标文件进行综合比较与评价。</w:t>
      </w:r>
    </w:p>
    <w:p w14:paraId="591EB6BD"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lastRenderedPageBreak/>
        <w:t>36.实地考察、演示或设备测试</w:t>
      </w:r>
    </w:p>
    <w:p w14:paraId="0A5544A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36.1在招标过程中，评标委员会有权决定是否对本项目投标人进行现场勘察或实地考察或检验有关证明材料的原件。投标人应随时做好接受检查的准备。</w:t>
      </w:r>
    </w:p>
    <w:p w14:paraId="0437AC4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36.2若招标文件要求进行现场演示或设备测试的，投标人应做好相应准备。</w:t>
      </w:r>
    </w:p>
    <w:p w14:paraId="66D847E6" w14:textId="77777777" w:rsidR="009A6336" w:rsidRPr="009A6336" w:rsidRDefault="009A6336" w:rsidP="009A6336">
      <w:pPr>
        <w:spacing w:line="360" w:lineRule="auto"/>
        <w:rPr>
          <w:rFonts w:ascii="黑体" w:eastAsia="黑体" w:hAnsi="宋体" w:cs="Times New Roman"/>
          <w:sz w:val="24"/>
          <w:szCs w:val="24"/>
        </w:rPr>
      </w:pPr>
      <w:bookmarkStart w:id="218" w:name="_Toc100052402"/>
      <w:r w:rsidRPr="009A6336">
        <w:rPr>
          <w:rFonts w:ascii="黑体" w:eastAsia="黑体" w:hAnsi="宋体" w:cs="Times New Roman" w:hint="eastAsia"/>
          <w:sz w:val="24"/>
          <w:szCs w:val="24"/>
        </w:rPr>
        <w:t>37．评标方法</w:t>
      </w:r>
      <w:bookmarkEnd w:id="218"/>
    </w:p>
    <w:p w14:paraId="124B404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37.1</w:t>
      </w:r>
      <w:r w:rsidRPr="009A6336">
        <w:rPr>
          <w:rFonts w:ascii="Times New Roman" w:eastAsia="宋体" w:hAnsi="Times New Roman" w:cs="Times New Roman" w:hint="eastAsia"/>
          <w:szCs w:val="24"/>
        </w:rPr>
        <w:t>根据《转发财政部关于加强政府采购货物和服务项目价格评审管理的通知》（深财购</w:t>
      </w:r>
      <w:r w:rsidRPr="009A6336">
        <w:rPr>
          <w:rFonts w:ascii="Times New Roman" w:eastAsia="宋体" w:hAnsi="Times New Roman" w:cs="Times New Roman" w:hint="eastAsia"/>
          <w:szCs w:val="24"/>
        </w:rPr>
        <w:t>[2007]9</w:t>
      </w:r>
      <w:r w:rsidRPr="009A6336">
        <w:rPr>
          <w:rFonts w:ascii="Times New Roman" w:eastAsia="宋体" w:hAnsi="Times New Roman" w:cs="Times New Roman" w:hint="eastAsia"/>
          <w:szCs w:val="24"/>
        </w:rPr>
        <w:t>号）和《关于印发</w:t>
      </w:r>
      <w:r w:rsidRPr="009A6336">
        <w:rPr>
          <w:rFonts w:ascii="Times New Roman" w:eastAsia="宋体" w:hAnsi="Times New Roman" w:cs="Times New Roman" w:hint="eastAsia"/>
          <w:szCs w:val="24"/>
        </w:rPr>
        <w:t>&lt;</w:t>
      </w:r>
      <w:r w:rsidRPr="009A6336">
        <w:rPr>
          <w:rFonts w:ascii="Times New Roman" w:eastAsia="宋体" w:hAnsi="Times New Roman" w:cs="Times New Roman" w:hint="eastAsia"/>
          <w:szCs w:val="24"/>
        </w:rPr>
        <w:t>深圳市政府采购评标委员会和评标方法暂行规定</w:t>
      </w:r>
      <w:r w:rsidRPr="009A6336">
        <w:rPr>
          <w:rFonts w:ascii="Times New Roman" w:eastAsia="宋体" w:hAnsi="Times New Roman" w:cs="Times New Roman" w:hint="eastAsia"/>
          <w:szCs w:val="24"/>
        </w:rPr>
        <w:t>&gt;</w:t>
      </w:r>
      <w:r w:rsidRPr="009A6336">
        <w:rPr>
          <w:rFonts w:ascii="Times New Roman" w:eastAsia="宋体" w:hAnsi="Times New Roman" w:cs="Times New Roman" w:hint="eastAsia"/>
          <w:szCs w:val="24"/>
        </w:rPr>
        <w:t>的通知》</w:t>
      </w:r>
      <w:r w:rsidRPr="009A6336">
        <w:rPr>
          <w:rFonts w:ascii="Times New Roman" w:eastAsia="宋体" w:hAnsi="Times New Roman" w:cs="Times New Roman" w:hint="eastAsia"/>
          <w:szCs w:val="24"/>
        </w:rPr>
        <w:t>(</w:t>
      </w:r>
      <w:r w:rsidRPr="009A6336">
        <w:rPr>
          <w:rFonts w:ascii="Times New Roman" w:eastAsia="宋体" w:hAnsi="Times New Roman" w:cs="Times New Roman" w:hint="eastAsia"/>
          <w:szCs w:val="24"/>
        </w:rPr>
        <w:t>深财购</w:t>
      </w:r>
      <w:r w:rsidRPr="009A6336">
        <w:rPr>
          <w:rFonts w:ascii="Times New Roman" w:eastAsia="宋体" w:hAnsi="Times New Roman" w:cs="Times New Roman" w:hint="eastAsia"/>
          <w:szCs w:val="24"/>
        </w:rPr>
        <w:t>[2005]5</w:t>
      </w:r>
      <w:r w:rsidRPr="009A6336">
        <w:rPr>
          <w:rFonts w:ascii="Times New Roman" w:eastAsia="宋体" w:hAnsi="Times New Roman" w:cs="Times New Roman" w:hint="eastAsia"/>
          <w:szCs w:val="24"/>
        </w:rPr>
        <w:t>号</w:t>
      </w:r>
      <w:r w:rsidRPr="009A6336">
        <w:rPr>
          <w:rFonts w:ascii="Times New Roman" w:eastAsia="宋体" w:hAnsi="Times New Roman" w:cs="Times New Roman" w:hint="eastAsia"/>
          <w:szCs w:val="24"/>
        </w:rPr>
        <w:t>)</w:t>
      </w:r>
      <w:r w:rsidRPr="009A6336">
        <w:rPr>
          <w:rFonts w:ascii="Times New Roman" w:eastAsia="宋体" w:hAnsi="Times New Roman" w:cs="Times New Roman" w:hint="eastAsia"/>
          <w:szCs w:val="24"/>
        </w:rPr>
        <w:t>的有关要求，</w:t>
      </w:r>
      <w:r w:rsidRPr="009A6336">
        <w:rPr>
          <w:rFonts w:ascii="宋体" w:eastAsia="宋体" w:hAnsi="宋体" w:cs="Times New Roman" w:hint="eastAsia"/>
          <w:szCs w:val="21"/>
        </w:rPr>
        <w:t>项目评标方法分为最低评标价法、综合评分法、性价比法及法律、法规允许的其它评标办法。</w:t>
      </w:r>
    </w:p>
    <w:p w14:paraId="6BEE026A" w14:textId="77777777" w:rsidR="009A6336" w:rsidRPr="009A6336" w:rsidRDefault="009A6336" w:rsidP="009A6336">
      <w:pPr>
        <w:ind w:firstLineChars="196" w:firstLine="413"/>
        <w:rPr>
          <w:rFonts w:ascii="宋体" w:eastAsia="宋体" w:hAnsi="宋体" w:cs="Times New Roman"/>
          <w:b/>
          <w:bCs/>
          <w:szCs w:val="21"/>
        </w:rPr>
      </w:pPr>
      <w:r w:rsidRPr="009A6336">
        <w:rPr>
          <w:rFonts w:ascii="宋体" w:eastAsia="宋体" w:hAnsi="宋体" w:cs="Times New Roman" w:hint="eastAsia"/>
          <w:b/>
          <w:bCs/>
          <w:szCs w:val="21"/>
        </w:rPr>
        <w:t>37.1.1</w:t>
      </w:r>
      <w:bookmarkStart w:id="219" w:name="评标方法2"/>
      <w:r w:rsidRPr="009A6336">
        <w:rPr>
          <w:rFonts w:ascii="宋体" w:eastAsia="宋体" w:hAnsi="宋体" w:cs="Times New Roman" w:hint="eastAsia"/>
          <w:b/>
          <w:bCs/>
          <w:szCs w:val="21"/>
        </w:rPr>
        <w:t>最低评标价法</w:t>
      </w:r>
    </w:p>
    <w:p w14:paraId="24DF8ACE" w14:textId="77777777" w:rsidR="009A6336" w:rsidRPr="009A6336" w:rsidRDefault="009A6336" w:rsidP="009A6336">
      <w:pPr>
        <w:ind w:firstLineChars="196" w:firstLine="412"/>
        <w:rPr>
          <w:rFonts w:ascii="宋体" w:eastAsia="宋体" w:hAnsi="宋体" w:cs="Times New Roman"/>
          <w:bCs/>
          <w:szCs w:val="21"/>
        </w:rPr>
      </w:pPr>
      <w:r w:rsidRPr="009A6336">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2EDCC2B3" w14:textId="77777777" w:rsidR="009A6336" w:rsidRPr="009A6336" w:rsidRDefault="009A6336" w:rsidP="009A6336">
      <w:pPr>
        <w:ind w:firstLineChars="196" w:firstLine="413"/>
        <w:rPr>
          <w:rFonts w:ascii="宋体" w:eastAsia="宋体" w:hAnsi="宋体" w:cs="Times New Roman"/>
          <w:b/>
          <w:bCs/>
          <w:szCs w:val="21"/>
        </w:rPr>
      </w:pPr>
      <w:r w:rsidRPr="009A6336">
        <w:rPr>
          <w:rFonts w:ascii="宋体" w:eastAsia="宋体" w:hAnsi="宋体" w:cs="Times New Roman" w:hint="eastAsia"/>
          <w:b/>
          <w:bCs/>
          <w:szCs w:val="21"/>
        </w:rPr>
        <w:t>37.1.2综合评分法</w:t>
      </w:r>
      <w:bookmarkEnd w:id="219"/>
    </w:p>
    <w:p w14:paraId="662619E7" w14:textId="77777777" w:rsidR="009A6336" w:rsidRPr="009A6336" w:rsidRDefault="009A6336" w:rsidP="009A6336">
      <w:pPr>
        <w:ind w:firstLineChars="196" w:firstLine="412"/>
        <w:rPr>
          <w:rFonts w:ascii="宋体" w:eastAsia="宋体" w:hAnsi="宋体" w:cs="Times New Roman"/>
          <w:bCs/>
          <w:szCs w:val="21"/>
        </w:rPr>
      </w:pPr>
      <w:bookmarkStart w:id="220" w:name="评标方法3"/>
      <w:r w:rsidRPr="009A6336">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5EBC9AB1" w14:textId="77777777" w:rsidR="009A6336" w:rsidRPr="009A6336" w:rsidRDefault="009A6336" w:rsidP="009A6336">
      <w:pPr>
        <w:ind w:firstLineChars="196" w:firstLine="413"/>
        <w:rPr>
          <w:rFonts w:ascii="宋体" w:eastAsia="宋体" w:hAnsi="宋体" w:cs="Times New Roman"/>
          <w:b/>
          <w:bCs/>
          <w:szCs w:val="21"/>
        </w:rPr>
      </w:pPr>
      <w:r w:rsidRPr="009A6336">
        <w:rPr>
          <w:rFonts w:ascii="宋体" w:eastAsia="宋体" w:hAnsi="宋体" w:cs="Times New Roman" w:hint="eastAsia"/>
          <w:b/>
          <w:bCs/>
          <w:szCs w:val="21"/>
        </w:rPr>
        <w:t>37.1.3性价比法</w:t>
      </w:r>
    </w:p>
    <w:p w14:paraId="04876819" w14:textId="77777777" w:rsidR="009A6336" w:rsidRPr="009A6336" w:rsidRDefault="009A6336" w:rsidP="009A6336">
      <w:pPr>
        <w:ind w:firstLineChars="196" w:firstLine="412"/>
        <w:rPr>
          <w:rFonts w:ascii="宋体" w:eastAsia="宋体" w:hAnsi="宋体" w:cs="Times New Roman"/>
          <w:bCs/>
          <w:szCs w:val="21"/>
        </w:rPr>
      </w:pPr>
      <w:r w:rsidRPr="009A6336">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59B13ADB" w14:textId="77777777" w:rsidR="009A6336" w:rsidRPr="009A6336" w:rsidRDefault="009A6336" w:rsidP="009A6336">
      <w:pPr>
        <w:ind w:firstLineChars="196" w:firstLine="412"/>
        <w:rPr>
          <w:rFonts w:ascii="宋体" w:eastAsia="宋体" w:hAnsi="宋体" w:cs="Times New Roman"/>
          <w:bCs/>
          <w:color w:val="FF0000"/>
          <w:szCs w:val="21"/>
        </w:rPr>
      </w:pPr>
      <w:r w:rsidRPr="009A6336">
        <w:rPr>
          <w:rFonts w:ascii="宋体" w:eastAsia="宋体" w:hAnsi="宋体" w:cs="Times New Roman" w:hint="eastAsia"/>
          <w:bCs/>
          <w:color w:val="FF0000"/>
          <w:szCs w:val="21"/>
        </w:rPr>
        <w:t>注：</w:t>
      </w:r>
      <w:r w:rsidRPr="009A6336">
        <w:rPr>
          <w:rFonts w:ascii="宋体" w:eastAsia="宋体" w:hAnsi="宋体" w:cs="Times New Roman"/>
          <w:bCs/>
          <w:color w:val="FF0000"/>
          <w:szCs w:val="21"/>
        </w:rPr>
        <w:t>《</w:t>
      </w:r>
      <w:r w:rsidRPr="009A6336">
        <w:rPr>
          <w:rFonts w:ascii="宋体" w:eastAsia="宋体" w:hAnsi="宋体" w:cs="Times New Roman" w:hint="eastAsia"/>
          <w:bCs/>
          <w:color w:val="FF0000"/>
          <w:szCs w:val="21"/>
        </w:rPr>
        <w:t>深圳经济特区</w:t>
      </w:r>
      <w:r w:rsidRPr="009A6336">
        <w:rPr>
          <w:rFonts w:ascii="宋体" w:eastAsia="宋体" w:hAnsi="宋体" w:cs="Times New Roman"/>
          <w:bCs/>
          <w:color w:val="FF0000"/>
          <w:szCs w:val="21"/>
        </w:rPr>
        <w:t>政府采购条例实施细则》</w:t>
      </w:r>
      <w:r w:rsidRPr="009A6336">
        <w:rPr>
          <w:rFonts w:ascii="宋体" w:eastAsia="宋体" w:hAnsi="宋体" w:cs="Times New Roman" w:hint="eastAsia"/>
          <w:bCs/>
          <w:color w:val="FF0000"/>
          <w:szCs w:val="21"/>
        </w:rPr>
        <w:t>中</w:t>
      </w:r>
      <w:r w:rsidRPr="009A6336">
        <w:rPr>
          <w:rFonts w:ascii="宋体" w:eastAsia="宋体" w:hAnsi="宋体" w:cs="Times New Roman"/>
          <w:bCs/>
          <w:color w:val="FF0000"/>
          <w:szCs w:val="21"/>
        </w:rPr>
        <w:t>的</w:t>
      </w:r>
      <w:r w:rsidRPr="009A6336">
        <w:rPr>
          <w:rFonts w:ascii="宋体" w:eastAsia="宋体" w:hAnsi="宋体" w:cs="Times New Roman" w:hint="eastAsia"/>
          <w:bCs/>
          <w:color w:val="FF0000"/>
          <w:szCs w:val="21"/>
        </w:rPr>
        <w:t>3中</w:t>
      </w:r>
      <w:r w:rsidRPr="009A6336">
        <w:rPr>
          <w:rFonts w:ascii="宋体" w:eastAsia="宋体" w:hAnsi="宋体" w:cs="Times New Roman"/>
          <w:bCs/>
          <w:color w:val="FF0000"/>
          <w:szCs w:val="21"/>
        </w:rPr>
        <w:t>评标方法是</w:t>
      </w:r>
      <w:r w:rsidRPr="009A6336">
        <w:rPr>
          <w:rFonts w:ascii="宋体" w:eastAsia="宋体" w:hAnsi="宋体" w:cs="Times New Roman" w:hint="eastAsia"/>
          <w:bCs/>
          <w:color w:val="FF0000"/>
          <w:szCs w:val="21"/>
        </w:rPr>
        <w:t>：综合评分法</w:t>
      </w:r>
      <w:r w:rsidRPr="009A6336">
        <w:rPr>
          <w:rFonts w:ascii="宋体" w:eastAsia="宋体" w:hAnsi="宋体" w:cs="Times New Roman"/>
          <w:bCs/>
          <w:color w:val="FF0000"/>
          <w:szCs w:val="21"/>
        </w:rPr>
        <w:t>、定性</w:t>
      </w:r>
      <w:r w:rsidRPr="009A6336">
        <w:rPr>
          <w:rFonts w:ascii="宋体" w:eastAsia="宋体" w:hAnsi="宋体" w:cs="Times New Roman" w:hint="eastAsia"/>
          <w:bCs/>
          <w:color w:val="FF0000"/>
          <w:szCs w:val="21"/>
        </w:rPr>
        <w:t>评审法</w:t>
      </w:r>
      <w:r w:rsidRPr="009A6336">
        <w:rPr>
          <w:rFonts w:ascii="宋体" w:eastAsia="宋体" w:hAnsi="宋体" w:cs="Times New Roman"/>
          <w:bCs/>
          <w:color w:val="FF0000"/>
          <w:szCs w:val="21"/>
        </w:rPr>
        <w:t>、最低价法。</w:t>
      </w:r>
    </w:p>
    <w:p w14:paraId="7F2BD11A" w14:textId="77777777" w:rsidR="009A6336" w:rsidRPr="009A6336" w:rsidRDefault="009A6336" w:rsidP="009A6336">
      <w:pPr>
        <w:ind w:firstLineChars="196" w:firstLine="413"/>
        <w:rPr>
          <w:rFonts w:ascii="宋体" w:eastAsia="宋体" w:hAnsi="宋体" w:cs="Times New Roman"/>
          <w:color w:val="FF0000"/>
          <w:szCs w:val="21"/>
        </w:rPr>
      </w:pPr>
      <w:r w:rsidRPr="009A6336">
        <w:rPr>
          <w:rFonts w:ascii="宋体" w:eastAsia="宋体" w:hAnsi="宋体" w:cs="Times New Roman" w:hint="eastAsia"/>
          <w:b/>
          <w:bCs/>
          <w:szCs w:val="21"/>
        </w:rPr>
        <w:t>37.2 本项目采用的评标方法</w:t>
      </w:r>
      <w:bookmarkEnd w:id="220"/>
      <w:r w:rsidRPr="009A6336">
        <w:rPr>
          <w:rFonts w:ascii="宋体" w:eastAsia="宋体" w:hAnsi="宋体" w:cs="Times New Roman" w:hint="eastAsia"/>
          <w:b/>
          <w:bCs/>
          <w:szCs w:val="21"/>
        </w:rPr>
        <w:t>见本项目招标文件专用条款的相关内容。</w:t>
      </w:r>
    </w:p>
    <w:p w14:paraId="4F01C1B7"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28"/>
          <w:szCs w:val="28"/>
        </w:rPr>
        <w:t>定标及公示</w:t>
      </w:r>
    </w:p>
    <w:p w14:paraId="11715948"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38．定标方法</w:t>
      </w:r>
    </w:p>
    <w:p w14:paraId="447AE3C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38</w:t>
      </w:r>
      <w:r w:rsidRPr="009A6336">
        <w:rPr>
          <w:rFonts w:ascii="宋体" w:eastAsia="宋体" w:hAnsi="宋体" w:cs="Times New Roman"/>
          <w:szCs w:val="21"/>
        </w:rPr>
        <w:t>.</w:t>
      </w:r>
      <w:r w:rsidRPr="009A6336">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981A4E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38</w:t>
      </w:r>
      <w:r w:rsidRPr="009A6336">
        <w:rPr>
          <w:rFonts w:ascii="宋体" w:eastAsia="宋体" w:hAnsi="宋体" w:cs="Times New Roman"/>
          <w:szCs w:val="21"/>
        </w:rPr>
        <w:t>.</w:t>
      </w:r>
      <w:r w:rsidRPr="009A6336">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3DA0410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38</w:t>
      </w:r>
      <w:r w:rsidRPr="009A6336">
        <w:rPr>
          <w:rFonts w:ascii="宋体" w:eastAsia="宋体" w:hAnsi="宋体" w:cs="Times New Roman"/>
          <w:szCs w:val="21"/>
        </w:rPr>
        <w:t>.</w:t>
      </w:r>
      <w:r w:rsidRPr="009A6336">
        <w:rPr>
          <w:rFonts w:ascii="宋体" w:eastAsia="宋体" w:hAnsi="宋体" w:cs="Times New Roman" w:hint="eastAsia"/>
          <w:szCs w:val="21"/>
        </w:rPr>
        <w:t>3</w:t>
      </w:r>
      <w:r w:rsidRPr="009A6336">
        <w:rPr>
          <w:rFonts w:ascii="宋体" w:eastAsia="宋体" w:hAnsi="宋体" w:cs="Times New Roman"/>
          <w:szCs w:val="21"/>
        </w:rPr>
        <w:t>采用综合评</w:t>
      </w:r>
      <w:r w:rsidRPr="009A6336">
        <w:rPr>
          <w:rFonts w:ascii="宋体" w:eastAsia="宋体" w:hAnsi="宋体" w:cs="Times New Roman" w:hint="eastAsia"/>
          <w:szCs w:val="21"/>
        </w:rPr>
        <w:t>分</w:t>
      </w:r>
      <w:r w:rsidRPr="009A6336">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47EBA73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38</w:t>
      </w:r>
      <w:r w:rsidRPr="009A6336">
        <w:rPr>
          <w:rFonts w:ascii="宋体" w:eastAsia="宋体" w:hAnsi="宋体" w:cs="Times New Roman"/>
          <w:szCs w:val="21"/>
        </w:rPr>
        <w:t>.</w:t>
      </w:r>
      <w:r w:rsidRPr="009A6336">
        <w:rPr>
          <w:rFonts w:ascii="宋体" w:eastAsia="宋体" w:hAnsi="宋体" w:cs="Times New Roman" w:hint="eastAsia"/>
          <w:szCs w:val="21"/>
        </w:rPr>
        <w:t>4</w:t>
      </w:r>
      <w:r w:rsidRPr="009A6336">
        <w:rPr>
          <w:rFonts w:ascii="宋体" w:eastAsia="宋体" w:hAnsi="宋体" w:cs="Times New Roman"/>
          <w:szCs w:val="21"/>
        </w:rPr>
        <w:t>采用</w:t>
      </w:r>
      <w:r w:rsidRPr="009A6336">
        <w:rPr>
          <w:rFonts w:ascii="宋体" w:eastAsia="宋体" w:hAnsi="宋体" w:cs="Times New Roman" w:hint="eastAsia"/>
          <w:szCs w:val="21"/>
        </w:rPr>
        <w:t>性价比</w:t>
      </w:r>
      <w:r w:rsidRPr="009A6336">
        <w:rPr>
          <w:rFonts w:ascii="宋体" w:eastAsia="宋体" w:hAnsi="宋体" w:cs="Times New Roman"/>
          <w:szCs w:val="21"/>
        </w:rPr>
        <w:t>法的</w:t>
      </w:r>
      <w:r w:rsidRPr="009A6336">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367A1A75" w14:textId="77777777" w:rsidR="009A6336" w:rsidRPr="009A6336" w:rsidRDefault="009A6336" w:rsidP="009A6336">
      <w:pPr>
        <w:spacing w:line="360" w:lineRule="auto"/>
        <w:rPr>
          <w:rFonts w:ascii="黑体" w:eastAsia="黑体" w:hAnsi="宋体" w:cs="Times New Roman"/>
          <w:sz w:val="24"/>
          <w:szCs w:val="24"/>
        </w:rPr>
      </w:pPr>
      <w:bookmarkStart w:id="221" w:name="_Toc100052404"/>
      <w:r w:rsidRPr="009A6336">
        <w:rPr>
          <w:rFonts w:ascii="黑体" w:eastAsia="黑体" w:hAnsi="宋体" w:cs="Times New Roman" w:hint="eastAsia"/>
          <w:sz w:val="24"/>
          <w:szCs w:val="24"/>
        </w:rPr>
        <w:t>39．编写评标报告</w:t>
      </w:r>
      <w:bookmarkEnd w:id="221"/>
    </w:p>
    <w:p w14:paraId="0555C68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6AF1D70" w14:textId="77777777" w:rsidR="009A6336" w:rsidRPr="009A6336" w:rsidRDefault="009A6336" w:rsidP="009A6336">
      <w:pPr>
        <w:spacing w:line="360" w:lineRule="auto"/>
        <w:rPr>
          <w:rFonts w:ascii="黑体" w:eastAsia="黑体" w:hAnsi="宋体" w:cs="Times New Roman"/>
          <w:sz w:val="24"/>
          <w:szCs w:val="24"/>
        </w:rPr>
      </w:pPr>
      <w:bookmarkStart w:id="222" w:name="_Toc100052405"/>
      <w:bookmarkStart w:id="223" w:name="_Toc73517681"/>
      <w:bookmarkStart w:id="224" w:name="_Toc73518159"/>
      <w:bookmarkStart w:id="225" w:name="_Toc73521588"/>
      <w:bookmarkStart w:id="226" w:name="_Toc73521676"/>
      <w:r w:rsidRPr="009A6336">
        <w:rPr>
          <w:rFonts w:ascii="黑体" w:eastAsia="黑体" w:hAnsi="宋体" w:cs="Times New Roman" w:hint="eastAsia"/>
          <w:sz w:val="24"/>
          <w:szCs w:val="24"/>
        </w:rPr>
        <w:t>40．预中标公告</w:t>
      </w:r>
      <w:bookmarkEnd w:id="222"/>
    </w:p>
    <w:p w14:paraId="4709221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40.1为体现“公开、公平、公正”的原则，评标结束后，学校采购机构将在“深圳大学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网站”（</w:t>
      </w:r>
      <w:hyperlink r:id="rId10" w:history="1">
        <w:r w:rsidRPr="009A6336">
          <w:rPr>
            <w:rFonts w:ascii="宋体" w:eastAsia="宋体" w:hAnsi="宋体" w:cs="Times New Roman"/>
            <w:color w:val="0000FF"/>
            <w:szCs w:val="21"/>
            <w:u w:val="single"/>
          </w:rPr>
          <w:t>http://bidding.szu.edu.cn/</w:t>
        </w:r>
      </w:hyperlink>
      <w:r w:rsidRPr="009A6336">
        <w:rPr>
          <w:rFonts w:ascii="宋体" w:eastAsia="宋体" w:hAnsi="宋体" w:cs="Times New Roman" w:hint="eastAsia"/>
          <w:szCs w:val="21"/>
        </w:rPr>
        <w:t>）上发布预中标公告，公示期为72小时。供应商如对评标结果有异议，请于公示期内，以书面向深圳</w:t>
      </w:r>
      <w:r w:rsidRPr="009A6336">
        <w:rPr>
          <w:rFonts w:ascii="宋体" w:eastAsia="宋体" w:hAnsi="宋体" w:cs="Times New Roman"/>
          <w:szCs w:val="21"/>
        </w:rPr>
        <w:t>大学招投标管理中心</w:t>
      </w:r>
      <w:r w:rsidRPr="009A6336">
        <w:rPr>
          <w:rFonts w:ascii="宋体" w:eastAsia="宋体" w:hAnsi="宋体" w:cs="Times New Roman" w:hint="eastAsia"/>
          <w:szCs w:val="21"/>
        </w:rPr>
        <w:t>反映。若在公示期内未提出异议，则视为认同该评标结果。</w:t>
      </w:r>
    </w:p>
    <w:p w14:paraId="446D7C0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40.2质疑投诉人应保证质疑投诉内容的真实性和可靠性，并承担相应的法律责任。</w:t>
      </w:r>
    </w:p>
    <w:p w14:paraId="373B46A6" w14:textId="77777777" w:rsidR="009A6336" w:rsidRPr="009A6336" w:rsidRDefault="009A6336" w:rsidP="009A6336">
      <w:pPr>
        <w:spacing w:line="360" w:lineRule="auto"/>
        <w:rPr>
          <w:rFonts w:ascii="黑体" w:eastAsia="黑体" w:hAnsi="宋体" w:cs="Times New Roman"/>
          <w:sz w:val="24"/>
          <w:szCs w:val="24"/>
        </w:rPr>
      </w:pPr>
      <w:bookmarkStart w:id="227" w:name="_Toc100052406"/>
      <w:r w:rsidRPr="009A6336">
        <w:rPr>
          <w:rFonts w:ascii="黑体" w:eastAsia="黑体" w:hAnsi="宋体" w:cs="Times New Roman" w:hint="eastAsia"/>
          <w:sz w:val="24"/>
          <w:szCs w:val="24"/>
        </w:rPr>
        <w:t>41．中标结果及中标通知书</w:t>
      </w:r>
      <w:bookmarkEnd w:id="227"/>
    </w:p>
    <w:bookmarkEnd w:id="223"/>
    <w:bookmarkEnd w:id="224"/>
    <w:bookmarkEnd w:id="225"/>
    <w:bookmarkEnd w:id="226"/>
    <w:p w14:paraId="781213A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41</w:t>
      </w:r>
      <w:r w:rsidRPr="009A6336">
        <w:rPr>
          <w:rFonts w:ascii="宋体" w:eastAsia="宋体" w:hAnsi="宋体" w:cs="Times New Roman"/>
          <w:szCs w:val="21"/>
        </w:rPr>
        <w:t>.</w:t>
      </w:r>
      <w:r w:rsidRPr="009A6336">
        <w:rPr>
          <w:rFonts w:ascii="宋体" w:eastAsia="宋体" w:hAnsi="宋体" w:cs="Times New Roman" w:hint="eastAsia"/>
          <w:szCs w:val="21"/>
        </w:rPr>
        <w:t>1预中标公告公布以后,公示期内无人投诉,将转为中标公告。中标人确定后，请中标供应商和采购单位到深圳大学</w:t>
      </w:r>
      <w:r w:rsidRPr="009A6336">
        <w:rPr>
          <w:rFonts w:ascii="宋体" w:eastAsia="宋体" w:hAnsi="宋体" w:cs="Times New Roman"/>
          <w:szCs w:val="21"/>
        </w:rPr>
        <w:t>招投标管理中心</w:t>
      </w:r>
      <w:r w:rsidRPr="009A6336">
        <w:rPr>
          <w:rFonts w:ascii="宋体" w:eastAsia="宋体" w:hAnsi="宋体" w:cs="Times New Roman" w:hint="eastAsia"/>
          <w:b/>
          <w:szCs w:val="21"/>
        </w:rPr>
        <w:t>领取《中标通知书》（</w:t>
      </w:r>
      <w:r w:rsidRPr="009A6336">
        <w:rPr>
          <w:rFonts w:ascii="宋体" w:eastAsia="宋体" w:hAnsi="宋体" w:cs="Times New Roman" w:hint="eastAsia"/>
          <w:szCs w:val="21"/>
        </w:rPr>
        <w:t>咨询电话：0755—26531025）。</w:t>
      </w:r>
    </w:p>
    <w:p w14:paraId="688A286B"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41</w:t>
      </w:r>
      <w:r w:rsidRPr="009A6336">
        <w:rPr>
          <w:rFonts w:ascii="宋体" w:eastAsia="宋体" w:hAnsi="宋体" w:cs="Times New Roman"/>
          <w:szCs w:val="21"/>
        </w:rPr>
        <w:t>.2</w:t>
      </w:r>
      <w:r w:rsidRPr="009A6336">
        <w:rPr>
          <w:rFonts w:ascii="宋体" w:eastAsia="宋体" w:hAnsi="宋体" w:cs="Times New Roman" w:hint="eastAsia"/>
          <w:szCs w:val="21"/>
        </w:rPr>
        <w:t>中标通知书是合同的重要组成部分。</w:t>
      </w:r>
    </w:p>
    <w:p w14:paraId="173D76D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41.3因质疑投诉或其它原因导致项目结果变更或采购终止的，深圳大学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心有权收回中标通知书或终止采购合同。</w:t>
      </w:r>
    </w:p>
    <w:p w14:paraId="2C0544D7"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8" w:name="bt合同的授予"/>
      <w:bookmarkStart w:id="229" w:name="_Toc73517678"/>
      <w:bookmarkStart w:id="230" w:name="_Toc73518156"/>
      <w:bookmarkStart w:id="231" w:name="_Toc100052407"/>
      <w:bookmarkStart w:id="232" w:name="_Toc101074884"/>
      <w:bookmarkEnd w:id="228"/>
      <w:r w:rsidRPr="009A6336">
        <w:rPr>
          <w:rFonts w:ascii="Arial" w:eastAsia="黑体" w:hAnsi="Arial" w:cs="Times New Roman" w:hint="eastAsia"/>
          <w:b/>
          <w:bCs/>
          <w:sz w:val="28"/>
          <w:szCs w:val="28"/>
        </w:rPr>
        <w:lastRenderedPageBreak/>
        <w:t>公开招标失败的后续处理</w:t>
      </w:r>
    </w:p>
    <w:p w14:paraId="612EB60F"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42．公开招标失败的处理</w:t>
      </w:r>
    </w:p>
    <w:p w14:paraId="580B4200"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1"/>
        </w:rPr>
        <w:t>42.1本项目公开招标过程中若由于投标截止后</w:t>
      </w:r>
      <w:r w:rsidRPr="009A6336">
        <w:rPr>
          <w:rFonts w:ascii="宋体" w:eastAsia="宋体" w:hAnsi="宋体" w:cs="Times New Roman" w:hint="eastAsia"/>
          <w:szCs w:val="24"/>
        </w:rPr>
        <w:t>实际递交</w:t>
      </w:r>
      <w:r w:rsidRPr="009A6336">
        <w:rPr>
          <w:rFonts w:ascii="宋体" w:eastAsia="宋体" w:hAnsi="宋体" w:cs="Times New Roman"/>
          <w:szCs w:val="24"/>
        </w:rPr>
        <w:t>投标</w:t>
      </w:r>
      <w:r w:rsidRPr="009A6336">
        <w:rPr>
          <w:rFonts w:ascii="宋体" w:eastAsia="宋体" w:hAnsi="宋体" w:cs="Times New Roman" w:hint="eastAsia"/>
          <w:szCs w:val="24"/>
        </w:rPr>
        <w:t>文件的供应商数量不足、经评标委员会评审对招标文件作实质响应的供应商不足等原因造成公开招标失败，可由学校</w:t>
      </w:r>
      <w:r w:rsidRPr="009A6336">
        <w:rPr>
          <w:rFonts w:ascii="宋体" w:eastAsia="宋体" w:hAnsi="宋体" w:cs="宋体" w:hint="eastAsia"/>
          <w:szCs w:val="24"/>
        </w:rPr>
        <w:t>采购机构</w:t>
      </w:r>
      <w:r w:rsidRPr="009A6336">
        <w:rPr>
          <w:rFonts w:ascii="宋体" w:eastAsia="宋体" w:hAnsi="宋体" w:cs="Times New Roman" w:hint="eastAsia"/>
          <w:szCs w:val="24"/>
        </w:rPr>
        <w:t>重新组织采购。</w:t>
      </w:r>
    </w:p>
    <w:p w14:paraId="42EFF11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09FFBE5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42.3重新组织采购有以下两种组织形式：</w:t>
      </w:r>
    </w:p>
    <w:p w14:paraId="3335ED0B"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（1）由学校采购机构重新组织公开招标；</w:t>
      </w:r>
    </w:p>
    <w:p w14:paraId="36D385E1"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（2）根据实际情况需要向</w:t>
      </w:r>
      <w:r w:rsidRPr="009A6336">
        <w:rPr>
          <w:rFonts w:ascii="宋体" w:eastAsia="宋体" w:hAnsi="宋体" w:cs="Times New Roman" w:hint="eastAsia"/>
          <w:color w:val="FF0000"/>
          <w:szCs w:val="24"/>
        </w:rPr>
        <w:t>学校采购监督管理部门</w:t>
      </w:r>
      <w:r w:rsidRPr="009A6336">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6BC3DC22"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53E0E48F"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42.5公开招标失败的采购项目经</w:t>
      </w:r>
      <w:r w:rsidRPr="009A6336">
        <w:rPr>
          <w:rFonts w:ascii="宋体" w:eastAsia="宋体" w:hAnsi="宋体" w:cs="Times New Roman" w:hint="eastAsia"/>
          <w:color w:val="FF0000"/>
          <w:szCs w:val="24"/>
        </w:rPr>
        <w:t>学校采购监督管理部门</w:t>
      </w:r>
      <w:r w:rsidRPr="009A6336">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5AD247A"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43．公开招标失败项目转为竞争性谈判方式采购的</w:t>
      </w:r>
    </w:p>
    <w:p w14:paraId="0E5D570E"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43.1谈判文件</w:t>
      </w:r>
    </w:p>
    <w:p w14:paraId="2DE17BF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43.1.1公开招标失败项目转为竞争性谈判方式采购的，原招标文件转为谈判文件。</w:t>
      </w:r>
    </w:p>
    <w:p w14:paraId="3E5CADCF"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43.2谈判小组</w:t>
      </w:r>
    </w:p>
    <w:p w14:paraId="0484AF3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43.2.1公开招标失败项目转为竞争性谈判方式采购后，评标委员会转为谈判小组</w:t>
      </w:r>
      <w:r w:rsidRPr="009A6336">
        <w:rPr>
          <w:rFonts w:ascii="宋体" w:eastAsia="宋体" w:hAnsi="宋体" w:cs="Times New Roman" w:hint="eastAsia"/>
          <w:szCs w:val="24"/>
        </w:rPr>
        <w:t>；专家可重新抽取也可继续采用评标委员会内专家。</w:t>
      </w:r>
    </w:p>
    <w:p w14:paraId="7141F890" w14:textId="77777777"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1"/>
        </w:rPr>
        <w:t>43.2.2</w:t>
      </w:r>
      <w:r w:rsidRPr="009A6336">
        <w:rPr>
          <w:rFonts w:ascii="宋体" w:eastAsia="宋体" w:hAnsi="宋体" w:cs="Times New Roman" w:hint="eastAsia"/>
          <w:szCs w:val="24"/>
        </w:rPr>
        <w:t>谈判前，谈判小组将对各供应商的谈判应答文件进行审查，</w:t>
      </w:r>
      <w:r w:rsidRPr="009A6336">
        <w:rPr>
          <w:rFonts w:ascii="宋体" w:eastAsia="宋体" w:hAnsi="宋体" w:cs="Times New Roman" w:hint="eastAsia"/>
          <w:bCs/>
          <w:szCs w:val="24"/>
        </w:rPr>
        <w:t>当谈判应答文件出现资格</w:t>
      </w:r>
      <w:r w:rsidRPr="009A6336">
        <w:rPr>
          <w:rFonts w:ascii="宋体" w:eastAsia="宋体" w:hAnsi="宋体" w:cs="Times New Roman"/>
          <w:bCs/>
          <w:szCs w:val="24"/>
        </w:rPr>
        <w:t>性审查不符合项</w:t>
      </w:r>
      <w:r w:rsidRPr="009A6336">
        <w:rPr>
          <w:rFonts w:ascii="宋体" w:eastAsia="宋体" w:hAnsi="宋体" w:cs="Times New Roman" w:hint="eastAsia"/>
          <w:bCs/>
          <w:szCs w:val="24"/>
        </w:rPr>
        <w:t>时将视为无效，按废标处理，不得进入谈判，</w:t>
      </w:r>
      <w:r w:rsidRPr="009A6336">
        <w:rPr>
          <w:rFonts w:ascii="宋体" w:eastAsia="宋体" w:hAnsi="宋体" w:cs="Times New Roman" w:hint="eastAsia"/>
          <w:b/>
          <w:szCs w:val="24"/>
        </w:rPr>
        <w:t>具体内容见原招标文件中投标文件初审表的《资格性检查表》部分以及谈判邀请中相应的变动部分。</w:t>
      </w:r>
    </w:p>
    <w:p w14:paraId="0AE99FA1"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43.3谈判程序</w:t>
      </w:r>
    </w:p>
    <w:p w14:paraId="3F9DABF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1EDA2F3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.2</w:t>
      </w:r>
      <w:r w:rsidRPr="009A6336">
        <w:rPr>
          <w:rFonts w:ascii="宋体" w:eastAsia="宋体" w:hAnsi="宋体" w:cs="Times New Roman" w:hint="eastAsia"/>
          <w:szCs w:val="21"/>
        </w:rPr>
        <w:t>谈判小组主持人宣布谈判规则和谈判纪律。</w:t>
      </w:r>
    </w:p>
    <w:p w14:paraId="3351413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.3</w:t>
      </w:r>
      <w:r w:rsidRPr="009A6336">
        <w:rPr>
          <w:rFonts w:ascii="宋体" w:eastAsia="宋体" w:hAnsi="宋体" w:cs="Times New Roman" w:hint="eastAsia"/>
          <w:szCs w:val="21"/>
        </w:rPr>
        <w:t>在谈判中，谈判小组将就以下谈判内容跟供应商进行谈判：</w:t>
      </w:r>
    </w:p>
    <w:p w14:paraId="4F3EDF3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w:t>
      </w:r>
      <w:r w:rsidRPr="009A6336">
        <w:rPr>
          <w:rFonts w:ascii="宋体" w:eastAsia="宋体" w:hAnsi="宋体" w:cs="Times New Roman"/>
          <w:szCs w:val="21"/>
        </w:rPr>
        <w:t>1</w:t>
      </w:r>
      <w:r w:rsidRPr="009A6336">
        <w:rPr>
          <w:rFonts w:ascii="宋体" w:eastAsia="宋体" w:hAnsi="宋体" w:cs="Times New Roman" w:hint="eastAsia"/>
          <w:szCs w:val="21"/>
        </w:rPr>
        <w:t>）项目方案；</w:t>
      </w:r>
    </w:p>
    <w:p w14:paraId="3A057EAB"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（2）报价；</w:t>
      </w:r>
    </w:p>
    <w:p w14:paraId="7FD9497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（3）其它相关事项。</w:t>
      </w:r>
    </w:p>
    <w:p w14:paraId="4DE4A19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原招标文件或谈判邀请文件有实质性变动的，谈判小组应当通过学校采购机构通知所有参加谈判的供应商。</w:t>
      </w:r>
    </w:p>
    <w:p w14:paraId="5718EB3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7204550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w:t>
      </w:r>
      <w:r w:rsidRPr="009A6336">
        <w:rPr>
          <w:rFonts w:ascii="宋体" w:eastAsia="宋体" w:hAnsi="宋体" w:cs="Times New Roman" w:hint="eastAsia"/>
          <w:szCs w:val="21"/>
        </w:rPr>
        <w:t>5 允许供应商在谈判结束之前根据谈判小组提出的内容进行澄清、修改或完善，或对项目方案进行相应的调整。</w:t>
      </w:r>
    </w:p>
    <w:p w14:paraId="2B3EC24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w:t>
      </w:r>
      <w:r w:rsidRPr="009A6336">
        <w:rPr>
          <w:rFonts w:ascii="宋体" w:eastAsia="宋体" w:hAnsi="宋体" w:cs="Times New Roman" w:hint="eastAsia"/>
          <w:szCs w:val="21"/>
        </w:rPr>
        <w:t>6供应商对谈判应答文件进行修改，都应形成文字材料，并经供应商谈判授权人签字认可。</w:t>
      </w:r>
    </w:p>
    <w:p w14:paraId="21B0552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04BF3221"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43.3.8</w:t>
      </w:r>
      <w:r w:rsidRPr="009A6336">
        <w:rPr>
          <w:rFonts w:ascii="宋体" w:eastAsia="宋体" w:hAnsi="宋体" w:cs="Times New Roman" w:hint="eastAsia"/>
          <w:bCs/>
          <w:szCs w:val="24"/>
        </w:rPr>
        <w:t>当谈判应答文件出现符合</w:t>
      </w:r>
      <w:r w:rsidRPr="009A6336">
        <w:rPr>
          <w:rFonts w:ascii="宋体" w:eastAsia="宋体" w:hAnsi="宋体" w:cs="Times New Roman"/>
          <w:bCs/>
          <w:szCs w:val="24"/>
        </w:rPr>
        <w:t>性审查不符合项</w:t>
      </w:r>
      <w:r w:rsidRPr="009A6336">
        <w:rPr>
          <w:rFonts w:ascii="宋体" w:eastAsia="宋体" w:hAnsi="宋体" w:cs="Times New Roman" w:hint="eastAsia"/>
          <w:bCs/>
          <w:szCs w:val="24"/>
        </w:rPr>
        <w:t>时</w:t>
      </w:r>
      <w:r w:rsidRPr="009A6336">
        <w:rPr>
          <w:rFonts w:ascii="宋体" w:eastAsia="宋体" w:hAnsi="宋体" w:cs="Times New Roman" w:hint="eastAsia"/>
          <w:szCs w:val="21"/>
        </w:rPr>
        <w:t>，该供应商的谈判结果作废标处理，</w:t>
      </w:r>
      <w:r w:rsidRPr="009A6336">
        <w:rPr>
          <w:rFonts w:ascii="宋体" w:eastAsia="宋体" w:hAnsi="宋体" w:cs="Times New Roman" w:hint="eastAsia"/>
          <w:b/>
          <w:szCs w:val="21"/>
        </w:rPr>
        <w:t>具体内容见原招标文件中投标文件初审表的《符合性检查表》部分以及谈判邀请中相应的变动部分。</w:t>
      </w:r>
    </w:p>
    <w:p w14:paraId="35F2CC9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w:t>
      </w:r>
      <w:r w:rsidRPr="009A6336">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EA09ED1"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43.3.10谈判小组将对谈判过程进行记录，以存档备查。</w:t>
      </w:r>
    </w:p>
    <w:p w14:paraId="32F99477"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43.4评标方法和定标原则</w:t>
      </w:r>
    </w:p>
    <w:p w14:paraId="2BC15939" w14:textId="77777777" w:rsidR="009A6336" w:rsidRPr="009A6336" w:rsidRDefault="009A6336" w:rsidP="009A6336">
      <w:pPr>
        <w:tabs>
          <w:tab w:val="num" w:pos="-1080"/>
        </w:tabs>
        <w:ind w:firstLineChars="200" w:firstLine="420"/>
        <w:rPr>
          <w:rFonts w:ascii="宋体" w:eastAsia="宋体" w:hAnsi="宋体" w:cs="Times New Roman"/>
          <w:b/>
          <w:szCs w:val="21"/>
        </w:rPr>
      </w:pPr>
      <w:r w:rsidRPr="009A6336">
        <w:rPr>
          <w:rFonts w:ascii="宋体" w:eastAsia="宋体" w:hAnsi="宋体" w:cs="Times New Roman" w:hint="eastAsia"/>
          <w:szCs w:val="21"/>
        </w:rPr>
        <w:t>43.4.1根据《深圳市政府采购评标委员会和评标方法暂行规定》（深财购[2005]5号），竞争性谈判采购项目的评标方法要比照</w:t>
      </w:r>
      <w:r w:rsidRPr="009A6336">
        <w:rPr>
          <w:rFonts w:ascii="宋体" w:eastAsia="宋体" w:hAnsi="宋体" w:cs="Times New Roman" w:hint="eastAsia"/>
          <w:b/>
          <w:szCs w:val="21"/>
        </w:rPr>
        <w:t>最低评标价法规定执行</w:t>
      </w:r>
      <w:r w:rsidRPr="009A6336">
        <w:rPr>
          <w:rFonts w:ascii="宋体" w:eastAsia="宋体" w:hAnsi="宋体" w:cs="Times New Roman" w:hint="eastAsia"/>
          <w:szCs w:val="21"/>
        </w:rPr>
        <w:t>。如确因实际情况需要采用其他评标方法的，应报经同级政府采购监督管理部门批准。</w:t>
      </w:r>
      <w:r w:rsidRPr="009A6336">
        <w:rPr>
          <w:rFonts w:ascii="宋体" w:eastAsia="宋体" w:hAnsi="宋体" w:cs="Times New Roman" w:hint="eastAsia"/>
          <w:b/>
          <w:szCs w:val="24"/>
        </w:rPr>
        <w:t>原招标文件若采用</w:t>
      </w:r>
      <w:r w:rsidRPr="009A6336">
        <w:rPr>
          <w:rFonts w:ascii="宋体" w:eastAsia="宋体" w:hAnsi="宋体" w:cs="Times New Roman" w:hint="eastAsia"/>
          <w:b/>
          <w:bCs/>
          <w:szCs w:val="24"/>
        </w:rPr>
        <w:t>最低评标价法以外的评标方法，转为竞争性谈判后，评标方法应采用</w:t>
      </w:r>
      <w:r w:rsidRPr="009A6336">
        <w:rPr>
          <w:rFonts w:ascii="宋体" w:eastAsia="宋体" w:hAnsi="宋体" w:cs="Times New Roman" w:hint="eastAsia"/>
          <w:b/>
          <w:szCs w:val="21"/>
        </w:rPr>
        <w:t>最低评标价法。</w:t>
      </w:r>
    </w:p>
    <w:p w14:paraId="338897D4" w14:textId="77777777"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1"/>
        </w:rPr>
        <w:t>43.4.2对公开招标失败转为竞争性谈判方式采购的项目，谈判小组</w:t>
      </w:r>
      <w:r w:rsidRPr="009A6336">
        <w:rPr>
          <w:rFonts w:ascii="宋体" w:eastAsia="宋体" w:hAnsi="宋体" w:cs="Times New Roman" w:hint="eastAsia"/>
          <w:szCs w:val="24"/>
        </w:rPr>
        <w:t>对谈判应答文件进</w:t>
      </w:r>
      <w:r w:rsidRPr="009A6336">
        <w:rPr>
          <w:rFonts w:ascii="宋体" w:eastAsia="宋体" w:hAnsi="宋体" w:cs="Times New Roman" w:hint="eastAsia"/>
          <w:szCs w:val="24"/>
        </w:rPr>
        <w:lastRenderedPageBreak/>
        <w:t>行评审和比较，综合各家供应商最终的方案、服务和投资等谈判结果并按本通用条款第</w:t>
      </w:r>
      <w:r w:rsidRPr="009A6336">
        <w:rPr>
          <w:rFonts w:ascii="宋体" w:eastAsia="宋体" w:hAnsi="宋体" w:cs="Times New Roman" w:hint="eastAsia"/>
          <w:bCs/>
          <w:szCs w:val="21"/>
        </w:rPr>
        <w:t>37.1.1款</w:t>
      </w:r>
      <w:r w:rsidRPr="009A6336">
        <w:rPr>
          <w:rFonts w:ascii="宋体" w:eastAsia="宋体" w:hAnsi="宋体" w:cs="Times New Roman" w:hint="eastAsia"/>
          <w:szCs w:val="24"/>
        </w:rPr>
        <w:t>的</w:t>
      </w:r>
      <w:r w:rsidRPr="009A6336">
        <w:rPr>
          <w:rFonts w:ascii="宋体" w:eastAsia="宋体" w:hAnsi="宋体" w:cs="Times New Roman" w:hint="eastAsia"/>
          <w:b/>
          <w:bCs/>
          <w:szCs w:val="24"/>
        </w:rPr>
        <w:t>最低评标价法</w:t>
      </w:r>
      <w:r w:rsidRPr="009A6336">
        <w:rPr>
          <w:rFonts w:ascii="宋体" w:eastAsia="宋体" w:hAnsi="宋体" w:cs="Times New Roman" w:hint="eastAsia"/>
          <w:szCs w:val="24"/>
        </w:rPr>
        <w:t>进行评审。</w:t>
      </w:r>
    </w:p>
    <w:p w14:paraId="1A357BBB" w14:textId="77777777"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4"/>
        </w:rPr>
        <w:t>43.4.3若要采用其他评标方法的，必须</w:t>
      </w:r>
      <w:r w:rsidRPr="009A6336">
        <w:rPr>
          <w:rFonts w:ascii="宋体" w:eastAsia="宋体" w:hAnsi="宋体" w:cs="Times New Roman" w:hint="eastAsia"/>
          <w:szCs w:val="21"/>
        </w:rPr>
        <w:t>报经深圳大学采购监督管理部门批准，谈判小组按批准的评标方法进行评审。谈判邀请文件中应注明批准的评标方法。</w:t>
      </w:r>
    </w:p>
    <w:p w14:paraId="10D87500" w14:textId="77777777"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4"/>
        </w:rPr>
        <w:t>43.4.4谈判小组向学校采购机构提交书面评标报告，并推荐中标候选人或确定中标供应商。</w:t>
      </w:r>
    </w:p>
    <w:p w14:paraId="5B0D4017"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44．公开招标失败项目转为单一来源谈判方式采购</w:t>
      </w:r>
    </w:p>
    <w:p w14:paraId="266089F3"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44.1谈判文件</w:t>
      </w:r>
    </w:p>
    <w:p w14:paraId="6098EFB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44.1.1公开招标失败项目转为单一来源谈判方式采购的，原招标文件转为谈判文件。</w:t>
      </w:r>
    </w:p>
    <w:p w14:paraId="66312169"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44.2谈判小组</w:t>
      </w:r>
    </w:p>
    <w:p w14:paraId="05DBA27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44.2.1公开招标失败项目转为单一来源谈判方式采购后，评标委员会转为谈判小组，</w:t>
      </w:r>
      <w:r w:rsidRPr="009A6336">
        <w:rPr>
          <w:rFonts w:ascii="宋体" w:eastAsia="宋体" w:hAnsi="宋体" w:cs="Times New Roman" w:hint="eastAsia"/>
          <w:szCs w:val="24"/>
        </w:rPr>
        <w:t>专家可重新抽取也可继续采用评标委员会内专家。</w:t>
      </w:r>
    </w:p>
    <w:p w14:paraId="55F5A472" w14:textId="77777777"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1"/>
        </w:rPr>
        <w:t>44.2.2</w:t>
      </w:r>
      <w:r w:rsidRPr="009A6336">
        <w:rPr>
          <w:rFonts w:ascii="宋体" w:eastAsia="宋体" w:hAnsi="宋体" w:cs="Times New Roman" w:hint="eastAsia"/>
          <w:szCs w:val="24"/>
        </w:rPr>
        <w:t>谈判前，谈判小组将对单一来源供应商的谈判应答文件进行审查，</w:t>
      </w:r>
      <w:r w:rsidRPr="009A6336">
        <w:rPr>
          <w:rFonts w:ascii="宋体" w:eastAsia="宋体" w:hAnsi="宋体" w:cs="Times New Roman" w:hint="eastAsia"/>
          <w:bCs/>
          <w:szCs w:val="24"/>
        </w:rPr>
        <w:t>当谈判应答文件出现资格</w:t>
      </w:r>
      <w:r w:rsidRPr="009A6336">
        <w:rPr>
          <w:rFonts w:ascii="宋体" w:eastAsia="宋体" w:hAnsi="宋体" w:cs="Times New Roman"/>
          <w:bCs/>
          <w:szCs w:val="24"/>
        </w:rPr>
        <w:t>性审查不符合项</w:t>
      </w:r>
      <w:r w:rsidRPr="009A6336">
        <w:rPr>
          <w:rFonts w:ascii="宋体" w:eastAsia="宋体" w:hAnsi="宋体" w:cs="Times New Roman" w:hint="eastAsia"/>
          <w:bCs/>
          <w:szCs w:val="24"/>
        </w:rPr>
        <w:t>时将视为无效，按废标处理，不得进入谈判，</w:t>
      </w:r>
      <w:r w:rsidRPr="009A6336">
        <w:rPr>
          <w:rFonts w:ascii="宋体" w:eastAsia="宋体" w:hAnsi="宋体" w:cs="Times New Roman" w:hint="eastAsia"/>
          <w:b/>
          <w:szCs w:val="24"/>
        </w:rPr>
        <w:t>具体内容见原招标文件中投标文件初审表的《资格性检查表》部分以及谈判邀请中相应的变动部分。</w:t>
      </w:r>
    </w:p>
    <w:p w14:paraId="4BB2A01A"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44.3谈判程序</w:t>
      </w:r>
    </w:p>
    <w:p w14:paraId="1EB4D47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1A48D7D1"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w:t>
      </w:r>
      <w:r w:rsidRPr="009A6336">
        <w:rPr>
          <w:rFonts w:ascii="宋体" w:eastAsia="宋体" w:hAnsi="宋体" w:cs="Times New Roman"/>
          <w:szCs w:val="21"/>
        </w:rPr>
        <w:t>.2</w:t>
      </w:r>
      <w:r w:rsidRPr="009A6336">
        <w:rPr>
          <w:rFonts w:ascii="宋体" w:eastAsia="宋体" w:hAnsi="宋体" w:cs="Times New Roman" w:hint="eastAsia"/>
          <w:szCs w:val="21"/>
        </w:rPr>
        <w:t>谈判小组主持人宣布谈判规则和谈判纪律。</w:t>
      </w:r>
    </w:p>
    <w:p w14:paraId="778C31E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w:t>
      </w:r>
      <w:r w:rsidRPr="009A6336">
        <w:rPr>
          <w:rFonts w:ascii="宋体" w:eastAsia="宋体" w:hAnsi="宋体" w:cs="Times New Roman"/>
          <w:szCs w:val="21"/>
        </w:rPr>
        <w:t>.3</w:t>
      </w:r>
      <w:r w:rsidRPr="009A6336">
        <w:rPr>
          <w:rFonts w:ascii="宋体" w:eastAsia="宋体" w:hAnsi="宋体" w:cs="Times New Roman" w:hint="eastAsia"/>
          <w:szCs w:val="21"/>
        </w:rPr>
        <w:t>在谈判中，谈判小组将就以下谈判内容跟供应商进行谈判：</w:t>
      </w:r>
    </w:p>
    <w:p w14:paraId="586482D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w:t>
      </w:r>
      <w:r w:rsidRPr="009A6336">
        <w:rPr>
          <w:rFonts w:ascii="宋体" w:eastAsia="宋体" w:hAnsi="宋体" w:cs="Times New Roman"/>
          <w:szCs w:val="21"/>
        </w:rPr>
        <w:t>1</w:t>
      </w:r>
      <w:r w:rsidRPr="009A6336">
        <w:rPr>
          <w:rFonts w:ascii="宋体" w:eastAsia="宋体" w:hAnsi="宋体" w:cs="Times New Roman" w:hint="eastAsia"/>
          <w:szCs w:val="21"/>
        </w:rPr>
        <w:t>）项目方案；</w:t>
      </w:r>
    </w:p>
    <w:p w14:paraId="22FBD32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（2）报价；</w:t>
      </w:r>
    </w:p>
    <w:p w14:paraId="31E0A50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（3）其它相关事项。</w:t>
      </w:r>
    </w:p>
    <w:p w14:paraId="1229102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原招标文件或谈判邀请文件有实质性变动的，谈判小组应当通过学校采购机构通知供应商。</w:t>
      </w:r>
    </w:p>
    <w:p w14:paraId="4C5CC07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1D50867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w:t>
      </w:r>
      <w:r w:rsidRPr="009A6336">
        <w:rPr>
          <w:rFonts w:ascii="宋体" w:eastAsia="宋体" w:hAnsi="宋体" w:cs="Times New Roman"/>
          <w:szCs w:val="21"/>
        </w:rPr>
        <w:t>.</w:t>
      </w:r>
      <w:r w:rsidRPr="009A6336">
        <w:rPr>
          <w:rFonts w:ascii="宋体" w:eastAsia="宋体" w:hAnsi="宋体" w:cs="Times New Roman" w:hint="eastAsia"/>
          <w:szCs w:val="21"/>
        </w:rPr>
        <w:t>5 允许供应商在谈判结束之前根据谈判小组提出的内容进行澄清、修改或完善，或对项目方案进行相应的调整。</w:t>
      </w:r>
    </w:p>
    <w:p w14:paraId="3542AED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44.3</w:t>
      </w:r>
      <w:r w:rsidRPr="009A6336">
        <w:rPr>
          <w:rFonts w:ascii="宋体" w:eastAsia="宋体" w:hAnsi="宋体" w:cs="Times New Roman"/>
          <w:szCs w:val="21"/>
        </w:rPr>
        <w:t>.</w:t>
      </w:r>
      <w:r w:rsidRPr="009A6336">
        <w:rPr>
          <w:rFonts w:ascii="宋体" w:eastAsia="宋体" w:hAnsi="宋体" w:cs="Times New Roman" w:hint="eastAsia"/>
          <w:szCs w:val="21"/>
        </w:rPr>
        <w:t>6供应商对谈判应答文件进行修改，都应形成文字材料，并经供应商谈判授权人签字认可。</w:t>
      </w:r>
    </w:p>
    <w:p w14:paraId="5A3B19E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44.3.7谈判小组与单一来源供应商进行谈判。供应商有两次更改机会；供应商应在规定的时间内提出最后更改及书面承诺。</w:t>
      </w:r>
    </w:p>
    <w:p w14:paraId="285D363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44.3.8</w:t>
      </w:r>
      <w:r w:rsidRPr="009A6336">
        <w:rPr>
          <w:rFonts w:ascii="宋体" w:eastAsia="宋体" w:hAnsi="宋体" w:cs="Times New Roman" w:hint="eastAsia"/>
          <w:bCs/>
          <w:szCs w:val="24"/>
        </w:rPr>
        <w:t>当谈判应答文件出现符合</w:t>
      </w:r>
      <w:r w:rsidRPr="009A6336">
        <w:rPr>
          <w:rFonts w:ascii="宋体" w:eastAsia="宋体" w:hAnsi="宋体" w:cs="Times New Roman"/>
          <w:bCs/>
          <w:szCs w:val="24"/>
        </w:rPr>
        <w:t>性审查不符合项</w:t>
      </w:r>
      <w:r w:rsidRPr="009A6336">
        <w:rPr>
          <w:rFonts w:ascii="宋体" w:eastAsia="宋体" w:hAnsi="宋体" w:cs="Times New Roman" w:hint="eastAsia"/>
          <w:bCs/>
          <w:szCs w:val="24"/>
        </w:rPr>
        <w:t>时</w:t>
      </w:r>
      <w:r w:rsidRPr="009A6336">
        <w:rPr>
          <w:rFonts w:ascii="宋体" w:eastAsia="宋体" w:hAnsi="宋体" w:cs="Times New Roman" w:hint="eastAsia"/>
          <w:szCs w:val="21"/>
        </w:rPr>
        <w:t>，供应商的谈判结果作废标处理，</w:t>
      </w:r>
      <w:r w:rsidRPr="009A6336">
        <w:rPr>
          <w:rFonts w:ascii="宋体" w:eastAsia="宋体" w:hAnsi="宋体" w:cs="Times New Roman" w:hint="eastAsia"/>
          <w:b/>
          <w:szCs w:val="21"/>
        </w:rPr>
        <w:t>具体内容见原招标文件中投标文件初审表的《符合性检查表》部分以及谈判邀请中相应的变动部分。</w:t>
      </w:r>
    </w:p>
    <w:p w14:paraId="1AF5B58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w:t>
      </w:r>
      <w:r w:rsidRPr="009A6336">
        <w:rPr>
          <w:rFonts w:ascii="宋体" w:eastAsia="宋体" w:hAnsi="宋体" w:cs="Times New Roman"/>
          <w:szCs w:val="21"/>
        </w:rPr>
        <w:t>.</w:t>
      </w:r>
      <w:r w:rsidRPr="009A6336">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5F418B7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44.3.10谈判小组将对谈判过程进行记录，以存档备查。</w:t>
      </w:r>
    </w:p>
    <w:p w14:paraId="7090B131"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44.4评标方法和定标原则</w:t>
      </w:r>
    </w:p>
    <w:p w14:paraId="79EA97E3" w14:textId="77777777"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1"/>
        </w:rPr>
        <w:t>44.4.1</w:t>
      </w:r>
      <w:r w:rsidRPr="009A6336">
        <w:rPr>
          <w:rFonts w:ascii="宋体" w:eastAsia="宋体" w:hAnsi="宋体" w:cs="Times New Roman" w:hint="eastAsia"/>
          <w:b/>
          <w:szCs w:val="21"/>
        </w:rPr>
        <w:t>单一来源谈判采用最低评标价法。</w:t>
      </w:r>
      <w:r w:rsidRPr="009A6336">
        <w:rPr>
          <w:rFonts w:ascii="宋体" w:eastAsia="宋体" w:hAnsi="宋体" w:cs="Times New Roman" w:hint="eastAsia"/>
          <w:szCs w:val="24"/>
        </w:rPr>
        <w:t>原招标文件若采用</w:t>
      </w:r>
      <w:r w:rsidRPr="009A6336">
        <w:rPr>
          <w:rFonts w:ascii="宋体" w:eastAsia="宋体" w:hAnsi="宋体" w:cs="Times New Roman" w:hint="eastAsia"/>
          <w:bCs/>
          <w:szCs w:val="24"/>
        </w:rPr>
        <w:t>最低评标价法以外的评标方法，转为单一来源谈判后，评标方法改为</w:t>
      </w:r>
      <w:r w:rsidRPr="009A6336">
        <w:rPr>
          <w:rFonts w:ascii="宋体" w:eastAsia="宋体" w:hAnsi="宋体" w:cs="Times New Roman" w:hint="eastAsia"/>
          <w:szCs w:val="21"/>
        </w:rPr>
        <w:t>最低评标价法。谈判小组</w:t>
      </w:r>
      <w:r w:rsidRPr="009A6336">
        <w:rPr>
          <w:rFonts w:ascii="宋体" w:eastAsia="宋体" w:hAnsi="宋体" w:cs="Times New Roman" w:hint="eastAsia"/>
          <w:szCs w:val="24"/>
        </w:rPr>
        <w:t>对谈判应答文件进行评审和比较，对供应商最终的方案、服务和投资等谈判结果按本通用条款第37.1.1的</w:t>
      </w:r>
      <w:r w:rsidRPr="009A6336">
        <w:rPr>
          <w:rFonts w:ascii="宋体" w:eastAsia="宋体" w:hAnsi="宋体" w:cs="Times New Roman" w:hint="eastAsia"/>
          <w:b/>
          <w:bCs/>
          <w:szCs w:val="24"/>
        </w:rPr>
        <w:t>最低评标价法</w:t>
      </w:r>
      <w:r w:rsidRPr="009A6336">
        <w:rPr>
          <w:rFonts w:ascii="宋体" w:eastAsia="宋体" w:hAnsi="宋体" w:cs="Times New Roman" w:hint="eastAsia"/>
          <w:szCs w:val="24"/>
        </w:rPr>
        <w:t>进行评审。</w:t>
      </w:r>
    </w:p>
    <w:p w14:paraId="37D1DFAB" w14:textId="77777777" w:rsidR="009A6336" w:rsidRPr="009A6336" w:rsidRDefault="009A6336" w:rsidP="009A6336">
      <w:pPr>
        <w:tabs>
          <w:tab w:val="num" w:pos="-1080"/>
        </w:tabs>
        <w:ind w:firstLineChars="200" w:firstLine="420"/>
        <w:rPr>
          <w:rFonts w:ascii="宋体" w:eastAsia="宋体" w:hAnsi="宋体" w:cs="Times New Roman"/>
          <w:szCs w:val="21"/>
        </w:rPr>
      </w:pPr>
      <w:r w:rsidRPr="009A6336">
        <w:rPr>
          <w:rFonts w:ascii="宋体" w:eastAsia="宋体" w:hAnsi="宋体" w:cs="Times New Roman" w:hint="eastAsia"/>
          <w:szCs w:val="24"/>
        </w:rPr>
        <w:t>44.4.2谈判小组向学校采购机构提交书面评标报告，并推荐中标候选人或确定中标供应商。</w:t>
      </w:r>
    </w:p>
    <w:bookmarkEnd w:id="229"/>
    <w:bookmarkEnd w:id="230"/>
    <w:bookmarkEnd w:id="231"/>
    <w:bookmarkEnd w:id="232"/>
    <w:p w14:paraId="097E74DF"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32"/>
          <w:szCs w:val="32"/>
        </w:rPr>
        <w:t>合同的授予与备案</w:t>
      </w:r>
    </w:p>
    <w:p w14:paraId="53564901" w14:textId="77777777" w:rsidR="009A6336" w:rsidRPr="009A6336" w:rsidRDefault="009A6336" w:rsidP="009A6336">
      <w:pPr>
        <w:spacing w:line="360" w:lineRule="auto"/>
        <w:rPr>
          <w:rFonts w:ascii="黑体" w:eastAsia="黑体" w:hAnsi="宋体" w:cs="Times New Roman"/>
          <w:sz w:val="24"/>
          <w:szCs w:val="24"/>
        </w:rPr>
      </w:pPr>
      <w:bookmarkStart w:id="233" w:name="_33._合同授予标准"/>
      <w:bookmarkStart w:id="234" w:name="_Toc73517679"/>
      <w:bookmarkStart w:id="235" w:name="_Toc73518157"/>
      <w:bookmarkStart w:id="236" w:name="_Toc73521586"/>
      <w:bookmarkStart w:id="237" w:name="_Toc73521674"/>
      <w:bookmarkStart w:id="238" w:name="_Toc100052408"/>
      <w:bookmarkEnd w:id="233"/>
      <w:r w:rsidRPr="009A6336">
        <w:rPr>
          <w:rFonts w:ascii="黑体" w:eastAsia="黑体" w:hAnsi="宋体" w:cs="Times New Roman" w:hint="eastAsia"/>
          <w:sz w:val="24"/>
          <w:szCs w:val="24"/>
        </w:rPr>
        <w:t>45．合同授予标准</w:t>
      </w:r>
      <w:bookmarkEnd w:id="234"/>
      <w:bookmarkEnd w:id="235"/>
      <w:bookmarkEnd w:id="236"/>
      <w:bookmarkEnd w:id="237"/>
      <w:bookmarkEnd w:id="238"/>
    </w:p>
    <w:p w14:paraId="303B9BD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本项目的合同将授予按本招标文件规定评审确定的中标人。</w:t>
      </w:r>
    </w:p>
    <w:p w14:paraId="79D60681" w14:textId="77777777" w:rsidR="009A6336" w:rsidRPr="009A6336" w:rsidRDefault="009A6336" w:rsidP="009A6336">
      <w:pPr>
        <w:spacing w:line="360" w:lineRule="auto"/>
        <w:rPr>
          <w:rFonts w:ascii="黑体" w:eastAsia="黑体" w:hAnsi="宋体" w:cs="Times New Roman"/>
          <w:sz w:val="24"/>
          <w:szCs w:val="24"/>
        </w:rPr>
      </w:pPr>
      <w:bookmarkStart w:id="239" w:name="_Toc73517680"/>
      <w:bookmarkStart w:id="240" w:name="_Toc73518158"/>
      <w:bookmarkStart w:id="241" w:name="_Toc73521587"/>
      <w:bookmarkStart w:id="242" w:name="_Toc73521675"/>
      <w:bookmarkStart w:id="243" w:name="_Toc100052409"/>
      <w:r w:rsidRPr="009A6336">
        <w:rPr>
          <w:rFonts w:ascii="黑体" w:eastAsia="黑体" w:hAnsi="宋体" w:cs="Times New Roman" w:hint="eastAsia"/>
          <w:sz w:val="24"/>
          <w:szCs w:val="24"/>
        </w:rPr>
        <w:t>46．</w:t>
      </w:r>
      <w:bookmarkEnd w:id="239"/>
      <w:bookmarkEnd w:id="240"/>
      <w:bookmarkEnd w:id="241"/>
      <w:bookmarkEnd w:id="242"/>
      <w:bookmarkEnd w:id="243"/>
      <w:r w:rsidRPr="009A6336">
        <w:rPr>
          <w:rFonts w:ascii="黑体" w:eastAsia="黑体" w:hAnsi="宋体" w:cs="Times New Roman" w:hint="eastAsia"/>
          <w:sz w:val="24"/>
          <w:szCs w:val="24"/>
        </w:rPr>
        <w:t>接受和拒绝任何或所有投标的权力</w:t>
      </w:r>
    </w:p>
    <w:p w14:paraId="22C471A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654A12ED" w14:textId="77777777" w:rsidR="009A6336" w:rsidRPr="009A6336" w:rsidRDefault="009A6336" w:rsidP="009A6336">
      <w:pPr>
        <w:spacing w:line="360" w:lineRule="auto"/>
        <w:rPr>
          <w:rFonts w:ascii="黑体" w:eastAsia="黑体" w:hAnsi="宋体" w:cs="Times New Roman"/>
          <w:sz w:val="24"/>
          <w:szCs w:val="24"/>
        </w:rPr>
      </w:pPr>
      <w:bookmarkStart w:id="244" w:name="_Toc73517682"/>
      <w:bookmarkStart w:id="245" w:name="_Toc73518160"/>
      <w:bookmarkStart w:id="246" w:name="_Toc73521589"/>
      <w:bookmarkStart w:id="247" w:name="_Toc73521677"/>
      <w:bookmarkStart w:id="248" w:name="_Toc100052410"/>
      <w:r w:rsidRPr="009A6336">
        <w:rPr>
          <w:rFonts w:ascii="黑体" w:eastAsia="黑体" w:hAnsi="宋体" w:cs="Times New Roman" w:hint="eastAsia"/>
          <w:sz w:val="24"/>
          <w:szCs w:val="24"/>
        </w:rPr>
        <w:t>47．合同协议书的签订</w:t>
      </w:r>
      <w:bookmarkEnd w:id="244"/>
      <w:bookmarkEnd w:id="245"/>
      <w:bookmarkEnd w:id="246"/>
      <w:bookmarkEnd w:id="247"/>
      <w:bookmarkEnd w:id="248"/>
    </w:p>
    <w:p w14:paraId="65C4EB7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4E89CDC8"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47.2中标人如不按本通用条款第47</w:t>
      </w:r>
      <w:r w:rsidRPr="009A6336">
        <w:rPr>
          <w:rFonts w:ascii="宋体" w:eastAsia="宋体" w:hAnsi="宋体" w:cs="Times New Roman"/>
          <w:szCs w:val="21"/>
        </w:rPr>
        <w:t>.1</w:t>
      </w:r>
      <w:r w:rsidRPr="009A6336">
        <w:rPr>
          <w:rFonts w:ascii="宋体" w:eastAsia="宋体" w:hAnsi="宋体" w:cs="Times New Roman" w:hint="eastAsia"/>
          <w:szCs w:val="21"/>
        </w:rPr>
        <w:t>款的规定与采购单位签订合同，则学校采购机构</w:t>
      </w:r>
      <w:r w:rsidRPr="009A6336">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17A8492D"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47.3中标人应当按照合同约定履行义务，完成中标项目，不得将中标项目转让（转包）给他人；</w:t>
      </w:r>
    </w:p>
    <w:p w14:paraId="2E0BFCD2"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47.4采购人与中标人签订的合同必须遵守本招标文件的合同条件，并且不得更改合同条件。</w:t>
      </w:r>
    </w:p>
    <w:p w14:paraId="1CEEC3FB" w14:textId="77777777" w:rsidR="009A6336" w:rsidRPr="009A6336" w:rsidRDefault="009A6336" w:rsidP="009A6336">
      <w:pPr>
        <w:spacing w:line="360" w:lineRule="auto"/>
        <w:rPr>
          <w:rFonts w:ascii="黑体" w:eastAsia="黑体" w:hAnsi="宋体" w:cs="Times New Roman"/>
          <w:sz w:val="24"/>
          <w:szCs w:val="24"/>
        </w:rPr>
      </w:pPr>
      <w:bookmarkStart w:id="249" w:name="_Toc73517683"/>
      <w:bookmarkStart w:id="250" w:name="_Toc73518161"/>
      <w:bookmarkStart w:id="251" w:name="_Toc73521590"/>
      <w:bookmarkStart w:id="252" w:name="_Toc73521678"/>
      <w:bookmarkStart w:id="253" w:name="_Toc100052411"/>
      <w:r w:rsidRPr="009A6336">
        <w:rPr>
          <w:rFonts w:ascii="黑体" w:eastAsia="黑体" w:hAnsi="宋体" w:cs="Times New Roman" w:hint="eastAsia"/>
          <w:sz w:val="24"/>
          <w:szCs w:val="24"/>
        </w:rPr>
        <w:t>48．履约担保</w:t>
      </w:r>
      <w:bookmarkEnd w:id="249"/>
      <w:bookmarkEnd w:id="250"/>
      <w:bookmarkEnd w:id="251"/>
      <w:bookmarkEnd w:id="252"/>
      <w:bookmarkEnd w:id="253"/>
    </w:p>
    <w:p w14:paraId="0EE136CC"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48.1在签订项目合同的同时，中标人应按“对通用条款的补充内容”中规定的金额向采购单位提交履约保证金；</w:t>
      </w:r>
    </w:p>
    <w:p w14:paraId="70FFF5F1"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48.2如果中标人不能按本通用条款第48</w:t>
      </w:r>
      <w:r w:rsidRPr="009A6336">
        <w:rPr>
          <w:rFonts w:ascii="宋体" w:eastAsia="宋体" w:hAnsi="宋体" w:cs="Times New Roman"/>
          <w:szCs w:val="21"/>
        </w:rPr>
        <w:t>.1</w:t>
      </w:r>
      <w:r w:rsidRPr="009A6336">
        <w:rPr>
          <w:rFonts w:ascii="宋体" w:eastAsia="宋体" w:hAnsi="宋体" w:cs="Times New Roman" w:hint="eastAsia"/>
          <w:szCs w:val="21"/>
        </w:rPr>
        <w:t>款的规</w:t>
      </w:r>
      <w:r w:rsidRPr="009A6336">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A6336">
        <w:rPr>
          <w:rFonts w:ascii="宋体" w:eastAsia="宋体" w:hAnsi="宋体" w:cs="Times New Roman" w:hint="eastAsia"/>
          <w:szCs w:val="21"/>
        </w:rPr>
        <w:t>的损失超过投标保证金数额的，还应当对超过部分予以赔偿；</w:t>
      </w:r>
    </w:p>
    <w:p w14:paraId="268B037B"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48</w:t>
      </w:r>
      <w:r w:rsidRPr="009A6336">
        <w:rPr>
          <w:rFonts w:ascii="宋体" w:eastAsia="宋体" w:hAnsi="宋体" w:cs="Times New Roman"/>
          <w:szCs w:val="21"/>
        </w:rPr>
        <w:t>.</w:t>
      </w:r>
      <w:r w:rsidRPr="009A6336">
        <w:rPr>
          <w:rFonts w:ascii="宋体" w:eastAsia="宋体" w:hAnsi="宋体" w:cs="Times New Roman" w:hint="eastAsia"/>
          <w:szCs w:val="21"/>
        </w:rPr>
        <w:t>3项目服务期满之后,经验收合格后，采购单位在七日内办理解除履约担保手续。</w:t>
      </w:r>
    </w:p>
    <w:p w14:paraId="3E1152EF"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49.合同的备案</w:t>
      </w:r>
    </w:p>
    <w:p w14:paraId="39A77F14"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采购人与中标人应于合同签订之日起10日内，由采购人或委托中标人将采购合同副本抄送学校采购机构备案。</w:t>
      </w:r>
    </w:p>
    <w:p w14:paraId="69C2FD73"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50.履约情况的反馈</w:t>
      </w:r>
    </w:p>
    <w:p w14:paraId="78822726"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采购人应及时向学校采购机构反馈中标人的履约情况（填写《深圳大学</w:t>
      </w:r>
      <w:r w:rsidRPr="009A6336">
        <w:rPr>
          <w:rFonts w:ascii="Times New Roman" w:eastAsia="宋体" w:hAnsi="Times New Roman" w:cs="Times New Roman" w:hint="eastAsia"/>
          <w:szCs w:val="24"/>
        </w:rPr>
        <w:t>采购履约情况反馈表》</w:t>
      </w:r>
      <w:r w:rsidRPr="009A6336">
        <w:rPr>
          <w:rFonts w:ascii="宋体" w:eastAsia="宋体" w:hAnsi="宋体" w:cs="Times New Roman" w:hint="eastAsia"/>
          <w:szCs w:val="21"/>
        </w:rPr>
        <w:t>），中标人的履约情况将作为供应商考核的重要依据，并将成为日后深圳大学采购活动中的项目评标依据。</w:t>
      </w:r>
    </w:p>
    <w:p w14:paraId="3424DF1B"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51．腐败和欺诈行为</w:t>
      </w:r>
    </w:p>
    <w:p w14:paraId="058FE3DB"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7C250240"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szCs w:val="21"/>
        </w:rPr>
        <w:t xml:space="preserve">51.2 </w:t>
      </w:r>
      <w:r w:rsidRPr="009A6336">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32D44C35"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szCs w:val="21"/>
        </w:rPr>
        <w:t>51.3</w:t>
      </w:r>
      <w:r w:rsidRPr="009A6336">
        <w:rPr>
          <w:rFonts w:ascii="宋体" w:eastAsia="宋体" w:hAnsi="宋体" w:cs="Times New Roman" w:hint="eastAsia"/>
          <w:szCs w:val="21"/>
        </w:rPr>
        <w:t>如果评标委员会认为投标人在本合同的竞争中有腐败和欺诈行为，则拒绝接受该投标。</w:t>
      </w:r>
    </w:p>
    <w:p w14:paraId="157C69F1"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szCs w:val="21"/>
        </w:rPr>
        <w:t>51.4</w:t>
      </w:r>
      <w:r w:rsidRPr="009A6336">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A6336">
        <w:rPr>
          <w:rFonts w:ascii="宋体" w:eastAsia="宋体" w:hAnsi="宋体" w:cs="Times New Roman"/>
          <w:szCs w:val="21"/>
        </w:rPr>
        <w:t>其责任</w:t>
      </w:r>
      <w:r w:rsidRPr="009A6336">
        <w:rPr>
          <w:rFonts w:ascii="宋体" w:eastAsia="宋体" w:hAnsi="宋体" w:cs="Times New Roman" w:hint="eastAsia"/>
          <w:szCs w:val="21"/>
        </w:rPr>
        <w:t>。</w:t>
      </w:r>
    </w:p>
    <w:p w14:paraId="60F91079"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32"/>
          <w:szCs w:val="32"/>
        </w:rPr>
      </w:pPr>
      <w:r w:rsidRPr="009A6336">
        <w:rPr>
          <w:rFonts w:ascii="Arial" w:eastAsia="黑体" w:hAnsi="Arial" w:cs="Times New Roman" w:hint="eastAsia"/>
          <w:b/>
          <w:bCs/>
          <w:sz w:val="32"/>
          <w:szCs w:val="32"/>
        </w:rPr>
        <w:t>质疑处理</w:t>
      </w:r>
    </w:p>
    <w:p w14:paraId="4DF9EE90"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53.质疑受理机构</w:t>
      </w:r>
    </w:p>
    <w:p w14:paraId="0841E6C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深圳大学</w:t>
      </w:r>
      <w:r w:rsidRPr="009A6336">
        <w:rPr>
          <w:rFonts w:ascii="宋体" w:eastAsia="宋体" w:hAnsi="宋体" w:cs="Times New Roman"/>
          <w:szCs w:val="21"/>
        </w:rPr>
        <w:t>招投标管理中心负责受理和答复质疑。</w:t>
      </w:r>
    </w:p>
    <w:p w14:paraId="633F1950"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54.质疑处理原则</w:t>
      </w:r>
    </w:p>
    <w:p w14:paraId="06BAF4AC"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54.1</w:t>
      </w:r>
      <w:r w:rsidRPr="009A6336">
        <w:rPr>
          <w:rFonts w:ascii="宋体" w:eastAsia="宋体" w:hAnsi="宋体" w:cs="Times New Roman"/>
          <w:szCs w:val="21"/>
        </w:rPr>
        <w:t>质疑处理遵循公平、公正、规范、高效的原则。</w:t>
      </w:r>
    </w:p>
    <w:p w14:paraId="4D491F7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54.2</w:t>
      </w:r>
      <w:r w:rsidRPr="009A6336">
        <w:rPr>
          <w:rFonts w:ascii="宋体" w:eastAsia="宋体" w:hAnsi="宋体" w:cs="Times New Roman"/>
          <w:szCs w:val="21"/>
        </w:rPr>
        <w:t>供应商质疑实行实名制和“谁质疑，谁举证”的原则，质疑应有具体的事项及事</w:t>
      </w:r>
      <w:r w:rsidRPr="009A6336">
        <w:rPr>
          <w:rFonts w:ascii="宋体" w:eastAsia="宋体" w:hAnsi="宋体" w:cs="Times New Roman"/>
          <w:szCs w:val="21"/>
        </w:rPr>
        <w:lastRenderedPageBreak/>
        <w:t>实根据。</w:t>
      </w:r>
    </w:p>
    <w:p w14:paraId="0948B575"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55.质疑受理的时效和范围</w:t>
      </w:r>
    </w:p>
    <w:p w14:paraId="4565F6D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提出质疑。</w:t>
      </w:r>
    </w:p>
    <w:p w14:paraId="73BB457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55.2供应商对采购文件有疑问的，深圳大学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按答疑程序处理；供应商对采购文件有异议的，按质疑程序处理。</w:t>
      </w:r>
    </w:p>
    <w:p w14:paraId="726491E9"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56.质疑条件</w:t>
      </w:r>
    </w:p>
    <w:p w14:paraId="173E93F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56.1提出质疑的应是直接参与相应采购项目的供应商。以联合体形式参与的，由联合体共同提出；</w:t>
      </w:r>
    </w:p>
    <w:p w14:paraId="56BEB84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56.2提供质疑的项目名称和编号、质疑供应商的单位名称、详细地址、邮政编码、联系人及联系电话等基本情况；</w:t>
      </w:r>
    </w:p>
    <w:p w14:paraId="6DB158C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56.3有质疑的具体事项、请求及理由，并附相关证据材料；</w:t>
      </w:r>
    </w:p>
    <w:p w14:paraId="47A8DA2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56.4质疑书加盖公章，被授权人进行质疑的同时提交法人授权委托书；</w:t>
      </w:r>
    </w:p>
    <w:p w14:paraId="33C726F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56.5质疑材料中有外文资料的，应一并附上中文译本，并以中文译本为准。</w:t>
      </w:r>
    </w:p>
    <w:p w14:paraId="7A2E050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不符合上述条件的，深圳大学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不予受理。</w:t>
      </w:r>
    </w:p>
    <w:p w14:paraId="5282D134"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57.受理质疑办理程序</w:t>
      </w:r>
    </w:p>
    <w:p w14:paraId="7FA089A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4CCD129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724E5BA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57.3在质疑处理期间，深圳大学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视情形决定暂停采购活动。</w:t>
      </w:r>
    </w:p>
    <w:p w14:paraId="431F161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57.4深圳大学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原则上在质疑受理之日起十个工作日内书面答复质疑供应商。答复函以直接领取、传真或邮寄方式送达。</w:t>
      </w:r>
    </w:p>
    <w:p w14:paraId="1A9F7D73" w14:textId="77777777" w:rsidR="009A6336" w:rsidRPr="009A6336" w:rsidRDefault="009A6336" w:rsidP="009A6336">
      <w:pPr>
        <w:ind w:firstLineChars="196" w:firstLine="412"/>
        <w:rPr>
          <w:rFonts w:ascii="宋体" w:eastAsia="宋体" w:hAnsi="宋体" w:cs="Times New Roman"/>
          <w:color w:val="FF0000"/>
          <w:szCs w:val="21"/>
        </w:rPr>
      </w:pPr>
      <w:r w:rsidRPr="009A6336">
        <w:rPr>
          <w:rFonts w:ascii="宋体" w:eastAsia="宋体" w:hAnsi="宋体" w:cs="Times New Roman" w:hint="eastAsia"/>
          <w:szCs w:val="21"/>
        </w:rPr>
        <w:t>57.5供应商向深圳大学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739C5960"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58.相关责任与义务</w:t>
      </w:r>
    </w:p>
    <w:p w14:paraId="501DA55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58.1采购单位、评标专家和相关供应商等当事人应积极配合深圳大学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lastRenderedPageBreak/>
        <w:t>进行质疑调查，如实反映情况，及时提供证明材料。</w:t>
      </w:r>
    </w:p>
    <w:p w14:paraId="1C5D095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58.2质疑供应商有下列情形之一的，属于虚假、恶意质疑，深圳大学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383C4FC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58.2.1捏造事实或提供虚假证明材料的；</w:t>
      </w:r>
    </w:p>
    <w:p w14:paraId="7CCD8B3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58.2.2假冒他人名义进行质疑的；</w:t>
      </w:r>
    </w:p>
    <w:p w14:paraId="7461A0F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58.2.3拒不配合进行有关调查、情节严重的。</w:t>
      </w:r>
    </w:p>
    <w:p w14:paraId="0032B2F4" w14:textId="77777777" w:rsidR="00EB4369" w:rsidRPr="009A6336" w:rsidRDefault="00EB4369"/>
    <w:sectPr w:rsidR="00EB4369" w:rsidRPr="009A6336" w:rsidSect="0010431D">
      <w:headerReference w:type="default" r:id="rId11"/>
      <w:footerReference w:type="even" r:id="rId12"/>
      <w:footerReference w:type="defaul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E792D" w14:textId="77777777" w:rsidR="005A4BC0" w:rsidRDefault="005A4BC0">
      <w:r>
        <w:separator/>
      </w:r>
    </w:p>
  </w:endnote>
  <w:endnote w:type="continuationSeparator" w:id="0">
    <w:p w14:paraId="71007849" w14:textId="77777777" w:rsidR="005A4BC0" w:rsidRDefault="005A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C763B" w14:textId="77777777" w:rsidR="00182A29" w:rsidRDefault="00182A2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060823C" w14:textId="77777777" w:rsidR="00182A29" w:rsidRDefault="00182A29">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9BFDD" w14:textId="2B95668C" w:rsidR="00182A29" w:rsidRDefault="00182A29">
    <w:pPr>
      <w:pStyle w:val="af8"/>
      <w:framePr w:wrap="around" w:vAnchor="text" w:hAnchor="margin" w:xAlign="center" w:y="1"/>
      <w:rPr>
        <w:rStyle w:val="af7"/>
      </w:rPr>
    </w:pPr>
    <w:r>
      <w:t xml:space="preserve">- </w:t>
    </w:r>
    <w:r>
      <w:fldChar w:fldCharType="begin"/>
    </w:r>
    <w:r>
      <w:instrText xml:space="preserve"> PAGE </w:instrText>
    </w:r>
    <w:r>
      <w:fldChar w:fldCharType="separate"/>
    </w:r>
    <w:r w:rsidR="00ED0FFD">
      <w:rPr>
        <w:noProof/>
      </w:rPr>
      <w:t>11</w:t>
    </w:r>
    <w:r>
      <w:fldChar w:fldCharType="end"/>
    </w:r>
    <w:r>
      <w:t xml:space="preserve"> -</w:t>
    </w:r>
  </w:p>
  <w:p w14:paraId="48D234C3" w14:textId="77777777" w:rsidR="00182A29" w:rsidRDefault="00182A2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AB99D" w14:textId="77777777" w:rsidR="005A4BC0" w:rsidRDefault="005A4BC0">
      <w:r>
        <w:separator/>
      </w:r>
    </w:p>
  </w:footnote>
  <w:footnote w:type="continuationSeparator" w:id="0">
    <w:p w14:paraId="557863EB" w14:textId="77777777" w:rsidR="005A4BC0" w:rsidRDefault="005A4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422C6" w14:textId="52EB7E8A" w:rsidR="00182A29" w:rsidRDefault="00182A29">
    <w:pPr>
      <w:pStyle w:val="af3"/>
    </w:pPr>
    <w:r w:rsidRPr="001B7492">
      <w:rPr>
        <w:rFonts w:hint="eastAsia"/>
      </w:rPr>
      <w:t>深圳大学招投标管理中心</w:t>
    </w:r>
    <w:r w:rsidRPr="001B7492">
      <w:rPr>
        <w:rFonts w:hint="eastAsia"/>
      </w:rPr>
      <w:t xml:space="preserve">                             </w:t>
    </w:r>
    <w:r>
      <w:rPr>
        <w:rFonts w:hint="eastAsia"/>
      </w:rPr>
      <w:t xml:space="preserve">                       SZU</w:t>
    </w:r>
    <w:r w:rsidR="00AB1052">
      <w:t>CG</w:t>
    </w:r>
    <w:r>
      <w:rPr>
        <w:rFonts w:hint="eastAsia"/>
      </w:rPr>
      <w:t>201</w:t>
    </w:r>
    <w:r>
      <w:t>7</w:t>
    </w:r>
    <w:r w:rsidR="00AB1052">
      <w:t>0002</w:t>
    </w:r>
    <w:r w:rsidRPr="001B7492">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3D449A"/>
    <w:multiLevelType w:val="hybridMultilevel"/>
    <w:tmpl w:val="EA70863A"/>
    <w:lvl w:ilvl="0" w:tplc="0C8A8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2C5691F"/>
    <w:multiLevelType w:val="hybridMultilevel"/>
    <w:tmpl w:val="63B0D75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D6C0870"/>
    <w:multiLevelType w:val="hybridMultilevel"/>
    <w:tmpl w:val="B3B01E5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0">
    <w:nsid w:val="3D82547F"/>
    <w:multiLevelType w:val="multilevel"/>
    <w:tmpl w:val="3D82547F"/>
    <w:lvl w:ilvl="0">
      <w:start w:val="1"/>
      <w:numFmt w:val="decimal"/>
      <w:lvlText w:val="%1、"/>
      <w:lvlJc w:val="left"/>
      <w:pPr>
        <w:ind w:left="360" w:hanging="360"/>
      </w:pPr>
      <w:rPr>
        <w:rFonts w:hint="default"/>
      </w:rPr>
    </w:lvl>
    <w:lvl w:ilvl="1" w:tentative="1">
      <w:start w:val="1"/>
      <w:numFmt w:val="lowerLetter"/>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lowerLetter"/>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lowerLetter"/>
      <w:lvlText w:val="%8)"/>
      <w:lvlJc w:val="left"/>
      <w:pPr>
        <w:ind w:left="3840" w:hanging="480"/>
      </w:pPr>
    </w:lvl>
    <w:lvl w:ilvl="8" w:tentative="1">
      <w:start w:val="1"/>
      <w:numFmt w:val="lowerRoman"/>
      <w:lvlText w:val="%9."/>
      <w:lvlJc w:val="right"/>
      <w:pPr>
        <w:ind w:left="4320" w:hanging="480"/>
      </w:pPr>
    </w:lvl>
  </w:abstractNum>
  <w:abstractNum w:abstractNumId="11">
    <w:nsid w:val="47623D25"/>
    <w:multiLevelType w:val="hybridMultilevel"/>
    <w:tmpl w:val="E0A498C6"/>
    <w:lvl w:ilvl="0" w:tplc="0409000B">
      <w:start w:val="1"/>
      <w:numFmt w:val="bullet"/>
      <w:lvlText w:val=""/>
      <w:lvlJc w:val="left"/>
      <w:pPr>
        <w:ind w:left="870" w:hanging="420"/>
      </w:pPr>
      <w:rPr>
        <w:rFonts w:ascii="Wingdings" w:hAnsi="Wingdings" w:hint="default"/>
      </w:rPr>
    </w:lvl>
    <w:lvl w:ilvl="1" w:tplc="04090003" w:tentative="1">
      <w:start w:val="1"/>
      <w:numFmt w:val="bullet"/>
      <w:lvlText w:val=""/>
      <w:lvlJc w:val="left"/>
      <w:pPr>
        <w:ind w:left="1290" w:hanging="420"/>
      </w:pPr>
      <w:rPr>
        <w:rFonts w:ascii="Wingdings" w:hAnsi="Wingdings" w:hint="default"/>
      </w:rPr>
    </w:lvl>
    <w:lvl w:ilvl="2" w:tplc="04090005"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3" w:tentative="1">
      <w:start w:val="1"/>
      <w:numFmt w:val="bullet"/>
      <w:lvlText w:val=""/>
      <w:lvlJc w:val="left"/>
      <w:pPr>
        <w:ind w:left="2550" w:hanging="420"/>
      </w:pPr>
      <w:rPr>
        <w:rFonts w:ascii="Wingdings" w:hAnsi="Wingdings" w:hint="default"/>
      </w:rPr>
    </w:lvl>
    <w:lvl w:ilvl="5" w:tplc="04090005"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3" w:tentative="1">
      <w:start w:val="1"/>
      <w:numFmt w:val="bullet"/>
      <w:lvlText w:val=""/>
      <w:lvlJc w:val="left"/>
      <w:pPr>
        <w:ind w:left="3810" w:hanging="420"/>
      </w:pPr>
      <w:rPr>
        <w:rFonts w:ascii="Wingdings" w:hAnsi="Wingdings" w:hint="default"/>
      </w:rPr>
    </w:lvl>
    <w:lvl w:ilvl="8" w:tplc="04090005" w:tentative="1">
      <w:start w:val="1"/>
      <w:numFmt w:val="bullet"/>
      <w:lvlText w:val=""/>
      <w:lvlJc w:val="left"/>
      <w:pPr>
        <w:ind w:left="4230" w:hanging="420"/>
      </w:pPr>
      <w:rPr>
        <w:rFonts w:ascii="Wingdings" w:hAnsi="Wingdings" w:hint="default"/>
      </w:rPr>
    </w:lvl>
  </w:abstractNum>
  <w:abstractNum w:abstractNumId="12">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849273A"/>
    <w:multiLevelType w:val="singleLevel"/>
    <w:tmpl w:val="5849273A"/>
    <w:lvl w:ilvl="0">
      <w:start w:val="1"/>
      <w:numFmt w:val="decimal"/>
      <w:suff w:val="nothing"/>
      <w:lvlText w:val="%1、"/>
      <w:lvlJc w:val="left"/>
    </w:lvl>
  </w:abstractNum>
  <w:abstractNum w:abstractNumId="14">
    <w:nsid w:val="604756F9"/>
    <w:multiLevelType w:val="hybridMultilevel"/>
    <w:tmpl w:val="CF00ABFE"/>
    <w:lvl w:ilvl="0" w:tplc="04090009">
      <w:start w:val="1"/>
      <w:numFmt w:val="bullet"/>
      <w:lvlText w:val=""/>
      <w:lvlJc w:val="left"/>
      <w:pPr>
        <w:ind w:left="735" w:hanging="420"/>
      </w:pPr>
      <w:rPr>
        <w:rFonts w:ascii="Wingdings" w:hAnsi="Wingdings" w:hint="default"/>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15">
    <w:nsid w:val="6B9A41DB"/>
    <w:multiLevelType w:val="multilevel"/>
    <w:tmpl w:val="6B9A41DB"/>
    <w:lvl w:ilvl="0">
      <w:start w:val="1"/>
      <w:numFmt w:val="decimal"/>
      <w:lvlText w:val="%1、"/>
      <w:lvlJc w:val="left"/>
      <w:pPr>
        <w:ind w:left="1230" w:hanging="360"/>
      </w:pPr>
      <w:rPr>
        <w:rFonts w:hint="default"/>
      </w:rPr>
    </w:lvl>
    <w:lvl w:ilvl="1" w:tentative="1">
      <w:start w:val="1"/>
      <w:numFmt w:val="lowerLetter"/>
      <w:lvlText w:val="%2)"/>
      <w:lvlJc w:val="left"/>
      <w:pPr>
        <w:ind w:left="1830" w:hanging="480"/>
      </w:pPr>
    </w:lvl>
    <w:lvl w:ilvl="2" w:tentative="1">
      <w:start w:val="1"/>
      <w:numFmt w:val="lowerRoman"/>
      <w:lvlText w:val="%3."/>
      <w:lvlJc w:val="right"/>
      <w:pPr>
        <w:ind w:left="2310" w:hanging="480"/>
      </w:pPr>
    </w:lvl>
    <w:lvl w:ilvl="3" w:tentative="1">
      <w:start w:val="1"/>
      <w:numFmt w:val="decimal"/>
      <w:lvlText w:val="%4."/>
      <w:lvlJc w:val="left"/>
      <w:pPr>
        <w:ind w:left="2790" w:hanging="480"/>
      </w:pPr>
    </w:lvl>
    <w:lvl w:ilvl="4" w:tentative="1">
      <w:start w:val="1"/>
      <w:numFmt w:val="lowerLetter"/>
      <w:lvlText w:val="%5)"/>
      <w:lvlJc w:val="left"/>
      <w:pPr>
        <w:ind w:left="3270" w:hanging="480"/>
      </w:pPr>
    </w:lvl>
    <w:lvl w:ilvl="5" w:tentative="1">
      <w:start w:val="1"/>
      <w:numFmt w:val="lowerRoman"/>
      <w:lvlText w:val="%6."/>
      <w:lvlJc w:val="right"/>
      <w:pPr>
        <w:ind w:left="3750" w:hanging="480"/>
      </w:pPr>
    </w:lvl>
    <w:lvl w:ilvl="6" w:tentative="1">
      <w:start w:val="1"/>
      <w:numFmt w:val="decimal"/>
      <w:lvlText w:val="%7."/>
      <w:lvlJc w:val="left"/>
      <w:pPr>
        <w:ind w:left="4230" w:hanging="480"/>
      </w:pPr>
    </w:lvl>
    <w:lvl w:ilvl="7" w:tentative="1">
      <w:start w:val="1"/>
      <w:numFmt w:val="lowerLetter"/>
      <w:lvlText w:val="%8)"/>
      <w:lvlJc w:val="left"/>
      <w:pPr>
        <w:ind w:left="4710" w:hanging="480"/>
      </w:pPr>
    </w:lvl>
    <w:lvl w:ilvl="8" w:tentative="1">
      <w:start w:val="1"/>
      <w:numFmt w:val="lowerRoman"/>
      <w:lvlText w:val="%9."/>
      <w:lvlJc w:val="right"/>
      <w:pPr>
        <w:ind w:left="5190" w:hanging="480"/>
      </w:pPr>
    </w:lvl>
  </w:abstractNum>
  <w:abstractNum w:abstractNumId="16">
    <w:nsid w:val="75503F9A"/>
    <w:multiLevelType w:val="multilevel"/>
    <w:tmpl w:val="75503F9A"/>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17">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2"/>
  </w:num>
  <w:num w:numId="4">
    <w:abstractNumId w:val="8"/>
  </w:num>
  <w:num w:numId="5">
    <w:abstractNumId w:val="6"/>
  </w:num>
  <w:num w:numId="6">
    <w:abstractNumId w:val="18"/>
  </w:num>
  <w:num w:numId="7">
    <w:abstractNumId w:val="7"/>
  </w:num>
  <w:num w:numId="8">
    <w:abstractNumId w:val="9"/>
  </w:num>
  <w:num w:numId="9">
    <w:abstractNumId w:val="13"/>
  </w:num>
  <w:num w:numId="10">
    <w:abstractNumId w:val="2"/>
  </w:num>
  <w:num w:numId="11">
    <w:abstractNumId w:val="15"/>
  </w:num>
  <w:num w:numId="12">
    <w:abstractNumId w:val="16"/>
  </w:num>
  <w:num w:numId="13">
    <w:abstractNumId w:val="10"/>
  </w:num>
  <w:num w:numId="14">
    <w:abstractNumId w:val="14"/>
  </w:num>
  <w:num w:numId="15">
    <w:abstractNumId w:val="11"/>
  </w:num>
  <w:num w:numId="16">
    <w:abstractNumId w:val="5"/>
  </w:num>
  <w:num w:numId="17">
    <w:abstractNumId w:val="3"/>
  </w:num>
  <w:num w:numId="18">
    <w:abstractNumId w:val="4"/>
  </w:num>
  <w:num w:numId="1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A9"/>
    <w:rsid w:val="00005C2D"/>
    <w:rsid w:val="00007DD1"/>
    <w:rsid w:val="00025BDF"/>
    <w:rsid w:val="000264C4"/>
    <w:rsid w:val="0003110B"/>
    <w:rsid w:val="0003272D"/>
    <w:rsid w:val="000473A7"/>
    <w:rsid w:val="0005721D"/>
    <w:rsid w:val="000606D8"/>
    <w:rsid w:val="00061129"/>
    <w:rsid w:val="00062B0F"/>
    <w:rsid w:val="000673E7"/>
    <w:rsid w:val="000767C8"/>
    <w:rsid w:val="00085C6A"/>
    <w:rsid w:val="00094A5D"/>
    <w:rsid w:val="000A2A96"/>
    <w:rsid w:val="000A3EFF"/>
    <w:rsid w:val="000C21C0"/>
    <w:rsid w:val="000D7137"/>
    <w:rsid w:val="000D7969"/>
    <w:rsid w:val="000E0B73"/>
    <w:rsid w:val="0010431D"/>
    <w:rsid w:val="00111F24"/>
    <w:rsid w:val="00144CC3"/>
    <w:rsid w:val="00155EE7"/>
    <w:rsid w:val="001563DD"/>
    <w:rsid w:val="00160CCD"/>
    <w:rsid w:val="00180C25"/>
    <w:rsid w:val="00182A29"/>
    <w:rsid w:val="00195A85"/>
    <w:rsid w:val="001C09A2"/>
    <w:rsid w:val="001D29B6"/>
    <w:rsid w:val="001D56D1"/>
    <w:rsid w:val="001D74FF"/>
    <w:rsid w:val="001D7C12"/>
    <w:rsid w:val="001F5733"/>
    <w:rsid w:val="001F5E0D"/>
    <w:rsid w:val="0022092F"/>
    <w:rsid w:val="00227FD7"/>
    <w:rsid w:val="00233B64"/>
    <w:rsid w:val="00237914"/>
    <w:rsid w:val="0025082F"/>
    <w:rsid w:val="00271885"/>
    <w:rsid w:val="00274246"/>
    <w:rsid w:val="00277CB9"/>
    <w:rsid w:val="00281C6E"/>
    <w:rsid w:val="00292A30"/>
    <w:rsid w:val="002944C3"/>
    <w:rsid w:val="00296D75"/>
    <w:rsid w:val="002B4915"/>
    <w:rsid w:val="002B6DF4"/>
    <w:rsid w:val="002B754F"/>
    <w:rsid w:val="002C21B1"/>
    <w:rsid w:val="002C6056"/>
    <w:rsid w:val="002D000D"/>
    <w:rsid w:val="002E656D"/>
    <w:rsid w:val="0030253F"/>
    <w:rsid w:val="00310586"/>
    <w:rsid w:val="00313164"/>
    <w:rsid w:val="00320070"/>
    <w:rsid w:val="003429E4"/>
    <w:rsid w:val="003544D6"/>
    <w:rsid w:val="00361895"/>
    <w:rsid w:val="00361D3D"/>
    <w:rsid w:val="003720A8"/>
    <w:rsid w:val="003737A7"/>
    <w:rsid w:val="00373F42"/>
    <w:rsid w:val="003762CA"/>
    <w:rsid w:val="00387678"/>
    <w:rsid w:val="003A2EB7"/>
    <w:rsid w:val="003C5C99"/>
    <w:rsid w:val="003E6D96"/>
    <w:rsid w:val="0042389E"/>
    <w:rsid w:val="00423FB6"/>
    <w:rsid w:val="00436599"/>
    <w:rsid w:val="00466EE7"/>
    <w:rsid w:val="00470054"/>
    <w:rsid w:val="004A790F"/>
    <w:rsid w:val="004C3A2E"/>
    <w:rsid w:val="004C5923"/>
    <w:rsid w:val="004C59AD"/>
    <w:rsid w:val="004D3085"/>
    <w:rsid w:val="004D3787"/>
    <w:rsid w:val="004E55A7"/>
    <w:rsid w:val="004F0C0E"/>
    <w:rsid w:val="004F580F"/>
    <w:rsid w:val="00507CDE"/>
    <w:rsid w:val="0052123F"/>
    <w:rsid w:val="0052234F"/>
    <w:rsid w:val="00525E1F"/>
    <w:rsid w:val="005268CF"/>
    <w:rsid w:val="00540A40"/>
    <w:rsid w:val="00546183"/>
    <w:rsid w:val="00554865"/>
    <w:rsid w:val="00566A83"/>
    <w:rsid w:val="00574E09"/>
    <w:rsid w:val="00576356"/>
    <w:rsid w:val="00585E43"/>
    <w:rsid w:val="00591E3F"/>
    <w:rsid w:val="005A3123"/>
    <w:rsid w:val="005A4BC0"/>
    <w:rsid w:val="005A7988"/>
    <w:rsid w:val="005A7B6D"/>
    <w:rsid w:val="005D5212"/>
    <w:rsid w:val="005E30F2"/>
    <w:rsid w:val="005E35A9"/>
    <w:rsid w:val="005F335B"/>
    <w:rsid w:val="0060609A"/>
    <w:rsid w:val="00606549"/>
    <w:rsid w:val="00627803"/>
    <w:rsid w:val="006419EB"/>
    <w:rsid w:val="00665610"/>
    <w:rsid w:val="006662C0"/>
    <w:rsid w:val="00683CC9"/>
    <w:rsid w:val="006A75FE"/>
    <w:rsid w:val="006C6B50"/>
    <w:rsid w:val="006E0708"/>
    <w:rsid w:val="00700EE7"/>
    <w:rsid w:val="007067D7"/>
    <w:rsid w:val="00710A4E"/>
    <w:rsid w:val="00715829"/>
    <w:rsid w:val="0072295C"/>
    <w:rsid w:val="0072750D"/>
    <w:rsid w:val="00735B02"/>
    <w:rsid w:val="007376A3"/>
    <w:rsid w:val="00752DF1"/>
    <w:rsid w:val="0076132A"/>
    <w:rsid w:val="00776CF7"/>
    <w:rsid w:val="00784D55"/>
    <w:rsid w:val="007A1334"/>
    <w:rsid w:val="007A4B4C"/>
    <w:rsid w:val="007A604D"/>
    <w:rsid w:val="007A7841"/>
    <w:rsid w:val="007C0345"/>
    <w:rsid w:val="007C0ECB"/>
    <w:rsid w:val="007C7DC2"/>
    <w:rsid w:val="007D2BD7"/>
    <w:rsid w:val="007D5B61"/>
    <w:rsid w:val="007E4EFE"/>
    <w:rsid w:val="00806E5A"/>
    <w:rsid w:val="00810AB0"/>
    <w:rsid w:val="0081339B"/>
    <w:rsid w:val="00825D64"/>
    <w:rsid w:val="00825D94"/>
    <w:rsid w:val="008340A4"/>
    <w:rsid w:val="00843BA2"/>
    <w:rsid w:val="00847463"/>
    <w:rsid w:val="008744C1"/>
    <w:rsid w:val="00885980"/>
    <w:rsid w:val="008B4D4A"/>
    <w:rsid w:val="008D18E8"/>
    <w:rsid w:val="008E08A2"/>
    <w:rsid w:val="008F600C"/>
    <w:rsid w:val="00933E26"/>
    <w:rsid w:val="00940F0A"/>
    <w:rsid w:val="009632D3"/>
    <w:rsid w:val="00973291"/>
    <w:rsid w:val="00974DE4"/>
    <w:rsid w:val="00980B6F"/>
    <w:rsid w:val="0098278D"/>
    <w:rsid w:val="0098476F"/>
    <w:rsid w:val="009A34C1"/>
    <w:rsid w:val="009A6336"/>
    <w:rsid w:val="009C487E"/>
    <w:rsid w:val="009C59F3"/>
    <w:rsid w:val="009D57F4"/>
    <w:rsid w:val="009F0367"/>
    <w:rsid w:val="009F70E1"/>
    <w:rsid w:val="00A03865"/>
    <w:rsid w:val="00A05106"/>
    <w:rsid w:val="00A509BC"/>
    <w:rsid w:val="00A55D13"/>
    <w:rsid w:val="00A570EF"/>
    <w:rsid w:val="00A86368"/>
    <w:rsid w:val="00AA1967"/>
    <w:rsid w:val="00AA1AFD"/>
    <w:rsid w:val="00AA5C41"/>
    <w:rsid w:val="00AB03A9"/>
    <w:rsid w:val="00AB1052"/>
    <w:rsid w:val="00B05FA3"/>
    <w:rsid w:val="00B11DCC"/>
    <w:rsid w:val="00B16987"/>
    <w:rsid w:val="00B272E3"/>
    <w:rsid w:val="00B3154C"/>
    <w:rsid w:val="00B3175E"/>
    <w:rsid w:val="00B33B1B"/>
    <w:rsid w:val="00B4016B"/>
    <w:rsid w:val="00B50581"/>
    <w:rsid w:val="00B61BB5"/>
    <w:rsid w:val="00B80C7A"/>
    <w:rsid w:val="00B9315D"/>
    <w:rsid w:val="00B97A3C"/>
    <w:rsid w:val="00BA5FC3"/>
    <w:rsid w:val="00BA7473"/>
    <w:rsid w:val="00BC6C93"/>
    <w:rsid w:val="00BD3788"/>
    <w:rsid w:val="00BE69B5"/>
    <w:rsid w:val="00BF128B"/>
    <w:rsid w:val="00BF2EB2"/>
    <w:rsid w:val="00C179C8"/>
    <w:rsid w:val="00C22634"/>
    <w:rsid w:val="00C40D85"/>
    <w:rsid w:val="00C56F12"/>
    <w:rsid w:val="00C64393"/>
    <w:rsid w:val="00C92BE8"/>
    <w:rsid w:val="00CC06C6"/>
    <w:rsid w:val="00CC54E4"/>
    <w:rsid w:val="00CC72FA"/>
    <w:rsid w:val="00CC7D85"/>
    <w:rsid w:val="00CE64FA"/>
    <w:rsid w:val="00D27997"/>
    <w:rsid w:val="00D30E3E"/>
    <w:rsid w:val="00D32C4A"/>
    <w:rsid w:val="00D341FF"/>
    <w:rsid w:val="00D458EC"/>
    <w:rsid w:val="00D531F3"/>
    <w:rsid w:val="00D549F7"/>
    <w:rsid w:val="00D6071E"/>
    <w:rsid w:val="00D6443F"/>
    <w:rsid w:val="00D64B34"/>
    <w:rsid w:val="00D77DEC"/>
    <w:rsid w:val="00D92847"/>
    <w:rsid w:val="00D9462E"/>
    <w:rsid w:val="00DA37A5"/>
    <w:rsid w:val="00DC2F8B"/>
    <w:rsid w:val="00DD770C"/>
    <w:rsid w:val="00DE16CE"/>
    <w:rsid w:val="00DF0612"/>
    <w:rsid w:val="00DF3324"/>
    <w:rsid w:val="00E00076"/>
    <w:rsid w:val="00E07255"/>
    <w:rsid w:val="00E21586"/>
    <w:rsid w:val="00E2730D"/>
    <w:rsid w:val="00E362CD"/>
    <w:rsid w:val="00E578FD"/>
    <w:rsid w:val="00E630FA"/>
    <w:rsid w:val="00E63453"/>
    <w:rsid w:val="00E6519E"/>
    <w:rsid w:val="00E67A75"/>
    <w:rsid w:val="00E72D34"/>
    <w:rsid w:val="00E739DA"/>
    <w:rsid w:val="00E97CA4"/>
    <w:rsid w:val="00EA748E"/>
    <w:rsid w:val="00EB0EB1"/>
    <w:rsid w:val="00EB4277"/>
    <w:rsid w:val="00EB4369"/>
    <w:rsid w:val="00EB5957"/>
    <w:rsid w:val="00EC036D"/>
    <w:rsid w:val="00EC2193"/>
    <w:rsid w:val="00EC27EE"/>
    <w:rsid w:val="00EC37B9"/>
    <w:rsid w:val="00ED0FFD"/>
    <w:rsid w:val="00ED3899"/>
    <w:rsid w:val="00EE6F8B"/>
    <w:rsid w:val="00EF0B34"/>
    <w:rsid w:val="00F02F2C"/>
    <w:rsid w:val="00F04ED2"/>
    <w:rsid w:val="00F13497"/>
    <w:rsid w:val="00F4225C"/>
    <w:rsid w:val="00F53906"/>
    <w:rsid w:val="00F54419"/>
    <w:rsid w:val="00F67A2C"/>
    <w:rsid w:val="00F774AA"/>
    <w:rsid w:val="00F77B03"/>
    <w:rsid w:val="00F94CA6"/>
    <w:rsid w:val="00FB1BA7"/>
    <w:rsid w:val="00FB2BFA"/>
    <w:rsid w:val="00FC57AC"/>
    <w:rsid w:val="00FE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60879F49"/>
  <w15:docId w15:val="{341CF592-BA36-4F9C-B04F-9F50003A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85C6A"/>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link w:val="Charf"/>
    <w:uiPriority w:val="34"/>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character" w:customStyle="1" w:styleId="Charf">
    <w:name w:val="列出段落 Char"/>
    <w:link w:val="18"/>
    <w:uiPriority w:val="34"/>
    <w:qFormat/>
    <w:locked/>
    <w:rsid w:val="00320070"/>
    <w:rPr>
      <w:rFonts w:ascii="Calibri" w:eastAsia="宋体" w:hAnsi="Calibri" w:cs="Calibri"/>
      <w:szCs w:val="21"/>
    </w:rPr>
  </w:style>
  <w:style w:type="paragraph" w:customStyle="1" w:styleId="120">
    <w:name w:val="列出段落12"/>
    <w:basedOn w:val="a3"/>
    <w:uiPriority w:val="34"/>
    <w:qFormat/>
    <w:rsid w:val="00320070"/>
    <w:pPr>
      <w:widowControl/>
      <w:spacing w:line="360" w:lineRule="auto"/>
      <w:ind w:firstLine="420"/>
    </w:pPr>
    <w:rPr>
      <w:rFonts w:ascii="Times New Roman" w:eastAsia="宋体" w:hAnsi="Times New Roman" w:cs="Times New Roman"/>
      <w:szCs w:val="21"/>
    </w:rPr>
  </w:style>
  <w:style w:type="numbering" w:customStyle="1" w:styleId="27">
    <w:name w:val="无列表2"/>
    <w:next w:val="a7"/>
    <w:semiHidden/>
    <w:rsid w:val="009A6336"/>
  </w:style>
  <w:style w:type="paragraph" w:customStyle="1" w:styleId="Charf1">
    <w:name w:val="Char"/>
    <w:basedOn w:val="a3"/>
    <w:autoRedefine/>
    <w:rsid w:val="009A633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6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http://www.baidu.com/link?url=zcMemULSFtYZBh5K2vJdUgWiGS69ZI2jcmpz0mc3UzARZQNyJo_NWu70dbjzgciX"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5874</Words>
  <Characters>33488</Characters>
  <Application>Microsoft Office Word</Application>
  <DocSecurity>0</DocSecurity>
  <Lines>279</Lines>
  <Paragraphs>78</Paragraphs>
  <ScaleCrop>false</ScaleCrop>
  <Company/>
  <LinksUpToDate>false</LinksUpToDate>
  <CharactersWithSpaces>39284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王吉春</cp:lastModifiedBy>
  <cp:revision>8</cp:revision>
  <cp:lastPrinted>2016-12-12T03:41:00Z</cp:lastPrinted>
  <dcterms:created xsi:type="dcterms:W3CDTF">2017-05-06T01:19:00Z</dcterms:created>
  <dcterms:modified xsi:type="dcterms:W3CDTF">2017-05-14T04:38:00Z</dcterms:modified>
</cp:coreProperties>
</file>