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55DE700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87B7D">
        <w:rPr>
          <w:rFonts w:ascii="宋体" w:hAnsi="宋体" w:hint="eastAsia"/>
          <w:color w:val="FF0000"/>
          <w:sz w:val="32"/>
          <w:szCs w:val="32"/>
        </w:rPr>
        <w:t>电感耦合等离子体发射光谱仪</w:t>
      </w:r>
    </w:p>
    <w:p w14:paraId="24C23C89" w14:textId="77777777" w:rsidR="00861974" w:rsidRDefault="00861974" w:rsidP="00432C23"/>
    <w:p w14:paraId="4A991DA6" w14:textId="56E28D3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87B7D">
        <w:rPr>
          <w:rFonts w:ascii="宋体" w:hAnsi="宋体" w:hint="eastAsia"/>
          <w:color w:val="FF0000"/>
          <w:sz w:val="32"/>
          <w:szCs w:val="32"/>
        </w:rPr>
        <w:t>SZUCG20190122EQ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Pr="00487B7D"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F6C9E7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A23C51">
        <w:rPr>
          <w:rFonts w:ascii="宋体" w:hAnsi="宋体" w:hint="eastAsia"/>
          <w:color w:val="FF0000"/>
          <w:sz w:val="32"/>
        </w:rPr>
        <w:t>九</w:t>
      </w:r>
      <w:r w:rsidRPr="00861974">
        <w:rPr>
          <w:rFonts w:ascii="宋体" w:hAnsi="宋体" w:hint="eastAsia"/>
          <w:color w:val="FF0000"/>
          <w:sz w:val="32"/>
        </w:rPr>
        <w:t>年</w:t>
      </w:r>
      <w:r w:rsidR="005573BC">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5448C4">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69819B2"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487B7D">
        <w:rPr>
          <w:rFonts w:ascii="宋体" w:hAnsi="宋体"/>
          <w:sz w:val="32"/>
        </w:rPr>
        <w:t>SZUCG20190122EQ</w:t>
      </w:r>
    </w:p>
    <w:p w14:paraId="07E0F69B" w14:textId="31EFF2CE"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487B7D">
        <w:rPr>
          <w:rFonts w:ascii="宋体" w:hAnsi="宋体" w:hint="eastAsia"/>
          <w:sz w:val="32"/>
        </w:rPr>
        <w:t>电感耦合等离子体发射光谱仪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w:t>
      </w:r>
      <w:proofErr w:type="gramStart"/>
      <w:r w:rsidRPr="005E0667">
        <w:t>分按照</w:t>
      </w:r>
      <w:proofErr w:type="gramEnd"/>
      <w:r w:rsidRPr="005E0667">
        <w:t>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63FD0A87" w14:textId="77777777" w:rsidR="00B62E01" w:rsidRDefault="00B62E01" w:rsidP="00C802EA">
            <w:pPr>
              <w:adjustRightInd w:val="0"/>
              <w:snapToGrid w:val="0"/>
              <w:spacing w:line="360" w:lineRule="auto"/>
              <w:jc w:val="left"/>
              <w:rPr>
                <w:szCs w:val="21"/>
              </w:rPr>
            </w:pPr>
            <w:r w:rsidRPr="005E0667">
              <w:rPr>
                <w:szCs w:val="21"/>
              </w:rPr>
              <w:t>在投标文件中详细说明保障措施（包括技术团队、技术方案、技术人员、场地、车辆等）</w:t>
            </w:r>
            <w:r w:rsidR="00C802EA">
              <w:rPr>
                <w:rFonts w:hint="eastAsia"/>
                <w:szCs w:val="21"/>
              </w:rPr>
              <w:t>：</w:t>
            </w:r>
          </w:p>
          <w:p w14:paraId="43B0F647" w14:textId="77777777" w:rsidR="00C802EA" w:rsidRPr="00C802EA" w:rsidRDefault="00C802EA" w:rsidP="00C802EA">
            <w:pPr>
              <w:adjustRightInd w:val="0"/>
              <w:snapToGrid w:val="0"/>
              <w:spacing w:line="360" w:lineRule="auto"/>
              <w:jc w:val="left"/>
              <w:rPr>
                <w:szCs w:val="21"/>
              </w:rPr>
            </w:pPr>
            <w:r w:rsidRPr="00C802EA">
              <w:rPr>
                <w:szCs w:val="21"/>
              </w:rPr>
              <w:t>1</w:t>
            </w:r>
            <w:r w:rsidRPr="00C802EA">
              <w:rPr>
                <w:rFonts w:hint="eastAsia"/>
                <w:szCs w:val="21"/>
              </w:rPr>
              <w:t>、明确技术团队人员配备情况：人员专业背景与各个生产环节的专业要求一一对应，且提供充足的各个专业人才参与各个环节的生产。</w:t>
            </w:r>
          </w:p>
          <w:p w14:paraId="76E4D99B" w14:textId="77777777" w:rsidR="00C802EA" w:rsidRPr="00C802EA" w:rsidRDefault="00C802EA" w:rsidP="00C802EA">
            <w:pPr>
              <w:adjustRightInd w:val="0"/>
              <w:snapToGrid w:val="0"/>
              <w:spacing w:line="360" w:lineRule="auto"/>
              <w:jc w:val="left"/>
              <w:rPr>
                <w:szCs w:val="21"/>
              </w:rPr>
            </w:pPr>
            <w:r w:rsidRPr="00C802EA">
              <w:rPr>
                <w:szCs w:val="21"/>
              </w:rPr>
              <w:t>2</w:t>
            </w:r>
            <w:r w:rsidRPr="00C802EA">
              <w:rPr>
                <w:rFonts w:hint="eastAsia"/>
                <w:szCs w:val="21"/>
              </w:rPr>
              <w:t>、有明确的措施提高生产效率，确保能如期向采购人交付货品。</w:t>
            </w:r>
          </w:p>
          <w:p w14:paraId="447D0B04" w14:textId="77777777" w:rsidR="00C802EA" w:rsidRPr="00C802EA" w:rsidRDefault="00C802EA" w:rsidP="00C802EA">
            <w:pPr>
              <w:adjustRightInd w:val="0"/>
              <w:snapToGrid w:val="0"/>
              <w:spacing w:line="360" w:lineRule="auto"/>
              <w:jc w:val="left"/>
              <w:rPr>
                <w:szCs w:val="21"/>
              </w:rPr>
            </w:pPr>
            <w:r w:rsidRPr="00C802EA">
              <w:rPr>
                <w:szCs w:val="21"/>
              </w:rPr>
              <w:t>3</w:t>
            </w:r>
            <w:r w:rsidRPr="00C802EA">
              <w:rPr>
                <w:rFonts w:hint="eastAsia"/>
                <w:szCs w:val="21"/>
              </w:rPr>
              <w:t>、生产过程中有严格和详细的质量把关措施。</w:t>
            </w:r>
          </w:p>
          <w:p w14:paraId="0C1C6E1A" w14:textId="77777777" w:rsidR="00C802EA" w:rsidRPr="00C802EA" w:rsidRDefault="00C802EA" w:rsidP="00C802EA">
            <w:pPr>
              <w:adjustRightInd w:val="0"/>
              <w:snapToGrid w:val="0"/>
              <w:spacing w:line="360" w:lineRule="auto"/>
              <w:jc w:val="left"/>
              <w:rPr>
                <w:szCs w:val="21"/>
              </w:rPr>
            </w:pPr>
            <w:r w:rsidRPr="00C802EA">
              <w:rPr>
                <w:szCs w:val="21"/>
              </w:rPr>
              <w:t>4</w:t>
            </w:r>
            <w:r w:rsidRPr="00C802EA">
              <w:rPr>
                <w:rFonts w:hint="eastAsia"/>
                <w:szCs w:val="21"/>
              </w:rPr>
              <w:t>、提供各类应急方案，</w:t>
            </w:r>
            <w:r w:rsidRPr="00C802EA">
              <w:rPr>
                <w:szCs w:val="21"/>
              </w:rPr>
              <w:t xml:space="preserve"> </w:t>
            </w:r>
            <w:r w:rsidRPr="00C802EA">
              <w:rPr>
                <w:rFonts w:hint="eastAsia"/>
                <w:szCs w:val="21"/>
              </w:rPr>
              <w:t>如运送过程中交通意外导致无法交货、雨天运送等应急处理办法，最终做到如期按质量和数量交货。</w:t>
            </w:r>
          </w:p>
          <w:p w14:paraId="76197EE1" w14:textId="77777777" w:rsidR="00C802EA" w:rsidRPr="00C802EA" w:rsidRDefault="00C802EA" w:rsidP="00C802EA">
            <w:pPr>
              <w:adjustRightInd w:val="0"/>
              <w:snapToGrid w:val="0"/>
              <w:spacing w:line="360" w:lineRule="auto"/>
              <w:jc w:val="left"/>
              <w:rPr>
                <w:szCs w:val="21"/>
              </w:rPr>
            </w:pPr>
          </w:p>
          <w:p w14:paraId="4B2583B6" w14:textId="77777777" w:rsidR="00C802EA" w:rsidRPr="00C802EA" w:rsidRDefault="00C802EA" w:rsidP="00C802EA">
            <w:pPr>
              <w:adjustRightInd w:val="0"/>
              <w:snapToGrid w:val="0"/>
              <w:spacing w:line="360" w:lineRule="auto"/>
              <w:jc w:val="left"/>
              <w:rPr>
                <w:szCs w:val="21"/>
              </w:rPr>
            </w:pPr>
            <w:r w:rsidRPr="00C802EA">
              <w:rPr>
                <w:rFonts w:hint="eastAsia"/>
                <w:szCs w:val="21"/>
              </w:rPr>
              <w:t>评分标准：提供详细且具有说服力和可行性的方案说明，可认定为符合原则要求</w:t>
            </w:r>
          </w:p>
          <w:p w14:paraId="793AAE43" w14:textId="260322F8" w:rsidR="00C802EA" w:rsidRPr="00C802EA" w:rsidRDefault="00C802EA" w:rsidP="00C802EA">
            <w:pPr>
              <w:adjustRightInd w:val="0"/>
              <w:snapToGrid w:val="0"/>
              <w:spacing w:line="360" w:lineRule="auto"/>
              <w:jc w:val="left"/>
              <w:rPr>
                <w:szCs w:val="21"/>
              </w:rPr>
            </w:pPr>
            <w:r w:rsidRPr="00C802EA">
              <w:rPr>
                <w:rFonts w:hint="eastAsia"/>
                <w:szCs w:val="21"/>
              </w:rPr>
              <w:t>（</w:t>
            </w:r>
            <w:r w:rsidRPr="00C802EA">
              <w:rPr>
                <w:szCs w:val="21"/>
              </w:rPr>
              <w:t>1</w:t>
            </w:r>
            <w:r w:rsidRPr="00C802EA">
              <w:rPr>
                <w:rFonts w:hint="eastAsia"/>
                <w:szCs w:val="21"/>
              </w:rPr>
              <w:t>）符合</w:t>
            </w:r>
            <w:r w:rsidR="00F01621">
              <w:rPr>
                <w:szCs w:val="21"/>
              </w:rPr>
              <w:t>4</w:t>
            </w:r>
            <w:r w:rsidRPr="00C802EA">
              <w:rPr>
                <w:rFonts w:hint="eastAsia"/>
                <w:szCs w:val="21"/>
              </w:rPr>
              <w:t>个原则要求，评价为优，得</w:t>
            </w:r>
            <w:r w:rsidRPr="00C802EA">
              <w:rPr>
                <w:szCs w:val="21"/>
              </w:rPr>
              <w:t>100</w:t>
            </w:r>
            <w:r w:rsidRPr="00C802EA">
              <w:rPr>
                <w:rFonts w:hint="eastAsia"/>
                <w:szCs w:val="21"/>
              </w:rPr>
              <w:t>分；</w:t>
            </w:r>
          </w:p>
          <w:p w14:paraId="5B3C35AD" w14:textId="6CCB291C" w:rsidR="00C802EA" w:rsidRPr="00C802EA" w:rsidRDefault="00C802EA" w:rsidP="00C802EA">
            <w:pPr>
              <w:adjustRightInd w:val="0"/>
              <w:snapToGrid w:val="0"/>
              <w:spacing w:line="360" w:lineRule="auto"/>
              <w:jc w:val="left"/>
              <w:rPr>
                <w:szCs w:val="21"/>
              </w:rPr>
            </w:pPr>
            <w:r w:rsidRPr="00C802EA">
              <w:rPr>
                <w:rFonts w:hint="eastAsia"/>
                <w:szCs w:val="21"/>
              </w:rPr>
              <w:t>（</w:t>
            </w:r>
            <w:r w:rsidRPr="00C802EA">
              <w:rPr>
                <w:szCs w:val="21"/>
              </w:rPr>
              <w:t>2</w:t>
            </w:r>
            <w:r w:rsidRPr="00C802EA">
              <w:rPr>
                <w:rFonts w:hint="eastAsia"/>
                <w:szCs w:val="21"/>
              </w:rPr>
              <w:t>）符合</w:t>
            </w:r>
            <w:r w:rsidR="00F01621">
              <w:rPr>
                <w:szCs w:val="21"/>
              </w:rPr>
              <w:t>3</w:t>
            </w:r>
            <w:r w:rsidRPr="00C802EA">
              <w:rPr>
                <w:rFonts w:hint="eastAsia"/>
                <w:szCs w:val="21"/>
              </w:rPr>
              <w:t>个原则要求，评价为良，得</w:t>
            </w:r>
            <w:r w:rsidRPr="00C802EA">
              <w:rPr>
                <w:szCs w:val="21"/>
              </w:rPr>
              <w:t>60</w:t>
            </w:r>
            <w:r w:rsidRPr="00C802EA">
              <w:rPr>
                <w:rFonts w:hint="eastAsia"/>
                <w:szCs w:val="21"/>
              </w:rPr>
              <w:t>分；</w:t>
            </w:r>
          </w:p>
          <w:p w14:paraId="2FE41912" w14:textId="48F50790" w:rsidR="00C802EA" w:rsidRPr="00C802EA" w:rsidRDefault="00C802EA" w:rsidP="00C802EA">
            <w:pPr>
              <w:adjustRightInd w:val="0"/>
              <w:snapToGrid w:val="0"/>
              <w:spacing w:line="360" w:lineRule="auto"/>
              <w:jc w:val="left"/>
              <w:rPr>
                <w:szCs w:val="21"/>
              </w:rPr>
            </w:pPr>
            <w:r w:rsidRPr="00C802EA">
              <w:rPr>
                <w:rFonts w:hint="eastAsia"/>
                <w:szCs w:val="21"/>
              </w:rPr>
              <w:t>（</w:t>
            </w:r>
            <w:r w:rsidRPr="00C802EA">
              <w:rPr>
                <w:szCs w:val="21"/>
              </w:rPr>
              <w:t>3</w:t>
            </w:r>
            <w:r w:rsidRPr="00C802EA">
              <w:rPr>
                <w:rFonts w:hint="eastAsia"/>
                <w:szCs w:val="21"/>
              </w:rPr>
              <w:t>）符合</w:t>
            </w:r>
            <w:r w:rsidRPr="00C802EA">
              <w:rPr>
                <w:szCs w:val="21"/>
              </w:rPr>
              <w:t>2</w:t>
            </w:r>
            <w:r w:rsidRPr="00C802EA">
              <w:rPr>
                <w:rFonts w:hint="eastAsia"/>
                <w:szCs w:val="21"/>
              </w:rPr>
              <w:t>个原则要求，评价为中，得</w:t>
            </w:r>
            <w:r w:rsidRPr="00C802EA">
              <w:rPr>
                <w:szCs w:val="21"/>
              </w:rPr>
              <w:t>30</w:t>
            </w:r>
            <w:r w:rsidRPr="00C802EA">
              <w:rPr>
                <w:rFonts w:hint="eastAsia"/>
                <w:szCs w:val="21"/>
              </w:rPr>
              <w:t>分；</w:t>
            </w:r>
          </w:p>
          <w:p w14:paraId="5CA29E9B" w14:textId="77777777" w:rsidR="00C802EA" w:rsidRPr="00C802EA" w:rsidRDefault="00C802EA" w:rsidP="00C802EA">
            <w:pPr>
              <w:adjustRightInd w:val="0"/>
              <w:snapToGrid w:val="0"/>
              <w:spacing w:line="360" w:lineRule="auto"/>
              <w:jc w:val="left"/>
              <w:rPr>
                <w:szCs w:val="21"/>
              </w:rPr>
            </w:pPr>
            <w:r w:rsidRPr="00C802EA">
              <w:rPr>
                <w:rFonts w:hint="eastAsia"/>
                <w:szCs w:val="21"/>
              </w:rPr>
              <w:t>（</w:t>
            </w:r>
            <w:r w:rsidRPr="00C802EA">
              <w:rPr>
                <w:szCs w:val="21"/>
              </w:rPr>
              <w:t>4</w:t>
            </w:r>
            <w:r w:rsidRPr="00C802EA">
              <w:rPr>
                <w:rFonts w:hint="eastAsia"/>
                <w:szCs w:val="21"/>
              </w:rPr>
              <w:t>）符合</w:t>
            </w:r>
            <w:r w:rsidRPr="00C802EA">
              <w:rPr>
                <w:szCs w:val="21"/>
              </w:rPr>
              <w:t>1</w:t>
            </w:r>
            <w:r w:rsidRPr="00C802EA">
              <w:rPr>
                <w:rFonts w:hint="eastAsia"/>
                <w:szCs w:val="21"/>
              </w:rPr>
              <w:t>个原则要求，评价为差，得</w:t>
            </w:r>
            <w:r w:rsidRPr="00C802EA">
              <w:rPr>
                <w:szCs w:val="21"/>
              </w:rPr>
              <w:t>10</w:t>
            </w:r>
            <w:r w:rsidRPr="00C802EA">
              <w:rPr>
                <w:rFonts w:hint="eastAsia"/>
                <w:szCs w:val="21"/>
              </w:rPr>
              <w:t>分；</w:t>
            </w:r>
          </w:p>
          <w:p w14:paraId="0B289944" w14:textId="65AB7CB1" w:rsidR="00C802EA" w:rsidRPr="005E0667" w:rsidRDefault="00C802EA" w:rsidP="00C802EA">
            <w:pPr>
              <w:adjustRightInd w:val="0"/>
              <w:snapToGrid w:val="0"/>
              <w:spacing w:line="360" w:lineRule="auto"/>
              <w:jc w:val="left"/>
              <w:rPr>
                <w:szCs w:val="21"/>
              </w:rPr>
            </w:pPr>
            <w:r w:rsidRPr="00C802EA">
              <w:rPr>
                <w:rFonts w:hint="eastAsia"/>
                <w:szCs w:val="21"/>
              </w:rPr>
              <w:t>（</w:t>
            </w:r>
            <w:r w:rsidRPr="00C802EA">
              <w:rPr>
                <w:rFonts w:hint="eastAsia"/>
                <w:szCs w:val="21"/>
              </w:rPr>
              <w:t>5</w:t>
            </w:r>
            <w:r w:rsidRPr="00C802EA">
              <w:rPr>
                <w:rFonts w:hint="eastAsia"/>
                <w:szCs w:val="21"/>
              </w:rPr>
              <w:t>）完全不符合，得</w:t>
            </w:r>
            <w:r w:rsidRPr="00C802EA">
              <w:rPr>
                <w:rFonts w:hint="eastAsia"/>
                <w:szCs w:val="21"/>
              </w:rPr>
              <w:t>0</w:t>
            </w:r>
            <w:r w:rsidRPr="00C802EA">
              <w:rPr>
                <w:rFonts w:hint="eastAsia"/>
                <w:szCs w:val="21"/>
              </w:rPr>
              <w:t>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7207B82A" w:rsidR="00B62E01" w:rsidRPr="005E0667" w:rsidRDefault="00B62E0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w:t>
            </w:r>
            <w:r w:rsidRPr="005E0667">
              <w:rPr>
                <w:szCs w:val="21"/>
              </w:rPr>
              <w:lastRenderedPageBreak/>
              <w:t>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w:t>
            </w:r>
            <w:proofErr w:type="gramStart"/>
            <w:r w:rsidRPr="005E0667">
              <w:rPr>
                <w:szCs w:val="21"/>
              </w:rPr>
              <w:t>每负偏离</w:t>
            </w:r>
            <w:proofErr w:type="gramEnd"/>
            <w:r w:rsidRPr="005E0667">
              <w:rPr>
                <w:szCs w:val="21"/>
              </w:rPr>
              <w:t>一项扣</w:t>
            </w:r>
            <w:r w:rsidR="00160D0F">
              <w:rPr>
                <w:color w:val="FF0000"/>
                <w:szCs w:val="21"/>
              </w:rPr>
              <w:t>15</w:t>
            </w:r>
            <w:r w:rsidRPr="005E0667">
              <w:rPr>
                <w:szCs w:val="21"/>
              </w:rPr>
              <w:t>分；普通</w:t>
            </w:r>
            <w:proofErr w:type="gramStart"/>
            <w:r w:rsidRPr="005E0667">
              <w:rPr>
                <w:szCs w:val="21"/>
              </w:rPr>
              <w:t>参数每负偏离</w:t>
            </w:r>
            <w:proofErr w:type="gramEnd"/>
            <w:r w:rsidRPr="005E0667">
              <w:rPr>
                <w:szCs w:val="21"/>
              </w:rPr>
              <w:t>一项扣</w:t>
            </w:r>
            <w:r w:rsidR="00160D0F">
              <w:rPr>
                <w:color w:val="FF0000"/>
                <w:szCs w:val="21"/>
              </w:rPr>
              <w:t>10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lastRenderedPageBreak/>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1E0BB112" w:rsidR="00B62E01" w:rsidRPr="005E0667" w:rsidRDefault="00B62E01" w:rsidP="00505B37">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w:t>
            </w:r>
            <w:proofErr w:type="gramStart"/>
            <w:r w:rsidRPr="005E0667">
              <w:rPr>
                <w:szCs w:val="21"/>
              </w:rPr>
              <w:t>财购</w:t>
            </w:r>
            <w:r w:rsidRPr="005E0667">
              <w:rPr>
                <w:szCs w:val="21"/>
              </w:rPr>
              <w:t>[</w:t>
            </w:r>
            <w:proofErr w:type="gramEnd"/>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w:t>
            </w:r>
            <w:r w:rsidR="00913CB7">
              <w:rPr>
                <w:rFonts w:ascii="宋体" w:hAnsi="宋体" w:hint="eastAsia"/>
                <w:sz w:val="21"/>
                <w:szCs w:val="21"/>
              </w:rPr>
              <w:lastRenderedPageBreak/>
              <w:t>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lastRenderedPageBreak/>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4194C6F2" w:rsidR="00F11FF6" w:rsidRPr="00924DCA" w:rsidRDefault="00B62E01" w:rsidP="00505B37">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327624E6" w:rsidR="00677487" w:rsidRDefault="00677487">
      <w:pPr>
        <w:widowControl/>
        <w:jc w:val="left"/>
      </w:pPr>
    </w:p>
    <w:p w14:paraId="68D1DBFB" w14:textId="77777777" w:rsidR="00946136" w:rsidRPr="00C97335" w:rsidRDefault="00946136" w:rsidP="009B2AD6"/>
    <w:p w14:paraId="4B9933C8" w14:textId="77777777" w:rsidR="00F74168" w:rsidRPr="00552D03" w:rsidRDefault="00F74168" w:rsidP="005448C4">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447A9FB6" w:rsidR="007B2896" w:rsidRPr="00552D03" w:rsidRDefault="007B2896" w:rsidP="005448C4">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BED79FE"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487B7D">
        <w:rPr>
          <w:rFonts w:hint="eastAsia"/>
          <w:kern w:val="0"/>
          <w:szCs w:val="21"/>
          <w:u w:val="single"/>
        </w:rPr>
        <w:t>电感耦合等离子体发射光谱仪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5A92F83C" w:rsidR="00B32EDE" w:rsidRPr="007D36B6" w:rsidRDefault="00B32EDE" w:rsidP="003F4A93">
      <w:pPr>
        <w:spacing w:line="360" w:lineRule="auto"/>
        <w:jc w:val="left"/>
        <w:rPr>
          <w:kern w:val="0"/>
          <w:szCs w:val="21"/>
        </w:rPr>
      </w:pPr>
      <w:r w:rsidRPr="007D36B6">
        <w:rPr>
          <w:kern w:val="0"/>
          <w:szCs w:val="21"/>
        </w:rPr>
        <w:t>一、项目编号：</w:t>
      </w:r>
      <w:r w:rsidR="00487B7D">
        <w:rPr>
          <w:kern w:val="0"/>
          <w:szCs w:val="21"/>
        </w:rPr>
        <w:t>SZUCG20190122EQ</w:t>
      </w:r>
    </w:p>
    <w:p w14:paraId="6BD90406" w14:textId="7ADA007D" w:rsidR="00B32EDE" w:rsidRPr="007D36B6" w:rsidRDefault="00B32EDE" w:rsidP="003F4A93">
      <w:pPr>
        <w:spacing w:line="360" w:lineRule="auto"/>
        <w:jc w:val="left"/>
        <w:rPr>
          <w:kern w:val="0"/>
          <w:szCs w:val="21"/>
        </w:rPr>
      </w:pPr>
      <w:r w:rsidRPr="007D36B6">
        <w:rPr>
          <w:kern w:val="0"/>
          <w:szCs w:val="21"/>
        </w:rPr>
        <w:t>二、项目名称：</w:t>
      </w:r>
      <w:r w:rsidR="00487B7D">
        <w:rPr>
          <w:rFonts w:hint="eastAsia"/>
          <w:kern w:val="0"/>
          <w:szCs w:val="21"/>
        </w:rPr>
        <w:t>电感耦合等离子体发射光谱仪</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w:t>
      </w:r>
      <w:proofErr w:type="gramStart"/>
      <w:r w:rsidR="00C71B0E" w:rsidRPr="007D36B6">
        <w:rPr>
          <w:kern w:val="0"/>
          <w:szCs w:val="21"/>
        </w:rPr>
        <w:t>作出</w:t>
      </w:r>
      <w:proofErr w:type="gramEnd"/>
      <w:r w:rsidR="00C71B0E" w:rsidRPr="007D36B6">
        <w:rPr>
          <w:kern w:val="0"/>
          <w:szCs w:val="21"/>
        </w:rPr>
        <w:t>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w:t>
      </w:r>
      <w:proofErr w:type="gramStart"/>
      <w:r w:rsidR="00C71B0E" w:rsidRPr="007D36B6">
        <w:rPr>
          <w:kern w:val="0"/>
          <w:szCs w:val="21"/>
        </w:rPr>
        <w:t>作出</w:t>
      </w:r>
      <w:proofErr w:type="gramEnd"/>
      <w:r w:rsidR="00C71B0E" w:rsidRPr="007D36B6">
        <w:rPr>
          <w:kern w:val="0"/>
          <w:szCs w:val="21"/>
        </w:rPr>
        <w:t>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674E607E"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F52119" w:rsidRPr="00F52119">
        <w:rPr>
          <w:kern w:val="0"/>
          <w:szCs w:val="21"/>
        </w:rPr>
        <w:t>500,000.00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194BECF5"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740F22">
        <w:rPr>
          <w:kern w:val="0"/>
          <w:szCs w:val="21"/>
        </w:rPr>
        <w:t>9</w:t>
      </w:r>
      <w:r w:rsidRPr="007D36B6">
        <w:rPr>
          <w:kern w:val="0"/>
          <w:szCs w:val="21"/>
        </w:rPr>
        <w:t>年</w:t>
      </w:r>
      <w:r w:rsidRPr="007D36B6">
        <w:rPr>
          <w:kern w:val="0"/>
          <w:szCs w:val="21"/>
        </w:rPr>
        <w:t>0</w:t>
      </w:r>
      <w:r w:rsidR="005573BC">
        <w:rPr>
          <w:kern w:val="0"/>
          <w:szCs w:val="21"/>
        </w:rPr>
        <w:t>6</w:t>
      </w:r>
      <w:r w:rsidRPr="007D36B6">
        <w:rPr>
          <w:kern w:val="0"/>
          <w:szCs w:val="21"/>
        </w:rPr>
        <w:t>月</w:t>
      </w:r>
      <w:r w:rsidR="005573BC">
        <w:rPr>
          <w:kern w:val="0"/>
          <w:szCs w:val="21"/>
        </w:rPr>
        <w:t>03</w:t>
      </w:r>
      <w:r w:rsidRPr="007D36B6">
        <w:rPr>
          <w:kern w:val="0"/>
          <w:szCs w:val="21"/>
        </w:rPr>
        <w:t>日起至</w:t>
      </w:r>
      <w:r w:rsidRPr="007D36B6">
        <w:rPr>
          <w:kern w:val="0"/>
          <w:szCs w:val="21"/>
        </w:rPr>
        <w:t>201</w:t>
      </w:r>
      <w:r w:rsidR="00740F22">
        <w:rPr>
          <w:kern w:val="0"/>
          <w:szCs w:val="21"/>
        </w:rPr>
        <w:t>9</w:t>
      </w:r>
      <w:r w:rsidRPr="007D36B6">
        <w:rPr>
          <w:kern w:val="0"/>
          <w:szCs w:val="21"/>
        </w:rPr>
        <w:t>年</w:t>
      </w:r>
      <w:r w:rsidRPr="007D36B6">
        <w:rPr>
          <w:kern w:val="0"/>
          <w:szCs w:val="21"/>
        </w:rPr>
        <w:t>0</w:t>
      </w:r>
      <w:r w:rsidR="005573BC">
        <w:rPr>
          <w:kern w:val="0"/>
          <w:szCs w:val="21"/>
        </w:rPr>
        <w:t>6</w:t>
      </w:r>
      <w:r w:rsidRPr="007D36B6">
        <w:rPr>
          <w:kern w:val="0"/>
          <w:szCs w:val="21"/>
        </w:rPr>
        <w:t>月</w:t>
      </w:r>
      <w:r w:rsidR="005573BC">
        <w:rPr>
          <w:kern w:val="0"/>
          <w:szCs w:val="21"/>
        </w:rPr>
        <w:t>12</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proofErr w:type="gramStart"/>
      <w:r w:rsidR="00005AE3">
        <w:rPr>
          <w:rFonts w:hint="eastAsia"/>
          <w:kern w:val="0"/>
          <w:szCs w:val="21"/>
        </w:rPr>
        <w:t>一</w:t>
      </w:r>
      <w:proofErr w:type="gramEnd"/>
      <w:r w:rsidR="00005AE3">
        <w:rPr>
          <w:rFonts w:hint="eastAsia"/>
          <w:kern w:val="0"/>
          <w:szCs w:val="21"/>
        </w:rPr>
        <w:t>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proofErr w:type="gramStart"/>
      <w:r w:rsidR="00C554AE" w:rsidRPr="007D36B6">
        <w:rPr>
          <w:kern w:val="0"/>
          <w:szCs w:val="21"/>
        </w:rPr>
        <w:t>质疑函</w:t>
      </w:r>
      <w:r w:rsidRPr="007D36B6">
        <w:rPr>
          <w:kern w:val="0"/>
          <w:szCs w:val="21"/>
        </w:rPr>
        <w:t>应</w:t>
      </w:r>
      <w:r w:rsidR="00C554AE" w:rsidRPr="007D36B6">
        <w:rPr>
          <w:kern w:val="0"/>
          <w:szCs w:val="21"/>
        </w:rPr>
        <w:t>以</w:t>
      </w:r>
      <w:proofErr w:type="gramEnd"/>
      <w:r w:rsidR="00C554AE" w:rsidRPr="007D36B6">
        <w:rPr>
          <w:kern w:val="0"/>
          <w:szCs w:val="21"/>
        </w:rPr>
        <w:t>书面形式提交到深圳大学招投标管理中心，逾期不予受理。</w:t>
      </w:r>
      <w:proofErr w:type="gramStart"/>
      <w:r w:rsidR="00C554AE" w:rsidRPr="007D36B6">
        <w:rPr>
          <w:kern w:val="0"/>
          <w:szCs w:val="21"/>
        </w:rPr>
        <w:t>质疑函须加盖</w:t>
      </w:r>
      <w:proofErr w:type="gramEnd"/>
      <w:r w:rsidR="00C554AE" w:rsidRPr="007D36B6">
        <w:rPr>
          <w:kern w:val="0"/>
          <w:szCs w:val="21"/>
        </w:rPr>
        <w:t>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1A2481C6"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740F22">
        <w:rPr>
          <w:kern w:val="0"/>
          <w:szCs w:val="21"/>
        </w:rPr>
        <w:t>9</w:t>
      </w:r>
      <w:r w:rsidRPr="007D36B6">
        <w:rPr>
          <w:kern w:val="0"/>
          <w:szCs w:val="21"/>
        </w:rPr>
        <w:t>年</w:t>
      </w:r>
      <w:r w:rsidR="00785DD7">
        <w:rPr>
          <w:kern w:val="0"/>
          <w:szCs w:val="21"/>
        </w:rPr>
        <w:t>06</w:t>
      </w:r>
      <w:r w:rsidRPr="007D36B6">
        <w:rPr>
          <w:kern w:val="0"/>
          <w:szCs w:val="21"/>
        </w:rPr>
        <w:t>月</w:t>
      </w:r>
      <w:r w:rsidR="005573BC">
        <w:rPr>
          <w:kern w:val="0"/>
          <w:szCs w:val="21"/>
        </w:rPr>
        <w:t>13</w:t>
      </w:r>
      <w:r w:rsidRPr="007D36B6">
        <w:rPr>
          <w:kern w:val="0"/>
          <w:szCs w:val="21"/>
        </w:rPr>
        <w:t>日</w:t>
      </w:r>
      <w:r w:rsidR="005573BC">
        <w:rPr>
          <w:kern w:val="0"/>
          <w:szCs w:val="21"/>
        </w:rPr>
        <w:t>15</w:t>
      </w:r>
      <w:r w:rsidRPr="007D36B6">
        <w:rPr>
          <w:kern w:val="0"/>
          <w:szCs w:val="21"/>
        </w:rPr>
        <w:t>:</w:t>
      </w:r>
      <w:r w:rsidR="005573BC">
        <w:rPr>
          <w:kern w:val="0"/>
          <w:szCs w:val="21"/>
        </w:rPr>
        <w:t>00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0985F241" w:rsidR="0003713E" w:rsidRPr="007D36B6" w:rsidRDefault="0003713E" w:rsidP="003F4A93">
      <w:pPr>
        <w:spacing w:line="360" w:lineRule="auto"/>
        <w:ind w:firstLineChars="200" w:firstLine="420"/>
        <w:jc w:val="left"/>
        <w:rPr>
          <w:kern w:val="0"/>
          <w:szCs w:val="21"/>
        </w:rPr>
      </w:pPr>
      <w:r w:rsidRPr="007D36B6">
        <w:rPr>
          <w:kern w:val="0"/>
          <w:szCs w:val="21"/>
        </w:rPr>
        <w:t>定于</w:t>
      </w:r>
      <w:r w:rsidR="005573BC" w:rsidRPr="005573BC">
        <w:rPr>
          <w:rFonts w:hint="eastAsia"/>
          <w:kern w:val="0"/>
          <w:szCs w:val="21"/>
        </w:rPr>
        <w:t>2019</w:t>
      </w:r>
      <w:r w:rsidR="005573BC" w:rsidRPr="005573BC">
        <w:rPr>
          <w:rFonts w:hint="eastAsia"/>
          <w:kern w:val="0"/>
          <w:szCs w:val="21"/>
        </w:rPr>
        <w:t>年</w:t>
      </w:r>
      <w:r w:rsidR="005573BC" w:rsidRPr="005573BC">
        <w:rPr>
          <w:rFonts w:hint="eastAsia"/>
          <w:kern w:val="0"/>
          <w:szCs w:val="21"/>
        </w:rPr>
        <w:t>06</w:t>
      </w:r>
      <w:r w:rsidR="005573BC" w:rsidRPr="005573BC">
        <w:rPr>
          <w:rFonts w:hint="eastAsia"/>
          <w:kern w:val="0"/>
          <w:szCs w:val="21"/>
        </w:rPr>
        <w:t>月</w:t>
      </w:r>
      <w:r w:rsidR="005573BC" w:rsidRPr="005573BC">
        <w:rPr>
          <w:rFonts w:hint="eastAsia"/>
          <w:kern w:val="0"/>
          <w:szCs w:val="21"/>
        </w:rPr>
        <w:t>13</w:t>
      </w:r>
      <w:r w:rsidR="005573BC" w:rsidRPr="005573BC">
        <w:rPr>
          <w:rFonts w:hint="eastAsia"/>
          <w:kern w:val="0"/>
          <w:szCs w:val="21"/>
        </w:rPr>
        <w:t>日</w:t>
      </w:r>
      <w:r w:rsidR="005573BC" w:rsidRPr="005573BC">
        <w:rPr>
          <w:rFonts w:hint="eastAsia"/>
          <w:kern w:val="0"/>
          <w:szCs w:val="21"/>
        </w:rPr>
        <w:t>15:00</w:t>
      </w:r>
      <w:r w:rsidR="005573BC" w:rsidRPr="005573BC">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proofErr w:type="gramStart"/>
      <w:r w:rsidRPr="007D36B6">
        <w:rPr>
          <w:kern w:val="0"/>
          <w:szCs w:val="21"/>
        </w:rPr>
        <w:t>账</w:t>
      </w:r>
      <w:proofErr w:type="gramEnd"/>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2208A2DE" w14:textId="77777777" w:rsidR="00505B37" w:rsidRDefault="00505B37" w:rsidP="00505B37">
      <w:pPr>
        <w:spacing w:line="360" w:lineRule="auto"/>
        <w:ind w:firstLineChars="350" w:firstLine="735"/>
        <w:jc w:val="left"/>
        <w:rPr>
          <w:kern w:val="0"/>
          <w:szCs w:val="21"/>
        </w:rPr>
      </w:pPr>
      <w:r>
        <w:rPr>
          <w:kern w:val="0"/>
          <w:szCs w:val="21"/>
        </w:rPr>
        <w:t>单位名称：深圳大学</w:t>
      </w:r>
      <w:r>
        <w:rPr>
          <w:rFonts w:hint="eastAsia"/>
          <w:kern w:val="0"/>
          <w:szCs w:val="21"/>
        </w:rPr>
        <w:t>电子科学与技术</w:t>
      </w:r>
      <w:r>
        <w:rPr>
          <w:kern w:val="0"/>
          <w:szCs w:val="21"/>
        </w:rPr>
        <w:t>学院</w:t>
      </w:r>
      <w:r>
        <w:rPr>
          <w:rFonts w:hint="eastAsia"/>
          <w:kern w:val="0"/>
          <w:szCs w:val="21"/>
        </w:rPr>
        <w:t>/</w:t>
      </w:r>
      <w:r>
        <w:rPr>
          <w:rFonts w:hint="eastAsia"/>
          <w:kern w:val="0"/>
          <w:szCs w:val="21"/>
        </w:rPr>
        <w:t>部门</w:t>
      </w:r>
    </w:p>
    <w:p w14:paraId="405CDBB7" w14:textId="77777777" w:rsidR="00505B37" w:rsidRDefault="00505B37" w:rsidP="00505B37">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p>
    <w:p w14:paraId="36902C8B" w14:textId="72AE702D" w:rsidR="006F3C26" w:rsidRPr="007D36B6" w:rsidRDefault="00505B37" w:rsidP="00505B37">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rFonts w:hint="eastAsia"/>
          <w:kern w:val="0"/>
          <w:szCs w:val="21"/>
        </w:rPr>
        <w:t>王老师</w:t>
      </w:r>
      <w:r>
        <w:rPr>
          <w:rFonts w:hint="eastAsia"/>
          <w:kern w:val="0"/>
          <w:szCs w:val="21"/>
        </w:rPr>
        <w:t xml:space="preserve"> </w:t>
      </w:r>
      <w:r>
        <w:rPr>
          <w:kern w:val="0"/>
          <w:szCs w:val="21"/>
        </w:rPr>
        <w:t xml:space="preserve"> </w:t>
      </w:r>
      <w:r>
        <w:rPr>
          <w:kern w:val="0"/>
          <w:szCs w:val="21"/>
        </w:rPr>
        <w:t>电话：（</w:t>
      </w:r>
      <w:r>
        <w:rPr>
          <w:kern w:val="0"/>
          <w:szCs w:val="21"/>
        </w:rPr>
        <w:t>0755</w:t>
      </w:r>
      <w:r>
        <w:rPr>
          <w:kern w:val="0"/>
          <w:szCs w:val="21"/>
        </w:rPr>
        <w:t>）</w:t>
      </w:r>
      <w:r>
        <w:rPr>
          <w:rFonts w:hint="eastAsia"/>
          <w:kern w:val="0"/>
          <w:szCs w:val="21"/>
        </w:rPr>
        <w:t>86934681</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59CEBB12"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0F265B">
        <w:rPr>
          <w:kern w:val="0"/>
          <w:szCs w:val="21"/>
        </w:rPr>
        <w:t>9</w:t>
      </w:r>
      <w:r w:rsidRPr="007D36B6">
        <w:rPr>
          <w:kern w:val="0"/>
          <w:szCs w:val="21"/>
        </w:rPr>
        <w:t>年</w:t>
      </w:r>
      <w:r w:rsidR="000F265B">
        <w:rPr>
          <w:kern w:val="0"/>
          <w:szCs w:val="21"/>
        </w:rPr>
        <w:t>0</w:t>
      </w:r>
      <w:r w:rsidR="005573BC">
        <w:rPr>
          <w:kern w:val="0"/>
          <w:szCs w:val="21"/>
        </w:rPr>
        <w:t>6</w:t>
      </w:r>
      <w:r w:rsidRPr="007D36B6">
        <w:rPr>
          <w:kern w:val="0"/>
          <w:szCs w:val="21"/>
        </w:rPr>
        <w:t>月</w:t>
      </w:r>
      <w:r w:rsidR="005573BC">
        <w:rPr>
          <w:kern w:val="0"/>
          <w:szCs w:val="21"/>
        </w:rPr>
        <w:t>03</w:t>
      </w:r>
      <w:r w:rsidRPr="007D36B6">
        <w:rPr>
          <w:kern w:val="0"/>
          <w:szCs w:val="21"/>
        </w:rPr>
        <w:t>日至</w:t>
      </w:r>
      <w:r w:rsidRPr="007D36B6">
        <w:rPr>
          <w:kern w:val="0"/>
          <w:szCs w:val="21"/>
        </w:rPr>
        <w:t>201</w:t>
      </w:r>
      <w:r w:rsidR="000F265B">
        <w:rPr>
          <w:kern w:val="0"/>
          <w:szCs w:val="21"/>
        </w:rPr>
        <w:t>9</w:t>
      </w:r>
      <w:r w:rsidRPr="007D36B6">
        <w:rPr>
          <w:kern w:val="0"/>
          <w:szCs w:val="21"/>
        </w:rPr>
        <w:t>年</w:t>
      </w:r>
      <w:r w:rsidR="000F265B">
        <w:rPr>
          <w:kern w:val="0"/>
          <w:szCs w:val="21"/>
        </w:rPr>
        <w:t>0</w:t>
      </w:r>
      <w:r w:rsidR="005573BC">
        <w:rPr>
          <w:kern w:val="0"/>
          <w:szCs w:val="21"/>
        </w:rPr>
        <w:t>6</w:t>
      </w:r>
      <w:r w:rsidRPr="007D36B6">
        <w:rPr>
          <w:kern w:val="0"/>
          <w:szCs w:val="21"/>
        </w:rPr>
        <w:t>月</w:t>
      </w:r>
      <w:r w:rsidR="005573BC">
        <w:rPr>
          <w:kern w:val="0"/>
          <w:szCs w:val="21"/>
        </w:rPr>
        <w:t>10</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6649F7DC"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0F265B">
        <w:rPr>
          <w:b/>
          <w:kern w:val="0"/>
          <w:szCs w:val="21"/>
        </w:rPr>
        <w:t>9</w:t>
      </w:r>
      <w:r w:rsidRPr="007D36B6">
        <w:rPr>
          <w:b/>
          <w:kern w:val="0"/>
          <w:szCs w:val="21"/>
        </w:rPr>
        <w:t>年</w:t>
      </w:r>
      <w:r w:rsidRPr="007D36B6">
        <w:rPr>
          <w:b/>
          <w:kern w:val="0"/>
          <w:szCs w:val="21"/>
        </w:rPr>
        <w:t>0</w:t>
      </w:r>
      <w:r w:rsidR="005573BC">
        <w:rPr>
          <w:b/>
          <w:kern w:val="0"/>
          <w:szCs w:val="21"/>
        </w:rPr>
        <w:t>6</w:t>
      </w:r>
      <w:r w:rsidRPr="007D36B6">
        <w:rPr>
          <w:b/>
          <w:kern w:val="0"/>
          <w:szCs w:val="21"/>
        </w:rPr>
        <w:t>月</w:t>
      </w:r>
      <w:r w:rsidR="005573BC">
        <w:rPr>
          <w:b/>
          <w:kern w:val="0"/>
          <w:szCs w:val="21"/>
        </w:rPr>
        <w:t>03</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bookmarkStart w:id="21" w:name="_GoBack"/>
      <w:bookmarkEnd w:id="21"/>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proofErr w:type="gramStart"/>
            <w:r w:rsidRPr="007D36B6">
              <w:rPr>
                <w:b/>
                <w:bCs/>
              </w:rPr>
              <w:t>规</w:t>
            </w:r>
            <w:proofErr w:type="gramEnd"/>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7208B1EA" w:rsidR="002A367A" w:rsidRPr="007D36B6" w:rsidRDefault="008D26B1" w:rsidP="001F467D">
            <w:r w:rsidRPr="007D36B6">
              <w:t>无</w:t>
            </w:r>
            <w:r w:rsidR="001F467D" w:rsidRPr="007D36B6">
              <w:t xml:space="preserve"> </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proofErr w:type="gramStart"/>
            <w:r w:rsidR="00005AE3" w:rsidRPr="001A4F26">
              <w:rPr>
                <w:rFonts w:hint="eastAsia"/>
              </w:rPr>
              <w:t>按</w:t>
            </w:r>
            <w:r w:rsidR="00005AE3" w:rsidRPr="001A4F26">
              <w:t>废标处理</w:t>
            </w:r>
            <w:proofErr w:type="gramEnd"/>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w:t>
            </w:r>
            <w:proofErr w:type="gramStart"/>
            <w:r w:rsidRPr="001A4F26">
              <w:rPr>
                <w:rFonts w:hint="eastAsia"/>
              </w:rPr>
              <w:t>按废标处理</w:t>
            </w:r>
            <w:proofErr w:type="gramEnd"/>
            <w:r w:rsidRPr="001A4F26">
              <w:rPr>
                <w:rFonts w:hint="eastAsia"/>
              </w:rPr>
              <w:t>。</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138E7CAA" w:rsidR="00160D0F" w:rsidRPr="007472C2" w:rsidRDefault="00487B7D" w:rsidP="00160D0F">
            <w:pPr>
              <w:widowControl/>
              <w:jc w:val="center"/>
              <w:rPr>
                <w:kern w:val="0"/>
                <w:szCs w:val="21"/>
              </w:rPr>
            </w:pPr>
            <w:r>
              <w:rPr>
                <w:szCs w:val="21"/>
              </w:rPr>
              <w:t>电感耦合等离子体发射光谱仪</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3460184C" w:rsidR="00160D0F" w:rsidRPr="007472C2" w:rsidRDefault="00160D0F" w:rsidP="00160D0F">
            <w:pPr>
              <w:widowControl/>
              <w:jc w:val="center"/>
              <w:rPr>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7294544" w:rsidR="00160D0F" w:rsidRPr="007472C2" w:rsidRDefault="00F52119" w:rsidP="00160D0F">
            <w:pPr>
              <w:widowControl/>
              <w:jc w:val="center"/>
              <w:rPr>
                <w:szCs w:val="21"/>
              </w:rPr>
            </w:pPr>
            <w:r w:rsidRPr="00F52119">
              <w:rPr>
                <w:szCs w:val="21"/>
              </w:rPr>
              <w:t>500,000.00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pPr w:leftFromText="180" w:rightFromText="180" w:vertAnchor="text" w:horzAnchor="page" w:tblpX="1648"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1F467D" w14:paraId="7EF93AC7"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3C038DD" w14:textId="77777777" w:rsidR="001F467D" w:rsidRDefault="001F467D" w:rsidP="007130F0">
            <w:pPr>
              <w:widowControl/>
              <w:jc w:val="center"/>
              <w:rPr>
                <w:b/>
                <w:bCs/>
                <w:kern w:val="0"/>
              </w:rPr>
            </w:pPr>
            <w:r>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3052596B" w14:textId="77777777" w:rsidR="001F467D" w:rsidRDefault="001F467D" w:rsidP="007130F0">
            <w:pPr>
              <w:widowControl/>
              <w:jc w:val="center"/>
              <w:rPr>
                <w:b/>
                <w:bCs/>
                <w:kern w:val="0"/>
              </w:rPr>
            </w:pPr>
            <w:r>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623D1D55" w14:textId="77777777" w:rsidR="001F467D" w:rsidRDefault="001F467D" w:rsidP="007130F0">
            <w:pPr>
              <w:widowControl/>
              <w:jc w:val="center"/>
              <w:rPr>
                <w:b/>
                <w:bCs/>
                <w:kern w:val="0"/>
              </w:rPr>
            </w:pPr>
            <w:r>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5D9B404F" w14:textId="77777777" w:rsidR="001F467D" w:rsidRDefault="001F467D" w:rsidP="007130F0">
            <w:pPr>
              <w:widowControl/>
              <w:jc w:val="center"/>
              <w:rPr>
                <w:b/>
                <w:bCs/>
                <w:kern w:val="0"/>
              </w:rPr>
            </w:pPr>
            <w:r>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27FF0F43" w14:textId="77777777" w:rsidR="001F467D" w:rsidRDefault="001F467D" w:rsidP="007130F0">
            <w:pPr>
              <w:widowControl/>
              <w:jc w:val="center"/>
              <w:rPr>
                <w:b/>
                <w:bCs/>
                <w:kern w:val="0"/>
              </w:rPr>
            </w:pPr>
            <w:r>
              <w:rPr>
                <w:b/>
                <w:bCs/>
                <w:kern w:val="0"/>
              </w:rPr>
              <w:t>备注</w:t>
            </w:r>
          </w:p>
        </w:tc>
      </w:tr>
      <w:tr w:rsidR="001F467D" w14:paraId="6AD04891"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A50E266" w14:textId="77777777" w:rsidR="001F467D" w:rsidRDefault="001F467D" w:rsidP="007130F0">
            <w:pPr>
              <w:widowControl/>
              <w:jc w:val="center"/>
              <w:rPr>
                <w:kern w:val="0"/>
                <w:szCs w:val="21"/>
              </w:rPr>
            </w:pPr>
            <w:proofErr w:type="gramStart"/>
            <w:r>
              <w:t>一</w:t>
            </w:r>
            <w:proofErr w:type="gramEnd"/>
          </w:p>
        </w:tc>
        <w:tc>
          <w:tcPr>
            <w:tcW w:w="2269" w:type="dxa"/>
            <w:tcBorders>
              <w:top w:val="single" w:sz="4" w:space="0" w:color="auto"/>
              <w:left w:val="nil"/>
              <w:bottom w:val="single" w:sz="4" w:space="0" w:color="auto"/>
              <w:right w:val="single" w:sz="4" w:space="0" w:color="auto"/>
            </w:tcBorders>
            <w:vAlign w:val="center"/>
          </w:tcPr>
          <w:p w14:paraId="4C0A3181" w14:textId="77777777" w:rsidR="001F467D" w:rsidRDefault="001F467D" w:rsidP="007130F0">
            <w:pPr>
              <w:widowControl/>
              <w:jc w:val="center"/>
              <w:rPr>
                <w:kern w:val="0"/>
                <w:szCs w:val="21"/>
              </w:rPr>
            </w:pPr>
            <w:r>
              <w:rPr>
                <w:szCs w:val="21"/>
              </w:rPr>
              <w:t>电感耦合等离子体发射光谱仪</w:t>
            </w:r>
            <w:r>
              <w:rPr>
                <w:rFonts w:hint="eastAsia"/>
                <w:szCs w:val="21"/>
              </w:rPr>
              <w:t>：</w:t>
            </w:r>
          </w:p>
        </w:tc>
        <w:tc>
          <w:tcPr>
            <w:tcW w:w="1418" w:type="dxa"/>
            <w:tcBorders>
              <w:top w:val="single" w:sz="4" w:space="0" w:color="auto"/>
              <w:left w:val="nil"/>
              <w:bottom w:val="single" w:sz="4" w:space="0" w:color="auto"/>
              <w:right w:val="single" w:sz="4" w:space="0" w:color="auto"/>
            </w:tcBorders>
            <w:vAlign w:val="bottom"/>
          </w:tcPr>
          <w:p w14:paraId="3E1A0285" w14:textId="77777777" w:rsidR="001F467D" w:rsidRDefault="001F467D" w:rsidP="007130F0">
            <w:pPr>
              <w:widowControl/>
              <w:jc w:val="center"/>
              <w:rPr>
                <w:kern w:val="0"/>
                <w:szCs w:val="21"/>
              </w:rPr>
            </w:pPr>
          </w:p>
        </w:tc>
        <w:tc>
          <w:tcPr>
            <w:tcW w:w="1275" w:type="dxa"/>
            <w:tcBorders>
              <w:top w:val="single" w:sz="4" w:space="0" w:color="auto"/>
              <w:left w:val="nil"/>
              <w:bottom w:val="single" w:sz="4" w:space="0" w:color="auto"/>
              <w:right w:val="single" w:sz="4" w:space="0" w:color="auto"/>
            </w:tcBorders>
          </w:tcPr>
          <w:p w14:paraId="06DF8E4C" w14:textId="77777777" w:rsidR="001F467D" w:rsidRDefault="001F467D" w:rsidP="007130F0">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4962B541" w14:textId="77777777" w:rsidR="001F467D" w:rsidRDefault="001F467D" w:rsidP="007130F0">
            <w:pPr>
              <w:widowControl/>
              <w:jc w:val="center"/>
              <w:rPr>
                <w:b/>
                <w:szCs w:val="21"/>
              </w:rPr>
            </w:pPr>
          </w:p>
        </w:tc>
      </w:tr>
      <w:tr w:rsidR="001F467D" w14:paraId="42ED4D59"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37CC73B" w14:textId="77777777" w:rsidR="001F467D" w:rsidRDefault="001F467D" w:rsidP="007130F0">
            <w:pPr>
              <w:widowControl/>
              <w:jc w:val="center"/>
              <w:rPr>
                <w:kern w:val="0"/>
                <w:szCs w:val="21"/>
              </w:rPr>
            </w:pPr>
            <w:r>
              <w:rPr>
                <w:rFonts w:hint="eastAsia"/>
              </w:rPr>
              <w:lastRenderedPageBreak/>
              <w:t>1</w:t>
            </w:r>
          </w:p>
        </w:tc>
        <w:tc>
          <w:tcPr>
            <w:tcW w:w="2269" w:type="dxa"/>
            <w:tcBorders>
              <w:top w:val="single" w:sz="4" w:space="0" w:color="auto"/>
              <w:left w:val="nil"/>
              <w:bottom w:val="single" w:sz="4" w:space="0" w:color="auto"/>
              <w:right w:val="single" w:sz="4" w:space="0" w:color="auto"/>
            </w:tcBorders>
            <w:vAlign w:val="center"/>
          </w:tcPr>
          <w:p w14:paraId="74F3F347" w14:textId="77777777" w:rsidR="001F467D" w:rsidRDefault="001F467D" w:rsidP="007130F0">
            <w:pPr>
              <w:widowControl/>
              <w:jc w:val="center"/>
              <w:rPr>
                <w:kern w:val="0"/>
                <w:szCs w:val="21"/>
              </w:rPr>
            </w:pPr>
            <w:r>
              <w:rPr>
                <w:rFonts w:hint="eastAsia"/>
              </w:rPr>
              <w:t>主机</w:t>
            </w:r>
          </w:p>
        </w:tc>
        <w:tc>
          <w:tcPr>
            <w:tcW w:w="1418" w:type="dxa"/>
            <w:tcBorders>
              <w:top w:val="single" w:sz="4" w:space="0" w:color="auto"/>
              <w:left w:val="nil"/>
              <w:bottom w:val="single" w:sz="4" w:space="0" w:color="auto"/>
              <w:right w:val="single" w:sz="4" w:space="0" w:color="auto"/>
            </w:tcBorders>
            <w:vAlign w:val="center"/>
          </w:tcPr>
          <w:p w14:paraId="4DC8EA9F" w14:textId="77777777" w:rsidR="001F467D" w:rsidRDefault="001F467D" w:rsidP="007130F0">
            <w:pPr>
              <w:widowControl/>
              <w:jc w:val="center"/>
              <w:rPr>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DDAB1B" w14:textId="77777777" w:rsidR="001F467D" w:rsidRDefault="001F467D" w:rsidP="007130F0">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5FA0060" w14:textId="77777777" w:rsidR="001F467D" w:rsidRDefault="001F467D" w:rsidP="007130F0">
            <w:pPr>
              <w:widowControl/>
              <w:jc w:val="center"/>
              <w:rPr>
                <w:b/>
                <w:szCs w:val="21"/>
              </w:rPr>
            </w:pPr>
            <w:r>
              <w:rPr>
                <w:rFonts w:hint="eastAsia"/>
                <w:b/>
                <w:color w:val="FF0000"/>
                <w:szCs w:val="21"/>
              </w:rPr>
              <w:t>核心</w:t>
            </w:r>
            <w:r>
              <w:rPr>
                <w:b/>
                <w:color w:val="FF0000"/>
                <w:szCs w:val="21"/>
              </w:rPr>
              <w:t>产品</w:t>
            </w:r>
            <w:r>
              <w:rPr>
                <w:rFonts w:hint="eastAsia"/>
              </w:rPr>
              <w:t>（包含</w:t>
            </w:r>
            <w:proofErr w:type="gramStart"/>
            <w:r>
              <w:rPr>
                <w:rFonts w:hint="eastAsia"/>
              </w:rPr>
              <w:t>1</w:t>
            </w:r>
            <w:r>
              <w:rPr>
                <w:rFonts w:hint="eastAsia"/>
              </w:rPr>
              <w:t>个微纳器件</w:t>
            </w:r>
            <w:proofErr w:type="gramEnd"/>
            <w:r>
              <w:rPr>
                <w:rFonts w:hint="eastAsia"/>
              </w:rPr>
              <w:t>检测模块；</w:t>
            </w:r>
            <w:r>
              <w:rPr>
                <w:rFonts w:hint="eastAsia"/>
              </w:rPr>
              <w:t>1</w:t>
            </w:r>
            <w:r>
              <w:rPr>
                <w:rFonts w:hint="eastAsia"/>
              </w:rPr>
              <w:t>个温度控制模块；</w:t>
            </w:r>
            <w:r>
              <w:rPr>
                <w:rFonts w:hint="eastAsia"/>
              </w:rPr>
              <w:t>1</w:t>
            </w:r>
            <w:r>
              <w:rPr>
                <w:rFonts w:hint="eastAsia"/>
              </w:rPr>
              <w:t>个湿度控制模块；</w:t>
            </w:r>
            <w:r>
              <w:rPr>
                <w:rFonts w:hint="eastAsia"/>
              </w:rPr>
              <w:t>1</w:t>
            </w:r>
            <w:r>
              <w:rPr>
                <w:rFonts w:hint="eastAsia"/>
              </w:rPr>
              <w:t>个长焦显微镜；</w:t>
            </w:r>
            <w:r>
              <w:rPr>
                <w:rFonts w:hint="eastAsia"/>
              </w:rPr>
              <w:t>1</w:t>
            </w:r>
            <w:r>
              <w:rPr>
                <w:rFonts w:hint="eastAsia"/>
              </w:rPr>
              <w:t>个静态配气模块）</w:t>
            </w:r>
          </w:p>
        </w:tc>
      </w:tr>
      <w:tr w:rsidR="001F467D" w14:paraId="11672848"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BD2D72" w14:textId="77777777" w:rsidR="001F467D" w:rsidRDefault="001F467D" w:rsidP="007130F0">
            <w:pPr>
              <w:widowControl/>
              <w:jc w:val="center"/>
            </w:pPr>
            <w:r>
              <w:rPr>
                <w:rFonts w:hint="eastAsia"/>
              </w:rPr>
              <w:t>2</w:t>
            </w:r>
          </w:p>
        </w:tc>
        <w:tc>
          <w:tcPr>
            <w:tcW w:w="2269" w:type="dxa"/>
            <w:tcBorders>
              <w:top w:val="single" w:sz="4" w:space="0" w:color="auto"/>
              <w:left w:val="nil"/>
              <w:bottom w:val="single" w:sz="4" w:space="0" w:color="auto"/>
              <w:right w:val="single" w:sz="4" w:space="0" w:color="auto"/>
            </w:tcBorders>
            <w:vAlign w:val="center"/>
          </w:tcPr>
          <w:p w14:paraId="0885274A" w14:textId="77777777" w:rsidR="001F467D" w:rsidRDefault="001F467D" w:rsidP="007130F0">
            <w:pPr>
              <w:widowControl/>
              <w:jc w:val="center"/>
            </w:pPr>
            <w:r>
              <w:rPr>
                <w:rFonts w:hint="eastAsia"/>
              </w:rPr>
              <w:t>电学测量模块</w:t>
            </w:r>
            <w:r>
              <w:rPr>
                <w:rFonts w:hint="eastAsia"/>
              </w:rPr>
              <w:t>(</w:t>
            </w:r>
            <w:r>
              <w:rPr>
                <w:rFonts w:hint="eastAsia"/>
              </w:rPr>
              <w:t>直流）</w:t>
            </w:r>
          </w:p>
        </w:tc>
        <w:tc>
          <w:tcPr>
            <w:tcW w:w="1418" w:type="dxa"/>
            <w:tcBorders>
              <w:top w:val="single" w:sz="4" w:space="0" w:color="auto"/>
              <w:left w:val="nil"/>
              <w:bottom w:val="single" w:sz="4" w:space="0" w:color="auto"/>
              <w:right w:val="single" w:sz="4" w:space="0" w:color="auto"/>
            </w:tcBorders>
            <w:vAlign w:val="center"/>
          </w:tcPr>
          <w:p w14:paraId="7740F02F" w14:textId="77777777" w:rsidR="001F467D" w:rsidRDefault="001F467D" w:rsidP="007130F0">
            <w:pPr>
              <w:widowControl/>
              <w:jc w:val="center"/>
              <w:rPr>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14B4505" w14:textId="77777777" w:rsidR="001F467D" w:rsidRDefault="001F467D" w:rsidP="007130F0">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FA393BB" w14:textId="77777777" w:rsidR="001F467D" w:rsidRDefault="001F467D" w:rsidP="007130F0">
            <w:pPr>
              <w:widowControl/>
              <w:jc w:val="left"/>
              <w:rPr>
                <w:b/>
                <w:color w:val="FF0000"/>
                <w:szCs w:val="21"/>
              </w:rPr>
            </w:pPr>
            <w:r>
              <w:rPr>
                <w:rFonts w:hint="eastAsia"/>
              </w:rPr>
              <w:t>包含</w:t>
            </w:r>
            <w:r>
              <w:rPr>
                <w:rFonts w:hint="eastAsia"/>
              </w:rPr>
              <w:t>1</w:t>
            </w:r>
            <w:r>
              <w:rPr>
                <w:rFonts w:hint="eastAsia"/>
              </w:rPr>
              <w:t>台测试模块主机，</w:t>
            </w:r>
            <w:r>
              <w:rPr>
                <w:rFonts w:hint="eastAsia"/>
              </w:rPr>
              <w:t>4</w:t>
            </w:r>
            <w:r>
              <w:rPr>
                <w:rFonts w:hint="eastAsia"/>
              </w:rPr>
              <w:t>根三同轴</w:t>
            </w:r>
            <w:proofErr w:type="gramStart"/>
            <w:r>
              <w:rPr>
                <w:rFonts w:hint="eastAsia"/>
              </w:rPr>
              <w:t>测试线</w:t>
            </w:r>
            <w:proofErr w:type="gramEnd"/>
          </w:p>
        </w:tc>
      </w:tr>
      <w:tr w:rsidR="001F467D" w14:paraId="274A52B8"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D81003D" w14:textId="77777777" w:rsidR="001F467D" w:rsidRDefault="001F467D" w:rsidP="007130F0">
            <w:pPr>
              <w:widowControl/>
              <w:jc w:val="center"/>
            </w:pPr>
            <w:r>
              <w:rPr>
                <w:rFonts w:hint="eastAsia"/>
              </w:rPr>
              <w:t>3</w:t>
            </w:r>
          </w:p>
        </w:tc>
        <w:tc>
          <w:tcPr>
            <w:tcW w:w="2269" w:type="dxa"/>
            <w:tcBorders>
              <w:top w:val="single" w:sz="4" w:space="0" w:color="auto"/>
              <w:left w:val="nil"/>
              <w:bottom w:val="single" w:sz="4" w:space="0" w:color="auto"/>
              <w:right w:val="single" w:sz="4" w:space="0" w:color="auto"/>
            </w:tcBorders>
            <w:vAlign w:val="center"/>
          </w:tcPr>
          <w:p w14:paraId="18F2F2D6" w14:textId="77777777" w:rsidR="001F467D" w:rsidRDefault="001F467D" w:rsidP="007130F0">
            <w:pPr>
              <w:widowControl/>
              <w:jc w:val="center"/>
            </w:pPr>
            <w:r>
              <w:rPr>
                <w:rFonts w:hint="eastAsia"/>
              </w:rPr>
              <w:t>智能湿</w:t>
            </w:r>
            <w:proofErr w:type="gramStart"/>
            <w:r>
              <w:rPr>
                <w:rFonts w:hint="eastAsia"/>
              </w:rPr>
              <w:t>敏分析</w:t>
            </w:r>
            <w:proofErr w:type="gramEnd"/>
            <w:r>
              <w:rPr>
                <w:rFonts w:hint="eastAsia"/>
              </w:rPr>
              <w:t>模块</w:t>
            </w:r>
          </w:p>
        </w:tc>
        <w:tc>
          <w:tcPr>
            <w:tcW w:w="1418" w:type="dxa"/>
            <w:tcBorders>
              <w:top w:val="single" w:sz="4" w:space="0" w:color="auto"/>
              <w:left w:val="nil"/>
              <w:bottom w:val="single" w:sz="4" w:space="0" w:color="auto"/>
              <w:right w:val="single" w:sz="4" w:space="0" w:color="auto"/>
            </w:tcBorders>
            <w:vAlign w:val="center"/>
          </w:tcPr>
          <w:p w14:paraId="3B5ACAF1" w14:textId="77777777" w:rsidR="001F467D" w:rsidRDefault="001F467D" w:rsidP="007130F0">
            <w:pPr>
              <w:widowControl/>
              <w:jc w:val="center"/>
              <w:rPr>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528592B" w14:textId="77777777" w:rsidR="001F467D" w:rsidRDefault="001F467D" w:rsidP="007130F0">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7F18364" w14:textId="77777777" w:rsidR="001F467D" w:rsidRDefault="001F467D" w:rsidP="007130F0">
            <w:pPr>
              <w:widowControl/>
              <w:jc w:val="left"/>
              <w:rPr>
                <w:b/>
                <w:color w:val="FF0000"/>
                <w:szCs w:val="21"/>
              </w:rPr>
            </w:pPr>
            <w:r>
              <w:rPr>
                <w:rFonts w:hint="eastAsia"/>
              </w:rPr>
              <w:t>包含</w:t>
            </w:r>
            <w:r>
              <w:rPr>
                <w:rFonts w:hint="eastAsia"/>
              </w:rPr>
              <w:t>1</w:t>
            </w:r>
            <w:r>
              <w:rPr>
                <w:rFonts w:hint="eastAsia"/>
              </w:rPr>
              <w:t>台湿敏模块主机，</w:t>
            </w:r>
            <w:r>
              <w:rPr>
                <w:rFonts w:hint="eastAsia"/>
              </w:rPr>
              <w:t>4</w:t>
            </w:r>
            <w:r>
              <w:rPr>
                <w:rFonts w:hint="eastAsia"/>
              </w:rPr>
              <w:t>根</w:t>
            </w:r>
            <w:proofErr w:type="gramStart"/>
            <w:r>
              <w:rPr>
                <w:rFonts w:hint="eastAsia"/>
              </w:rPr>
              <w:t>测试线</w:t>
            </w:r>
            <w:proofErr w:type="gramEnd"/>
          </w:p>
        </w:tc>
      </w:tr>
      <w:tr w:rsidR="001F467D" w14:paraId="3E84AAEC"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95429F1" w14:textId="77777777" w:rsidR="001F467D" w:rsidRDefault="001F467D" w:rsidP="007130F0">
            <w:pPr>
              <w:widowControl/>
              <w:jc w:val="center"/>
            </w:pPr>
            <w:r>
              <w:rPr>
                <w:rFonts w:hint="eastAsia"/>
              </w:rPr>
              <w:t>4</w:t>
            </w:r>
          </w:p>
        </w:tc>
        <w:tc>
          <w:tcPr>
            <w:tcW w:w="2269" w:type="dxa"/>
            <w:tcBorders>
              <w:top w:val="single" w:sz="4" w:space="0" w:color="auto"/>
              <w:left w:val="nil"/>
              <w:bottom w:val="single" w:sz="4" w:space="0" w:color="auto"/>
              <w:right w:val="single" w:sz="4" w:space="0" w:color="auto"/>
            </w:tcBorders>
            <w:vAlign w:val="center"/>
          </w:tcPr>
          <w:p w14:paraId="5CD9FF3B" w14:textId="77777777" w:rsidR="001F467D" w:rsidRDefault="001F467D" w:rsidP="007130F0">
            <w:pPr>
              <w:widowControl/>
              <w:jc w:val="center"/>
            </w:pPr>
            <w:r>
              <w:rPr>
                <w:rFonts w:hint="eastAsia"/>
              </w:rPr>
              <w:t>真空泵</w:t>
            </w:r>
          </w:p>
        </w:tc>
        <w:tc>
          <w:tcPr>
            <w:tcW w:w="1418" w:type="dxa"/>
            <w:tcBorders>
              <w:top w:val="single" w:sz="4" w:space="0" w:color="auto"/>
              <w:left w:val="nil"/>
              <w:bottom w:val="single" w:sz="4" w:space="0" w:color="auto"/>
              <w:right w:val="single" w:sz="4" w:space="0" w:color="auto"/>
            </w:tcBorders>
            <w:vAlign w:val="center"/>
          </w:tcPr>
          <w:p w14:paraId="32215DDD" w14:textId="77777777" w:rsidR="001F467D" w:rsidRDefault="001F467D" w:rsidP="007130F0">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51AC28C" w14:textId="77777777" w:rsidR="001F467D" w:rsidRDefault="001F467D" w:rsidP="007130F0">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EA657D7" w14:textId="77777777" w:rsidR="001F467D" w:rsidRDefault="001F467D" w:rsidP="007130F0">
            <w:pPr>
              <w:widowControl/>
              <w:jc w:val="center"/>
              <w:rPr>
                <w:b/>
                <w:color w:val="FF0000"/>
                <w:szCs w:val="21"/>
              </w:rPr>
            </w:pPr>
          </w:p>
        </w:tc>
      </w:tr>
      <w:tr w:rsidR="001F467D" w14:paraId="7FAA8755"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29DF515" w14:textId="77777777" w:rsidR="001F467D" w:rsidRDefault="001F467D" w:rsidP="007130F0">
            <w:pPr>
              <w:widowControl/>
              <w:jc w:val="center"/>
            </w:pPr>
            <w:r>
              <w:rPr>
                <w:rFonts w:hint="eastAsia"/>
              </w:rPr>
              <w:t>5</w:t>
            </w:r>
          </w:p>
        </w:tc>
        <w:tc>
          <w:tcPr>
            <w:tcW w:w="2269" w:type="dxa"/>
            <w:tcBorders>
              <w:top w:val="single" w:sz="4" w:space="0" w:color="auto"/>
              <w:left w:val="nil"/>
              <w:bottom w:val="single" w:sz="4" w:space="0" w:color="auto"/>
              <w:right w:val="single" w:sz="4" w:space="0" w:color="auto"/>
            </w:tcBorders>
            <w:vAlign w:val="center"/>
          </w:tcPr>
          <w:p w14:paraId="00CFD5D7" w14:textId="77777777" w:rsidR="001F467D" w:rsidRDefault="001F467D" w:rsidP="007130F0">
            <w:pPr>
              <w:widowControl/>
              <w:jc w:val="center"/>
            </w:pPr>
            <w:r>
              <w:rPr>
                <w:rFonts w:hint="eastAsia"/>
              </w:rPr>
              <w:t>循环水箱</w:t>
            </w:r>
          </w:p>
        </w:tc>
        <w:tc>
          <w:tcPr>
            <w:tcW w:w="1418" w:type="dxa"/>
            <w:tcBorders>
              <w:top w:val="single" w:sz="4" w:space="0" w:color="auto"/>
              <w:left w:val="nil"/>
              <w:bottom w:val="single" w:sz="4" w:space="0" w:color="auto"/>
              <w:right w:val="single" w:sz="4" w:space="0" w:color="auto"/>
            </w:tcBorders>
            <w:vAlign w:val="center"/>
          </w:tcPr>
          <w:p w14:paraId="404B36DB" w14:textId="77777777" w:rsidR="001F467D" w:rsidRDefault="001F467D" w:rsidP="007130F0">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0843E4E" w14:textId="77777777" w:rsidR="001F467D" w:rsidRDefault="001F467D" w:rsidP="007130F0">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C56F966" w14:textId="77777777" w:rsidR="001F467D" w:rsidRDefault="001F467D" w:rsidP="007130F0">
            <w:pPr>
              <w:widowControl/>
              <w:jc w:val="center"/>
              <w:rPr>
                <w:b/>
                <w:color w:val="FF0000"/>
                <w:szCs w:val="21"/>
              </w:rPr>
            </w:pPr>
          </w:p>
        </w:tc>
      </w:tr>
      <w:tr w:rsidR="001F467D" w14:paraId="6A95E2D7"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C16BA72" w14:textId="77777777" w:rsidR="001F467D" w:rsidRDefault="001F467D" w:rsidP="007130F0">
            <w:pPr>
              <w:widowControl/>
              <w:jc w:val="center"/>
            </w:pPr>
            <w:r>
              <w:rPr>
                <w:rFonts w:hint="eastAsia"/>
              </w:rPr>
              <w:t>6</w:t>
            </w:r>
          </w:p>
        </w:tc>
        <w:tc>
          <w:tcPr>
            <w:tcW w:w="2269" w:type="dxa"/>
            <w:tcBorders>
              <w:top w:val="single" w:sz="4" w:space="0" w:color="auto"/>
              <w:left w:val="nil"/>
              <w:bottom w:val="single" w:sz="4" w:space="0" w:color="auto"/>
              <w:right w:val="single" w:sz="4" w:space="0" w:color="auto"/>
            </w:tcBorders>
            <w:vAlign w:val="center"/>
          </w:tcPr>
          <w:p w14:paraId="1EFB76EA" w14:textId="77777777" w:rsidR="001F467D" w:rsidRDefault="001F467D" w:rsidP="007130F0">
            <w:pPr>
              <w:widowControl/>
              <w:jc w:val="center"/>
            </w:pPr>
            <w:r>
              <w:rPr>
                <w:rFonts w:hint="eastAsia"/>
              </w:rPr>
              <w:t>配套软件</w:t>
            </w:r>
          </w:p>
        </w:tc>
        <w:tc>
          <w:tcPr>
            <w:tcW w:w="1418" w:type="dxa"/>
            <w:tcBorders>
              <w:top w:val="single" w:sz="4" w:space="0" w:color="auto"/>
              <w:left w:val="nil"/>
              <w:bottom w:val="single" w:sz="4" w:space="0" w:color="auto"/>
              <w:right w:val="single" w:sz="4" w:space="0" w:color="auto"/>
            </w:tcBorders>
            <w:vAlign w:val="center"/>
          </w:tcPr>
          <w:p w14:paraId="300DBE22" w14:textId="77777777" w:rsidR="001F467D" w:rsidRDefault="001F467D" w:rsidP="007130F0">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A43F100" w14:textId="77777777" w:rsidR="001F467D" w:rsidRDefault="001F467D" w:rsidP="007130F0">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B814DE3" w14:textId="77777777" w:rsidR="001F467D" w:rsidRDefault="001F467D" w:rsidP="007130F0">
            <w:pPr>
              <w:widowControl/>
              <w:jc w:val="center"/>
              <w:rPr>
                <w:b/>
                <w:color w:val="FF0000"/>
                <w:szCs w:val="21"/>
              </w:rPr>
            </w:pPr>
          </w:p>
        </w:tc>
      </w:tr>
      <w:tr w:rsidR="001F467D" w14:paraId="4E2E467C" w14:textId="77777777" w:rsidTr="007130F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32C4918" w14:textId="77777777" w:rsidR="001F467D" w:rsidRDefault="001F467D" w:rsidP="007130F0">
            <w:pPr>
              <w:widowControl/>
              <w:jc w:val="center"/>
            </w:pPr>
            <w:r>
              <w:rPr>
                <w:rFonts w:hint="eastAsia"/>
              </w:rPr>
              <w:t>7</w:t>
            </w:r>
          </w:p>
        </w:tc>
        <w:tc>
          <w:tcPr>
            <w:tcW w:w="2269" w:type="dxa"/>
            <w:tcBorders>
              <w:top w:val="single" w:sz="4" w:space="0" w:color="auto"/>
              <w:left w:val="nil"/>
              <w:bottom w:val="single" w:sz="4" w:space="0" w:color="auto"/>
              <w:right w:val="single" w:sz="4" w:space="0" w:color="auto"/>
            </w:tcBorders>
            <w:vAlign w:val="center"/>
          </w:tcPr>
          <w:p w14:paraId="24FCE248" w14:textId="77777777" w:rsidR="001F467D" w:rsidRDefault="001F467D" w:rsidP="007130F0">
            <w:pPr>
              <w:widowControl/>
              <w:jc w:val="center"/>
            </w:pPr>
            <w:r>
              <w:rPr>
                <w:rFonts w:hint="eastAsia"/>
              </w:rPr>
              <w:t>备品备件</w:t>
            </w:r>
          </w:p>
        </w:tc>
        <w:tc>
          <w:tcPr>
            <w:tcW w:w="1418" w:type="dxa"/>
            <w:tcBorders>
              <w:top w:val="single" w:sz="4" w:space="0" w:color="auto"/>
              <w:left w:val="nil"/>
              <w:bottom w:val="single" w:sz="4" w:space="0" w:color="auto"/>
              <w:right w:val="single" w:sz="4" w:space="0" w:color="auto"/>
            </w:tcBorders>
            <w:vAlign w:val="center"/>
          </w:tcPr>
          <w:p w14:paraId="14819F5A" w14:textId="77777777" w:rsidR="001F467D" w:rsidRDefault="001F467D" w:rsidP="007130F0">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BCB0634" w14:textId="77777777" w:rsidR="001F467D" w:rsidRDefault="001F467D" w:rsidP="007130F0">
            <w:pPr>
              <w:widowControl/>
              <w:jc w:val="center"/>
            </w:pPr>
            <w:r>
              <w:rPr>
                <w:rFonts w:hint="eastAsia"/>
              </w:rPr>
              <w:t>批</w:t>
            </w:r>
          </w:p>
        </w:tc>
        <w:tc>
          <w:tcPr>
            <w:tcW w:w="2268" w:type="dxa"/>
            <w:tcBorders>
              <w:top w:val="single" w:sz="4" w:space="0" w:color="auto"/>
              <w:left w:val="nil"/>
              <w:bottom w:val="single" w:sz="4" w:space="0" w:color="auto"/>
              <w:right w:val="single" w:sz="4" w:space="0" w:color="auto"/>
            </w:tcBorders>
            <w:vAlign w:val="center"/>
          </w:tcPr>
          <w:p w14:paraId="46B9CFCF" w14:textId="77777777" w:rsidR="001F467D" w:rsidRDefault="001F467D" w:rsidP="007130F0">
            <w:pPr>
              <w:widowControl/>
              <w:jc w:val="left"/>
              <w:rPr>
                <w:color w:val="000000"/>
                <w:szCs w:val="21"/>
              </w:rPr>
            </w:pPr>
            <w:r>
              <w:rPr>
                <w:rFonts w:hint="eastAsia"/>
                <w:color w:val="000000"/>
                <w:szCs w:val="21"/>
              </w:rPr>
              <w:t>1</w:t>
            </w:r>
            <w:r>
              <w:rPr>
                <w:rFonts w:hint="eastAsia"/>
                <w:color w:val="000000"/>
                <w:szCs w:val="21"/>
              </w:rPr>
              <w:t>、气敏电极衬底：</w:t>
            </w:r>
            <w:r>
              <w:rPr>
                <w:rFonts w:hint="eastAsia"/>
                <w:color w:val="000000"/>
                <w:szCs w:val="21"/>
              </w:rPr>
              <w:t>100</w:t>
            </w:r>
            <w:r>
              <w:rPr>
                <w:rFonts w:hint="eastAsia"/>
                <w:color w:val="000000"/>
                <w:szCs w:val="21"/>
              </w:rPr>
              <w:t>片</w:t>
            </w:r>
          </w:p>
          <w:p w14:paraId="616606A6" w14:textId="77777777" w:rsidR="001F467D" w:rsidRDefault="001F467D" w:rsidP="007130F0">
            <w:pPr>
              <w:widowControl/>
              <w:jc w:val="left"/>
              <w:rPr>
                <w:color w:val="000000"/>
                <w:szCs w:val="21"/>
              </w:rPr>
            </w:pPr>
            <w:r>
              <w:rPr>
                <w:rFonts w:hint="eastAsia"/>
                <w:color w:val="000000"/>
                <w:szCs w:val="21"/>
              </w:rPr>
              <w:t>2</w:t>
            </w:r>
            <w:r>
              <w:rPr>
                <w:rFonts w:hint="eastAsia"/>
                <w:color w:val="000000"/>
                <w:szCs w:val="21"/>
              </w:rPr>
              <w:t>、湿敏电极衬底：</w:t>
            </w:r>
            <w:r>
              <w:rPr>
                <w:rFonts w:hint="eastAsia"/>
                <w:color w:val="000000"/>
                <w:szCs w:val="21"/>
              </w:rPr>
              <w:t>100</w:t>
            </w:r>
            <w:r>
              <w:rPr>
                <w:rFonts w:hint="eastAsia"/>
                <w:color w:val="000000"/>
                <w:szCs w:val="21"/>
              </w:rPr>
              <w:t>片</w:t>
            </w:r>
          </w:p>
          <w:p w14:paraId="2219EEF7" w14:textId="77777777" w:rsidR="001F467D" w:rsidRDefault="001F467D" w:rsidP="007130F0">
            <w:pPr>
              <w:widowControl/>
              <w:jc w:val="left"/>
              <w:rPr>
                <w:color w:val="000000"/>
                <w:szCs w:val="21"/>
              </w:rPr>
            </w:pPr>
            <w:r>
              <w:rPr>
                <w:rFonts w:hint="eastAsia"/>
                <w:color w:val="000000"/>
                <w:szCs w:val="21"/>
              </w:rPr>
              <w:t>3</w:t>
            </w:r>
            <w:r>
              <w:rPr>
                <w:rFonts w:hint="eastAsia"/>
                <w:color w:val="000000"/>
                <w:szCs w:val="21"/>
              </w:rPr>
              <w:t>、三同轴测试线：</w:t>
            </w:r>
            <w:r>
              <w:rPr>
                <w:rFonts w:hint="eastAsia"/>
                <w:color w:val="000000"/>
                <w:szCs w:val="21"/>
              </w:rPr>
              <w:t>4</w:t>
            </w:r>
            <w:r>
              <w:rPr>
                <w:rFonts w:hint="eastAsia"/>
                <w:color w:val="000000"/>
                <w:szCs w:val="21"/>
              </w:rPr>
              <w:t>条</w:t>
            </w:r>
          </w:p>
          <w:p w14:paraId="57F13958" w14:textId="77777777" w:rsidR="001F467D" w:rsidRDefault="001F467D" w:rsidP="007130F0">
            <w:pPr>
              <w:widowControl/>
              <w:jc w:val="left"/>
              <w:rPr>
                <w:rStyle w:val="af8"/>
                <w:rFonts w:ascii="宋体"/>
                <w:kern w:val="0"/>
              </w:rPr>
            </w:pPr>
            <w:r>
              <w:rPr>
                <w:rFonts w:hint="eastAsia"/>
                <w:color w:val="000000"/>
                <w:szCs w:val="21"/>
              </w:rPr>
              <w:t>4</w:t>
            </w:r>
            <w:r>
              <w:rPr>
                <w:rFonts w:hint="eastAsia"/>
                <w:color w:val="000000"/>
                <w:szCs w:val="21"/>
              </w:rPr>
              <w:t>、</w:t>
            </w:r>
            <w:r>
              <w:rPr>
                <w:rFonts w:hint="eastAsia"/>
                <w:color w:val="000000"/>
                <w:szCs w:val="21"/>
              </w:rPr>
              <w:t>BNC</w:t>
            </w:r>
            <w:r>
              <w:rPr>
                <w:rFonts w:hint="eastAsia"/>
                <w:color w:val="000000"/>
                <w:szCs w:val="21"/>
              </w:rPr>
              <w:t>测试线：</w:t>
            </w:r>
            <w:r>
              <w:rPr>
                <w:rFonts w:hint="eastAsia"/>
                <w:color w:val="000000"/>
                <w:szCs w:val="21"/>
              </w:rPr>
              <w:t>4</w:t>
            </w:r>
            <w:r>
              <w:rPr>
                <w:rFonts w:hint="eastAsia"/>
                <w:color w:val="000000"/>
                <w:szCs w:val="21"/>
              </w:rPr>
              <w:t>条</w:t>
            </w:r>
          </w:p>
          <w:p w14:paraId="5C31C6F9" w14:textId="77777777" w:rsidR="001F467D" w:rsidRDefault="001F467D" w:rsidP="007130F0">
            <w:pPr>
              <w:widowControl/>
              <w:jc w:val="left"/>
              <w:rPr>
                <w:rStyle w:val="af8"/>
                <w:rFonts w:ascii="宋体"/>
                <w:kern w:val="0"/>
              </w:rPr>
            </w:pPr>
            <w:r>
              <w:rPr>
                <w:rStyle w:val="af8"/>
                <w:rFonts w:ascii="宋体" w:hint="eastAsia"/>
                <w:kern w:val="0"/>
              </w:rPr>
              <w:t>5、</w:t>
            </w:r>
            <w:r>
              <w:rPr>
                <w:rStyle w:val="af8"/>
                <w:kern w:val="0"/>
              </w:rPr>
              <w:t>W</w:t>
            </w:r>
            <w:r>
              <w:rPr>
                <w:rStyle w:val="af8"/>
                <w:rFonts w:ascii="宋体" w:hint="eastAsia"/>
                <w:kern w:val="0"/>
              </w:rPr>
              <w:t>探针：1盒</w:t>
            </w:r>
          </w:p>
          <w:p w14:paraId="7CAB2EC5" w14:textId="77777777" w:rsidR="001F467D" w:rsidRDefault="001F467D" w:rsidP="007130F0">
            <w:pPr>
              <w:widowControl/>
              <w:jc w:val="left"/>
              <w:rPr>
                <w:rStyle w:val="af8"/>
                <w:rFonts w:ascii="宋体"/>
                <w:kern w:val="0"/>
              </w:rPr>
            </w:pPr>
            <w:r>
              <w:rPr>
                <w:rStyle w:val="af8"/>
                <w:rFonts w:ascii="宋体" w:hint="eastAsia"/>
                <w:kern w:val="0"/>
              </w:rPr>
              <w:t>6、</w:t>
            </w:r>
            <w:r>
              <w:rPr>
                <w:rFonts w:hint="eastAsia"/>
                <w:color w:val="000000"/>
                <w:szCs w:val="21"/>
              </w:rPr>
              <w:t>镀金探针：</w:t>
            </w:r>
            <w:r>
              <w:rPr>
                <w:rFonts w:hint="eastAsia"/>
                <w:color w:val="000000"/>
                <w:szCs w:val="21"/>
              </w:rPr>
              <w:t>10</w:t>
            </w:r>
            <w:r>
              <w:rPr>
                <w:rFonts w:hint="eastAsia"/>
                <w:color w:val="000000"/>
                <w:szCs w:val="21"/>
              </w:rPr>
              <w:t>根</w:t>
            </w:r>
          </w:p>
        </w:tc>
      </w:tr>
    </w:tbl>
    <w:p w14:paraId="4EC3FA0B" w14:textId="77777777" w:rsidR="00014445" w:rsidRPr="001F467D"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0" w:type="auto"/>
        <w:tblLayout w:type="fixed"/>
        <w:tblLook w:val="0000" w:firstRow="0" w:lastRow="0" w:firstColumn="0" w:lastColumn="0" w:noHBand="0" w:noVBand="0"/>
      </w:tblPr>
      <w:tblGrid>
        <w:gridCol w:w="1039"/>
        <w:gridCol w:w="1383"/>
        <w:gridCol w:w="6429"/>
      </w:tblGrid>
      <w:tr w:rsidR="00BE1434" w14:paraId="2ED8B781" w14:textId="77777777" w:rsidTr="009E165B">
        <w:trPr>
          <w:trHeight w:val="567"/>
        </w:trPr>
        <w:tc>
          <w:tcPr>
            <w:tcW w:w="1039" w:type="dxa"/>
            <w:noWrap/>
            <w:vAlign w:val="center"/>
          </w:tcPr>
          <w:p w14:paraId="3C3E72D8" w14:textId="77777777" w:rsidR="00BE1434" w:rsidRDefault="00BE1434" w:rsidP="007130F0">
            <w:pPr>
              <w:jc w:val="center"/>
              <w:rPr>
                <w:szCs w:val="21"/>
              </w:rPr>
            </w:pPr>
            <w:r>
              <w:rPr>
                <w:szCs w:val="21"/>
              </w:rPr>
              <w:t>序号</w:t>
            </w:r>
          </w:p>
        </w:tc>
        <w:tc>
          <w:tcPr>
            <w:tcW w:w="1383" w:type="dxa"/>
            <w:noWrap/>
            <w:vAlign w:val="center"/>
          </w:tcPr>
          <w:p w14:paraId="42C8963F" w14:textId="77777777" w:rsidR="00BE1434" w:rsidRDefault="00BE1434" w:rsidP="007130F0">
            <w:pPr>
              <w:jc w:val="center"/>
              <w:rPr>
                <w:szCs w:val="21"/>
              </w:rPr>
            </w:pPr>
            <w:r>
              <w:rPr>
                <w:szCs w:val="21"/>
              </w:rPr>
              <w:t>货物名称</w:t>
            </w:r>
          </w:p>
        </w:tc>
        <w:tc>
          <w:tcPr>
            <w:tcW w:w="6429" w:type="dxa"/>
            <w:noWrap/>
            <w:vAlign w:val="center"/>
          </w:tcPr>
          <w:p w14:paraId="2438B732" w14:textId="77777777" w:rsidR="00BE1434" w:rsidRDefault="00BE1434" w:rsidP="007130F0">
            <w:pPr>
              <w:jc w:val="center"/>
              <w:rPr>
                <w:szCs w:val="21"/>
              </w:rPr>
            </w:pPr>
            <w:r>
              <w:rPr>
                <w:szCs w:val="21"/>
              </w:rPr>
              <w:t>招标技术要求</w:t>
            </w:r>
          </w:p>
        </w:tc>
      </w:tr>
      <w:tr w:rsidR="00BE1434" w14:paraId="14493919" w14:textId="77777777" w:rsidTr="009E165B">
        <w:trPr>
          <w:trHeight w:val="567"/>
        </w:trPr>
        <w:tc>
          <w:tcPr>
            <w:tcW w:w="1039" w:type="dxa"/>
            <w:vMerge w:val="restart"/>
            <w:noWrap/>
            <w:vAlign w:val="center"/>
          </w:tcPr>
          <w:p w14:paraId="4B04AE7F" w14:textId="77777777" w:rsidR="00BE1434" w:rsidRDefault="00BE1434" w:rsidP="007130F0">
            <w:pPr>
              <w:jc w:val="center"/>
              <w:rPr>
                <w:szCs w:val="21"/>
              </w:rPr>
            </w:pPr>
            <w:r>
              <w:rPr>
                <w:szCs w:val="21"/>
              </w:rPr>
              <w:t>1</w:t>
            </w:r>
          </w:p>
        </w:tc>
        <w:tc>
          <w:tcPr>
            <w:tcW w:w="1383" w:type="dxa"/>
            <w:vMerge w:val="restart"/>
            <w:noWrap/>
            <w:vAlign w:val="center"/>
          </w:tcPr>
          <w:p w14:paraId="0DA727CA" w14:textId="77777777" w:rsidR="00BE1434" w:rsidRDefault="00BE1434" w:rsidP="007130F0">
            <w:pPr>
              <w:jc w:val="center"/>
              <w:rPr>
                <w:szCs w:val="21"/>
              </w:rPr>
            </w:pPr>
            <w:r>
              <w:rPr>
                <w:szCs w:val="21"/>
              </w:rPr>
              <w:t>电感耦合等离子体发射光谱仪</w:t>
            </w:r>
          </w:p>
        </w:tc>
        <w:tc>
          <w:tcPr>
            <w:tcW w:w="6429" w:type="dxa"/>
            <w:noWrap/>
            <w:vAlign w:val="center"/>
          </w:tcPr>
          <w:p w14:paraId="60AE2834" w14:textId="77777777" w:rsidR="00BE1434" w:rsidRDefault="00BE1434" w:rsidP="007130F0">
            <w:pPr>
              <w:rPr>
                <w:szCs w:val="21"/>
              </w:rPr>
            </w:pPr>
            <w:r>
              <w:rPr>
                <w:szCs w:val="21"/>
              </w:rPr>
              <w:t>1.1</w:t>
            </w:r>
            <w:r>
              <w:rPr>
                <w:szCs w:val="21"/>
              </w:rPr>
              <w:t>主机</w:t>
            </w:r>
            <w:r>
              <w:rPr>
                <w:rFonts w:hint="eastAsia"/>
                <w:szCs w:val="21"/>
              </w:rPr>
              <w:t>：</w:t>
            </w:r>
          </w:p>
        </w:tc>
      </w:tr>
      <w:tr w:rsidR="00BE1434" w14:paraId="639BE040" w14:textId="77777777" w:rsidTr="009E165B">
        <w:trPr>
          <w:trHeight w:val="567"/>
        </w:trPr>
        <w:tc>
          <w:tcPr>
            <w:tcW w:w="1039" w:type="dxa"/>
            <w:vMerge/>
            <w:vAlign w:val="center"/>
          </w:tcPr>
          <w:p w14:paraId="58201E44" w14:textId="77777777" w:rsidR="00BE1434" w:rsidRDefault="00BE1434" w:rsidP="007130F0">
            <w:pPr>
              <w:jc w:val="center"/>
              <w:rPr>
                <w:szCs w:val="21"/>
              </w:rPr>
            </w:pPr>
          </w:p>
        </w:tc>
        <w:tc>
          <w:tcPr>
            <w:tcW w:w="1383" w:type="dxa"/>
            <w:vMerge/>
            <w:vAlign w:val="center"/>
          </w:tcPr>
          <w:p w14:paraId="6335FAA8" w14:textId="77777777" w:rsidR="00BE1434" w:rsidRDefault="00BE1434" w:rsidP="007130F0">
            <w:pPr>
              <w:jc w:val="center"/>
              <w:rPr>
                <w:szCs w:val="21"/>
              </w:rPr>
            </w:pPr>
          </w:p>
        </w:tc>
        <w:tc>
          <w:tcPr>
            <w:tcW w:w="6429" w:type="dxa"/>
            <w:noWrap/>
            <w:vAlign w:val="center"/>
          </w:tcPr>
          <w:p w14:paraId="28DDE4B6" w14:textId="77777777" w:rsidR="00BE1434" w:rsidRDefault="00BE1434" w:rsidP="007130F0">
            <w:pPr>
              <w:spacing w:line="360" w:lineRule="auto"/>
              <w:jc w:val="left"/>
              <w:rPr>
                <w:szCs w:val="21"/>
              </w:rPr>
            </w:pPr>
            <w:r>
              <w:rPr>
                <w:rFonts w:hint="eastAsia"/>
                <w:szCs w:val="21"/>
              </w:rPr>
              <w:t>★</w:t>
            </w:r>
            <w:r>
              <w:rPr>
                <w:szCs w:val="21"/>
              </w:rPr>
              <w:t>1.1.1</w:t>
            </w:r>
            <w:r>
              <w:rPr>
                <w:szCs w:val="21"/>
              </w:rPr>
              <w:t>检测器达到百万像素级，有效检测幅面</w:t>
            </w:r>
            <w:r>
              <w:rPr>
                <w:rFonts w:hint="eastAsia"/>
                <w:szCs w:val="21"/>
              </w:rPr>
              <w:t>≥</w:t>
            </w:r>
            <w:r>
              <w:rPr>
                <w:szCs w:val="21"/>
              </w:rPr>
              <w:t>28mm×28mm</w:t>
            </w:r>
            <w:r>
              <w:rPr>
                <w:szCs w:val="21"/>
              </w:rPr>
              <w:t>，可任意添加谱线测量；无镀膜，动态范围</w:t>
            </w:r>
            <w:r>
              <w:rPr>
                <w:rFonts w:hint="eastAsia"/>
                <w:szCs w:val="21"/>
              </w:rPr>
              <w:t>不低于</w:t>
            </w:r>
            <w:r>
              <w:rPr>
                <w:szCs w:val="21"/>
              </w:rPr>
              <w:t>10</w:t>
            </w:r>
            <w:r>
              <w:rPr>
                <w:szCs w:val="21"/>
                <w:vertAlign w:val="superscript"/>
              </w:rPr>
              <w:t>8</w:t>
            </w:r>
            <w:r>
              <w:rPr>
                <w:rFonts w:hint="eastAsia"/>
                <w:szCs w:val="21"/>
              </w:rPr>
              <w:t>。</w:t>
            </w:r>
          </w:p>
        </w:tc>
      </w:tr>
      <w:tr w:rsidR="00BE1434" w14:paraId="53B68A69" w14:textId="77777777" w:rsidTr="009E165B">
        <w:trPr>
          <w:trHeight w:val="567"/>
        </w:trPr>
        <w:tc>
          <w:tcPr>
            <w:tcW w:w="1039" w:type="dxa"/>
            <w:vMerge/>
            <w:vAlign w:val="center"/>
          </w:tcPr>
          <w:p w14:paraId="6DF6D1B0" w14:textId="77777777" w:rsidR="00BE1434" w:rsidRDefault="00BE1434" w:rsidP="007130F0">
            <w:pPr>
              <w:jc w:val="center"/>
              <w:rPr>
                <w:szCs w:val="21"/>
              </w:rPr>
            </w:pPr>
          </w:p>
        </w:tc>
        <w:tc>
          <w:tcPr>
            <w:tcW w:w="1383" w:type="dxa"/>
            <w:vMerge/>
            <w:vAlign w:val="center"/>
          </w:tcPr>
          <w:p w14:paraId="30D72FFE" w14:textId="77777777" w:rsidR="00BE1434" w:rsidRDefault="00BE1434" w:rsidP="007130F0">
            <w:pPr>
              <w:jc w:val="center"/>
              <w:rPr>
                <w:szCs w:val="21"/>
              </w:rPr>
            </w:pPr>
          </w:p>
        </w:tc>
        <w:tc>
          <w:tcPr>
            <w:tcW w:w="6429" w:type="dxa"/>
            <w:noWrap/>
            <w:vAlign w:val="center"/>
          </w:tcPr>
          <w:p w14:paraId="4A590235" w14:textId="77777777" w:rsidR="00BE1434" w:rsidRDefault="00BE1434" w:rsidP="007130F0">
            <w:pPr>
              <w:spacing w:line="360" w:lineRule="auto"/>
              <w:jc w:val="left"/>
              <w:rPr>
                <w:szCs w:val="21"/>
              </w:rPr>
            </w:pPr>
            <w:r>
              <w:rPr>
                <w:szCs w:val="21"/>
              </w:rPr>
              <w:t>1.1.2</w:t>
            </w:r>
            <w:r>
              <w:rPr>
                <w:szCs w:val="21"/>
              </w:rPr>
              <w:t>光学系统：单狭缝单光路一次曝光实现所有元素测量，无狭缝切换、无波段分割双光路，波长范围</w:t>
            </w:r>
            <w:r>
              <w:rPr>
                <w:rFonts w:hint="eastAsia"/>
                <w:szCs w:val="21"/>
              </w:rPr>
              <w:t>包含</w:t>
            </w:r>
            <w:r>
              <w:rPr>
                <w:szCs w:val="21"/>
              </w:rPr>
              <w:t>：</w:t>
            </w:r>
            <w:r>
              <w:rPr>
                <w:szCs w:val="21"/>
              </w:rPr>
              <w:t>165-900nm</w:t>
            </w:r>
            <w:r>
              <w:rPr>
                <w:szCs w:val="21"/>
              </w:rPr>
              <w:t>，光学分辨率（</w:t>
            </w:r>
            <w:r>
              <w:rPr>
                <w:szCs w:val="21"/>
              </w:rPr>
              <w:t>FWHM</w:t>
            </w:r>
            <w:r>
              <w:rPr>
                <w:szCs w:val="21"/>
              </w:rPr>
              <w:t>）</w:t>
            </w:r>
            <w:r>
              <w:rPr>
                <w:rFonts w:hint="eastAsia"/>
                <w:szCs w:val="21"/>
              </w:rPr>
              <w:t>≥</w:t>
            </w:r>
            <w:r>
              <w:rPr>
                <w:szCs w:val="21"/>
              </w:rPr>
              <w:t>7pm@200nm</w:t>
            </w:r>
            <w:r>
              <w:rPr>
                <w:rFonts w:hint="eastAsia"/>
                <w:szCs w:val="21"/>
              </w:rPr>
              <w:t>。</w:t>
            </w:r>
          </w:p>
        </w:tc>
      </w:tr>
      <w:tr w:rsidR="00BE1434" w14:paraId="2D7F5A7E" w14:textId="77777777" w:rsidTr="009E165B">
        <w:trPr>
          <w:trHeight w:val="567"/>
        </w:trPr>
        <w:tc>
          <w:tcPr>
            <w:tcW w:w="1039" w:type="dxa"/>
            <w:vMerge/>
            <w:vAlign w:val="center"/>
          </w:tcPr>
          <w:p w14:paraId="1CE8D236" w14:textId="77777777" w:rsidR="00BE1434" w:rsidRDefault="00BE1434" w:rsidP="007130F0">
            <w:pPr>
              <w:jc w:val="center"/>
              <w:rPr>
                <w:szCs w:val="21"/>
              </w:rPr>
            </w:pPr>
          </w:p>
        </w:tc>
        <w:tc>
          <w:tcPr>
            <w:tcW w:w="1383" w:type="dxa"/>
            <w:vMerge/>
            <w:vAlign w:val="center"/>
          </w:tcPr>
          <w:p w14:paraId="2AD522F5" w14:textId="77777777" w:rsidR="00BE1434" w:rsidRDefault="00BE1434" w:rsidP="007130F0">
            <w:pPr>
              <w:jc w:val="center"/>
              <w:rPr>
                <w:szCs w:val="21"/>
              </w:rPr>
            </w:pPr>
          </w:p>
        </w:tc>
        <w:tc>
          <w:tcPr>
            <w:tcW w:w="6429" w:type="dxa"/>
            <w:noWrap/>
            <w:vAlign w:val="center"/>
          </w:tcPr>
          <w:p w14:paraId="4DAAD377" w14:textId="3A85776A" w:rsidR="00BE1434" w:rsidRDefault="00BE1434" w:rsidP="009E165B">
            <w:pPr>
              <w:spacing w:line="360" w:lineRule="auto"/>
              <w:jc w:val="left"/>
              <w:rPr>
                <w:szCs w:val="21"/>
              </w:rPr>
            </w:pPr>
            <w:r>
              <w:rPr>
                <w:szCs w:val="21"/>
              </w:rPr>
              <w:t>1.1.3</w:t>
            </w:r>
            <w:r>
              <w:rPr>
                <w:szCs w:val="21"/>
              </w:rPr>
              <w:t>杂散光：</w:t>
            </w:r>
            <w:r>
              <w:rPr>
                <w:szCs w:val="21"/>
              </w:rPr>
              <w:t>10000ppmCa</w:t>
            </w:r>
            <w:r>
              <w:rPr>
                <w:szCs w:val="21"/>
              </w:rPr>
              <w:t>溶液在</w:t>
            </w:r>
            <w:r>
              <w:rPr>
                <w:szCs w:val="21"/>
              </w:rPr>
              <w:t>As189.042nm</w:t>
            </w:r>
            <w:r>
              <w:rPr>
                <w:szCs w:val="21"/>
              </w:rPr>
              <w:t>处的等效背景浓度</w:t>
            </w:r>
            <w:r>
              <w:rPr>
                <w:szCs w:val="21"/>
              </w:rPr>
              <w:t>&lt;2ppm</w:t>
            </w:r>
            <w:r>
              <w:rPr>
                <w:rFonts w:hint="eastAsia"/>
                <w:szCs w:val="21"/>
              </w:rPr>
              <w:t>。</w:t>
            </w:r>
          </w:p>
        </w:tc>
      </w:tr>
      <w:tr w:rsidR="00BE1434" w14:paraId="033C742B" w14:textId="77777777" w:rsidTr="009E165B">
        <w:trPr>
          <w:trHeight w:val="567"/>
        </w:trPr>
        <w:tc>
          <w:tcPr>
            <w:tcW w:w="1039" w:type="dxa"/>
            <w:vMerge/>
            <w:vAlign w:val="center"/>
          </w:tcPr>
          <w:p w14:paraId="09BF5A96" w14:textId="77777777" w:rsidR="00BE1434" w:rsidRDefault="00BE1434" w:rsidP="007130F0">
            <w:pPr>
              <w:jc w:val="center"/>
              <w:rPr>
                <w:szCs w:val="21"/>
              </w:rPr>
            </w:pPr>
          </w:p>
        </w:tc>
        <w:tc>
          <w:tcPr>
            <w:tcW w:w="1383" w:type="dxa"/>
            <w:vMerge/>
            <w:vAlign w:val="center"/>
          </w:tcPr>
          <w:p w14:paraId="0D02D28F" w14:textId="77777777" w:rsidR="00BE1434" w:rsidRDefault="00BE1434" w:rsidP="007130F0">
            <w:pPr>
              <w:jc w:val="center"/>
              <w:rPr>
                <w:szCs w:val="21"/>
              </w:rPr>
            </w:pPr>
          </w:p>
        </w:tc>
        <w:tc>
          <w:tcPr>
            <w:tcW w:w="6429" w:type="dxa"/>
            <w:noWrap/>
            <w:vAlign w:val="center"/>
          </w:tcPr>
          <w:p w14:paraId="405475EA" w14:textId="77777777" w:rsidR="00BE1434" w:rsidRDefault="00BE1434" w:rsidP="007130F0">
            <w:pPr>
              <w:spacing w:line="360" w:lineRule="auto"/>
              <w:rPr>
                <w:szCs w:val="21"/>
              </w:rPr>
            </w:pPr>
            <w:r>
              <w:rPr>
                <w:szCs w:val="21"/>
              </w:rPr>
              <w:t>1.1.4</w:t>
            </w:r>
            <w:r>
              <w:rPr>
                <w:szCs w:val="21"/>
              </w:rPr>
              <w:t>恒温：</w:t>
            </w:r>
            <w:r>
              <w:rPr>
                <w:rFonts w:hint="eastAsia"/>
                <w:szCs w:val="21"/>
              </w:rPr>
              <w:t>≤</w:t>
            </w:r>
            <w:r>
              <w:rPr>
                <w:szCs w:val="21"/>
              </w:rPr>
              <w:t>±0.</w:t>
            </w:r>
            <w:r>
              <w:rPr>
                <w:rFonts w:hint="eastAsia"/>
                <w:szCs w:val="21"/>
              </w:rPr>
              <w:t>5</w:t>
            </w:r>
            <w:r>
              <w:rPr>
                <w:szCs w:val="21"/>
              </w:rPr>
              <w:t>°C</w:t>
            </w:r>
            <w:r>
              <w:rPr>
                <w:rFonts w:hint="eastAsia"/>
                <w:szCs w:val="21"/>
              </w:rPr>
              <w:t>（</w:t>
            </w:r>
            <w:r>
              <w:rPr>
                <w:rFonts w:hint="eastAsia"/>
                <w:szCs w:val="21"/>
              </w:rPr>
              <w:t>35</w:t>
            </w:r>
            <w:r>
              <w:rPr>
                <w:rFonts w:hint="eastAsia"/>
                <w:szCs w:val="21"/>
                <w:vertAlign w:val="superscript"/>
              </w:rPr>
              <w:t>o</w:t>
            </w:r>
            <w:r>
              <w:rPr>
                <w:rFonts w:hint="eastAsia"/>
                <w:szCs w:val="21"/>
              </w:rPr>
              <w:t>C</w:t>
            </w:r>
            <w:r>
              <w:rPr>
                <w:rFonts w:hint="eastAsia"/>
                <w:szCs w:val="21"/>
              </w:rPr>
              <w:t>附近）</w:t>
            </w:r>
            <w:r>
              <w:rPr>
                <w:szCs w:val="21"/>
              </w:rPr>
              <w:t>，热机时间</w:t>
            </w:r>
            <w:r>
              <w:rPr>
                <w:rFonts w:hint="eastAsia"/>
                <w:szCs w:val="21"/>
              </w:rPr>
              <w:t>＜</w:t>
            </w:r>
            <w:r>
              <w:rPr>
                <w:szCs w:val="21"/>
              </w:rPr>
              <w:t>20</w:t>
            </w:r>
            <w:r>
              <w:rPr>
                <w:szCs w:val="21"/>
              </w:rPr>
              <w:t>分钟</w:t>
            </w:r>
            <w:r>
              <w:rPr>
                <w:rFonts w:hint="eastAsia"/>
                <w:szCs w:val="21"/>
              </w:rPr>
              <w:t>。</w:t>
            </w:r>
          </w:p>
        </w:tc>
      </w:tr>
      <w:tr w:rsidR="00BE1434" w14:paraId="36DC841E" w14:textId="77777777" w:rsidTr="009E165B">
        <w:trPr>
          <w:trHeight w:val="567"/>
        </w:trPr>
        <w:tc>
          <w:tcPr>
            <w:tcW w:w="1039" w:type="dxa"/>
            <w:vMerge/>
            <w:vAlign w:val="center"/>
          </w:tcPr>
          <w:p w14:paraId="41414726" w14:textId="77777777" w:rsidR="00BE1434" w:rsidRDefault="00BE1434" w:rsidP="007130F0">
            <w:pPr>
              <w:jc w:val="center"/>
              <w:rPr>
                <w:szCs w:val="21"/>
              </w:rPr>
            </w:pPr>
          </w:p>
        </w:tc>
        <w:tc>
          <w:tcPr>
            <w:tcW w:w="1383" w:type="dxa"/>
            <w:vMerge/>
            <w:vAlign w:val="center"/>
          </w:tcPr>
          <w:p w14:paraId="0053591F" w14:textId="77777777" w:rsidR="00BE1434" w:rsidRDefault="00BE1434" w:rsidP="007130F0">
            <w:pPr>
              <w:jc w:val="center"/>
              <w:rPr>
                <w:szCs w:val="21"/>
              </w:rPr>
            </w:pPr>
          </w:p>
        </w:tc>
        <w:tc>
          <w:tcPr>
            <w:tcW w:w="6429" w:type="dxa"/>
            <w:noWrap/>
            <w:vAlign w:val="center"/>
          </w:tcPr>
          <w:p w14:paraId="188EBC5A" w14:textId="77777777" w:rsidR="00BE1434" w:rsidRDefault="00BE1434" w:rsidP="007130F0">
            <w:pPr>
              <w:spacing w:line="360" w:lineRule="auto"/>
              <w:rPr>
                <w:szCs w:val="21"/>
              </w:rPr>
            </w:pPr>
            <w:r>
              <w:rPr>
                <w:szCs w:val="21"/>
              </w:rPr>
              <w:t>1.1.5</w:t>
            </w:r>
            <w:r>
              <w:rPr>
                <w:szCs w:val="21"/>
              </w:rPr>
              <w:t>等离子体观察方式：垂直观测，频率</w:t>
            </w:r>
            <w:r>
              <w:rPr>
                <w:rFonts w:hint="eastAsia"/>
                <w:szCs w:val="21"/>
              </w:rPr>
              <w:t>≥</w:t>
            </w:r>
            <w:r>
              <w:rPr>
                <w:szCs w:val="21"/>
              </w:rPr>
              <w:t>2</w:t>
            </w:r>
            <w:r>
              <w:rPr>
                <w:rFonts w:hint="eastAsia"/>
                <w:szCs w:val="21"/>
              </w:rPr>
              <w:t xml:space="preserve">0 </w:t>
            </w:r>
            <w:r>
              <w:rPr>
                <w:szCs w:val="21"/>
              </w:rPr>
              <w:t>MHz</w:t>
            </w:r>
            <w:r>
              <w:rPr>
                <w:szCs w:val="21"/>
              </w:rPr>
              <w:t>，功率</w:t>
            </w:r>
            <w:r>
              <w:rPr>
                <w:rFonts w:hint="eastAsia"/>
                <w:szCs w:val="21"/>
              </w:rPr>
              <w:t>范围包含</w:t>
            </w:r>
            <w:r>
              <w:rPr>
                <w:szCs w:val="21"/>
              </w:rPr>
              <w:t>700-1600W</w:t>
            </w:r>
            <w:r>
              <w:rPr>
                <w:szCs w:val="21"/>
              </w:rPr>
              <w:t>，调节精度</w:t>
            </w:r>
            <w:r>
              <w:rPr>
                <w:rFonts w:hint="eastAsia"/>
                <w:szCs w:val="21"/>
              </w:rPr>
              <w:t>≤</w:t>
            </w:r>
            <w:r>
              <w:rPr>
                <w:rFonts w:hint="eastAsia"/>
                <w:szCs w:val="21"/>
              </w:rPr>
              <w:t>5</w:t>
            </w:r>
            <w:r>
              <w:rPr>
                <w:szCs w:val="21"/>
              </w:rPr>
              <w:t>W</w:t>
            </w:r>
            <w:r>
              <w:rPr>
                <w:rFonts w:hint="eastAsia"/>
                <w:szCs w:val="21"/>
              </w:rPr>
              <w:t>。</w:t>
            </w:r>
          </w:p>
        </w:tc>
      </w:tr>
      <w:tr w:rsidR="00BE1434" w14:paraId="0E5F3D17" w14:textId="77777777" w:rsidTr="009E165B">
        <w:trPr>
          <w:trHeight w:val="567"/>
        </w:trPr>
        <w:tc>
          <w:tcPr>
            <w:tcW w:w="1039" w:type="dxa"/>
            <w:vMerge/>
            <w:vAlign w:val="center"/>
          </w:tcPr>
          <w:p w14:paraId="44C53651" w14:textId="77777777" w:rsidR="00BE1434" w:rsidRDefault="00BE1434" w:rsidP="007130F0">
            <w:pPr>
              <w:jc w:val="center"/>
              <w:rPr>
                <w:szCs w:val="21"/>
              </w:rPr>
            </w:pPr>
          </w:p>
        </w:tc>
        <w:tc>
          <w:tcPr>
            <w:tcW w:w="1383" w:type="dxa"/>
            <w:vMerge/>
            <w:vAlign w:val="center"/>
          </w:tcPr>
          <w:p w14:paraId="5CC18F0D" w14:textId="77777777" w:rsidR="00BE1434" w:rsidRDefault="00BE1434" w:rsidP="007130F0">
            <w:pPr>
              <w:jc w:val="center"/>
              <w:rPr>
                <w:szCs w:val="21"/>
              </w:rPr>
            </w:pPr>
          </w:p>
        </w:tc>
        <w:tc>
          <w:tcPr>
            <w:tcW w:w="6429" w:type="dxa"/>
            <w:noWrap/>
            <w:vAlign w:val="center"/>
          </w:tcPr>
          <w:p w14:paraId="0899C675" w14:textId="77777777" w:rsidR="00BE1434" w:rsidRDefault="00BE1434" w:rsidP="007130F0">
            <w:pPr>
              <w:jc w:val="left"/>
              <w:rPr>
                <w:szCs w:val="21"/>
              </w:rPr>
            </w:pPr>
            <w:r>
              <w:rPr>
                <w:szCs w:val="21"/>
              </w:rPr>
              <w:t>1.1.6</w:t>
            </w:r>
            <w:r>
              <w:rPr>
                <w:szCs w:val="21"/>
              </w:rPr>
              <w:t>雾化器：</w:t>
            </w:r>
            <w:r>
              <w:rPr>
                <w:rFonts w:hint="eastAsia"/>
                <w:szCs w:val="21"/>
              </w:rPr>
              <w:t>同心和</w:t>
            </w:r>
            <w:r>
              <w:rPr>
                <w:rFonts w:hint="eastAsia"/>
                <w:szCs w:val="21"/>
              </w:rPr>
              <w:t>V</w:t>
            </w:r>
            <w:r>
              <w:rPr>
                <w:rFonts w:hint="eastAsia"/>
                <w:szCs w:val="21"/>
              </w:rPr>
              <w:t>型槽可选</w:t>
            </w:r>
            <w:r>
              <w:rPr>
                <w:szCs w:val="21"/>
              </w:rPr>
              <w:t>，高盐、耐</w:t>
            </w:r>
            <w:r>
              <w:rPr>
                <w:szCs w:val="21"/>
              </w:rPr>
              <w:t>HF</w:t>
            </w:r>
            <w:r>
              <w:rPr>
                <w:szCs w:val="21"/>
              </w:rPr>
              <w:t>等</w:t>
            </w:r>
            <w:r>
              <w:rPr>
                <w:rFonts w:hint="eastAsia"/>
                <w:szCs w:val="21"/>
              </w:rPr>
              <w:t>。</w:t>
            </w:r>
          </w:p>
        </w:tc>
      </w:tr>
      <w:tr w:rsidR="00BE1434" w14:paraId="050018CA" w14:textId="77777777" w:rsidTr="009E165B">
        <w:trPr>
          <w:trHeight w:val="567"/>
        </w:trPr>
        <w:tc>
          <w:tcPr>
            <w:tcW w:w="1039" w:type="dxa"/>
            <w:vMerge/>
            <w:vAlign w:val="center"/>
          </w:tcPr>
          <w:p w14:paraId="76B752E0" w14:textId="77777777" w:rsidR="00BE1434" w:rsidRDefault="00BE1434" w:rsidP="007130F0">
            <w:pPr>
              <w:jc w:val="center"/>
              <w:rPr>
                <w:szCs w:val="21"/>
              </w:rPr>
            </w:pPr>
          </w:p>
        </w:tc>
        <w:tc>
          <w:tcPr>
            <w:tcW w:w="1383" w:type="dxa"/>
            <w:vMerge/>
            <w:vAlign w:val="center"/>
          </w:tcPr>
          <w:p w14:paraId="71F34C10" w14:textId="77777777" w:rsidR="00BE1434" w:rsidRDefault="00BE1434" w:rsidP="007130F0">
            <w:pPr>
              <w:jc w:val="center"/>
              <w:rPr>
                <w:szCs w:val="21"/>
              </w:rPr>
            </w:pPr>
          </w:p>
        </w:tc>
        <w:tc>
          <w:tcPr>
            <w:tcW w:w="6429" w:type="dxa"/>
            <w:noWrap/>
            <w:vAlign w:val="center"/>
          </w:tcPr>
          <w:p w14:paraId="1DBA0936" w14:textId="77777777" w:rsidR="00BE1434" w:rsidRDefault="00BE1434" w:rsidP="007130F0">
            <w:pPr>
              <w:jc w:val="left"/>
              <w:rPr>
                <w:szCs w:val="21"/>
              </w:rPr>
            </w:pPr>
            <w:r>
              <w:rPr>
                <w:szCs w:val="21"/>
              </w:rPr>
              <w:t>1.1.7</w:t>
            </w:r>
            <w:r>
              <w:rPr>
                <w:szCs w:val="21"/>
              </w:rPr>
              <w:t>雾化室：可以选配旋流式雾化室</w:t>
            </w:r>
            <w:r>
              <w:rPr>
                <w:rFonts w:hint="eastAsia"/>
                <w:szCs w:val="21"/>
              </w:rPr>
              <w:t>。</w:t>
            </w:r>
          </w:p>
        </w:tc>
      </w:tr>
      <w:tr w:rsidR="00BE1434" w14:paraId="0BBF90F8" w14:textId="77777777" w:rsidTr="009E165B">
        <w:trPr>
          <w:trHeight w:val="567"/>
        </w:trPr>
        <w:tc>
          <w:tcPr>
            <w:tcW w:w="1039" w:type="dxa"/>
            <w:vMerge/>
            <w:vAlign w:val="center"/>
          </w:tcPr>
          <w:p w14:paraId="6FC3AB63" w14:textId="77777777" w:rsidR="00BE1434" w:rsidRDefault="00BE1434" w:rsidP="007130F0">
            <w:pPr>
              <w:jc w:val="center"/>
              <w:rPr>
                <w:szCs w:val="21"/>
              </w:rPr>
            </w:pPr>
          </w:p>
        </w:tc>
        <w:tc>
          <w:tcPr>
            <w:tcW w:w="1383" w:type="dxa"/>
            <w:vMerge/>
            <w:vAlign w:val="center"/>
          </w:tcPr>
          <w:p w14:paraId="4092E309" w14:textId="77777777" w:rsidR="00BE1434" w:rsidRDefault="00BE1434" w:rsidP="007130F0">
            <w:pPr>
              <w:jc w:val="center"/>
              <w:rPr>
                <w:szCs w:val="21"/>
              </w:rPr>
            </w:pPr>
          </w:p>
        </w:tc>
        <w:tc>
          <w:tcPr>
            <w:tcW w:w="6429" w:type="dxa"/>
            <w:noWrap/>
            <w:vAlign w:val="center"/>
          </w:tcPr>
          <w:p w14:paraId="5E1CA3AA" w14:textId="77777777" w:rsidR="00BE1434" w:rsidRDefault="00BE1434" w:rsidP="007130F0">
            <w:pPr>
              <w:rPr>
                <w:szCs w:val="21"/>
              </w:rPr>
            </w:pPr>
            <w:r>
              <w:rPr>
                <w:rFonts w:hint="eastAsia"/>
                <w:szCs w:val="21"/>
              </w:rPr>
              <w:t>★</w:t>
            </w:r>
            <w:r>
              <w:rPr>
                <w:szCs w:val="21"/>
              </w:rPr>
              <w:t>1.1.8</w:t>
            </w:r>
            <w:r>
              <w:rPr>
                <w:szCs w:val="21"/>
              </w:rPr>
              <w:t>蠕动泵：泵</w:t>
            </w:r>
            <w:proofErr w:type="gramStart"/>
            <w:r>
              <w:rPr>
                <w:szCs w:val="21"/>
              </w:rPr>
              <w:t>速连续</w:t>
            </w:r>
            <w:proofErr w:type="gramEnd"/>
            <w:r>
              <w:rPr>
                <w:szCs w:val="21"/>
              </w:rPr>
              <w:t>自动可调</w:t>
            </w:r>
            <w:r>
              <w:rPr>
                <w:rFonts w:hint="eastAsia"/>
                <w:szCs w:val="21"/>
              </w:rPr>
              <w:t>。</w:t>
            </w:r>
          </w:p>
        </w:tc>
      </w:tr>
      <w:tr w:rsidR="00BE1434" w14:paraId="737F870B" w14:textId="77777777" w:rsidTr="009E165B">
        <w:trPr>
          <w:trHeight w:val="567"/>
        </w:trPr>
        <w:tc>
          <w:tcPr>
            <w:tcW w:w="1039" w:type="dxa"/>
            <w:vMerge/>
            <w:vAlign w:val="center"/>
          </w:tcPr>
          <w:p w14:paraId="4F293643" w14:textId="77777777" w:rsidR="00BE1434" w:rsidRDefault="00BE1434" w:rsidP="007130F0">
            <w:pPr>
              <w:jc w:val="center"/>
              <w:rPr>
                <w:szCs w:val="21"/>
              </w:rPr>
            </w:pPr>
          </w:p>
        </w:tc>
        <w:tc>
          <w:tcPr>
            <w:tcW w:w="1383" w:type="dxa"/>
            <w:vMerge/>
            <w:vAlign w:val="center"/>
          </w:tcPr>
          <w:p w14:paraId="7B137CB5" w14:textId="77777777" w:rsidR="00BE1434" w:rsidRDefault="00BE1434" w:rsidP="007130F0">
            <w:pPr>
              <w:jc w:val="center"/>
              <w:rPr>
                <w:szCs w:val="21"/>
              </w:rPr>
            </w:pPr>
          </w:p>
        </w:tc>
        <w:tc>
          <w:tcPr>
            <w:tcW w:w="6429" w:type="dxa"/>
            <w:noWrap/>
            <w:vAlign w:val="center"/>
          </w:tcPr>
          <w:p w14:paraId="35A419D3" w14:textId="77777777" w:rsidR="00BE1434" w:rsidRDefault="00BE1434" w:rsidP="007130F0">
            <w:pPr>
              <w:spacing w:line="360" w:lineRule="auto"/>
              <w:rPr>
                <w:szCs w:val="21"/>
              </w:rPr>
            </w:pPr>
            <w:r>
              <w:rPr>
                <w:szCs w:val="21"/>
              </w:rPr>
              <w:t>1.1.9</w:t>
            </w:r>
            <w:r>
              <w:rPr>
                <w:szCs w:val="21"/>
              </w:rPr>
              <w:t>气路：采用精密质量流量控制器控制载气、辅气、冷却气，全自动控制</w:t>
            </w:r>
            <w:r>
              <w:rPr>
                <w:rFonts w:hint="eastAsia"/>
                <w:szCs w:val="21"/>
              </w:rPr>
              <w:t>。</w:t>
            </w:r>
          </w:p>
        </w:tc>
      </w:tr>
      <w:tr w:rsidR="00BE1434" w14:paraId="421F0AB4" w14:textId="77777777" w:rsidTr="009E165B">
        <w:trPr>
          <w:trHeight w:val="567"/>
        </w:trPr>
        <w:tc>
          <w:tcPr>
            <w:tcW w:w="1039" w:type="dxa"/>
            <w:vMerge/>
            <w:vAlign w:val="center"/>
          </w:tcPr>
          <w:p w14:paraId="7E6CB790" w14:textId="77777777" w:rsidR="00BE1434" w:rsidRDefault="00BE1434" w:rsidP="007130F0">
            <w:pPr>
              <w:jc w:val="center"/>
              <w:rPr>
                <w:szCs w:val="21"/>
              </w:rPr>
            </w:pPr>
          </w:p>
        </w:tc>
        <w:tc>
          <w:tcPr>
            <w:tcW w:w="1383" w:type="dxa"/>
            <w:vMerge/>
            <w:vAlign w:val="center"/>
          </w:tcPr>
          <w:p w14:paraId="2BCB1835" w14:textId="77777777" w:rsidR="00BE1434" w:rsidRDefault="00BE1434" w:rsidP="007130F0">
            <w:pPr>
              <w:jc w:val="center"/>
              <w:rPr>
                <w:szCs w:val="21"/>
              </w:rPr>
            </w:pPr>
          </w:p>
        </w:tc>
        <w:tc>
          <w:tcPr>
            <w:tcW w:w="6429" w:type="dxa"/>
            <w:noWrap/>
            <w:vAlign w:val="center"/>
          </w:tcPr>
          <w:p w14:paraId="296C7DB3" w14:textId="77777777" w:rsidR="00BE1434" w:rsidRDefault="00BE1434" w:rsidP="00ED0236">
            <w:pPr>
              <w:spacing w:line="360" w:lineRule="auto"/>
              <w:jc w:val="left"/>
              <w:rPr>
                <w:szCs w:val="21"/>
              </w:rPr>
            </w:pPr>
            <w:r>
              <w:rPr>
                <w:rFonts w:hint="eastAsia"/>
                <w:szCs w:val="21"/>
              </w:rPr>
              <w:t>★</w:t>
            </w:r>
            <w:r>
              <w:rPr>
                <w:szCs w:val="21"/>
              </w:rPr>
              <w:t>1.</w:t>
            </w:r>
            <w:r>
              <w:rPr>
                <w:rFonts w:hint="eastAsia"/>
                <w:szCs w:val="21"/>
              </w:rPr>
              <w:t>1.10</w:t>
            </w:r>
            <w:proofErr w:type="gramStart"/>
            <w:r>
              <w:rPr>
                <w:szCs w:val="21"/>
              </w:rPr>
              <w:t>微纳器件</w:t>
            </w:r>
            <w:proofErr w:type="gramEnd"/>
            <w:r>
              <w:rPr>
                <w:szCs w:val="21"/>
              </w:rPr>
              <w:t>检测模块</w:t>
            </w:r>
            <w:r>
              <w:rPr>
                <w:rFonts w:hint="eastAsia"/>
                <w:szCs w:val="21"/>
              </w:rPr>
              <w:t>：</w:t>
            </w:r>
            <w:r>
              <w:rPr>
                <w:szCs w:val="21"/>
              </w:rPr>
              <w:t>可用于气敏、湿敏、光敏、光敏气敏、</w:t>
            </w:r>
            <w:r>
              <w:rPr>
                <w:szCs w:val="21"/>
              </w:rPr>
              <w:t>FET</w:t>
            </w:r>
            <w:r>
              <w:rPr>
                <w:szCs w:val="21"/>
              </w:rPr>
              <w:t>、电化学等多方向的性能研究，适合各类敏感材料、</w:t>
            </w:r>
            <w:proofErr w:type="gramStart"/>
            <w:r>
              <w:rPr>
                <w:szCs w:val="21"/>
              </w:rPr>
              <w:t>微纳器件</w:t>
            </w:r>
            <w:proofErr w:type="gramEnd"/>
            <w:r>
              <w:rPr>
                <w:szCs w:val="21"/>
              </w:rPr>
              <w:t>、晶体管、二极管、功率半导体、</w:t>
            </w:r>
            <w:r>
              <w:rPr>
                <w:szCs w:val="21"/>
              </w:rPr>
              <w:t>LED</w:t>
            </w:r>
            <w:r>
              <w:rPr>
                <w:szCs w:val="21"/>
              </w:rPr>
              <w:t>等的性能分析，</w:t>
            </w:r>
            <w:r>
              <w:rPr>
                <w:rFonts w:hint="eastAsia"/>
                <w:szCs w:val="21"/>
              </w:rPr>
              <w:t>支持</w:t>
            </w:r>
            <w:r>
              <w:rPr>
                <w:szCs w:val="21"/>
              </w:rPr>
              <w:t>MEMS</w:t>
            </w:r>
            <w:r>
              <w:rPr>
                <w:szCs w:val="21"/>
              </w:rPr>
              <w:t>器件、</w:t>
            </w:r>
            <w:r>
              <w:rPr>
                <w:szCs w:val="21"/>
              </w:rPr>
              <w:t>FET</w:t>
            </w:r>
            <w:r>
              <w:rPr>
                <w:szCs w:val="21"/>
              </w:rPr>
              <w:t>器件、传感器芯片等研究</w:t>
            </w:r>
            <w:r>
              <w:rPr>
                <w:rFonts w:hint="eastAsia"/>
                <w:szCs w:val="21"/>
              </w:rPr>
              <w:t>。</w:t>
            </w:r>
          </w:p>
        </w:tc>
      </w:tr>
      <w:tr w:rsidR="00BE1434" w14:paraId="3CA420F6" w14:textId="77777777" w:rsidTr="009E165B">
        <w:trPr>
          <w:trHeight w:val="567"/>
        </w:trPr>
        <w:tc>
          <w:tcPr>
            <w:tcW w:w="1039" w:type="dxa"/>
            <w:vMerge/>
            <w:vAlign w:val="center"/>
          </w:tcPr>
          <w:p w14:paraId="3BEA6A97" w14:textId="77777777" w:rsidR="00BE1434" w:rsidRDefault="00BE1434" w:rsidP="007130F0">
            <w:pPr>
              <w:jc w:val="center"/>
              <w:rPr>
                <w:szCs w:val="21"/>
              </w:rPr>
            </w:pPr>
          </w:p>
        </w:tc>
        <w:tc>
          <w:tcPr>
            <w:tcW w:w="1383" w:type="dxa"/>
            <w:vMerge/>
            <w:vAlign w:val="center"/>
          </w:tcPr>
          <w:p w14:paraId="2B07FC79" w14:textId="77777777" w:rsidR="00BE1434" w:rsidRDefault="00BE1434" w:rsidP="007130F0">
            <w:pPr>
              <w:jc w:val="center"/>
              <w:rPr>
                <w:szCs w:val="21"/>
              </w:rPr>
            </w:pPr>
          </w:p>
        </w:tc>
        <w:tc>
          <w:tcPr>
            <w:tcW w:w="6429" w:type="dxa"/>
            <w:noWrap/>
            <w:vAlign w:val="center"/>
          </w:tcPr>
          <w:p w14:paraId="6C6D6AB9" w14:textId="594676A9" w:rsidR="00BE1434" w:rsidRDefault="00BE1434" w:rsidP="00ED0236">
            <w:pPr>
              <w:jc w:val="left"/>
              <w:rPr>
                <w:szCs w:val="21"/>
              </w:rPr>
            </w:pPr>
            <w:r>
              <w:rPr>
                <w:szCs w:val="21"/>
              </w:rPr>
              <w:t>1</w:t>
            </w:r>
            <w:r>
              <w:rPr>
                <w:rFonts w:hint="eastAsia"/>
                <w:szCs w:val="21"/>
              </w:rPr>
              <w:t>.1.11</w:t>
            </w:r>
            <w:proofErr w:type="gramStart"/>
            <w:r>
              <w:rPr>
                <w:szCs w:val="21"/>
              </w:rPr>
              <w:t>探针台石英</w:t>
            </w:r>
            <w:proofErr w:type="gramEnd"/>
            <w:r>
              <w:rPr>
                <w:szCs w:val="21"/>
              </w:rPr>
              <w:t>窗口直径</w:t>
            </w:r>
            <w:r w:rsidR="00C802EA" w:rsidRPr="00C802EA">
              <w:rPr>
                <w:rFonts w:hint="eastAsia"/>
                <w:szCs w:val="21"/>
              </w:rPr>
              <w:t>≥</w:t>
            </w:r>
            <w:r>
              <w:rPr>
                <w:szCs w:val="21"/>
              </w:rPr>
              <w:t>100 mm</w:t>
            </w:r>
            <w:r>
              <w:rPr>
                <w:rFonts w:hint="eastAsia"/>
                <w:szCs w:val="21"/>
              </w:rPr>
              <w:t>。</w:t>
            </w:r>
          </w:p>
        </w:tc>
      </w:tr>
      <w:tr w:rsidR="00BE1434" w14:paraId="12C57551" w14:textId="77777777" w:rsidTr="009E165B">
        <w:trPr>
          <w:trHeight w:val="567"/>
        </w:trPr>
        <w:tc>
          <w:tcPr>
            <w:tcW w:w="1039" w:type="dxa"/>
            <w:vMerge/>
            <w:vAlign w:val="center"/>
          </w:tcPr>
          <w:p w14:paraId="7F914A9D" w14:textId="77777777" w:rsidR="00BE1434" w:rsidRDefault="00BE1434" w:rsidP="007130F0">
            <w:pPr>
              <w:jc w:val="center"/>
              <w:rPr>
                <w:szCs w:val="21"/>
              </w:rPr>
            </w:pPr>
          </w:p>
        </w:tc>
        <w:tc>
          <w:tcPr>
            <w:tcW w:w="1383" w:type="dxa"/>
            <w:vMerge/>
            <w:vAlign w:val="center"/>
          </w:tcPr>
          <w:p w14:paraId="03E873A8" w14:textId="77777777" w:rsidR="00BE1434" w:rsidRDefault="00BE1434" w:rsidP="007130F0">
            <w:pPr>
              <w:jc w:val="center"/>
              <w:rPr>
                <w:szCs w:val="21"/>
              </w:rPr>
            </w:pPr>
          </w:p>
        </w:tc>
        <w:tc>
          <w:tcPr>
            <w:tcW w:w="6429" w:type="dxa"/>
            <w:noWrap/>
            <w:vAlign w:val="center"/>
          </w:tcPr>
          <w:p w14:paraId="07A9A902" w14:textId="2FF111C0" w:rsidR="00BE1434" w:rsidRDefault="00BE1434" w:rsidP="00ED0236">
            <w:pPr>
              <w:spacing w:line="360" w:lineRule="auto"/>
              <w:jc w:val="left"/>
              <w:rPr>
                <w:szCs w:val="21"/>
              </w:rPr>
            </w:pPr>
            <w:r>
              <w:rPr>
                <w:rFonts w:hint="eastAsia"/>
                <w:szCs w:val="21"/>
              </w:rPr>
              <w:t>▲</w:t>
            </w:r>
            <w:r>
              <w:rPr>
                <w:szCs w:val="21"/>
              </w:rPr>
              <w:t>1.</w:t>
            </w:r>
            <w:r>
              <w:rPr>
                <w:rFonts w:hint="eastAsia"/>
                <w:szCs w:val="21"/>
              </w:rPr>
              <w:t>1</w:t>
            </w:r>
            <w:r>
              <w:rPr>
                <w:szCs w:val="21"/>
              </w:rPr>
              <w:t>.</w:t>
            </w:r>
            <w:r>
              <w:rPr>
                <w:rFonts w:hint="eastAsia"/>
                <w:szCs w:val="21"/>
              </w:rPr>
              <w:t>1</w:t>
            </w:r>
            <w:r>
              <w:rPr>
                <w:szCs w:val="21"/>
              </w:rPr>
              <w:t>2</w:t>
            </w:r>
            <w:proofErr w:type="gramStart"/>
            <w:r>
              <w:rPr>
                <w:szCs w:val="21"/>
              </w:rPr>
              <w:t>四</w:t>
            </w:r>
            <w:proofErr w:type="gramEnd"/>
            <w:r>
              <w:rPr>
                <w:szCs w:val="21"/>
              </w:rPr>
              <w:t>套探针接口，支持两电极、三电极、四电极器件测试；另外配置四套扩展接口，支持扩展其他电学测量模块</w:t>
            </w:r>
            <w:r w:rsidR="00ED0236">
              <w:rPr>
                <w:rFonts w:hint="eastAsia"/>
                <w:szCs w:val="21"/>
              </w:rPr>
              <w:t>。</w:t>
            </w:r>
          </w:p>
        </w:tc>
      </w:tr>
      <w:tr w:rsidR="00BE1434" w14:paraId="10C8BA90" w14:textId="77777777" w:rsidTr="009E165B">
        <w:trPr>
          <w:trHeight w:val="567"/>
        </w:trPr>
        <w:tc>
          <w:tcPr>
            <w:tcW w:w="1039" w:type="dxa"/>
            <w:vMerge/>
            <w:vAlign w:val="center"/>
          </w:tcPr>
          <w:p w14:paraId="3C3251C2" w14:textId="77777777" w:rsidR="00BE1434" w:rsidRDefault="00BE1434" w:rsidP="007130F0">
            <w:pPr>
              <w:jc w:val="center"/>
              <w:rPr>
                <w:szCs w:val="21"/>
              </w:rPr>
            </w:pPr>
          </w:p>
        </w:tc>
        <w:tc>
          <w:tcPr>
            <w:tcW w:w="1383" w:type="dxa"/>
            <w:vMerge/>
            <w:vAlign w:val="center"/>
          </w:tcPr>
          <w:p w14:paraId="71775531" w14:textId="77777777" w:rsidR="00BE1434" w:rsidRDefault="00BE1434" w:rsidP="007130F0">
            <w:pPr>
              <w:jc w:val="center"/>
              <w:rPr>
                <w:szCs w:val="21"/>
              </w:rPr>
            </w:pPr>
          </w:p>
        </w:tc>
        <w:tc>
          <w:tcPr>
            <w:tcW w:w="6429" w:type="dxa"/>
            <w:noWrap/>
            <w:vAlign w:val="center"/>
          </w:tcPr>
          <w:p w14:paraId="0A0C3137" w14:textId="77777777" w:rsidR="00BE1434" w:rsidRDefault="00BE1434" w:rsidP="007130F0">
            <w:pPr>
              <w:spacing w:line="360" w:lineRule="auto"/>
              <w:jc w:val="left"/>
              <w:rPr>
                <w:szCs w:val="21"/>
              </w:rPr>
            </w:pPr>
            <w:r>
              <w:rPr>
                <w:rFonts w:hint="eastAsia"/>
                <w:szCs w:val="21"/>
              </w:rPr>
              <w:t>★</w:t>
            </w:r>
            <w:r>
              <w:rPr>
                <w:szCs w:val="21"/>
              </w:rPr>
              <w:t>1.</w:t>
            </w:r>
            <w:r>
              <w:rPr>
                <w:rFonts w:hint="eastAsia"/>
                <w:szCs w:val="21"/>
              </w:rPr>
              <w:t>1</w:t>
            </w:r>
            <w:r>
              <w:rPr>
                <w:szCs w:val="21"/>
              </w:rPr>
              <w:t>.</w:t>
            </w:r>
            <w:r>
              <w:rPr>
                <w:rFonts w:hint="eastAsia"/>
                <w:szCs w:val="21"/>
              </w:rPr>
              <w:t>13</w:t>
            </w:r>
            <w:r>
              <w:rPr>
                <w:szCs w:val="21"/>
              </w:rPr>
              <w:t>探针调节：前后移动距离（</w:t>
            </w:r>
            <w:r>
              <w:rPr>
                <w:szCs w:val="21"/>
              </w:rPr>
              <w:t>X</w:t>
            </w:r>
            <w:r>
              <w:rPr>
                <w:szCs w:val="21"/>
              </w:rPr>
              <w:t>轴）</w:t>
            </w:r>
            <w:r>
              <w:rPr>
                <w:rFonts w:hint="eastAsia"/>
                <w:szCs w:val="21"/>
              </w:rPr>
              <w:t>≥</w:t>
            </w:r>
            <w:r>
              <w:rPr>
                <w:szCs w:val="21"/>
              </w:rPr>
              <w:t>2</w:t>
            </w:r>
            <w:r>
              <w:rPr>
                <w:rFonts w:hint="eastAsia"/>
                <w:szCs w:val="21"/>
              </w:rPr>
              <w:t>0</w:t>
            </w:r>
            <w:r>
              <w:rPr>
                <w:szCs w:val="21"/>
              </w:rPr>
              <w:t xml:space="preserve"> mm</w:t>
            </w:r>
            <w:r>
              <w:rPr>
                <w:szCs w:val="21"/>
              </w:rPr>
              <w:t>（精度</w:t>
            </w:r>
            <w:r>
              <w:rPr>
                <w:rFonts w:hint="eastAsia"/>
                <w:szCs w:val="21"/>
              </w:rPr>
              <w:t>≤</w:t>
            </w:r>
            <w:r>
              <w:rPr>
                <w:rFonts w:hint="eastAsia"/>
                <w:szCs w:val="21"/>
              </w:rPr>
              <w:t>2</w:t>
            </w:r>
            <w:r>
              <w:rPr>
                <w:szCs w:val="21"/>
              </w:rPr>
              <w:t xml:space="preserve"> mm/360°</w:t>
            </w:r>
            <w:r>
              <w:rPr>
                <w:szCs w:val="21"/>
              </w:rPr>
              <w:t>），左右移动距离（</w:t>
            </w:r>
            <w:r>
              <w:rPr>
                <w:szCs w:val="21"/>
              </w:rPr>
              <w:t>Y</w:t>
            </w:r>
            <w:r>
              <w:rPr>
                <w:szCs w:val="21"/>
              </w:rPr>
              <w:t>轴）</w:t>
            </w:r>
            <w:r>
              <w:rPr>
                <w:rFonts w:hint="eastAsia"/>
                <w:szCs w:val="21"/>
              </w:rPr>
              <w:t>≥</w:t>
            </w:r>
            <w:r>
              <w:rPr>
                <w:szCs w:val="21"/>
              </w:rPr>
              <w:t>10mm</w:t>
            </w:r>
            <w:r>
              <w:rPr>
                <w:szCs w:val="21"/>
              </w:rPr>
              <w:t>（精度</w:t>
            </w:r>
            <w:r>
              <w:rPr>
                <w:rFonts w:hint="eastAsia"/>
                <w:szCs w:val="21"/>
              </w:rPr>
              <w:t>≤</w:t>
            </w:r>
            <w:r>
              <w:rPr>
                <w:rFonts w:hint="eastAsia"/>
                <w:szCs w:val="21"/>
              </w:rPr>
              <w:t>1</w:t>
            </w:r>
            <w:r>
              <w:rPr>
                <w:szCs w:val="21"/>
              </w:rPr>
              <w:t xml:space="preserve"> mm/360°</w:t>
            </w:r>
            <w:r>
              <w:rPr>
                <w:szCs w:val="21"/>
              </w:rPr>
              <w:t>），上下移动距离（</w:t>
            </w:r>
            <w:r>
              <w:rPr>
                <w:szCs w:val="21"/>
              </w:rPr>
              <w:t>Z</w:t>
            </w:r>
            <w:r>
              <w:rPr>
                <w:szCs w:val="21"/>
              </w:rPr>
              <w:t>轴）</w:t>
            </w:r>
            <w:r>
              <w:rPr>
                <w:rFonts w:hint="eastAsia"/>
                <w:szCs w:val="21"/>
              </w:rPr>
              <w:t>≥</w:t>
            </w:r>
            <w:r>
              <w:rPr>
                <w:szCs w:val="21"/>
              </w:rPr>
              <w:t>10 mm</w:t>
            </w:r>
            <w:r>
              <w:rPr>
                <w:szCs w:val="21"/>
              </w:rPr>
              <w:t>（精度</w:t>
            </w:r>
            <w:r>
              <w:rPr>
                <w:rFonts w:hint="eastAsia"/>
                <w:szCs w:val="21"/>
              </w:rPr>
              <w:t>≤</w:t>
            </w:r>
            <w:r>
              <w:rPr>
                <w:rFonts w:hint="eastAsia"/>
                <w:szCs w:val="21"/>
              </w:rPr>
              <w:t>1</w:t>
            </w:r>
            <w:r>
              <w:rPr>
                <w:szCs w:val="21"/>
              </w:rPr>
              <w:t xml:space="preserve"> mm/360°</w:t>
            </w:r>
            <w:r>
              <w:rPr>
                <w:szCs w:val="21"/>
              </w:rPr>
              <w:t>）</w:t>
            </w:r>
            <w:r>
              <w:rPr>
                <w:rFonts w:hint="eastAsia"/>
                <w:szCs w:val="21"/>
              </w:rPr>
              <w:t>。</w:t>
            </w:r>
          </w:p>
        </w:tc>
      </w:tr>
      <w:tr w:rsidR="00BE1434" w14:paraId="414FFFE7" w14:textId="77777777" w:rsidTr="009E165B">
        <w:trPr>
          <w:trHeight w:val="567"/>
        </w:trPr>
        <w:tc>
          <w:tcPr>
            <w:tcW w:w="1039" w:type="dxa"/>
            <w:vMerge/>
            <w:vAlign w:val="center"/>
          </w:tcPr>
          <w:p w14:paraId="7FA9E6E6" w14:textId="77777777" w:rsidR="00BE1434" w:rsidRDefault="00BE1434" w:rsidP="007130F0">
            <w:pPr>
              <w:jc w:val="center"/>
              <w:rPr>
                <w:szCs w:val="21"/>
              </w:rPr>
            </w:pPr>
          </w:p>
        </w:tc>
        <w:tc>
          <w:tcPr>
            <w:tcW w:w="1383" w:type="dxa"/>
            <w:vMerge/>
            <w:vAlign w:val="center"/>
          </w:tcPr>
          <w:p w14:paraId="340BF56C" w14:textId="77777777" w:rsidR="00BE1434" w:rsidRDefault="00BE1434" w:rsidP="007130F0">
            <w:pPr>
              <w:jc w:val="center"/>
              <w:rPr>
                <w:szCs w:val="21"/>
              </w:rPr>
            </w:pPr>
          </w:p>
        </w:tc>
        <w:tc>
          <w:tcPr>
            <w:tcW w:w="6429" w:type="dxa"/>
            <w:noWrap/>
            <w:vAlign w:val="center"/>
          </w:tcPr>
          <w:p w14:paraId="49D3116B" w14:textId="77777777" w:rsidR="00BE1434" w:rsidRDefault="00BE1434" w:rsidP="007130F0">
            <w:pPr>
              <w:rPr>
                <w:szCs w:val="21"/>
              </w:rPr>
            </w:pPr>
            <w:r>
              <w:rPr>
                <w:szCs w:val="21"/>
              </w:rPr>
              <w:t>1.</w:t>
            </w:r>
            <w:r>
              <w:rPr>
                <w:rFonts w:hint="eastAsia"/>
                <w:szCs w:val="21"/>
              </w:rPr>
              <w:t>1</w:t>
            </w:r>
            <w:r>
              <w:rPr>
                <w:szCs w:val="21"/>
              </w:rPr>
              <w:t>.</w:t>
            </w:r>
            <w:r>
              <w:rPr>
                <w:rFonts w:hint="eastAsia"/>
                <w:szCs w:val="21"/>
              </w:rPr>
              <w:t>14</w:t>
            </w:r>
            <w:r>
              <w:rPr>
                <w:szCs w:val="21"/>
              </w:rPr>
              <w:t>防震设计：阻尼隔震平台，固有频率</w:t>
            </w:r>
            <w:r>
              <w:rPr>
                <w:rFonts w:hint="eastAsia"/>
                <w:szCs w:val="21"/>
              </w:rPr>
              <w:t>包含</w:t>
            </w:r>
            <w:r>
              <w:rPr>
                <w:szCs w:val="21"/>
              </w:rPr>
              <w:t>9~30 Hz</w:t>
            </w:r>
            <w:r>
              <w:rPr>
                <w:rFonts w:hint="eastAsia"/>
                <w:szCs w:val="21"/>
              </w:rPr>
              <w:t>。</w:t>
            </w:r>
          </w:p>
        </w:tc>
      </w:tr>
      <w:tr w:rsidR="00BE1434" w14:paraId="1431D96E" w14:textId="77777777" w:rsidTr="009E165B">
        <w:trPr>
          <w:trHeight w:val="567"/>
        </w:trPr>
        <w:tc>
          <w:tcPr>
            <w:tcW w:w="1039" w:type="dxa"/>
            <w:vMerge/>
            <w:vAlign w:val="center"/>
          </w:tcPr>
          <w:p w14:paraId="35190614" w14:textId="77777777" w:rsidR="00BE1434" w:rsidRDefault="00BE1434" w:rsidP="007130F0">
            <w:pPr>
              <w:jc w:val="center"/>
              <w:rPr>
                <w:szCs w:val="21"/>
              </w:rPr>
            </w:pPr>
          </w:p>
        </w:tc>
        <w:tc>
          <w:tcPr>
            <w:tcW w:w="1383" w:type="dxa"/>
            <w:vMerge/>
            <w:vAlign w:val="center"/>
          </w:tcPr>
          <w:p w14:paraId="1C0AF9D8" w14:textId="77777777" w:rsidR="00BE1434" w:rsidRDefault="00BE1434" w:rsidP="007130F0">
            <w:pPr>
              <w:jc w:val="center"/>
              <w:rPr>
                <w:szCs w:val="21"/>
              </w:rPr>
            </w:pPr>
          </w:p>
        </w:tc>
        <w:tc>
          <w:tcPr>
            <w:tcW w:w="6429" w:type="dxa"/>
            <w:noWrap/>
            <w:vAlign w:val="center"/>
          </w:tcPr>
          <w:p w14:paraId="6C1F9F5E" w14:textId="77777777" w:rsidR="00BE1434" w:rsidRDefault="00BE1434" w:rsidP="007130F0">
            <w:pPr>
              <w:jc w:val="left"/>
              <w:rPr>
                <w:szCs w:val="21"/>
              </w:rPr>
            </w:pPr>
            <w:r>
              <w:rPr>
                <w:szCs w:val="21"/>
              </w:rPr>
              <w:t>1.</w:t>
            </w:r>
            <w:r>
              <w:rPr>
                <w:rFonts w:hint="eastAsia"/>
                <w:szCs w:val="21"/>
              </w:rPr>
              <w:t>1</w:t>
            </w:r>
            <w:r>
              <w:rPr>
                <w:szCs w:val="21"/>
              </w:rPr>
              <w:t>.</w:t>
            </w:r>
            <w:r>
              <w:rPr>
                <w:rFonts w:hint="eastAsia"/>
                <w:szCs w:val="21"/>
              </w:rPr>
              <w:t>15</w:t>
            </w:r>
            <w:r>
              <w:rPr>
                <w:szCs w:val="21"/>
              </w:rPr>
              <w:t>栅极（底）电压实施，用于</w:t>
            </w:r>
            <w:r>
              <w:rPr>
                <w:szCs w:val="21"/>
              </w:rPr>
              <w:t>FET</w:t>
            </w:r>
            <w:r>
              <w:rPr>
                <w:szCs w:val="21"/>
              </w:rPr>
              <w:t>等测试</w:t>
            </w:r>
            <w:r>
              <w:rPr>
                <w:rFonts w:hint="eastAsia"/>
                <w:szCs w:val="21"/>
              </w:rPr>
              <w:t>。</w:t>
            </w:r>
          </w:p>
        </w:tc>
      </w:tr>
      <w:tr w:rsidR="00BE1434" w14:paraId="7A5ACE8A" w14:textId="77777777" w:rsidTr="009E165B">
        <w:trPr>
          <w:trHeight w:val="567"/>
        </w:trPr>
        <w:tc>
          <w:tcPr>
            <w:tcW w:w="1039" w:type="dxa"/>
            <w:vMerge/>
            <w:vAlign w:val="center"/>
          </w:tcPr>
          <w:p w14:paraId="576F033D" w14:textId="77777777" w:rsidR="00BE1434" w:rsidRDefault="00BE1434" w:rsidP="007130F0">
            <w:pPr>
              <w:jc w:val="center"/>
              <w:rPr>
                <w:szCs w:val="21"/>
              </w:rPr>
            </w:pPr>
          </w:p>
        </w:tc>
        <w:tc>
          <w:tcPr>
            <w:tcW w:w="1383" w:type="dxa"/>
            <w:vMerge/>
            <w:vAlign w:val="center"/>
          </w:tcPr>
          <w:p w14:paraId="58DC106D" w14:textId="77777777" w:rsidR="00BE1434" w:rsidRDefault="00BE1434" w:rsidP="007130F0">
            <w:pPr>
              <w:jc w:val="center"/>
              <w:rPr>
                <w:szCs w:val="21"/>
              </w:rPr>
            </w:pPr>
          </w:p>
        </w:tc>
        <w:tc>
          <w:tcPr>
            <w:tcW w:w="6429" w:type="dxa"/>
            <w:noWrap/>
            <w:vAlign w:val="center"/>
          </w:tcPr>
          <w:p w14:paraId="0D6F1A90" w14:textId="77777777" w:rsidR="00BE1434" w:rsidRDefault="00BE1434" w:rsidP="007130F0">
            <w:pPr>
              <w:jc w:val="left"/>
              <w:rPr>
                <w:szCs w:val="21"/>
              </w:rPr>
            </w:pPr>
            <w:r>
              <w:rPr>
                <w:szCs w:val="21"/>
              </w:rPr>
              <w:t>1.</w:t>
            </w:r>
            <w:r>
              <w:rPr>
                <w:rFonts w:hint="eastAsia"/>
                <w:szCs w:val="21"/>
              </w:rPr>
              <w:t>1.16</w:t>
            </w:r>
            <w:r>
              <w:rPr>
                <w:szCs w:val="21"/>
              </w:rPr>
              <w:t>气室极限真空度</w:t>
            </w:r>
            <w:r>
              <w:rPr>
                <w:rFonts w:hint="eastAsia"/>
                <w:szCs w:val="21"/>
              </w:rPr>
              <w:t>≤</w:t>
            </w:r>
            <w:r>
              <w:rPr>
                <w:szCs w:val="21"/>
              </w:rPr>
              <w:t>1 Pa</w:t>
            </w:r>
            <w:r>
              <w:rPr>
                <w:szCs w:val="21"/>
              </w:rPr>
              <w:t>，支持压强信号与电学信号同步传输</w:t>
            </w:r>
            <w:r>
              <w:rPr>
                <w:rFonts w:hint="eastAsia"/>
                <w:szCs w:val="21"/>
              </w:rPr>
              <w:t>。</w:t>
            </w:r>
          </w:p>
        </w:tc>
      </w:tr>
      <w:tr w:rsidR="00BE1434" w14:paraId="2DB5B5B7" w14:textId="77777777" w:rsidTr="009E165B">
        <w:trPr>
          <w:trHeight w:val="567"/>
        </w:trPr>
        <w:tc>
          <w:tcPr>
            <w:tcW w:w="1039" w:type="dxa"/>
            <w:vMerge/>
            <w:vAlign w:val="center"/>
          </w:tcPr>
          <w:p w14:paraId="08B2883C" w14:textId="77777777" w:rsidR="00BE1434" w:rsidRDefault="00BE1434" w:rsidP="007130F0">
            <w:pPr>
              <w:jc w:val="center"/>
              <w:rPr>
                <w:szCs w:val="21"/>
              </w:rPr>
            </w:pPr>
          </w:p>
        </w:tc>
        <w:tc>
          <w:tcPr>
            <w:tcW w:w="1383" w:type="dxa"/>
            <w:vMerge/>
            <w:vAlign w:val="center"/>
          </w:tcPr>
          <w:p w14:paraId="44212244" w14:textId="77777777" w:rsidR="00BE1434" w:rsidRDefault="00BE1434" w:rsidP="007130F0">
            <w:pPr>
              <w:jc w:val="center"/>
              <w:rPr>
                <w:szCs w:val="21"/>
              </w:rPr>
            </w:pPr>
          </w:p>
        </w:tc>
        <w:tc>
          <w:tcPr>
            <w:tcW w:w="6429" w:type="dxa"/>
            <w:noWrap/>
            <w:vAlign w:val="center"/>
          </w:tcPr>
          <w:p w14:paraId="462C5495" w14:textId="53BC4A1B" w:rsidR="00BE1434" w:rsidRDefault="00BE1434" w:rsidP="007F37F8">
            <w:pPr>
              <w:spacing w:line="360" w:lineRule="auto"/>
              <w:jc w:val="left"/>
              <w:rPr>
                <w:szCs w:val="21"/>
              </w:rPr>
            </w:pPr>
            <w:r>
              <w:rPr>
                <w:rFonts w:hint="eastAsia"/>
                <w:szCs w:val="21"/>
              </w:rPr>
              <w:t>★</w:t>
            </w:r>
            <w:r>
              <w:rPr>
                <w:szCs w:val="21"/>
              </w:rPr>
              <w:t>1.</w:t>
            </w:r>
            <w:r>
              <w:rPr>
                <w:rFonts w:hint="eastAsia"/>
                <w:szCs w:val="21"/>
              </w:rPr>
              <w:t>1.17</w:t>
            </w:r>
            <w:r>
              <w:rPr>
                <w:szCs w:val="21"/>
              </w:rPr>
              <w:t>配置</w:t>
            </w:r>
            <w:r>
              <w:rPr>
                <w:szCs w:val="21"/>
              </w:rPr>
              <w:t>2</w:t>
            </w:r>
            <w:r>
              <w:rPr>
                <w:szCs w:val="21"/>
              </w:rPr>
              <w:t>个进出气口及阀门，用于连接动态配气系统</w:t>
            </w:r>
            <w:r>
              <w:rPr>
                <w:rFonts w:hint="eastAsia"/>
                <w:szCs w:val="21"/>
              </w:rPr>
              <w:t>；</w:t>
            </w:r>
            <w:r>
              <w:rPr>
                <w:szCs w:val="21"/>
              </w:rPr>
              <w:t>配置</w:t>
            </w:r>
            <w:r>
              <w:rPr>
                <w:szCs w:val="21"/>
              </w:rPr>
              <w:t>2</w:t>
            </w:r>
            <w:r>
              <w:rPr>
                <w:szCs w:val="21"/>
              </w:rPr>
              <w:t>个湿气阀门，用于控制外部开启或关闭湿气通道</w:t>
            </w:r>
            <w:r w:rsidR="007F37F8">
              <w:rPr>
                <w:rFonts w:hint="eastAsia"/>
                <w:szCs w:val="21"/>
              </w:rPr>
              <w:t>。</w:t>
            </w:r>
          </w:p>
        </w:tc>
      </w:tr>
      <w:tr w:rsidR="00BE1434" w14:paraId="52AF729E" w14:textId="77777777" w:rsidTr="009E165B">
        <w:trPr>
          <w:trHeight w:val="567"/>
        </w:trPr>
        <w:tc>
          <w:tcPr>
            <w:tcW w:w="1039" w:type="dxa"/>
            <w:vMerge/>
            <w:vAlign w:val="center"/>
          </w:tcPr>
          <w:p w14:paraId="2F09024D" w14:textId="77777777" w:rsidR="00BE1434" w:rsidRDefault="00BE1434" w:rsidP="007130F0">
            <w:pPr>
              <w:jc w:val="center"/>
              <w:rPr>
                <w:szCs w:val="21"/>
              </w:rPr>
            </w:pPr>
          </w:p>
        </w:tc>
        <w:tc>
          <w:tcPr>
            <w:tcW w:w="1383" w:type="dxa"/>
            <w:vMerge/>
            <w:vAlign w:val="center"/>
          </w:tcPr>
          <w:p w14:paraId="07AA0F21" w14:textId="77777777" w:rsidR="00BE1434" w:rsidRDefault="00BE1434" w:rsidP="007130F0">
            <w:pPr>
              <w:jc w:val="center"/>
              <w:rPr>
                <w:szCs w:val="21"/>
              </w:rPr>
            </w:pPr>
          </w:p>
        </w:tc>
        <w:tc>
          <w:tcPr>
            <w:tcW w:w="6429" w:type="dxa"/>
            <w:noWrap/>
            <w:vAlign w:val="center"/>
          </w:tcPr>
          <w:p w14:paraId="22131F96" w14:textId="77777777" w:rsidR="00BE1434" w:rsidRDefault="00BE1434" w:rsidP="007130F0">
            <w:pPr>
              <w:spacing w:line="360" w:lineRule="auto"/>
              <w:rPr>
                <w:szCs w:val="21"/>
              </w:rPr>
            </w:pPr>
            <w:r>
              <w:rPr>
                <w:szCs w:val="21"/>
              </w:rPr>
              <w:t>1.</w:t>
            </w:r>
            <w:r>
              <w:rPr>
                <w:rFonts w:hint="eastAsia"/>
                <w:szCs w:val="21"/>
              </w:rPr>
              <w:t>1.18</w:t>
            </w:r>
            <w:r>
              <w:rPr>
                <w:szCs w:val="21"/>
              </w:rPr>
              <w:t>配置</w:t>
            </w:r>
            <w:r>
              <w:rPr>
                <w:szCs w:val="21"/>
              </w:rPr>
              <w:t>1</w:t>
            </w:r>
            <w:r>
              <w:rPr>
                <w:szCs w:val="21"/>
              </w:rPr>
              <w:t>个湿度传感器</w:t>
            </w:r>
            <w:r>
              <w:rPr>
                <w:rFonts w:hint="eastAsia"/>
                <w:szCs w:val="21"/>
              </w:rPr>
              <w:t>（控</w:t>
            </w:r>
            <w:proofErr w:type="gramStart"/>
            <w:r>
              <w:rPr>
                <w:rFonts w:hint="eastAsia"/>
                <w:szCs w:val="21"/>
              </w:rPr>
              <w:t>湿范围</w:t>
            </w:r>
            <w:proofErr w:type="gramEnd"/>
            <w:r>
              <w:rPr>
                <w:rFonts w:hint="eastAsia"/>
                <w:szCs w:val="21"/>
              </w:rPr>
              <w:t>包含</w:t>
            </w:r>
            <w:r>
              <w:rPr>
                <w:rFonts w:hint="eastAsia"/>
                <w:szCs w:val="21"/>
              </w:rPr>
              <w:t>0~98%RH</w:t>
            </w:r>
            <w:r>
              <w:rPr>
                <w:rFonts w:hint="eastAsia"/>
                <w:szCs w:val="21"/>
              </w:rPr>
              <w:t>，精度≤</w:t>
            </w:r>
            <w:r>
              <w:rPr>
                <w:rFonts w:hint="eastAsia"/>
                <w:szCs w:val="21"/>
              </w:rPr>
              <w:t>1%RH</w:t>
            </w:r>
            <w:r>
              <w:rPr>
                <w:rFonts w:hint="eastAsia"/>
                <w:szCs w:val="21"/>
              </w:rPr>
              <w:t>）</w:t>
            </w:r>
            <w:r>
              <w:rPr>
                <w:szCs w:val="21"/>
              </w:rPr>
              <w:t>，用于湿气反馈调节和实时检测</w:t>
            </w:r>
            <w:r>
              <w:rPr>
                <w:rFonts w:hint="eastAsia"/>
                <w:szCs w:val="21"/>
              </w:rPr>
              <w:t>。</w:t>
            </w:r>
          </w:p>
        </w:tc>
      </w:tr>
      <w:tr w:rsidR="00BE1434" w14:paraId="24D5D349" w14:textId="77777777" w:rsidTr="009E165B">
        <w:trPr>
          <w:trHeight w:val="567"/>
        </w:trPr>
        <w:tc>
          <w:tcPr>
            <w:tcW w:w="1039" w:type="dxa"/>
            <w:vMerge/>
            <w:vAlign w:val="center"/>
          </w:tcPr>
          <w:p w14:paraId="2FCCE8EC" w14:textId="77777777" w:rsidR="00BE1434" w:rsidRDefault="00BE1434" w:rsidP="007130F0">
            <w:pPr>
              <w:jc w:val="center"/>
              <w:rPr>
                <w:szCs w:val="21"/>
              </w:rPr>
            </w:pPr>
          </w:p>
        </w:tc>
        <w:tc>
          <w:tcPr>
            <w:tcW w:w="1383" w:type="dxa"/>
            <w:vMerge/>
            <w:vAlign w:val="center"/>
          </w:tcPr>
          <w:p w14:paraId="6310712F" w14:textId="77777777" w:rsidR="00BE1434" w:rsidRDefault="00BE1434" w:rsidP="007130F0">
            <w:pPr>
              <w:jc w:val="center"/>
              <w:rPr>
                <w:szCs w:val="21"/>
              </w:rPr>
            </w:pPr>
          </w:p>
        </w:tc>
        <w:tc>
          <w:tcPr>
            <w:tcW w:w="6429" w:type="dxa"/>
            <w:noWrap/>
            <w:vAlign w:val="center"/>
          </w:tcPr>
          <w:p w14:paraId="08D314E9" w14:textId="77777777" w:rsidR="00BE1434" w:rsidRDefault="00BE1434" w:rsidP="007130F0">
            <w:pPr>
              <w:rPr>
                <w:szCs w:val="21"/>
              </w:rPr>
            </w:pPr>
            <w:r>
              <w:rPr>
                <w:szCs w:val="21"/>
              </w:rPr>
              <w:t>1.</w:t>
            </w:r>
            <w:r>
              <w:rPr>
                <w:rFonts w:hint="eastAsia"/>
                <w:szCs w:val="21"/>
              </w:rPr>
              <w:t>1.19</w:t>
            </w:r>
            <w:r>
              <w:rPr>
                <w:szCs w:val="21"/>
              </w:rPr>
              <w:t xml:space="preserve"> </w:t>
            </w:r>
            <w:r>
              <w:rPr>
                <w:szCs w:val="21"/>
              </w:rPr>
              <w:t>配置真空泵及配套连接件，支持真空测试</w:t>
            </w:r>
            <w:r>
              <w:rPr>
                <w:rFonts w:hint="eastAsia"/>
                <w:szCs w:val="21"/>
              </w:rPr>
              <w:t>。</w:t>
            </w:r>
          </w:p>
        </w:tc>
      </w:tr>
      <w:tr w:rsidR="00BE1434" w14:paraId="5BE5CFF2" w14:textId="77777777" w:rsidTr="009E165B">
        <w:trPr>
          <w:trHeight w:val="567"/>
        </w:trPr>
        <w:tc>
          <w:tcPr>
            <w:tcW w:w="1039" w:type="dxa"/>
            <w:vMerge/>
            <w:vAlign w:val="center"/>
          </w:tcPr>
          <w:p w14:paraId="3A176A8A" w14:textId="77777777" w:rsidR="00BE1434" w:rsidRDefault="00BE1434" w:rsidP="007130F0">
            <w:pPr>
              <w:jc w:val="center"/>
              <w:rPr>
                <w:szCs w:val="21"/>
              </w:rPr>
            </w:pPr>
          </w:p>
        </w:tc>
        <w:tc>
          <w:tcPr>
            <w:tcW w:w="1383" w:type="dxa"/>
            <w:vMerge/>
            <w:vAlign w:val="center"/>
          </w:tcPr>
          <w:p w14:paraId="2F5F13DD" w14:textId="77777777" w:rsidR="00BE1434" w:rsidRDefault="00BE1434" w:rsidP="007130F0">
            <w:pPr>
              <w:jc w:val="center"/>
              <w:rPr>
                <w:szCs w:val="21"/>
              </w:rPr>
            </w:pPr>
          </w:p>
        </w:tc>
        <w:tc>
          <w:tcPr>
            <w:tcW w:w="6429" w:type="dxa"/>
            <w:noWrap/>
            <w:vAlign w:val="center"/>
          </w:tcPr>
          <w:p w14:paraId="6D89D60E" w14:textId="77777777" w:rsidR="00BE1434" w:rsidRDefault="00BE1434" w:rsidP="007F37F8">
            <w:pPr>
              <w:spacing w:line="360" w:lineRule="auto"/>
              <w:jc w:val="left"/>
              <w:rPr>
                <w:szCs w:val="21"/>
              </w:rPr>
            </w:pPr>
            <w:r>
              <w:rPr>
                <w:szCs w:val="21"/>
              </w:rPr>
              <w:t>1.</w:t>
            </w:r>
            <w:r>
              <w:rPr>
                <w:rFonts w:hint="eastAsia"/>
                <w:szCs w:val="21"/>
              </w:rPr>
              <w:t>1.20</w:t>
            </w:r>
            <w:r>
              <w:rPr>
                <w:szCs w:val="21"/>
              </w:rPr>
              <w:t xml:space="preserve"> </w:t>
            </w:r>
            <w:r>
              <w:rPr>
                <w:szCs w:val="21"/>
              </w:rPr>
              <w:t>长焦显微镜</w:t>
            </w:r>
            <w:r>
              <w:rPr>
                <w:rFonts w:hint="eastAsia"/>
                <w:szCs w:val="21"/>
              </w:rPr>
              <w:t>：</w:t>
            </w:r>
            <w:r>
              <w:rPr>
                <w:rFonts w:hint="eastAsia"/>
              </w:rPr>
              <w:t>包含</w:t>
            </w:r>
            <w:r>
              <w:rPr>
                <w:rFonts w:hint="eastAsia"/>
              </w:rPr>
              <w:t>1</w:t>
            </w:r>
            <w:r>
              <w:rPr>
                <w:rFonts w:hint="eastAsia"/>
              </w:rPr>
              <w:t>个支架，</w:t>
            </w:r>
            <w:r>
              <w:rPr>
                <w:rFonts w:hint="eastAsia"/>
              </w:rPr>
              <w:t>1</w:t>
            </w:r>
            <w:r>
              <w:rPr>
                <w:rFonts w:hint="eastAsia"/>
              </w:rPr>
              <w:t>个显微镜，</w:t>
            </w:r>
            <w:r>
              <w:rPr>
                <w:rFonts w:hint="eastAsia"/>
              </w:rPr>
              <w:t>1</w:t>
            </w:r>
            <w:r>
              <w:rPr>
                <w:rFonts w:hint="eastAsia"/>
              </w:rPr>
              <w:t>个镜头</w:t>
            </w:r>
            <w:r>
              <w:rPr>
                <w:rStyle w:val="af8"/>
                <w:rFonts w:ascii="宋体" w:hint="eastAsia"/>
                <w:kern w:val="0"/>
              </w:rPr>
              <w:t>，</w:t>
            </w:r>
            <w:r>
              <w:rPr>
                <w:szCs w:val="21"/>
              </w:rPr>
              <w:t>放大效果：物距</w:t>
            </w:r>
            <w:r>
              <w:rPr>
                <w:szCs w:val="21"/>
              </w:rPr>
              <w:t>&gt;10 cm</w:t>
            </w:r>
            <w:r>
              <w:rPr>
                <w:szCs w:val="21"/>
              </w:rPr>
              <w:t>，光学放大倍数</w:t>
            </w:r>
            <w:r>
              <w:rPr>
                <w:rFonts w:hint="eastAsia"/>
                <w:szCs w:val="21"/>
              </w:rPr>
              <w:t>14</w:t>
            </w:r>
            <w:r>
              <w:rPr>
                <w:szCs w:val="21"/>
              </w:rPr>
              <w:t>倍，理论视频放大倍数</w:t>
            </w:r>
            <w:r>
              <w:rPr>
                <w:rFonts w:hint="eastAsia"/>
                <w:szCs w:val="21"/>
              </w:rPr>
              <w:t>≥</w:t>
            </w:r>
            <w:r>
              <w:rPr>
                <w:szCs w:val="21"/>
              </w:rPr>
              <w:t>1000</w:t>
            </w:r>
            <w:r>
              <w:rPr>
                <w:szCs w:val="21"/>
              </w:rPr>
              <w:lastRenderedPageBreak/>
              <w:t>倍（</w:t>
            </w:r>
            <w:r>
              <w:rPr>
                <w:szCs w:val="21"/>
              </w:rPr>
              <w:t>24</w:t>
            </w:r>
            <w:r>
              <w:rPr>
                <w:szCs w:val="21"/>
              </w:rPr>
              <w:t>寸屏），分辨率</w:t>
            </w:r>
            <w:r>
              <w:rPr>
                <w:rFonts w:hint="eastAsia"/>
                <w:szCs w:val="21"/>
              </w:rPr>
              <w:t>≤</w:t>
            </w:r>
            <w:r>
              <w:rPr>
                <w:rFonts w:hint="eastAsia"/>
                <w:szCs w:val="21"/>
              </w:rPr>
              <w:t>5</w:t>
            </w:r>
            <w:r>
              <w:rPr>
                <w:szCs w:val="21"/>
              </w:rPr>
              <w:t xml:space="preserve"> μm</w:t>
            </w:r>
            <w:r>
              <w:rPr>
                <w:rFonts w:hint="eastAsia"/>
                <w:szCs w:val="21"/>
              </w:rPr>
              <w:t>。</w:t>
            </w:r>
          </w:p>
        </w:tc>
      </w:tr>
      <w:tr w:rsidR="00BE1434" w14:paraId="1891B628" w14:textId="77777777" w:rsidTr="009E165B">
        <w:trPr>
          <w:trHeight w:val="567"/>
        </w:trPr>
        <w:tc>
          <w:tcPr>
            <w:tcW w:w="1039" w:type="dxa"/>
            <w:vMerge/>
            <w:vAlign w:val="center"/>
          </w:tcPr>
          <w:p w14:paraId="1A67504E" w14:textId="77777777" w:rsidR="00BE1434" w:rsidRDefault="00BE1434" w:rsidP="007130F0">
            <w:pPr>
              <w:jc w:val="center"/>
              <w:rPr>
                <w:szCs w:val="21"/>
              </w:rPr>
            </w:pPr>
          </w:p>
        </w:tc>
        <w:tc>
          <w:tcPr>
            <w:tcW w:w="1383" w:type="dxa"/>
            <w:vMerge/>
            <w:vAlign w:val="center"/>
          </w:tcPr>
          <w:p w14:paraId="08808E91" w14:textId="77777777" w:rsidR="00BE1434" w:rsidRDefault="00BE1434" w:rsidP="007130F0">
            <w:pPr>
              <w:jc w:val="center"/>
              <w:rPr>
                <w:szCs w:val="21"/>
              </w:rPr>
            </w:pPr>
          </w:p>
        </w:tc>
        <w:tc>
          <w:tcPr>
            <w:tcW w:w="6429" w:type="dxa"/>
            <w:noWrap/>
            <w:vAlign w:val="center"/>
          </w:tcPr>
          <w:p w14:paraId="46E9F611" w14:textId="77777777" w:rsidR="00BE1434" w:rsidRDefault="00BE1434" w:rsidP="007F37F8">
            <w:pPr>
              <w:spacing w:line="360" w:lineRule="auto"/>
              <w:jc w:val="left"/>
              <w:rPr>
                <w:szCs w:val="21"/>
              </w:rPr>
            </w:pPr>
            <w:r>
              <w:rPr>
                <w:rFonts w:hint="eastAsia"/>
                <w:szCs w:val="21"/>
              </w:rPr>
              <w:t>★</w:t>
            </w:r>
            <w:r>
              <w:rPr>
                <w:szCs w:val="21"/>
              </w:rPr>
              <w:t>1.</w:t>
            </w:r>
            <w:r>
              <w:rPr>
                <w:rFonts w:hint="eastAsia"/>
                <w:szCs w:val="21"/>
              </w:rPr>
              <w:t>1.21</w:t>
            </w:r>
            <w:r>
              <w:rPr>
                <w:szCs w:val="21"/>
              </w:rPr>
              <w:t xml:space="preserve"> </w:t>
            </w:r>
            <w:r>
              <w:rPr>
                <w:szCs w:val="21"/>
              </w:rPr>
              <w:t>温度控制模块</w:t>
            </w:r>
            <w:r>
              <w:rPr>
                <w:rFonts w:hint="eastAsia"/>
                <w:szCs w:val="21"/>
              </w:rPr>
              <w:t>：</w:t>
            </w:r>
            <w:r>
              <w:rPr>
                <w:szCs w:val="21"/>
              </w:rPr>
              <w:t>室温</w:t>
            </w:r>
            <w:r>
              <w:rPr>
                <w:szCs w:val="21"/>
              </w:rPr>
              <w:t>~500 °C</w:t>
            </w:r>
            <w:r>
              <w:rPr>
                <w:szCs w:val="21"/>
              </w:rPr>
              <w:t>连续可调，实时输出，精度</w:t>
            </w:r>
            <w:r>
              <w:rPr>
                <w:rFonts w:hint="eastAsia"/>
                <w:szCs w:val="21"/>
              </w:rPr>
              <w:t>≤</w:t>
            </w:r>
            <w:r>
              <w:rPr>
                <w:szCs w:val="21"/>
              </w:rPr>
              <w:t>1 °C</w:t>
            </w:r>
            <w:r>
              <w:rPr>
                <w:rFonts w:hint="eastAsia"/>
                <w:szCs w:val="21"/>
              </w:rPr>
              <w:t>；</w:t>
            </w:r>
            <w:r>
              <w:rPr>
                <w:szCs w:val="21"/>
              </w:rPr>
              <w:t>支持温度信号与电学信号同步传输</w:t>
            </w:r>
            <w:r>
              <w:rPr>
                <w:rFonts w:hint="eastAsia"/>
                <w:szCs w:val="21"/>
              </w:rPr>
              <w:t>。</w:t>
            </w:r>
          </w:p>
        </w:tc>
      </w:tr>
      <w:tr w:rsidR="00BE1434" w14:paraId="6D774EB2" w14:textId="77777777" w:rsidTr="009E165B">
        <w:trPr>
          <w:trHeight w:val="567"/>
        </w:trPr>
        <w:tc>
          <w:tcPr>
            <w:tcW w:w="1039" w:type="dxa"/>
            <w:vMerge/>
            <w:vAlign w:val="center"/>
          </w:tcPr>
          <w:p w14:paraId="2905D70D" w14:textId="77777777" w:rsidR="00BE1434" w:rsidRDefault="00BE1434" w:rsidP="007130F0">
            <w:pPr>
              <w:jc w:val="center"/>
              <w:rPr>
                <w:szCs w:val="21"/>
              </w:rPr>
            </w:pPr>
          </w:p>
        </w:tc>
        <w:tc>
          <w:tcPr>
            <w:tcW w:w="1383" w:type="dxa"/>
            <w:vMerge/>
            <w:vAlign w:val="center"/>
          </w:tcPr>
          <w:p w14:paraId="6017E23D" w14:textId="77777777" w:rsidR="00BE1434" w:rsidRDefault="00BE1434" w:rsidP="007130F0">
            <w:pPr>
              <w:jc w:val="center"/>
              <w:rPr>
                <w:szCs w:val="21"/>
              </w:rPr>
            </w:pPr>
          </w:p>
        </w:tc>
        <w:tc>
          <w:tcPr>
            <w:tcW w:w="6429" w:type="dxa"/>
            <w:noWrap/>
            <w:vAlign w:val="center"/>
          </w:tcPr>
          <w:p w14:paraId="0F4F3A2B" w14:textId="77777777" w:rsidR="00BE1434" w:rsidRDefault="00BE1434" w:rsidP="007F37F8">
            <w:pPr>
              <w:spacing w:line="360" w:lineRule="auto"/>
              <w:jc w:val="left"/>
              <w:rPr>
                <w:szCs w:val="21"/>
              </w:rPr>
            </w:pPr>
            <w:r>
              <w:rPr>
                <w:rFonts w:hint="eastAsia"/>
                <w:szCs w:val="21"/>
              </w:rPr>
              <w:t>★</w:t>
            </w:r>
            <w:r>
              <w:rPr>
                <w:rFonts w:hint="eastAsia"/>
                <w:szCs w:val="21"/>
              </w:rPr>
              <w:t>1.1.22</w:t>
            </w:r>
            <w:r>
              <w:rPr>
                <w:rFonts w:hint="eastAsia"/>
                <w:szCs w:val="21"/>
              </w:rPr>
              <w:t>湿度控制模块：范围包含</w:t>
            </w:r>
            <w:r>
              <w:rPr>
                <w:szCs w:val="21"/>
              </w:rPr>
              <w:t xml:space="preserve"> 2%~90% RH</w:t>
            </w:r>
            <w:r>
              <w:rPr>
                <w:rFonts w:hint="eastAsia"/>
                <w:szCs w:val="21"/>
              </w:rPr>
              <w:t>，</w:t>
            </w:r>
            <w:r>
              <w:rPr>
                <w:szCs w:val="21"/>
              </w:rPr>
              <w:t>连续可调，</w:t>
            </w:r>
            <w:r>
              <w:rPr>
                <w:szCs w:val="21"/>
              </w:rPr>
              <w:t>±0.8% RH</w:t>
            </w:r>
            <w:r>
              <w:rPr>
                <w:szCs w:val="21"/>
              </w:rPr>
              <w:t>精度（</w:t>
            </w:r>
            <w:r>
              <w:rPr>
                <w:szCs w:val="21"/>
              </w:rPr>
              <w:t>RT</w:t>
            </w:r>
            <w:r>
              <w:rPr>
                <w:szCs w:val="21"/>
              </w:rPr>
              <w:t>标定），</w:t>
            </w:r>
            <w:r>
              <w:rPr>
                <w:szCs w:val="21"/>
              </w:rPr>
              <w:t>±0.1%RH</w:t>
            </w:r>
            <w:r>
              <w:rPr>
                <w:szCs w:val="21"/>
              </w:rPr>
              <w:t>稳定度</w:t>
            </w:r>
            <w:r>
              <w:rPr>
                <w:rFonts w:hint="eastAsia"/>
                <w:szCs w:val="21"/>
              </w:rPr>
              <w:t>；</w:t>
            </w:r>
            <w:r>
              <w:rPr>
                <w:szCs w:val="21"/>
              </w:rPr>
              <w:t>支持湿度信号与电学信号同步分析</w:t>
            </w:r>
            <w:r>
              <w:rPr>
                <w:rFonts w:hint="eastAsia"/>
                <w:szCs w:val="21"/>
              </w:rPr>
              <w:t>。</w:t>
            </w:r>
          </w:p>
        </w:tc>
      </w:tr>
      <w:tr w:rsidR="00BE1434" w14:paraId="53A2C43B" w14:textId="77777777" w:rsidTr="009E165B">
        <w:trPr>
          <w:trHeight w:val="567"/>
        </w:trPr>
        <w:tc>
          <w:tcPr>
            <w:tcW w:w="1039" w:type="dxa"/>
            <w:vMerge/>
            <w:vAlign w:val="center"/>
          </w:tcPr>
          <w:p w14:paraId="15130305" w14:textId="77777777" w:rsidR="00BE1434" w:rsidRDefault="00BE1434" w:rsidP="007130F0">
            <w:pPr>
              <w:jc w:val="center"/>
              <w:rPr>
                <w:szCs w:val="21"/>
              </w:rPr>
            </w:pPr>
          </w:p>
        </w:tc>
        <w:tc>
          <w:tcPr>
            <w:tcW w:w="1383" w:type="dxa"/>
            <w:vMerge/>
            <w:vAlign w:val="center"/>
          </w:tcPr>
          <w:p w14:paraId="15679024" w14:textId="77777777" w:rsidR="00BE1434" w:rsidRDefault="00BE1434" w:rsidP="007130F0">
            <w:pPr>
              <w:jc w:val="center"/>
              <w:rPr>
                <w:szCs w:val="21"/>
              </w:rPr>
            </w:pPr>
          </w:p>
        </w:tc>
        <w:tc>
          <w:tcPr>
            <w:tcW w:w="6429" w:type="dxa"/>
            <w:noWrap/>
            <w:vAlign w:val="center"/>
          </w:tcPr>
          <w:p w14:paraId="411166D5" w14:textId="77777777" w:rsidR="00BE1434" w:rsidRDefault="00BE1434" w:rsidP="007130F0">
            <w:pPr>
              <w:spacing w:line="360" w:lineRule="auto"/>
              <w:jc w:val="left"/>
              <w:rPr>
                <w:szCs w:val="21"/>
              </w:rPr>
            </w:pPr>
            <w:r>
              <w:rPr>
                <w:rFonts w:hint="eastAsia"/>
                <w:szCs w:val="21"/>
              </w:rPr>
              <w:t>★</w:t>
            </w:r>
            <w:r>
              <w:rPr>
                <w:szCs w:val="21"/>
              </w:rPr>
              <w:t>1.</w:t>
            </w:r>
            <w:r>
              <w:rPr>
                <w:rFonts w:hint="eastAsia"/>
                <w:szCs w:val="21"/>
              </w:rPr>
              <w:t>1</w:t>
            </w:r>
            <w:r>
              <w:rPr>
                <w:szCs w:val="21"/>
              </w:rPr>
              <w:t>.</w:t>
            </w:r>
            <w:r>
              <w:rPr>
                <w:rFonts w:hint="eastAsia"/>
                <w:szCs w:val="21"/>
              </w:rPr>
              <w:t>23</w:t>
            </w:r>
            <w:r>
              <w:rPr>
                <w:szCs w:val="21"/>
              </w:rPr>
              <w:t>静态配气模块，支持液体蒸发，液体蒸发温</w:t>
            </w:r>
            <w:r>
              <w:rPr>
                <w:rFonts w:hint="eastAsia"/>
                <w:szCs w:val="21"/>
              </w:rPr>
              <w:t>度：</w:t>
            </w:r>
            <w:r>
              <w:rPr>
                <w:szCs w:val="21"/>
              </w:rPr>
              <w:t>室温</w:t>
            </w:r>
            <w:r>
              <w:rPr>
                <w:szCs w:val="21"/>
              </w:rPr>
              <w:t>~</w:t>
            </w:r>
            <w:r>
              <w:rPr>
                <w:rFonts w:hint="eastAsia"/>
                <w:szCs w:val="21"/>
              </w:rPr>
              <w:t>2</w:t>
            </w:r>
            <w:r>
              <w:rPr>
                <w:szCs w:val="21"/>
              </w:rPr>
              <w:t>50</w:t>
            </w:r>
            <w:r>
              <w:rPr>
                <w:szCs w:val="21"/>
                <w:vertAlign w:val="superscript"/>
              </w:rPr>
              <w:t>o</w:t>
            </w:r>
            <w:r>
              <w:rPr>
                <w:szCs w:val="21"/>
              </w:rPr>
              <w:t>C</w:t>
            </w:r>
            <w:r>
              <w:rPr>
                <w:rFonts w:hint="eastAsia"/>
                <w:szCs w:val="21"/>
              </w:rPr>
              <w:t>。</w:t>
            </w:r>
          </w:p>
        </w:tc>
      </w:tr>
      <w:tr w:rsidR="00BE1434" w14:paraId="0096059F" w14:textId="77777777" w:rsidTr="009E165B">
        <w:trPr>
          <w:trHeight w:val="567"/>
        </w:trPr>
        <w:tc>
          <w:tcPr>
            <w:tcW w:w="1039" w:type="dxa"/>
            <w:vMerge/>
            <w:vAlign w:val="center"/>
          </w:tcPr>
          <w:p w14:paraId="264EF6E2" w14:textId="77777777" w:rsidR="00BE1434" w:rsidRDefault="00BE1434" w:rsidP="007130F0">
            <w:pPr>
              <w:jc w:val="center"/>
              <w:rPr>
                <w:szCs w:val="21"/>
              </w:rPr>
            </w:pPr>
          </w:p>
        </w:tc>
        <w:tc>
          <w:tcPr>
            <w:tcW w:w="1383" w:type="dxa"/>
            <w:vMerge/>
            <w:vAlign w:val="center"/>
          </w:tcPr>
          <w:p w14:paraId="3E6201B6" w14:textId="77777777" w:rsidR="00BE1434" w:rsidRDefault="00BE1434" w:rsidP="007130F0">
            <w:pPr>
              <w:jc w:val="center"/>
              <w:rPr>
                <w:szCs w:val="21"/>
              </w:rPr>
            </w:pPr>
          </w:p>
        </w:tc>
        <w:tc>
          <w:tcPr>
            <w:tcW w:w="6429" w:type="dxa"/>
            <w:noWrap/>
            <w:vAlign w:val="center"/>
          </w:tcPr>
          <w:p w14:paraId="50E87324" w14:textId="77777777" w:rsidR="00BE1434" w:rsidRDefault="00BE1434" w:rsidP="007130F0">
            <w:pPr>
              <w:jc w:val="left"/>
              <w:rPr>
                <w:szCs w:val="21"/>
              </w:rPr>
            </w:pPr>
            <w:r>
              <w:rPr>
                <w:szCs w:val="21"/>
              </w:rPr>
              <w:t>1.</w:t>
            </w:r>
            <w:r>
              <w:rPr>
                <w:rFonts w:hint="eastAsia"/>
                <w:szCs w:val="21"/>
              </w:rPr>
              <w:t>2</w:t>
            </w:r>
            <w:r>
              <w:rPr>
                <w:szCs w:val="21"/>
              </w:rPr>
              <w:t xml:space="preserve"> </w:t>
            </w:r>
            <w:r>
              <w:rPr>
                <w:szCs w:val="21"/>
              </w:rPr>
              <w:t>电学检测模块（直流）</w:t>
            </w:r>
            <w:r>
              <w:rPr>
                <w:rFonts w:hint="eastAsia"/>
                <w:szCs w:val="21"/>
              </w:rPr>
              <w:t>：</w:t>
            </w:r>
          </w:p>
        </w:tc>
      </w:tr>
      <w:tr w:rsidR="00BE1434" w14:paraId="19468F31" w14:textId="77777777" w:rsidTr="009E165B">
        <w:trPr>
          <w:trHeight w:val="567"/>
        </w:trPr>
        <w:tc>
          <w:tcPr>
            <w:tcW w:w="1039" w:type="dxa"/>
            <w:vMerge/>
            <w:vAlign w:val="center"/>
          </w:tcPr>
          <w:p w14:paraId="16625A90" w14:textId="77777777" w:rsidR="00BE1434" w:rsidRDefault="00BE1434" w:rsidP="007130F0">
            <w:pPr>
              <w:jc w:val="center"/>
              <w:rPr>
                <w:szCs w:val="21"/>
              </w:rPr>
            </w:pPr>
          </w:p>
        </w:tc>
        <w:tc>
          <w:tcPr>
            <w:tcW w:w="1383" w:type="dxa"/>
            <w:vMerge/>
            <w:vAlign w:val="center"/>
          </w:tcPr>
          <w:p w14:paraId="563909D3" w14:textId="77777777" w:rsidR="00BE1434" w:rsidRDefault="00BE1434" w:rsidP="007130F0">
            <w:pPr>
              <w:jc w:val="center"/>
              <w:rPr>
                <w:szCs w:val="21"/>
              </w:rPr>
            </w:pPr>
          </w:p>
        </w:tc>
        <w:tc>
          <w:tcPr>
            <w:tcW w:w="6429" w:type="dxa"/>
            <w:noWrap/>
            <w:vAlign w:val="center"/>
          </w:tcPr>
          <w:p w14:paraId="653ABBE1" w14:textId="77777777" w:rsidR="00BE1434" w:rsidRDefault="00BE1434" w:rsidP="007130F0">
            <w:pPr>
              <w:jc w:val="left"/>
              <w:rPr>
                <w:szCs w:val="21"/>
              </w:rPr>
            </w:pPr>
            <w:r>
              <w:rPr>
                <w:szCs w:val="21"/>
              </w:rPr>
              <w:t>1.</w:t>
            </w:r>
            <w:r>
              <w:rPr>
                <w:rFonts w:hint="eastAsia"/>
                <w:szCs w:val="21"/>
              </w:rPr>
              <w:t>2</w:t>
            </w:r>
            <w:r>
              <w:rPr>
                <w:szCs w:val="21"/>
              </w:rPr>
              <w:t>.1</w:t>
            </w:r>
            <w:r>
              <w:rPr>
                <w:szCs w:val="21"/>
              </w:rPr>
              <w:t>电流测量范围</w:t>
            </w:r>
            <w:r>
              <w:rPr>
                <w:rFonts w:hint="eastAsia"/>
                <w:szCs w:val="21"/>
              </w:rPr>
              <w:t>包含</w:t>
            </w:r>
            <w:r>
              <w:rPr>
                <w:szCs w:val="21"/>
              </w:rPr>
              <w:t>1 pA ~20 mA</w:t>
            </w:r>
            <w:r>
              <w:rPr>
                <w:rFonts w:hint="eastAsia"/>
                <w:szCs w:val="21"/>
              </w:rPr>
              <w:t>。</w:t>
            </w:r>
          </w:p>
        </w:tc>
      </w:tr>
      <w:tr w:rsidR="00BE1434" w14:paraId="69A2E07A" w14:textId="77777777" w:rsidTr="009E165B">
        <w:trPr>
          <w:trHeight w:val="567"/>
        </w:trPr>
        <w:tc>
          <w:tcPr>
            <w:tcW w:w="1039" w:type="dxa"/>
            <w:vMerge/>
            <w:vAlign w:val="center"/>
          </w:tcPr>
          <w:p w14:paraId="42F00638" w14:textId="77777777" w:rsidR="00BE1434" w:rsidRDefault="00BE1434" w:rsidP="007130F0">
            <w:pPr>
              <w:jc w:val="center"/>
              <w:rPr>
                <w:szCs w:val="21"/>
              </w:rPr>
            </w:pPr>
          </w:p>
        </w:tc>
        <w:tc>
          <w:tcPr>
            <w:tcW w:w="1383" w:type="dxa"/>
            <w:vMerge/>
            <w:vAlign w:val="center"/>
          </w:tcPr>
          <w:p w14:paraId="0D2B6DC2" w14:textId="77777777" w:rsidR="00BE1434" w:rsidRDefault="00BE1434" w:rsidP="007130F0">
            <w:pPr>
              <w:jc w:val="center"/>
              <w:rPr>
                <w:szCs w:val="21"/>
              </w:rPr>
            </w:pPr>
          </w:p>
        </w:tc>
        <w:tc>
          <w:tcPr>
            <w:tcW w:w="6429" w:type="dxa"/>
            <w:noWrap/>
            <w:vAlign w:val="center"/>
          </w:tcPr>
          <w:p w14:paraId="561E7607" w14:textId="77777777" w:rsidR="00BE1434" w:rsidRDefault="00BE1434" w:rsidP="007130F0">
            <w:pPr>
              <w:jc w:val="left"/>
              <w:rPr>
                <w:szCs w:val="21"/>
              </w:rPr>
            </w:pPr>
            <w:r>
              <w:rPr>
                <w:szCs w:val="21"/>
              </w:rPr>
              <w:t>1.</w:t>
            </w:r>
            <w:r>
              <w:rPr>
                <w:rFonts w:hint="eastAsia"/>
                <w:szCs w:val="21"/>
              </w:rPr>
              <w:t>2</w:t>
            </w:r>
            <w:r>
              <w:rPr>
                <w:szCs w:val="21"/>
              </w:rPr>
              <w:t>.2</w:t>
            </w:r>
            <w:r>
              <w:rPr>
                <w:szCs w:val="21"/>
              </w:rPr>
              <w:t>电压范围</w:t>
            </w:r>
            <w:r>
              <w:rPr>
                <w:rFonts w:hint="eastAsia"/>
                <w:szCs w:val="21"/>
              </w:rPr>
              <w:t>包含</w:t>
            </w:r>
            <w:r>
              <w:rPr>
                <w:szCs w:val="21"/>
              </w:rPr>
              <w:t>±200 mV~±23.8 V</w:t>
            </w:r>
            <w:r>
              <w:rPr>
                <w:rFonts w:hint="eastAsia"/>
                <w:szCs w:val="21"/>
              </w:rPr>
              <w:t>。</w:t>
            </w:r>
          </w:p>
        </w:tc>
      </w:tr>
      <w:tr w:rsidR="00BE1434" w14:paraId="7E158C13" w14:textId="77777777" w:rsidTr="009E165B">
        <w:trPr>
          <w:trHeight w:val="567"/>
        </w:trPr>
        <w:tc>
          <w:tcPr>
            <w:tcW w:w="1039" w:type="dxa"/>
            <w:vMerge/>
            <w:vAlign w:val="center"/>
          </w:tcPr>
          <w:p w14:paraId="288AA4C7" w14:textId="77777777" w:rsidR="00BE1434" w:rsidRDefault="00BE1434" w:rsidP="007130F0">
            <w:pPr>
              <w:jc w:val="center"/>
              <w:rPr>
                <w:szCs w:val="21"/>
              </w:rPr>
            </w:pPr>
          </w:p>
        </w:tc>
        <w:tc>
          <w:tcPr>
            <w:tcW w:w="1383" w:type="dxa"/>
            <w:vMerge/>
            <w:vAlign w:val="center"/>
          </w:tcPr>
          <w:p w14:paraId="69E034D1" w14:textId="77777777" w:rsidR="00BE1434" w:rsidRDefault="00BE1434" w:rsidP="007130F0">
            <w:pPr>
              <w:jc w:val="center"/>
              <w:rPr>
                <w:szCs w:val="21"/>
              </w:rPr>
            </w:pPr>
          </w:p>
        </w:tc>
        <w:tc>
          <w:tcPr>
            <w:tcW w:w="6429" w:type="dxa"/>
            <w:noWrap/>
            <w:vAlign w:val="center"/>
          </w:tcPr>
          <w:p w14:paraId="59571D8D" w14:textId="77777777" w:rsidR="00BE1434" w:rsidRDefault="00BE1434" w:rsidP="007130F0">
            <w:pPr>
              <w:jc w:val="left"/>
              <w:rPr>
                <w:szCs w:val="21"/>
              </w:rPr>
            </w:pPr>
            <w:r>
              <w:rPr>
                <w:szCs w:val="21"/>
              </w:rPr>
              <w:t>1.</w:t>
            </w:r>
            <w:r>
              <w:rPr>
                <w:rFonts w:hint="eastAsia"/>
                <w:szCs w:val="21"/>
              </w:rPr>
              <w:t>2</w:t>
            </w:r>
            <w:r>
              <w:rPr>
                <w:szCs w:val="21"/>
              </w:rPr>
              <w:t>.3</w:t>
            </w:r>
            <w:r>
              <w:rPr>
                <w:szCs w:val="21"/>
              </w:rPr>
              <w:t>电阻测量范围</w:t>
            </w:r>
            <w:r>
              <w:rPr>
                <w:rFonts w:hint="eastAsia"/>
                <w:szCs w:val="21"/>
              </w:rPr>
              <w:t>包含</w:t>
            </w:r>
            <w:r>
              <w:rPr>
                <w:szCs w:val="21"/>
              </w:rPr>
              <w:t>1 Ω~50 GΩ</w:t>
            </w:r>
            <w:r>
              <w:rPr>
                <w:rFonts w:hint="eastAsia"/>
                <w:szCs w:val="21"/>
              </w:rPr>
              <w:t>。</w:t>
            </w:r>
          </w:p>
        </w:tc>
      </w:tr>
      <w:tr w:rsidR="00BE1434" w14:paraId="7587FE21" w14:textId="77777777" w:rsidTr="009E165B">
        <w:trPr>
          <w:trHeight w:val="567"/>
        </w:trPr>
        <w:tc>
          <w:tcPr>
            <w:tcW w:w="1039" w:type="dxa"/>
            <w:vMerge/>
            <w:vAlign w:val="center"/>
          </w:tcPr>
          <w:p w14:paraId="1BABBDA6" w14:textId="77777777" w:rsidR="00BE1434" w:rsidRDefault="00BE1434" w:rsidP="007130F0">
            <w:pPr>
              <w:jc w:val="center"/>
              <w:rPr>
                <w:szCs w:val="21"/>
              </w:rPr>
            </w:pPr>
          </w:p>
        </w:tc>
        <w:tc>
          <w:tcPr>
            <w:tcW w:w="1383" w:type="dxa"/>
            <w:vMerge/>
            <w:vAlign w:val="center"/>
          </w:tcPr>
          <w:p w14:paraId="26974FD0" w14:textId="77777777" w:rsidR="00BE1434" w:rsidRDefault="00BE1434" w:rsidP="007130F0">
            <w:pPr>
              <w:jc w:val="center"/>
              <w:rPr>
                <w:szCs w:val="21"/>
              </w:rPr>
            </w:pPr>
          </w:p>
        </w:tc>
        <w:tc>
          <w:tcPr>
            <w:tcW w:w="6429" w:type="dxa"/>
            <w:noWrap/>
            <w:vAlign w:val="center"/>
          </w:tcPr>
          <w:p w14:paraId="15DDB57B" w14:textId="77777777" w:rsidR="00BE1434" w:rsidRDefault="00BE1434" w:rsidP="007130F0">
            <w:pPr>
              <w:jc w:val="left"/>
              <w:rPr>
                <w:szCs w:val="21"/>
              </w:rPr>
            </w:pPr>
            <w:r>
              <w:rPr>
                <w:rFonts w:hint="eastAsia"/>
                <w:szCs w:val="21"/>
              </w:rPr>
              <w:t>▲</w:t>
            </w:r>
            <w:r>
              <w:rPr>
                <w:szCs w:val="21"/>
              </w:rPr>
              <w:t>1</w:t>
            </w:r>
            <w:r>
              <w:rPr>
                <w:rFonts w:hint="eastAsia"/>
                <w:szCs w:val="21"/>
              </w:rPr>
              <w:t>.2</w:t>
            </w:r>
            <w:r>
              <w:rPr>
                <w:szCs w:val="21"/>
              </w:rPr>
              <w:t>.4</w:t>
            </w:r>
            <w:r>
              <w:rPr>
                <w:szCs w:val="21"/>
              </w:rPr>
              <w:t>支持测试模式：</w:t>
            </w:r>
            <w:r>
              <w:rPr>
                <w:szCs w:val="21"/>
              </w:rPr>
              <w:t>Id-Vd</w:t>
            </w:r>
            <w:r>
              <w:rPr>
                <w:szCs w:val="21"/>
              </w:rPr>
              <w:t>，</w:t>
            </w:r>
            <w:r>
              <w:rPr>
                <w:szCs w:val="21"/>
              </w:rPr>
              <w:t>Id-Vg</w:t>
            </w:r>
            <w:r>
              <w:rPr>
                <w:szCs w:val="21"/>
              </w:rPr>
              <w:t>，</w:t>
            </w:r>
            <w:r>
              <w:rPr>
                <w:szCs w:val="21"/>
              </w:rPr>
              <w:t>I-t</w:t>
            </w:r>
            <w:r>
              <w:rPr>
                <w:szCs w:val="21"/>
              </w:rPr>
              <w:t>，</w:t>
            </w:r>
            <w:r>
              <w:rPr>
                <w:szCs w:val="21"/>
              </w:rPr>
              <w:t>R-t</w:t>
            </w:r>
            <w:r>
              <w:rPr>
                <w:szCs w:val="21"/>
              </w:rPr>
              <w:t>等</w:t>
            </w:r>
            <w:r>
              <w:rPr>
                <w:rFonts w:hint="eastAsia"/>
                <w:szCs w:val="21"/>
              </w:rPr>
              <w:t>。</w:t>
            </w:r>
          </w:p>
        </w:tc>
      </w:tr>
      <w:tr w:rsidR="00BE1434" w14:paraId="4108D2A9" w14:textId="77777777" w:rsidTr="009E165B">
        <w:trPr>
          <w:trHeight w:val="567"/>
        </w:trPr>
        <w:tc>
          <w:tcPr>
            <w:tcW w:w="1039" w:type="dxa"/>
            <w:vMerge/>
            <w:vAlign w:val="center"/>
          </w:tcPr>
          <w:p w14:paraId="7D2D3F01" w14:textId="77777777" w:rsidR="00BE1434" w:rsidRDefault="00BE1434" w:rsidP="007130F0">
            <w:pPr>
              <w:jc w:val="center"/>
              <w:rPr>
                <w:szCs w:val="21"/>
              </w:rPr>
            </w:pPr>
          </w:p>
        </w:tc>
        <w:tc>
          <w:tcPr>
            <w:tcW w:w="1383" w:type="dxa"/>
            <w:vMerge/>
            <w:vAlign w:val="center"/>
          </w:tcPr>
          <w:p w14:paraId="4BD715DA" w14:textId="77777777" w:rsidR="00BE1434" w:rsidRDefault="00BE1434" w:rsidP="007130F0">
            <w:pPr>
              <w:jc w:val="center"/>
              <w:rPr>
                <w:szCs w:val="21"/>
              </w:rPr>
            </w:pPr>
          </w:p>
        </w:tc>
        <w:tc>
          <w:tcPr>
            <w:tcW w:w="6429" w:type="dxa"/>
            <w:noWrap/>
            <w:vAlign w:val="center"/>
          </w:tcPr>
          <w:p w14:paraId="156E3C37" w14:textId="77777777" w:rsidR="00BE1434" w:rsidRDefault="00BE1434" w:rsidP="007130F0">
            <w:pPr>
              <w:spacing w:line="360" w:lineRule="auto"/>
              <w:rPr>
                <w:szCs w:val="21"/>
              </w:rPr>
            </w:pPr>
            <w:r>
              <w:rPr>
                <w:rFonts w:hint="eastAsia"/>
                <w:szCs w:val="21"/>
              </w:rPr>
              <w:t>★</w:t>
            </w:r>
            <w:r>
              <w:rPr>
                <w:szCs w:val="21"/>
              </w:rPr>
              <w:t>1.</w:t>
            </w:r>
            <w:r>
              <w:rPr>
                <w:rFonts w:hint="eastAsia"/>
                <w:szCs w:val="21"/>
              </w:rPr>
              <w:t>2.</w:t>
            </w:r>
            <w:r>
              <w:rPr>
                <w:szCs w:val="21"/>
              </w:rPr>
              <w:t>5</w:t>
            </w:r>
            <w:r>
              <w:rPr>
                <w:szCs w:val="21"/>
              </w:rPr>
              <w:t>特色功能：电学特性转换为传感器信号，气体</w:t>
            </w:r>
            <w:r>
              <w:rPr>
                <w:szCs w:val="21"/>
              </w:rPr>
              <w:t>/</w:t>
            </w:r>
            <w:r>
              <w:rPr>
                <w:szCs w:val="21"/>
              </w:rPr>
              <w:t>温度</w:t>
            </w:r>
            <w:r>
              <w:rPr>
                <w:rFonts w:hint="eastAsia"/>
                <w:szCs w:val="21"/>
              </w:rPr>
              <w:t>/</w:t>
            </w:r>
            <w:r>
              <w:rPr>
                <w:rFonts w:hint="eastAsia"/>
                <w:szCs w:val="21"/>
              </w:rPr>
              <w:t>光敏</w:t>
            </w:r>
            <w:r>
              <w:rPr>
                <w:szCs w:val="21"/>
              </w:rPr>
              <w:t>传感器测量和标定</w:t>
            </w:r>
            <w:r>
              <w:rPr>
                <w:rFonts w:hint="eastAsia"/>
                <w:szCs w:val="21"/>
              </w:rPr>
              <w:t>。</w:t>
            </w:r>
          </w:p>
        </w:tc>
      </w:tr>
      <w:tr w:rsidR="00BE1434" w14:paraId="719F23A4" w14:textId="77777777" w:rsidTr="009E165B">
        <w:trPr>
          <w:trHeight w:val="567"/>
        </w:trPr>
        <w:tc>
          <w:tcPr>
            <w:tcW w:w="1039" w:type="dxa"/>
            <w:vMerge/>
            <w:vAlign w:val="center"/>
          </w:tcPr>
          <w:p w14:paraId="0A867E95" w14:textId="77777777" w:rsidR="00BE1434" w:rsidRDefault="00BE1434" w:rsidP="007130F0">
            <w:pPr>
              <w:jc w:val="center"/>
              <w:rPr>
                <w:szCs w:val="21"/>
              </w:rPr>
            </w:pPr>
          </w:p>
        </w:tc>
        <w:tc>
          <w:tcPr>
            <w:tcW w:w="1383" w:type="dxa"/>
            <w:vMerge/>
            <w:vAlign w:val="center"/>
          </w:tcPr>
          <w:p w14:paraId="64B2BDCB" w14:textId="77777777" w:rsidR="00BE1434" w:rsidRDefault="00BE1434" w:rsidP="007130F0">
            <w:pPr>
              <w:jc w:val="center"/>
              <w:rPr>
                <w:szCs w:val="21"/>
              </w:rPr>
            </w:pPr>
          </w:p>
        </w:tc>
        <w:tc>
          <w:tcPr>
            <w:tcW w:w="6429" w:type="dxa"/>
            <w:noWrap/>
            <w:vAlign w:val="center"/>
          </w:tcPr>
          <w:p w14:paraId="38280045" w14:textId="77777777" w:rsidR="00BE1434" w:rsidRDefault="00BE1434" w:rsidP="007130F0">
            <w:pPr>
              <w:jc w:val="left"/>
              <w:rPr>
                <w:szCs w:val="21"/>
              </w:rPr>
            </w:pPr>
            <w:r>
              <w:rPr>
                <w:szCs w:val="21"/>
              </w:rPr>
              <w:t>1.</w:t>
            </w:r>
            <w:r>
              <w:rPr>
                <w:rFonts w:hint="eastAsia"/>
                <w:szCs w:val="21"/>
              </w:rPr>
              <w:t>3</w:t>
            </w:r>
            <w:r>
              <w:rPr>
                <w:szCs w:val="21"/>
              </w:rPr>
              <w:t xml:space="preserve"> </w:t>
            </w:r>
            <w:r>
              <w:rPr>
                <w:szCs w:val="21"/>
              </w:rPr>
              <w:t>智能湿</w:t>
            </w:r>
            <w:proofErr w:type="gramStart"/>
            <w:r>
              <w:rPr>
                <w:szCs w:val="21"/>
              </w:rPr>
              <w:t>敏分析</w:t>
            </w:r>
            <w:proofErr w:type="gramEnd"/>
            <w:r>
              <w:rPr>
                <w:szCs w:val="21"/>
              </w:rPr>
              <w:t>模块</w:t>
            </w:r>
            <w:r>
              <w:rPr>
                <w:rFonts w:hint="eastAsia"/>
                <w:szCs w:val="21"/>
              </w:rPr>
              <w:t>：</w:t>
            </w:r>
          </w:p>
        </w:tc>
      </w:tr>
      <w:tr w:rsidR="00BE1434" w14:paraId="1A0A2126" w14:textId="77777777" w:rsidTr="009E165B">
        <w:trPr>
          <w:trHeight w:val="567"/>
        </w:trPr>
        <w:tc>
          <w:tcPr>
            <w:tcW w:w="1039" w:type="dxa"/>
            <w:vMerge/>
            <w:vAlign w:val="center"/>
          </w:tcPr>
          <w:p w14:paraId="01273CD9" w14:textId="77777777" w:rsidR="00BE1434" w:rsidRDefault="00BE1434" w:rsidP="007130F0">
            <w:pPr>
              <w:jc w:val="center"/>
              <w:rPr>
                <w:szCs w:val="21"/>
              </w:rPr>
            </w:pPr>
          </w:p>
        </w:tc>
        <w:tc>
          <w:tcPr>
            <w:tcW w:w="1383" w:type="dxa"/>
            <w:vMerge/>
            <w:vAlign w:val="center"/>
          </w:tcPr>
          <w:p w14:paraId="59560475" w14:textId="77777777" w:rsidR="00BE1434" w:rsidRDefault="00BE1434" w:rsidP="007130F0">
            <w:pPr>
              <w:jc w:val="center"/>
              <w:rPr>
                <w:szCs w:val="21"/>
              </w:rPr>
            </w:pPr>
          </w:p>
        </w:tc>
        <w:tc>
          <w:tcPr>
            <w:tcW w:w="6429" w:type="dxa"/>
            <w:noWrap/>
            <w:vAlign w:val="center"/>
          </w:tcPr>
          <w:p w14:paraId="53F5DC1D" w14:textId="77777777" w:rsidR="00BE1434" w:rsidRDefault="00BE1434" w:rsidP="007130F0">
            <w:pPr>
              <w:jc w:val="left"/>
              <w:rPr>
                <w:szCs w:val="21"/>
              </w:rPr>
            </w:pPr>
            <w:r>
              <w:rPr>
                <w:szCs w:val="21"/>
              </w:rPr>
              <w:t>1.</w:t>
            </w:r>
            <w:r>
              <w:rPr>
                <w:rFonts w:hint="eastAsia"/>
                <w:szCs w:val="21"/>
              </w:rPr>
              <w:t>3</w:t>
            </w:r>
            <w:r>
              <w:rPr>
                <w:szCs w:val="21"/>
              </w:rPr>
              <w:t>.1</w:t>
            </w:r>
            <w:r>
              <w:rPr>
                <w:szCs w:val="21"/>
              </w:rPr>
              <w:t>频率范围</w:t>
            </w:r>
            <w:r>
              <w:rPr>
                <w:rFonts w:hint="eastAsia"/>
                <w:szCs w:val="21"/>
              </w:rPr>
              <w:t>包含</w:t>
            </w:r>
            <w:r>
              <w:rPr>
                <w:szCs w:val="21"/>
              </w:rPr>
              <w:t>10 Hz</w:t>
            </w:r>
            <w:r>
              <w:rPr>
                <w:rFonts w:hint="eastAsia"/>
                <w:szCs w:val="21"/>
              </w:rPr>
              <w:t>~</w:t>
            </w:r>
            <w:r>
              <w:rPr>
                <w:szCs w:val="21"/>
              </w:rPr>
              <w:t>100 kHz</w:t>
            </w:r>
            <w:r>
              <w:rPr>
                <w:szCs w:val="21"/>
              </w:rPr>
              <w:t>，频率精度</w:t>
            </w:r>
            <w:r>
              <w:rPr>
                <w:szCs w:val="21"/>
              </w:rPr>
              <w:t>&lt;0.01%</w:t>
            </w:r>
            <w:r>
              <w:rPr>
                <w:rFonts w:hint="eastAsia"/>
                <w:szCs w:val="21"/>
              </w:rPr>
              <w:t>。</w:t>
            </w:r>
          </w:p>
        </w:tc>
      </w:tr>
      <w:tr w:rsidR="00BE1434" w14:paraId="660EDBB9" w14:textId="77777777" w:rsidTr="009E165B">
        <w:trPr>
          <w:trHeight w:val="567"/>
        </w:trPr>
        <w:tc>
          <w:tcPr>
            <w:tcW w:w="1039" w:type="dxa"/>
            <w:vMerge/>
            <w:vAlign w:val="center"/>
          </w:tcPr>
          <w:p w14:paraId="11A675C4" w14:textId="77777777" w:rsidR="00BE1434" w:rsidRDefault="00BE1434" w:rsidP="007130F0">
            <w:pPr>
              <w:jc w:val="center"/>
              <w:rPr>
                <w:szCs w:val="21"/>
              </w:rPr>
            </w:pPr>
          </w:p>
        </w:tc>
        <w:tc>
          <w:tcPr>
            <w:tcW w:w="1383" w:type="dxa"/>
            <w:vMerge/>
            <w:vAlign w:val="center"/>
          </w:tcPr>
          <w:p w14:paraId="3A009434" w14:textId="77777777" w:rsidR="00BE1434" w:rsidRDefault="00BE1434" w:rsidP="007130F0">
            <w:pPr>
              <w:jc w:val="center"/>
              <w:rPr>
                <w:szCs w:val="21"/>
              </w:rPr>
            </w:pPr>
          </w:p>
        </w:tc>
        <w:tc>
          <w:tcPr>
            <w:tcW w:w="6429" w:type="dxa"/>
            <w:noWrap/>
            <w:vAlign w:val="center"/>
          </w:tcPr>
          <w:p w14:paraId="43426AFA" w14:textId="77777777" w:rsidR="00BE1434" w:rsidRDefault="00BE1434" w:rsidP="007130F0">
            <w:pPr>
              <w:jc w:val="left"/>
              <w:rPr>
                <w:szCs w:val="21"/>
              </w:rPr>
            </w:pPr>
            <w:r>
              <w:rPr>
                <w:szCs w:val="21"/>
              </w:rPr>
              <w:t>1.</w:t>
            </w:r>
            <w:r>
              <w:rPr>
                <w:rFonts w:hint="eastAsia"/>
                <w:szCs w:val="21"/>
              </w:rPr>
              <w:t>3</w:t>
            </w:r>
            <w:r>
              <w:rPr>
                <w:szCs w:val="21"/>
              </w:rPr>
              <w:t>.2</w:t>
            </w:r>
            <w:r>
              <w:rPr>
                <w:szCs w:val="21"/>
              </w:rPr>
              <w:t>频率分辨率</w:t>
            </w:r>
            <w:r>
              <w:rPr>
                <w:rFonts w:hint="eastAsia"/>
                <w:szCs w:val="21"/>
              </w:rPr>
              <w:t>≤</w:t>
            </w:r>
            <w:r>
              <w:rPr>
                <w:rFonts w:hint="eastAsia"/>
                <w:szCs w:val="21"/>
              </w:rPr>
              <w:t xml:space="preserve">1 </w:t>
            </w:r>
            <w:r>
              <w:rPr>
                <w:szCs w:val="21"/>
              </w:rPr>
              <w:t>Hz</w:t>
            </w:r>
            <w:r>
              <w:rPr>
                <w:rFonts w:hint="eastAsia"/>
                <w:szCs w:val="21"/>
              </w:rPr>
              <w:t>。</w:t>
            </w:r>
          </w:p>
        </w:tc>
      </w:tr>
      <w:tr w:rsidR="00BE1434" w14:paraId="0CD61553" w14:textId="77777777" w:rsidTr="009E165B">
        <w:trPr>
          <w:trHeight w:val="567"/>
        </w:trPr>
        <w:tc>
          <w:tcPr>
            <w:tcW w:w="1039" w:type="dxa"/>
            <w:vMerge/>
            <w:vAlign w:val="center"/>
          </w:tcPr>
          <w:p w14:paraId="63103F6B" w14:textId="77777777" w:rsidR="00BE1434" w:rsidRDefault="00BE1434" w:rsidP="007130F0">
            <w:pPr>
              <w:jc w:val="center"/>
              <w:rPr>
                <w:szCs w:val="21"/>
              </w:rPr>
            </w:pPr>
          </w:p>
        </w:tc>
        <w:tc>
          <w:tcPr>
            <w:tcW w:w="1383" w:type="dxa"/>
            <w:vMerge/>
            <w:vAlign w:val="center"/>
          </w:tcPr>
          <w:p w14:paraId="015DC557" w14:textId="77777777" w:rsidR="00BE1434" w:rsidRDefault="00BE1434" w:rsidP="007130F0">
            <w:pPr>
              <w:jc w:val="center"/>
              <w:rPr>
                <w:szCs w:val="21"/>
              </w:rPr>
            </w:pPr>
          </w:p>
        </w:tc>
        <w:tc>
          <w:tcPr>
            <w:tcW w:w="6429" w:type="dxa"/>
            <w:noWrap/>
            <w:vAlign w:val="center"/>
          </w:tcPr>
          <w:p w14:paraId="05684971" w14:textId="77777777" w:rsidR="00BE1434" w:rsidRDefault="00BE1434" w:rsidP="007130F0">
            <w:pPr>
              <w:jc w:val="left"/>
              <w:rPr>
                <w:szCs w:val="21"/>
              </w:rPr>
            </w:pPr>
            <w:r>
              <w:rPr>
                <w:rFonts w:hint="eastAsia"/>
                <w:szCs w:val="21"/>
              </w:rPr>
              <w:t>★</w:t>
            </w:r>
            <w:r>
              <w:rPr>
                <w:szCs w:val="21"/>
              </w:rPr>
              <w:t>1.</w:t>
            </w:r>
            <w:r>
              <w:rPr>
                <w:rFonts w:hint="eastAsia"/>
                <w:szCs w:val="21"/>
              </w:rPr>
              <w:t>3</w:t>
            </w:r>
            <w:r>
              <w:rPr>
                <w:szCs w:val="21"/>
              </w:rPr>
              <w:t>.3</w:t>
            </w:r>
            <w:r>
              <w:rPr>
                <w:szCs w:val="21"/>
              </w:rPr>
              <w:t>复阻抗范围</w:t>
            </w:r>
            <w:r>
              <w:rPr>
                <w:rFonts w:hint="eastAsia"/>
                <w:szCs w:val="21"/>
              </w:rPr>
              <w:t>包含</w:t>
            </w:r>
            <w:r>
              <w:rPr>
                <w:szCs w:val="21"/>
              </w:rPr>
              <w:t>500 mΩ</w:t>
            </w:r>
            <w:r>
              <w:rPr>
                <w:rFonts w:hint="eastAsia"/>
                <w:szCs w:val="21"/>
              </w:rPr>
              <w:t>~</w:t>
            </w:r>
            <w:r>
              <w:rPr>
                <w:szCs w:val="21"/>
              </w:rPr>
              <w:t>1 GΩ</w:t>
            </w:r>
            <w:r>
              <w:rPr>
                <w:szCs w:val="21"/>
              </w:rPr>
              <w:t>，精度</w:t>
            </w:r>
            <w:r>
              <w:rPr>
                <w:rFonts w:hint="eastAsia"/>
                <w:szCs w:val="21"/>
              </w:rPr>
              <w:t>≤</w:t>
            </w:r>
            <w:r>
              <w:rPr>
                <w:szCs w:val="21"/>
              </w:rPr>
              <w:t>5%</w:t>
            </w:r>
            <w:r>
              <w:rPr>
                <w:szCs w:val="21"/>
              </w:rPr>
              <w:t>，跟测量量级有关</w:t>
            </w:r>
            <w:r>
              <w:rPr>
                <w:rFonts w:hint="eastAsia"/>
                <w:szCs w:val="21"/>
              </w:rPr>
              <w:t>。</w:t>
            </w:r>
          </w:p>
        </w:tc>
      </w:tr>
      <w:tr w:rsidR="00BE1434" w14:paraId="2FB72F12" w14:textId="77777777" w:rsidTr="009E165B">
        <w:trPr>
          <w:trHeight w:val="567"/>
        </w:trPr>
        <w:tc>
          <w:tcPr>
            <w:tcW w:w="1039" w:type="dxa"/>
            <w:vMerge/>
            <w:vAlign w:val="center"/>
          </w:tcPr>
          <w:p w14:paraId="0BFCC2A4" w14:textId="77777777" w:rsidR="00BE1434" w:rsidRDefault="00BE1434" w:rsidP="007130F0">
            <w:pPr>
              <w:jc w:val="center"/>
              <w:rPr>
                <w:szCs w:val="21"/>
              </w:rPr>
            </w:pPr>
          </w:p>
        </w:tc>
        <w:tc>
          <w:tcPr>
            <w:tcW w:w="1383" w:type="dxa"/>
            <w:vMerge/>
            <w:vAlign w:val="center"/>
          </w:tcPr>
          <w:p w14:paraId="7AC3CB99" w14:textId="77777777" w:rsidR="00BE1434" w:rsidRDefault="00BE1434" w:rsidP="007130F0">
            <w:pPr>
              <w:jc w:val="center"/>
              <w:rPr>
                <w:szCs w:val="21"/>
              </w:rPr>
            </w:pPr>
          </w:p>
        </w:tc>
        <w:tc>
          <w:tcPr>
            <w:tcW w:w="6429" w:type="dxa"/>
            <w:noWrap/>
            <w:vAlign w:val="center"/>
          </w:tcPr>
          <w:p w14:paraId="44669D8E" w14:textId="77777777" w:rsidR="00BE1434" w:rsidRDefault="00BE1434" w:rsidP="007130F0">
            <w:pPr>
              <w:jc w:val="left"/>
              <w:rPr>
                <w:szCs w:val="21"/>
              </w:rPr>
            </w:pPr>
            <w:r>
              <w:rPr>
                <w:szCs w:val="21"/>
              </w:rPr>
              <w:t>1.</w:t>
            </w:r>
            <w:r>
              <w:rPr>
                <w:rFonts w:hint="eastAsia"/>
                <w:szCs w:val="21"/>
              </w:rPr>
              <w:t>3</w:t>
            </w:r>
            <w:r>
              <w:rPr>
                <w:szCs w:val="21"/>
              </w:rPr>
              <w:t>.4</w:t>
            </w:r>
            <w:proofErr w:type="gramStart"/>
            <w:r>
              <w:rPr>
                <w:szCs w:val="21"/>
              </w:rPr>
              <w:t>复角</w:t>
            </w:r>
            <w:r>
              <w:rPr>
                <w:rFonts w:hint="eastAsia"/>
                <w:szCs w:val="21"/>
              </w:rPr>
              <w:t>包含</w:t>
            </w:r>
            <w:proofErr w:type="gramEnd"/>
            <w:r>
              <w:rPr>
                <w:szCs w:val="21"/>
              </w:rPr>
              <w:t>-90°~ + 90°</w:t>
            </w:r>
            <w:r>
              <w:rPr>
                <w:rFonts w:hint="eastAsia"/>
                <w:szCs w:val="21"/>
              </w:rPr>
              <w:t>。</w:t>
            </w:r>
          </w:p>
        </w:tc>
      </w:tr>
      <w:tr w:rsidR="00BE1434" w14:paraId="1E03F591" w14:textId="77777777" w:rsidTr="009E165B">
        <w:trPr>
          <w:trHeight w:val="567"/>
        </w:trPr>
        <w:tc>
          <w:tcPr>
            <w:tcW w:w="1039" w:type="dxa"/>
            <w:vMerge/>
            <w:vAlign w:val="center"/>
          </w:tcPr>
          <w:p w14:paraId="2195A141" w14:textId="77777777" w:rsidR="00BE1434" w:rsidRDefault="00BE1434" w:rsidP="007130F0">
            <w:pPr>
              <w:jc w:val="center"/>
              <w:rPr>
                <w:szCs w:val="21"/>
              </w:rPr>
            </w:pPr>
          </w:p>
        </w:tc>
        <w:tc>
          <w:tcPr>
            <w:tcW w:w="1383" w:type="dxa"/>
            <w:vMerge/>
            <w:vAlign w:val="center"/>
          </w:tcPr>
          <w:p w14:paraId="0457FAAE" w14:textId="77777777" w:rsidR="00BE1434" w:rsidRDefault="00BE1434" w:rsidP="007130F0">
            <w:pPr>
              <w:jc w:val="center"/>
              <w:rPr>
                <w:szCs w:val="21"/>
              </w:rPr>
            </w:pPr>
          </w:p>
        </w:tc>
        <w:tc>
          <w:tcPr>
            <w:tcW w:w="6429" w:type="dxa"/>
            <w:noWrap/>
            <w:vAlign w:val="center"/>
          </w:tcPr>
          <w:p w14:paraId="3E38A44D" w14:textId="77777777" w:rsidR="00BE1434" w:rsidRDefault="00BE1434" w:rsidP="007130F0">
            <w:pPr>
              <w:jc w:val="left"/>
              <w:rPr>
                <w:szCs w:val="21"/>
              </w:rPr>
            </w:pPr>
            <w:r>
              <w:rPr>
                <w:szCs w:val="21"/>
              </w:rPr>
              <w:t>1.</w:t>
            </w:r>
            <w:r>
              <w:rPr>
                <w:rFonts w:hint="eastAsia"/>
                <w:szCs w:val="21"/>
              </w:rPr>
              <w:t>3</w:t>
            </w:r>
            <w:r>
              <w:rPr>
                <w:szCs w:val="21"/>
              </w:rPr>
              <w:t>.5</w:t>
            </w:r>
            <w:r>
              <w:rPr>
                <w:szCs w:val="21"/>
              </w:rPr>
              <w:t>最大电流：</w:t>
            </w:r>
            <w:r>
              <w:rPr>
                <w:rFonts w:hint="eastAsia"/>
                <w:szCs w:val="21"/>
              </w:rPr>
              <w:t>≥</w:t>
            </w:r>
            <w:r>
              <w:rPr>
                <w:szCs w:val="21"/>
              </w:rPr>
              <w:t>±200 mA</w:t>
            </w:r>
            <w:r>
              <w:rPr>
                <w:rFonts w:hint="eastAsia"/>
                <w:szCs w:val="21"/>
              </w:rPr>
              <w:t>。</w:t>
            </w:r>
          </w:p>
        </w:tc>
      </w:tr>
      <w:tr w:rsidR="00BE1434" w14:paraId="556D1271" w14:textId="77777777" w:rsidTr="009E165B">
        <w:trPr>
          <w:trHeight w:val="567"/>
        </w:trPr>
        <w:tc>
          <w:tcPr>
            <w:tcW w:w="1039" w:type="dxa"/>
            <w:vMerge/>
            <w:vAlign w:val="center"/>
          </w:tcPr>
          <w:p w14:paraId="18F07C1E" w14:textId="77777777" w:rsidR="00BE1434" w:rsidRDefault="00BE1434" w:rsidP="007130F0">
            <w:pPr>
              <w:jc w:val="center"/>
              <w:rPr>
                <w:szCs w:val="21"/>
              </w:rPr>
            </w:pPr>
          </w:p>
        </w:tc>
        <w:tc>
          <w:tcPr>
            <w:tcW w:w="1383" w:type="dxa"/>
            <w:vMerge/>
            <w:vAlign w:val="center"/>
          </w:tcPr>
          <w:p w14:paraId="5CD64677" w14:textId="77777777" w:rsidR="00BE1434" w:rsidRDefault="00BE1434" w:rsidP="007130F0">
            <w:pPr>
              <w:jc w:val="center"/>
              <w:rPr>
                <w:szCs w:val="21"/>
              </w:rPr>
            </w:pPr>
          </w:p>
        </w:tc>
        <w:tc>
          <w:tcPr>
            <w:tcW w:w="6429" w:type="dxa"/>
            <w:noWrap/>
            <w:vAlign w:val="center"/>
          </w:tcPr>
          <w:p w14:paraId="235A2C95" w14:textId="77777777" w:rsidR="00BE1434" w:rsidRDefault="00BE1434" w:rsidP="007130F0">
            <w:pPr>
              <w:jc w:val="left"/>
              <w:rPr>
                <w:szCs w:val="21"/>
              </w:rPr>
            </w:pPr>
            <w:r>
              <w:rPr>
                <w:szCs w:val="21"/>
              </w:rPr>
              <w:t>1.</w:t>
            </w:r>
            <w:r>
              <w:rPr>
                <w:rFonts w:hint="eastAsia"/>
                <w:szCs w:val="21"/>
              </w:rPr>
              <w:t>3</w:t>
            </w:r>
            <w:r>
              <w:rPr>
                <w:szCs w:val="21"/>
              </w:rPr>
              <w:t>.6</w:t>
            </w:r>
            <w:r>
              <w:rPr>
                <w:szCs w:val="21"/>
              </w:rPr>
              <w:t>交流振幅</w:t>
            </w:r>
            <w:r>
              <w:rPr>
                <w:rFonts w:hint="eastAsia"/>
                <w:szCs w:val="21"/>
              </w:rPr>
              <w:t>包含</w:t>
            </w:r>
            <w:r>
              <w:rPr>
                <w:szCs w:val="21"/>
              </w:rPr>
              <w:t>1 mV</w:t>
            </w:r>
            <w:r>
              <w:rPr>
                <w:rFonts w:hint="eastAsia"/>
                <w:szCs w:val="21"/>
              </w:rPr>
              <w:t>~</w:t>
            </w:r>
            <w:r>
              <w:rPr>
                <w:szCs w:val="21"/>
              </w:rPr>
              <w:t>2 V</w:t>
            </w:r>
            <w:r>
              <w:rPr>
                <w:rFonts w:hint="eastAsia"/>
                <w:szCs w:val="21"/>
              </w:rPr>
              <w:t>。</w:t>
            </w:r>
          </w:p>
        </w:tc>
      </w:tr>
      <w:tr w:rsidR="00BE1434" w14:paraId="240E304E" w14:textId="77777777" w:rsidTr="009E165B">
        <w:trPr>
          <w:trHeight w:val="567"/>
        </w:trPr>
        <w:tc>
          <w:tcPr>
            <w:tcW w:w="1039" w:type="dxa"/>
            <w:vMerge/>
            <w:vAlign w:val="center"/>
          </w:tcPr>
          <w:p w14:paraId="5469495F" w14:textId="77777777" w:rsidR="00BE1434" w:rsidRDefault="00BE1434" w:rsidP="007130F0">
            <w:pPr>
              <w:jc w:val="center"/>
              <w:rPr>
                <w:szCs w:val="21"/>
              </w:rPr>
            </w:pPr>
          </w:p>
        </w:tc>
        <w:tc>
          <w:tcPr>
            <w:tcW w:w="1383" w:type="dxa"/>
            <w:vMerge/>
            <w:vAlign w:val="center"/>
          </w:tcPr>
          <w:p w14:paraId="6630B6EC" w14:textId="77777777" w:rsidR="00BE1434" w:rsidRDefault="00BE1434" w:rsidP="007130F0">
            <w:pPr>
              <w:jc w:val="center"/>
              <w:rPr>
                <w:szCs w:val="21"/>
              </w:rPr>
            </w:pPr>
          </w:p>
        </w:tc>
        <w:tc>
          <w:tcPr>
            <w:tcW w:w="6429" w:type="dxa"/>
            <w:noWrap/>
            <w:vAlign w:val="center"/>
          </w:tcPr>
          <w:p w14:paraId="75E66DC6" w14:textId="77777777" w:rsidR="00BE1434" w:rsidRDefault="00BE1434" w:rsidP="007130F0">
            <w:pPr>
              <w:jc w:val="left"/>
              <w:rPr>
                <w:szCs w:val="21"/>
              </w:rPr>
            </w:pPr>
            <w:r>
              <w:rPr>
                <w:szCs w:val="21"/>
              </w:rPr>
              <w:t>1.</w:t>
            </w:r>
            <w:r>
              <w:rPr>
                <w:rFonts w:hint="eastAsia"/>
                <w:szCs w:val="21"/>
              </w:rPr>
              <w:t>3</w:t>
            </w:r>
            <w:r>
              <w:rPr>
                <w:szCs w:val="21"/>
              </w:rPr>
              <w:t>.7</w:t>
            </w:r>
            <w:r>
              <w:rPr>
                <w:szCs w:val="21"/>
              </w:rPr>
              <w:t>最大偏置电压</w:t>
            </w:r>
            <w:r>
              <w:rPr>
                <w:rFonts w:hint="eastAsia"/>
                <w:szCs w:val="21"/>
              </w:rPr>
              <w:t>≥</w:t>
            </w:r>
            <w:r>
              <w:rPr>
                <w:szCs w:val="21"/>
              </w:rPr>
              <w:t>±2 V</w:t>
            </w:r>
            <w:r>
              <w:rPr>
                <w:rFonts w:hint="eastAsia"/>
                <w:szCs w:val="21"/>
              </w:rPr>
              <w:t>。</w:t>
            </w:r>
          </w:p>
        </w:tc>
      </w:tr>
      <w:tr w:rsidR="00BE1434" w14:paraId="03ADDD15" w14:textId="77777777" w:rsidTr="009E165B">
        <w:trPr>
          <w:trHeight w:val="567"/>
        </w:trPr>
        <w:tc>
          <w:tcPr>
            <w:tcW w:w="1039" w:type="dxa"/>
            <w:vMerge/>
            <w:vAlign w:val="center"/>
          </w:tcPr>
          <w:p w14:paraId="4F5FDF0D" w14:textId="77777777" w:rsidR="00BE1434" w:rsidRDefault="00BE1434" w:rsidP="007130F0">
            <w:pPr>
              <w:jc w:val="center"/>
              <w:rPr>
                <w:szCs w:val="21"/>
              </w:rPr>
            </w:pPr>
          </w:p>
        </w:tc>
        <w:tc>
          <w:tcPr>
            <w:tcW w:w="1383" w:type="dxa"/>
            <w:vMerge/>
            <w:vAlign w:val="center"/>
          </w:tcPr>
          <w:p w14:paraId="2BFCD0D6" w14:textId="77777777" w:rsidR="00BE1434" w:rsidRDefault="00BE1434" w:rsidP="007130F0">
            <w:pPr>
              <w:jc w:val="center"/>
              <w:rPr>
                <w:szCs w:val="21"/>
              </w:rPr>
            </w:pPr>
          </w:p>
        </w:tc>
        <w:tc>
          <w:tcPr>
            <w:tcW w:w="6429" w:type="dxa"/>
            <w:noWrap/>
            <w:vAlign w:val="center"/>
          </w:tcPr>
          <w:p w14:paraId="1CE476CA" w14:textId="77777777" w:rsidR="00BE1434" w:rsidRDefault="00BE1434" w:rsidP="007130F0">
            <w:pPr>
              <w:jc w:val="left"/>
              <w:rPr>
                <w:szCs w:val="21"/>
              </w:rPr>
            </w:pPr>
            <w:r>
              <w:rPr>
                <w:szCs w:val="21"/>
              </w:rPr>
              <w:t>1.</w:t>
            </w:r>
            <w:r>
              <w:rPr>
                <w:rFonts w:hint="eastAsia"/>
                <w:szCs w:val="21"/>
              </w:rPr>
              <w:t>3</w:t>
            </w:r>
            <w:r>
              <w:rPr>
                <w:szCs w:val="21"/>
              </w:rPr>
              <w:t>.8</w:t>
            </w:r>
            <w:r>
              <w:rPr>
                <w:szCs w:val="21"/>
              </w:rPr>
              <w:t>输入阻抗</w:t>
            </w:r>
            <w:r>
              <w:rPr>
                <w:rFonts w:hint="eastAsia"/>
                <w:szCs w:val="21"/>
              </w:rPr>
              <w:t>≤</w:t>
            </w:r>
            <w:r>
              <w:rPr>
                <w:szCs w:val="21"/>
              </w:rPr>
              <w:t>1 TΩ//2.1 pF</w:t>
            </w:r>
            <w:r>
              <w:rPr>
                <w:rFonts w:hint="eastAsia"/>
                <w:szCs w:val="21"/>
              </w:rPr>
              <w:t>。</w:t>
            </w:r>
          </w:p>
        </w:tc>
      </w:tr>
      <w:tr w:rsidR="00BE1434" w14:paraId="22591003" w14:textId="77777777" w:rsidTr="009E165B">
        <w:trPr>
          <w:trHeight w:val="567"/>
        </w:trPr>
        <w:tc>
          <w:tcPr>
            <w:tcW w:w="1039" w:type="dxa"/>
            <w:vMerge/>
            <w:vAlign w:val="center"/>
          </w:tcPr>
          <w:p w14:paraId="40071CDC" w14:textId="77777777" w:rsidR="00BE1434" w:rsidRDefault="00BE1434" w:rsidP="007130F0">
            <w:pPr>
              <w:jc w:val="center"/>
              <w:rPr>
                <w:szCs w:val="21"/>
              </w:rPr>
            </w:pPr>
          </w:p>
        </w:tc>
        <w:tc>
          <w:tcPr>
            <w:tcW w:w="1383" w:type="dxa"/>
            <w:vMerge/>
            <w:vAlign w:val="center"/>
          </w:tcPr>
          <w:p w14:paraId="6BEB0088" w14:textId="77777777" w:rsidR="00BE1434" w:rsidRDefault="00BE1434" w:rsidP="007130F0">
            <w:pPr>
              <w:jc w:val="center"/>
              <w:rPr>
                <w:szCs w:val="21"/>
              </w:rPr>
            </w:pPr>
          </w:p>
        </w:tc>
        <w:tc>
          <w:tcPr>
            <w:tcW w:w="6429" w:type="dxa"/>
            <w:noWrap/>
            <w:vAlign w:val="center"/>
          </w:tcPr>
          <w:p w14:paraId="31804EBA" w14:textId="77777777" w:rsidR="00BE1434" w:rsidRDefault="00BE1434" w:rsidP="007130F0">
            <w:pPr>
              <w:spacing w:line="360" w:lineRule="auto"/>
              <w:rPr>
                <w:szCs w:val="21"/>
              </w:rPr>
            </w:pPr>
            <w:r>
              <w:rPr>
                <w:szCs w:val="21"/>
              </w:rPr>
              <w:t>1.</w:t>
            </w:r>
            <w:r>
              <w:rPr>
                <w:rFonts w:hint="eastAsia"/>
                <w:szCs w:val="21"/>
              </w:rPr>
              <w:t>3</w:t>
            </w:r>
            <w:r>
              <w:rPr>
                <w:szCs w:val="21"/>
              </w:rPr>
              <w:t>.9</w:t>
            </w:r>
            <w:r>
              <w:rPr>
                <w:szCs w:val="21"/>
              </w:rPr>
              <w:t>对传感器</w:t>
            </w:r>
            <w:r>
              <w:rPr>
                <w:szCs w:val="21"/>
              </w:rPr>
              <w:t>L(</w:t>
            </w:r>
            <w:r>
              <w:rPr>
                <w:szCs w:val="21"/>
              </w:rPr>
              <w:t>电感</w:t>
            </w:r>
            <w:r>
              <w:rPr>
                <w:szCs w:val="21"/>
              </w:rPr>
              <w:t>)</w:t>
            </w:r>
            <w:r>
              <w:rPr>
                <w:szCs w:val="21"/>
              </w:rPr>
              <w:t>、</w:t>
            </w:r>
            <w:r>
              <w:rPr>
                <w:szCs w:val="21"/>
              </w:rPr>
              <w:t>C(</w:t>
            </w:r>
            <w:r>
              <w:rPr>
                <w:szCs w:val="21"/>
              </w:rPr>
              <w:t>电容</w:t>
            </w:r>
            <w:r>
              <w:rPr>
                <w:szCs w:val="21"/>
              </w:rPr>
              <w:t>)</w:t>
            </w:r>
            <w:r>
              <w:rPr>
                <w:szCs w:val="21"/>
              </w:rPr>
              <w:t>、</w:t>
            </w:r>
            <w:r>
              <w:rPr>
                <w:szCs w:val="21"/>
              </w:rPr>
              <w:t>R(</w:t>
            </w:r>
            <w:r>
              <w:rPr>
                <w:szCs w:val="21"/>
              </w:rPr>
              <w:t>电阻</w:t>
            </w:r>
            <w:r>
              <w:rPr>
                <w:szCs w:val="21"/>
              </w:rPr>
              <w:t>)</w:t>
            </w:r>
            <w:r>
              <w:rPr>
                <w:szCs w:val="21"/>
              </w:rPr>
              <w:t>及</w:t>
            </w:r>
            <w:r>
              <w:rPr>
                <w:szCs w:val="21"/>
              </w:rPr>
              <w:t>D(</w:t>
            </w:r>
            <w:r>
              <w:rPr>
                <w:szCs w:val="21"/>
              </w:rPr>
              <w:t>损耗因子</w:t>
            </w:r>
            <w:r>
              <w:rPr>
                <w:szCs w:val="21"/>
              </w:rPr>
              <w:t>)</w:t>
            </w:r>
            <w:r>
              <w:rPr>
                <w:szCs w:val="21"/>
              </w:rPr>
              <w:t>、</w:t>
            </w:r>
            <w:r>
              <w:rPr>
                <w:szCs w:val="21"/>
              </w:rPr>
              <w:t>Q(</w:t>
            </w:r>
            <w:r>
              <w:rPr>
                <w:szCs w:val="21"/>
              </w:rPr>
              <w:t>品质因数</w:t>
            </w:r>
            <w:r>
              <w:rPr>
                <w:szCs w:val="21"/>
              </w:rPr>
              <w:t>)</w:t>
            </w:r>
            <w:r>
              <w:rPr>
                <w:szCs w:val="21"/>
              </w:rPr>
              <w:t>等指标自动获取</w:t>
            </w:r>
            <w:r>
              <w:rPr>
                <w:rFonts w:hint="eastAsia"/>
                <w:szCs w:val="21"/>
              </w:rPr>
              <w:t>。</w:t>
            </w:r>
          </w:p>
        </w:tc>
      </w:tr>
      <w:tr w:rsidR="00BE1434" w14:paraId="2EE3DD60" w14:textId="77777777" w:rsidTr="009E165B">
        <w:trPr>
          <w:trHeight w:val="567"/>
        </w:trPr>
        <w:tc>
          <w:tcPr>
            <w:tcW w:w="1039" w:type="dxa"/>
            <w:vMerge/>
            <w:vAlign w:val="center"/>
          </w:tcPr>
          <w:p w14:paraId="4DC7FFC8" w14:textId="77777777" w:rsidR="00BE1434" w:rsidRDefault="00BE1434" w:rsidP="007130F0">
            <w:pPr>
              <w:jc w:val="center"/>
              <w:rPr>
                <w:szCs w:val="21"/>
              </w:rPr>
            </w:pPr>
          </w:p>
        </w:tc>
        <w:tc>
          <w:tcPr>
            <w:tcW w:w="1383" w:type="dxa"/>
            <w:vMerge/>
            <w:vAlign w:val="center"/>
          </w:tcPr>
          <w:p w14:paraId="0CAC7A72" w14:textId="77777777" w:rsidR="00BE1434" w:rsidRDefault="00BE1434" w:rsidP="007130F0">
            <w:pPr>
              <w:jc w:val="center"/>
              <w:rPr>
                <w:szCs w:val="21"/>
              </w:rPr>
            </w:pPr>
          </w:p>
        </w:tc>
        <w:tc>
          <w:tcPr>
            <w:tcW w:w="6429" w:type="dxa"/>
            <w:noWrap/>
            <w:vAlign w:val="center"/>
          </w:tcPr>
          <w:p w14:paraId="4FE21246" w14:textId="77777777" w:rsidR="00BE1434" w:rsidRDefault="00BE1434" w:rsidP="007F37F8">
            <w:pPr>
              <w:spacing w:line="360" w:lineRule="auto"/>
              <w:jc w:val="left"/>
              <w:rPr>
                <w:szCs w:val="21"/>
              </w:rPr>
            </w:pPr>
            <w:r>
              <w:rPr>
                <w:rFonts w:hint="eastAsia"/>
                <w:szCs w:val="21"/>
              </w:rPr>
              <w:t>★</w:t>
            </w:r>
            <w:r>
              <w:rPr>
                <w:szCs w:val="21"/>
              </w:rPr>
              <w:t>1.</w:t>
            </w:r>
            <w:r>
              <w:rPr>
                <w:rFonts w:hint="eastAsia"/>
                <w:szCs w:val="21"/>
              </w:rPr>
              <w:t>3</w:t>
            </w:r>
            <w:r>
              <w:rPr>
                <w:szCs w:val="21"/>
              </w:rPr>
              <w:t>.10</w:t>
            </w:r>
            <w:proofErr w:type="gramStart"/>
            <w:r>
              <w:rPr>
                <w:szCs w:val="21"/>
              </w:rPr>
              <w:t>感湿</w:t>
            </w:r>
            <w:proofErr w:type="gramEnd"/>
            <w:r>
              <w:rPr>
                <w:szCs w:val="21"/>
              </w:rPr>
              <w:t>/</w:t>
            </w:r>
            <w:r>
              <w:rPr>
                <w:szCs w:val="21"/>
              </w:rPr>
              <w:t>抗湿特性分析、频率特性分析、湿滞特性分析、阻抗</w:t>
            </w:r>
            <w:r>
              <w:rPr>
                <w:szCs w:val="21"/>
              </w:rPr>
              <w:lastRenderedPageBreak/>
              <w:t>图谱分析等。</w:t>
            </w:r>
          </w:p>
        </w:tc>
      </w:tr>
      <w:tr w:rsidR="00BE1434" w14:paraId="02791BB8" w14:textId="77777777" w:rsidTr="009E165B">
        <w:trPr>
          <w:trHeight w:val="567"/>
        </w:trPr>
        <w:tc>
          <w:tcPr>
            <w:tcW w:w="1039" w:type="dxa"/>
            <w:vMerge/>
            <w:vAlign w:val="center"/>
          </w:tcPr>
          <w:p w14:paraId="76B06C76" w14:textId="77777777" w:rsidR="00BE1434" w:rsidRDefault="00BE1434" w:rsidP="007130F0">
            <w:pPr>
              <w:jc w:val="center"/>
              <w:rPr>
                <w:szCs w:val="21"/>
              </w:rPr>
            </w:pPr>
          </w:p>
        </w:tc>
        <w:tc>
          <w:tcPr>
            <w:tcW w:w="1383" w:type="dxa"/>
            <w:vMerge/>
            <w:vAlign w:val="center"/>
          </w:tcPr>
          <w:p w14:paraId="693DDABC" w14:textId="77777777" w:rsidR="00BE1434" w:rsidRDefault="00BE1434" w:rsidP="007130F0">
            <w:pPr>
              <w:jc w:val="center"/>
              <w:rPr>
                <w:szCs w:val="21"/>
              </w:rPr>
            </w:pPr>
          </w:p>
        </w:tc>
        <w:tc>
          <w:tcPr>
            <w:tcW w:w="6429" w:type="dxa"/>
            <w:noWrap/>
            <w:vAlign w:val="center"/>
          </w:tcPr>
          <w:p w14:paraId="04FD3F7C" w14:textId="7EA11359" w:rsidR="00BE1434" w:rsidRDefault="00BE1434" w:rsidP="007130F0">
            <w:pPr>
              <w:jc w:val="left"/>
              <w:rPr>
                <w:szCs w:val="21"/>
              </w:rPr>
            </w:pPr>
            <w:r>
              <w:rPr>
                <w:rFonts w:hint="eastAsia"/>
                <w:szCs w:val="21"/>
              </w:rPr>
              <w:t xml:space="preserve">1.4 </w:t>
            </w:r>
            <w:r>
              <w:rPr>
                <w:rFonts w:hint="eastAsia"/>
                <w:szCs w:val="21"/>
              </w:rPr>
              <w:t>真空泵：额定转速≥</w:t>
            </w:r>
            <w:r>
              <w:rPr>
                <w:rFonts w:hint="eastAsia"/>
                <w:szCs w:val="21"/>
              </w:rPr>
              <w:t>1000rpm</w:t>
            </w:r>
            <w:r w:rsidR="007F37F8">
              <w:rPr>
                <w:rFonts w:hint="eastAsia"/>
                <w:szCs w:val="21"/>
              </w:rPr>
              <w:t>。</w:t>
            </w:r>
          </w:p>
        </w:tc>
      </w:tr>
      <w:tr w:rsidR="00BE1434" w14:paraId="3667967B" w14:textId="77777777" w:rsidTr="009E165B">
        <w:trPr>
          <w:trHeight w:val="567"/>
        </w:trPr>
        <w:tc>
          <w:tcPr>
            <w:tcW w:w="1039" w:type="dxa"/>
            <w:vMerge/>
            <w:vAlign w:val="center"/>
          </w:tcPr>
          <w:p w14:paraId="7B2900A3" w14:textId="77777777" w:rsidR="00BE1434" w:rsidRDefault="00BE1434" w:rsidP="007130F0">
            <w:pPr>
              <w:jc w:val="center"/>
              <w:rPr>
                <w:szCs w:val="21"/>
              </w:rPr>
            </w:pPr>
          </w:p>
        </w:tc>
        <w:tc>
          <w:tcPr>
            <w:tcW w:w="1383" w:type="dxa"/>
            <w:vMerge/>
            <w:vAlign w:val="center"/>
          </w:tcPr>
          <w:p w14:paraId="6F0A6028"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7C17C182" w14:textId="04703226" w:rsidR="00BE1434" w:rsidRDefault="00BE1434" w:rsidP="007130F0">
            <w:pPr>
              <w:jc w:val="left"/>
              <w:rPr>
                <w:szCs w:val="21"/>
              </w:rPr>
            </w:pPr>
            <w:r>
              <w:rPr>
                <w:rFonts w:hint="eastAsia"/>
                <w:szCs w:val="21"/>
              </w:rPr>
              <w:t>1.5</w:t>
            </w:r>
            <w:r>
              <w:rPr>
                <w:rFonts w:hint="eastAsia"/>
                <w:szCs w:val="21"/>
              </w:rPr>
              <w:t>循环水箱：使用温度范围包含</w:t>
            </w:r>
            <w:r>
              <w:rPr>
                <w:rFonts w:hint="eastAsia"/>
                <w:szCs w:val="21"/>
              </w:rPr>
              <w:t>-10</w:t>
            </w:r>
            <w:r>
              <w:rPr>
                <w:rFonts w:hint="eastAsia"/>
                <w:szCs w:val="21"/>
                <w:vertAlign w:val="superscript"/>
              </w:rPr>
              <w:t>o</w:t>
            </w:r>
            <w:r>
              <w:rPr>
                <w:rFonts w:hint="eastAsia"/>
                <w:szCs w:val="21"/>
              </w:rPr>
              <w:t>C~</w:t>
            </w:r>
            <w:r>
              <w:rPr>
                <w:rFonts w:hint="eastAsia"/>
                <w:szCs w:val="21"/>
              </w:rPr>
              <w:t>室温，支持致冷和循环</w:t>
            </w:r>
            <w:r w:rsidR="007F37F8">
              <w:rPr>
                <w:rFonts w:hint="eastAsia"/>
                <w:szCs w:val="21"/>
              </w:rPr>
              <w:t>。</w:t>
            </w:r>
          </w:p>
        </w:tc>
      </w:tr>
      <w:tr w:rsidR="00BE1434" w14:paraId="24F2731D" w14:textId="77777777" w:rsidTr="009E165B">
        <w:trPr>
          <w:trHeight w:val="567"/>
        </w:trPr>
        <w:tc>
          <w:tcPr>
            <w:tcW w:w="1039" w:type="dxa"/>
            <w:vMerge/>
            <w:vAlign w:val="center"/>
          </w:tcPr>
          <w:p w14:paraId="3F04C912" w14:textId="77777777" w:rsidR="00BE1434" w:rsidRDefault="00BE1434" w:rsidP="007130F0">
            <w:pPr>
              <w:jc w:val="center"/>
              <w:rPr>
                <w:szCs w:val="21"/>
              </w:rPr>
            </w:pPr>
          </w:p>
        </w:tc>
        <w:tc>
          <w:tcPr>
            <w:tcW w:w="1383" w:type="dxa"/>
            <w:vMerge/>
            <w:vAlign w:val="center"/>
          </w:tcPr>
          <w:p w14:paraId="35A28FF5"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38796A5E" w14:textId="5F40962C" w:rsidR="00BE1434" w:rsidRDefault="00BE1434" w:rsidP="007130F0">
            <w:pPr>
              <w:jc w:val="left"/>
              <w:rPr>
                <w:szCs w:val="21"/>
              </w:rPr>
            </w:pPr>
            <w:r>
              <w:rPr>
                <w:rFonts w:hint="eastAsia"/>
                <w:szCs w:val="21"/>
              </w:rPr>
              <w:t xml:space="preserve">1.6 </w:t>
            </w:r>
            <w:r>
              <w:rPr>
                <w:rFonts w:hint="eastAsia"/>
                <w:szCs w:val="21"/>
              </w:rPr>
              <w:t>配置配套分析软件</w:t>
            </w:r>
            <w:r w:rsidR="007F37F8">
              <w:rPr>
                <w:rFonts w:hint="eastAsia"/>
                <w:szCs w:val="21"/>
              </w:rPr>
              <w:t>：</w:t>
            </w:r>
          </w:p>
        </w:tc>
      </w:tr>
      <w:tr w:rsidR="00BE1434" w14:paraId="2FACC7C9" w14:textId="77777777" w:rsidTr="009E165B">
        <w:trPr>
          <w:trHeight w:val="567"/>
        </w:trPr>
        <w:tc>
          <w:tcPr>
            <w:tcW w:w="1039" w:type="dxa"/>
            <w:vMerge/>
            <w:vAlign w:val="center"/>
          </w:tcPr>
          <w:p w14:paraId="0436E6A5" w14:textId="77777777" w:rsidR="00BE1434" w:rsidRDefault="00BE1434" w:rsidP="007130F0">
            <w:pPr>
              <w:jc w:val="center"/>
              <w:rPr>
                <w:szCs w:val="21"/>
              </w:rPr>
            </w:pPr>
          </w:p>
        </w:tc>
        <w:tc>
          <w:tcPr>
            <w:tcW w:w="1383" w:type="dxa"/>
            <w:vMerge/>
            <w:vAlign w:val="center"/>
          </w:tcPr>
          <w:p w14:paraId="493B09E1"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78F6D094" w14:textId="4BCE02EE" w:rsidR="00BE1434" w:rsidRDefault="00BE1434" w:rsidP="007130F0">
            <w:pPr>
              <w:jc w:val="left"/>
              <w:rPr>
                <w:szCs w:val="21"/>
              </w:rPr>
            </w:pPr>
            <w:r>
              <w:rPr>
                <w:rFonts w:hint="eastAsia"/>
                <w:szCs w:val="21"/>
              </w:rPr>
              <w:t xml:space="preserve">1.6.1 </w:t>
            </w:r>
            <w:r>
              <w:rPr>
                <w:rFonts w:hint="eastAsia"/>
                <w:szCs w:val="21"/>
              </w:rPr>
              <w:t>具备数据存储、导入、参数设置、优化等基础功能</w:t>
            </w:r>
            <w:r w:rsidR="007F37F8">
              <w:rPr>
                <w:rFonts w:hint="eastAsia"/>
                <w:szCs w:val="21"/>
              </w:rPr>
              <w:t>。</w:t>
            </w:r>
          </w:p>
        </w:tc>
      </w:tr>
      <w:tr w:rsidR="00BE1434" w14:paraId="72B103E8" w14:textId="77777777" w:rsidTr="009E165B">
        <w:trPr>
          <w:trHeight w:val="567"/>
        </w:trPr>
        <w:tc>
          <w:tcPr>
            <w:tcW w:w="1039" w:type="dxa"/>
            <w:vMerge/>
            <w:vAlign w:val="center"/>
          </w:tcPr>
          <w:p w14:paraId="127933FA" w14:textId="77777777" w:rsidR="00BE1434" w:rsidRDefault="00BE1434" w:rsidP="007130F0">
            <w:pPr>
              <w:jc w:val="center"/>
              <w:rPr>
                <w:szCs w:val="21"/>
              </w:rPr>
            </w:pPr>
          </w:p>
        </w:tc>
        <w:tc>
          <w:tcPr>
            <w:tcW w:w="1383" w:type="dxa"/>
            <w:vMerge/>
            <w:vAlign w:val="center"/>
          </w:tcPr>
          <w:p w14:paraId="4ECBBC03"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78F88FC9" w14:textId="39534259" w:rsidR="00BE1434" w:rsidRDefault="00BE1434" w:rsidP="007130F0">
            <w:pPr>
              <w:jc w:val="left"/>
              <w:rPr>
                <w:szCs w:val="21"/>
              </w:rPr>
            </w:pPr>
            <w:r>
              <w:rPr>
                <w:rFonts w:hint="eastAsia"/>
                <w:szCs w:val="21"/>
              </w:rPr>
              <w:t xml:space="preserve">1.6.2 </w:t>
            </w:r>
            <w:r>
              <w:rPr>
                <w:rFonts w:hint="eastAsia"/>
                <w:szCs w:val="21"/>
              </w:rPr>
              <w:t>支持光谱在线分析</w:t>
            </w:r>
            <w:r w:rsidR="007F37F8">
              <w:rPr>
                <w:rFonts w:hint="eastAsia"/>
                <w:szCs w:val="21"/>
              </w:rPr>
              <w:t>。</w:t>
            </w:r>
          </w:p>
        </w:tc>
      </w:tr>
      <w:tr w:rsidR="00BE1434" w14:paraId="391ED8A5" w14:textId="77777777" w:rsidTr="009E165B">
        <w:trPr>
          <w:trHeight w:val="567"/>
        </w:trPr>
        <w:tc>
          <w:tcPr>
            <w:tcW w:w="1039" w:type="dxa"/>
            <w:vMerge/>
            <w:vAlign w:val="center"/>
          </w:tcPr>
          <w:p w14:paraId="0BEFDF15" w14:textId="77777777" w:rsidR="00BE1434" w:rsidRDefault="00BE1434" w:rsidP="007130F0">
            <w:pPr>
              <w:jc w:val="center"/>
              <w:rPr>
                <w:szCs w:val="21"/>
              </w:rPr>
            </w:pPr>
          </w:p>
        </w:tc>
        <w:tc>
          <w:tcPr>
            <w:tcW w:w="1383" w:type="dxa"/>
            <w:vMerge/>
            <w:vAlign w:val="center"/>
          </w:tcPr>
          <w:p w14:paraId="0C4DEF97"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24ED27DC" w14:textId="4A251AA9" w:rsidR="00BE1434" w:rsidRDefault="00BE1434" w:rsidP="007F37F8">
            <w:pPr>
              <w:spacing w:line="360" w:lineRule="auto"/>
              <w:jc w:val="left"/>
              <w:rPr>
                <w:szCs w:val="21"/>
              </w:rPr>
            </w:pPr>
            <w:r>
              <w:rPr>
                <w:rFonts w:hint="eastAsia"/>
                <w:szCs w:val="21"/>
              </w:rPr>
              <w:t xml:space="preserve">1.6.3 </w:t>
            </w:r>
            <w:r>
              <w:rPr>
                <w:rFonts w:hint="eastAsia"/>
                <w:szCs w:val="21"/>
              </w:rPr>
              <w:t>支持电学参数在线分析，包含</w:t>
            </w:r>
            <w:r>
              <w:rPr>
                <w:rFonts w:hint="eastAsia"/>
                <w:szCs w:val="21"/>
              </w:rPr>
              <w:t>I-V</w:t>
            </w:r>
            <w:r>
              <w:rPr>
                <w:rFonts w:hint="eastAsia"/>
                <w:szCs w:val="21"/>
              </w:rPr>
              <w:t>，</w:t>
            </w:r>
            <w:r>
              <w:rPr>
                <w:rFonts w:hint="eastAsia"/>
                <w:szCs w:val="21"/>
              </w:rPr>
              <w:t>V-I</w:t>
            </w:r>
            <w:r>
              <w:rPr>
                <w:rFonts w:hint="eastAsia"/>
                <w:szCs w:val="21"/>
              </w:rPr>
              <w:t>，</w:t>
            </w:r>
            <w:r>
              <w:rPr>
                <w:rFonts w:hint="eastAsia"/>
                <w:szCs w:val="21"/>
              </w:rPr>
              <w:t>I-t</w:t>
            </w:r>
            <w:r>
              <w:rPr>
                <w:rFonts w:hint="eastAsia"/>
                <w:szCs w:val="21"/>
              </w:rPr>
              <w:t>，</w:t>
            </w:r>
            <w:r>
              <w:rPr>
                <w:rFonts w:hint="eastAsia"/>
                <w:szCs w:val="21"/>
              </w:rPr>
              <w:t>V-t</w:t>
            </w:r>
            <w:r>
              <w:rPr>
                <w:rFonts w:hint="eastAsia"/>
                <w:szCs w:val="21"/>
              </w:rPr>
              <w:t>，</w:t>
            </w:r>
            <w:r>
              <w:rPr>
                <w:rFonts w:hint="eastAsia"/>
                <w:szCs w:val="21"/>
              </w:rPr>
              <w:t>R-t</w:t>
            </w:r>
            <w:r>
              <w:rPr>
                <w:rFonts w:hint="eastAsia"/>
                <w:szCs w:val="21"/>
              </w:rPr>
              <w:t>等模式</w:t>
            </w:r>
            <w:r w:rsidR="007F37F8">
              <w:rPr>
                <w:rFonts w:hint="eastAsia"/>
                <w:szCs w:val="21"/>
              </w:rPr>
              <w:t>。</w:t>
            </w:r>
          </w:p>
        </w:tc>
      </w:tr>
      <w:tr w:rsidR="00BE1434" w14:paraId="01607EEA" w14:textId="77777777" w:rsidTr="009E165B">
        <w:trPr>
          <w:trHeight w:val="567"/>
        </w:trPr>
        <w:tc>
          <w:tcPr>
            <w:tcW w:w="1039" w:type="dxa"/>
            <w:vMerge/>
            <w:vAlign w:val="center"/>
          </w:tcPr>
          <w:p w14:paraId="6F6A14D8" w14:textId="77777777" w:rsidR="00BE1434" w:rsidRDefault="00BE1434" w:rsidP="007130F0">
            <w:pPr>
              <w:jc w:val="center"/>
              <w:rPr>
                <w:szCs w:val="21"/>
              </w:rPr>
            </w:pPr>
          </w:p>
        </w:tc>
        <w:tc>
          <w:tcPr>
            <w:tcW w:w="1383" w:type="dxa"/>
            <w:vMerge/>
            <w:vAlign w:val="center"/>
          </w:tcPr>
          <w:p w14:paraId="53AE99AE"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6C4A81BF" w14:textId="0C7CA66E" w:rsidR="00BE1434" w:rsidRDefault="00BE1434" w:rsidP="007130F0">
            <w:pPr>
              <w:jc w:val="left"/>
              <w:rPr>
                <w:szCs w:val="21"/>
              </w:rPr>
            </w:pPr>
            <w:r>
              <w:rPr>
                <w:rFonts w:hint="eastAsia"/>
                <w:szCs w:val="21"/>
              </w:rPr>
              <w:t>★</w:t>
            </w:r>
            <w:r>
              <w:rPr>
                <w:rFonts w:hint="eastAsia"/>
                <w:szCs w:val="21"/>
              </w:rPr>
              <w:t xml:space="preserve">1.6.4 </w:t>
            </w:r>
            <w:r>
              <w:rPr>
                <w:rFonts w:hint="eastAsia"/>
                <w:szCs w:val="21"/>
              </w:rPr>
              <w:t>支持环境参数与电学参数同步分析</w:t>
            </w:r>
            <w:r w:rsidR="007F37F8">
              <w:rPr>
                <w:rFonts w:hint="eastAsia"/>
                <w:szCs w:val="21"/>
              </w:rPr>
              <w:t>。</w:t>
            </w:r>
          </w:p>
        </w:tc>
      </w:tr>
      <w:tr w:rsidR="00BE1434" w14:paraId="6E6827E7" w14:textId="77777777" w:rsidTr="009E165B">
        <w:trPr>
          <w:trHeight w:val="567"/>
        </w:trPr>
        <w:tc>
          <w:tcPr>
            <w:tcW w:w="1039" w:type="dxa"/>
            <w:vMerge/>
            <w:vAlign w:val="center"/>
          </w:tcPr>
          <w:p w14:paraId="6DF19AAA" w14:textId="77777777" w:rsidR="00BE1434" w:rsidRDefault="00BE1434" w:rsidP="007130F0">
            <w:pPr>
              <w:jc w:val="center"/>
              <w:rPr>
                <w:szCs w:val="21"/>
              </w:rPr>
            </w:pPr>
          </w:p>
        </w:tc>
        <w:tc>
          <w:tcPr>
            <w:tcW w:w="1383" w:type="dxa"/>
            <w:vMerge/>
            <w:vAlign w:val="center"/>
          </w:tcPr>
          <w:p w14:paraId="68C76CC9"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45A53828" w14:textId="77777777" w:rsidR="00BE1434" w:rsidRDefault="00BE1434" w:rsidP="007130F0">
            <w:pPr>
              <w:jc w:val="left"/>
              <w:rPr>
                <w:szCs w:val="21"/>
              </w:rPr>
            </w:pPr>
            <w:r>
              <w:rPr>
                <w:szCs w:val="21"/>
              </w:rPr>
              <w:t>1.</w:t>
            </w:r>
            <w:r>
              <w:rPr>
                <w:rFonts w:hint="eastAsia"/>
                <w:szCs w:val="21"/>
              </w:rPr>
              <w:t>7</w:t>
            </w:r>
            <w:r>
              <w:rPr>
                <w:szCs w:val="21"/>
              </w:rPr>
              <w:t xml:space="preserve"> </w:t>
            </w:r>
            <w:r>
              <w:rPr>
                <w:szCs w:val="21"/>
              </w:rPr>
              <w:t>可扩展功能</w:t>
            </w:r>
            <w:r>
              <w:rPr>
                <w:rFonts w:hint="eastAsia"/>
                <w:szCs w:val="21"/>
              </w:rPr>
              <w:t>：</w:t>
            </w:r>
          </w:p>
        </w:tc>
      </w:tr>
      <w:tr w:rsidR="00BE1434" w14:paraId="53815E73" w14:textId="77777777" w:rsidTr="009E165B">
        <w:trPr>
          <w:trHeight w:val="567"/>
        </w:trPr>
        <w:tc>
          <w:tcPr>
            <w:tcW w:w="1039" w:type="dxa"/>
            <w:vMerge/>
            <w:vAlign w:val="center"/>
          </w:tcPr>
          <w:p w14:paraId="2CCFACCD" w14:textId="77777777" w:rsidR="00BE1434" w:rsidRDefault="00BE1434" w:rsidP="007130F0">
            <w:pPr>
              <w:jc w:val="center"/>
              <w:rPr>
                <w:szCs w:val="21"/>
              </w:rPr>
            </w:pPr>
          </w:p>
        </w:tc>
        <w:tc>
          <w:tcPr>
            <w:tcW w:w="1383" w:type="dxa"/>
            <w:vMerge/>
            <w:vAlign w:val="center"/>
          </w:tcPr>
          <w:p w14:paraId="3624ECE5"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41A0DE6A" w14:textId="77777777" w:rsidR="00BE1434" w:rsidRDefault="00BE1434" w:rsidP="007130F0">
            <w:pPr>
              <w:jc w:val="left"/>
              <w:rPr>
                <w:szCs w:val="21"/>
              </w:rPr>
            </w:pPr>
            <w:r>
              <w:rPr>
                <w:szCs w:val="21"/>
              </w:rPr>
              <w:t>1.</w:t>
            </w:r>
            <w:r>
              <w:rPr>
                <w:rFonts w:hint="eastAsia"/>
                <w:szCs w:val="21"/>
              </w:rPr>
              <w:t>7</w:t>
            </w:r>
            <w:r>
              <w:rPr>
                <w:szCs w:val="21"/>
              </w:rPr>
              <w:t>.1</w:t>
            </w:r>
            <w:r>
              <w:rPr>
                <w:szCs w:val="21"/>
              </w:rPr>
              <w:t>模拟器件应用环境，探究水分子干扰</w:t>
            </w:r>
            <w:r>
              <w:rPr>
                <w:rFonts w:hint="eastAsia"/>
                <w:szCs w:val="21"/>
              </w:rPr>
              <w:t>。</w:t>
            </w:r>
          </w:p>
        </w:tc>
      </w:tr>
      <w:tr w:rsidR="00BE1434" w14:paraId="527BA92B" w14:textId="77777777" w:rsidTr="009E165B">
        <w:trPr>
          <w:trHeight w:val="567"/>
        </w:trPr>
        <w:tc>
          <w:tcPr>
            <w:tcW w:w="1039" w:type="dxa"/>
            <w:vMerge/>
            <w:vAlign w:val="center"/>
          </w:tcPr>
          <w:p w14:paraId="251148BB" w14:textId="77777777" w:rsidR="00BE1434" w:rsidRDefault="00BE1434" w:rsidP="007130F0">
            <w:pPr>
              <w:jc w:val="center"/>
              <w:rPr>
                <w:szCs w:val="21"/>
              </w:rPr>
            </w:pPr>
          </w:p>
        </w:tc>
        <w:tc>
          <w:tcPr>
            <w:tcW w:w="1383" w:type="dxa"/>
            <w:vMerge/>
            <w:vAlign w:val="center"/>
          </w:tcPr>
          <w:p w14:paraId="231FF771" w14:textId="77777777" w:rsidR="00BE1434" w:rsidRDefault="00BE1434" w:rsidP="007130F0">
            <w:pPr>
              <w:jc w:val="center"/>
              <w:rPr>
                <w:szCs w:val="21"/>
              </w:rPr>
            </w:pPr>
          </w:p>
        </w:tc>
        <w:tc>
          <w:tcPr>
            <w:tcW w:w="6429" w:type="dxa"/>
            <w:tcBorders>
              <w:top w:val="single" w:sz="4" w:space="0" w:color="auto"/>
              <w:left w:val="single" w:sz="4" w:space="0" w:color="auto"/>
              <w:bottom w:val="single" w:sz="4" w:space="0" w:color="auto"/>
              <w:right w:val="single" w:sz="4" w:space="0" w:color="auto"/>
            </w:tcBorders>
            <w:noWrap/>
            <w:vAlign w:val="center"/>
          </w:tcPr>
          <w:p w14:paraId="1C6464CC" w14:textId="77777777" w:rsidR="00BE1434" w:rsidRDefault="00BE1434" w:rsidP="007130F0">
            <w:pPr>
              <w:spacing w:line="360" w:lineRule="auto"/>
              <w:rPr>
                <w:szCs w:val="21"/>
              </w:rPr>
            </w:pPr>
            <w:r>
              <w:rPr>
                <w:szCs w:val="21"/>
              </w:rPr>
              <w:t>1.</w:t>
            </w:r>
            <w:r>
              <w:rPr>
                <w:rFonts w:hint="eastAsia"/>
                <w:szCs w:val="21"/>
              </w:rPr>
              <w:t>7</w:t>
            </w:r>
            <w:r>
              <w:rPr>
                <w:szCs w:val="21"/>
              </w:rPr>
              <w:t>.2</w:t>
            </w:r>
            <w:r>
              <w:rPr>
                <w:szCs w:val="21"/>
              </w:rPr>
              <w:t>腔室外定制光路，定制光源的同步调控，或者在腔室内引入光路，如光纤等</w:t>
            </w:r>
            <w:r>
              <w:rPr>
                <w:rFonts w:hint="eastAsia"/>
                <w:szCs w:val="21"/>
              </w:rPr>
              <w:t>。</w:t>
            </w:r>
          </w:p>
        </w:tc>
      </w:tr>
    </w:tbl>
    <w:p w14:paraId="365A52B7" w14:textId="77777777" w:rsidR="00315FC8" w:rsidRPr="00BE1434"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CDAB2DC" w:rsidR="008312E0" w:rsidRPr="00CD60EB" w:rsidRDefault="008312E0" w:rsidP="00DD4992">
            <w:pPr>
              <w:spacing w:line="360" w:lineRule="auto"/>
              <w:jc w:val="left"/>
              <w:rPr>
                <w:b/>
                <w:szCs w:val="21"/>
              </w:rPr>
            </w:pPr>
            <w:r w:rsidRPr="00CD60EB">
              <w:rPr>
                <w:bCs/>
                <w:szCs w:val="21"/>
              </w:rPr>
              <w:t>货物免费保修期</w:t>
            </w:r>
            <w:r w:rsidRPr="00CD60EB">
              <w:rPr>
                <w:bCs/>
                <w:szCs w:val="21"/>
                <w:u w:val="single"/>
              </w:rPr>
              <w:t xml:space="preserve"> </w:t>
            </w:r>
            <w:r w:rsidR="00DD4992">
              <w:rPr>
                <w:bCs/>
                <w:szCs w:val="21"/>
                <w:u w:val="single"/>
              </w:rPr>
              <w:t>1</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0053059A" w:rsidR="008312E0" w:rsidRPr="00CD60EB" w:rsidRDefault="008312E0" w:rsidP="00B07619">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lastRenderedPageBreak/>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615086B8" w:rsidR="00D72CD8" w:rsidRPr="00CD60EB" w:rsidRDefault="00D72CD8" w:rsidP="009F7EAE">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9F7EAE">
              <w:rPr>
                <w:bCs/>
                <w:szCs w:val="21"/>
                <w:u w:val="single"/>
              </w:rPr>
              <w:t>6</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75C3CB5A" w:rsidR="00D72CD8" w:rsidRPr="00CD60EB" w:rsidRDefault="00D72CD8" w:rsidP="009F7EAE">
            <w:pPr>
              <w:spacing w:line="360" w:lineRule="auto"/>
              <w:jc w:val="left"/>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9F7EAE" w:rsidRPr="009F7EAE">
              <w:rPr>
                <w:rFonts w:hint="eastAsia"/>
                <w:bCs/>
                <w:szCs w:val="21"/>
              </w:rPr>
              <w:t>后海校区电子科学与技术学院</w:t>
            </w:r>
            <w:r w:rsidR="009F7EAE" w:rsidRPr="009F7EAE">
              <w:rPr>
                <w:rFonts w:hint="eastAsia"/>
                <w:bCs/>
                <w:szCs w:val="21"/>
              </w:rPr>
              <w:t>710</w:t>
            </w:r>
            <w:r w:rsidR="009F7EAE" w:rsidRPr="009F7EAE">
              <w:rPr>
                <w:rFonts w:hint="eastAsia"/>
                <w:bCs/>
                <w:szCs w:val="21"/>
              </w:rPr>
              <w:t>实验室</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75E5BAB1" w:rsidR="008312E0" w:rsidRPr="00CD60EB" w:rsidRDefault="008312E0" w:rsidP="009F7EAE">
            <w:pPr>
              <w:spacing w:line="360" w:lineRule="auto"/>
              <w:ind w:firstLineChars="200" w:firstLine="420"/>
              <w:jc w:val="left"/>
              <w:rPr>
                <w:color w:val="0000FF"/>
                <w:szCs w:val="21"/>
              </w:rPr>
            </w:pPr>
            <w:r w:rsidRPr="00CD60EB">
              <w:rPr>
                <w:bCs/>
                <w:szCs w:val="21"/>
              </w:rPr>
              <w:t>验收合格后，需方整</w:t>
            </w:r>
            <w:r w:rsidRPr="00CD60EB">
              <w:rPr>
                <w:color w:val="000000"/>
                <w:szCs w:val="21"/>
              </w:rPr>
              <w:t>理相关付款资料，经校内审批后交由市财政局统一支付货款。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B07619">
      <w:pPr>
        <w:pStyle w:val="a1"/>
        <w:spacing w:line="360" w:lineRule="auto"/>
        <w:ind w:firstLine="0"/>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6D68FF">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w:t>
      </w:r>
      <w:proofErr w:type="gramStart"/>
      <w:r>
        <w:rPr>
          <w:rFonts w:hint="eastAsia"/>
          <w:b/>
          <w:bCs/>
          <w:color w:val="FF0000"/>
        </w:rPr>
        <w:t>按废标处理</w:t>
      </w:r>
      <w:proofErr w:type="gramEnd"/>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15752971" w14:textId="77777777" w:rsidR="000D1262" w:rsidRDefault="000D1262" w:rsidP="004C20AF">
      <w:pPr>
        <w:rPr>
          <w:sz w:val="24"/>
          <w:u w:val="single"/>
        </w:rPr>
      </w:pPr>
    </w:p>
    <w:tbl>
      <w:tblPr>
        <w:tblStyle w:val="af4"/>
        <w:tblW w:w="9636" w:type="dxa"/>
        <w:tblLayout w:type="fixed"/>
        <w:tblLook w:val="0000" w:firstRow="0" w:lastRow="0" w:firstColumn="0" w:lastColumn="0" w:noHBand="0" w:noVBand="0"/>
      </w:tblPr>
      <w:tblGrid>
        <w:gridCol w:w="846"/>
        <w:gridCol w:w="992"/>
        <w:gridCol w:w="3544"/>
        <w:gridCol w:w="1418"/>
        <w:gridCol w:w="1418"/>
        <w:gridCol w:w="1418"/>
      </w:tblGrid>
      <w:tr w:rsidR="000D1262" w14:paraId="688CBF8C" w14:textId="5AC59114" w:rsidTr="000D1262">
        <w:trPr>
          <w:trHeight w:val="567"/>
        </w:trPr>
        <w:tc>
          <w:tcPr>
            <w:tcW w:w="846" w:type="dxa"/>
            <w:noWrap/>
            <w:vAlign w:val="center"/>
          </w:tcPr>
          <w:p w14:paraId="38F4F974" w14:textId="77777777" w:rsidR="000D1262" w:rsidRDefault="000D1262" w:rsidP="000D1262">
            <w:pPr>
              <w:jc w:val="center"/>
              <w:rPr>
                <w:szCs w:val="21"/>
              </w:rPr>
            </w:pPr>
            <w:r>
              <w:rPr>
                <w:szCs w:val="21"/>
              </w:rPr>
              <w:t>序号</w:t>
            </w:r>
          </w:p>
        </w:tc>
        <w:tc>
          <w:tcPr>
            <w:tcW w:w="992" w:type="dxa"/>
            <w:noWrap/>
            <w:vAlign w:val="center"/>
          </w:tcPr>
          <w:p w14:paraId="2912A01F" w14:textId="77777777" w:rsidR="000D1262" w:rsidRDefault="000D1262" w:rsidP="000D1262">
            <w:pPr>
              <w:jc w:val="center"/>
              <w:rPr>
                <w:szCs w:val="21"/>
              </w:rPr>
            </w:pPr>
            <w:r>
              <w:rPr>
                <w:szCs w:val="21"/>
              </w:rPr>
              <w:t>货物名称</w:t>
            </w:r>
          </w:p>
        </w:tc>
        <w:tc>
          <w:tcPr>
            <w:tcW w:w="3544" w:type="dxa"/>
            <w:noWrap/>
            <w:vAlign w:val="center"/>
          </w:tcPr>
          <w:p w14:paraId="4A959BF4" w14:textId="77777777" w:rsidR="000D1262" w:rsidRDefault="000D1262" w:rsidP="000D1262">
            <w:pPr>
              <w:jc w:val="center"/>
              <w:rPr>
                <w:szCs w:val="21"/>
              </w:rPr>
            </w:pPr>
            <w:r>
              <w:rPr>
                <w:szCs w:val="21"/>
              </w:rPr>
              <w:t>招标技术要求</w:t>
            </w:r>
          </w:p>
        </w:tc>
        <w:tc>
          <w:tcPr>
            <w:tcW w:w="1418" w:type="dxa"/>
          </w:tcPr>
          <w:p w14:paraId="143F40F0" w14:textId="564BE724" w:rsidR="000D1262" w:rsidRDefault="000D1262" w:rsidP="000D1262">
            <w:pPr>
              <w:jc w:val="center"/>
              <w:rPr>
                <w:szCs w:val="21"/>
              </w:rPr>
            </w:pPr>
            <w:r w:rsidRPr="0015665C">
              <w:rPr>
                <w:rFonts w:hint="eastAsia"/>
              </w:rPr>
              <w:t>投标技术响应</w:t>
            </w:r>
          </w:p>
        </w:tc>
        <w:tc>
          <w:tcPr>
            <w:tcW w:w="1418" w:type="dxa"/>
          </w:tcPr>
          <w:p w14:paraId="235C3EF1" w14:textId="38EF24BF" w:rsidR="000D1262" w:rsidRDefault="000D1262" w:rsidP="000D1262">
            <w:pPr>
              <w:jc w:val="center"/>
              <w:rPr>
                <w:szCs w:val="21"/>
              </w:rPr>
            </w:pPr>
            <w:r w:rsidRPr="0015665C">
              <w:rPr>
                <w:rFonts w:hint="eastAsia"/>
              </w:rPr>
              <w:t>偏离情况</w:t>
            </w:r>
          </w:p>
        </w:tc>
        <w:tc>
          <w:tcPr>
            <w:tcW w:w="1418" w:type="dxa"/>
          </w:tcPr>
          <w:p w14:paraId="685B94A3" w14:textId="496196F7" w:rsidR="000D1262" w:rsidRDefault="000D1262" w:rsidP="000D1262">
            <w:pPr>
              <w:jc w:val="center"/>
              <w:rPr>
                <w:szCs w:val="21"/>
              </w:rPr>
            </w:pPr>
            <w:r w:rsidRPr="0015665C">
              <w:rPr>
                <w:rFonts w:hint="eastAsia"/>
              </w:rPr>
              <w:t>说明</w:t>
            </w:r>
          </w:p>
        </w:tc>
      </w:tr>
      <w:tr w:rsidR="000D1262" w14:paraId="27A21DD3" w14:textId="1C623265" w:rsidTr="000D1262">
        <w:trPr>
          <w:trHeight w:val="567"/>
        </w:trPr>
        <w:tc>
          <w:tcPr>
            <w:tcW w:w="846" w:type="dxa"/>
            <w:vMerge w:val="restart"/>
            <w:noWrap/>
            <w:vAlign w:val="center"/>
          </w:tcPr>
          <w:p w14:paraId="7A9D4AE0" w14:textId="77777777" w:rsidR="000D1262" w:rsidRDefault="000D1262" w:rsidP="00167574">
            <w:pPr>
              <w:jc w:val="center"/>
              <w:rPr>
                <w:szCs w:val="21"/>
              </w:rPr>
            </w:pPr>
            <w:r>
              <w:rPr>
                <w:szCs w:val="21"/>
              </w:rPr>
              <w:t>1</w:t>
            </w:r>
          </w:p>
        </w:tc>
        <w:tc>
          <w:tcPr>
            <w:tcW w:w="992" w:type="dxa"/>
            <w:vMerge w:val="restart"/>
            <w:noWrap/>
            <w:vAlign w:val="center"/>
          </w:tcPr>
          <w:p w14:paraId="7F4E7E97" w14:textId="77777777" w:rsidR="000D1262" w:rsidRDefault="000D1262" w:rsidP="00167574">
            <w:pPr>
              <w:jc w:val="center"/>
              <w:rPr>
                <w:szCs w:val="21"/>
              </w:rPr>
            </w:pPr>
            <w:r>
              <w:rPr>
                <w:szCs w:val="21"/>
              </w:rPr>
              <w:t>电感耦合等离子体发射光谱仪</w:t>
            </w:r>
          </w:p>
        </w:tc>
        <w:tc>
          <w:tcPr>
            <w:tcW w:w="3544" w:type="dxa"/>
            <w:noWrap/>
            <w:vAlign w:val="center"/>
          </w:tcPr>
          <w:p w14:paraId="015B5395" w14:textId="77777777" w:rsidR="000D1262" w:rsidRDefault="000D1262" w:rsidP="00167574">
            <w:pPr>
              <w:rPr>
                <w:szCs w:val="21"/>
              </w:rPr>
            </w:pPr>
            <w:r>
              <w:rPr>
                <w:szCs w:val="21"/>
              </w:rPr>
              <w:t>1.1</w:t>
            </w:r>
            <w:r>
              <w:rPr>
                <w:szCs w:val="21"/>
              </w:rPr>
              <w:t>主机</w:t>
            </w:r>
            <w:r>
              <w:rPr>
                <w:rFonts w:hint="eastAsia"/>
                <w:szCs w:val="21"/>
              </w:rPr>
              <w:t>：</w:t>
            </w:r>
          </w:p>
        </w:tc>
        <w:tc>
          <w:tcPr>
            <w:tcW w:w="1418" w:type="dxa"/>
          </w:tcPr>
          <w:p w14:paraId="0BD9DA5E" w14:textId="77777777" w:rsidR="000D1262" w:rsidRDefault="000D1262" w:rsidP="00167574">
            <w:pPr>
              <w:rPr>
                <w:szCs w:val="21"/>
              </w:rPr>
            </w:pPr>
          </w:p>
        </w:tc>
        <w:tc>
          <w:tcPr>
            <w:tcW w:w="1418" w:type="dxa"/>
          </w:tcPr>
          <w:p w14:paraId="5EBCA2C4" w14:textId="77777777" w:rsidR="000D1262" w:rsidRDefault="000D1262" w:rsidP="00167574">
            <w:pPr>
              <w:rPr>
                <w:szCs w:val="21"/>
              </w:rPr>
            </w:pPr>
          </w:p>
        </w:tc>
        <w:tc>
          <w:tcPr>
            <w:tcW w:w="1418" w:type="dxa"/>
          </w:tcPr>
          <w:p w14:paraId="7E3405DC" w14:textId="24E77693" w:rsidR="000D1262" w:rsidRDefault="000D1262" w:rsidP="00167574">
            <w:pPr>
              <w:rPr>
                <w:szCs w:val="21"/>
              </w:rPr>
            </w:pPr>
          </w:p>
        </w:tc>
      </w:tr>
      <w:tr w:rsidR="000D1262" w14:paraId="37D8C3D7" w14:textId="2CD1B977" w:rsidTr="000D1262">
        <w:trPr>
          <w:trHeight w:val="567"/>
        </w:trPr>
        <w:tc>
          <w:tcPr>
            <w:tcW w:w="846" w:type="dxa"/>
            <w:vMerge/>
            <w:vAlign w:val="center"/>
          </w:tcPr>
          <w:p w14:paraId="115EDEF4" w14:textId="77777777" w:rsidR="000D1262" w:rsidRDefault="000D1262" w:rsidP="00167574">
            <w:pPr>
              <w:jc w:val="center"/>
              <w:rPr>
                <w:szCs w:val="21"/>
              </w:rPr>
            </w:pPr>
          </w:p>
        </w:tc>
        <w:tc>
          <w:tcPr>
            <w:tcW w:w="992" w:type="dxa"/>
            <w:vMerge/>
            <w:vAlign w:val="center"/>
          </w:tcPr>
          <w:p w14:paraId="7F9BF790" w14:textId="77777777" w:rsidR="000D1262" w:rsidRDefault="000D1262" w:rsidP="00167574">
            <w:pPr>
              <w:jc w:val="center"/>
              <w:rPr>
                <w:szCs w:val="21"/>
              </w:rPr>
            </w:pPr>
          </w:p>
        </w:tc>
        <w:tc>
          <w:tcPr>
            <w:tcW w:w="3544" w:type="dxa"/>
            <w:noWrap/>
            <w:vAlign w:val="center"/>
          </w:tcPr>
          <w:p w14:paraId="1D754B5C" w14:textId="77777777" w:rsidR="000D1262" w:rsidRDefault="000D1262" w:rsidP="00167574">
            <w:pPr>
              <w:spacing w:line="360" w:lineRule="auto"/>
              <w:jc w:val="left"/>
              <w:rPr>
                <w:szCs w:val="21"/>
              </w:rPr>
            </w:pPr>
            <w:r>
              <w:rPr>
                <w:rFonts w:hint="eastAsia"/>
                <w:szCs w:val="21"/>
              </w:rPr>
              <w:t>★</w:t>
            </w:r>
            <w:r>
              <w:rPr>
                <w:szCs w:val="21"/>
              </w:rPr>
              <w:t>1.1.1</w:t>
            </w:r>
            <w:r>
              <w:rPr>
                <w:szCs w:val="21"/>
              </w:rPr>
              <w:t>检测器达到百万像素级，有效检测幅面</w:t>
            </w:r>
            <w:r>
              <w:rPr>
                <w:rFonts w:hint="eastAsia"/>
                <w:szCs w:val="21"/>
              </w:rPr>
              <w:t>≥</w:t>
            </w:r>
            <w:r>
              <w:rPr>
                <w:szCs w:val="21"/>
              </w:rPr>
              <w:t>28mm×28mm</w:t>
            </w:r>
            <w:r>
              <w:rPr>
                <w:szCs w:val="21"/>
              </w:rPr>
              <w:t>，可任意添加谱线测量；无镀膜，动态范围</w:t>
            </w:r>
            <w:r>
              <w:rPr>
                <w:rFonts w:hint="eastAsia"/>
                <w:szCs w:val="21"/>
              </w:rPr>
              <w:t>不低于</w:t>
            </w:r>
            <w:r>
              <w:rPr>
                <w:szCs w:val="21"/>
              </w:rPr>
              <w:t>10</w:t>
            </w:r>
            <w:r>
              <w:rPr>
                <w:szCs w:val="21"/>
                <w:vertAlign w:val="superscript"/>
              </w:rPr>
              <w:t>8</w:t>
            </w:r>
            <w:r>
              <w:rPr>
                <w:rFonts w:hint="eastAsia"/>
                <w:szCs w:val="21"/>
              </w:rPr>
              <w:t>。</w:t>
            </w:r>
          </w:p>
        </w:tc>
        <w:tc>
          <w:tcPr>
            <w:tcW w:w="1418" w:type="dxa"/>
          </w:tcPr>
          <w:p w14:paraId="36274CA5" w14:textId="77777777" w:rsidR="000D1262" w:rsidRDefault="000D1262" w:rsidP="00167574">
            <w:pPr>
              <w:spacing w:line="360" w:lineRule="auto"/>
              <w:jc w:val="left"/>
              <w:rPr>
                <w:szCs w:val="21"/>
              </w:rPr>
            </w:pPr>
          </w:p>
        </w:tc>
        <w:tc>
          <w:tcPr>
            <w:tcW w:w="1418" w:type="dxa"/>
          </w:tcPr>
          <w:p w14:paraId="45F44C1A" w14:textId="77777777" w:rsidR="000D1262" w:rsidRDefault="000D1262" w:rsidP="00167574">
            <w:pPr>
              <w:spacing w:line="360" w:lineRule="auto"/>
              <w:jc w:val="left"/>
              <w:rPr>
                <w:szCs w:val="21"/>
              </w:rPr>
            </w:pPr>
          </w:p>
        </w:tc>
        <w:tc>
          <w:tcPr>
            <w:tcW w:w="1418" w:type="dxa"/>
          </w:tcPr>
          <w:p w14:paraId="04C4DD7B" w14:textId="05BD3058" w:rsidR="000D1262" w:rsidRDefault="000D1262" w:rsidP="00167574">
            <w:pPr>
              <w:spacing w:line="360" w:lineRule="auto"/>
              <w:jc w:val="left"/>
              <w:rPr>
                <w:szCs w:val="21"/>
              </w:rPr>
            </w:pPr>
          </w:p>
        </w:tc>
      </w:tr>
      <w:tr w:rsidR="000D1262" w14:paraId="2A386C96" w14:textId="0F716398" w:rsidTr="000D1262">
        <w:trPr>
          <w:trHeight w:val="567"/>
        </w:trPr>
        <w:tc>
          <w:tcPr>
            <w:tcW w:w="846" w:type="dxa"/>
            <w:vMerge/>
            <w:vAlign w:val="center"/>
          </w:tcPr>
          <w:p w14:paraId="11DDEA85" w14:textId="77777777" w:rsidR="000D1262" w:rsidRDefault="000D1262" w:rsidP="00167574">
            <w:pPr>
              <w:jc w:val="center"/>
              <w:rPr>
                <w:szCs w:val="21"/>
              </w:rPr>
            </w:pPr>
          </w:p>
        </w:tc>
        <w:tc>
          <w:tcPr>
            <w:tcW w:w="992" w:type="dxa"/>
            <w:vMerge/>
            <w:vAlign w:val="center"/>
          </w:tcPr>
          <w:p w14:paraId="097ABAE0" w14:textId="77777777" w:rsidR="000D1262" w:rsidRDefault="000D1262" w:rsidP="00167574">
            <w:pPr>
              <w:jc w:val="center"/>
              <w:rPr>
                <w:szCs w:val="21"/>
              </w:rPr>
            </w:pPr>
          </w:p>
        </w:tc>
        <w:tc>
          <w:tcPr>
            <w:tcW w:w="3544" w:type="dxa"/>
            <w:noWrap/>
            <w:vAlign w:val="center"/>
          </w:tcPr>
          <w:p w14:paraId="445FCC96" w14:textId="77777777" w:rsidR="000D1262" w:rsidRDefault="000D1262" w:rsidP="00167574">
            <w:pPr>
              <w:spacing w:line="360" w:lineRule="auto"/>
              <w:jc w:val="left"/>
              <w:rPr>
                <w:szCs w:val="21"/>
              </w:rPr>
            </w:pPr>
            <w:r>
              <w:rPr>
                <w:szCs w:val="21"/>
              </w:rPr>
              <w:t>1.1.2</w:t>
            </w:r>
            <w:r>
              <w:rPr>
                <w:szCs w:val="21"/>
              </w:rPr>
              <w:t>光学系统：单狭缝单光路一次曝光实现所有元素测量，无狭缝切换、无波段分割双光路，波长范围</w:t>
            </w:r>
            <w:r>
              <w:rPr>
                <w:rFonts w:hint="eastAsia"/>
                <w:szCs w:val="21"/>
              </w:rPr>
              <w:t>包含</w:t>
            </w:r>
            <w:r>
              <w:rPr>
                <w:szCs w:val="21"/>
              </w:rPr>
              <w:t>：</w:t>
            </w:r>
            <w:r>
              <w:rPr>
                <w:szCs w:val="21"/>
              </w:rPr>
              <w:t>165-900nm</w:t>
            </w:r>
            <w:r>
              <w:rPr>
                <w:szCs w:val="21"/>
              </w:rPr>
              <w:t>，光学分辨率（</w:t>
            </w:r>
            <w:r>
              <w:rPr>
                <w:szCs w:val="21"/>
              </w:rPr>
              <w:t>FWHM</w:t>
            </w:r>
            <w:r>
              <w:rPr>
                <w:szCs w:val="21"/>
              </w:rPr>
              <w:t>）</w:t>
            </w:r>
            <w:r>
              <w:rPr>
                <w:rFonts w:hint="eastAsia"/>
                <w:szCs w:val="21"/>
              </w:rPr>
              <w:t>≥</w:t>
            </w:r>
            <w:r>
              <w:rPr>
                <w:szCs w:val="21"/>
              </w:rPr>
              <w:t>7pm@200nm</w:t>
            </w:r>
            <w:r>
              <w:rPr>
                <w:rFonts w:hint="eastAsia"/>
                <w:szCs w:val="21"/>
              </w:rPr>
              <w:t>。</w:t>
            </w:r>
          </w:p>
        </w:tc>
        <w:tc>
          <w:tcPr>
            <w:tcW w:w="1418" w:type="dxa"/>
          </w:tcPr>
          <w:p w14:paraId="4685E9BE" w14:textId="77777777" w:rsidR="000D1262" w:rsidRDefault="000D1262" w:rsidP="00167574">
            <w:pPr>
              <w:spacing w:line="360" w:lineRule="auto"/>
              <w:jc w:val="left"/>
              <w:rPr>
                <w:szCs w:val="21"/>
              </w:rPr>
            </w:pPr>
          </w:p>
        </w:tc>
        <w:tc>
          <w:tcPr>
            <w:tcW w:w="1418" w:type="dxa"/>
          </w:tcPr>
          <w:p w14:paraId="695EB218" w14:textId="77777777" w:rsidR="000D1262" w:rsidRDefault="000D1262" w:rsidP="00167574">
            <w:pPr>
              <w:spacing w:line="360" w:lineRule="auto"/>
              <w:jc w:val="left"/>
              <w:rPr>
                <w:szCs w:val="21"/>
              </w:rPr>
            </w:pPr>
          </w:p>
        </w:tc>
        <w:tc>
          <w:tcPr>
            <w:tcW w:w="1418" w:type="dxa"/>
          </w:tcPr>
          <w:p w14:paraId="0C0682A2" w14:textId="48185AC2" w:rsidR="000D1262" w:rsidRDefault="000D1262" w:rsidP="00167574">
            <w:pPr>
              <w:spacing w:line="360" w:lineRule="auto"/>
              <w:jc w:val="left"/>
              <w:rPr>
                <w:szCs w:val="21"/>
              </w:rPr>
            </w:pPr>
          </w:p>
        </w:tc>
      </w:tr>
      <w:tr w:rsidR="000D1262" w14:paraId="2F5026A5" w14:textId="70CE2E1B" w:rsidTr="000D1262">
        <w:trPr>
          <w:trHeight w:val="567"/>
        </w:trPr>
        <w:tc>
          <w:tcPr>
            <w:tcW w:w="846" w:type="dxa"/>
            <w:vMerge/>
            <w:vAlign w:val="center"/>
          </w:tcPr>
          <w:p w14:paraId="51AA8504" w14:textId="77777777" w:rsidR="000D1262" w:rsidRDefault="000D1262" w:rsidP="00167574">
            <w:pPr>
              <w:jc w:val="center"/>
              <w:rPr>
                <w:szCs w:val="21"/>
              </w:rPr>
            </w:pPr>
          </w:p>
        </w:tc>
        <w:tc>
          <w:tcPr>
            <w:tcW w:w="992" w:type="dxa"/>
            <w:vMerge/>
            <w:vAlign w:val="center"/>
          </w:tcPr>
          <w:p w14:paraId="15BDD215" w14:textId="77777777" w:rsidR="000D1262" w:rsidRDefault="000D1262" w:rsidP="00167574">
            <w:pPr>
              <w:jc w:val="center"/>
              <w:rPr>
                <w:szCs w:val="21"/>
              </w:rPr>
            </w:pPr>
          </w:p>
        </w:tc>
        <w:tc>
          <w:tcPr>
            <w:tcW w:w="3544" w:type="dxa"/>
            <w:noWrap/>
            <w:vAlign w:val="center"/>
          </w:tcPr>
          <w:p w14:paraId="2E312B20" w14:textId="77777777" w:rsidR="000D1262" w:rsidRDefault="000D1262" w:rsidP="00167574">
            <w:pPr>
              <w:spacing w:line="360" w:lineRule="auto"/>
              <w:jc w:val="left"/>
              <w:rPr>
                <w:szCs w:val="21"/>
              </w:rPr>
            </w:pPr>
            <w:r>
              <w:rPr>
                <w:szCs w:val="21"/>
              </w:rPr>
              <w:t>1.1.3</w:t>
            </w:r>
            <w:r>
              <w:rPr>
                <w:szCs w:val="21"/>
              </w:rPr>
              <w:t>杂散光：</w:t>
            </w:r>
            <w:r>
              <w:rPr>
                <w:szCs w:val="21"/>
              </w:rPr>
              <w:t>10000ppmCa</w:t>
            </w:r>
            <w:r>
              <w:rPr>
                <w:szCs w:val="21"/>
              </w:rPr>
              <w:t>溶液在</w:t>
            </w:r>
            <w:r>
              <w:rPr>
                <w:szCs w:val="21"/>
              </w:rPr>
              <w:t>As189.042nm</w:t>
            </w:r>
            <w:r>
              <w:rPr>
                <w:szCs w:val="21"/>
              </w:rPr>
              <w:t>处的等效背景浓度</w:t>
            </w:r>
            <w:r>
              <w:rPr>
                <w:szCs w:val="21"/>
              </w:rPr>
              <w:t>&lt;2ppm</w:t>
            </w:r>
            <w:r>
              <w:rPr>
                <w:rFonts w:hint="eastAsia"/>
                <w:szCs w:val="21"/>
              </w:rPr>
              <w:t>。</w:t>
            </w:r>
          </w:p>
        </w:tc>
        <w:tc>
          <w:tcPr>
            <w:tcW w:w="1418" w:type="dxa"/>
          </w:tcPr>
          <w:p w14:paraId="3040570B" w14:textId="77777777" w:rsidR="000D1262" w:rsidRDefault="000D1262" w:rsidP="00167574">
            <w:pPr>
              <w:spacing w:line="360" w:lineRule="auto"/>
              <w:jc w:val="left"/>
              <w:rPr>
                <w:szCs w:val="21"/>
              </w:rPr>
            </w:pPr>
          </w:p>
        </w:tc>
        <w:tc>
          <w:tcPr>
            <w:tcW w:w="1418" w:type="dxa"/>
          </w:tcPr>
          <w:p w14:paraId="580CDA9B" w14:textId="77777777" w:rsidR="000D1262" w:rsidRDefault="000D1262" w:rsidP="00167574">
            <w:pPr>
              <w:spacing w:line="360" w:lineRule="auto"/>
              <w:jc w:val="left"/>
              <w:rPr>
                <w:szCs w:val="21"/>
              </w:rPr>
            </w:pPr>
          </w:p>
        </w:tc>
        <w:tc>
          <w:tcPr>
            <w:tcW w:w="1418" w:type="dxa"/>
          </w:tcPr>
          <w:p w14:paraId="30CBB6EC" w14:textId="70E338F4" w:rsidR="000D1262" w:rsidRDefault="000D1262" w:rsidP="00167574">
            <w:pPr>
              <w:spacing w:line="360" w:lineRule="auto"/>
              <w:jc w:val="left"/>
              <w:rPr>
                <w:szCs w:val="21"/>
              </w:rPr>
            </w:pPr>
          </w:p>
        </w:tc>
      </w:tr>
      <w:tr w:rsidR="000D1262" w14:paraId="30B93FFE" w14:textId="123551FB" w:rsidTr="000D1262">
        <w:trPr>
          <w:trHeight w:val="567"/>
        </w:trPr>
        <w:tc>
          <w:tcPr>
            <w:tcW w:w="846" w:type="dxa"/>
            <w:vMerge/>
            <w:vAlign w:val="center"/>
          </w:tcPr>
          <w:p w14:paraId="30E74E60" w14:textId="77777777" w:rsidR="000D1262" w:rsidRDefault="000D1262" w:rsidP="00167574">
            <w:pPr>
              <w:jc w:val="center"/>
              <w:rPr>
                <w:szCs w:val="21"/>
              </w:rPr>
            </w:pPr>
          </w:p>
        </w:tc>
        <w:tc>
          <w:tcPr>
            <w:tcW w:w="992" w:type="dxa"/>
            <w:vMerge/>
            <w:vAlign w:val="center"/>
          </w:tcPr>
          <w:p w14:paraId="34B688D3" w14:textId="77777777" w:rsidR="000D1262" w:rsidRDefault="000D1262" w:rsidP="00167574">
            <w:pPr>
              <w:jc w:val="center"/>
              <w:rPr>
                <w:szCs w:val="21"/>
              </w:rPr>
            </w:pPr>
          </w:p>
        </w:tc>
        <w:tc>
          <w:tcPr>
            <w:tcW w:w="3544" w:type="dxa"/>
            <w:noWrap/>
            <w:vAlign w:val="center"/>
          </w:tcPr>
          <w:p w14:paraId="59ABD939" w14:textId="77777777" w:rsidR="000D1262" w:rsidRDefault="000D1262" w:rsidP="00167574">
            <w:pPr>
              <w:spacing w:line="360" w:lineRule="auto"/>
              <w:rPr>
                <w:szCs w:val="21"/>
              </w:rPr>
            </w:pPr>
            <w:r>
              <w:rPr>
                <w:szCs w:val="21"/>
              </w:rPr>
              <w:t>1.1.4</w:t>
            </w:r>
            <w:r>
              <w:rPr>
                <w:szCs w:val="21"/>
              </w:rPr>
              <w:t>恒温：</w:t>
            </w:r>
            <w:r>
              <w:rPr>
                <w:rFonts w:hint="eastAsia"/>
                <w:szCs w:val="21"/>
              </w:rPr>
              <w:t>≤</w:t>
            </w:r>
            <w:r>
              <w:rPr>
                <w:szCs w:val="21"/>
              </w:rPr>
              <w:t>±0.</w:t>
            </w:r>
            <w:r>
              <w:rPr>
                <w:rFonts w:hint="eastAsia"/>
                <w:szCs w:val="21"/>
              </w:rPr>
              <w:t>5</w:t>
            </w:r>
            <w:r>
              <w:rPr>
                <w:szCs w:val="21"/>
              </w:rPr>
              <w:t>°C</w:t>
            </w:r>
            <w:r>
              <w:rPr>
                <w:rFonts w:hint="eastAsia"/>
                <w:szCs w:val="21"/>
              </w:rPr>
              <w:t>（</w:t>
            </w:r>
            <w:r>
              <w:rPr>
                <w:rFonts w:hint="eastAsia"/>
                <w:szCs w:val="21"/>
              </w:rPr>
              <w:t>35</w:t>
            </w:r>
            <w:r>
              <w:rPr>
                <w:rFonts w:hint="eastAsia"/>
                <w:szCs w:val="21"/>
                <w:vertAlign w:val="superscript"/>
              </w:rPr>
              <w:t>o</w:t>
            </w:r>
            <w:r>
              <w:rPr>
                <w:rFonts w:hint="eastAsia"/>
                <w:szCs w:val="21"/>
              </w:rPr>
              <w:t>C</w:t>
            </w:r>
            <w:r>
              <w:rPr>
                <w:rFonts w:hint="eastAsia"/>
                <w:szCs w:val="21"/>
              </w:rPr>
              <w:t>附近）</w:t>
            </w:r>
            <w:r>
              <w:rPr>
                <w:szCs w:val="21"/>
              </w:rPr>
              <w:t>，热机时间</w:t>
            </w:r>
            <w:r>
              <w:rPr>
                <w:rFonts w:hint="eastAsia"/>
                <w:szCs w:val="21"/>
              </w:rPr>
              <w:t>＜</w:t>
            </w:r>
            <w:r>
              <w:rPr>
                <w:szCs w:val="21"/>
              </w:rPr>
              <w:t>20</w:t>
            </w:r>
            <w:r>
              <w:rPr>
                <w:szCs w:val="21"/>
              </w:rPr>
              <w:t>分钟</w:t>
            </w:r>
            <w:r>
              <w:rPr>
                <w:rFonts w:hint="eastAsia"/>
                <w:szCs w:val="21"/>
              </w:rPr>
              <w:t>。</w:t>
            </w:r>
          </w:p>
        </w:tc>
        <w:tc>
          <w:tcPr>
            <w:tcW w:w="1418" w:type="dxa"/>
          </w:tcPr>
          <w:p w14:paraId="5ED9FA24" w14:textId="77777777" w:rsidR="000D1262" w:rsidRDefault="000D1262" w:rsidP="00167574">
            <w:pPr>
              <w:spacing w:line="360" w:lineRule="auto"/>
              <w:rPr>
                <w:szCs w:val="21"/>
              </w:rPr>
            </w:pPr>
          </w:p>
        </w:tc>
        <w:tc>
          <w:tcPr>
            <w:tcW w:w="1418" w:type="dxa"/>
          </w:tcPr>
          <w:p w14:paraId="18C71F1D" w14:textId="77777777" w:rsidR="000D1262" w:rsidRDefault="000D1262" w:rsidP="00167574">
            <w:pPr>
              <w:spacing w:line="360" w:lineRule="auto"/>
              <w:rPr>
                <w:szCs w:val="21"/>
              </w:rPr>
            </w:pPr>
          </w:p>
        </w:tc>
        <w:tc>
          <w:tcPr>
            <w:tcW w:w="1418" w:type="dxa"/>
          </w:tcPr>
          <w:p w14:paraId="2296C049" w14:textId="002B50CB" w:rsidR="000D1262" w:rsidRDefault="000D1262" w:rsidP="00167574">
            <w:pPr>
              <w:spacing w:line="360" w:lineRule="auto"/>
              <w:rPr>
                <w:szCs w:val="21"/>
              </w:rPr>
            </w:pPr>
          </w:p>
        </w:tc>
      </w:tr>
      <w:tr w:rsidR="000D1262" w14:paraId="3F3BF7BB" w14:textId="0C5B698B" w:rsidTr="000D1262">
        <w:trPr>
          <w:trHeight w:val="567"/>
        </w:trPr>
        <w:tc>
          <w:tcPr>
            <w:tcW w:w="846" w:type="dxa"/>
            <w:vMerge/>
            <w:vAlign w:val="center"/>
          </w:tcPr>
          <w:p w14:paraId="4DD8B669" w14:textId="77777777" w:rsidR="000D1262" w:rsidRDefault="000D1262" w:rsidP="00167574">
            <w:pPr>
              <w:jc w:val="center"/>
              <w:rPr>
                <w:szCs w:val="21"/>
              </w:rPr>
            </w:pPr>
          </w:p>
        </w:tc>
        <w:tc>
          <w:tcPr>
            <w:tcW w:w="992" w:type="dxa"/>
            <w:vMerge/>
            <w:vAlign w:val="center"/>
          </w:tcPr>
          <w:p w14:paraId="0DDAAA65" w14:textId="77777777" w:rsidR="000D1262" w:rsidRDefault="000D1262" w:rsidP="00167574">
            <w:pPr>
              <w:jc w:val="center"/>
              <w:rPr>
                <w:szCs w:val="21"/>
              </w:rPr>
            </w:pPr>
          </w:p>
        </w:tc>
        <w:tc>
          <w:tcPr>
            <w:tcW w:w="3544" w:type="dxa"/>
            <w:noWrap/>
            <w:vAlign w:val="center"/>
          </w:tcPr>
          <w:p w14:paraId="18C7ACC6" w14:textId="77777777" w:rsidR="000D1262" w:rsidRDefault="000D1262" w:rsidP="00167574">
            <w:pPr>
              <w:spacing w:line="360" w:lineRule="auto"/>
              <w:rPr>
                <w:szCs w:val="21"/>
              </w:rPr>
            </w:pPr>
            <w:r>
              <w:rPr>
                <w:szCs w:val="21"/>
              </w:rPr>
              <w:t>1.1.5</w:t>
            </w:r>
            <w:r>
              <w:rPr>
                <w:szCs w:val="21"/>
              </w:rPr>
              <w:t>等离子体观察方式：垂直观测，频率</w:t>
            </w:r>
            <w:r>
              <w:rPr>
                <w:rFonts w:hint="eastAsia"/>
                <w:szCs w:val="21"/>
              </w:rPr>
              <w:t>≥</w:t>
            </w:r>
            <w:r>
              <w:rPr>
                <w:szCs w:val="21"/>
              </w:rPr>
              <w:t>2</w:t>
            </w:r>
            <w:r>
              <w:rPr>
                <w:rFonts w:hint="eastAsia"/>
                <w:szCs w:val="21"/>
              </w:rPr>
              <w:t xml:space="preserve">0 </w:t>
            </w:r>
            <w:r>
              <w:rPr>
                <w:szCs w:val="21"/>
              </w:rPr>
              <w:t>MHz</w:t>
            </w:r>
            <w:r>
              <w:rPr>
                <w:szCs w:val="21"/>
              </w:rPr>
              <w:t>，功率</w:t>
            </w:r>
            <w:r>
              <w:rPr>
                <w:rFonts w:hint="eastAsia"/>
                <w:szCs w:val="21"/>
              </w:rPr>
              <w:t>范围包含</w:t>
            </w:r>
            <w:r>
              <w:rPr>
                <w:szCs w:val="21"/>
              </w:rPr>
              <w:t>700-1600W</w:t>
            </w:r>
            <w:r>
              <w:rPr>
                <w:szCs w:val="21"/>
              </w:rPr>
              <w:t>，调节精度</w:t>
            </w:r>
            <w:r>
              <w:rPr>
                <w:rFonts w:hint="eastAsia"/>
                <w:szCs w:val="21"/>
              </w:rPr>
              <w:t>≤</w:t>
            </w:r>
            <w:r>
              <w:rPr>
                <w:rFonts w:hint="eastAsia"/>
                <w:szCs w:val="21"/>
              </w:rPr>
              <w:t>5</w:t>
            </w:r>
            <w:r>
              <w:rPr>
                <w:szCs w:val="21"/>
              </w:rPr>
              <w:t>W</w:t>
            </w:r>
            <w:r>
              <w:rPr>
                <w:rFonts w:hint="eastAsia"/>
                <w:szCs w:val="21"/>
              </w:rPr>
              <w:t>。</w:t>
            </w:r>
          </w:p>
        </w:tc>
        <w:tc>
          <w:tcPr>
            <w:tcW w:w="1418" w:type="dxa"/>
          </w:tcPr>
          <w:p w14:paraId="1595F832" w14:textId="77777777" w:rsidR="000D1262" w:rsidRDefault="000D1262" w:rsidP="00167574">
            <w:pPr>
              <w:spacing w:line="360" w:lineRule="auto"/>
              <w:rPr>
                <w:szCs w:val="21"/>
              </w:rPr>
            </w:pPr>
          </w:p>
        </w:tc>
        <w:tc>
          <w:tcPr>
            <w:tcW w:w="1418" w:type="dxa"/>
          </w:tcPr>
          <w:p w14:paraId="1379D581" w14:textId="77777777" w:rsidR="000D1262" w:rsidRDefault="000D1262" w:rsidP="00167574">
            <w:pPr>
              <w:spacing w:line="360" w:lineRule="auto"/>
              <w:rPr>
                <w:szCs w:val="21"/>
              </w:rPr>
            </w:pPr>
          </w:p>
        </w:tc>
        <w:tc>
          <w:tcPr>
            <w:tcW w:w="1418" w:type="dxa"/>
          </w:tcPr>
          <w:p w14:paraId="29ECB5BD" w14:textId="2A016B30" w:rsidR="000D1262" w:rsidRDefault="000D1262" w:rsidP="00167574">
            <w:pPr>
              <w:spacing w:line="360" w:lineRule="auto"/>
              <w:rPr>
                <w:szCs w:val="21"/>
              </w:rPr>
            </w:pPr>
          </w:p>
        </w:tc>
      </w:tr>
      <w:tr w:rsidR="000D1262" w14:paraId="7FFA27F4" w14:textId="7904EEFF" w:rsidTr="000D1262">
        <w:trPr>
          <w:trHeight w:val="567"/>
        </w:trPr>
        <w:tc>
          <w:tcPr>
            <w:tcW w:w="846" w:type="dxa"/>
            <w:vMerge/>
            <w:vAlign w:val="center"/>
          </w:tcPr>
          <w:p w14:paraId="7A9B8591" w14:textId="77777777" w:rsidR="000D1262" w:rsidRDefault="000D1262" w:rsidP="00167574">
            <w:pPr>
              <w:jc w:val="center"/>
              <w:rPr>
                <w:szCs w:val="21"/>
              </w:rPr>
            </w:pPr>
          </w:p>
        </w:tc>
        <w:tc>
          <w:tcPr>
            <w:tcW w:w="992" w:type="dxa"/>
            <w:vMerge/>
            <w:vAlign w:val="center"/>
          </w:tcPr>
          <w:p w14:paraId="3B5FF434" w14:textId="77777777" w:rsidR="000D1262" w:rsidRDefault="000D1262" w:rsidP="00167574">
            <w:pPr>
              <w:jc w:val="center"/>
              <w:rPr>
                <w:szCs w:val="21"/>
              </w:rPr>
            </w:pPr>
          </w:p>
        </w:tc>
        <w:tc>
          <w:tcPr>
            <w:tcW w:w="3544" w:type="dxa"/>
            <w:noWrap/>
            <w:vAlign w:val="center"/>
          </w:tcPr>
          <w:p w14:paraId="6B28315A" w14:textId="77777777" w:rsidR="000D1262" w:rsidRDefault="000D1262" w:rsidP="00167574">
            <w:pPr>
              <w:jc w:val="left"/>
              <w:rPr>
                <w:szCs w:val="21"/>
              </w:rPr>
            </w:pPr>
            <w:r>
              <w:rPr>
                <w:szCs w:val="21"/>
              </w:rPr>
              <w:t>1.1.6</w:t>
            </w:r>
            <w:r>
              <w:rPr>
                <w:szCs w:val="21"/>
              </w:rPr>
              <w:t>雾化器：</w:t>
            </w:r>
            <w:r>
              <w:rPr>
                <w:rFonts w:hint="eastAsia"/>
                <w:szCs w:val="21"/>
              </w:rPr>
              <w:t>同心和</w:t>
            </w:r>
            <w:r>
              <w:rPr>
                <w:rFonts w:hint="eastAsia"/>
                <w:szCs w:val="21"/>
              </w:rPr>
              <w:t>V</w:t>
            </w:r>
            <w:r>
              <w:rPr>
                <w:rFonts w:hint="eastAsia"/>
                <w:szCs w:val="21"/>
              </w:rPr>
              <w:t>型槽可选</w:t>
            </w:r>
            <w:r>
              <w:rPr>
                <w:szCs w:val="21"/>
              </w:rPr>
              <w:t>，高盐、耐</w:t>
            </w:r>
            <w:r>
              <w:rPr>
                <w:szCs w:val="21"/>
              </w:rPr>
              <w:t>HF</w:t>
            </w:r>
            <w:r>
              <w:rPr>
                <w:szCs w:val="21"/>
              </w:rPr>
              <w:t>等</w:t>
            </w:r>
            <w:r>
              <w:rPr>
                <w:rFonts w:hint="eastAsia"/>
                <w:szCs w:val="21"/>
              </w:rPr>
              <w:t>。</w:t>
            </w:r>
          </w:p>
        </w:tc>
        <w:tc>
          <w:tcPr>
            <w:tcW w:w="1418" w:type="dxa"/>
          </w:tcPr>
          <w:p w14:paraId="27A3BBB2" w14:textId="77777777" w:rsidR="000D1262" w:rsidRDefault="000D1262" w:rsidP="00167574">
            <w:pPr>
              <w:jc w:val="left"/>
              <w:rPr>
                <w:szCs w:val="21"/>
              </w:rPr>
            </w:pPr>
          </w:p>
        </w:tc>
        <w:tc>
          <w:tcPr>
            <w:tcW w:w="1418" w:type="dxa"/>
          </w:tcPr>
          <w:p w14:paraId="62BB7366" w14:textId="77777777" w:rsidR="000D1262" w:rsidRDefault="000D1262" w:rsidP="00167574">
            <w:pPr>
              <w:jc w:val="left"/>
              <w:rPr>
                <w:szCs w:val="21"/>
              </w:rPr>
            </w:pPr>
          </w:p>
        </w:tc>
        <w:tc>
          <w:tcPr>
            <w:tcW w:w="1418" w:type="dxa"/>
          </w:tcPr>
          <w:p w14:paraId="4D519696" w14:textId="44008357" w:rsidR="000D1262" w:rsidRDefault="000D1262" w:rsidP="00167574">
            <w:pPr>
              <w:jc w:val="left"/>
              <w:rPr>
                <w:szCs w:val="21"/>
              </w:rPr>
            </w:pPr>
          </w:p>
        </w:tc>
      </w:tr>
      <w:tr w:rsidR="000D1262" w14:paraId="49681D9D" w14:textId="4E0ACC56" w:rsidTr="000D1262">
        <w:trPr>
          <w:trHeight w:val="567"/>
        </w:trPr>
        <w:tc>
          <w:tcPr>
            <w:tcW w:w="846" w:type="dxa"/>
            <w:vMerge/>
            <w:vAlign w:val="center"/>
          </w:tcPr>
          <w:p w14:paraId="3ADBA8F6" w14:textId="77777777" w:rsidR="000D1262" w:rsidRDefault="000D1262" w:rsidP="00167574">
            <w:pPr>
              <w:jc w:val="center"/>
              <w:rPr>
                <w:szCs w:val="21"/>
              </w:rPr>
            </w:pPr>
          </w:p>
        </w:tc>
        <w:tc>
          <w:tcPr>
            <w:tcW w:w="992" w:type="dxa"/>
            <w:vMerge/>
            <w:vAlign w:val="center"/>
          </w:tcPr>
          <w:p w14:paraId="17EDBFCF" w14:textId="77777777" w:rsidR="000D1262" w:rsidRDefault="000D1262" w:rsidP="00167574">
            <w:pPr>
              <w:jc w:val="center"/>
              <w:rPr>
                <w:szCs w:val="21"/>
              </w:rPr>
            </w:pPr>
          </w:p>
        </w:tc>
        <w:tc>
          <w:tcPr>
            <w:tcW w:w="3544" w:type="dxa"/>
            <w:noWrap/>
            <w:vAlign w:val="center"/>
          </w:tcPr>
          <w:p w14:paraId="16E424E5" w14:textId="77777777" w:rsidR="000D1262" w:rsidRDefault="000D1262" w:rsidP="00167574">
            <w:pPr>
              <w:jc w:val="left"/>
              <w:rPr>
                <w:szCs w:val="21"/>
              </w:rPr>
            </w:pPr>
            <w:r>
              <w:rPr>
                <w:szCs w:val="21"/>
              </w:rPr>
              <w:t>1.1.7</w:t>
            </w:r>
            <w:r>
              <w:rPr>
                <w:szCs w:val="21"/>
              </w:rPr>
              <w:t>雾化室：可以选配旋流式雾化室</w:t>
            </w:r>
            <w:r>
              <w:rPr>
                <w:rFonts w:hint="eastAsia"/>
                <w:szCs w:val="21"/>
              </w:rPr>
              <w:t>。</w:t>
            </w:r>
          </w:p>
        </w:tc>
        <w:tc>
          <w:tcPr>
            <w:tcW w:w="1418" w:type="dxa"/>
          </w:tcPr>
          <w:p w14:paraId="580E94CC" w14:textId="77777777" w:rsidR="000D1262" w:rsidRDefault="000D1262" w:rsidP="00167574">
            <w:pPr>
              <w:jc w:val="left"/>
              <w:rPr>
                <w:szCs w:val="21"/>
              </w:rPr>
            </w:pPr>
          </w:p>
        </w:tc>
        <w:tc>
          <w:tcPr>
            <w:tcW w:w="1418" w:type="dxa"/>
          </w:tcPr>
          <w:p w14:paraId="5BA0F8A8" w14:textId="77777777" w:rsidR="000D1262" w:rsidRDefault="000D1262" w:rsidP="00167574">
            <w:pPr>
              <w:jc w:val="left"/>
              <w:rPr>
                <w:szCs w:val="21"/>
              </w:rPr>
            </w:pPr>
          </w:p>
        </w:tc>
        <w:tc>
          <w:tcPr>
            <w:tcW w:w="1418" w:type="dxa"/>
          </w:tcPr>
          <w:p w14:paraId="0F4DE2E6" w14:textId="4C47053E" w:rsidR="000D1262" w:rsidRDefault="000D1262" w:rsidP="00167574">
            <w:pPr>
              <w:jc w:val="left"/>
              <w:rPr>
                <w:szCs w:val="21"/>
              </w:rPr>
            </w:pPr>
          </w:p>
        </w:tc>
      </w:tr>
      <w:tr w:rsidR="000D1262" w14:paraId="1894C5CF" w14:textId="3A065B5C" w:rsidTr="000D1262">
        <w:trPr>
          <w:trHeight w:val="567"/>
        </w:trPr>
        <w:tc>
          <w:tcPr>
            <w:tcW w:w="846" w:type="dxa"/>
            <w:vMerge/>
            <w:vAlign w:val="center"/>
          </w:tcPr>
          <w:p w14:paraId="3A44E142" w14:textId="77777777" w:rsidR="000D1262" w:rsidRDefault="000D1262" w:rsidP="00167574">
            <w:pPr>
              <w:jc w:val="center"/>
              <w:rPr>
                <w:szCs w:val="21"/>
              </w:rPr>
            </w:pPr>
          </w:p>
        </w:tc>
        <w:tc>
          <w:tcPr>
            <w:tcW w:w="992" w:type="dxa"/>
            <w:vMerge/>
            <w:vAlign w:val="center"/>
          </w:tcPr>
          <w:p w14:paraId="7F8276EA" w14:textId="77777777" w:rsidR="000D1262" w:rsidRDefault="000D1262" w:rsidP="00167574">
            <w:pPr>
              <w:jc w:val="center"/>
              <w:rPr>
                <w:szCs w:val="21"/>
              </w:rPr>
            </w:pPr>
          </w:p>
        </w:tc>
        <w:tc>
          <w:tcPr>
            <w:tcW w:w="3544" w:type="dxa"/>
            <w:noWrap/>
            <w:vAlign w:val="center"/>
          </w:tcPr>
          <w:p w14:paraId="4B18FC52" w14:textId="77777777" w:rsidR="000D1262" w:rsidRDefault="000D1262" w:rsidP="00167574">
            <w:pPr>
              <w:rPr>
                <w:szCs w:val="21"/>
              </w:rPr>
            </w:pPr>
            <w:r>
              <w:rPr>
                <w:rFonts w:hint="eastAsia"/>
                <w:szCs w:val="21"/>
              </w:rPr>
              <w:t>★</w:t>
            </w:r>
            <w:r>
              <w:rPr>
                <w:szCs w:val="21"/>
              </w:rPr>
              <w:t>1.1.8</w:t>
            </w:r>
            <w:r>
              <w:rPr>
                <w:szCs w:val="21"/>
              </w:rPr>
              <w:t>蠕动泵：泵</w:t>
            </w:r>
            <w:proofErr w:type="gramStart"/>
            <w:r>
              <w:rPr>
                <w:szCs w:val="21"/>
              </w:rPr>
              <w:t>速连续</w:t>
            </w:r>
            <w:proofErr w:type="gramEnd"/>
            <w:r>
              <w:rPr>
                <w:szCs w:val="21"/>
              </w:rPr>
              <w:t>自动可调</w:t>
            </w:r>
            <w:r>
              <w:rPr>
                <w:rFonts w:hint="eastAsia"/>
                <w:szCs w:val="21"/>
              </w:rPr>
              <w:t>。</w:t>
            </w:r>
          </w:p>
        </w:tc>
        <w:tc>
          <w:tcPr>
            <w:tcW w:w="1418" w:type="dxa"/>
          </w:tcPr>
          <w:p w14:paraId="41EDA827" w14:textId="77777777" w:rsidR="000D1262" w:rsidRDefault="000D1262" w:rsidP="00167574">
            <w:pPr>
              <w:rPr>
                <w:szCs w:val="21"/>
              </w:rPr>
            </w:pPr>
          </w:p>
        </w:tc>
        <w:tc>
          <w:tcPr>
            <w:tcW w:w="1418" w:type="dxa"/>
          </w:tcPr>
          <w:p w14:paraId="71D80F14" w14:textId="77777777" w:rsidR="000D1262" w:rsidRDefault="000D1262" w:rsidP="00167574">
            <w:pPr>
              <w:rPr>
                <w:szCs w:val="21"/>
              </w:rPr>
            </w:pPr>
          </w:p>
        </w:tc>
        <w:tc>
          <w:tcPr>
            <w:tcW w:w="1418" w:type="dxa"/>
          </w:tcPr>
          <w:p w14:paraId="20EBAF0B" w14:textId="49703CC4" w:rsidR="000D1262" w:rsidRDefault="000D1262" w:rsidP="00167574">
            <w:pPr>
              <w:rPr>
                <w:szCs w:val="21"/>
              </w:rPr>
            </w:pPr>
          </w:p>
        </w:tc>
      </w:tr>
      <w:tr w:rsidR="000D1262" w14:paraId="0AFA7D5E" w14:textId="0CA6EB93" w:rsidTr="000D1262">
        <w:trPr>
          <w:trHeight w:val="567"/>
        </w:trPr>
        <w:tc>
          <w:tcPr>
            <w:tcW w:w="846" w:type="dxa"/>
            <w:vMerge/>
            <w:vAlign w:val="center"/>
          </w:tcPr>
          <w:p w14:paraId="1E755EE2" w14:textId="77777777" w:rsidR="000D1262" w:rsidRDefault="000D1262" w:rsidP="00167574">
            <w:pPr>
              <w:jc w:val="center"/>
              <w:rPr>
                <w:szCs w:val="21"/>
              </w:rPr>
            </w:pPr>
          </w:p>
        </w:tc>
        <w:tc>
          <w:tcPr>
            <w:tcW w:w="992" w:type="dxa"/>
            <w:vMerge/>
            <w:vAlign w:val="center"/>
          </w:tcPr>
          <w:p w14:paraId="17C5BEEC" w14:textId="77777777" w:rsidR="000D1262" w:rsidRDefault="000D1262" w:rsidP="00167574">
            <w:pPr>
              <w:jc w:val="center"/>
              <w:rPr>
                <w:szCs w:val="21"/>
              </w:rPr>
            </w:pPr>
          </w:p>
        </w:tc>
        <w:tc>
          <w:tcPr>
            <w:tcW w:w="3544" w:type="dxa"/>
            <w:noWrap/>
            <w:vAlign w:val="center"/>
          </w:tcPr>
          <w:p w14:paraId="183A2DC4" w14:textId="77777777" w:rsidR="000D1262" w:rsidRDefault="000D1262" w:rsidP="00167574">
            <w:pPr>
              <w:spacing w:line="360" w:lineRule="auto"/>
              <w:rPr>
                <w:szCs w:val="21"/>
              </w:rPr>
            </w:pPr>
            <w:r>
              <w:rPr>
                <w:szCs w:val="21"/>
              </w:rPr>
              <w:t>1.1.9</w:t>
            </w:r>
            <w:r>
              <w:rPr>
                <w:szCs w:val="21"/>
              </w:rPr>
              <w:t>气路：采用精密质量流量控制器控制载气、辅气、冷却气，全自动控制</w:t>
            </w:r>
            <w:r>
              <w:rPr>
                <w:rFonts w:hint="eastAsia"/>
                <w:szCs w:val="21"/>
              </w:rPr>
              <w:t>。</w:t>
            </w:r>
          </w:p>
        </w:tc>
        <w:tc>
          <w:tcPr>
            <w:tcW w:w="1418" w:type="dxa"/>
          </w:tcPr>
          <w:p w14:paraId="4686002D" w14:textId="77777777" w:rsidR="000D1262" w:rsidRDefault="000D1262" w:rsidP="00167574">
            <w:pPr>
              <w:spacing w:line="360" w:lineRule="auto"/>
              <w:rPr>
                <w:szCs w:val="21"/>
              </w:rPr>
            </w:pPr>
          </w:p>
        </w:tc>
        <w:tc>
          <w:tcPr>
            <w:tcW w:w="1418" w:type="dxa"/>
          </w:tcPr>
          <w:p w14:paraId="673A0EDB" w14:textId="77777777" w:rsidR="000D1262" w:rsidRDefault="000D1262" w:rsidP="00167574">
            <w:pPr>
              <w:spacing w:line="360" w:lineRule="auto"/>
              <w:rPr>
                <w:szCs w:val="21"/>
              </w:rPr>
            </w:pPr>
          </w:p>
        </w:tc>
        <w:tc>
          <w:tcPr>
            <w:tcW w:w="1418" w:type="dxa"/>
          </w:tcPr>
          <w:p w14:paraId="7AA8312D" w14:textId="08C77758" w:rsidR="000D1262" w:rsidRDefault="000D1262" w:rsidP="00167574">
            <w:pPr>
              <w:spacing w:line="360" w:lineRule="auto"/>
              <w:rPr>
                <w:szCs w:val="21"/>
              </w:rPr>
            </w:pPr>
          </w:p>
        </w:tc>
      </w:tr>
      <w:tr w:rsidR="000D1262" w14:paraId="111FC4D7" w14:textId="21739631" w:rsidTr="000D1262">
        <w:trPr>
          <w:trHeight w:val="567"/>
        </w:trPr>
        <w:tc>
          <w:tcPr>
            <w:tcW w:w="846" w:type="dxa"/>
            <w:vMerge/>
            <w:vAlign w:val="center"/>
          </w:tcPr>
          <w:p w14:paraId="46A8255D" w14:textId="77777777" w:rsidR="000D1262" w:rsidRDefault="000D1262" w:rsidP="00167574">
            <w:pPr>
              <w:jc w:val="center"/>
              <w:rPr>
                <w:szCs w:val="21"/>
              </w:rPr>
            </w:pPr>
          </w:p>
        </w:tc>
        <w:tc>
          <w:tcPr>
            <w:tcW w:w="992" w:type="dxa"/>
            <w:vMerge/>
            <w:vAlign w:val="center"/>
          </w:tcPr>
          <w:p w14:paraId="3BAE2CB0" w14:textId="77777777" w:rsidR="000D1262" w:rsidRDefault="000D1262" w:rsidP="00167574">
            <w:pPr>
              <w:jc w:val="center"/>
              <w:rPr>
                <w:szCs w:val="21"/>
              </w:rPr>
            </w:pPr>
          </w:p>
        </w:tc>
        <w:tc>
          <w:tcPr>
            <w:tcW w:w="3544" w:type="dxa"/>
            <w:noWrap/>
            <w:vAlign w:val="center"/>
          </w:tcPr>
          <w:p w14:paraId="23F535DA"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1.10</w:t>
            </w:r>
            <w:proofErr w:type="gramStart"/>
            <w:r>
              <w:rPr>
                <w:szCs w:val="21"/>
              </w:rPr>
              <w:t>微纳器件</w:t>
            </w:r>
            <w:proofErr w:type="gramEnd"/>
            <w:r>
              <w:rPr>
                <w:szCs w:val="21"/>
              </w:rPr>
              <w:t>检测模块</w:t>
            </w:r>
            <w:r>
              <w:rPr>
                <w:rFonts w:hint="eastAsia"/>
                <w:szCs w:val="21"/>
              </w:rPr>
              <w:t>：</w:t>
            </w:r>
            <w:r>
              <w:rPr>
                <w:szCs w:val="21"/>
              </w:rPr>
              <w:t>可用于气敏、湿敏、光敏、光敏气敏、</w:t>
            </w:r>
            <w:r>
              <w:rPr>
                <w:szCs w:val="21"/>
              </w:rPr>
              <w:t>FET</w:t>
            </w:r>
            <w:r>
              <w:rPr>
                <w:szCs w:val="21"/>
              </w:rPr>
              <w:t>、电化学等多方向的性能研究，适合各类敏感材料、</w:t>
            </w:r>
            <w:proofErr w:type="gramStart"/>
            <w:r>
              <w:rPr>
                <w:szCs w:val="21"/>
              </w:rPr>
              <w:t>微纳器件</w:t>
            </w:r>
            <w:proofErr w:type="gramEnd"/>
            <w:r>
              <w:rPr>
                <w:szCs w:val="21"/>
              </w:rPr>
              <w:t>、晶体管、二极管、功率半导体、</w:t>
            </w:r>
            <w:r>
              <w:rPr>
                <w:szCs w:val="21"/>
              </w:rPr>
              <w:t>LED</w:t>
            </w:r>
            <w:r>
              <w:rPr>
                <w:szCs w:val="21"/>
              </w:rPr>
              <w:t>等的性能分析，</w:t>
            </w:r>
            <w:r>
              <w:rPr>
                <w:rFonts w:hint="eastAsia"/>
                <w:szCs w:val="21"/>
              </w:rPr>
              <w:t>支持</w:t>
            </w:r>
            <w:r>
              <w:rPr>
                <w:szCs w:val="21"/>
              </w:rPr>
              <w:t>MEMS</w:t>
            </w:r>
            <w:r>
              <w:rPr>
                <w:szCs w:val="21"/>
              </w:rPr>
              <w:t>器件、</w:t>
            </w:r>
            <w:r>
              <w:rPr>
                <w:szCs w:val="21"/>
              </w:rPr>
              <w:t>FET</w:t>
            </w:r>
            <w:r>
              <w:rPr>
                <w:szCs w:val="21"/>
              </w:rPr>
              <w:t>器件、传感器芯片等研究</w:t>
            </w:r>
            <w:r>
              <w:rPr>
                <w:rFonts w:hint="eastAsia"/>
                <w:szCs w:val="21"/>
              </w:rPr>
              <w:t>。</w:t>
            </w:r>
          </w:p>
        </w:tc>
        <w:tc>
          <w:tcPr>
            <w:tcW w:w="1418" w:type="dxa"/>
          </w:tcPr>
          <w:p w14:paraId="278234E7" w14:textId="77777777" w:rsidR="000D1262" w:rsidRDefault="000D1262" w:rsidP="00167574">
            <w:pPr>
              <w:spacing w:line="360" w:lineRule="auto"/>
              <w:jc w:val="left"/>
              <w:rPr>
                <w:szCs w:val="21"/>
              </w:rPr>
            </w:pPr>
          </w:p>
        </w:tc>
        <w:tc>
          <w:tcPr>
            <w:tcW w:w="1418" w:type="dxa"/>
          </w:tcPr>
          <w:p w14:paraId="22C89520" w14:textId="77777777" w:rsidR="000D1262" w:rsidRDefault="000D1262" w:rsidP="00167574">
            <w:pPr>
              <w:spacing w:line="360" w:lineRule="auto"/>
              <w:jc w:val="left"/>
              <w:rPr>
                <w:szCs w:val="21"/>
              </w:rPr>
            </w:pPr>
          </w:p>
        </w:tc>
        <w:tc>
          <w:tcPr>
            <w:tcW w:w="1418" w:type="dxa"/>
          </w:tcPr>
          <w:p w14:paraId="6A559F9A" w14:textId="3958E7FD" w:rsidR="000D1262" w:rsidRDefault="000D1262" w:rsidP="00167574">
            <w:pPr>
              <w:spacing w:line="360" w:lineRule="auto"/>
              <w:jc w:val="left"/>
              <w:rPr>
                <w:szCs w:val="21"/>
              </w:rPr>
            </w:pPr>
          </w:p>
        </w:tc>
      </w:tr>
      <w:tr w:rsidR="000D1262" w14:paraId="17852525" w14:textId="71D8D3EC" w:rsidTr="000D1262">
        <w:trPr>
          <w:trHeight w:val="567"/>
        </w:trPr>
        <w:tc>
          <w:tcPr>
            <w:tcW w:w="846" w:type="dxa"/>
            <w:vMerge/>
            <w:vAlign w:val="center"/>
          </w:tcPr>
          <w:p w14:paraId="0ACF1B04" w14:textId="77777777" w:rsidR="000D1262" w:rsidRDefault="000D1262" w:rsidP="00167574">
            <w:pPr>
              <w:jc w:val="center"/>
              <w:rPr>
                <w:szCs w:val="21"/>
              </w:rPr>
            </w:pPr>
          </w:p>
        </w:tc>
        <w:tc>
          <w:tcPr>
            <w:tcW w:w="992" w:type="dxa"/>
            <w:vMerge/>
            <w:vAlign w:val="center"/>
          </w:tcPr>
          <w:p w14:paraId="464C10B1" w14:textId="77777777" w:rsidR="000D1262" w:rsidRDefault="000D1262" w:rsidP="00167574">
            <w:pPr>
              <w:jc w:val="center"/>
              <w:rPr>
                <w:szCs w:val="21"/>
              </w:rPr>
            </w:pPr>
          </w:p>
        </w:tc>
        <w:tc>
          <w:tcPr>
            <w:tcW w:w="3544" w:type="dxa"/>
            <w:noWrap/>
            <w:vAlign w:val="center"/>
          </w:tcPr>
          <w:p w14:paraId="6F291E87" w14:textId="77777777" w:rsidR="000D1262" w:rsidRDefault="000D1262" w:rsidP="00167574">
            <w:pPr>
              <w:jc w:val="left"/>
              <w:rPr>
                <w:szCs w:val="21"/>
              </w:rPr>
            </w:pPr>
            <w:r>
              <w:rPr>
                <w:szCs w:val="21"/>
              </w:rPr>
              <w:t>1</w:t>
            </w:r>
            <w:r>
              <w:rPr>
                <w:rFonts w:hint="eastAsia"/>
                <w:szCs w:val="21"/>
              </w:rPr>
              <w:t>.1.11</w:t>
            </w:r>
            <w:proofErr w:type="gramStart"/>
            <w:r>
              <w:rPr>
                <w:szCs w:val="21"/>
              </w:rPr>
              <w:t>探针台石英</w:t>
            </w:r>
            <w:proofErr w:type="gramEnd"/>
            <w:r>
              <w:rPr>
                <w:szCs w:val="21"/>
              </w:rPr>
              <w:t>窗口直径</w:t>
            </w:r>
            <w:r w:rsidRPr="00C802EA">
              <w:rPr>
                <w:rFonts w:hint="eastAsia"/>
                <w:szCs w:val="21"/>
              </w:rPr>
              <w:t>≥</w:t>
            </w:r>
            <w:r>
              <w:rPr>
                <w:szCs w:val="21"/>
              </w:rPr>
              <w:t>100 mm</w:t>
            </w:r>
            <w:r>
              <w:rPr>
                <w:rFonts w:hint="eastAsia"/>
                <w:szCs w:val="21"/>
              </w:rPr>
              <w:t>。</w:t>
            </w:r>
          </w:p>
        </w:tc>
        <w:tc>
          <w:tcPr>
            <w:tcW w:w="1418" w:type="dxa"/>
          </w:tcPr>
          <w:p w14:paraId="77B9BE44" w14:textId="77777777" w:rsidR="000D1262" w:rsidRDefault="000D1262" w:rsidP="00167574">
            <w:pPr>
              <w:jc w:val="left"/>
              <w:rPr>
                <w:szCs w:val="21"/>
              </w:rPr>
            </w:pPr>
          </w:p>
        </w:tc>
        <w:tc>
          <w:tcPr>
            <w:tcW w:w="1418" w:type="dxa"/>
          </w:tcPr>
          <w:p w14:paraId="1D980B05" w14:textId="77777777" w:rsidR="000D1262" w:rsidRDefault="000D1262" w:rsidP="00167574">
            <w:pPr>
              <w:jc w:val="left"/>
              <w:rPr>
                <w:szCs w:val="21"/>
              </w:rPr>
            </w:pPr>
          </w:p>
        </w:tc>
        <w:tc>
          <w:tcPr>
            <w:tcW w:w="1418" w:type="dxa"/>
          </w:tcPr>
          <w:p w14:paraId="2647040A" w14:textId="040DB9A8" w:rsidR="000D1262" w:rsidRDefault="000D1262" w:rsidP="00167574">
            <w:pPr>
              <w:jc w:val="left"/>
              <w:rPr>
                <w:szCs w:val="21"/>
              </w:rPr>
            </w:pPr>
          </w:p>
        </w:tc>
      </w:tr>
      <w:tr w:rsidR="000D1262" w14:paraId="6FBCDB85" w14:textId="0D72BE7D" w:rsidTr="000D1262">
        <w:trPr>
          <w:trHeight w:val="567"/>
        </w:trPr>
        <w:tc>
          <w:tcPr>
            <w:tcW w:w="846" w:type="dxa"/>
            <w:vMerge/>
            <w:vAlign w:val="center"/>
          </w:tcPr>
          <w:p w14:paraId="69EEB8E8" w14:textId="77777777" w:rsidR="000D1262" w:rsidRDefault="000D1262" w:rsidP="00167574">
            <w:pPr>
              <w:jc w:val="center"/>
              <w:rPr>
                <w:szCs w:val="21"/>
              </w:rPr>
            </w:pPr>
          </w:p>
        </w:tc>
        <w:tc>
          <w:tcPr>
            <w:tcW w:w="992" w:type="dxa"/>
            <w:vMerge/>
            <w:vAlign w:val="center"/>
          </w:tcPr>
          <w:p w14:paraId="06388C87" w14:textId="77777777" w:rsidR="000D1262" w:rsidRDefault="000D1262" w:rsidP="00167574">
            <w:pPr>
              <w:jc w:val="center"/>
              <w:rPr>
                <w:szCs w:val="21"/>
              </w:rPr>
            </w:pPr>
          </w:p>
        </w:tc>
        <w:tc>
          <w:tcPr>
            <w:tcW w:w="3544" w:type="dxa"/>
            <w:noWrap/>
            <w:vAlign w:val="center"/>
          </w:tcPr>
          <w:p w14:paraId="4273CE44"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1</w:t>
            </w:r>
            <w:r>
              <w:rPr>
                <w:szCs w:val="21"/>
              </w:rPr>
              <w:t>.</w:t>
            </w:r>
            <w:r>
              <w:rPr>
                <w:rFonts w:hint="eastAsia"/>
                <w:szCs w:val="21"/>
              </w:rPr>
              <w:t>1</w:t>
            </w:r>
            <w:r>
              <w:rPr>
                <w:szCs w:val="21"/>
              </w:rPr>
              <w:t>2</w:t>
            </w:r>
            <w:proofErr w:type="gramStart"/>
            <w:r>
              <w:rPr>
                <w:szCs w:val="21"/>
              </w:rPr>
              <w:t>四</w:t>
            </w:r>
            <w:proofErr w:type="gramEnd"/>
            <w:r>
              <w:rPr>
                <w:szCs w:val="21"/>
              </w:rPr>
              <w:t>套探针接口，支持两电极、三电极、四电极器件测试；另外配置四套扩展接口，支持扩展其他电学测量模块</w:t>
            </w:r>
            <w:r>
              <w:rPr>
                <w:rFonts w:hint="eastAsia"/>
                <w:szCs w:val="21"/>
              </w:rPr>
              <w:t>。</w:t>
            </w:r>
          </w:p>
        </w:tc>
        <w:tc>
          <w:tcPr>
            <w:tcW w:w="1418" w:type="dxa"/>
          </w:tcPr>
          <w:p w14:paraId="4925A507" w14:textId="77777777" w:rsidR="000D1262" w:rsidRDefault="000D1262" w:rsidP="00167574">
            <w:pPr>
              <w:spacing w:line="360" w:lineRule="auto"/>
              <w:jc w:val="left"/>
              <w:rPr>
                <w:szCs w:val="21"/>
              </w:rPr>
            </w:pPr>
          </w:p>
        </w:tc>
        <w:tc>
          <w:tcPr>
            <w:tcW w:w="1418" w:type="dxa"/>
          </w:tcPr>
          <w:p w14:paraId="219A8141" w14:textId="77777777" w:rsidR="000D1262" w:rsidRDefault="000D1262" w:rsidP="00167574">
            <w:pPr>
              <w:spacing w:line="360" w:lineRule="auto"/>
              <w:jc w:val="left"/>
              <w:rPr>
                <w:szCs w:val="21"/>
              </w:rPr>
            </w:pPr>
          </w:p>
        </w:tc>
        <w:tc>
          <w:tcPr>
            <w:tcW w:w="1418" w:type="dxa"/>
          </w:tcPr>
          <w:p w14:paraId="0602867F" w14:textId="6CEB8000" w:rsidR="000D1262" w:rsidRDefault="000D1262" w:rsidP="00167574">
            <w:pPr>
              <w:spacing w:line="360" w:lineRule="auto"/>
              <w:jc w:val="left"/>
              <w:rPr>
                <w:szCs w:val="21"/>
              </w:rPr>
            </w:pPr>
          </w:p>
        </w:tc>
      </w:tr>
      <w:tr w:rsidR="000D1262" w14:paraId="68ED9958" w14:textId="29EE7BBF" w:rsidTr="000D1262">
        <w:trPr>
          <w:trHeight w:val="567"/>
        </w:trPr>
        <w:tc>
          <w:tcPr>
            <w:tcW w:w="846" w:type="dxa"/>
            <w:vMerge/>
            <w:vAlign w:val="center"/>
          </w:tcPr>
          <w:p w14:paraId="3B3E6ED5" w14:textId="77777777" w:rsidR="000D1262" w:rsidRDefault="000D1262" w:rsidP="00167574">
            <w:pPr>
              <w:jc w:val="center"/>
              <w:rPr>
                <w:szCs w:val="21"/>
              </w:rPr>
            </w:pPr>
          </w:p>
        </w:tc>
        <w:tc>
          <w:tcPr>
            <w:tcW w:w="992" w:type="dxa"/>
            <w:vMerge/>
            <w:vAlign w:val="center"/>
          </w:tcPr>
          <w:p w14:paraId="652EC269" w14:textId="77777777" w:rsidR="000D1262" w:rsidRDefault="000D1262" w:rsidP="00167574">
            <w:pPr>
              <w:jc w:val="center"/>
              <w:rPr>
                <w:szCs w:val="21"/>
              </w:rPr>
            </w:pPr>
          </w:p>
        </w:tc>
        <w:tc>
          <w:tcPr>
            <w:tcW w:w="3544" w:type="dxa"/>
            <w:noWrap/>
            <w:vAlign w:val="center"/>
          </w:tcPr>
          <w:p w14:paraId="4DE5189A"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1</w:t>
            </w:r>
            <w:r>
              <w:rPr>
                <w:szCs w:val="21"/>
              </w:rPr>
              <w:t>.</w:t>
            </w:r>
            <w:r>
              <w:rPr>
                <w:rFonts w:hint="eastAsia"/>
                <w:szCs w:val="21"/>
              </w:rPr>
              <w:t>13</w:t>
            </w:r>
            <w:r>
              <w:rPr>
                <w:szCs w:val="21"/>
              </w:rPr>
              <w:t>探针调节：前后移动距离（</w:t>
            </w:r>
            <w:r>
              <w:rPr>
                <w:szCs w:val="21"/>
              </w:rPr>
              <w:t>X</w:t>
            </w:r>
            <w:r>
              <w:rPr>
                <w:szCs w:val="21"/>
              </w:rPr>
              <w:t>轴）</w:t>
            </w:r>
            <w:r>
              <w:rPr>
                <w:rFonts w:hint="eastAsia"/>
                <w:szCs w:val="21"/>
              </w:rPr>
              <w:t>≥</w:t>
            </w:r>
            <w:r>
              <w:rPr>
                <w:szCs w:val="21"/>
              </w:rPr>
              <w:t>2</w:t>
            </w:r>
            <w:r>
              <w:rPr>
                <w:rFonts w:hint="eastAsia"/>
                <w:szCs w:val="21"/>
              </w:rPr>
              <w:t>0</w:t>
            </w:r>
            <w:r>
              <w:rPr>
                <w:szCs w:val="21"/>
              </w:rPr>
              <w:t xml:space="preserve"> mm</w:t>
            </w:r>
            <w:r>
              <w:rPr>
                <w:szCs w:val="21"/>
              </w:rPr>
              <w:t>（精度</w:t>
            </w:r>
            <w:r>
              <w:rPr>
                <w:rFonts w:hint="eastAsia"/>
                <w:szCs w:val="21"/>
              </w:rPr>
              <w:t>≤</w:t>
            </w:r>
            <w:r>
              <w:rPr>
                <w:rFonts w:hint="eastAsia"/>
                <w:szCs w:val="21"/>
              </w:rPr>
              <w:t>2</w:t>
            </w:r>
            <w:r>
              <w:rPr>
                <w:szCs w:val="21"/>
              </w:rPr>
              <w:t xml:space="preserve"> mm/360°</w:t>
            </w:r>
            <w:r>
              <w:rPr>
                <w:szCs w:val="21"/>
              </w:rPr>
              <w:t>），左右移动距离（</w:t>
            </w:r>
            <w:r>
              <w:rPr>
                <w:szCs w:val="21"/>
              </w:rPr>
              <w:t>Y</w:t>
            </w:r>
            <w:r>
              <w:rPr>
                <w:szCs w:val="21"/>
              </w:rPr>
              <w:t>轴）</w:t>
            </w:r>
            <w:r>
              <w:rPr>
                <w:rFonts w:hint="eastAsia"/>
                <w:szCs w:val="21"/>
              </w:rPr>
              <w:t>≥</w:t>
            </w:r>
            <w:r>
              <w:rPr>
                <w:szCs w:val="21"/>
              </w:rPr>
              <w:t>10mm</w:t>
            </w:r>
            <w:r>
              <w:rPr>
                <w:szCs w:val="21"/>
              </w:rPr>
              <w:t>（精度</w:t>
            </w:r>
            <w:r>
              <w:rPr>
                <w:rFonts w:hint="eastAsia"/>
                <w:szCs w:val="21"/>
              </w:rPr>
              <w:t>≤</w:t>
            </w:r>
            <w:r>
              <w:rPr>
                <w:rFonts w:hint="eastAsia"/>
                <w:szCs w:val="21"/>
              </w:rPr>
              <w:t>1</w:t>
            </w:r>
            <w:r>
              <w:rPr>
                <w:szCs w:val="21"/>
              </w:rPr>
              <w:t xml:space="preserve"> mm/360°</w:t>
            </w:r>
            <w:r>
              <w:rPr>
                <w:szCs w:val="21"/>
              </w:rPr>
              <w:t>），上下移动距离（</w:t>
            </w:r>
            <w:r>
              <w:rPr>
                <w:szCs w:val="21"/>
              </w:rPr>
              <w:t>Z</w:t>
            </w:r>
            <w:r>
              <w:rPr>
                <w:szCs w:val="21"/>
              </w:rPr>
              <w:t>轴）</w:t>
            </w:r>
            <w:r>
              <w:rPr>
                <w:rFonts w:hint="eastAsia"/>
                <w:szCs w:val="21"/>
              </w:rPr>
              <w:t>≥</w:t>
            </w:r>
            <w:r>
              <w:rPr>
                <w:szCs w:val="21"/>
              </w:rPr>
              <w:t>10 mm</w:t>
            </w:r>
            <w:r>
              <w:rPr>
                <w:szCs w:val="21"/>
              </w:rPr>
              <w:t>（精度</w:t>
            </w:r>
            <w:r>
              <w:rPr>
                <w:rFonts w:hint="eastAsia"/>
                <w:szCs w:val="21"/>
              </w:rPr>
              <w:t>≤</w:t>
            </w:r>
            <w:r>
              <w:rPr>
                <w:rFonts w:hint="eastAsia"/>
                <w:szCs w:val="21"/>
              </w:rPr>
              <w:t>1</w:t>
            </w:r>
            <w:r>
              <w:rPr>
                <w:szCs w:val="21"/>
              </w:rPr>
              <w:t xml:space="preserve"> mm/360°</w:t>
            </w:r>
            <w:r>
              <w:rPr>
                <w:szCs w:val="21"/>
              </w:rPr>
              <w:t>）</w:t>
            </w:r>
            <w:r>
              <w:rPr>
                <w:rFonts w:hint="eastAsia"/>
                <w:szCs w:val="21"/>
              </w:rPr>
              <w:t>。</w:t>
            </w:r>
          </w:p>
        </w:tc>
        <w:tc>
          <w:tcPr>
            <w:tcW w:w="1418" w:type="dxa"/>
          </w:tcPr>
          <w:p w14:paraId="51FF4F8B" w14:textId="77777777" w:rsidR="000D1262" w:rsidRDefault="000D1262" w:rsidP="00167574">
            <w:pPr>
              <w:spacing w:line="360" w:lineRule="auto"/>
              <w:jc w:val="left"/>
              <w:rPr>
                <w:szCs w:val="21"/>
              </w:rPr>
            </w:pPr>
          </w:p>
        </w:tc>
        <w:tc>
          <w:tcPr>
            <w:tcW w:w="1418" w:type="dxa"/>
          </w:tcPr>
          <w:p w14:paraId="7B72440A" w14:textId="77777777" w:rsidR="000D1262" w:rsidRDefault="000D1262" w:rsidP="00167574">
            <w:pPr>
              <w:spacing w:line="360" w:lineRule="auto"/>
              <w:jc w:val="left"/>
              <w:rPr>
                <w:szCs w:val="21"/>
              </w:rPr>
            </w:pPr>
          </w:p>
        </w:tc>
        <w:tc>
          <w:tcPr>
            <w:tcW w:w="1418" w:type="dxa"/>
          </w:tcPr>
          <w:p w14:paraId="3D0E1E69" w14:textId="3F5D5AD4" w:rsidR="000D1262" w:rsidRDefault="000D1262" w:rsidP="00167574">
            <w:pPr>
              <w:spacing w:line="360" w:lineRule="auto"/>
              <w:jc w:val="left"/>
              <w:rPr>
                <w:szCs w:val="21"/>
              </w:rPr>
            </w:pPr>
          </w:p>
        </w:tc>
      </w:tr>
      <w:tr w:rsidR="000D1262" w14:paraId="1163BF6B" w14:textId="61B17BAF" w:rsidTr="000D1262">
        <w:trPr>
          <w:trHeight w:val="567"/>
        </w:trPr>
        <w:tc>
          <w:tcPr>
            <w:tcW w:w="846" w:type="dxa"/>
            <w:vMerge/>
            <w:vAlign w:val="center"/>
          </w:tcPr>
          <w:p w14:paraId="7E20B728" w14:textId="77777777" w:rsidR="000D1262" w:rsidRDefault="000D1262" w:rsidP="00167574">
            <w:pPr>
              <w:jc w:val="center"/>
              <w:rPr>
                <w:szCs w:val="21"/>
              </w:rPr>
            </w:pPr>
          </w:p>
        </w:tc>
        <w:tc>
          <w:tcPr>
            <w:tcW w:w="992" w:type="dxa"/>
            <w:vMerge/>
            <w:vAlign w:val="center"/>
          </w:tcPr>
          <w:p w14:paraId="481F72D7" w14:textId="77777777" w:rsidR="000D1262" w:rsidRDefault="000D1262" w:rsidP="00167574">
            <w:pPr>
              <w:jc w:val="center"/>
              <w:rPr>
                <w:szCs w:val="21"/>
              </w:rPr>
            </w:pPr>
          </w:p>
        </w:tc>
        <w:tc>
          <w:tcPr>
            <w:tcW w:w="3544" w:type="dxa"/>
            <w:noWrap/>
            <w:vAlign w:val="center"/>
          </w:tcPr>
          <w:p w14:paraId="79857EF0" w14:textId="77777777" w:rsidR="000D1262" w:rsidRDefault="000D1262" w:rsidP="00167574">
            <w:pPr>
              <w:rPr>
                <w:szCs w:val="21"/>
              </w:rPr>
            </w:pPr>
            <w:r>
              <w:rPr>
                <w:szCs w:val="21"/>
              </w:rPr>
              <w:t>1.</w:t>
            </w:r>
            <w:r>
              <w:rPr>
                <w:rFonts w:hint="eastAsia"/>
                <w:szCs w:val="21"/>
              </w:rPr>
              <w:t>1</w:t>
            </w:r>
            <w:r>
              <w:rPr>
                <w:szCs w:val="21"/>
              </w:rPr>
              <w:t>.</w:t>
            </w:r>
            <w:r>
              <w:rPr>
                <w:rFonts w:hint="eastAsia"/>
                <w:szCs w:val="21"/>
              </w:rPr>
              <w:t>14</w:t>
            </w:r>
            <w:r>
              <w:rPr>
                <w:szCs w:val="21"/>
              </w:rPr>
              <w:t>防震设计：阻尼隔震平台，固有频率</w:t>
            </w:r>
            <w:r>
              <w:rPr>
                <w:rFonts w:hint="eastAsia"/>
                <w:szCs w:val="21"/>
              </w:rPr>
              <w:t>包含</w:t>
            </w:r>
            <w:r>
              <w:rPr>
                <w:szCs w:val="21"/>
              </w:rPr>
              <w:t>9~30 Hz</w:t>
            </w:r>
            <w:r>
              <w:rPr>
                <w:rFonts w:hint="eastAsia"/>
                <w:szCs w:val="21"/>
              </w:rPr>
              <w:t>。</w:t>
            </w:r>
          </w:p>
        </w:tc>
        <w:tc>
          <w:tcPr>
            <w:tcW w:w="1418" w:type="dxa"/>
          </w:tcPr>
          <w:p w14:paraId="45E9524D" w14:textId="77777777" w:rsidR="000D1262" w:rsidRDefault="000D1262" w:rsidP="00167574">
            <w:pPr>
              <w:rPr>
                <w:szCs w:val="21"/>
              </w:rPr>
            </w:pPr>
          </w:p>
        </w:tc>
        <w:tc>
          <w:tcPr>
            <w:tcW w:w="1418" w:type="dxa"/>
          </w:tcPr>
          <w:p w14:paraId="19A3FC99" w14:textId="77777777" w:rsidR="000D1262" w:rsidRDefault="000D1262" w:rsidP="00167574">
            <w:pPr>
              <w:rPr>
                <w:szCs w:val="21"/>
              </w:rPr>
            </w:pPr>
          </w:p>
        </w:tc>
        <w:tc>
          <w:tcPr>
            <w:tcW w:w="1418" w:type="dxa"/>
          </w:tcPr>
          <w:p w14:paraId="70E2C4BC" w14:textId="69A92958" w:rsidR="000D1262" w:rsidRDefault="000D1262" w:rsidP="00167574">
            <w:pPr>
              <w:rPr>
                <w:szCs w:val="21"/>
              </w:rPr>
            </w:pPr>
          </w:p>
        </w:tc>
      </w:tr>
      <w:tr w:rsidR="000D1262" w14:paraId="6C0480B5" w14:textId="46A24A2C" w:rsidTr="000D1262">
        <w:trPr>
          <w:trHeight w:val="567"/>
        </w:trPr>
        <w:tc>
          <w:tcPr>
            <w:tcW w:w="846" w:type="dxa"/>
            <w:vMerge/>
            <w:vAlign w:val="center"/>
          </w:tcPr>
          <w:p w14:paraId="3AB313A9" w14:textId="77777777" w:rsidR="000D1262" w:rsidRDefault="000D1262" w:rsidP="00167574">
            <w:pPr>
              <w:jc w:val="center"/>
              <w:rPr>
                <w:szCs w:val="21"/>
              </w:rPr>
            </w:pPr>
          </w:p>
        </w:tc>
        <w:tc>
          <w:tcPr>
            <w:tcW w:w="992" w:type="dxa"/>
            <w:vMerge/>
            <w:vAlign w:val="center"/>
          </w:tcPr>
          <w:p w14:paraId="0305FF2F" w14:textId="77777777" w:rsidR="000D1262" w:rsidRDefault="000D1262" w:rsidP="00167574">
            <w:pPr>
              <w:jc w:val="center"/>
              <w:rPr>
                <w:szCs w:val="21"/>
              </w:rPr>
            </w:pPr>
          </w:p>
        </w:tc>
        <w:tc>
          <w:tcPr>
            <w:tcW w:w="3544" w:type="dxa"/>
            <w:noWrap/>
            <w:vAlign w:val="center"/>
          </w:tcPr>
          <w:p w14:paraId="181B57D0" w14:textId="77777777" w:rsidR="000D1262" w:rsidRDefault="000D1262" w:rsidP="00167574">
            <w:pPr>
              <w:jc w:val="left"/>
              <w:rPr>
                <w:szCs w:val="21"/>
              </w:rPr>
            </w:pPr>
            <w:r>
              <w:rPr>
                <w:szCs w:val="21"/>
              </w:rPr>
              <w:t>1.</w:t>
            </w:r>
            <w:r>
              <w:rPr>
                <w:rFonts w:hint="eastAsia"/>
                <w:szCs w:val="21"/>
              </w:rPr>
              <w:t>1</w:t>
            </w:r>
            <w:r>
              <w:rPr>
                <w:szCs w:val="21"/>
              </w:rPr>
              <w:t>.</w:t>
            </w:r>
            <w:r>
              <w:rPr>
                <w:rFonts w:hint="eastAsia"/>
                <w:szCs w:val="21"/>
              </w:rPr>
              <w:t>15</w:t>
            </w:r>
            <w:r>
              <w:rPr>
                <w:szCs w:val="21"/>
              </w:rPr>
              <w:t>栅极（底）电压实施，用于</w:t>
            </w:r>
            <w:r>
              <w:rPr>
                <w:szCs w:val="21"/>
              </w:rPr>
              <w:t>FET</w:t>
            </w:r>
            <w:r>
              <w:rPr>
                <w:szCs w:val="21"/>
              </w:rPr>
              <w:t>等测试</w:t>
            </w:r>
            <w:r>
              <w:rPr>
                <w:rFonts w:hint="eastAsia"/>
                <w:szCs w:val="21"/>
              </w:rPr>
              <w:t>。</w:t>
            </w:r>
          </w:p>
        </w:tc>
        <w:tc>
          <w:tcPr>
            <w:tcW w:w="1418" w:type="dxa"/>
          </w:tcPr>
          <w:p w14:paraId="673E61AB" w14:textId="77777777" w:rsidR="000D1262" w:rsidRDefault="000D1262" w:rsidP="00167574">
            <w:pPr>
              <w:jc w:val="left"/>
              <w:rPr>
                <w:szCs w:val="21"/>
              </w:rPr>
            </w:pPr>
          </w:p>
        </w:tc>
        <w:tc>
          <w:tcPr>
            <w:tcW w:w="1418" w:type="dxa"/>
          </w:tcPr>
          <w:p w14:paraId="78E6FC48" w14:textId="77777777" w:rsidR="000D1262" w:rsidRDefault="000D1262" w:rsidP="00167574">
            <w:pPr>
              <w:jc w:val="left"/>
              <w:rPr>
                <w:szCs w:val="21"/>
              </w:rPr>
            </w:pPr>
          </w:p>
        </w:tc>
        <w:tc>
          <w:tcPr>
            <w:tcW w:w="1418" w:type="dxa"/>
          </w:tcPr>
          <w:p w14:paraId="5B0446C9" w14:textId="431E3513" w:rsidR="000D1262" w:rsidRDefault="000D1262" w:rsidP="00167574">
            <w:pPr>
              <w:jc w:val="left"/>
              <w:rPr>
                <w:szCs w:val="21"/>
              </w:rPr>
            </w:pPr>
          </w:p>
        </w:tc>
      </w:tr>
      <w:tr w:rsidR="000D1262" w14:paraId="7251D8BB" w14:textId="4E1C6DD4" w:rsidTr="000D1262">
        <w:trPr>
          <w:trHeight w:val="567"/>
        </w:trPr>
        <w:tc>
          <w:tcPr>
            <w:tcW w:w="846" w:type="dxa"/>
            <w:vMerge/>
            <w:vAlign w:val="center"/>
          </w:tcPr>
          <w:p w14:paraId="03CA8ECD" w14:textId="77777777" w:rsidR="000D1262" w:rsidRDefault="000D1262" w:rsidP="00167574">
            <w:pPr>
              <w:jc w:val="center"/>
              <w:rPr>
                <w:szCs w:val="21"/>
              </w:rPr>
            </w:pPr>
          </w:p>
        </w:tc>
        <w:tc>
          <w:tcPr>
            <w:tcW w:w="992" w:type="dxa"/>
            <w:vMerge/>
            <w:vAlign w:val="center"/>
          </w:tcPr>
          <w:p w14:paraId="0CD50972" w14:textId="77777777" w:rsidR="000D1262" w:rsidRDefault="000D1262" w:rsidP="00167574">
            <w:pPr>
              <w:jc w:val="center"/>
              <w:rPr>
                <w:szCs w:val="21"/>
              </w:rPr>
            </w:pPr>
          </w:p>
        </w:tc>
        <w:tc>
          <w:tcPr>
            <w:tcW w:w="3544" w:type="dxa"/>
            <w:noWrap/>
            <w:vAlign w:val="center"/>
          </w:tcPr>
          <w:p w14:paraId="63D80C04" w14:textId="77777777" w:rsidR="000D1262" w:rsidRDefault="000D1262" w:rsidP="00167574">
            <w:pPr>
              <w:jc w:val="left"/>
              <w:rPr>
                <w:szCs w:val="21"/>
              </w:rPr>
            </w:pPr>
            <w:r>
              <w:rPr>
                <w:szCs w:val="21"/>
              </w:rPr>
              <w:t>1.</w:t>
            </w:r>
            <w:r>
              <w:rPr>
                <w:rFonts w:hint="eastAsia"/>
                <w:szCs w:val="21"/>
              </w:rPr>
              <w:t>1.16</w:t>
            </w:r>
            <w:r>
              <w:rPr>
                <w:szCs w:val="21"/>
              </w:rPr>
              <w:t>气室极限真空度</w:t>
            </w:r>
            <w:r>
              <w:rPr>
                <w:rFonts w:hint="eastAsia"/>
                <w:szCs w:val="21"/>
              </w:rPr>
              <w:t>≤</w:t>
            </w:r>
            <w:r>
              <w:rPr>
                <w:szCs w:val="21"/>
              </w:rPr>
              <w:t>1 Pa</w:t>
            </w:r>
            <w:r>
              <w:rPr>
                <w:szCs w:val="21"/>
              </w:rPr>
              <w:t>，支持压强信号与电学信号同步传输</w:t>
            </w:r>
            <w:r>
              <w:rPr>
                <w:rFonts w:hint="eastAsia"/>
                <w:szCs w:val="21"/>
              </w:rPr>
              <w:t>。</w:t>
            </w:r>
          </w:p>
        </w:tc>
        <w:tc>
          <w:tcPr>
            <w:tcW w:w="1418" w:type="dxa"/>
          </w:tcPr>
          <w:p w14:paraId="2FF170E7" w14:textId="77777777" w:rsidR="000D1262" w:rsidRDefault="000D1262" w:rsidP="00167574">
            <w:pPr>
              <w:jc w:val="left"/>
              <w:rPr>
                <w:szCs w:val="21"/>
              </w:rPr>
            </w:pPr>
          </w:p>
        </w:tc>
        <w:tc>
          <w:tcPr>
            <w:tcW w:w="1418" w:type="dxa"/>
          </w:tcPr>
          <w:p w14:paraId="713A5A96" w14:textId="77777777" w:rsidR="000D1262" w:rsidRDefault="000D1262" w:rsidP="00167574">
            <w:pPr>
              <w:jc w:val="left"/>
              <w:rPr>
                <w:szCs w:val="21"/>
              </w:rPr>
            </w:pPr>
          </w:p>
        </w:tc>
        <w:tc>
          <w:tcPr>
            <w:tcW w:w="1418" w:type="dxa"/>
          </w:tcPr>
          <w:p w14:paraId="33AE2B91" w14:textId="506942F4" w:rsidR="000D1262" w:rsidRDefault="000D1262" w:rsidP="00167574">
            <w:pPr>
              <w:jc w:val="left"/>
              <w:rPr>
                <w:szCs w:val="21"/>
              </w:rPr>
            </w:pPr>
          </w:p>
        </w:tc>
      </w:tr>
      <w:tr w:rsidR="000D1262" w14:paraId="398FB86C" w14:textId="3BCA3371" w:rsidTr="000D1262">
        <w:trPr>
          <w:trHeight w:val="567"/>
        </w:trPr>
        <w:tc>
          <w:tcPr>
            <w:tcW w:w="846" w:type="dxa"/>
            <w:vMerge/>
            <w:vAlign w:val="center"/>
          </w:tcPr>
          <w:p w14:paraId="48F4719F" w14:textId="77777777" w:rsidR="000D1262" w:rsidRDefault="000D1262" w:rsidP="00167574">
            <w:pPr>
              <w:jc w:val="center"/>
              <w:rPr>
                <w:szCs w:val="21"/>
              </w:rPr>
            </w:pPr>
          </w:p>
        </w:tc>
        <w:tc>
          <w:tcPr>
            <w:tcW w:w="992" w:type="dxa"/>
            <w:vMerge/>
            <w:vAlign w:val="center"/>
          </w:tcPr>
          <w:p w14:paraId="64B7CBFB" w14:textId="77777777" w:rsidR="000D1262" w:rsidRDefault="000D1262" w:rsidP="00167574">
            <w:pPr>
              <w:jc w:val="center"/>
              <w:rPr>
                <w:szCs w:val="21"/>
              </w:rPr>
            </w:pPr>
          </w:p>
        </w:tc>
        <w:tc>
          <w:tcPr>
            <w:tcW w:w="3544" w:type="dxa"/>
            <w:noWrap/>
            <w:vAlign w:val="center"/>
          </w:tcPr>
          <w:p w14:paraId="7A19599C"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1.17</w:t>
            </w:r>
            <w:r>
              <w:rPr>
                <w:szCs w:val="21"/>
              </w:rPr>
              <w:t>配置</w:t>
            </w:r>
            <w:r>
              <w:rPr>
                <w:szCs w:val="21"/>
              </w:rPr>
              <w:t>2</w:t>
            </w:r>
            <w:r>
              <w:rPr>
                <w:szCs w:val="21"/>
              </w:rPr>
              <w:t>个进出气口及阀门，用于连接动态配气系统</w:t>
            </w:r>
            <w:r>
              <w:rPr>
                <w:rFonts w:hint="eastAsia"/>
                <w:szCs w:val="21"/>
              </w:rPr>
              <w:t>；</w:t>
            </w:r>
            <w:r>
              <w:rPr>
                <w:szCs w:val="21"/>
              </w:rPr>
              <w:t>配置</w:t>
            </w:r>
            <w:r>
              <w:rPr>
                <w:szCs w:val="21"/>
              </w:rPr>
              <w:t>2</w:t>
            </w:r>
            <w:r>
              <w:rPr>
                <w:szCs w:val="21"/>
              </w:rPr>
              <w:t>个湿气阀门，用于控制外部开启或关闭湿气通道</w:t>
            </w:r>
            <w:r>
              <w:rPr>
                <w:rFonts w:hint="eastAsia"/>
                <w:szCs w:val="21"/>
              </w:rPr>
              <w:t>。</w:t>
            </w:r>
          </w:p>
        </w:tc>
        <w:tc>
          <w:tcPr>
            <w:tcW w:w="1418" w:type="dxa"/>
          </w:tcPr>
          <w:p w14:paraId="7B89ACB0" w14:textId="77777777" w:rsidR="000D1262" w:rsidRDefault="000D1262" w:rsidP="00167574">
            <w:pPr>
              <w:spacing w:line="360" w:lineRule="auto"/>
              <w:jc w:val="left"/>
              <w:rPr>
                <w:szCs w:val="21"/>
              </w:rPr>
            </w:pPr>
          </w:p>
        </w:tc>
        <w:tc>
          <w:tcPr>
            <w:tcW w:w="1418" w:type="dxa"/>
          </w:tcPr>
          <w:p w14:paraId="5B52A707" w14:textId="77777777" w:rsidR="000D1262" w:rsidRDefault="000D1262" w:rsidP="00167574">
            <w:pPr>
              <w:spacing w:line="360" w:lineRule="auto"/>
              <w:jc w:val="left"/>
              <w:rPr>
                <w:szCs w:val="21"/>
              </w:rPr>
            </w:pPr>
          </w:p>
        </w:tc>
        <w:tc>
          <w:tcPr>
            <w:tcW w:w="1418" w:type="dxa"/>
          </w:tcPr>
          <w:p w14:paraId="572440C1" w14:textId="66B2256D" w:rsidR="000D1262" w:rsidRDefault="000D1262" w:rsidP="00167574">
            <w:pPr>
              <w:spacing w:line="360" w:lineRule="auto"/>
              <w:jc w:val="left"/>
              <w:rPr>
                <w:szCs w:val="21"/>
              </w:rPr>
            </w:pPr>
          </w:p>
        </w:tc>
      </w:tr>
      <w:tr w:rsidR="000D1262" w14:paraId="017DD553" w14:textId="24D509A0" w:rsidTr="000D1262">
        <w:trPr>
          <w:trHeight w:val="567"/>
        </w:trPr>
        <w:tc>
          <w:tcPr>
            <w:tcW w:w="846" w:type="dxa"/>
            <w:vMerge/>
            <w:vAlign w:val="center"/>
          </w:tcPr>
          <w:p w14:paraId="59A2DFB9" w14:textId="77777777" w:rsidR="000D1262" w:rsidRDefault="000D1262" w:rsidP="00167574">
            <w:pPr>
              <w:jc w:val="center"/>
              <w:rPr>
                <w:szCs w:val="21"/>
              </w:rPr>
            </w:pPr>
          </w:p>
        </w:tc>
        <w:tc>
          <w:tcPr>
            <w:tcW w:w="992" w:type="dxa"/>
            <w:vMerge/>
            <w:vAlign w:val="center"/>
          </w:tcPr>
          <w:p w14:paraId="586DA9E7" w14:textId="77777777" w:rsidR="000D1262" w:rsidRDefault="000D1262" w:rsidP="00167574">
            <w:pPr>
              <w:jc w:val="center"/>
              <w:rPr>
                <w:szCs w:val="21"/>
              </w:rPr>
            </w:pPr>
          </w:p>
        </w:tc>
        <w:tc>
          <w:tcPr>
            <w:tcW w:w="3544" w:type="dxa"/>
            <w:noWrap/>
            <w:vAlign w:val="center"/>
          </w:tcPr>
          <w:p w14:paraId="021BD9C4" w14:textId="77777777" w:rsidR="000D1262" w:rsidRDefault="000D1262" w:rsidP="00167574">
            <w:pPr>
              <w:spacing w:line="360" w:lineRule="auto"/>
              <w:rPr>
                <w:szCs w:val="21"/>
              </w:rPr>
            </w:pPr>
            <w:r>
              <w:rPr>
                <w:szCs w:val="21"/>
              </w:rPr>
              <w:t>1.</w:t>
            </w:r>
            <w:r>
              <w:rPr>
                <w:rFonts w:hint="eastAsia"/>
                <w:szCs w:val="21"/>
              </w:rPr>
              <w:t>1.18</w:t>
            </w:r>
            <w:r>
              <w:rPr>
                <w:szCs w:val="21"/>
              </w:rPr>
              <w:t>配置</w:t>
            </w:r>
            <w:r>
              <w:rPr>
                <w:szCs w:val="21"/>
              </w:rPr>
              <w:t>1</w:t>
            </w:r>
            <w:r>
              <w:rPr>
                <w:szCs w:val="21"/>
              </w:rPr>
              <w:t>个湿度传感器</w:t>
            </w:r>
            <w:r>
              <w:rPr>
                <w:rFonts w:hint="eastAsia"/>
                <w:szCs w:val="21"/>
              </w:rPr>
              <w:t>（控</w:t>
            </w:r>
            <w:proofErr w:type="gramStart"/>
            <w:r>
              <w:rPr>
                <w:rFonts w:hint="eastAsia"/>
                <w:szCs w:val="21"/>
              </w:rPr>
              <w:t>湿范</w:t>
            </w:r>
            <w:r>
              <w:rPr>
                <w:rFonts w:hint="eastAsia"/>
                <w:szCs w:val="21"/>
              </w:rPr>
              <w:lastRenderedPageBreak/>
              <w:t>围</w:t>
            </w:r>
            <w:proofErr w:type="gramEnd"/>
            <w:r>
              <w:rPr>
                <w:rFonts w:hint="eastAsia"/>
                <w:szCs w:val="21"/>
              </w:rPr>
              <w:t>包含</w:t>
            </w:r>
            <w:r>
              <w:rPr>
                <w:rFonts w:hint="eastAsia"/>
                <w:szCs w:val="21"/>
              </w:rPr>
              <w:t>0~98%RH</w:t>
            </w:r>
            <w:r>
              <w:rPr>
                <w:rFonts w:hint="eastAsia"/>
                <w:szCs w:val="21"/>
              </w:rPr>
              <w:t>，精度≤</w:t>
            </w:r>
            <w:r>
              <w:rPr>
                <w:rFonts w:hint="eastAsia"/>
                <w:szCs w:val="21"/>
              </w:rPr>
              <w:t>1%RH</w:t>
            </w:r>
            <w:r>
              <w:rPr>
                <w:rFonts w:hint="eastAsia"/>
                <w:szCs w:val="21"/>
              </w:rPr>
              <w:t>）</w:t>
            </w:r>
            <w:r>
              <w:rPr>
                <w:szCs w:val="21"/>
              </w:rPr>
              <w:t>，用于湿气反馈调节和实时检测</w:t>
            </w:r>
            <w:r>
              <w:rPr>
                <w:rFonts w:hint="eastAsia"/>
                <w:szCs w:val="21"/>
              </w:rPr>
              <w:t>。</w:t>
            </w:r>
          </w:p>
        </w:tc>
        <w:tc>
          <w:tcPr>
            <w:tcW w:w="1418" w:type="dxa"/>
          </w:tcPr>
          <w:p w14:paraId="4766863E" w14:textId="77777777" w:rsidR="000D1262" w:rsidRDefault="000D1262" w:rsidP="00167574">
            <w:pPr>
              <w:spacing w:line="360" w:lineRule="auto"/>
              <w:rPr>
                <w:szCs w:val="21"/>
              </w:rPr>
            </w:pPr>
          </w:p>
        </w:tc>
        <w:tc>
          <w:tcPr>
            <w:tcW w:w="1418" w:type="dxa"/>
          </w:tcPr>
          <w:p w14:paraId="55EB9B30" w14:textId="77777777" w:rsidR="000D1262" w:rsidRDefault="000D1262" w:rsidP="00167574">
            <w:pPr>
              <w:spacing w:line="360" w:lineRule="auto"/>
              <w:rPr>
                <w:szCs w:val="21"/>
              </w:rPr>
            </w:pPr>
          </w:p>
        </w:tc>
        <w:tc>
          <w:tcPr>
            <w:tcW w:w="1418" w:type="dxa"/>
          </w:tcPr>
          <w:p w14:paraId="1BDF0CFA" w14:textId="0CDEAEFB" w:rsidR="000D1262" w:rsidRDefault="000D1262" w:rsidP="00167574">
            <w:pPr>
              <w:spacing w:line="360" w:lineRule="auto"/>
              <w:rPr>
                <w:szCs w:val="21"/>
              </w:rPr>
            </w:pPr>
          </w:p>
        </w:tc>
      </w:tr>
      <w:tr w:rsidR="000D1262" w14:paraId="7AFB97F9" w14:textId="5701A218" w:rsidTr="000D1262">
        <w:trPr>
          <w:trHeight w:val="567"/>
        </w:trPr>
        <w:tc>
          <w:tcPr>
            <w:tcW w:w="846" w:type="dxa"/>
            <w:vMerge/>
            <w:vAlign w:val="center"/>
          </w:tcPr>
          <w:p w14:paraId="536D8F92" w14:textId="77777777" w:rsidR="000D1262" w:rsidRDefault="000D1262" w:rsidP="00167574">
            <w:pPr>
              <w:jc w:val="center"/>
              <w:rPr>
                <w:szCs w:val="21"/>
              </w:rPr>
            </w:pPr>
          </w:p>
        </w:tc>
        <w:tc>
          <w:tcPr>
            <w:tcW w:w="992" w:type="dxa"/>
            <w:vMerge/>
            <w:vAlign w:val="center"/>
          </w:tcPr>
          <w:p w14:paraId="2D29AA47" w14:textId="77777777" w:rsidR="000D1262" w:rsidRDefault="000D1262" w:rsidP="00167574">
            <w:pPr>
              <w:jc w:val="center"/>
              <w:rPr>
                <w:szCs w:val="21"/>
              </w:rPr>
            </w:pPr>
          </w:p>
        </w:tc>
        <w:tc>
          <w:tcPr>
            <w:tcW w:w="3544" w:type="dxa"/>
            <w:noWrap/>
            <w:vAlign w:val="center"/>
          </w:tcPr>
          <w:p w14:paraId="32762F26" w14:textId="77777777" w:rsidR="000D1262" w:rsidRDefault="000D1262" w:rsidP="00167574">
            <w:pPr>
              <w:rPr>
                <w:szCs w:val="21"/>
              </w:rPr>
            </w:pPr>
            <w:r>
              <w:rPr>
                <w:szCs w:val="21"/>
              </w:rPr>
              <w:t>1.</w:t>
            </w:r>
            <w:r>
              <w:rPr>
                <w:rFonts w:hint="eastAsia"/>
                <w:szCs w:val="21"/>
              </w:rPr>
              <w:t>1.19</w:t>
            </w:r>
            <w:r>
              <w:rPr>
                <w:szCs w:val="21"/>
              </w:rPr>
              <w:t xml:space="preserve"> </w:t>
            </w:r>
            <w:r>
              <w:rPr>
                <w:szCs w:val="21"/>
              </w:rPr>
              <w:t>配置真空泵及配套连接件，支持真空测试</w:t>
            </w:r>
            <w:r>
              <w:rPr>
                <w:rFonts w:hint="eastAsia"/>
                <w:szCs w:val="21"/>
              </w:rPr>
              <w:t>。</w:t>
            </w:r>
          </w:p>
        </w:tc>
        <w:tc>
          <w:tcPr>
            <w:tcW w:w="1418" w:type="dxa"/>
          </w:tcPr>
          <w:p w14:paraId="754A12B2" w14:textId="77777777" w:rsidR="000D1262" w:rsidRDefault="000D1262" w:rsidP="00167574">
            <w:pPr>
              <w:rPr>
                <w:szCs w:val="21"/>
              </w:rPr>
            </w:pPr>
          </w:p>
        </w:tc>
        <w:tc>
          <w:tcPr>
            <w:tcW w:w="1418" w:type="dxa"/>
          </w:tcPr>
          <w:p w14:paraId="7AA0629B" w14:textId="77777777" w:rsidR="000D1262" w:rsidRDefault="000D1262" w:rsidP="00167574">
            <w:pPr>
              <w:rPr>
                <w:szCs w:val="21"/>
              </w:rPr>
            </w:pPr>
          </w:p>
        </w:tc>
        <w:tc>
          <w:tcPr>
            <w:tcW w:w="1418" w:type="dxa"/>
          </w:tcPr>
          <w:p w14:paraId="74B4534C" w14:textId="4AAD6FA1" w:rsidR="000D1262" w:rsidRDefault="000D1262" w:rsidP="00167574">
            <w:pPr>
              <w:rPr>
                <w:szCs w:val="21"/>
              </w:rPr>
            </w:pPr>
          </w:p>
        </w:tc>
      </w:tr>
      <w:tr w:rsidR="000D1262" w14:paraId="0410C075" w14:textId="44EC8FFB" w:rsidTr="000D1262">
        <w:trPr>
          <w:trHeight w:val="567"/>
        </w:trPr>
        <w:tc>
          <w:tcPr>
            <w:tcW w:w="846" w:type="dxa"/>
            <w:vMerge/>
            <w:vAlign w:val="center"/>
          </w:tcPr>
          <w:p w14:paraId="21021D20" w14:textId="77777777" w:rsidR="000D1262" w:rsidRDefault="000D1262" w:rsidP="00167574">
            <w:pPr>
              <w:jc w:val="center"/>
              <w:rPr>
                <w:szCs w:val="21"/>
              </w:rPr>
            </w:pPr>
          </w:p>
        </w:tc>
        <w:tc>
          <w:tcPr>
            <w:tcW w:w="992" w:type="dxa"/>
            <w:vMerge/>
            <w:vAlign w:val="center"/>
          </w:tcPr>
          <w:p w14:paraId="69241D3A" w14:textId="77777777" w:rsidR="000D1262" w:rsidRDefault="000D1262" w:rsidP="00167574">
            <w:pPr>
              <w:jc w:val="center"/>
              <w:rPr>
                <w:szCs w:val="21"/>
              </w:rPr>
            </w:pPr>
          </w:p>
        </w:tc>
        <w:tc>
          <w:tcPr>
            <w:tcW w:w="3544" w:type="dxa"/>
            <w:noWrap/>
            <w:vAlign w:val="center"/>
          </w:tcPr>
          <w:p w14:paraId="29823AA6" w14:textId="77777777" w:rsidR="000D1262" w:rsidRDefault="000D1262" w:rsidP="00167574">
            <w:pPr>
              <w:spacing w:line="360" w:lineRule="auto"/>
              <w:jc w:val="left"/>
              <w:rPr>
                <w:szCs w:val="21"/>
              </w:rPr>
            </w:pPr>
            <w:r>
              <w:rPr>
                <w:szCs w:val="21"/>
              </w:rPr>
              <w:t>1.</w:t>
            </w:r>
            <w:r>
              <w:rPr>
                <w:rFonts w:hint="eastAsia"/>
                <w:szCs w:val="21"/>
              </w:rPr>
              <w:t>1.20</w:t>
            </w:r>
            <w:r>
              <w:rPr>
                <w:szCs w:val="21"/>
              </w:rPr>
              <w:t xml:space="preserve"> </w:t>
            </w:r>
            <w:r>
              <w:rPr>
                <w:szCs w:val="21"/>
              </w:rPr>
              <w:t>长焦显微镜</w:t>
            </w:r>
            <w:r>
              <w:rPr>
                <w:rFonts w:hint="eastAsia"/>
                <w:szCs w:val="21"/>
              </w:rPr>
              <w:t>：</w:t>
            </w:r>
            <w:r>
              <w:rPr>
                <w:rFonts w:hint="eastAsia"/>
              </w:rPr>
              <w:t>包含</w:t>
            </w:r>
            <w:r>
              <w:rPr>
                <w:rFonts w:hint="eastAsia"/>
              </w:rPr>
              <w:t>1</w:t>
            </w:r>
            <w:r>
              <w:rPr>
                <w:rFonts w:hint="eastAsia"/>
              </w:rPr>
              <w:t>个支架，</w:t>
            </w:r>
            <w:r>
              <w:rPr>
                <w:rFonts w:hint="eastAsia"/>
              </w:rPr>
              <w:t>1</w:t>
            </w:r>
            <w:r>
              <w:rPr>
                <w:rFonts w:hint="eastAsia"/>
              </w:rPr>
              <w:t>个显微镜，</w:t>
            </w:r>
            <w:r>
              <w:rPr>
                <w:rFonts w:hint="eastAsia"/>
              </w:rPr>
              <w:t>1</w:t>
            </w:r>
            <w:r>
              <w:rPr>
                <w:rFonts w:hint="eastAsia"/>
              </w:rPr>
              <w:t>个镜头</w:t>
            </w:r>
            <w:r>
              <w:rPr>
                <w:rStyle w:val="af8"/>
                <w:rFonts w:ascii="宋体" w:hint="eastAsia"/>
                <w:kern w:val="0"/>
              </w:rPr>
              <w:t>，</w:t>
            </w:r>
            <w:r>
              <w:rPr>
                <w:szCs w:val="21"/>
              </w:rPr>
              <w:t>放大效果：物距</w:t>
            </w:r>
            <w:r>
              <w:rPr>
                <w:szCs w:val="21"/>
              </w:rPr>
              <w:t>&gt;10 cm</w:t>
            </w:r>
            <w:r>
              <w:rPr>
                <w:szCs w:val="21"/>
              </w:rPr>
              <w:t>，光学放大倍数</w:t>
            </w:r>
            <w:r>
              <w:rPr>
                <w:rFonts w:hint="eastAsia"/>
                <w:szCs w:val="21"/>
              </w:rPr>
              <w:t>14</w:t>
            </w:r>
            <w:r>
              <w:rPr>
                <w:szCs w:val="21"/>
              </w:rPr>
              <w:t>倍，理论视频放大倍数</w:t>
            </w:r>
            <w:r>
              <w:rPr>
                <w:rFonts w:hint="eastAsia"/>
                <w:szCs w:val="21"/>
              </w:rPr>
              <w:t>≥</w:t>
            </w:r>
            <w:r>
              <w:rPr>
                <w:szCs w:val="21"/>
              </w:rPr>
              <w:t>1000</w:t>
            </w:r>
            <w:r>
              <w:rPr>
                <w:szCs w:val="21"/>
              </w:rPr>
              <w:t>倍（</w:t>
            </w:r>
            <w:r>
              <w:rPr>
                <w:szCs w:val="21"/>
              </w:rPr>
              <w:t>24</w:t>
            </w:r>
            <w:r>
              <w:rPr>
                <w:szCs w:val="21"/>
              </w:rPr>
              <w:t>寸屏），分辨率</w:t>
            </w:r>
            <w:r>
              <w:rPr>
                <w:rFonts w:hint="eastAsia"/>
                <w:szCs w:val="21"/>
              </w:rPr>
              <w:t>≤</w:t>
            </w:r>
            <w:r>
              <w:rPr>
                <w:rFonts w:hint="eastAsia"/>
                <w:szCs w:val="21"/>
              </w:rPr>
              <w:t>5</w:t>
            </w:r>
            <w:r>
              <w:rPr>
                <w:szCs w:val="21"/>
              </w:rPr>
              <w:t xml:space="preserve"> μm</w:t>
            </w:r>
            <w:r>
              <w:rPr>
                <w:rFonts w:hint="eastAsia"/>
                <w:szCs w:val="21"/>
              </w:rPr>
              <w:t>。</w:t>
            </w:r>
          </w:p>
        </w:tc>
        <w:tc>
          <w:tcPr>
            <w:tcW w:w="1418" w:type="dxa"/>
          </w:tcPr>
          <w:p w14:paraId="10977424" w14:textId="77777777" w:rsidR="000D1262" w:rsidRDefault="000D1262" w:rsidP="00167574">
            <w:pPr>
              <w:spacing w:line="360" w:lineRule="auto"/>
              <w:jc w:val="left"/>
              <w:rPr>
                <w:szCs w:val="21"/>
              </w:rPr>
            </w:pPr>
          </w:p>
        </w:tc>
        <w:tc>
          <w:tcPr>
            <w:tcW w:w="1418" w:type="dxa"/>
          </w:tcPr>
          <w:p w14:paraId="2291C0ED" w14:textId="77777777" w:rsidR="000D1262" w:rsidRDefault="000D1262" w:rsidP="00167574">
            <w:pPr>
              <w:spacing w:line="360" w:lineRule="auto"/>
              <w:jc w:val="left"/>
              <w:rPr>
                <w:szCs w:val="21"/>
              </w:rPr>
            </w:pPr>
          </w:p>
        </w:tc>
        <w:tc>
          <w:tcPr>
            <w:tcW w:w="1418" w:type="dxa"/>
          </w:tcPr>
          <w:p w14:paraId="425C7650" w14:textId="75F3BC75" w:rsidR="000D1262" w:rsidRDefault="000D1262" w:rsidP="00167574">
            <w:pPr>
              <w:spacing w:line="360" w:lineRule="auto"/>
              <w:jc w:val="left"/>
              <w:rPr>
                <w:szCs w:val="21"/>
              </w:rPr>
            </w:pPr>
          </w:p>
        </w:tc>
      </w:tr>
      <w:tr w:rsidR="000D1262" w14:paraId="394A9E58" w14:textId="7033A4A4" w:rsidTr="000D1262">
        <w:trPr>
          <w:trHeight w:val="567"/>
        </w:trPr>
        <w:tc>
          <w:tcPr>
            <w:tcW w:w="846" w:type="dxa"/>
            <w:vMerge/>
            <w:vAlign w:val="center"/>
          </w:tcPr>
          <w:p w14:paraId="11B40D4B" w14:textId="77777777" w:rsidR="000D1262" w:rsidRDefault="000D1262" w:rsidP="00167574">
            <w:pPr>
              <w:jc w:val="center"/>
              <w:rPr>
                <w:szCs w:val="21"/>
              </w:rPr>
            </w:pPr>
          </w:p>
        </w:tc>
        <w:tc>
          <w:tcPr>
            <w:tcW w:w="992" w:type="dxa"/>
            <w:vMerge/>
            <w:vAlign w:val="center"/>
          </w:tcPr>
          <w:p w14:paraId="436E9FFB" w14:textId="77777777" w:rsidR="000D1262" w:rsidRDefault="000D1262" w:rsidP="00167574">
            <w:pPr>
              <w:jc w:val="center"/>
              <w:rPr>
                <w:szCs w:val="21"/>
              </w:rPr>
            </w:pPr>
          </w:p>
        </w:tc>
        <w:tc>
          <w:tcPr>
            <w:tcW w:w="3544" w:type="dxa"/>
            <w:noWrap/>
            <w:vAlign w:val="center"/>
          </w:tcPr>
          <w:p w14:paraId="05FC40B2"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1.21</w:t>
            </w:r>
            <w:r>
              <w:rPr>
                <w:szCs w:val="21"/>
              </w:rPr>
              <w:t xml:space="preserve"> </w:t>
            </w:r>
            <w:r>
              <w:rPr>
                <w:szCs w:val="21"/>
              </w:rPr>
              <w:t>温度控制模块</w:t>
            </w:r>
            <w:r>
              <w:rPr>
                <w:rFonts w:hint="eastAsia"/>
                <w:szCs w:val="21"/>
              </w:rPr>
              <w:t>：</w:t>
            </w:r>
            <w:r>
              <w:rPr>
                <w:szCs w:val="21"/>
              </w:rPr>
              <w:t>室温</w:t>
            </w:r>
            <w:r>
              <w:rPr>
                <w:szCs w:val="21"/>
              </w:rPr>
              <w:t>~500 °C</w:t>
            </w:r>
            <w:r>
              <w:rPr>
                <w:szCs w:val="21"/>
              </w:rPr>
              <w:t>连续可调，实时输出，精度</w:t>
            </w:r>
            <w:r>
              <w:rPr>
                <w:rFonts w:hint="eastAsia"/>
                <w:szCs w:val="21"/>
              </w:rPr>
              <w:t>≤</w:t>
            </w:r>
            <w:r>
              <w:rPr>
                <w:szCs w:val="21"/>
              </w:rPr>
              <w:t>1 °C</w:t>
            </w:r>
            <w:r>
              <w:rPr>
                <w:rFonts w:hint="eastAsia"/>
                <w:szCs w:val="21"/>
              </w:rPr>
              <w:t>；</w:t>
            </w:r>
            <w:r>
              <w:rPr>
                <w:szCs w:val="21"/>
              </w:rPr>
              <w:t>支持温度信号与电学信号同步传输</w:t>
            </w:r>
            <w:r>
              <w:rPr>
                <w:rFonts w:hint="eastAsia"/>
                <w:szCs w:val="21"/>
              </w:rPr>
              <w:t>。</w:t>
            </w:r>
          </w:p>
        </w:tc>
        <w:tc>
          <w:tcPr>
            <w:tcW w:w="1418" w:type="dxa"/>
          </w:tcPr>
          <w:p w14:paraId="0390C83C" w14:textId="77777777" w:rsidR="000D1262" w:rsidRDefault="000D1262" w:rsidP="00167574">
            <w:pPr>
              <w:spacing w:line="360" w:lineRule="auto"/>
              <w:jc w:val="left"/>
              <w:rPr>
                <w:szCs w:val="21"/>
              </w:rPr>
            </w:pPr>
          </w:p>
        </w:tc>
        <w:tc>
          <w:tcPr>
            <w:tcW w:w="1418" w:type="dxa"/>
          </w:tcPr>
          <w:p w14:paraId="27CEDCB9" w14:textId="77777777" w:rsidR="000D1262" w:rsidRDefault="000D1262" w:rsidP="00167574">
            <w:pPr>
              <w:spacing w:line="360" w:lineRule="auto"/>
              <w:jc w:val="left"/>
              <w:rPr>
                <w:szCs w:val="21"/>
              </w:rPr>
            </w:pPr>
          </w:p>
        </w:tc>
        <w:tc>
          <w:tcPr>
            <w:tcW w:w="1418" w:type="dxa"/>
          </w:tcPr>
          <w:p w14:paraId="08400FA8" w14:textId="4CA317A4" w:rsidR="000D1262" w:rsidRDefault="000D1262" w:rsidP="00167574">
            <w:pPr>
              <w:spacing w:line="360" w:lineRule="auto"/>
              <w:jc w:val="left"/>
              <w:rPr>
                <w:szCs w:val="21"/>
              </w:rPr>
            </w:pPr>
          </w:p>
        </w:tc>
      </w:tr>
      <w:tr w:rsidR="000D1262" w14:paraId="441E371A" w14:textId="1CA55F0C" w:rsidTr="000D1262">
        <w:trPr>
          <w:trHeight w:val="567"/>
        </w:trPr>
        <w:tc>
          <w:tcPr>
            <w:tcW w:w="846" w:type="dxa"/>
            <w:vMerge/>
            <w:vAlign w:val="center"/>
          </w:tcPr>
          <w:p w14:paraId="7EA959DA" w14:textId="77777777" w:rsidR="000D1262" w:rsidRDefault="000D1262" w:rsidP="00167574">
            <w:pPr>
              <w:jc w:val="center"/>
              <w:rPr>
                <w:szCs w:val="21"/>
              </w:rPr>
            </w:pPr>
          </w:p>
        </w:tc>
        <w:tc>
          <w:tcPr>
            <w:tcW w:w="992" w:type="dxa"/>
            <w:vMerge/>
            <w:vAlign w:val="center"/>
          </w:tcPr>
          <w:p w14:paraId="41E8EFC4" w14:textId="77777777" w:rsidR="000D1262" w:rsidRDefault="000D1262" w:rsidP="00167574">
            <w:pPr>
              <w:jc w:val="center"/>
              <w:rPr>
                <w:szCs w:val="21"/>
              </w:rPr>
            </w:pPr>
          </w:p>
        </w:tc>
        <w:tc>
          <w:tcPr>
            <w:tcW w:w="3544" w:type="dxa"/>
            <w:noWrap/>
            <w:vAlign w:val="center"/>
          </w:tcPr>
          <w:p w14:paraId="2042F784" w14:textId="77777777" w:rsidR="000D1262" w:rsidRDefault="000D1262" w:rsidP="00167574">
            <w:pPr>
              <w:spacing w:line="360" w:lineRule="auto"/>
              <w:jc w:val="left"/>
              <w:rPr>
                <w:szCs w:val="21"/>
              </w:rPr>
            </w:pPr>
            <w:r>
              <w:rPr>
                <w:rFonts w:hint="eastAsia"/>
                <w:szCs w:val="21"/>
              </w:rPr>
              <w:t>★</w:t>
            </w:r>
            <w:r>
              <w:rPr>
                <w:rFonts w:hint="eastAsia"/>
                <w:szCs w:val="21"/>
              </w:rPr>
              <w:t>1.1.22</w:t>
            </w:r>
            <w:r>
              <w:rPr>
                <w:rFonts w:hint="eastAsia"/>
                <w:szCs w:val="21"/>
              </w:rPr>
              <w:t>湿度控制模块：范围包含</w:t>
            </w:r>
            <w:r>
              <w:rPr>
                <w:szCs w:val="21"/>
              </w:rPr>
              <w:t xml:space="preserve"> 2%~90% RH</w:t>
            </w:r>
            <w:r>
              <w:rPr>
                <w:rFonts w:hint="eastAsia"/>
                <w:szCs w:val="21"/>
              </w:rPr>
              <w:t>，</w:t>
            </w:r>
            <w:r>
              <w:rPr>
                <w:szCs w:val="21"/>
              </w:rPr>
              <w:t>连续可调，</w:t>
            </w:r>
            <w:r>
              <w:rPr>
                <w:szCs w:val="21"/>
              </w:rPr>
              <w:t>±0.8% RH</w:t>
            </w:r>
            <w:r>
              <w:rPr>
                <w:szCs w:val="21"/>
              </w:rPr>
              <w:t>精度（</w:t>
            </w:r>
            <w:r>
              <w:rPr>
                <w:szCs w:val="21"/>
              </w:rPr>
              <w:t>RT</w:t>
            </w:r>
            <w:r>
              <w:rPr>
                <w:szCs w:val="21"/>
              </w:rPr>
              <w:t>标定），</w:t>
            </w:r>
            <w:r>
              <w:rPr>
                <w:szCs w:val="21"/>
              </w:rPr>
              <w:t>±0.1%RH</w:t>
            </w:r>
            <w:r>
              <w:rPr>
                <w:szCs w:val="21"/>
              </w:rPr>
              <w:t>稳定度</w:t>
            </w:r>
            <w:r>
              <w:rPr>
                <w:rFonts w:hint="eastAsia"/>
                <w:szCs w:val="21"/>
              </w:rPr>
              <w:t>；</w:t>
            </w:r>
            <w:r>
              <w:rPr>
                <w:szCs w:val="21"/>
              </w:rPr>
              <w:t>支持湿度信号与电学信号同步分析</w:t>
            </w:r>
            <w:r>
              <w:rPr>
                <w:rFonts w:hint="eastAsia"/>
                <w:szCs w:val="21"/>
              </w:rPr>
              <w:t>。</w:t>
            </w:r>
          </w:p>
        </w:tc>
        <w:tc>
          <w:tcPr>
            <w:tcW w:w="1418" w:type="dxa"/>
          </w:tcPr>
          <w:p w14:paraId="153725B6" w14:textId="77777777" w:rsidR="000D1262" w:rsidRDefault="000D1262" w:rsidP="00167574">
            <w:pPr>
              <w:spacing w:line="360" w:lineRule="auto"/>
              <w:jc w:val="left"/>
              <w:rPr>
                <w:szCs w:val="21"/>
              </w:rPr>
            </w:pPr>
          </w:p>
        </w:tc>
        <w:tc>
          <w:tcPr>
            <w:tcW w:w="1418" w:type="dxa"/>
          </w:tcPr>
          <w:p w14:paraId="1C860042" w14:textId="77777777" w:rsidR="000D1262" w:rsidRDefault="000D1262" w:rsidP="00167574">
            <w:pPr>
              <w:spacing w:line="360" w:lineRule="auto"/>
              <w:jc w:val="left"/>
              <w:rPr>
                <w:szCs w:val="21"/>
              </w:rPr>
            </w:pPr>
          </w:p>
        </w:tc>
        <w:tc>
          <w:tcPr>
            <w:tcW w:w="1418" w:type="dxa"/>
          </w:tcPr>
          <w:p w14:paraId="0F3C1FFC" w14:textId="45F67F7F" w:rsidR="000D1262" w:rsidRDefault="000D1262" w:rsidP="00167574">
            <w:pPr>
              <w:spacing w:line="360" w:lineRule="auto"/>
              <w:jc w:val="left"/>
              <w:rPr>
                <w:szCs w:val="21"/>
              </w:rPr>
            </w:pPr>
          </w:p>
        </w:tc>
      </w:tr>
      <w:tr w:rsidR="000D1262" w14:paraId="754C92D2" w14:textId="10A3CB1C" w:rsidTr="000D1262">
        <w:trPr>
          <w:trHeight w:val="567"/>
        </w:trPr>
        <w:tc>
          <w:tcPr>
            <w:tcW w:w="846" w:type="dxa"/>
            <w:vMerge/>
            <w:vAlign w:val="center"/>
          </w:tcPr>
          <w:p w14:paraId="5634CA78" w14:textId="77777777" w:rsidR="000D1262" w:rsidRDefault="000D1262" w:rsidP="00167574">
            <w:pPr>
              <w:jc w:val="center"/>
              <w:rPr>
                <w:szCs w:val="21"/>
              </w:rPr>
            </w:pPr>
          </w:p>
        </w:tc>
        <w:tc>
          <w:tcPr>
            <w:tcW w:w="992" w:type="dxa"/>
            <w:vMerge/>
            <w:vAlign w:val="center"/>
          </w:tcPr>
          <w:p w14:paraId="42483842" w14:textId="77777777" w:rsidR="000D1262" w:rsidRDefault="000D1262" w:rsidP="00167574">
            <w:pPr>
              <w:jc w:val="center"/>
              <w:rPr>
                <w:szCs w:val="21"/>
              </w:rPr>
            </w:pPr>
          </w:p>
        </w:tc>
        <w:tc>
          <w:tcPr>
            <w:tcW w:w="3544" w:type="dxa"/>
            <w:noWrap/>
            <w:vAlign w:val="center"/>
          </w:tcPr>
          <w:p w14:paraId="67A30D92"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1</w:t>
            </w:r>
            <w:r>
              <w:rPr>
                <w:szCs w:val="21"/>
              </w:rPr>
              <w:t>.</w:t>
            </w:r>
            <w:r>
              <w:rPr>
                <w:rFonts w:hint="eastAsia"/>
                <w:szCs w:val="21"/>
              </w:rPr>
              <w:t>23</w:t>
            </w:r>
            <w:r>
              <w:rPr>
                <w:szCs w:val="21"/>
              </w:rPr>
              <w:t>静态配气模块，支持液体蒸发，液体蒸发温</w:t>
            </w:r>
            <w:r>
              <w:rPr>
                <w:rFonts w:hint="eastAsia"/>
                <w:szCs w:val="21"/>
              </w:rPr>
              <w:t>度：</w:t>
            </w:r>
            <w:r>
              <w:rPr>
                <w:szCs w:val="21"/>
              </w:rPr>
              <w:t>室温</w:t>
            </w:r>
            <w:r>
              <w:rPr>
                <w:szCs w:val="21"/>
              </w:rPr>
              <w:t>~</w:t>
            </w:r>
            <w:r>
              <w:rPr>
                <w:rFonts w:hint="eastAsia"/>
                <w:szCs w:val="21"/>
              </w:rPr>
              <w:t>2</w:t>
            </w:r>
            <w:r>
              <w:rPr>
                <w:szCs w:val="21"/>
              </w:rPr>
              <w:t>50</w:t>
            </w:r>
            <w:r>
              <w:rPr>
                <w:szCs w:val="21"/>
                <w:vertAlign w:val="superscript"/>
              </w:rPr>
              <w:t>o</w:t>
            </w:r>
            <w:r>
              <w:rPr>
                <w:szCs w:val="21"/>
              </w:rPr>
              <w:t>C</w:t>
            </w:r>
            <w:r>
              <w:rPr>
                <w:rFonts w:hint="eastAsia"/>
                <w:szCs w:val="21"/>
              </w:rPr>
              <w:t>。</w:t>
            </w:r>
          </w:p>
        </w:tc>
        <w:tc>
          <w:tcPr>
            <w:tcW w:w="1418" w:type="dxa"/>
          </w:tcPr>
          <w:p w14:paraId="6583499E" w14:textId="77777777" w:rsidR="000D1262" w:rsidRDefault="000D1262" w:rsidP="00167574">
            <w:pPr>
              <w:spacing w:line="360" w:lineRule="auto"/>
              <w:jc w:val="left"/>
              <w:rPr>
                <w:szCs w:val="21"/>
              </w:rPr>
            </w:pPr>
          </w:p>
        </w:tc>
        <w:tc>
          <w:tcPr>
            <w:tcW w:w="1418" w:type="dxa"/>
          </w:tcPr>
          <w:p w14:paraId="21ECF80E" w14:textId="77777777" w:rsidR="000D1262" w:rsidRDefault="000D1262" w:rsidP="00167574">
            <w:pPr>
              <w:spacing w:line="360" w:lineRule="auto"/>
              <w:jc w:val="left"/>
              <w:rPr>
                <w:szCs w:val="21"/>
              </w:rPr>
            </w:pPr>
          </w:p>
        </w:tc>
        <w:tc>
          <w:tcPr>
            <w:tcW w:w="1418" w:type="dxa"/>
          </w:tcPr>
          <w:p w14:paraId="76B3AC5D" w14:textId="5BC4A4A3" w:rsidR="000D1262" w:rsidRDefault="000D1262" w:rsidP="00167574">
            <w:pPr>
              <w:spacing w:line="360" w:lineRule="auto"/>
              <w:jc w:val="left"/>
              <w:rPr>
                <w:szCs w:val="21"/>
              </w:rPr>
            </w:pPr>
          </w:p>
        </w:tc>
      </w:tr>
      <w:tr w:rsidR="000D1262" w14:paraId="4AC04DAD" w14:textId="65E858A7" w:rsidTr="000D1262">
        <w:trPr>
          <w:trHeight w:val="567"/>
        </w:trPr>
        <w:tc>
          <w:tcPr>
            <w:tcW w:w="846" w:type="dxa"/>
            <w:vMerge/>
            <w:vAlign w:val="center"/>
          </w:tcPr>
          <w:p w14:paraId="15A97B00" w14:textId="77777777" w:rsidR="000D1262" w:rsidRDefault="000D1262" w:rsidP="00167574">
            <w:pPr>
              <w:jc w:val="center"/>
              <w:rPr>
                <w:szCs w:val="21"/>
              </w:rPr>
            </w:pPr>
          </w:p>
        </w:tc>
        <w:tc>
          <w:tcPr>
            <w:tcW w:w="992" w:type="dxa"/>
            <w:vMerge/>
            <w:vAlign w:val="center"/>
          </w:tcPr>
          <w:p w14:paraId="21E07A74" w14:textId="77777777" w:rsidR="000D1262" w:rsidRDefault="000D1262" w:rsidP="00167574">
            <w:pPr>
              <w:jc w:val="center"/>
              <w:rPr>
                <w:szCs w:val="21"/>
              </w:rPr>
            </w:pPr>
          </w:p>
        </w:tc>
        <w:tc>
          <w:tcPr>
            <w:tcW w:w="3544" w:type="dxa"/>
            <w:noWrap/>
            <w:vAlign w:val="center"/>
          </w:tcPr>
          <w:p w14:paraId="3BC68A9C" w14:textId="77777777" w:rsidR="000D1262" w:rsidRDefault="000D1262" w:rsidP="00167574">
            <w:pPr>
              <w:jc w:val="left"/>
              <w:rPr>
                <w:szCs w:val="21"/>
              </w:rPr>
            </w:pPr>
            <w:r>
              <w:rPr>
                <w:szCs w:val="21"/>
              </w:rPr>
              <w:t>1.</w:t>
            </w:r>
            <w:r>
              <w:rPr>
                <w:rFonts w:hint="eastAsia"/>
                <w:szCs w:val="21"/>
              </w:rPr>
              <w:t>2</w:t>
            </w:r>
            <w:r>
              <w:rPr>
                <w:szCs w:val="21"/>
              </w:rPr>
              <w:t xml:space="preserve"> </w:t>
            </w:r>
            <w:r>
              <w:rPr>
                <w:szCs w:val="21"/>
              </w:rPr>
              <w:t>电学检测模块（直流）</w:t>
            </w:r>
            <w:r>
              <w:rPr>
                <w:rFonts w:hint="eastAsia"/>
                <w:szCs w:val="21"/>
              </w:rPr>
              <w:t>：</w:t>
            </w:r>
          </w:p>
        </w:tc>
        <w:tc>
          <w:tcPr>
            <w:tcW w:w="1418" w:type="dxa"/>
          </w:tcPr>
          <w:p w14:paraId="7BBA4DB1" w14:textId="77777777" w:rsidR="000D1262" w:rsidRDefault="000D1262" w:rsidP="00167574">
            <w:pPr>
              <w:jc w:val="left"/>
              <w:rPr>
                <w:szCs w:val="21"/>
              </w:rPr>
            </w:pPr>
          </w:p>
        </w:tc>
        <w:tc>
          <w:tcPr>
            <w:tcW w:w="1418" w:type="dxa"/>
          </w:tcPr>
          <w:p w14:paraId="4069F48E" w14:textId="77777777" w:rsidR="000D1262" w:rsidRDefault="000D1262" w:rsidP="00167574">
            <w:pPr>
              <w:jc w:val="left"/>
              <w:rPr>
                <w:szCs w:val="21"/>
              </w:rPr>
            </w:pPr>
          </w:p>
        </w:tc>
        <w:tc>
          <w:tcPr>
            <w:tcW w:w="1418" w:type="dxa"/>
          </w:tcPr>
          <w:p w14:paraId="1D9DFC07" w14:textId="1AF4E7B6" w:rsidR="000D1262" w:rsidRDefault="000D1262" w:rsidP="00167574">
            <w:pPr>
              <w:jc w:val="left"/>
              <w:rPr>
                <w:szCs w:val="21"/>
              </w:rPr>
            </w:pPr>
          </w:p>
        </w:tc>
      </w:tr>
      <w:tr w:rsidR="000D1262" w14:paraId="0611F797" w14:textId="50DA4799" w:rsidTr="000D1262">
        <w:trPr>
          <w:trHeight w:val="567"/>
        </w:trPr>
        <w:tc>
          <w:tcPr>
            <w:tcW w:w="846" w:type="dxa"/>
            <w:vMerge/>
            <w:vAlign w:val="center"/>
          </w:tcPr>
          <w:p w14:paraId="4E70B8DE" w14:textId="77777777" w:rsidR="000D1262" w:rsidRDefault="000D1262" w:rsidP="00167574">
            <w:pPr>
              <w:jc w:val="center"/>
              <w:rPr>
                <w:szCs w:val="21"/>
              </w:rPr>
            </w:pPr>
          </w:p>
        </w:tc>
        <w:tc>
          <w:tcPr>
            <w:tcW w:w="992" w:type="dxa"/>
            <w:vMerge/>
            <w:vAlign w:val="center"/>
          </w:tcPr>
          <w:p w14:paraId="55710061" w14:textId="77777777" w:rsidR="000D1262" w:rsidRDefault="000D1262" w:rsidP="00167574">
            <w:pPr>
              <w:jc w:val="center"/>
              <w:rPr>
                <w:szCs w:val="21"/>
              </w:rPr>
            </w:pPr>
          </w:p>
        </w:tc>
        <w:tc>
          <w:tcPr>
            <w:tcW w:w="3544" w:type="dxa"/>
            <w:noWrap/>
            <w:vAlign w:val="center"/>
          </w:tcPr>
          <w:p w14:paraId="6B285A02" w14:textId="77777777" w:rsidR="000D1262" w:rsidRDefault="000D1262" w:rsidP="00167574">
            <w:pPr>
              <w:jc w:val="left"/>
              <w:rPr>
                <w:szCs w:val="21"/>
              </w:rPr>
            </w:pPr>
            <w:r>
              <w:rPr>
                <w:szCs w:val="21"/>
              </w:rPr>
              <w:t>1.</w:t>
            </w:r>
            <w:r>
              <w:rPr>
                <w:rFonts w:hint="eastAsia"/>
                <w:szCs w:val="21"/>
              </w:rPr>
              <w:t>2</w:t>
            </w:r>
            <w:r>
              <w:rPr>
                <w:szCs w:val="21"/>
              </w:rPr>
              <w:t>.1</w:t>
            </w:r>
            <w:r>
              <w:rPr>
                <w:szCs w:val="21"/>
              </w:rPr>
              <w:t>电流测量范围</w:t>
            </w:r>
            <w:r>
              <w:rPr>
                <w:rFonts w:hint="eastAsia"/>
                <w:szCs w:val="21"/>
              </w:rPr>
              <w:t>包含</w:t>
            </w:r>
            <w:r>
              <w:rPr>
                <w:szCs w:val="21"/>
              </w:rPr>
              <w:t>1 pA ~20 mA</w:t>
            </w:r>
            <w:r>
              <w:rPr>
                <w:rFonts w:hint="eastAsia"/>
                <w:szCs w:val="21"/>
              </w:rPr>
              <w:t>。</w:t>
            </w:r>
          </w:p>
        </w:tc>
        <w:tc>
          <w:tcPr>
            <w:tcW w:w="1418" w:type="dxa"/>
          </w:tcPr>
          <w:p w14:paraId="76EFE718" w14:textId="77777777" w:rsidR="000D1262" w:rsidRDefault="000D1262" w:rsidP="00167574">
            <w:pPr>
              <w:jc w:val="left"/>
              <w:rPr>
                <w:szCs w:val="21"/>
              </w:rPr>
            </w:pPr>
          </w:p>
        </w:tc>
        <w:tc>
          <w:tcPr>
            <w:tcW w:w="1418" w:type="dxa"/>
          </w:tcPr>
          <w:p w14:paraId="5CBB5AED" w14:textId="77777777" w:rsidR="000D1262" w:rsidRDefault="000D1262" w:rsidP="00167574">
            <w:pPr>
              <w:jc w:val="left"/>
              <w:rPr>
                <w:szCs w:val="21"/>
              </w:rPr>
            </w:pPr>
          </w:p>
        </w:tc>
        <w:tc>
          <w:tcPr>
            <w:tcW w:w="1418" w:type="dxa"/>
          </w:tcPr>
          <w:p w14:paraId="60F9951E" w14:textId="3BD7B158" w:rsidR="000D1262" w:rsidRDefault="000D1262" w:rsidP="00167574">
            <w:pPr>
              <w:jc w:val="left"/>
              <w:rPr>
                <w:szCs w:val="21"/>
              </w:rPr>
            </w:pPr>
          </w:p>
        </w:tc>
      </w:tr>
      <w:tr w:rsidR="000D1262" w14:paraId="71110F0B" w14:textId="61DA8640" w:rsidTr="000D1262">
        <w:trPr>
          <w:trHeight w:val="567"/>
        </w:trPr>
        <w:tc>
          <w:tcPr>
            <w:tcW w:w="846" w:type="dxa"/>
            <w:vMerge/>
            <w:vAlign w:val="center"/>
          </w:tcPr>
          <w:p w14:paraId="7A540EE1" w14:textId="77777777" w:rsidR="000D1262" w:rsidRDefault="000D1262" w:rsidP="00167574">
            <w:pPr>
              <w:jc w:val="center"/>
              <w:rPr>
                <w:szCs w:val="21"/>
              </w:rPr>
            </w:pPr>
          </w:p>
        </w:tc>
        <w:tc>
          <w:tcPr>
            <w:tcW w:w="992" w:type="dxa"/>
            <w:vMerge/>
            <w:vAlign w:val="center"/>
          </w:tcPr>
          <w:p w14:paraId="05CBC255" w14:textId="77777777" w:rsidR="000D1262" w:rsidRDefault="000D1262" w:rsidP="00167574">
            <w:pPr>
              <w:jc w:val="center"/>
              <w:rPr>
                <w:szCs w:val="21"/>
              </w:rPr>
            </w:pPr>
          </w:p>
        </w:tc>
        <w:tc>
          <w:tcPr>
            <w:tcW w:w="3544" w:type="dxa"/>
            <w:noWrap/>
            <w:vAlign w:val="center"/>
          </w:tcPr>
          <w:p w14:paraId="74EADC44" w14:textId="77777777" w:rsidR="000D1262" w:rsidRDefault="000D1262" w:rsidP="00167574">
            <w:pPr>
              <w:jc w:val="left"/>
              <w:rPr>
                <w:szCs w:val="21"/>
              </w:rPr>
            </w:pPr>
            <w:r>
              <w:rPr>
                <w:szCs w:val="21"/>
              </w:rPr>
              <w:t>1.</w:t>
            </w:r>
            <w:r>
              <w:rPr>
                <w:rFonts w:hint="eastAsia"/>
                <w:szCs w:val="21"/>
              </w:rPr>
              <w:t>2</w:t>
            </w:r>
            <w:r>
              <w:rPr>
                <w:szCs w:val="21"/>
              </w:rPr>
              <w:t>.2</w:t>
            </w:r>
            <w:r>
              <w:rPr>
                <w:szCs w:val="21"/>
              </w:rPr>
              <w:t>电压范围</w:t>
            </w:r>
            <w:r>
              <w:rPr>
                <w:rFonts w:hint="eastAsia"/>
                <w:szCs w:val="21"/>
              </w:rPr>
              <w:t>包含</w:t>
            </w:r>
            <w:r>
              <w:rPr>
                <w:szCs w:val="21"/>
              </w:rPr>
              <w:t>±200 mV~±23.8 V</w:t>
            </w:r>
            <w:r>
              <w:rPr>
                <w:rFonts w:hint="eastAsia"/>
                <w:szCs w:val="21"/>
              </w:rPr>
              <w:t>。</w:t>
            </w:r>
          </w:p>
        </w:tc>
        <w:tc>
          <w:tcPr>
            <w:tcW w:w="1418" w:type="dxa"/>
          </w:tcPr>
          <w:p w14:paraId="3DBD7CEE" w14:textId="77777777" w:rsidR="000D1262" w:rsidRDefault="000D1262" w:rsidP="00167574">
            <w:pPr>
              <w:jc w:val="left"/>
              <w:rPr>
                <w:szCs w:val="21"/>
              </w:rPr>
            </w:pPr>
          </w:p>
        </w:tc>
        <w:tc>
          <w:tcPr>
            <w:tcW w:w="1418" w:type="dxa"/>
          </w:tcPr>
          <w:p w14:paraId="74944862" w14:textId="77777777" w:rsidR="000D1262" w:rsidRDefault="000D1262" w:rsidP="00167574">
            <w:pPr>
              <w:jc w:val="left"/>
              <w:rPr>
                <w:szCs w:val="21"/>
              </w:rPr>
            </w:pPr>
          </w:p>
        </w:tc>
        <w:tc>
          <w:tcPr>
            <w:tcW w:w="1418" w:type="dxa"/>
          </w:tcPr>
          <w:p w14:paraId="175D23BD" w14:textId="1A9C2DC3" w:rsidR="000D1262" w:rsidRDefault="000D1262" w:rsidP="00167574">
            <w:pPr>
              <w:jc w:val="left"/>
              <w:rPr>
                <w:szCs w:val="21"/>
              </w:rPr>
            </w:pPr>
          </w:p>
        </w:tc>
      </w:tr>
      <w:tr w:rsidR="000D1262" w14:paraId="4D91A723" w14:textId="6B30BF02" w:rsidTr="000D1262">
        <w:trPr>
          <w:trHeight w:val="567"/>
        </w:trPr>
        <w:tc>
          <w:tcPr>
            <w:tcW w:w="846" w:type="dxa"/>
            <w:vMerge/>
            <w:vAlign w:val="center"/>
          </w:tcPr>
          <w:p w14:paraId="367AFA07" w14:textId="77777777" w:rsidR="000D1262" w:rsidRDefault="000D1262" w:rsidP="00167574">
            <w:pPr>
              <w:jc w:val="center"/>
              <w:rPr>
                <w:szCs w:val="21"/>
              </w:rPr>
            </w:pPr>
          </w:p>
        </w:tc>
        <w:tc>
          <w:tcPr>
            <w:tcW w:w="992" w:type="dxa"/>
            <w:vMerge/>
            <w:vAlign w:val="center"/>
          </w:tcPr>
          <w:p w14:paraId="26D6C113" w14:textId="77777777" w:rsidR="000D1262" w:rsidRDefault="000D1262" w:rsidP="00167574">
            <w:pPr>
              <w:jc w:val="center"/>
              <w:rPr>
                <w:szCs w:val="21"/>
              </w:rPr>
            </w:pPr>
          </w:p>
        </w:tc>
        <w:tc>
          <w:tcPr>
            <w:tcW w:w="3544" w:type="dxa"/>
            <w:noWrap/>
            <w:vAlign w:val="center"/>
          </w:tcPr>
          <w:p w14:paraId="17B9CA46" w14:textId="77777777" w:rsidR="000D1262" w:rsidRDefault="000D1262" w:rsidP="00167574">
            <w:pPr>
              <w:jc w:val="left"/>
              <w:rPr>
                <w:szCs w:val="21"/>
              </w:rPr>
            </w:pPr>
            <w:r>
              <w:rPr>
                <w:szCs w:val="21"/>
              </w:rPr>
              <w:t>1.</w:t>
            </w:r>
            <w:r>
              <w:rPr>
                <w:rFonts w:hint="eastAsia"/>
                <w:szCs w:val="21"/>
              </w:rPr>
              <w:t>2</w:t>
            </w:r>
            <w:r>
              <w:rPr>
                <w:szCs w:val="21"/>
              </w:rPr>
              <w:t>.3</w:t>
            </w:r>
            <w:r>
              <w:rPr>
                <w:szCs w:val="21"/>
              </w:rPr>
              <w:t>电阻测量范围</w:t>
            </w:r>
            <w:r>
              <w:rPr>
                <w:rFonts w:hint="eastAsia"/>
                <w:szCs w:val="21"/>
              </w:rPr>
              <w:t>包含</w:t>
            </w:r>
            <w:r>
              <w:rPr>
                <w:szCs w:val="21"/>
              </w:rPr>
              <w:t>1 Ω~50 GΩ</w:t>
            </w:r>
            <w:r>
              <w:rPr>
                <w:rFonts w:hint="eastAsia"/>
                <w:szCs w:val="21"/>
              </w:rPr>
              <w:t>。</w:t>
            </w:r>
          </w:p>
        </w:tc>
        <w:tc>
          <w:tcPr>
            <w:tcW w:w="1418" w:type="dxa"/>
          </w:tcPr>
          <w:p w14:paraId="1146AFC9" w14:textId="77777777" w:rsidR="000D1262" w:rsidRDefault="000D1262" w:rsidP="00167574">
            <w:pPr>
              <w:jc w:val="left"/>
              <w:rPr>
                <w:szCs w:val="21"/>
              </w:rPr>
            </w:pPr>
          </w:p>
        </w:tc>
        <w:tc>
          <w:tcPr>
            <w:tcW w:w="1418" w:type="dxa"/>
          </w:tcPr>
          <w:p w14:paraId="4B21BC10" w14:textId="77777777" w:rsidR="000D1262" w:rsidRDefault="000D1262" w:rsidP="00167574">
            <w:pPr>
              <w:jc w:val="left"/>
              <w:rPr>
                <w:szCs w:val="21"/>
              </w:rPr>
            </w:pPr>
          </w:p>
        </w:tc>
        <w:tc>
          <w:tcPr>
            <w:tcW w:w="1418" w:type="dxa"/>
          </w:tcPr>
          <w:p w14:paraId="481C9627" w14:textId="77A9E0CB" w:rsidR="000D1262" w:rsidRDefault="000D1262" w:rsidP="00167574">
            <w:pPr>
              <w:jc w:val="left"/>
              <w:rPr>
                <w:szCs w:val="21"/>
              </w:rPr>
            </w:pPr>
          </w:p>
        </w:tc>
      </w:tr>
      <w:tr w:rsidR="000D1262" w14:paraId="14EBBBBC" w14:textId="0BB93BB3" w:rsidTr="000D1262">
        <w:trPr>
          <w:trHeight w:val="567"/>
        </w:trPr>
        <w:tc>
          <w:tcPr>
            <w:tcW w:w="846" w:type="dxa"/>
            <w:vMerge/>
            <w:vAlign w:val="center"/>
          </w:tcPr>
          <w:p w14:paraId="67C5BD08" w14:textId="77777777" w:rsidR="000D1262" w:rsidRDefault="000D1262" w:rsidP="00167574">
            <w:pPr>
              <w:jc w:val="center"/>
              <w:rPr>
                <w:szCs w:val="21"/>
              </w:rPr>
            </w:pPr>
          </w:p>
        </w:tc>
        <w:tc>
          <w:tcPr>
            <w:tcW w:w="992" w:type="dxa"/>
            <w:vMerge/>
            <w:vAlign w:val="center"/>
          </w:tcPr>
          <w:p w14:paraId="27F1DB83" w14:textId="77777777" w:rsidR="000D1262" w:rsidRDefault="000D1262" w:rsidP="00167574">
            <w:pPr>
              <w:jc w:val="center"/>
              <w:rPr>
                <w:szCs w:val="21"/>
              </w:rPr>
            </w:pPr>
          </w:p>
        </w:tc>
        <w:tc>
          <w:tcPr>
            <w:tcW w:w="3544" w:type="dxa"/>
            <w:noWrap/>
            <w:vAlign w:val="center"/>
          </w:tcPr>
          <w:p w14:paraId="047EF0E2" w14:textId="77777777" w:rsidR="000D1262" w:rsidRDefault="000D1262" w:rsidP="00167574">
            <w:pPr>
              <w:jc w:val="left"/>
              <w:rPr>
                <w:szCs w:val="21"/>
              </w:rPr>
            </w:pPr>
            <w:r>
              <w:rPr>
                <w:rFonts w:hint="eastAsia"/>
                <w:szCs w:val="21"/>
              </w:rPr>
              <w:t>▲</w:t>
            </w:r>
            <w:r>
              <w:rPr>
                <w:szCs w:val="21"/>
              </w:rPr>
              <w:t>1</w:t>
            </w:r>
            <w:r>
              <w:rPr>
                <w:rFonts w:hint="eastAsia"/>
                <w:szCs w:val="21"/>
              </w:rPr>
              <w:t>.2</w:t>
            </w:r>
            <w:r>
              <w:rPr>
                <w:szCs w:val="21"/>
              </w:rPr>
              <w:t>.4</w:t>
            </w:r>
            <w:r>
              <w:rPr>
                <w:szCs w:val="21"/>
              </w:rPr>
              <w:t>支持测试模式：</w:t>
            </w:r>
            <w:r>
              <w:rPr>
                <w:szCs w:val="21"/>
              </w:rPr>
              <w:t>Id-Vd</w:t>
            </w:r>
            <w:r>
              <w:rPr>
                <w:szCs w:val="21"/>
              </w:rPr>
              <w:t>，</w:t>
            </w:r>
            <w:r>
              <w:rPr>
                <w:szCs w:val="21"/>
              </w:rPr>
              <w:t>Id-Vg</w:t>
            </w:r>
            <w:r>
              <w:rPr>
                <w:szCs w:val="21"/>
              </w:rPr>
              <w:t>，</w:t>
            </w:r>
            <w:r>
              <w:rPr>
                <w:szCs w:val="21"/>
              </w:rPr>
              <w:t>I-t</w:t>
            </w:r>
            <w:r>
              <w:rPr>
                <w:szCs w:val="21"/>
              </w:rPr>
              <w:t>，</w:t>
            </w:r>
            <w:r>
              <w:rPr>
                <w:szCs w:val="21"/>
              </w:rPr>
              <w:t>R-t</w:t>
            </w:r>
            <w:r>
              <w:rPr>
                <w:szCs w:val="21"/>
              </w:rPr>
              <w:t>等</w:t>
            </w:r>
            <w:r>
              <w:rPr>
                <w:rFonts w:hint="eastAsia"/>
                <w:szCs w:val="21"/>
              </w:rPr>
              <w:t>。</w:t>
            </w:r>
          </w:p>
        </w:tc>
        <w:tc>
          <w:tcPr>
            <w:tcW w:w="1418" w:type="dxa"/>
          </w:tcPr>
          <w:p w14:paraId="27FF2E9E" w14:textId="77777777" w:rsidR="000D1262" w:rsidRDefault="000D1262" w:rsidP="00167574">
            <w:pPr>
              <w:jc w:val="left"/>
              <w:rPr>
                <w:szCs w:val="21"/>
              </w:rPr>
            </w:pPr>
          </w:p>
        </w:tc>
        <w:tc>
          <w:tcPr>
            <w:tcW w:w="1418" w:type="dxa"/>
          </w:tcPr>
          <w:p w14:paraId="5DF044B7" w14:textId="77777777" w:rsidR="000D1262" w:rsidRDefault="000D1262" w:rsidP="00167574">
            <w:pPr>
              <w:jc w:val="left"/>
              <w:rPr>
                <w:szCs w:val="21"/>
              </w:rPr>
            </w:pPr>
          </w:p>
        </w:tc>
        <w:tc>
          <w:tcPr>
            <w:tcW w:w="1418" w:type="dxa"/>
          </w:tcPr>
          <w:p w14:paraId="5C33FA39" w14:textId="68389670" w:rsidR="000D1262" w:rsidRDefault="000D1262" w:rsidP="00167574">
            <w:pPr>
              <w:jc w:val="left"/>
              <w:rPr>
                <w:szCs w:val="21"/>
              </w:rPr>
            </w:pPr>
          </w:p>
        </w:tc>
      </w:tr>
      <w:tr w:rsidR="000D1262" w14:paraId="672E45BE" w14:textId="51133F63" w:rsidTr="000D1262">
        <w:trPr>
          <w:trHeight w:val="567"/>
        </w:trPr>
        <w:tc>
          <w:tcPr>
            <w:tcW w:w="846" w:type="dxa"/>
            <w:vMerge/>
            <w:vAlign w:val="center"/>
          </w:tcPr>
          <w:p w14:paraId="328DE687" w14:textId="77777777" w:rsidR="000D1262" w:rsidRDefault="000D1262" w:rsidP="00167574">
            <w:pPr>
              <w:jc w:val="center"/>
              <w:rPr>
                <w:szCs w:val="21"/>
              </w:rPr>
            </w:pPr>
          </w:p>
        </w:tc>
        <w:tc>
          <w:tcPr>
            <w:tcW w:w="992" w:type="dxa"/>
            <w:vMerge/>
            <w:vAlign w:val="center"/>
          </w:tcPr>
          <w:p w14:paraId="08D18A9C" w14:textId="77777777" w:rsidR="000D1262" w:rsidRDefault="000D1262" w:rsidP="00167574">
            <w:pPr>
              <w:jc w:val="center"/>
              <w:rPr>
                <w:szCs w:val="21"/>
              </w:rPr>
            </w:pPr>
          </w:p>
        </w:tc>
        <w:tc>
          <w:tcPr>
            <w:tcW w:w="3544" w:type="dxa"/>
            <w:noWrap/>
            <w:vAlign w:val="center"/>
          </w:tcPr>
          <w:p w14:paraId="69BF33AC" w14:textId="77777777" w:rsidR="000D1262" w:rsidRDefault="000D1262" w:rsidP="00167574">
            <w:pPr>
              <w:spacing w:line="360" w:lineRule="auto"/>
              <w:rPr>
                <w:szCs w:val="21"/>
              </w:rPr>
            </w:pPr>
            <w:r>
              <w:rPr>
                <w:rFonts w:hint="eastAsia"/>
                <w:szCs w:val="21"/>
              </w:rPr>
              <w:t>★</w:t>
            </w:r>
            <w:r>
              <w:rPr>
                <w:szCs w:val="21"/>
              </w:rPr>
              <w:t>1.</w:t>
            </w:r>
            <w:r>
              <w:rPr>
                <w:rFonts w:hint="eastAsia"/>
                <w:szCs w:val="21"/>
              </w:rPr>
              <w:t>2.</w:t>
            </w:r>
            <w:r>
              <w:rPr>
                <w:szCs w:val="21"/>
              </w:rPr>
              <w:t>5</w:t>
            </w:r>
            <w:r>
              <w:rPr>
                <w:szCs w:val="21"/>
              </w:rPr>
              <w:t>特色功能：电学特性转换为传感器信号，气体</w:t>
            </w:r>
            <w:r>
              <w:rPr>
                <w:szCs w:val="21"/>
              </w:rPr>
              <w:t>/</w:t>
            </w:r>
            <w:r>
              <w:rPr>
                <w:szCs w:val="21"/>
              </w:rPr>
              <w:t>温度</w:t>
            </w:r>
            <w:r>
              <w:rPr>
                <w:rFonts w:hint="eastAsia"/>
                <w:szCs w:val="21"/>
              </w:rPr>
              <w:t>/</w:t>
            </w:r>
            <w:r>
              <w:rPr>
                <w:rFonts w:hint="eastAsia"/>
                <w:szCs w:val="21"/>
              </w:rPr>
              <w:t>光敏</w:t>
            </w:r>
            <w:r>
              <w:rPr>
                <w:szCs w:val="21"/>
              </w:rPr>
              <w:t>传感器测量和标定</w:t>
            </w:r>
            <w:r>
              <w:rPr>
                <w:rFonts w:hint="eastAsia"/>
                <w:szCs w:val="21"/>
              </w:rPr>
              <w:t>。</w:t>
            </w:r>
          </w:p>
        </w:tc>
        <w:tc>
          <w:tcPr>
            <w:tcW w:w="1418" w:type="dxa"/>
          </w:tcPr>
          <w:p w14:paraId="7F3DBB48" w14:textId="77777777" w:rsidR="000D1262" w:rsidRDefault="000D1262" w:rsidP="00167574">
            <w:pPr>
              <w:spacing w:line="360" w:lineRule="auto"/>
              <w:rPr>
                <w:szCs w:val="21"/>
              </w:rPr>
            </w:pPr>
          </w:p>
        </w:tc>
        <w:tc>
          <w:tcPr>
            <w:tcW w:w="1418" w:type="dxa"/>
          </w:tcPr>
          <w:p w14:paraId="55F48B0F" w14:textId="77777777" w:rsidR="000D1262" w:rsidRDefault="000D1262" w:rsidP="00167574">
            <w:pPr>
              <w:spacing w:line="360" w:lineRule="auto"/>
              <w:rPr>
                <w:szCs w:val="21"/>
              </w:rPr>
            </w:pPr>
          </w:p>
        </w:tc>
        <w:tc>
          <w:tcPr>
            <w:tcW w:w="1418" w:type="dxa"/>
          </w:tcPr>
          <w:p w14:paraId="6A739B45" w14:textId="65890E40" w:rsidR="000D1262" w:rsidRDefault="000D1262" w:rsidP="00167574">
            <w:pPr>
              <w:spacing w:line="360" w:lineRule="auto"/>
              <w:rPr>
                <w:szCs w:val="21"/>
              </w:rPr>
            </w:pPr>
          </w:p>
        </w:tc>
      </w:tr>
      <w:tr w:rsidR="000D1262" w14:paraId="4DCD3E24" w14:textId="70188BE4" w:rsidTr="000D1262">
        <w:trPr>
          <w:trHeight w:val="567"/>
        </w:trPr>
        <w:tc>
          <w:tcPr>
            <w:tcW w:w="846" w:type="dxa"/>
            <w:vMerge/>
            <w:vAlign w:val="center"/>
          </w:tcPr>
          <w:p w14:paraId="75367851" w14:textId="77777777" w:rsidR="000D1262" w:rsidRDefault="000D1262" w:rsidP="00167574">
            <w:pPr>
              <w:jc w:val="center"/>
              <w:rPr>
                <w:szCs w:val="21"/>
              </w:rPr>
            </w:pPr>
          </w:p>
        </w:tc>
        <w:tc>
          <w:tcPr>
            <w:tcW w:w="992" w:type="dxa"/>
            <w:vMerge/>
            <w:vAlign w:val="center"/>
          </w:tcPr>
          <w:p w14:paraId="45B2A3A7" w14:textId="77777777" w:rsidR="000D1262" w:rsidRDefault="000D1262" w:rsidP="00167574">
            <w:pPr>
              <w:jc w:val="center"/>
              <w:rPr>
                <w:szCs w:val="21"/>
              </w:rPr>
            </w:pPr>
          </w:p>
        </w:tc>
        <w:tc>
          <w:tcPr>
            <w:tcW w:w="3544" w:type="dxa"/>
            <w:noWrap/>
            <w:vAlign w:val="center"/>
          </w:tcPr>
          <w:p w14:paraId="713D0A9E" w14:textId="77777777" w:rsidR="000D1262" w:rsidRDefault="000D1262" w:rsidP="00167574">
            <w:pPr>
              <w:jc w:val="left"/>
              <w:rPr>
                <w:szCs w:val="21"/>
              </w:rPr>
            </w:pPr>
            <w:r>
              <w:rPr>
                <w:szCs w:val="21"/>
              </w:rPr>
              <w:t>1.</w:t>
            </w:r>
            <w:r>
              <w:rPr>
                <w:rFonts w:hint="eastAsia"/>
                <w:szCs w:val="21"/>
              </w:rPr>
              <w:t>3</w:t>
            </w:r>
            <w:r>
              <w:rPr>
                <w:szCs w:val="21"/>
              </w:rPr>
              <w:t xml:space="preserve"> </w:t>
            </w:r>
            <w:r>
              <w:rPr>
                <w:szCs w:val="21"/>
              </w:rPr>
              <w:t>智能湿</w:t>
            </w:r>
            <w:proofErr w:type="gramStart"/>
            <w:r>
              <w:rPr>
                <w:szCs w:val="21"/>
              </w:rPr>
              <w:t>敏分析</w:t>
            </w:r>
            <w:proofErr w:type="gramEnd"/>
            <w:r>
              <w:rPr>
                <w:szCs w:val="21"/>
              </w:rPr>
              <w:t>模块</w:t>
            </w:r>
            <w:r>
              <w:rPr>
                <w:rFonts w:hint="eastAsia"/>
                <w:szCs w:val="21"/>
              </w:rPr>
              <w:t>：</w:t>
            </w:r>
          </w:p>
        </w:tc>
        <w:tc>
          <w:tcPr>
            <w:tcW w:w="1418" w:type="dxa"/>
          </w:tcPr>
          <w:p w14:paraId="78142941" w14:textId="77777777" w:rsidR="000D1262" w:rsidRDefault="000D1262" w:rsidP="00167574">
            <w:pPr>
              <w:jc w:val="left"/>
              <w:rPr>
                <w:szCs w:val="21"/>
              </w:rPr>
            </w:pPr>
          </w:p>
        </w:tc>
        <w:tc>
          <w:tcPr>
            <w:tcW w:w="1418" w:type="dxa"/>
          </w:tcPr>
          <w:p w14:paraId="6C4B8523" w14:textId="77777777" w:rsidR="000D1262" w:rsidRDefault="000D1262" w:rsidP="00167574">
            <w:pPr>
              <w:jc w:val="left"/>
              <w:rPr>
                <w:szCs w:val="21"/>
              </w:rPr>
            </w:pPr>
          </w:p>
        </w:tc>
        <w:tc>
          <w:tcPr>
            <w:tcW w:w="1418" w:type="dxa"/>
          </w:tcPr>
          <w:p w14:paraId="78BBA442" w14:textId="2187A82D" w:rsidR="000D1262" w:rsidRDefault="000D1262" w:rsidP="00167574">
            <w:pPr>
              <w:jc w:val="left"/>
              <w:rPr>
                <w:szCs w:val="21"/>
              </w:rPr>
            </w:pPr>
          </w:p>
        </w:tc>
      </w:tr>
      <w:tr w:rsidR="000D1262" w14:paraId="6E6DDCDA" w14:textId="519970AF" w:rsidTr="000D1262">
        <w:trPr>
          <w:trHeight w:val="567"/>
        </w:trPr>
        <w:tc>
          <w:tcPr>
            <w:tcW w:w="846" w:type="dxa"/>
            <w:vMerge/>
            <w:vAlign w:val="center"/>
          </w:tcPr>
          <w:p w14:paraId="55D5D6E6" w14:textId="77777777" w:rsidR="000D1262" w:rsidRDefault="000D1262" w:rsidP="00167574">
            <w:pPr>
              <w:jc w:val="center"/>
              <w:rPr>
                <w:szCs w:val="21"/>
              </w:rPr>
            </w:pPr>
          </w:p>
        </w:tc>
        <w:tc>
          <w:tcPr>
            <w:tcW w:w="992" w:type="dxa"/>
            <w:vMerge/>
            <w:vAlign w:val="center"/>
          </w:tcPr>
          <w:p w14:paraId="07A21E02" w14:textId="77777777" w:rsidR="000D1262" w:rsidRDefault="000D1262" w:rsidP="00167574">
            <w:pPr>
              <w:jc w:val="center"/>
              <w:rPr>
                <w:szCs w:val="21"/>
              </w:rPr>
            </w:pPr>
          </w:p>
        </w:tc>
        <w:tc>
          <w:tcPr>
            <w:tcW w:w="3544" w:type="dxa"/>
            <w:noWrap/>
            <w:vAlign w:val="center"/>
          </w:tcPr>
          <w:p w14:paraId="7165EE24" w14:textId="77777777" w:rsidR="000D1262" w:rsidRDefault="000D1262" w:rsidP="00167574">
            <w:pPr>
              <w:jc w:val="left"/>
              <w:rPr>
                <w:szCs w:val="21"/>
              </w:rPr>
            </w:pPr>
            <w:r>
              <w:rPr>
                <w:szCs w:val="21"/>
              </w:rPr>
              <w:t>1.</w:t>
            </w:r>
            <w:r>
              <w:rPr>
                <w:rFonts w:hint="eastAsia"/>
                <w:szCs w:val="21"/>
              </w:rPr>
              <w:t>3</w:t>
            </w:r>
            <w:r>
              <w:rPr>
                <w:szCs w:val="21"/>
              </w:rPr>
              <w:t>.1</w:t>
            </w:r>
            <w:r>
              <w:rPr>
                <w:szCs w:val="21"/>
              </w:rPr>
              <w:t>频率范围</w:t>
            </w:r>
            <w:r>
              <w:rPr>
                <w:rFonts w:hint="eastAsia"/>
                <w:szCs w:val="21"/>
              </w:rPr>
              <w:t>包含</w:t>
            </w:r>
            <w:r>
              <w:rPr>
                <w:szCs w:val="21"/>
              </w:rPr>
              <w:t>10 Hz</w:t>
            </w:r>
            <w:r>
              <w:rPr>
                <w:rFonts w:hint="eastAsia"/>
                <w:szCs w:val="21"/>
              </w:rPr>
              <w:t>~</w:t>
            </w:r>
            <w:r>
              <w:rPr>
                <w:szCs w:val="21"/>
              </w:rPr>
              <w:t>100 kHz</w:t>
            </w:r>
            <w:r>
              <w:rPr>
                <w:szCs w:val="21"/>
              </w:rPr>
              <w:t>，频率精度</w:t>
            </w:r>
            <w:r>
              <w:rPr>
                <w:szCs w:val="21"/>
              </w:rPr>
              <w:t>&lt;0.01%</w:t>
            </w:r>
            <w:r>
              <w:rPr>
                <w:rFonts w:hint="eastAsia"/>
                <w:szCs w:val="21"/>
              </w:rPr>
              <w:t>。</w:t>
            </w:r>
          </w:p>
        </w:tc>
        <w:tc>
          <w:tcPr>
            <w:tcW w:w="1418" w:type="dxa"/>
          </w:tcPr>
          <w:p w14:paraId="13A73CE6" w14:textId="77777777" w:rsidR="000D1262" w:rsidRDefault="000D1262" w:rsidP="00167574">
            <w:pPr>
              <w:jc w:val="left"/>
              <w:rPr>
                <w:szCs w:val="21"/>
              </w:rPr>
            </w:pPr>
          </w:p>
        </w:tc>
        <w:tc>
          <w:tcPr>
            <w:tcW w:w="1418" w:type="dxa"/>
          </w:tcPr>
          <w:p w14:paraId="24FD701C" w14:textId="77777777" w:rsidR="000D1262" w:rsidRDefault="000D1262" w:rsidP="00167574">
            <w:pPr>
              <w:jc w:val="left"/>
              <w:rPr>
                <w:szCs w:val="21"/>
              </w:rPr>
            </w:pPr>
          </w:p>
        </w:tc>
        <w:tc>
          <w:tcPr>
            <w:tcW w:w="1418" w:type="dxa"/>
          </w:tcPr>
          <w:p w14:paraId="0684DB65" w14:textId="283F71CC" w:rsidR="000D1262" w:rsidRDefault="000D1262" w:rsidP="00167574">
            <w:pPr>
              <w:jc w:val="left"/>
              <w:rPr>
                <w:szCs w:val="21"/>
              </w:rPr>
            </w:pPr>
          </w:p>
        </w:tc>
      </w:tr>
      <w:tr w:rsidR="000D1262" w14:paraId="41B6611E" w14:textId="31E161CC" w:rsidTr="000D1262">
        <w:trPr>
          <w:trHeight w:val="567"/>
        </w:trPr>
        <w:tc>
          <w:tcPr>
            <w:tcW w:w="846" w:type="dxa"/>
            <w:vMerge/>
            <w:vAlign w:val="center"/>
          </w:tcPr>
          <w:p w14:paraId="07BE881E" w14:textId="77777777" w:rsidR="000D1262" w:rsidRDefault="000D1262" w:rsidP="00167574">
            <w:pPr>
              <w:jc w:val="center"/>
              <w:rPr>
                <w:szCs w:val="21"/>
              </w:rPr>
            </w:pPr>
          </w:p>
        </w:tc>
        <w:tc>
          <w:tcPr>
            <w:tcW w:w="992" w:type="dxa"/>
            <w:vMerge/>
            <w:vAlign w:val="center"/>
          </w:tcPr>
          <w:p w14:paraId="3378902F" w14:textId="77777777" w:rsidR="000D1262" w:rsidRDefault="000D1262" w:rsidP="00167574">
            <w:pPr>
              <w:jc w:val="center"/>
              <w:rPr>
                <w:szCs w:val="21"/>
              </w:rPr>
            </w:pPr>
          </w:p>
        </w:tc>
        <w:tc>
          <w:tcPr>
            <w:tcW w:w="3544" w:type="dxa"/>
            <w:noWrap/>
            <w:vAlign w:val="center"/>
          </w:tcPr>
          <w:p w14:paraId="33403823" w14:textId="77777777" w:rsidR="000D1262" w:rsidRDefault="000D1262" w:rsidP="00167574">
            <w:pPr>
              <w:jc w:val="left"/>
              <w:rPr>
                <w:szCs w:val="21"/>
              </w:rPr>
            </w:pPr>
            <w:r>
              <w:rPr>
                <w:szCs w:val="21"/>
              </w:rPr>
              <w:t>1.</w:t>
            </w:r>
            <w:r>
              <w:rPr>
                <w:rFonts w:hint="eastAsia"/>
                <w:szCs w:val="21"/>
              </w:rPr>
              <w:t>3</w:t>
            </w:r>
            <w:r>
              <w:rPr>
                <w:szCs w:val="21"/>
              </w:rPr>
              <w:t>.2</w:t>
            </w:r>
            <w:r>
              <w:rPr>
                <w:szCs w:val="21"/>
              </w:rPr>
              <w:t>频率分辨率</w:t>
            </w:r>
            <w:r>
              <w:rPr>
                <w:rFonts w:hint="eastAsia"/>
                <w:szCs w:val="21"/>
              </w:rPr>
              <w:t>≤</w:t>
            </w:r>
            <w:r>
              <w:rPr>
                <w:rFonts w:hint="eastAsia"/>
                <w:szCs w:val="21"/>
              </w:rPr>
              <w:t xml:space="preserve">1 </w:t>
            </w:r>
            <w:r>
              <w:rPr>
                <w:szCs w:val="21"/>
              </w:rPr>
              <w:t>Hz</w:t>
            </w:r>
            <w:r>
              <w:rPr>
                <w:rFonts w:hint="eastAsia"/>
                <w:szCs w:val="21"/>
              </w:rPr>
              <w:t>。</w:t>
            </w:r>
          </w:p>
        </w:tc>
        <w:tc>
          <w:tcPr>
            <w:tcW w:w="1418" w:type="dxa"/>
          </w:tcPr>
          <w:p w14:paraId="2831FCCB" w14:textId="77777777" w:rsidR="000D1262" w:rsidRDefault="000D1262" w:rsidP="00167574">
            <w:pPr>
              <w:jc w:val="left"/>
              <w:rPr>
                <w:szCs w:val="21"/>
              </w:rPr>
            </w:pPr>
          </w:p>
        </w:tc>
        <w:tc>
          <w:tcPr>
            <w:tcW w:w="1418" w:type="dxa"/>
          </w:tcPr>
          <w:p w14:paraId="2AFC1B92" w14:textId="77777777" w:rsidR="000D1262" w:rsidRDefault="000D1262" w:rsidP="00167574">
            <w:pPr>
              <w:jc w:val="left"/>
              <w:rPr>
                <w:szCs w:val="21"/>
              </w:rPr>
            </w:pPr>
          </w:p>
        </w:tc>
        <w:tc>
          <w:tcPr>
            <w:tcW w:w="1418" w:type="dxa"/>
          </w:tcPr>
          <w:p w14:paraId="2E719A1D" w14:textId="29C2A336" w:rsidR="000D1262" w:rsidRDefault="000D1262" w:rsidP="00167574">
            <w:pPr>
              <w:jc w:val="left"/>
              <w:rPr>
                <w:szCs w:val="21"/>
              </w:rPr>
            </w:pPr>
          </w:p>
        </w:tc>
      </w:tr>
      <w:tr w:rsidR="000D1262" w14:paraId="00E2069E" w14:textId="57321D8E" w:rsidTr="000D1262">
        <w:trPr>
          <w:trHeight w:val="567"/>
        </w:trPr>
        <w:tc>
          <w:tcPr>
            <w:tcW w:w="846" w:type="dxa"/>
            <w:vMerge/>
            <w:vAlign w:val="center"/>
          </w:tcPr>
          <w:p w14:paraId="0CB8A3E7" w14:textId="77777777" w:rsidR="000D1262" w:rsidRDefault="000D1262" w:rsidP="00167574">
            <w:pPr>
              <w:jc w:val="center"/>
              <w:rPr>
                <w:szCs w:val="21"/>
              </w:rPr>
            </w:pPr>
          </w:p>
        </w:tc>
        <w:tc>
          <w:tcPr>
            <w:tcW w:w="992" w:type="dxa"/>
            <w:vMerge/>
            <w:vAlign w:val="center"/>
          </w:tcPr>
          <w:p w14:paraId="22748CE4" w14:textId="77777777" w:rsidR="000D1262" w:rsidRDefault="000D1262" w:rsidP="00167574">
            <w:pPr>
              <w:jc w:val="center"/>
              <w:rPr>
                <w:szCs w:val="21"/>
              </w:rPr>
            </w:pPr>
          </w:p>
        </w:tc>
        <w:tc>
          <w:tcPr>
            <w:tcW w:w="3544" w:type="dxa"/>
            <w:noWrap/>
            <w:vAlign w:val="center"/>
          </w:tcPr>
          <w:p w14:paraId="6C4DD49A" w14:textId="77777777" w:rsidR="000D1262" w:rsidRDefault="000D1262" w:rsidP="00167574">
            <w:pPr>
              <w:jc w:val="left"/>
              <w:rPr>
                <w:szCs w:val="21"/>
              </w:rPr>
            </w:pPr>
            <w:r>
              <w:rPr>
                <w:rFonts w:hint="eastAsia"/>
                <w:szCs w:val="21"/>
              </w:rPr>
              <w:t>★</w:t>
            </w:r>
            <w:r>
              <w:rPr>
                <w:szCs w:val="21"/>
              </w:rPr>
              <w:t>1.</w:t>
            </w:r>
            <w:r>
              <w:rPr>
                <w:rFonts w:hint="eastAsia"/>
                <w:szCs w:val="21"/>
              </w:rPr>
              <w:t>3</w:t>
            </w:r>
            <w:r>
              <w:rPr>
                <w:szCs w:val="21"/>
              </w:rPr>
              <w:t>.3</w:t>
            </w:r>
            <w:r>
              <w:rPr>
                <w:szCs w:val="21"/>
              </w:rPr>
              <w:t>复阻抗范围</w:t>
            </w:r>
            <w:r>
              <w:rPr>
                <w:rFonts w:hint="eastAsia"/>
                <w:szCs w:val="21"/>
              </w:rPr>
              <w:t>包含</w:t>
            </w:r>
            <w:r>
              <w:rPr>
                <w:szCs w:val="21"/>
              </w:rPr>
              <w:t>500 mΩ</w:t>
            </w:r>
            <w:r>
              <w:rPr>
                <w:rFonts w:hint="eastAsia"/>
                <w:szCs w:val="21"/>
              </w:rPr>
              <w:t>~</w:t>
            </w:r>
            <w:r>
              <w:rPr>
                <w:szCs w:val="21"/>
              </w:rPr>
              <w:t>1 GΩ</w:t>
            </w:r>
            <w:r>
              <w:rPr>
                <w:szCs w:val="21"/>
              </w:rPr>
              <w:t>，精度</w:t>
            </w:r>
            <w:r>
              <w:rPr>
                <w:rFonts w:hint="eastAsia"/>
                <w:szCs w:val="21"/>
              </w:rPr>
              <w:t>≤</w:t>
            </w:r>
            <w:r>
              <w:rPr>
                <w:szCs w:val="21"/>
              </w:rPr>
              <w:t>5%</w:t>
            </w:r>
            <w:r>
              <w:rPr>
                <w:szCs w:val="21"/>
              </w:rPr>
              <w:t>，跟测量量级有关</w:t>
            </w:r>
            <w:r>
              <w:rPr>
                <w:rFonts w:hint="eastAsia"/>
                <w:szCs w:val="21"/>
              </w:rPr>
              <w:t>。</w:t>
            </w:r>
          </w:p>
        </w:tc>
        <w:tc>
          <w:tcPr>
            <w:tcW w:w="1418" w:type="dxa"/>
          </w:tcPr>
          <w:p w14:paraId="5B2B954D" w14:textId="77777777" w:rsidR="000D1262" w:rsidRDefault="000D1262" w:rsidP="00167574">
            <w:pPr>
              <w:jc w:val="left"/>
              <w:rPr>
                <w:szCs w:val="21"/>
              </w:rPr>
            </w:pPr>
          </w:p>
        </w:tc>
        <w:tc>
          <w:tcPr>
            <w:tcW w:w="1418" w:type="dxa"/>
          </w:tcPr>
          <w:p w14:paraId="20AA8C8C" w14:textId="77777777" w:rsidR="000D1262" w:rsidRDefault="000D1262" w:rsidP="00167574">
            <w:pPr>
              <w:jc w:val="left"/>
              <w:rPr>
                <w:szCs w:val="21"/>
              </w:rPr>
            </w:pPr>
          </w:p>
        </w:tc>
        <w:tc>
          <w:tcPr>
            <w:tcW w:w="1418" w:type="dxa"/>
          </w:tcPr>
          <w:p w14:paraId="38A4B451" w14:textId="24BA786C" w:rsidR="000D1262" w:rsidRDefault="000D1262" w:rsidP="00167574">
            <w:pPr>
              <w:jc w:val="left"/>
              <w:rPr>
                <w:szCs w:val="21"/>
              </w:rPr>
            </w:pPr>
          </w:p>
        </w:tc>
      </w:tr>
      <w:tr w:rsidR="000D1262" w14:paraId="6E636FA9" w14:textId="21A65833" w:rsidTr="000D1262">
        <w:trPr>
          <w:trHeight w:val="567"/>
        </w:trPr>
        <w:tc>
          <w:tcPr>
            <w:tcW w:w="846" w:type="dxa"/>
            <w:vMerge/>
            <w:vAlign w:val="center"/>
          </w:tcPr>
          <w:p w14:paraId="7A2499CF" w14:textId="77777777" w:rsidR="000D1262" w:rsidRDefault="000D1262" w:rsidP="00167574">
            <w:pPr>
              <w:jc w:val="center"/>
              <w:rPr>
                <w:szCs w:val="21"/>
              </w:rPr>
            </w:pPr>
          </w:p>
        </w:tc>
        <w:tc>
          <w:tcPr>
            <w:tcW w:w="992" w:type="dxa"/>
            <w:vMerge/>
            <w:vAlign w:val="center"/>
          </w:tcPr>
          <w:p w14:paraId="692DA62A" w14:textId="77777777" w:rsidR="000D1262" w:rsidRDefault="000D1262" w:rsidP="00167574">
            <w:pPr>
              <w:jc w:val="center"/>
              <w:rPr>
                <w:szCs w:val="21"/>
              </w:rPr>
            </w:pPr>
          </w:p>
        </w:tc>
        <w:tc>
          <w:tcPr>
            <w:tcW w:w="3544" w:type="dxa"/>
            <w:noWrap/>
            <w:vAlign w:val="center"/>
          </w:tcPr>
          <w:p w14:paraId="174C8A54" w14:textId="77777777" w:rsidR="000D1262" w:rsidRDefault="000D1262" w:rsidP="00167574">
            <w:pPr>
              <w:jc w:val="left"/>
              <w:rPr>
                <w:szCs w:val="21"/>
              </w:rPr>
            </w:pPr>
            <w:r>
              <w:rPr>
                <w:szCs w:val="21"/>
              </w:rPr>
              <w:t>1.</w:t>
            </w:r>
            <w:r>
              <w:rPr>
                <w:rFonts w:hint="eastAsia"/>
                <w:szCs w:val="21"/>
              </w:rPr>
              <w:t>3</w:t>
            </w:r>
            <w:r>
              <w:rPr>
                <w:szCs w:val="21"/>
              </w:rPr>
              <w:t>.4</w:t>
            </w:r>
            <w:proofErr w:type="gramStart"/>
            <w:r>
              <w:rPr>
                <w:szCs w:val="21"/>
              </w:rPr>
              <w:t>复角</w:t>
            </w:r>
            <w:r>
              <w:rPr>
                <w:rFonts w:hint="eastAsia"/>
                <w:szCs w:val="21"/>
              </w:rPr>
              <w:t>包含</w:t>
            </w:r>
            <w:proofErr w:type="gramEnd"/>
            <w:r>
              <w:rPr>
                <w:szCs w:val="21"/>
              </w:rPr>
              <w:t>-90°~ + 90°</w:t>
            </w:r>
            <w:r>
              <w:rPr>
                <w:rFonts w:hint="eastAsia"/>
                <w:szCs w:val="21"/>
              </w:rPr>
              <w:t>。</w:t>
            </w:r>
          </w:p>
        </w:tc>
        <w:tc>
          <w:tcPr>
            <w:tcW w:w="1418" w:type="dxa"/>
          </w:tcPr>
          <w:p w14:paraId="7E99D53D" w14:textId="77777777" w:rsidR="000D1262" w:rsidRDefault="000D1262" w:rsidP="00167574">
            <w:pPr>
              <w:jc w:val="left"/>
              <w:rPr>
                <w:szCs w:val="21"/>
              </w:rPr>
            </w:pPr>
          </w:p>
        </w:tc>
        <w:tc>
          <w:tcPr>
            <w:tcW w:w="1418" w:type="dxa"/>
          </w:tcPr>
          <w:p w14:paraId="7987B5BF" w14:textId="77777777" w:rsidR="000D1262" w:rsidRDefault="000D1262" w:rsidP="00167574">
            <w:pPr>
              <w:jc w:val="left"/>
              <w:rPr>
                <w:szCs w:val="21"/>
              </w:rPr>
            </w:pPr>
          </w:p>
        </w:tc>
        <w:tc>
          <w:tcPr>
            <w:tcW w:w="1418" w:type="dxa"/>
          </w:tcPr>
          <w:p w14:paraId="05926F07" w14:textId="49DE8B02" w:rsidR="000D1262" w:rsidRDefault="000D1262" w:rsidP="00167574">
            <w:pPr>
              <w:jc w:val="left"/>
              <w:rPr>
                <w:szCs w:val="21"/>
              </w:rPr>
            </w:pPr>
          </w:p>
        </w:tc>
      </w:tr>
      <w:tr w:rsidR="000D1262" w14:paraId="41C52DE8" w14:textId="5DBA127E" w:rsidTr="000D1262">
        <w:trPr>
          <w:trHeight w:val="567"/>
        </w:trPr>
        <w:tc>
          <w:tcPr>
            <w:tcW w:w="846" w:type="dxa"/>
            <w:vMerge/>
            <w:vAlign w:val="center"/>
          </w:tcPr>
          <w:p w14:paraId="77BF9A9B" w14:textId="77777777" w:rsidR="000D1262" w:rsidRDefault="000D1262" w:rsidP="00167574">
            <w:pPr>
              <w:jc w:val="center"/>
              <w:rPr>
                <w:szCs w:val="21"/>
              </w:rPr>
            </w:pPr>
          </w:p>
        </w:tc>
        <w:tc>
          <w:tcPr>
            <w:tcW w:w="992" w:type="dxa"/>
            <w:vMerge/>
            <w:vAlign w:val="center"/>
          </w:tcPr>
          <w:p w14:paraId="0C9B2206" w14:textId="77777777" w:rsidR="000D1262" w:rsidRDefault="000D1262" w:rsidP="00167574">
            <w:pPr>
              <w:jc w:val="center"/>
              <w:rPr>
                <w:szCs w:val="21"/>
              </w:rPr>
            </w:pPr>
          </w:p>
        </w:tc>
        <w:tc>
          <w:tcPr>
            <w:tcW w:w="3544" w:type="dxa"/>
            <w:noWrap/>
            <w:vAlign w:val="center"/>
          </w:tcPr>
          <w:p w14:paraId="36750171" w14:textId="77777777" w:rsidR="000D1262" w:rsidRDefault="000D1262" w:rsidP="00167574">
            <w:pPr>
              <w:jc w:val="left"/>
              <w:rPr>
                <w:szCs w:val="21"/>
              </w:rPr>
            </w:pPr>
            <w:r>
              <w:rPr>
                <w:szCs w:val="21"/>
              </w:rPr>
              <w:t>1.</w:t>
            </w:r>
            <w:r>
              <w:rPr>
                <w:rFonts w:hint="eastAsia"/>
                <w:szCs w:val="21"/>
              </w:rPr>
              <w:t>3</w:t>
            </w:r>
            <w:r>
              <w:rPr>
                <w:szCs w:val="21"/>
              </w:rPr>
              <w:t>.5</w:t>
            </w:r>
            <w:r>
              <w:rPr>
                <w:szCs w:val="21"/>
              </w:rPr>
              <w:t>最大电流：</w:t>
            </w:r>
            <w:r>
              <w:rPr>
                <w:rFonts w:hint="eastAsia"/>
                <w:szCs w:val="21"/>
              </w:rPr>
              <w:t>≥</w:t>
            </w:r>
            <w:r>
              <w:rPr>
                <w:szCs w:val="21"/>
              </w:rPr>
              <w:t>±200 mA</w:t>
            </w:r>
            <w:r>
              <w:rPr>
                <w:rFonts w:hint="eastAsia"/>
                <w:szCs w:val="21"/>
              </w:rPr>
              <w:t>。</w:t>
            </w:r>
          </w:p>
        </w:tc>
        <w:tc>
          <w:tcPr>
            <w:tcW w:w="1418" w:type="dxa"/>
          </w:tcPr>
          <w:p w14:paraId="215B9D87" w14:textId="77777777" w:rsidR="000D1262" w:rsidRDefault="000D1262" w:rsidP="00167574">
            <w:pPr>
              <w:jc w:val="left"/>
              <w:rPr>
                <w:szCs w:val="21"/>
              </w:rPr>
            </w:pPr>
          </w:p>
        </w:tc>
        <w:tc>
          <w:tcPr>
            <w:tcW w:w="1418" w:type="dxa"/>
          </w:tcPr>
          <w:p w14:paraId="4E29F141" w14:textId="77777777" w:rsidR="000D1262" w:rsidRDefault="000D1262" w:rsidP="00167574">
            <w:pPr>
              <w:jc w:val="left"/>
              <w:rPr>
                <w:szCs w:val="21"/>
              </w:rPr>
            </w:pPr>
          </w:p>
        </w:tc>
        <w:tc>
          <w:tcPr>
            <w:tcW w:w="1418" w:type="dxa"/>
          </w:tcPr>
          <w:p w14:paraId="46645965" w14:textId="66546169" w:rsidR="000D1262" w:rsidRDefault="000D1262" w:rsidP="00167574">
            <w:pPr>
              <w:jc w:val="left"/>
              <w:rPr>
                <w:szCs w:val="21"/>
              </w:rPr>
            </w:pPr>
          </w:p>
        </w:tc>
      </w:tr>
      <w:tr w:rsidR="000D1262" w14:paraId="7840FE51" w14:textId="12C64791" w:rsidTr="000D1262">
        <w:trPr>
          <w:trHeight w:val="567"/>
        </w:trPr>
        <w:tc>
          <w:tcPr>
            <w:tcW w:w="846" w:type="dxa"/>
            <w:vMerge/>
            <w:vAlign w:val="center"/>
          </w:tcPr>
          <w:p w14:paraId="447EFFAA" w14:textId="77777777" w:rsidR="000D1262" w:rsidRDefault="000D1262" w:rsidP="00167574">
            <w:pPr>
              <w:jc w:val="center"/>
              <w:rPr>
                <w:szCs w:val="21"/>
              </w:rPr>
            </w:pPr>
          </w:p>
        </w:tc>
        <w:tc>
          <w:tcPr>
            <w:tcW w:w="992" w:type="dxa"/>
            <w:vMerge/>
            <w:vAlign w:val="center"/>
          </w:tcPr>
          <w:p w14:paraId="5722E330" w14:textId="77777777" w:rsidR="000D1262" w:rsidRDefault="000D1262" w:rsidP="00167574">
            <w:pPr>
              <w:jc w:val="center"/>
              <w:rPr>
                <w:szCs w:val="21"/>
              </w:rPr>
            </w:pPr>
          </w:p>
        </w:tc>
        <w:tc>
          <w:tcPr>
            <w:tcW w:w="3544" w:type="dxa"/>
            <w:noWrap/>
            <w:vAlign w:val="center"/>
          </w:tcPr>
          <w:p w14:paraId="70729EBF" w14:textId="77777777" w:rsidR="000D1262" w:rsidRDefault="000D1262" w:rsidP="00167574">
            <w:pPr>
              <w:jc w:val="left"/>
              <w:rPr>
                <w:szCs w:val="21"/>
              </w:rPr>
            </w:pPr>
            <w:r>
              <w:rPr>
                <w:szCs w:val="21"/>
              </w:rPr>
              <w:t>1.</w:t>
            </w:r>
            <w:r>
              <w:rPr>
                <w:rFonts w:hint="eastAsia"/>
                <w:szCs w:val="21"/>
              </w:rPr>
              <w:t>3</w:t>
            </w:r>
            <w:r>
              <w:rPr>
                <w:szCs w:val="21"/>
              </w:rPr>
              <w:t>.6</w:t>
            </w:r>
            <w:r>
              <w:rPr>
                <w:szCs w:val="21"/>
              </w:rPr>
              <w:t>交流振幅</w:t>
            </w:r>
            <w:r>
              <w:rPr>
                <w:rFonts w:hint="eastAsia"/>
                <w:szCs w:val="21"/>
              </w:rPr>
              <w:t>包含</w:t>
            </w:r>
            <w:r>
              <w:rPr>
                <w:szCs w:val="21"/>
              </w:rPr>
              <w:t>1 mV</w:t>
            </w:r>
            <w:r>
              <w:rPr>
                <w:rFonts w:hint="eastAsia"/>
                <w:szCs w:val="21"/>
              </w:rPr>
              <w:t>~</w:t>
            </w:r>
            <w:r>
              <w:rPr>
                <w:szCs w:val="21"/>
              </w:rPr>
              <w:t>2 V</w:t>
            </w:r>
            <w:r>
              <w:rPr>
                <w:rFonts w:hint="eastAsia"/>
                <w:szCs w:val="21"/>
              </w:rPr>
              <w:t>。</w:t>
            </w:r>
          </w:p>
        </w:tc>
        <w:tc>
          <w:tcPr>
            <w:tcW w:w="1418" w:type="dxa"/>
          </w:tcPr>
          <w:p w14:paraId="551C431E" w14:textId="77777777" w:rsidR="000D1262" w:rsidRDefault="000D1262" w:rsidP="00167574">
            <w:pPr>
              <w:jc w:val="left"/>
              <w:rPr>
                <w:szCs w:val="21"/>
              </w:rPr>
            </w:pPr>
          </w:p>
        </w:tc>
        <w:tc>
          <w:tcPr>
            <w:tcW w:w="1418" w:type="dxa"/>
          </w:tcPr>
          <w:p w14:paraId="72925C8F" w14:textId="77777777" w:rsidR="000D1262" w:rsidRDefault="000D1262" w:rsidP="00167574">
            <w:pPr>
              <w:jc w:val="left"/>
              <w:rPr>
                <w:szCs w:val="21"/>
              </w:rPr>
            </w:pPr>
          </w:p>
        </w:tc>
        <w:tc>
          <w:tcPr>
            <w:tcW w:w="1418" w:type="dxa"/>
          </w:tcPr>
          <w:p w14:paraId="5BB45147" w14:textId="3A192AF9" w:rsidR="000D1262" w:rsidRDefault="000D1262" w:rsidP="00167574">
            <w:pPr>
              <w:jc w:val="left"/>
              <w:rPr>
                <w:szCs w:val="21"/>
              </w:rPr>
            </w:pPr>
          </w:p>
        </w:tc>
      </w:tr>
      <w:tr w:rsidR="000D1262" w14:paraId="0EF9EF5A" w14:textId="2F9EF533" w:rsidTr="000D1262">
        <w:trPr>
          <w:trHeight w:val="567"/>
        </w:trPr>
        <w:tc>
          <w:tcPr>
            <w:tcW w:w="846" w:type="dxa"/>
            <w:vMerge/>
            <w:vAlign w:val="center"/>
          </w:tcPr>
          <w:p w14:paraId="70697038" w14:textId="77777777" w:rsidR="000D1262" w:rsidRDefault="000D1262" w:rsidP="00167574">
            <w:pPr>
              <w:jc w:val="center"/>
              <w:rPr>
                <w:szCs w:val="21"/>
              </w:rPr>
            </w:pPr>
          </w:p>
        </w:tc>
        <w:tc>
          <w:tcPr>
            <w:tcW w:w="992" w:type="dxa"/>
            <w:vMerge/>
            <w:vAlign w:val="center"/>
          </w:tcPr>
          <w:p w14:paraId="18030BDB" w14:textId="77777777" w:rsidR="000D1262" w:rsidRDefault="000D1262" w:rsidP="00167574">
            <w:pPr>
              <w:jc w:val="center"/>
              <w:rPr>
                <w:szCs w:val="21"/>
              </w:rPr>
            </w:pPr>
          </w:p>
        </w:tc>
        <w:tc>
          <w:tcPr>
            <w:tcW w:w="3544" w:type="dxa"/>
            <w:noWrap/>
            <w:vAlign w:val="center"/>
          </w:tcPr>
          <w:p w14:paraId="47EA9F9C" w14:textId="77777777" w:rsidR="000D1262" w:rsidRDefault="000D1262" w:rsidP="00167574">
            <w:pPr>
              <w:jc w:val="left"/>
              <w:rPr>
                <w:szCs w:val="21"/>
              </w:rPr>
            </w:pPr>
            <w:r>
              <w:rPr>
                <w:szCs w:val="21"/>
              </w:rPr>
              <w:t>1.</w:t>
            </w:r>
            <w:r>
              <w:rPr>
                <w:rFonts w:hint="eastAsia"/>
                <w:szCs w:val="21"/>
              </w:rPr>
              <w:t>3</w:t>
            </w:r>
            <w:r>
              <w:rPr>
                <w:szCs w:val="21"/>
              </w:rPr>
              <w:t>.7</w:t>
            </w:r>
            <w:r>
              <w:rPr>
                <w:szCs w:val="21"/>
              </w:rPr>
              <w:t>最大偏置电压</w:t>
            </w:r>
            <w:r>
              <w:rPr>
                <w:rFonts w:hint="eastAsia"/>
                <w:szCs w:val="21"/>
              </w:rPr>
              <w:t>≥</w:t>
            </w:r>
            <w:r>
              <w:rPr>
                <w:szCs w:val="21"/>
              </w:rPr>
              <w:t>±2 V</w:t>
            </w:r>
            <w:r>
              <w:rPr>
                <w:rFonts w:hint="eastAsia"/>
                <w:szCs w:val="21"/>
              </w:rPr>
              <w:t>。</w:t>
            </w:r>
          </w:p>
        </w:tc>
        <w:tc>
          <w:tcPr>
            <w:tcW w:w="1418" w:type="dxa"/>
          </w:tcPr>
          <w:p w14:paraId="348650CB" w14:textId="77777777" w:rsidR="000D1262" w:rsidRDefault="000D1262" w:rsidP="00167574">
            <w:pPr>
              <w:jc w:val="left"/>
              <w:rPr>
                <w:szCs w:val="21"/>
              </w:rPr>
            </w:pPr>
          </w:p>
        </w:tc>
        <w:tc>
          <w:tcPr>
            <w:tcW w:w="1418" w:type="dxa"/>
          </w:tcPr>
          <w:p w14:paraId="37B0D382" w14:textId="77777777" w:rsidR="000D1262" w:rsidRDefault="000D1262" w:rsidP="00167574">
            <w:pPr>
              <w:jc w:val="left"/>
              <w:rPr>
                <w:szCs w:val="21"/>
              </w:rPr>
            </w:pPr>
          </w:p>
        </w:tc>
        <w:tc>
          <w:tcPr>
            <w:tcW w:w="1418" w:type="dxa"/>
          </w:tcPr>
          <w:p w14:paraId="0031684B" w14:textId="73F5CC70" w:rsidR="000D1262" w:rsidRDefault="000D1262" w:rsidP="00167574">
            <w:pPr>
              <w:jc w:val="left"/>
              <w:rPr>
                <w:szCs w:val="21"/>
              </w:rPr>
            </w:pPr>
          </w:p>
        </w:tc>
      </w:tr>
      <w:tr w:rsidR="000D1262" w14:paraId="448CFAFB" w14:textId="027AB2A8" w:rsidTr="000D1262">
        <w:trPr>
          <w:trHeight w:val="567"/>
        </w:trPr>
        <w:tc>
          <w:tcPr>
            <w:tcW w:w="846" w:type="dxa"/>
            <w:vMerge/>
            <w:vAlign w:val="center"/>
          </w:tcPr>
          <w:p w14:paraId="256014B5" w14:textId="77777777" w:rsidR="000D1262" w:rsidRDefault="000D1262" w:rsidP="00167574">
            <w:pPr>
              <w:jc w:val="center"/>
              <w:rPr>
                <w:szCs w:val="21"/>
              </w:rPr>
            </w:pPr>
          </w:p>
        </w:tc>
        <w:tc>
          <w:tcPr>
            <w:tcW w:w="992" w:type="dxa"/>
            <w:vMerge/>
            <w:vAlign w:val="center"/>
          </w:tcPr>
          <w:p w14:paraId="72072264" w14:textId="77777777" w:rsidR="000D1262" w:rsidRDefault="000D1262" w:rsidP="00167574">
            <w:pPr>
              <w:jc w:val="center"/>
              <w:rPr>
                <w:szCs w:val="21"/>
              </w:rPr>
            </w:pPr>
          </w:p>
        </w:tc>
        <w:tc>
          <w:tcPr>
            <w:tcW w:w="3544" w:type="dxa"/>
            <w:noWrap/>
            <w:vAlign w:val="center"/>
          </w:tcPr>
          <w:p w14:paraId="16BF50D7" w14:textId="77777777" w:rsidR="000D1262" w:rsidRDefault="000D1262" w:rsidP="00167574">
            <w:pPr>
              <w:jc w:val="left"/>
              <w:rPr>
                <w:szCs w:val="21"/>
              </w:rPr>
            </w:pPr>
            <w:r>
              <w:rPr>
                <w:szCs w:val="21"/>
              </w:rPr>
              <w:t>1.</w:t>
            </w:r>
            <w:r>
              <w:rPr>
                <w:rFonts w:hint="eastAsia"/>
                <w:szCs w:val="21"/>
              </w:rPr>
              <w:t>3</w:t>
            </w:r>
            <w:r>
              <w:rPr>
                <w:szCs w:val="21"/>
              </w:rPr>
              <w:t>.8</w:t>
            </w:r>
            <w:r>
              <w:rPr>
                <w:szCs w:val="21"/>
              </w:rPr>
              <w:t>输入阻抗</w:t>
            </w:r>
            <w:r>
              <w:rPr>
                <w:rFonts w:hint="eastAsia"/>
                <w:szCs w:val="21"/>
              </w:rPr>
              <w:t>≤</w:t>
            </w:r>
            <w:r>
              <w:rPr>
                <w:szCs w:val="21"/>
              </w:rPr>
              <w:t>1 TΩ//2.1 pF</w:t>
            </w:r>
            <w:r>
              <w:rPr>
                <w:rFonts w:hint="eastAsia"/>
                <w:szCs w:val="21"/>
              </w:rPr>
              <w:t>。</w:t>
            </w:r>
          </w:p>
        </w:tc>
        <w:tc>
          <w:tcPr>
            <w:tcW w:w="1418" w:type="dxa"/>
          </w:tcPr>
          <w:p w14:paraId="7C7BAEB6" w14:textId="77777777" w:rsidR="000D1262" w:rsidRDefault="000D1262" w:rsidP="00167574">
            <w:pPr>
              <w:jc w:val="left"/>
              <w:rPr>
                <w:szCs w:val="21"/>
              </w:rPr>
            </w:pPr>
          </w:p>
        </w:tc>
        <w:tc>
          <w:tcPr>
            <w:tcW w:w="1418" w:type="dxa"/>
          </w:tcPr>
          <w:p w14:paraId="73038120" w14:textId="77777777" w:rsidR="000D1262" w:rsidRDefault="000D1262" w:rsidP="00167574">
            <w:pPr>
              <w:jc w:val="left"/>
              <w:rPr>
                <w:szCs w:val="21"/>
              </w:rPr>
            </w:pPr>
          </w:p>
        </w:tc>
        <w:tc>
          <w:tcPr>
            <w:tcW w:w="1418" w:type="dxa"/>
          </w:tcPr>
          <w:p w14:paraId="38248D5B" w14:textId="15AEEE95" w:rsidR="000D1262" w:rsidRDefault="000D1262" w:rsidP="00167574">
            <w:pPr>
              <w:jc w:val="left"/>
              <w:rPr>
                <w:szCs w:val="21"/>
              </w:rPr>
            </w:pPr>
          </w:p>
        </w:tc>
      </w:tr>
      <w:tr w:rsidR="000D1262" w14:paraId="50C2CB43" w14:textId="6D4FB85B" w:rsidTr="000D1262">
        <w:trPr>
          <w:trHeight w:val="567"/>
        </w:trPr>
        <w:tc>
          <w:tcPr>
            <w:tcW w:w="846" w:type="dxa"/>
            <w:vMerge/>
            <w:vAlign w:val="center"/>
          </w:tcPr>
          <w:p w14:paraId="6F8555D5" w14:textId="77777777" w:rsidR="000D1262" w:rsidRDefault="000D1262" w:rsidP="00167574">
            <w:pPr>
              <w:jc w:val="center"/>
              <w:rPr>
                <w:szCs w:val="21"/>
              </w:rPr>
            </w:pPr>
          </w:p>
        </w:tc>
        <w:tc>
          <w:tcPr>
            <w:tcW w:w="992" w:type="dxa"/>
            <w:vMerge/>
            <w:vAlign w:val="center"/>
          </w:tcPr>
          <w:p w14:paraId="693AC6BC" w14:textId="77777777" w:rsidR="000D1262" w:rsidRDefault="000D1262" w:rsidP="00167574">
            <w:pPr>
              <w:jc w:val="center"/>
              <w:rPr>
                <w:szCs w:val="21"/>
              </w:rPr>
            </w:pPr>
          </w:p>
        </w:tc>
        <w:tc>
          <w:tcPr>
            <w:tcW w:w="3544" w:type="dxa"/>
            <w:noWrap/>
            <w:vAlign w:val="center"/>
          </w:tcPr>
          <w:p w14:paraId="0EE70BF7" w14:textId="77777777" w:rsidR="000D1262" w:rsidRDefault="000D1262" w:rsidP="00167574">
            <w:pPr>
              <w:spacing w:line="360" w:lineRule="auto"/>
              <w:rPr>
                <w:szCs w:val="21"/>
              </w:rPr>
            </w:pPr>
            <w:r>
              <w:rPr>
                <w:szCs w:val="21"/>
              </w:rPr>
              <w:t>1.</w:t>
            </w:r>
            <w:r>
              <w:rPr>
                <w:rFonts w:hint="eastAsia"/>
                <w:szCs w:val="21"/>
              </w:rPr>
              <w:t>3</w:t>
            </w:r>
            <w:r>
              <w:rPr>
                <w:szCs w:val="21"/>
              </w:rPr>
              <w:t>.9</w:t>
            </w:r>
            <w:r>
              <w:rPr>
                <w:szCs w:val="21"/>
              </w:rPr>
              <w:t>对传感器</w:t>
            </w:r>
            <w:r>
              <w:rPr>
                <w:szCs w:val="21"/>
              </w:rPr>
              <w:t>L(</w:t>
            </w:r>
            <w:r>
              <w:rPr>
                <w:szCs w:val="21"/>
              </w:rPr>
              <w:t>电感</w:t>
            </w:r>
            <w:r>
              <w:rPr>
                <w:szCs w:val="21"/>
              </w:rPr>
              <w:t>)</w:t>
            </w:r>
            <w:r>
              <w:rPr>
                <w:szCs w:val="21"/>
              </w:rPr>
              <w:t>、</w:t>
            </w:r>
            <w:r>
              <w:rPr>
                <w:szCs w:val="21"/>
              </w:rPr>
              <w:t>C(</w:t>
            </w:r>
            <w:r>
              <w:rPr>
                <w:szCs w:val="21"/>
              </w:rPr>
              <w:t>电容</w:t>
            </w:r>
            <w:r>
              <w:rPr>
                <w:szCs w:val="21"/>
              </w:rPr>
              <w:t>)</w:t>
            </w:r>
            <w:r>
              <w:rPr>
                <w:szCs w:val="21"/>
              </w:rPr>
              <w:t>、</w:t>
            </w:r>
            <w:r>
              <w:rPr>
                <w:szCs w:val="21"/>
              </w:rPr>
              <w:t>R(</w:t>
            </w:r>
            <w:r>
              <w:rPr>
                <w:szCs w:val="21"/>
              </w:rPr>
              <w:t>电阻</w:t>
            </w:r>
            <w:r>
              <w:rPr>
                <w:szCs w:val="21"/>
              </w:rPr>
              <w:t>)</w:t>
            </w:r>
            <w:r>
              <w:rPr>
                <w:szCs w:val="21"/>
              </w:rPr>
              <w:t>及</w:t>
            </w:r>
            <w:r>
              <w:rPr>
                <w:szCs w:val="21"/>
              </w:rPr>
              <w:t>D(</w:t>
            </w:r>
            <w:r>
              <w:rPr>
                <w:szCs w:val="21"/>
              </w:rPr>
              <w:t>损耗因子</w:t>
            </w:r>
            <w:r>
              <w:rPr>
                <w:szCs w:val="21"/>
              </w:rPr>
              <w:t>)</w:t>
            </w:r>
            <w:r>
              <w:rPr>
                <w:szCs w:val="21"/>
              </w:rPr>
              <w:t>、</w:t>
            </w:r>
            <w:r>
              <w:rPr>
                <w:szCs w:val="21"/>
              </w:rPr>
              <w:t>Q(</w:t>
            </w:r>
            <w:r>
              <w:rPr>
                <w:szCs w:val="21"/>
              </w:rPr>
              <w:t>品质因数</w:t>
            </w:r>
            <w:r>
              <w:rPr>
                <w:szCs w:val="21"/>
              </w:rPr>
              <w:t>)</w:t>
            </w:r>
            <w:r>
              <w:rPr>
                <w:szCs w:val="21"/>
              </w:rPr>
              <w:t>等指标自动获取</w:t>
            </w:r>
            <w:r>
              <w:rPr>
                <w:rFonts w:hint="eastAsia"/>
                <w:szCs w:val="21"/>
              </w:rPr>
              <w:t>。</w:t>
            </w:r>
          </w:p>
        </w:tc>
        <w:tc>
          <w:tcPr>
            <w:tcW w:w="1418" w:type="dxa"/>
          </w:tcPr>
          <w:p w14:paraId="5348552C" w14:textId="77777777" w:rsidR="000D1262" w:rsidRDefault="000D1262" w:rsidP="00167574">
            <w:pPr>
              <w:spacing w:line="360" w:lineRule="auto"/>
              <w:rPr>
                <w:szCs w:val="21"/>
              </w:rPr>
            </w:pPr>
          </w:p>
        </w:tc>
        <w:tc>
          <w:tcPr>
            <w:tcW w:w="1418" w:type="dxa"/>
          </w:tcPr>
          <w:p w14:paraId="33E00B83" w14:textId="77777777" w:rsidR="000D1262" w:rsidRDefault="000D1262" w:rsidP="00167574">
            <w:pPr>
              <w:spacing w:line="360" w:lineRule="auto"/>
              <w:rPr>
                <w:szCs w:val="21"/>
              </w:rPr>
            </w:pPr>
          </w:p>
        </w:tc>
        <w:tc>
          <w:tcPr>
            <w:tcW w:w="1418" w:type="dxa"/>
          </w:tcPr>
          <w:p w14:paraId="266072F2" w14:textId="687D8EE6" w:rsidR="000D1262" w:rsidRDefault="000D1262" w:rsidP="00167574">
            <w:pPr>
              <w:spacing w:line="360" w:lineRule="auto"/>
              <w:rPr>
                <w:szCs w:val="21"/>
              </w:rPr>
            </w:pPr>
          </w:p>
        </w:tc>
      </w:tr>
      <w:tr w:rsidR="000D1262" w14:paraId="0646C9A9" w14:textId="5D26795E" w:rsidTr="000D1262">
        <w:trPr>
          <w:trHeight w:val="567"/>
        </w:trPr>
        <w:tc>
          <w:tcPr>
            <w:tcW w:w="846" w:type="dxa"/>
            <w:vMerge/>
            <w:vAlign w:val="center"/>
          </w:tcPr>
          <w:p w14:paraId="5BFC9C95" w14:textId="77777777" w:rsidR="000D1262" w:rsidRDefault="000D1262" w:rsidP="00167574">
            <w:pPr>
              <w:jc w:val="center"/>
              <w:rPr>
                <w:szCs w:val="21"/>
              </w:rPr>
            </w:pPr>
          </w:p>
        </w:tc>
        <w:tc>
          <w:tcPr>
            <w:tcW w:w="992" w:type="dxa"/>
            <w:vMerge/>
            <w:vAlign w:val="center"/>
          </w:tcPr>
          <w:p w14:paraId="050FF8C4" w14:textId="77777777" w:rsidR="000D1262" w:rsidRDefault="000D1262" w:rsidP="00167574">
            <w:pPr>
              <w:jc w:val="center"/>
              <w:rPr>
                <w:szCs w:val="21"/>
              </w:rPr>
            </w:pPr>
          </w:p>
        </w:tc>
        <w:tc>
          <w:tcPr>
            <w:tcW w:w="3544" w:type="dxa"/>
            <w:noWrap/>
            <w:vAlign w:val="center"/>
          </w:tcPr>
          <w:p w14:paraId="50C73B9D" w14:textId="77777777" w:rsidR="000D1262" w:rsidRDefault="000D1262" w:rsidP="00167574">
            <w:pPr>
              <w:spacing w:line="360" w:lineRule="auto"/>
              <w:jc w:val="left"/>
              <w:rPr>
                <w:szCs w:val="21"/>
              </w:rPr>
            </w:pPr>
            <w:r>
              <w:rPr>
                <w:rFonts w:hint="eastAsia"/>
                <w:szCs w:val="21"/>
              </w:rPr>
              <w:t>★</w:t>
            </w:r>
            <w:r>
              <w:rPr>
                <w:szCs w:val="21"/>
              </w:rPr>
              <w:t>1.</w:t>
            </w:r>
            <w:r>
              <w:rPr>
                <w:rFonts w:hint="eastAsia"/>
                <w:szCs w:val="21"/>
              </w:rPr>
              <w:t>3</w:t>
            </w:r>
            <w:r>
              <w:rPr>
                <w:szCs w:val="21"/>
              </w:rPr>
              <w:t>.10</w:t>
            </w:r>
            <w:proofErr w:type="gramStart"/>
            <w:r>
              <w:rPr>
                <w:szCs w:val="21"/>
              </w:rPr>
              <w:t>感湿</w:t>
            </w:r>
            <w:proofErr w:type="gramEnd"/>
            <w:r>
              <w:rPr>
                <w:szCs w:val="21"/>
              </w:rPr>
              <w:t>/</w:t>
            </w:r>
            <w:r>
              <w:rPr>
                <w:szCs w:val="21"/>
              </w:rPr>
              <w:t>抗湿特性分析、频率特性分析、湿滞特性分析、阻抗图谱分析等。</w:t>
            </w:r>
          </w:p>
        </w:tc>
        <w:tc>
          <w:tcPr>
            <w:tcW w:w="1418" w:type="dxa"/>
          </w:tcPr>
          <w:p w14:paraId="09129FE4" w14:textId="77777777" w:rsidR="000D1262" w:rsidRDefault="000D1262" w:rsidP="00167574">
            <w:pPr>
              <w:spacing w:line="360" w:lineRule="auto"/>
              <w:jc w:val="left"/>
              <w:rPr>
                <w:szCs w:val="21"/>
              </w:rPr>
            </w:pPr>
          </w:p>
        </w:tc>
        <w:tc>
          <w:tcPr>
            <w:tcW w:w="1418" w:type="dxa"/>
          </w:tcPr>
          <w:p w14:paraId="1C652B7A" w14:textId="77777777" w:rsidR="000D1262" w:rsidRDefault="000D1262" w:rsidP="00167574">
            <w:pPr>
              <w:spacing w:line="360" w:lineRule="auto"/>
              <w:jc w:val="left"/>
              <w:rPr>
                <w:szCs w:val="21"/>
              </w:rPr>
            </w:pPr>
          </w:p>
        </w:tc>
        <w:tc>
          <w:tcPr>
            <w:tcW w:w="1418" w:type="dxa"/>
          </w:tcPr>
          <w:p w14:paraId="280AE19E" w14:textId="35266107" w:rsidR="000D1262" w:rsidRDefault="000D1262" w:rsidP="00167574">
            <w:pPr>
              <w:spacing w:line="360" w:lineRule="auto"/>
              <w:jc w:val="left"/>
              <w:rPr>
                <w:szCs w:val="21"/>
              </w:rPr>
            </w:pPr>
          </w:p>
        </w:tc>
      </w:tr>
      <w:tr w:rsidR="000D1262" w14:paraId="03A150F3" w14:textId="447E3567" w:rsidTr="000D1262">
        <w:trPr>
          <w:trHeight w:val="567"/>
        </w:trPr>
        <w:tc>
          <w:tcPr>
            <w:tcW w:w="846" w:type="dxa"/>
            <w:vMerge/>
            <w:vAlign w:val="center"/>
          </w:tcPr>
          <w:p w14:paraId="64B300C7" w14:textId="77777777" w:rsidR="000D1262" w:rsidRDefault="000D1262" w:rsidP="00167574">
            <w:pPr>
              <w:jc w:val="center"/>
              <w:rPr>
                <w:szCs w:val="21"/>
              </w:rPr>
            </w:pPr>
          </w:p>
        </w:tc>
        <w:tc>
          <w:tcPr>
            <w:tcW w:w="992" w:type="dxa"/>
            <w:vMerge/>
            <w:vAlign w:val="center"/>
          </w:tcPr>
          <w:p w14:paraId="4231CED3" w14:textId="77777777" w:rsidR="000D1262" w:rsidRDefault="000D1262" w:rsidP="00167574">
            <w:pPr>
              <w:jc w:val="center"/>
              <w:rPr>
                <w:szCs w:val="21"/>
              </w:rPr>
            </w:pPr>
          </w:p>
        </w:tc>
        <w:tc>
          <w:tcPr>
            <w:tcW w:w="3544" w:type="dxa"/>
            <w:noWrap/>
            <w:vAlign w:val="center"/>
          </w:tcPr>
          <w:p w14:paraId="0BD84A26" w14:textId="77777777" w:rsidR="000D1262" w:rsidRDefault="000D1262" w:rsidP="00167574">
            <w:pPr>
              <w:jc w:val="left"/>
              <w:rPr>
                <w:szCs w:val="21"/>
              </w:rPr>
            </w:pPr>
            <w:r>
              <w:rPr>
                <w:rFonts w:hint="eastAsia"/>
                <w:szCs w:val="21"/>
              </w:rPr>
              <w:t xml:space="preserve">1.4 </w:t>
            </w:r>
            <w:r>
              <w:rPr>
                <w:rFonts w:hint="eastAsia"/>
                <w:szCs w:val="21"/>
              </w:rPr>
              <w:t>真空泵：额定转速≥</w:t>
            </w:r>
            <w:r>
              <w:rPr>
                <w:rFonts w:hint="eastAsia"/>
                <w:szCs w:val="21"/>
              </w:rPr>
              <w:t>1000rpm</w:t>
            </w:r>
            <w:r>
              <w:rPr>
                <w:rFonts w:hint="eastAsia"/>
                <w:szCs w:val="21"/>
              </w:rPr>
              <w:t>。</w:t>
            </w:r>
          </w:p>
        </w:tc>
        <w:tc>
          <w:tcPr>
            <w:tcW w:w="1418" w:type="dxa"/>
          </w:tcPr>
          <w:p w14:paraId="6DD33900" w14:textId="77777777" w:rsidR="000D1262" w:rsidRDefault="000D1262" w:rsidP="00167574">
            <w:pPr>
              <w:jc w:val="left"/>
              <w:rPr>
                <w:szCs w:val="21"/>
              </w:rPr>
            </w:pPr>
          </w:p>
        </w:tc>
        <w:tc>
          <w:tcPr>
            <w:tcW w:w="1418" w:type="dxa"/>
          </w:tcPr>
          <w:p w14:paraId="222F5B03" w14:textId="77777777" w:rsidR="000D1262" w:rsidRDefault="000D1262" w:rsidP="00167574">
            <w:pPr>
              <w:jc w:val="left"/>
              <w:rPr>
                <w:szCs w:val="21"/>
              </w:rPr>
            </w:pPr>
          </w:p>
        </w:tc>
        <w:tc>
          <w:tcPr>
            <w:tcW w:w="1418" w:type="dxa"/>
          </w:tcPr>
          <w:p w14:paraId="38D38370" w14:textId="7041AA4E" w:rsidR="000D1262" w:rsidRDefault="000D1262" w:rsidP="00167574">
            <w:pPr>
              <w:jc w:val="left"/>
              <w:rPr>
                <w:szCs w:val="21"/>
              </w:rPr>
            </w:pPr>
          </w:p>
        </w:tc>
      </w:tr>
      <w:tr w:rsidR="000D1262" w14:paraId="1EB9FF15" w14:textId="2566436B" w:rsidTr="000D1262">
        <w:trPr>
          <w:trHeight w:val="567"/>
        </w:trPr>
        <w:tc>
          <w:tcPr>
            <w:tcW w:w="846" w:type="dxa"/>
            <w:vMerge/>
            <w:vAlign w:val="center"/>
          </w:tcPr>
          <w:p w14:paraId="5EAB3625" w14:textId="77777777" w:rsidR="000D1262" w:rsidRDefault="000D1262" w:rsidP="00167574">
            <w:pPr>
              <w:jc w:val="center"/>
              <w:rPr>
                <w:szCs w:val="21"/>
              </w:rPr>
            </w:pPr>
          </w:p>
        </w:tc>
        <w:tc>
          <w:tcPr>
            <w:tcW w:w="992" w:type="dxa"/>
            <w:vMerge/>
            <w:vAlign w:val="center"/>
          </w:tcPr>
          <w:p w14:paraId="6949084C"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31D04A2A" w14:textId="77777777" w:rsidR="000D1262" w:rsidRDefault="000D1262" w:rsidP="00167574">
            <w:pPr>
              <w:jc w:val="left"/>
              <w:rPr>
                <w:szCs w:val="21"/>
              </w:rPr>
            </w:pPr>
            <w:r>
              <w:rPr>
                <w:rFonts w:hint="eastAsia"/>
                <w:szCs w:val="21"/>
              </w:rPr>
              <w:t>1.5</w:t>
            </w:r>
            <w:r>
              <w:rPr>
                <w:rFonts w:hint="eastAsia"/>
                <w:szCs w:val="21"/>
              </w:rPr>
              <w:t>循环水箱：使用温度范围包含</w:t>
            </w:r>
            <w:r>
              <w:rPr>
                <w:rFonts w:hint="eastAsia"/>
                <w:szCs w:val="21"/>
              </w:rPr>
              <w:t>-10</w:t>
            </w:r>
            <w:r>
              <w:rPr>
                <w:rFonts w:hint="eastAsia"/>
                <w:szCs w:val="21"/>
                <w:vertAlign w:val="superscript"/>
              </w:rPr>
              <w:t>o</w:t>
            </w:r>
            <w:r>
              <w:rPr>
                <w:rFonts w:hint="eastAsia"/>
                <w:szCs w:val="21"/>
              </w:rPr>
              <w:t>C~</w:t>
            </w:r>
            <w:r>
              <w:rPr>
                <w:rFonts w:hint="eastAsia"/>
                <w:szCs w:val="21"/>
              </w:rPr>
              <w:t>室温，支持致冷和循环。</w:t>
            </w:r>
          </w:p>
        </w:tc>
        <w:tc>
          <w:tcPr>
            <w:tcW w:w="1418" w:type="dxa"/>
            <w:tcBorders>
              <w:top w:val="single" w:sz="4" w:space="0" w:color="auto"/>
              <w:left w:val="single" w:sz="4" w:space="0" w:color="auto"/>
              <w:bottom w:val="single" w:sz="4" w:space="0" w:color="auto"/>
              <w:right w:val="single" w:sz="4" w:space="0" w:color="auto"/>
            </w:tcBorders>
          </w:tcPr>
          <w:p w14:paraId="0D50595F"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9405B6E"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F3530A4" w14:textId="0DC3527E" w:rsidR="000D1262" w:rsidRDefault="000D1262" w:rsidP="00167574">
            <w:pPr>
              <w:jc w:val="left"/>
              <w:rPr>
                <w:szCs w:val="21"/>
              </w:rPr>
            </w:pPr>
          </w:p>
        </w:tc>
      </w:tr>
      <w:tr w:rsidR="000D1262" w14:paraId="117524B4" w14:textId="1697FC71" w:rsidTr="000D1262">
        <w:trPr>
          <w:trHeight w:val="567"/>
        </w:trPr>
        <w:tc>
          <w:tcPr>
            <w:tcW w:w="846" w:type="dxa"/>
            <w:vMerge/>
            <w:vAlign w:val="center"/>
          </w:tcPr>
          <w:p w14:paraId="607B8997" w14:textId="77777777" w:rsidR="000D1262" w:rsidRDefault="000D1262" w:rsidP="00167574">
            <w:pPr>
              <w:jc w:val="center"/>
              <w:rPr>
                <w:szCs w:val="21"/>
              </w:rPr>
            </w:pPr>
          </w:p>
        </w:tc>
        <w:tc>
          <w:tcPr>
            <w:tcW w:w="992" w:type="dxa"/>
            <w:vMerge/>
            <w:vAlign w:val="center"/>
          </w:tcPr>
          <w:p w14:paraId="7E5A5233"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6A106164" w14:textId="77777777" w:rsidR="000D1262" w:rsidRDefault="000D1262" w:rsidP="00167574">
            <w:pPr>
              <w:jc w:val="left"/>
              <w:rPr>
                <w:szCs w:val="21"/>
              </w:rPr>
            </w:pPr>
            <w:r>
              <w:rPr>
                <w:rFonts w:hint="eastAsia"/>
                <w:szCs w:val="21"/>
              </w:rPr>
              <w:t xml:space="preserve">1.6 </w:t>
            </w:r>
            <w:r>
              <w:rPr>
                <w:rFonts w:hint="eastAsia"/>
                <w:szCs w:val="21"/>
              </w:rPr>
              <w:t>配置配套分析软件：</w:t>
            </w:r>
          </w:p>
        </w:tc>
        <w:tc>
          <w:tcPr>
            <w:tcW w:w="1418" w:type="dxa"/>
            <w:tcBorders>
              <w:top w:val="single" w:sz="4" w:space="0" w:color="auto"/>
              <w:left w:val="single" w:sz="4" w:space="0" w:color="auto"/>
              <w:bottom w:val="single" w:sz="4" w:space="0" w:color="auto"/>
              <w:right w:val="single" w:sz="4" w:space="0" w:color="auto"/>
            </w:tcBorders>
          </w:tcPr>
          <w:p w14:paraId="20BC0A06"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86A7DB4"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FBC2E00" w14:textId="55005284" w:rsidR="000D1262" w:rsidRDefault="000D1262" w:rsidP="00167574">
            <w:pPr>
              <w:jc w:val="left"/>
              <w:rPr>
                <w:szCs w:val="21"/>
              </w:rPr>
            </w:pPr>
          </w:p>
        </w:tc>
      </w:tr>
      <w:tr w:rsidR="000D1262" w14:paraId="0D841E27" w14:textId="513DA39F" w:rsidTr="000D1262">
        <w:trPr>
          <w:trHeight w:val="567"/>
        </w:trPr>
        <w:tc>
          <w:tcPr>
            <w:tcW w:w="846" w:type="dxa"/>
            <w:vMerge/>
            <w:vAlign w:val="center"/>
          </w:tcPr>
          <w:p w14:paraId="560DCC08" w14:textId="77777777" w:rsidR="000D1262" w:rsidRDefault="000D1262" w:rsidP="00167574">
            <w:pPr>
              <w:jc w:val="center"/>
              <w:rPr>
                <w:szCs w:val="21"/>
              </w:rPr>
            </w:pPr>
          </w:p>
        </w:tc>
        <w:tc>
          <w:tcPr>
            <w:tcW w:w="992" w:type="dxa"/>
            <w:vMerge/>
            <w:vAlign w:val="center"/>
          </w:tcPr>
          <w:p w14:paraId="6A59230C"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78A282E2" w14:textId="77777777" w:rsidR="000D1262" w:rsidRDefault="000D1262" w:rsidP="00167574">
            <w:pPr>
              <w:jc w:val="left"/>
              <w:rPr>
                <w:szCs w:val="21"/>
              </w:rPr>
            </w:pPr>
            <w:r>
              <w:rPr>
                <w:rFonts w:hint="eastAsia"/>
                <w:szCs w:val="21"/>
              </w:rPr>
              <w:t xml:space="preserve">1.6.1 </w:t>
            </w:r>
            <w:r>
              <w:rPr>
                <w:rFonts w:hint="eastAsia"/>
                <w:szCs w:val="21"/>
              </w:rPr>
              <w:t>具备数据存储、导入、参数设置、优化等基础功能。</w:t>
            </w:r>
          </w:p>
        </w:tc>
        <w:tc>
          <w:tcPr>
            <w:tcW w:w="1418" w:type="dxa"/>
            <w:tcBorders>
              <w:top w:val="single" w:sz="4" w:space="0" w:color="auto"/>
              <w:left w:val="single" w:sz="4" w:space="0" w:color="auto"/>
              <w:bottom w:val="single" w:sz="4" w:space="0" w:color="auto"/>
              <w:right w:val="single" w:sz="4" w:space="0" w:color="auto"/>
            </w:tcBorders>
          </w:tcPr>
          <w:p w14:paraId="72F1B542"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A29EA21"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4BADAA3" w14:textId="78651D82" w:rsidR="000D1262" w:rsidRDefault="000D1262" w:rsidP="00167574">
            <w:pPr>
              <w:jc w:val="left"/>
              <w:rPr>
                <w:szCs w:val="21"/>
              </w:rPr>
            </w:pPr>
          </w:p>
        </w:tc>
      </w:tr>
      <w:tr w:rsidR="000D1262" w14:paraId="5801775C" w14:textId="4F626AD1" w:rsidTr="000D1262">
        <w:trPr>
          <w:trHeight w:val="567"/>
        </w:trPr>
        <w:tc>
          <w:tcPr>
            <w:tcW w:w="846" w:type="dxa"/>
            <w:vMerge/>
            <w:vAlign w:val="center"/>
          </w:tcPr>
          <w:p w14:paraId="20856FFF" w14:textId="77777777" w:rsidR="000D1262" w:rsidRDefault="000D1262" w:rsidP="00167574">
            <w:pPr>
              <w:jc w:val="center"/>
              <w:rPr>
                <w:szCs w:val="21"/>
              </w:rPr>
            </w:pPr>
          </w:p>
        </w:tc>
        <w:tc>
          <w:tcPr>
            <w:tcW w:w="992" w:type="dxa"/>
            <w:vMerge/>
            <w:vAlign w:val="center"/>
          </w:tcPr>
          <w:p w14:paraId="3A265B76"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6C8F7ED4" w14:textId="77777777" w:rsidR="000D1262" w:rsidRDefault="000D1262" w:rsidP="00167574">
            <w:pPr>
              <w:jc w:val="left"/>
              <w:rPr>
                <w:szCs w:val="21"/>
              </w:rPr>
            </w:pPr>
            <w:r>
              <w:rPr>
                <w:rFonts w:hint="eastAsia"/>
                <w:szCs w:val="21"/>
              </w:rPr>
              <w:t xml:space="preserve">1.6.2 </w:t>
            </w:r>
            <w:r>
              <w:rPr>
                <w:rFonts w:hint="eastAsia"/>
                <w:szCs w:val="21"/>
              </w:rPr>
              <w:t>支持光谱在线分析。</w:t>
            </w:r>
          </w:p>
        </w:tc>
        <w:tc>
          <w:tcPr>
            <w:tcW w:w="1418" w:type="dxa"/>
            <w:tcBorders>
              <w:top w:val="single" w:sz="4" w:space="0" w:color="auto"/>
              <w:left w:val="single" w:sz="4" w:space="0" w:color="auto"/>
              <w:bottom w:val="single" w:sz="4" w:space="0" w:color="auto"/>
              <w:right w:val="single" w:sz="4" w:space="0" w:color="auto"/>
            </w:tcBorders>
          </w:tcPr>
          <w:p w14:paraId="13D5DC5B"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79E0D9E"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DA8B855" w14:textId="1507CF07" w:rsidR="000D1262" w:rsidRDefault="000D1262" w:rsidP="00167574">
            <w:pPr>
              <w:jc w:val="left"/>
              <w:rPr>
                <w:szCs w:val="21"/>
              </w:rPr>
            </w:pPr>
          </w:p>
        </w:tc>
      </w:tr>
      <w:tr w:rsidR="000D1262" w14:paraId="05B42F0B" w14:textId="1CB457A4" w:rsidTr="000D1262">
        <w:trPr>
          <w:trHeight w:val="567"/>
        </w:trPr>
        <w:tc>
          <w:tcPr>
            <w:tcW w:w="846" w:type="dxa"/>
            <w:vMerge/>
            <w:vAlign w:val="center"/>
          </w:tcPr>
          <w:p w14:paraId="4B4CF770" w14:textId="77777777" w:rsidR="000D1262" w:rsidRDefault="000D1262" w:rsidP="00167574">
            <w:pPr>
              <w:jc w:val="center"/>
              <w:rPr>
                <w:szCs w:val="21"/>
              </w:rPr>
            </w:pPr>
          </w:p>
        </w:tc>
        <w:tc>
          <w:tcPr>
            <w:tcW w:w="992" w:type="dxa"/>
            <w:vMerge/>
            <w:vAlign w:val="center"/>
          </w:tcPr>
          <w:p w14:paraId="62BD568E"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14AE81BF" w14:textId="77777777" w:rsidR="000D1262" w:rsidRDefault="000D1262" w:rsidP="00167574">
            <w:pPr>
              <w:spacing w:line="360" w:lineRule="auto"/>
              <w:jc w:val="left"/>
              <w:rPr>
                <w:szCs w:val="21"/>
              </w:rPr>
            </w:pPr>
            <w:r>
              <w:rPr>
                <w:rFonts w:hint="eastAsia"/>
                <w:szCs w:val="21"/>
              </w:rPr>
              <w:t xml:space="preserve">1.6.3 </w:t>
            </w:r>
            <w:r>
              <w:rPr>
                <w:rFonts w:hint="eastAsia"/>
                <w:szCs w:val="21"/>
              </w:rPr>
              <w:t>支持电学参数在线分析，包含</w:t>
            </w:r>
            <w:r>
              <w:rPr>
                <w:rFonts w:hint="eastAsia"/>
                <w:szCs w:val="21"/>
              </w:rPr>
              <w:t>I-V</w:t>
            </w:r>
            <w:r>
              <w:rPr>
                <w:rFonts w:hint="eastAsia"/>
                <w:szCs w:val="21"/>
              </w:rPr>
              <w:t>，</w:t>
            </w:r>
            <w:r>
              <w:rPr>
                <w:rFonts w:hint="eastAsia"/>
                <w:szCs w:val="21"/>
              </w:rPr>
              <w:t>V-I</w:t>
            </w:r>
            <w:r>
              <w:rPr>
                <w:rFonts w:hint="eastAsia"/>
                <w:szCs w:val="21"/>
              </w:rPr>
              <w:t>，</w:t>
            </w:r>
            <w:r>
              <w:rPr>
                <w:rFonts w:hint="eastAsia"/>
                <w:szCs w:val="21"/>
              </w:rPr>
              <w:t>I-t</w:t>
            </w:r>
            <w:r>
              <w:rPr>
                <w:rFonts w:hint="eastAsia"/>
                <w:szCs w:val="21"/>
              </w:rPr>
              <w:t>，</w:t>
            </w:r>
            <w:r>
              <w:rPr>
                <w:rFonts w:hint="eastAsia"/>
                <w:szCs w:val="21"/>
              </w:rPr>
              <w:t>V-t</w:t>
            </w:r>
            <w:r>
              <w:rPr>
                <w:rFonts w:hint="eastAsia"/>
                <w:szCs w:val="21"/>
              </w:rPr>
              <w:t>，</w:t>
            </w:r>
            <w:r>
              <w:rPr>
                <w:rFonts w:hint="eastAsia"/>
                <w:szCs w:val="21"/>
              </w:rPr>
              <w:t>R-t</w:t>
            </w:r>
            <w:r>
              <w:rPr>
                <w:rFonts w:hint="eastAsia"/>
                <w:szCs w:val="21"/>
              </w:rPr>
              <w:t>等模式。</w:t>
            </w:r>
          </w:p>
        </w:tc>
        <w:tc>
          <w:tcPr>
            <w:tcW w:w="1418" w:type="dxa"/>
            <w:tcBorders>
              <w:top w:val="single" w:sz="4" w:space="0" w:color="auto"/>
              <w:left w:val="single" w:sz="4" w:space="0" w:color="auto"/>
              <w:bottom w:val="single" w:sz="4" w:space="0" w:color="auto"/>
              <w:right w:val="single" w:sz="4" w:space="0" w:color="auto"/>
            </w:tcBorders>
          </w:tcPr>
          <w:p w14:paraId="7A83C8A2" w14:textId="77777777" w:rsidR="000D1262" w:rsidRDefault="000D1262" w:rsidP="00167574">
            <w:pPr>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2A2E3FD" w14:textId="77777777" w:rsidR="000D1262" w:rsidRDefault="000D1262" w:rsidP="00167574">
            <w:pPr>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D930259" w14:textId="357D4A94" w:rsidR="000D1262" w:rsidRDefault="000D1262" w:rsidP="00167574">
            <w:pPr>
              <w:spacing w:line="360" w:lineRule="auto"/>
              <w:jc w:val="left"/>
              <w:rPr>
                <w:szCs w:val="21"/>
              </w:rPr>
            </w:pPr>
          </w:p>
        </w:tc>
      </w:tr>
      <w:tr w:rsidR="000D1262" w14:paraId="20EDCBCF" w14:textId="1BCDED05" w:rsidTr="000D1262">
        <w:trPr>
          <w:trHeight w:val="567"/>
        </w:trPr>
        <w:tc>
          <w:tcPr>
            <w:tcW w:w="846" w:type="dxa"/>
            <w:vMerge/>
            <w:vAlign w:val="center"/>
          </w:tcPr>
          <w:p w14:paraId="6C7D6461" w14:textId="77777777" w:rsidR="000D1262" w:rsidRDefault="000D1262" w:rsidP="00167574">
            <w:pPr>
              <w:jc w:val="center"/>
              <w:rPr>
                <w:szCs w:val="21"/>
              </w:rPr>
            </w:pPr>
          </w:p>
        </w:tc>
        <w:tc>
          <w:tcPr>
            <w:tcW w:w="992" w:type="dxa"/>
            <w:vMerge/>
            <w:vAlign w:val="center"/>
          </w:tcPr>
          <w:p w14:paraId="2180BD99"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62F660D6" w14:textId="77777777" w:rsidR="000D1262" w:rsidRDefault="000D1262" w:rsidP="00167574">
            <w:pPr>
              <w:jc w:val="left"/>
              <w:rPr>
                <w:szCs w:val="21"/>
              </w:rPr>
            </w:pPr>
            <w:r>
              <w:rPr>
                <w:rFonts w:hint="eastAsia"/>
                <w:szCs w:val="21"/>
              </w:rPr>
              <w:t>★</w:t>
            </w:r>
            <w:r>
              <w:rPr>
                <w:rFonts w:hint="eastAsia"/>
                <w:szCs w:val="21"/>
              </w:rPr>
              <w:t xml:space="preserve">1.6.4 </w:t>
            </w:r>
            <w:r>
              <w:rPr>
                <w:rFonts w:hint="eastAsia"/>
                <w:szCs w:val="21"/>
              </w:rPr>
              <w:t>支持环境参数与电学参数同步分析。</w:t>
            </w:r>
          </w:p>
        </w:tc>
        <w:tc>
          <w:tcPr>
            <w:tcW w:w="1418" w:type="dxa"/>
            <w:tcBorders>
              <w:top w:val="single" w:sz="4" w:space="0" w:color="auto"/>
              <w:left w:val="single" w:sz="4" w:space="0" w:color="auto"/>
              <w:bottom w:val="single" w:sz="4" w:space="0" w:color="auto"/>
              <w:right w:val="single" w:sz="4" w:space="0" w:color="auto"/>
            </w:tcBorders>
          </w:tcPr>
          <w:p w14:paraId="30FF4365"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13960C6"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60AA6BE" w14:textId="5E111AAE" w:rsidR="000D1262" w:rsidRDefault="000D1262" w:rsidP="00167574">
            <w:pPr>
              <w:jc w:val="left"/>
              <w:rPr>
                <w:szCs w:val="21"/>
              </w:rPr>
            </w:pPr>
          </w:p>
        </w:tc>
      </w:tr>
      <w:tr w:rsidR="000D1262" w14:paraId="7862FC72" w14:textId="21AB9D45" w:rsidTr="000D1262">
        <w:trPr>
          <w:trHeight w:val="567"/>
        </w:trPr>
        <w:tc>
          <w:tcPr>
            <w:tcW w:w="846" w:type="dxa"/>
            <w:vMerge/>
            <w:vAlign w:val="center"/>
          </w:tcPr>
          <w:p w14:paraId="5DB08469" w14:textId="77777777" w:rsidR="000D1262" w:rsidRDefault="000D1262" w:rsidP="00167574">
            <w:pPr>
              <w:jc w:val="center"/>
              <w:rPr>
                <w:szCs w:val="21"/>
              </w:rPr>
            </w:pPr>
          </w:p>
        </w:tc>
        <w:tc>
          <w:tcPr>
            <w:tcW w:w="992" w:type="dxa"/>
            <w:vMerge/>
            <w:vAlign w:val="center"/>
          </w:tcPr>
          <w:p w14:paraId="57D4A388"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13928E1F" w14:textId="77777777" w:rsidR="000D1262" w:rsidRDefault="000D1262" w:rsidP="00167574">
            <w:pPr>
              <w:jc w:val="left"/>
              <w:rPr>
                <w:szCs w:val="21"/>
              </w:rPr>
            </w:pPr>
            <w:r>
              <w:rPr>
                <w:szCs w:val="21"/>
              </w:rPr>
              <w:t>1.</w:t>
            </w:r>
            <w:r>
              <w:rPr>
                <w:rFonts w:hint="eastAsia"/>
                <w:szCs w:val="21"/>
              </w:rPr>
              <w:t>7</w:t>
            </w:r>
            <w:r>
              <w:rPr>
                <w:szCs w:val="21"/>
              </w:rPr>
              <w:t xml:space="preserve"> </w:t>
            </w:r>
            <w:r>
              <w:rPr>
                <w:szCs w:val="21"/>
              </w:rPr>
              <w:t>可扩展功能</w:t>
            </w:r>
            <w:r>
              <w:rPr>
                <w:rFonts w:hint="eastAsia"/>
                <w:szCs w:val="21"/>
              </w:rPr>
              <w:t>：</w:t>
            </w:r>
          </w:p>
        </w:tc>
        <w:tc>
          <w:tcPr>
            <w:tcW w:w="1418" w:type="dxa"/>
            <w:tcBorders>
              <w:top w:val="single" w:sz="4" w:space="0" w:color="auto"/>
              <w:left w:val="single" w:sz="4" w:space="0" w:color="auto"/>
              <w:bottom w:val="single" w:sz="4" w:space="0" w:color="auto"/>
              <w:right w:val="single" w:sz="4" w:space="0" w:color="auto"/>
            </w:tcBorders>
          </w:tcPr>
          <w:p w14:paraId="0143ABDF"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B134A92"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FBD162A" w14:textId="2142646C" w:rsidR="000D1262" w:rsidRDefault="000D1262" w:rsidP="00167574">
            <w:pPr>
              <w:jc w:val="left"/>
              <w:rPr>
                <w:szCs w:val="21"/>
              </w:rPr>
            </w:pPr>
          </w:p>
        </w:tc>
      </w:tr>
      <w:tr w:rsidR="000D1262" w14:paraId="5087A06A" w14:textId="240828A5" w:rsidTr="000D1262">
        <w:trPr>
          <w:trHeight w:val="567"/>
        </w:trPr>
        <w:tc>
          <w:tcPr>
            <w:tcW w:w="846" w:type="dxa"/>
            <w:vMerge/>
            <w:vAlign w:val="center"/>
          </w:tcPr>
          <w:p w14:paraId="087BA2AB" w14:textId="77777777" w:rsidR="000D1262" w:rsidRDefault="000D1262" w:rsidP="00167574">
            <w:pPr>
              <w:jc w:val="center"/>
              <w:rPr>
                <w:szCs w:val="21"/>
              </w:rPr>
            </w:pPr>
          </w:p>
        </w:tc>
        <w:tc>
          <w:tcPr>
            <w:tcW w:w="992" w:type="dxa"/>
            <w:vMerge/>
            <w:vAlign w:val="center"/>
          </w:tcPr>
          <w:p w14:paraId="0A1C3A57"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77F6C244" w14:textId="77777777" w:rsidR="000D1262" w:rsidRDefault="000D1262" w:rsidP="00167574">
            <w:pPr>
              <w:jc w:val="left"/>
              <w:rPr>
                <w:szCs w:val="21"/>
              </w:rPr>
            </w:pPr>
            <w:r>
              <w:rPr>
                <w:szCs w:val="21"/>
              </w:rPr>
              <w:t>1.</w:t>
            </w:r>
            <w:r>
              <w:rPr>
                <w:rFonts w:hint="eastAsia"/>
                <w:szCs w:val="21"/>
              </w:rPr>
              <w:t>7</w:t>
            </w:r>
            <w:r>
              <w:rPr>
                <w:szCs w:val="21"/>
              </w:rPr>
              <w:t>.1</w:t>
            </w:r>
            <w:r>
              <w:rPr>
                <w:szCs w:val="21"/>
              </w:rPr>
              <w:t>模拟器件应用环境，探究水分子干扰</w:t>
            </w:r>
            <w:r>
              <w:rPr>
                <w:rFonts w:hint="eastAsia"/>
                <w:szCs w:val="21"/>
              </w:rPr>
              <w:t>。</w:t>
            </w:r>
          </w:p>
        </w:tc>
        <w:tc>
          <w:tcPr>
            <w:tcW w:w="1418" w:type="dxa"/>
            <w:tcBorders>
              <w:top w:val="single" w:sz="4" w:space="0" w:color="auto"/>
              <w:left w:val="single" w:sz="4" w:space="0" w:color="auto"/>
              <w:bottom w:val="single" w:sz="4" w:space="0" w:color="auto"/>
              <w:right w:val="single" w:sz="4" w:space="0" w:color="auto"/>
            </w:tcBorders>
          </w:tcPr>
          <w:p w14:paraId="5DB17F31"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DFC7CCC" w14:textId="77777777" w:rsidR="000D1262" w:rsidRDefault="000D1262" w:rsidP="00167574">
            <w:pPr>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80BFE2E" w14:textId="7E207384" w:rsidR="000D1262" w:rsidRDefault="000D1262" w:rsidP="00167574">
            <w:pPr>
              <w:jc w:val="left"/>
              <w:rPr>
                <w:szCs w:val="21"/>
              </w:rPr>
            </w:pPr>
          </w:p>
        </w:tc>
      </w:tr>
      <w:tr w:rsidR="000D1262" w14:paraId="69367676" w14:textId="2F232C6A" w:rsidTr="000D1262">
        <w:trPr>
          <w:trHeight w:val="567"/>
        </w:trPr>
        <w:tc>
          <w:tcPr>
            <w:tcW w:w="846" w:type="dxa"/>
            <w:vMerge/>
            <w:vAlign w:val="center"/>
          </w:tcPr>
          <w:p w14:paraId="7E21EA21" w14:textId="77777777" w:rsidR="000D1262" w:rsidRDefault="000D1262" w:rsidP="00167574">
            <w:pPr>
              <w:jc w:val="center"/>
              <w:rPr>
                <w:szCs w:val="21"/>
              </w:rPr>
            </w:pPr>
          </w:p>
        </w:tc>
        <w:tc>
          <w:tcPr>
            <w:tcW w:w="992" w:type="dxa"/>
            <w:vMerge/>
            <w:vAlign w:val="center"/>
          </w:tcPr>
          <w:p w14:paraId="761FFC34" w14:textId="77777777" w:rsidR="000D1262" w:rsidRDefault="000D1262" w:rsidP="00167574">
            <w:pPr>
              <w:jc w:val="center"/>
              <w:rPr>
                <w:szCs w:val="21"/>
              </w:rPr>
            </w:pPr>
          </w:p>
        </w:tc>
        <w:tc>
          <w:tcPr>
            <w:tcW w:w="3544" w:type="dxa"/>
            <w:tcBorders>
              <w:top w:val="single" w:sz="4" w:space="0" w:color="auto"/>
              <w:left w:val="single" w:sz="4" w:space="0" w:color="auto"/>
              <w:bottom w:val="single" w:sz="4" w:space="0" w:color="auto"/>
              <w:right w:val="single" w:sz="4" w:space="0" w:color="auto"/>
            </w:tcBorders>
            <w:noWrap/>
            <w:vAlign w:val="center"/>
          </w:tcPr>
          <w:p w14:paraId="441B5FC9" w14:textId="77777777" w:rsidR="000D1262" w:rsidRDefault="000D1262" w:rsidP="00167574">
            <w:pPr>
              <w:spacing w:line="360" w:lineRule="auto"/>
              <w:rPr>
                <w:szCs w:val="21"/>
              </w:rPr>
            </w:pPr>
            <w:r>
              <w:rPr>
                <w:szCs w:val="21"/>
              </w:rPr>
              <w:t>1.</w:t>
            </w:r>
            <w:r>
              <w:rPr>
                <w:rFonts w:hint="eastAsia"/>
                <w:szCs w:val="21"/>
              </w:rPr>
              <w:t>7</w:t>
            </w:r>
            <w:r>
              <w:rPr>
                <w:szCs w:val="21"/>
              </w:rPr>
              <w:t>.2</w:t>
            </w:r>
            <w:r>
              <w:rPr>
                <w:szCs w:val="21"/>
              </w:rPr>
              <w:t>腔室外定制光路，定制光源的同步调控，或者在腔室内引入光路，如光纤等</w:t>
            </w:r>
            <w:r>
              <w:rPr>
                <w:rFonts w:hint="eastAsia"/>
                <w:szCs w:val="21"/>
              </w:rPr>
              <w:t>。</w:t>
            </w:r>
          </w:p>
        </w:tc>
        <w:tc>
          <w:tcPr>
            <w:tcW w:w="1418" w:type="dxa"/>
            <w:tcBorders>
              <w:top w:val="single" w:sz="4" w:space="0" w:color="auto"/>
              <w:left w:val="single" w:sz="4" w:space="0" w:color="auto"/>
              <w:bottom w:val="single" w:sz="4" w:space="0" w:color="auto"/>
              <w:right w:val="single" w:sz="4" w:space="0" w:color="auto"/>
            </w:tcBorders>
          </w:tcPr>
          <w:p w14:paraId="4E74C70B" w14:textId="77777777" w:rsidR="000D1262" w:rsidRDefault="000D1262" w:rsidP="00167574">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044BE3D0" w14:textId="77777777" w:rsidR="000D1262" w:rsidRDefault="000D1262" w:rsidP="00167574">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736BA217" w14:textId="1A4C830A" w:rsidR="000D1262" w:rsidRDefault="000D1262" w:rsidP="00167574">
            <w:pPr>
              <w:spacing w:line="360" w:lineRule="auto"/>
              <w:rPr>
                <w:szCs w:val="21"/>
              </w:rPr>
            </w:pPr>
          </w:p>
        </w:tc>
      </w:tr>
    </w:tbl>
    <w:p w14:paraId="4AC38B6C" w14:textId="77777777" w:rsidR="000D1262" w:rsidRPr="000D1262" w:rsidRDefault="000D1262" w:rsidP="004C20AF">
      <w:pPr>
        <w:rPr>
          <w:sz w:val="24"/>
          <w:u w:val="single"/>
        </w:rPr>
      </w:pPr>
    </w:p>
    <w:p w14:paraId="22B5696C" w14:textId="77777777" w:rsidR="004C20AF" w:rsidRPr="009D5001" w:rsidRDefault="004C20AF"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lastRenderedPageBreak/>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1407"/>
        <w:gridCol w:w="2663"/>
        <w:gridCol w:w="1109"/>
        <w:gridCol w:w="1109"/>
        <w:gridCol w:w="1109"/>
      </w:tblGrid>
      <w:tr w:rsidR="00755D2B" w:rsidRPr="00CD60EB" w14:paraId="6808EE91" w14:textId="5FF90880" w:rsidTr="00755D2B">
        <w:trPr>
          <w:trHeight w:val="567"/>
        </w:trPr>
        <w:tc>
          <w:tcPr>
            <w:tcW w:w="798" w:type="dxa"/>
            <w:tcBorders>
              <w:top w:val="single" w:sz="4" w:space="0" w:color="auto"/>
              <w:left w:val="single" w:sz="4" w:space="0" w:color="auto"/>
              <w:bottom w:val="single" w:sz="4" w:space="0" w:color="auto"/>
              <w:right w:val="single" w:sz="4" w:space="0" w:color="auto"/>
            </w:tcBorders>
            <w:vAlign w:val="center"/>
          </w:tcPr>
          <w:p w14:paraId="4E30BC81" w14:textId="77777777" w:rsidR="00755D2B" w:rsidRPr="00CD60EB" w:rsidRDefault="00755D2B" w:rsidP="00755D2B">
            <w:pPr>
              <w:jc w:val="center"/>
              <w:rPr>
                <w:b/>
                <w:szCs w:val="21"/>
              </w:rPr>
            </w:pPr>
            <w:r w:rsidRPr="00CD60EB">
              <w:rPr>
                <w:b/>
                <w:szCs w:val="21"/>
              </w:rPr>
              <w:t>序号</w:t>
            </w:r>
          </w:p>
        </w:tc>
        <w:tc>
          <w:tcPr>
            <w:tcW w:w="1407" w:type="dxa"/>
            <w:tcBorders>
              <w:top w:val="single" w:sz="4" w:space="0" w:color="auto"/>
              <w:left w:val="single" w:sz="4" w:space="0" w:color="auto"/>
              <w:bottom w:val="single" w:sz="4" w:space="0" w:color="auto"/>
              <w:right w:val="single" w:sz="4" w:space="0" w:color="auto"/>
            </w:tcBorders>
            <w:vAlign w:val="center"/>
          </w:tcPr>
          <w:p w14:paraId="3EBC856B" w14:textId="77777777" w:rsidR="00755D2B" w:rsidRPr="00CD60EB" w:rsidRDefault="00755D2B" w:rsidP="00755D2B">
            <w:pPr>
              <w:jc w:val="center"/>
              <w:rPr>
                <w:b/>
                <w:szCs w:val="21"/>
              </w:rPr>
            </w:pPr>
            <w:r w:rsidRPr="00CD60EB">
              <w:rPr>
                <w:b/>
                <w:szCs w:val="21"/>
              </w:rPr>
              <w:t>目录</w:t>
            </w:r>
          </w:p>
        </w:tc>
        <w:tc>
          <w:tcPr>
            <w:tcW w:w="2663" w:type="dxa"/>
            <w:tcBorders>
              <w:top w:val="single" w:sz="4" w:space="0" w:color="auto"/>
              <w:left w:val="single" w:sz="4" w:space="0" w:color="auto"/>
              <w:bottom w:val="single" w:sz="4" w:space="0" w:color="auto"/>
              <w:right w:val="single" w:sz="4" w:space="0" w:color="auto"/>
            </w:tcBorders>
            <w:vAlign w:val="center"/>
          </w:tcPr>
          <w:p w14:paraId="61572A91" w14:textId="77777777" w:rsidR="00755D2B" w:rsidRPr="00CD60EB" w:rsidRDefault="00755D2B" w:rsidP="00755D2B">
            <w:pPr>
              <w:jc w:val="center"/>
              <w:rPr>
                <w:b/>
                <w:szCs w:val="21"/>
              </w:rPr>
            </w:pPr>
            <w:r w:rsidRPr="00CD60EB">
              <w:rPr>
                <w:b/>
                <w:szCs w:val="21"/>
              </w:rPr>
              <w:t>招标商务需求</w:t>
            </w:r>
          </w:p>
        </w:tc>
        <w:tc>
          <w:tcPr>
            <w:tcW w:w="1109" w:type="dxa"/>
            <w:tcBorders>
              <w:top w:val="single" w:sz="4" w:space="0" w:color="auto"/>
              <w:left w:val="single" w:sz="4" w:space="0" w:color="auto"/>
              <w:bottom w:val="single" w:sz="4" w:space="0" w:color="auto"/>
              <w:right w:val="single" w:sz="4" w:space="0" w:color="auto"/>
            </w:tcBorders>
          </w:tcPr>
          <w:p w14:paraId="03D1F901" w14:textId="7395436C" w:rsidR="00755D2B" w:rsidRPr="00CD60EB" w:rsidRDefault="00755D2B" w:rsidP="00755D2B">
            <w:pPr>
              <w:jc w:val="center"/>
              <w:rPr>
                <w:b/>
                <w:szCs w:val="21"/>
              </w:rPr>
            </w:pPr>
            <w:r w:rsidRPr="00CB4CDF">
              <w:rPr>
                <w:rFonts w:hint="eastAsia"/>
              </w:rPr>
              <w:t>投标商务条款</w:t>
            </w:r>
          </w:p>
        </w:tc>
        <w:tc>
          <w:tcPr>
            <w:tcW w:w="1109" w:type="dxa"/>
            <w:tcBorders>
              <w:top w:val="single" w:sz="4" w:space="0" w:color="auto"/>
              <w:left w:val="single" w:sz="4" w:space="0" w:color="auto"/>
              <w:bottom w:val="single" w:sz="4" w:space="0" w:color="auto"/>
              <w:right w:val="single" w:sz="4" w:space="0" w:color="auto"/>
            </w:tcBorders>
          </w:tcPr>
          <w:p w14:paraId="0F7A152F" w14:textId="40487C8C" w:rsidR="00755D2B" w:rsidRPr="00CD60EB" w:rsidRDefault="00755D2B" w:rsidP="00755D2B">
            <w:pPr>
              <w:jc w:val="center"/>
              <w:rPr>
                <w:b/>
                <w:szCs w:val="21"/>
              </w:rPr>
            </w:pPr>
            <w:r w:rsidRPr="00CB4CDF">
              <w:rPr>
                <w:rFonts w:hint="eastAsia"/>
              </w:rPr>
              <w:t>偏离情况</w:t>
            </w:r>
          </w:p>
        </w:tc>
        <w:tc>
          <w:tcPr>
            <w:tcW w:w="1109" w:type="dxa"/>
            <w:tcBorders>
              <w:top w:val="single" w:sz="4" w:space="0" w:color="auto"/>
              <w:left w:val="single" w:sz="4" w:space="0" w:color="auto"/>
              <w:bottom w:val="single" w:sz="4" w:space="0" w:color="auto"/>
              <w:right w:val="single" w:sz="4" w:space="0" w:color="auto"/>
            </w:tcBorders>
          </w:tcPr>
          <w:p w14:paraId="6FC7F056" w14:textId="37DED982" w:rsidR="00755D2B" w:rsidRPr="00CD60EB" w:rsidRDefault="00755D2B" w:rsidP="00755D2B">
            <w:pPr>
              <w:jc w:val="center"/>
              <w:rPr>
                <w:b/>
                <w:szCs w:val="21"/>
              </w:rPr>
            </w:pPr>
            <w:r w:rsidRPr="00CB4CDF">
              <w:rPr>
                <w:rFonts w:hint="eastAsia"/>
              </w:rPr>
              <w:t>说明</w:t>
            </w:r>
          </w:p>
        </w:tc>
      </w:tr>
      <w:tr w:rsidR="00755D2B" w:rsidRPr="00CD60EB" w14:paraId="71EB356A" w14:textId="645C0B47" w:rsidTr="00755D2B">
        <w:trPr>
          <w:trHeight w:val="567"/>
        </w:trPr>
        <w:tc>
          <w:tcPr>
            <w:tcW w:w="4868" w:type="dxa"/>
            <w:gridSpan w:val="3"/>
            <w:vAlign w:val="center"/>
          </w:tcPr>
          <w:p w14:paraId="39B50E1D" w14:textId="77777777" w:rsidR="00755D2B" w:rsidRPr="00CD60EB" w:rsidRDefault="00755D2B" w:rsidP="00167574">
            <w:pPr>
              <w:rPr>
                <w:b/>
                <w:szCs w:val="21"/>
              </w:rPr>
            </w:pPr>
            <w:r w:rsidRPr="00CD60EB">
              <w:rPr>
                <w:b/>
                <w:szCs w:val="21"/>
              </w:rPr>
              <w:t>（一）免费保修期内售后服务要求</w:t>
            </w:r>
          </w:p>
        </w:tc>
        <w:tc>
          <w:tcPr>
            <w:tcW w:w="1109" w:type="dxa"/>
          </w:tcPr>
          <w:p w14:paraId="251544E1" w14:textId="77777777" w:rsidR="00755D2B" w:rsidRPr="00CD60EB" w:rsidRDefault="00755D2B" w:rsidP="00167574">
            <w:pPr>
              <w:rPr>
                <w:b/>
                <w:szCs w:val="21"/>
              </w:rPr>
            </w:pPr>
          </w:p>
        </w:tc>
        <w:tc>
          <w:tcPr>
            <w:tcW w:w="1109" w:type="dxa"/>
          </w:tcPr>
          <w:p w14:paraId="54C0602B" w14:textId="77777777" w:rsidR="00755D2B" w:rsidRPr="00CD60EB" w:rsidRDefault="00755D2B" w:rsidP="00167574">
            <w:pPr>
              <w:rPr>
                <w:b/>
                <w:szCs w:val="21"/>
              </w:rPr>
            </w:pPr>
          </w:p>
        </w:tc>
        <w:tc>
          <w:tcPr>
            <w:tcW w:w="1109" w:type="dxa"/>
          </w:tcPr>
          <w:p w14:paraId="3A297C55" w14:textId="598B6C23" w:rsidR="00755D2B" w:rsidRPr="00CD60EB" w:rsidRDefault="00755D2B" w:rsidP="00167574">
            <w:pPr>
              <w:rPr>
                <w:b/>
                <w:szCs w:val="21"/>
              </w:rPr>
            </w:pPr>
          </w:p>
        </w:tc>
      </w:tr>
      <w:tr w:rsidR="00755D2B" w:rsidRPr="00CD60EB" w14:paraId="68DA969B" w14:textId="6493A50A" w:rsidTr="00755D2B">
        <w:trPr>
          <w:trHeight w:val="567"/>
        </w:trPr>
        <w:tc>
          <w:tcPr>
            <w:tcW w:w="798" w:type="dxa"/>
            <w:vAlign w:val="center"/>
          </w:tcPr>
          <w:p w14:paraId="676D1D44" w14:textId="77777777" w:rsidR="00755D2B" w:rsidRPr="00CD60EB" w:rsidRDefault="00755D2B" w:rsidP="00167574">
            <w:pPr>
              <w:jc w:val="center"/>
              <w:rPr>
                <w:b/>
                <w:szCs w:val="21"/>
              </w:rPr>
            </w:pPr>
            <w:r w:rsidRPr="00CD60EB">
              <w:rPr>
                <w:b/>
                <w:szCs w:val="21"/>
              </w:rPr>
              <w:t>1</w:t>
            </w:r>
          </w:p>
        </w:tc>
        <w:tc>
          <w:tcPr>
            <w:tcW w:w="1407" w:type="dxa"/>
            <w:vAlign w:val="center"/>
          </w:tcPr>
          <w:p w14:paraId="600899FC" w14:textId="77777777" w:rsidR="00755D2B" w:rsidRPr="00CD60EB" w:rsidRDefault="00755D2B" w:rsidP="00167574">
            <w:pPr>
              <w:jc w:val="center"/>
              <w:rPr>
                <w:szCs w:val="21"/>
              </w:rPr>
            </w:pPr>
            <w:r w:rsidRPr="00CD60EB">
              <w:rPr>
                <w:szCs w:val="21"/>
              </w:rPr>
              <w:t>免费保修期</w:t>
            </w:r>
          </w:p>
        </w:tc>
        <w:tc>
          <w:tcPr>
            <w:tcW w:w="2663" w:type="dxa"/>
          </w:tcPr>
          <w:p w14:paraId="4508420C" w14:textId="77777777" w:rsidR="00755D2B" w:rsidRPr="00CD60EB" w:rsidRDefault="00755D2B" w:rsidP="00167574">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c>
          <w:tcPr>
            <w:tcW w:w="1109" w:type="dxa"/>
          </w:tcPr>
          <w:p w14:paraId="6F6EE7F9" w14:textId="77777777" w:rsidR="00755D2B" w:rsidRPr="00CD60EB" w:rsidRDefault="00755D2B" w:rsidP="00167574">
            <w:pPr>
              <w:spacing w:line="360" w:lineRule="auto"/>
              <w:jc w:val="left"/>
              <w:rPr>
                <w:bCs/>
                <w:szCs w:val="21"/>
              </w:rPr>
            </w:pPr>
          </w:p>
        </w:tc>
        <w:tc>
          <w:tcPr>
            <w:tcW w:w="1109" w:type="dxa"/>
          </w:tcPr>
          <w:p w14:paraId="7FD7E36A" w14:textId="77777777" w:rsidR="00755D2B" w:rsidRPr="00CD60EB" w:rsidRDefault="00755D2B" w:rsidP="00167574">
            <w:pPr>
              <w:spacing w:line="360" w:lineRule="auto"/>
              <w:jc w:val="left"/>
              <w:rPr>
                <w:bCs/>
                <w:szCs w:val="21"/>
              </w:rPr>
            </w:pPr>
          </w:p>
        </w:tc>
        <w:tc>
          <w:tcPr>
            <w:tcW w:w="1109" w:type="dxa"/>
          </w:tcPr>
          <w:p w14:paraId="0F2F5A83" w14:textId="73362936" w:rsidR="00755D2B" w:rsidRPr="00CD60EB" w:rsidRDefault="00755D2B" w:rsidP="00167574">
            <w:pPr>
              <w:spacing w:line="360" w:lineRule="auto"/>
              <w:jc w:val="left"/>
              <w:rPr>
                <w:bCs/>
                <w:szCs w:val="21"/>
              </w:rPr>
            </w:pPr>
          </w:p>
        </w:tc>
      </w:tr>
      <w:tr w:rsidR="00755D2B" w:rsidRPr="00CD60EB" w14:paraId="48B9EE1A" w14:textId="26AFF9F4" w:rsidTr="00755D2B">
        <w:trPr>
          <w:trHeight w:val="567"/>
        </w:trPr>
        <w:tc>
          <w:tcPr>
            <w:tcW w:w="798" w:type="dxa"/>
            <w:vAlign w:val="center"/>
          </w:tcPr>
          <w:p w14:paraId="24D0A6C1" w14:textId="77777777" w:rsidR="00755D2B" w:rsidRPr="00CD60EB" w:rsidRDefault="00755D2B" w:rsidP="00167574">
            <w:pPr>
              <w:jc w:val="center"/>
              <w:rPr>
                <w:b/>
                <w:szCs w:val="21"/>
              </w:rPr>
            </w:pPr>
            <w:r w:rsidRPr="00CD60EB">
              <w:rPr>
                <w:b/>
                <w:szCs w:val="21"/>
              </w:rPr>
              <w:t>2</w:t>
            </w:r>
          </w:p>
        </w:tc>
        <w:tc>
          <w:tcPr>
            <w:tcW w:w="1407" w:type="dxa"/>
            <w:vAlign w:val="center"/>
          </w:tcPr>
          <w:p w14:paraId="739A09E9" w14:textId="77777777" w:rsidR="00755D2B" w:rsidRPr="00CD60EB" w:rsidRDefault="00755D2B" w:rsidP="00167574">
            <w:pPr>
              <w:jc w:val="center"/>
              <w:rPr>
                <w:szCs w:val="21"/>
              </w:rPr>
            </w:pPr>
            <w:r w:rsidRPr="00CD60EB">
              <w:rPr>
                <w:szCs w:val="21"/>
              </w:rPr>
              <w:t>维修响应及故障解决时间</w:t>
            </w:r>
          </w:p>
        </w:tc>
        <w:tc>
          <w:tcPr>
            <w:tcW w:w="2663" w:type="dxa"/>
          </w:tcPr>
          <w:p w14:paraId="777B1AA4" w14:textId="77777777" w:rsidR="00755D2B" w:rsidRPr="00CD60EB" w:rsidRDefault="00755D2B" w:rsidP="00167574">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109" w:type="dxa"/>
          </w:tcPr>
          <w:p w14:paraId="294532AA" w14:textId="77777777" w:rsidR="00755D2B" w:rsidRPr="00CD60EB" w:rsidRDefault="00755D2B" w:rsidP="00167574">
            <w:pPr>
              <w:spacing w:line="360" w:lineRule="auto"/>
              <w:jc w:val="left"/>
              <w:rPr>
                <w:bCs/>
                <w:szCs w:val="21"/>
              </w:rPr>
            </w:pPr>
          </w:p>
        </w:tc>
        <w:tc>
          <w:tcPr>
            <w:tcW w:w="1109" w:type="dxa"/>
          </w:tcPr>
          <w:p w14:paraId="5F80DEE5" w14:textId="77777777" w:rsidR="00755D2B" w:rsidRPr="00CD60EB" w:rsidRDefault="00755D2B" w:rsidP="00167574">
            <w:pPr>
              <w:spacing w:line="360" w:lineRule="auto"/>
              <w:jc w:val="left"/>
              <w:rPr>
                <w:bCs/>
                <w:szCs w:val="21"/>
              </w:rPr>
            </w:pPr>
          </w:p>
        </w:tc>
        <w:tc>
          <w:tcPr>
            <w:tcW w:w="1109" w:type="dxa"/>
          </w:tcPr>
          <w:p w14:paraId="4814DF7B" w14:textId="183C61CE" w:rsidR="00755D2B" w:rsidRPr="00CD60EB" w:rsidRDefault="00755D2B" w:rsidP="00167574">
            <w:pPr>
              <w:spacing w:line="360" w:lineRule="auto"/>
              <w:jc w:val="left"/>
              <w:rPr>
                <w:bCs/>
                <w:szCs w:val="21"/>
              </w:rPr>
            </w:pPr>
          </w:p>
        </w:tc>
      </w:tr>
      <w:tr w:rsidR="00755D2B" w:rsidRPr="00CD60EB" w14:paraId="0A48F695" w14:textId="63CE435B" w:rsidTr="00755D2B">
        <w:trPr>
          <w:trHeight w:val="567"/>
        </w:trPr>
        <w:tc>
          <w:tcPr>
            <w:tcW w:w="798" w:type="dxa"/>
            <w:vAlign w:val="center"/>
          </w:tcPr>
          <w:p w14:paraId="1FF04446" w14:textId="77777777" w:rsidR="00755D2B" w:rsidRPr="00CD60EB" w:rsidRDefault="00755D2B" w:rsidP="00167574">
            <w:pPr>
              <w:jc w:val="center"/>
              <w:rPr>
                <w:b/>
                <w:szCs w:val="21"/>
              </w:rPr>
            </w:pPr>
            <w:r w:rsidRPr="00CD60EB">
              <w:rPr>
                <w:b/>
                <w:szCs w:val="21"/>
              </w:rPr>
              <w:t>3</w:t>
            </w:r>
          </w:p>
        </w:tc>
        <w:tc>
          <w:tcPr>
            <w:tcW w:w="1407" w:type="dxa"/>
            <w:vAlign w:val="center"/>
          </w:tcPr>
          <w:p w14:paraId="5F77E953" w14:textId="77777777" w:rsidR="00755D2B" w:rsidRPr="00CD60EB" w:rsidRDefault="00755D2B" w:rsidP="00167574">
            <w:pPr>
              <w:jc w:val="center"/>
              <w:rPr>
                <w:szCs w:val="21"/>
              </w:rPr>
            </w:pPr>
            <w:r w:rsidRPr="00CD60EB">
              <w:rPr>
                <w:szCs w:val="21"/>
              </w:rPr>
              <w:t>发生质量问题的处理方式</w:t>
            </w:r>
          </w:p>
        </w:tc>
        <w:tc>
          <w:tcPr>
            <w:tcW w:w="2663" w:type="dxa"/>
          </w:tcPr>
          <w:p w14:paraId="163F0253" w14:textId="77777777" w:rsidR="00755D2B" w:rsidRPr="00CD60EB" w:rsidRDefault="00755D2B" w:rsidP="00167574">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09" w:type="dxa"/>
          </w:tcPr>
          <w:p w14:paraId="70DFE7F0" w14:textId="77777777" w:rsidR="00755D2B" w:rsidRPr="00CD60EB" w:rsidRDefault="00755D2B" w:rsidP="00167574">
            <w:pPr>
              <w:spacing w:line="360" w:lineRule="auto"/>
              <w:jc w:val="left"/>
              <w:rPr>
                <w:bCs/>
                <w:szCs w:val="21"/>
              </w:rPr>
            </w:pPr>
          </w:p>
        </w:tc>
        <w:tc>
          <w:tcPr>
            <w:tcW w:w="1109" w:type="dxa"/>
          </w:tcPr>
          <w:p w14:paraId="40EB6BF2" w14:textId="77777777" w:rsidR="00755D2B" w:rsidRPr="00CD60EB" w:rsidRDefault="00755D2B" w:rsidP="00167574">
            <w:pPr>
              <w:spacing w:line="360" w:lineRule="auto"/>
              <w:jc w:val="left"/>
              <w:rPr>
                <w:bCs/>
                <w:szCs w:val="21"/>
              </w:rPr>
            </w:pPr>
          </w:p>
        </w:tc>
        <w:tc>
          <w:tcPr>
            <w:tcW w:w="1109" w:type="dxa"/>
          </w:tcPr>
          <w:p w14:paraId="7AFAD372" w14:textId="6DF3E6D5" w:rsidR="00755D2B" w:rsidRPr="00CD60EB" w:rsidRDefault="00755D2B" w:rsidP="00167574">
            <w:pPr>
              <w:spacing w:line="360" w:lineRule="auto"/>
              <w:jc w:val="left"/>
              <w:rPr>
                <w:bCs/>
                <w:szCs w:val="21"/>
              </w:rPr>
            </w:pPr>
          </w:p>
        </w:tc>
      </w:tr>
      <w:tr w:rsidR="00755D2B" w:rsidRPr="00CD60EB" w14:paraId="12D52C05" w14:textId="038EB102" w:rsidTr="00755D2B">
        <w:trPr>
          <w:trHeight w:val="567"/>
        </w:trPr>
        <w:tc>
          <w:tcPr>
            <w:tcW w:w="798" w:type="dxa"/>
            <w:vAlign w:val="center"/>
          </w:tcPr>
          <w:p w14:paraId="2C287019" w14:textId="77777777" w:rsidR="00755D2B" w:rsidRPr="00CD60EB" w:rsidRDefault="00755D2B" w:rsidP="00167574">
            <w:pPr>
              <w:jc w:val="center"/>
              <w:rPr>
                <w:b/>
                <w:szCs w:val="21"/>
              </w:rPr>
            </w:pPr>
            <w:r>
              <w:rPr>
                <w:b/>
                <w:szCs w:val="21"/>
              </w:rPr>
              <w:t>4</w:t>
            </w:r>
          </w:p>
        </w:tc>
        <w:tc>
          <w:tcPr>
            <w:tcW w:w="1407" w:type="dxa"/>
            <w:vAlign w:val="center"/>
          </w:tcPr>
          <w:p w14:paraId="26612AE0" w14:textId="77777777" w:rsidR="00755D2B" w:rsidRPr="00CD60EB" w:rsidRDefault="00755D2B" w:rsidP="00167574">
            <w:pPr>
              <w:jc w:val="center"/>
              <w:rPr>
                <w:b/>
                <w:szCs w:val="21"/>
              </w:rPr>
            </w:pPr>
            <w:r w:rsidRPr="00CD60EB">
              <w:rPr>
                <w:szCs w:val="21"/>
              </w:rPr>
              <w:t>其他</w:t>
            </w:r>
          </w:p>
        </w:tc>
        <w:tc>
          <w:tcPr>
            <w:tcW w:w="2663" w:type="dxa"/>
            <w:vAlign w:val="center"/>
          </w:tcPr>
          <w:p w14:paraId="78B6AB43" w14:textId="77777777" w:rsidR="00755D2B" w:rsidRPr="00CD60EB" w:rsidRDefault="00755D2B" w:rsidP="00167574">
            <w:pPr>
              <w:jc w:val="left"/>
              <w:rPr>
                <w:b/>
                <w:szCs w:val="21"/>
              </w:rPr>
            </w:pPr>
            <w:r w:rsidRPr="00913CB7">
              <w:rPr>
                <w:rFonts w:hint="eastAsia"/>
                <w:bCs/>
                <w:szCs w:val="21"/>
              </w:rPr>
              <w:t>投标人应按其投标文件中的承诺，进行其他售后服务工作。</w:t>
            </w:r>
          </w:p>
        </w:tc>
        <w:tc>
          <w:tcPr>
            <w:tcW w:w="1109" w:type="dxa"/>
          </w:tcPr>
          <w:p w14:paraId="02EA75EA" w14:textId="77777777" w:rsidR="00755D2B" w:rsidRPr="00913CB7" w:rsidRDefault="00755D2B" w:rsidP="00167574">
            <w:pPr>
              <w:jc w:val="left"/>
              <w:rPr>
                <w:bCs/>
                <w:szCs w:val="21"/>
              </w:rPr>
            </w:pPr>
          </w:p>
        </w:tc>
        <w:tc>
          <w:tcPr>
            <w:tcW w:w="1109" w:type="dxa"/>
          </w:tcPr>
          <w:p w14:paraId="60989BA1" w14:textId="77777777" w:rsidR="00755D2B" w:rsidRPr="00913CB7" w:rsidRDefault="00755D2B" w:rsidP="00167574">
            <w:pPr>
              <w:jc w:val="left"/>
              <w:rPr>
                <w:bCs/>
                <w:szCs w:val="21"/>
              </w:rPr>
            </w:pPr>
          </w:p>
        </w:tc>
        <w:tc>
          <w:tcPr>
            <w:tcW w:w="1109" w:type="dxa"/>
          </w:tcPr>
          <w:p w14:paraId="14293F1E" w14:textId="2298F26A" w:rsidR="00755D2B" w:rsidRPr="00913CB7" w:rsidRDefault="00755D2B" w:rsidP="00167574">
            <w:pPr>
              <w:jc w:val="left"/>
              <w:rPr>
                <w:bCs/>
                <w:szCs w:val="21"/>
              </w:rPr>
            </w:pPr>
          </w:p>
        </w:tc>
      </w:tr>
      <w:tr w:rsidR="00755D2B" w:rsidRPr="00CD60EB" w14:paraId="6BA67066" w14:textId="0D672DE1" w:rsidTr="00755D2B">
        <w:trPr>
          <w:trHeight w:val="567"/>
        </w:trPr>
        <w:tc>
          <w:tcPr>
            <w:tcW w:w="4868" w:type="dxa"/>
            <w:gridSpan w:val="3"/>
            <w:vAlign w:val="center"/>
          </w:tcPr>
          <w:p w14:paraId="170666E7" w14:textId="77777777" w:rsidR="00755D2B" w:rsidRPr="00CD60EB" w:rsidRDefault="00755D2B" w:rsidP="00167574">
            <w:pPr>
              <w:rPr>
                <w:b/>
                <w:szCs w:val="21"/>
              </w:rPr>
            </w:pPr>
            <w:r w:rsidRPr="00CD60EB">
              <w:rPr>
                <w:b/>
                <w:szCs w:val="21"/>
              </w:rPr>
              <w:t>（二）免费保修期外售后服务要求</w:t>
            </w:r>
          </w:p>
        </w:tc>
        <w:tc>
          <w:tcPr>
            <w:tcW w:w="1109" w:type="dxa"/>
          </w:tcPr>
          <w:p w14:paraId="40BD8F93" w14:textId="77777777" w:rsidR="00755D2B" w:rsidRPr="00CD60EB" w:rsidRDefault="00755D2B" w:rsidP="00167574">
            <w:pPr>
              <w:rPr>
                <w:b/>
                <w:szCs w:val="21"/>
              </w:rPr>
            </w:pPr>
          </w:p>
        </w:tc>
        <w:tc>
          <w:tcPr>
            <w:tcW w:w="1109" w:type="dxa"/>
          </w:tcPr>
          <w:p w14:paraId="2090B764" w14:textId="77777777" w:rsidR="00755D2B" w:rsidRPr="00CD60EB" w:rsidRDefault="00755D2B" w:rsidP="00167574">
            <w:pPr>
              <w:rPr>
                <w:b/>
                <w:szCs w:val="21"/>
              </w:rPr>
            </w:pPr>
          </w:p>
        </w:tc>
        <w:tc>
          <w:tcPr>
            <w:tcW w:w="1109" w:type="dxa"/>
          </w:tcPr>
          <w:p w14:paraId="4A57CB42" w14:textId="5997687F" w:rsidR="00755D2B" w:rsidRPr="00CD60EB" w:rsidRDefault="00755D2B" w:rsidP="00167574">
            <w:pPr>
              <w:rPr>
                <w:b/>
                <w:szCs w:val="21"/>
              </w:rPr>
            </w:pPr>
          </w:p>
        </w:tc>
      </w:tr>
      <w:tr w:rsidR="00755D2B" w:rsidRPr="00CD60EB" w14:paraId="599215AD" w14:textId="251D777F" w:rsidTr="00755D2B">
        <w:trPr>
          <w:trHeight w:val="567"/>
        </w:trPr>
        <w:tc>
          <w:tcPr>
            <w:tcW w:w="798" w:type="dxa"/>
            <w:vAlign w:val="center"/>
          </w:tcPr>
          <w:p w14:paraId="6B32FA01" w14:textId="77777777" w:rsidR="00755D2B" w:rsidRPr="00CD60EB" w:rsidRDefault="00755D2B" w:rsidP="00167574">
            <w:pPr>
              <w:jc w:val="center"/>
              <w:rPr>
                <w:b/>
                <w:szCs w:val="21"/>
              </w:rPr>
            </w:pPr>
            <w:r w:rsidRPr="00CD60EB">
              <w:rPr>
                <w:b/>
                <w:szCs w:val="21"/>
              </w:rPr>
              <w:t>1</w:t>
            </w:r>
          </w:p>
        </w:tc>
        <w:tc>
          <w:tcPr>
            <w:tcW w:w="1407" w:type="dxa"/>
          </w:tcPr>
          <w:p w14:paraId="1DADE96F" w14:textId="77777777" w:rsidR="00755D2B" w:rsidRPr="00CD60EB" w:rsidRDefault="00755D2B" w:rsidP="00167574">
            <w:pPr>
              <w:rPr>
                <w:b/>
                <w:szCs w:val="21"/>
              </w:rPr>
            </w:pPr>
          </w:p>
        </w:tc>
        <w:tc>
          <w:tcPr>
            <w:tcW w:w="2663" w:type="dxa"/>
          </w:tcPr>
          <w:p w14:paraId="33E0FE8C" w14:textId="77777777" w:rsidR="00755D2B" w:rsidRPr="00CD60EB" w:rsidRDefault="00755D2B" w:rsidP="00167574">
            <w:pPr>
              <w:spacing w:line="360" w:lineRule="auto"/>
              <w:jc w:val="left"/>
              <w:rPr>
                <w:szCs w:val="21"/>
              </w:rPr>
            </w:pPr>
            <w:r w:rsidRPr="00CD60EB">
              <w:rPr>
                <w:szCs w:val="21"/>
              </w:rPr>
              <w:t>免费保修期后继续支持维修，并按成本价标准收取维修及零件费用。</w:t>
            </w:r>
          </w:p>
        </w:tc>
        <w:tc>
          <w:tcPr>
            <w:tcW w:w="1109" w:type="dxa"/>
          </w:tcPr>
          <w:p w14:paraId="1B87AC19" w14:textId="77777777" w:rsidR="00755D2B" w:rsidRPr="00CD60EB" w:rsidRDefault="00755D2B" w:rsidP="00167574">
            <w:pPr>
              <w:spacing w:line="360" w:lineRule="auto"/>
              <w:jc w:val="left"/>
              <w:rPr>
                <w:szCs w:val="21"/>
              </w:rPr>
            </w:pPr>
          </w:p>
        </w:tc>
        <w:tc>
          <w:tcPr>
            <w:tcW w:w="1109" w:type="dxa"/>
          </w:tcPr>
          <w:p w14:paraId="03A99E98" w14:textId="77777777" w:rsidR="00755D2B" w:rsidRPr="00CD60EB" w:rsidRDefault="00755D2B" w:rsidP="00167574">
            <w:pPr>
              <w:spacing w:line="360" w:lineRule="auto"/>
              <w:jc w:val="left"/>
              <w:rPr>
                <w:szCs w:val="21"/>
              </w:rPr>
            </w:pPr>
          </w:p>
        </w:tc>
        <w:tc>
          <w:tcPr>
            <w:tcW w:w="1109" w:type="dxa"/>
          </w:tcPr>
          <w:p w14:paraId="767E18C7" w14:textId="6AD83657" w:rsidR="00755D2B" w:rsidRPr="00CD60EB" w:rsidRDefault="00755D2B" w:rsidP="00167574">
            <w:pPr>
              <w:spacing w:line="360" w:lineRule="auto"/>
              <w:jc w:val="left"/>
              <w:rPr>
                <w:szCs w:val="21"/>
              </w:rPr>
            </w:pPr>
          </w:p>
        </w:tc>
      </w:tr>
      <w:tr w:rsidR="00755D2B" w:rsidRPr="00CD60EB" w14:paraId="1560F3BF" w14:textId="5E897BBC" w:rsidTr="00755D2B">
        <w:trPr>
          <w:trHeight w:val="567"/>
        </w:trPr>
        <w:tc>
          <w:tcPr>
            <w:tcW w:w="4868" w:type="dxa"/>
            <w:gridSpan w:val="3"/>
            <w:vAlign w:val="center"/>
          </w:tcPr>
          <w:p w14:paraId="54567F5D" w14:textId="77777777" w:rsidR="00755D2B" w:rsidRPr="00CD60EB" w:rsidRDefault="00755D2B" w:rsidP="00167574">
            <w:pPr>
              <w:rPr>
                <w:b/>
                <w:szCs w:val="21"/>
              </w:rPr>
            </w:pPr>
            <w:r w:rsidRPr="00CD60EB">
              <w:rPr>
                <w:b/>
                <w:szCs w:val="21"/>
              </w:rPr>
              <w:t>（三）其他商务要求</w:t>
            </w:r>
          </w:p>
        </w:tc>
        <w:tc>
          <w:tcPr>
            <w:tcW w:w="1109" w:type="dxa"/>
          </w:tcPr>
          <w:p w14:paraId="7BCBFE27" w14:textId="77777777" w:rsidR="00755D2B" w:rsidRPr="00CD60EB" w:rsidRDefault="00755D2B" w:rsidP="00167574">
            <w:pPr>
              <w:rPr>
                <w:b/>
                <w:szCs w:val="21"/>
              </w:rPr>
            </w:pPr>
          </w:p>
        </w:tc>
        <w:tc>
          <w:tcPr>
            <w:tcW w:w="1109" w:type="dxa"/>
          </w:tcPr>
          <w:p w14:paraId="398940DA" w14:textId="77777777" w:rsidR="00755D2B" w:rsidRPr="00CD60EB" w:rsidRDefault="00755D2B" w:rsidP="00167574">
            <w:pPr>
              <w:rPr>
                <w:b/>
                <w:szCs w:val="21"/>
              </w:rPr>
            </w:pPr>
          </w:p>
        </w:tc>
        <w:tc>
          <w:tcPr>
            <w:tcW w:w="1109" w:type="dxa"/>
          </w:tcPr>
          <w:p w14:paraId="5B5CB56F" w14:textId="1D35F1C8" w:rsidR="00755D2B" w:rsidRPr="00CD60EB" w:rsidRDefault="00755D2B" w:rsidP="00167574">
            <w:pPr>
              <w:rPr>
                <w:b/>
                <w:szCs w:val="21"/>
              </w:rPr>
            </w:pPr>
          </w:p>
        </w:tc>
      </w:tr>
      <w:tr w:rsidR="00755D2B" w:rsidRPr="00CD60EB" w14:paraId="6D59C960" w14:textId="0EA950DF" w:rsidTr="00755D2B">
        <w:trPr>
          <w:trHeight w:val="567"/>
        </w:trPr>
        <w:tc>
          <w:tcPr>
            <w:tcW w:w="798" w:type="dxa"/>
            <w:vMerge w:val="restart"/>
            <w:vAlign w:val="center"/>
          </w:tcPr>
          <w:p w14:paraId="43739B83" w14:textId="77777777" w:rsidR="00755D2B" w:rsidRPr="00CD60EB" w:rsidRDefault="00755D2B" w:rsidP="00167574">
            <w:pPr>
              <w:jc w:val="center"/>
              <w:rPr>
                <w:b/>
                <w:szCs w:val="21"/>
              </w:rPr>
            </w:pPr>
            <w:r w:rsidRPr="00CD60EB">
              <w:rPr>
                <w:b/>
                <w:szCs w:val="21"/>
              </w:rPr>
              <w:t>1</w:t>
            </w:r>
          </w:p>
        </w:tc>
        <w:tc>
          <w:tcPr>
            <w:tcW w:w="1407" w:type="dxa"/>
            <w:vMerge w:val="restart"/>
            <w:vAlign w:val="center"/>
          </w:tcPr>
          <w:p w14:paraId="4521C21D" w14:textId="77777777" w:rsidR="00755D2B" w:rsidRPr="00CD60EB" w:rsidRDefault="00755D2B" w:rsidP="00167574">
            <w:pPr>
              <w:jc w:val="center"/>
              <w:rPr>
                <w:szCs w:val="21"/>
              </w:rPr>
            </w:pPr>
            <w:r w:rsidRPr="00CD60EB">
              <w:rPr>
                <w:szCs w:val="21"/>
              </w:rPr>
              <w:t>关于交货</w:t>
            </w:r>
          </w:p>
        </w:tc>
        <w:tc>
          <w:tcPr>
            <w:tcW w:w="2663" w:type="dxa"/>
          </w:tcPr>
          <w:p w14:paraId="3B209DFD" w14:textId="77777777" w:rsidR="00755D2B" w:rsidRPr="00CD60EB" w:rsidRDefault="00755D2B" w:rsidP="00167574">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tc>
        <w:tc>
          <w:tcPr>
            <w:tcW w:w="1109" w:type="dxa"/>
          </w:tcPr>
          <w:p w14:paraId="0D26EF17" w14:textId="77777777" w:rsidR="00755D2B" w:rsidRPr="00CD60EB" w:rsidRDefault="00755D2B" w:rsidP="00167574">
            <w:pPr>
              <w:spacing w:line="360" w:lineRule="auto"/>
              <w:jc w:val="left"/>
              <w:rPr>
                <w:bCs/>
                <w:szCs w:val="21"/>
              </w:rPr>
            </w:pPr>
          </w:p>
        </w:tc>
        <w:tc>
          <w:tcPr>
            <w:tcW w:w="1109" w:type="dxa"/>
          </w:tcPr>
          <w:p w14:paraId="7A731D4E" w14:textId="77777777" w:rsidR="00755D2B" w:rsidRPr="00CD60EB" w:rsidRDefault="00755D2B" w:rsidP="00167574">
            <w:pPr>
              <w:spacing w:line="360" w:lineRule="auto"/>
              <w:jc w:val="left"/>
              <w:rPr>
                <w:bCs/>
                <w:szCs w:val="21"/>
              </w:rPr>
            </w:pPr>
          </w:p>
        </w:tc>
        <w:tc>
          <w:tcPr>
            <w:tcW w:w="1109" w:type="dxa"/>
          </w:tcPr>
          <w:p w14:paraId="109043EC" w14:textId="6189B1B3" w:rsidR="00755D2B" w:rsidRPr="00CD60EB" w:rsidRDefault="00755D2B" w:rsidP="00167574">
            <w:pPr>
              <w:spacing w:line="360" w:lineRule="auto"/>
              <w:jc w:val="left"/>
              <w:rPr>
                <w:bCs/>
                <w:szCs w:val="21"/>
              </w:rPr>
            </w:pPr>
          </w:p>
        </w:tc>
      </w:tr>
      <w:tr w:rsidR="00755D2B" w:rsidRPr="00CD60EB" w14:paraId="440645BC" w14:textId="098A5E19" w:rsidTr="00755D2B">
        <w:trPr>
          <w:trHeight w:val="567"/>
        </w:trPr>
        <w:tc>
          <w:tcPr>
            <w:tcW w:w="798" w:type="dxa"/>
            <w:vMerge/>
            <w:vAlign w:val="center"/>
          </w:tcPr>
          <w:p w14:paraId="288F593E" w14:textId="77777777" w:rsidR="00755D2B" w:rsidRPr="00CD60EB" w:rsidRDefault="00755D2B" w:rsidP="00167574">
            <w:pPr>
              <w:jc w:val="center"/>
              <w:rPr>
                <w:b/>
                <w:szCs w:val="21"/>
              </w:rPr>
            </w:pPr>
          </w:p>
        </w:tc>
        <w:tc>
          <w:tcPr>
            <w:tcW w:w="1407" w:type="dxa"/>
            <w:vMerge/>
            <w:vAlign w:val="center"/>
          </w:tcPr>
          <w:p w14:paraId="1E5F729F" w14:textId="77777777" w:rsidR="00755D2B" w:rsidRPr="00CD60EB" w:rsidRDefault="00755D2B" w:rsidP="00167574">
            <w:pPr>
              <w:jc w:val="center"/>
              <w:rPr>
                <w:szCs w:val="21"/>
              </w:rPr>
            </w:pPr>
          </w:p>
        </w:tc>
        <w:tc>
          <w:tcPr>
            <w:tcW w:w="2663" w:type="dxa"/>
          </w:tcPr>
          <w:p w14:paraId="4EBD0219" w14:textId="77777777" w:rsidR="00755D2B" w:rsidRPr="00CD60EB" w:rsidRDefault="00755D2B" w:rsidP="00167574">
            <w:pPr>
              <w:spacing w:line="360" w:lineRule="auto"/>
              <w:jc w:val="left"/>
              <w:rPr>
                <w:bCs/>
                <w:szCs w:val="21"/>
              </w:rPr>
            </w:pPr>
            <w:r w:rsidRPr="00CD60EB">
              <w:rPr>
                <w:bCs/>
                <w:szCs w:val="21"/>
              </w:rPr>
              <w:t xml:space="preserve">1.2 </w:t>
            </w:r>
            <w:r w:rsidRPr="00CD60EB">
              <w:rPr>
                <w:bCs/>
                <w:szCs w:val="21"/>
              </w:rPr>
              <w:t>投标人必须承担的设</w:t>
            </w:r>
            <w:r w:rsidRPr="00CD60EB">
              <w:rPr>
                <w:bCs/>
                <w:szCs w:val="21"/>
              </w:rPr>
              <w:lastRenderedPageBreak/>
              <w:t>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109" w:type="dxa"/>
          </w:tcPr>
          <w:p w14:paraId="37D1FD75" w14:textId="77777777" w:rsidR="00755D2B" w:rsidRPr="00CD60EB" w:rsidRDefault="00755D2B" w:rsidP="00167574">
            <w:pPr>
              <w:spacing w:line="360" w:lineRule="auto"/>
              <w:jc w:val="left"/>
              <w:rPr>
                <w:bCs/>
                <w:szCs w:val="21"/>
              </w:rPr>
            </w:pPr>
          </w:p>
        </w:tc>
        <w:tc>
          <w:tcPr>
            <w:tcW w:w="1109" w:type="dxa"/>
          </w:tcPr>
          <w:p w14:paraId="5F4F4889" w14:textId="77777777" w:rsidR="00755D2B" w:rsidRPr="00CD60EB" w:rsidRDefault="00755D2B" w:rsidP="00167574">
            <w:pPr>
              <w:spacing w:line="360" w:lineRule="auto"/>
              <w:jc w:val="left"/>
              <w:rPr>
                <w:bCs/>
                <w:szCs w:val="21"/>
              </w:rPr>
            </w:pPr>
          </w:p>
        </w:tc>
        <w:tc>
          <w:tcPr>
            <w:tcW w:w="1109" w:type="dxa"/>
          </w:tcPr>
          <w:p w14:paraId="1C48A2C0" w14:textId="2D382E27" w:rsidR="00755D2B" w:rsidRPr="00CD60EB" w:rsidRDefault="00755D2B" w:rsidP="00167574">
            <w:pPr>
              <w:spacing w:line="360" w:lineRule="auto"/>
              <w:jc w:val="left"/>
              <w:rPr>
                <w:bCs/>
                <w:szCs w:val="21"/>
              </w:rPr>
            </w:pPr>
          </w:p>
        </w:tc>
      </w:tr>
      <w:tr w:rsidR="00755D2B" w:rsidRPr="00CD60EB" w14:paraId="19C6E46E" w14:textId="29986609" w:rsidTr="00755D2B">
        <w:trPr>
          <w:trHeight w:val="567"/>
        </w:trPr>
        <w:tc>
          <w:tcPr>
            <w:tcW w:w="798" w:type="dxa"/>
            <w:vMerge/>
            <w:vAlign w:val="center"/>
          </w:tcPr>
          <w:p w14:paraId="3FAE102B" w14:textId="77777777" w:rsidR="00755D2B" w:rsidRPr="00CD60EB" w:rsidRDefault="00755D2B" w:rsidP="00167574">
            <w:pPr>
              <w:jc w:val="center"/>
              <w:rPr>
                <w:b/>
                <w:szCs w:val="21"/>
              </w:rPr>
            </w:pPr>
          </w:p>
        </w:tc>
        <w:tc>
          <w:tcPr>
            <w:tcW w:w="1407" w:type="dxa"/>
            <w:vMerge/>
            <w:vAlign w:val="center"/>
          </w:tcPr>
          <w:p w14:paraId="13AF176B" w14:textId="77777777" w:rsidR="00755D2B" w:rsidRPr="00CD60EB" w:rsidRDefault="00755D2B" w:rsidP="00167574">
            <w:pPr>
              <w:jc w:val="center"/>
              <w:rPr>
                <w:szCs w:val="21"/>
              </w:rPr>
            </w:pPr>
          </w:p>
        </w:tc>
        <w:tc>
          <w:tcPr>
            <w:tcW w:w="2663" w:type="dxa"/>
            <w:vAlign w:val="center"/>
          </w:tcPr>
          <w:p w14:paraId="3F221686" w14:textId="77777777" w:rsidR="00755D2B" w:rsidRPr="00CD60EB" w:rsidRDefault="00755D2B" w:rsidP="00167574">
            <w:pPr>
              <w:spacing w:line="360" w:lineRule="auto"/>
              <w:jc w:val="left"/>
              <w:rPr>
                <w:bCs/>
                <w:szCs w:val="21"/>
              </w:rPr>
            </w:pPr>
            <w:r w:rsidRPr="00CD60EB">
              <w:rPr>
                <w:bCs/>
                <w:szCs w:val="21"/>
              </w:rPr>
              <w:t xml:space="preserve">1.3 </w:t>
            </w:r>
            <w:r w:rsidRPr="00CD60EB">
              <w:rPr>
                <w:bCs/>
                <w:szCs w:val="21"/>
              </w:rPr>
              <w:t>交货（具体）地点：</w:t>
            </w:r>
            <w:r w:rsidRPr="00CD60EB">
              <w:rPr>
                <w:rFonts w:hint="eastAsia"/>
                <w:bCs/>
                <w:szCs w:val="21"/>
              </w:rPr>
              <w:t>深圳大学</w:t>
            </w:r>
            <w:r w:rsidRPr="009F7EAE">
              <w:rPr>
                <w:rFonts w:hint="eastAsia"/>
                <w:bCs/>
                <w:szCs w:val="21"/>
              </w:rPr>
              <w:t>后海校区电子科学与技术学院</w:t>
            </w:r>
            <w:r w:rsidRPr="009F7EAE">
              <w:rPr>
                <w:rFonts w:hint="eastAsia"/>
                <w:bCs/>
                <w:szCs w:val="21"/>
              </w:rPr>
              <w:t>710</w:t>
            </w:r>
            <w:r w:rsidRPr="009F7EAE">
              <w:rPr>
                <w:rFonts w:hint="eastAsia"/>
                <w:bCs/>
                <w:szCs w:val="21"/>
              </w:rPr>
              <w:t>实验室</w:t>
            </w:r>
            <w:r w:rsidRPr="00CD60EB">
              <w:rPr>
                <w:bCs/>
                <w:szCs w:val="21"/>
              </w:rPr>
              <w:t>。</w:t>
            </w:r>
          </w:p>
        </w:tc>
        <w:tc>
          <w:tcPr>
            <w:tcW w:w="1109" w:type="dxa"/>
          </w:tcPr>
          <w:p w14:paraId="162D2295" w14:textId="77777777" w:rsidR="00755D2B" w:rsidRPr="00CD60EB" w:rsidRDefault="00755D2B" w:rsidP="00167574">
            <w:pPr>
              <w:spacing w:line="360" w:lineRule="auto"/>
              <w:jc w:val="left"/>
              <w:rPr>
                <w:bCs/>
                <w:szCs w:val="21"/>
              </w:rPr>
            </w:pPr>
          </w:p>
        </w:tc>
        <w:tc>
          <w:tcPr>
            <w:tcW w:w="1109" w:type="dxa"/>
          </w:tcPr>
          <w:p w14:paraId="02EEF65F" w14:textId="77777777" w:rsidR="00755D2B" w:rsidRPr="00CD60EB" w:rsidRDefault="00755D2B" w:rsidP="00167574">
            <w:pPr>
              <w:spacing w:line="360" w:lineRule="auto"/>
              <w:jc w:val="left"/>
              <w:rPr>
                <w:bCs/>
                <w:szCs w:val="21"/>
              </w:rPr>
            </w:pPr>
          </w:p>
        </w:tc>
        <w:tc>
          <w:tcPr>
            <w:tcW w:w="1109" w:type="dxa"/>
          </w:tcPr>
          <w:p w14:paraId="568F2948" w14:textId="7F9E9CB6" w:rsidR="00755D2B" w:rsidRPr="00CD60EB" w:rsidRDefault="00755D2B" w:rsidP="00167574">
            <w:pPr>
              <w:spacing w:line="360" w:lineRule="auto"/>
              <w:jc w:val="left"/>
              <w:rPr>
                <w:bCs/>
                <w:szCs w:val="21"/>
              </w:rPr>
            </w:pPr>
          </w:p>
        </w:tc>
      </w:tr>
      <w:tr w:rsidR="00755D2B" w:rsidRPr="00CD60EB" w14:paraId="077314CC" w14:textId="4D2F89F8" w:rsidTr="00755D2B">
        <w:trPr>
          <w:trHeight w:val="567"/>
        </w:trPr>
        <w:tc>
          <w:tcPr>
            <w:tcW w:w="798" w:type="dxa"/>
            <w:vMerge/>
            <w:vAlign w:val="center"/>
          </w:tcPr>
          <w:p w14:paraId="7E3609F4" w14:textId="77777777" w:rsidR="00755D2B" w:rsidRPr="00CD60EB" w:rsidRDefault="00755D2B" w:rsidP="00167574">
            <w:pPr>
              <w:jc w:val="center"/>
              <w:rPr>
                <w:b/>
                <w:szCs w:val="21"/>
              </w:rPr>
            </w:pPr>
          </w:p>
        </w:tc>
        <w:tc>
          <w:tcPr>
            <w:tcW w:w="1407" w:type="dxa"/>
            <w:vMerge/>
            <w:vAlign w:val="center"/>
          </w:tcPr>
          <w:p w14:paraId="7A28C61B" w14:textId="77777777" w:rsidR="00755D2B" w:rsidRPr="00CD60EB" w:rsidRDefault="00755D2B" w:rsidP="00167574">
            <w:pPr>
              <w:jc w:val="center"/>
              <w:rPr>
                <w:szCs w:val="21"/>
              </w:rPr>
            </w:pPr>
          </w:p>
        </w:tc>
        <w:tc>
          <w:tcPr>
            <w:tcW w:w="2663" w:type="dxa"/>
          </w:tcPr>
          <w:p w14:paraId="0944EC61" w14:textId="77777777" w:rsidR="00755D2B" w:rsidRPr="00CD60EB" w:rsidRDefault="00755D2B" w:rsidP="00167574">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342CEE60" w14:textId="77777777" w:rsidR="00755D2B" w:rsidRPr="00CD60EB" w:rsidRDefault="00755D2B" w:rsidP="00167574">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C1A800" w14:textId="77777777" w:rsidR="00755D2B" w:rsidRPr="00CD60EB" w:rsidRDefault="00755D2B" w:rsidP="00167574">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3256DAA6" w14:textId="77777777" w:rsidR="00755D2B" w:rsidRPr="00CD60EB" w:rsidRDefault="00755D2B" w:rsidP="00167574">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90ED331" w14:textId="77777777" w:rsidR="00755D2B" w:rsidRPr="00CD60EB" w:rsidRDefault="00755D2B" w:rsidP="00167574">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58C8E42D" w14:textId="77777777" w:rsidR="00755D2B" w:rsidRPr="00CD60EB" w:rsidRDefault="00755D2B" w:rsidP="00167574">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2DE68956" w14:textId="77777777" w:rsidR="00755D2B" w:rsidRPr="00CD60EB" w:rsidRDefault="00755D2B" w:rsidP="00167574">
            <w:pPr>
              <w:spacing w:line="360" w:lineRule="auto"/>
              <w:jc w:val="left"/>
              <w:rPr>
                <w:bCs/>
                <w:szCs w:val="21"/>
              </w:rPr>
            </w:pPr>
            <w:r w:rsidRPr="00CD60EB">
              <w:rPr>
                <w:bCs/>
                <w:szCs w:val="21"/>
              </w:rPr>
              <w:t>从中华人民共和国海关境外提供的货物，技术资料应齐全，提供但不限于如下技术文件和资料：</w:t>
            </w:r>
          </w:p>
          <w:p w14:paraId="002F6CCE" w14:textId="77777777" w:rsidR="00755D2B" w:rsidRPr="00CD60EB" w:rsidRDefault="00755D2B" w:rsidP="00167574">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66DD608" w14:textId="77777777" w:rsidR="00755D2B" w:rsidRPr="00CD60EB" w:rsidRDefault="00755D2B" w:rsidP="00167574">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2EB8B76B" w14:textId="77777777" w:rsidR="00755D2B" w:rsidRPr="00CD60EB" w:rsidRDefault="00755D2B" w:rsidP="00167574">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F6142CF" w14:textId="77777777" w:rsidR="00755D2B" w:rsidRPr="00CD60EB" w:rsidRDefault="00755D2B" w:rsidP="00167574">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514CEF37" w14:textId="77777777" w:rsidR="00755D2B" w:rsidRPr="00CD60EB" w:rsidRDefault="00755D2B" w:rsidP="00167574">
            <w:pPr>
              <w:spacing w:line="360" w:lineRule="auto"/>
              <w:jc w:val="left"/>
              <w:rPr>
                <w:bCs/>
                <w:szCs w:val="21"/>
              </w:rPr>
            </w:pPr>
            <w:r w:rsidRPr="00CD60EB">
              <w:rPr>
                <w:bCs/>
                <w:szCs w:val="21"/>
              </w:rPr>
              <w:lastRenderedPageBreak/>
              <w:t>（</w:t>
            </w:r>
            <w:r w:rsidRPr="00CD60EB">
              <w:rPr>
                <w:bCs/>
                <w:szCs w:val="21"/>
              </w:rPr>
              <w:t>5</w:t>
            </w:r>
            <w:r w:rsidRPr="00CD60EB">
              <w:rPr>
                <w:bCs/>
                <w:szCs w:val="21"/>
              </w:rPr>
              <w:t>）原产地证明书；</w:t>
            </w:r>
          </w:p>
          <w:p w14:paraId="0F82001A" w14:textId="77777777" w:rsidR="00755D2B" w:rsidRPr="00CD60EB" w:rsidRDefault="00755D2B" w:rsidP="00167574">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094AA73C" w14:textId="77777777" w:rsidR="00755D2B" w:rsidRPr="00CD60EB" w:rsidRDefault="00755D2B" w:rsidP="00167574">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0FFE6EB5" w14:textId="77777777" w:rsidR="00755D2B" w:rsidRPr="00CD60EB" w:rsidRDefault="00755D2B" w:rsidP="00167574">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EE9DB4A" w14:textId="77777777" w:rsidR="00755D2B" w:rsidRPr="00CD60EB" w:rsidRDefault="00755D2B" w:rsidP="00167574">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5C8E6EF0" w14:textId="77777777" w:rsidR="00755D2B" w:rsidRPr="00CD60EB" w:rsidRDefault="00755D2B" w:rsidP="00167574">
            <w:pPr>
              <w:spacing w:line="360" w:lineRule="auto"/>
              <w:jc w:val="left"/>
              <w:rPr>
                <w:bCs/>
                <w:szCs w:val="21"/>
              </w:rPr>
            </w:pPr>
            <w:r w:rsidRPr="00CD60EB">
              <w:rPr>
                <w:bCs/>
                <w:szCs w:val="21"/>
              </w:rPr>
              <w:t>（</w:t>
            </w:r>
            <w:r w:rsidRPr="00CD60EB">
              <w:rPr>
                <w:bCs/>
                <w:szCs w:val="21"/>
              </w:rPr>
              <w:t>10</w:t>
            </w:r>
            <w:r w:rsidRPr="00CD60EB">
              <w:rPr>
                <w:bCs/>
                <w:szCs w:val="21"/>
              </w:rPr>
              <w:t>）保险单；</w:t>
            </w:r>
          </w:p>
          <w:p w14:paraId="5F42CAD9" w14:textId="77777777" w:rsidR="00755D2B" w:rsidRPr="00CD60EB" w:rsidRDefault="00755D2B" w:rsidP="00167574">
            <w:pPr>
              <w:spacing w:line="360" w:lineRule="auto"/>
              <w:jc w:val="left"/>
              <w:rPr>
                <w:bCs/>
                <w:szCs w:val="21"/>
              </w:rPr>
            </w:pPr>
            <w:r w:rsidRPr="00CD60EB">
              <w:rPr>
                <w:bCs/>
                <w:szCs w:val="21"/>
              </w:rPr>
              <w:t>（</w:t>
            </w:r>
            <w:r w:rsidRPr="00CD60EB">
              <w:rPr>
                <w:bCs/>
                <w:szCs w:val="21"/>
              </w:rPr>
              <w:t>11</w:t>
            </w:r>
            <w:r w:rsidRPr="00CD60EB">
              <w:rPr>
                <w:bCs/>
                <w:szCs w:val="21"/>
              </w:rPr>
              <w:t>）报关单；</w:t>
            </w:r>
          </w:p>
          <w:p w14:paraId="206CC29F" w14:textId="77777777" w:rsidR="00755D2B" w:rsidRPr="00CD60EB" w:rsidRDefault="00755D2B" w:rsidP="00167574">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109" w:type="dxa"/>
          </w:tcPr>
          <w:p w14:paraId="46E3C147" w14:textId="77777777" w:rsidR="00755D2B" w:rsidRPr="00CD60EB" w:rsidRDefault="00755D2B" w:rsidP="00167574">
            <w:pPr>
              <w:spacing w:line="360" w:lineRule="auto"/>
              <w:jc w:val="left"/>
              <w:rPr>
                <w:bCs/>
                <w:szCs w:val="21"/>
              </w:rPr>
            </w:pPr>
          </w:p>
        </w:tc>
        <w:tc>
          <w:tcPr>
            <w:tcW w:w="1109" w:type="dxa"/>
          </w:tcPr>
          <w:p w14:paraId="34628F3A" w14:textId="77777777" w:rsidR="00755D2B" w:rsidRPr="00CD60EB" w:rsidRDefault="00755D2B" w:rsidP="00167574">
            <w:pPr>
              <w:spacing w:line="360" w:lineRule="auto"/>
              <w:jc w:val="left"/>
              <w:rPr>
                <w:bCs/>
                <w:szCs w:val="21"/>
              </w:rPr>
            </w:pPr>
          </w:p>
        </w:tc>
        <w:tc>
          <w:tcPr>
            <w:tcW w:w="1109" w:type="dxa"/>
          </w:tcPr>
          <w:p w14:paraId="33CCCEA1" w14:textId="246E3E8E" w:rsidR="00755D2B" w:rsidRPr="00CD60EB" w:rsidRDefault="00755D2B" w:rsidP="00167574">
            <w:pPr>
              <w:spacing w:line="360" w:lineRule="auto"/>
              <w:jc w:val="left"/>
              <w:rPr>
                <w:bCs/>
                <w:szCs w:val="21"/>
              </w:rPr>
            </w:pPr>
          </w:p>
        </w:tc>
      </w:tr>
      <w:tr w:rsidR="00755D2B" w:rsidRPr="00CD60EB" w14:paraId="3AD36FCF" w14:textId="531FC0AB" w:rsidTr="00755D2B">
        <w:trPr>
          <w:trHeight w:val="567"/>
        </w:trPr>
        <w:tc>
          <w:tcPr>
            <w:tcW w:w="798" w:type="dxa"/>
            <w:vMerge w:val="restart"/>
            <w:vAlign w:val="center"/>
          </w:tcPr>
          <w:p w14:paraId="64F19113" w14:textId="77777777" w:rsidR="00755D2B" w:rsidRPr="00CD60EB" w:rsidRDefault="00755D2B" w:rsidP="00167574">
            <w:pPr>
              <w:jc w:val="center"/>
              <w:rPr>
                <w:b/>
                <w:szCs w:val="21"/>
              </w:rPr>
            </w:pPr>
            <w:r w:rsidRPr="00CD60EB">
              <w:rPr>
                <w:b/>
                <w:szCs w:val="21"/>
              </w:rPr>
              <w:lastRenderedPageBreak/>
              <w:t>2</w:t>
            </w:r>
          </w:p>
        </w:tc>
        <w:tc>
          <w:tcPr>
            <w:tcW w:w="1407" w:type="dxa"/>
            <w:vMerge w:val="restart"/>
            <w:vAlign w:val="center"/>
          </w:tcPr>
          <w:p w14:paraId="2257843C" w14:textId="77777777" w:rsidR="00755D2B" w:rsidRPr="00CD60EB" w:rsidRDefault="00755D2B" w:rsidP="00167574">
            <w:pPr>
              <w:jc w:val="center"/>
              <w:rPr>
                <w:szCs w:val="21"/>
              </w:rPr>
            </w:pPr>
            <w:r w:rsidRPr="00CD60EB">
              <w:rPr>
                <w:szCs w:val="21"/>
              </w:rPr>
              <w:t>关于验收</w:t>
            </w:r>
          </w:p>
        </w:tc>
        <w:tc>
          <w:tcPr>
            <w:tcW w:w="2663" w:type="dxa"/>
          </w:tcPr>
          <w:p w14:paraId="1278AEB7" w14:textId="77777777" w:rsidR="00755D2B" w:rsidRPr="00CD60EB" w:rsidRDefault="00755D2B" w:rsidP="00167574">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109" w:type="dxa"/>
          </w:tcPr>
          <w:p w14:paraId="3C9969E1" w14:textId="77777777" w:rsidR="00755D2B" w:rsidRPr="00CD60EB" w:rsidRDefault="00755D2B" w:rsidP="00167574">
            <w:pPr>
              <w:spacing w:line="360" w:lineRule="auto"/>
              <w:jc w:val="left"/>
              <w:rPr>
                <w:bCs/>
                <w:szCs w:val="21"/>
              </w:rPr>
            </w:pPr>
          </w:p>
        </w:tc>
        <w:tc>
          <w:tcPr>
            <w:tcW w:w="1109" w:type="dxa"/>
          </w:tcPr>
          <w:p w14:paraId="38D35812" w14:textId="77777777" w:rsidR="00755D2B" w:rsidRPr="00CD60EB" w:rsidRDefault="00755D2B" w:rsidP="00167574">
            <w:pPr>
              <w:spacing w:line="360" w:lineRule="auto"/>
              <w:jc w:val="left"/>
              <w:rPr>
                <w:bCs/>
                <w:szCs w:val="21"/>
              </w:rPr>
            </w:pPr>
          </w:p>
        </w:tc>
        <w:tc>
          <w:tcPr>
            <w:tcW w:w="1109" w:type="dxa"/>
          </w:tcPr>
          <w:p w14:paraId="042F3338" w14:textId="441D730B" w:rsidR="00755D2B" w:rsidRPr="00CD60EB" w:rsidRDefault="00755D2B" w:rsidP="00167574">
            <w:pPr>
              <w:spacing w:line="360" w:lineRule="auto"/>
              <w:jc w:val="left"/>
              <w:rPr>
                <w:bCs/>
                <w:szCs w:val="21"/>
              </w:rPr>
            </w:pPr>
          </w:p>
        </w:tc>
      </w:tr>
      <w:tr w:rsidR="00755D2B" w:rsidRPr="00CD60EB" w14:paraId="446CDFF9" w14:textId="21CCAFAE" w:rsidTr="00755D2B">
        <w:trPr>
          <w:trHeight w:val="567"/>
        </w:trPr>
        <w:tc>
          <w:tcPr>
            <w:tcW w:w="798" w:type="dxa"/>
            <w:vMerge/>
            <w:vAlign w:val="center"/>
          </w:tcPr>
          <w:p w14:paraId="5C751D0F" w14:textId="77777777" w:rsidR="00755D2B" w:rsidRPr="00CD60EB" w:rsidRDefault="00755D2B" w:rsidP="00167574">
            <w:pPr>
              <w:jc w:val="center"/>
              <w:rPr>
                <w:b/>
                <w:szCs w:val="21"/>
              </w:rPr>
            </w:pPr>
          </w:p>
        </w:tc>
        <w:tc>
          <w:tcPr>
            <w:tcW w:w="1407" w:type="dxa"/>
            <w:vMerge/>
          </w:tcPr>
          <w:p w14:paraId="13E89F85" w14:textId="77777777" w:rsidR="00755D2B" w:rsidRPr="00CD60EB" w:rsidRDefault="00755D2B" w:rsidP="00167574">
            <w:pPr>
              <w:rPr>
                <w:b/>
                <w:szCs w:val="21"/>
              </w:rPr>
            </w:pPr>
          </w:p>
        </w:tc>
        <w:tc>
          <w:tcPr>
            <w:tcW w:w="2663" w:type="dxa"/>
          </w:tcPr>
          <w:p w14:paraId="5E3C6757" w14:textId="77777777" w:rsidR="00755D2B" w:rsidRPr="00CD60EB" w:rsidRDefault="00755D2B" w:rsidP="00167574">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4E554D05" w14:textId="77777777" w:rsidR="00755D2B" w:rsidRPr="00CD60EB" w:rsidRDefault="00755D2B" w:rsidP="00167574">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39789F8B" w14:textId="77777777" w:rsidR="00755D2B" w:rsidRPr="00CD60EB" w:rsidRDefault="00755D2B" w:rsidP="00167574">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638D7275" w14:textId="77777777" w:rsidR="00755D2B" w:rsidRPr="00CD60EB" w:rsidRDefault="00755D2B" w:rsidP="00167574">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109" w:type="dxa"/>
          </w:tcPr>
          <w:p w14:paraId="0F6461C8" w14:textId="77777777" w:rsidR="00755D2B" w:rsidRPr="00CD60EB" w:rsidRDefault="00755D2B" w:rsidP="00167574">
            <w:pPr>
              <w:spacing w:line="360" w:lineRule="auto"/>
              <w:jc w:val="left"/>
              <w:rPr>
                <w:bCs/>
                <w:szCs w:val="21"/>
              </w:rPr>
            </w:pPr>
          </w:p>
        </w:tc>
        <w:tc>
          <w:tcPr>
            <w:tcW w:w="1109" w:type="dxa"/>
          </w:tcPr>
          <w:p w14:paraId="09F04BC1" w14:textId="77777777" w:rsidR="00755D2B" w:rsidRPr="00CD60EB" w:rsidRDefault="00755D2B" w:rsidP="00167574">
            <w:pPr>
              <w:spacing w:line="360" w:lineRule="auto"/>
              <w:jc w:val="left"/>
              <w:rPr>
                <w:bCs/>
                <w:szCs w:val="21"/>
              </w:rPr>
            </w:pPr>
          </w:p>
        </w:tc>
        <w:tc>
          <w:tcPr>
            <w:tcW w:w="1109" w:type="dxa"/>
          </w:tcPr>
          <w:p w14:paraId="447C72DD" w14:textId="1EE673AC" w:rsidR="00755D2B" w:rsidRPr="00CD60EB" w:rsidRDefault="00755D2B" w:rsidP="00167574">
            <w:pPr>
              <w:spacing w:line="360" w:lineRule="auto"/>
              <w:jc w:val="left"/>
              <w:rPr>
                <w:bCs/>
                <w:szCs w:val="21"/>
              </w:rPr>
            </w:pPr>
          </w:p>
        </w:tc>
      </w:tr>
      <w:tr w:rsidR="00755D2B" w:rsidRPr="00CD60EB" w14:paraId="70A3FBB3" w14:textId="754F5B27" w:rsidTr="00755D2B">
        <w:trPr>
          <w:trHeight w:val="567"/>
        </w:trPr>
        <w:tc>
          <w:tcPr>
            <w:tcW w:w="798" w:type="dxa"/>
            <w:vAlign w:val="center"/>
          </w:tcPr>
          <w:p w14:paraId="1FD93BC2" w14:textId="77777777" w:rsidR="00755D2B" w:rsidRPr="00CD60EB" w:rsidRDefault="00755D2B" w:rsidP="00167574">
            <w:pPr>
              <w:jc w:val="center"/>
              <w:rPr>
                <w:b/>
                <w:szCs w:val="21"/>
              </w:rPr>
            </w:pPr>
            <w:r w:rsidRPr="00CD60EB">
              <w:rPr>
                <w:b/>
                <w:szCs w:val="21"/>
              </w:rPr>
              <w:t>3</w:t>
            </w:r>
          </w:p>
        </w:tc>
        <w:tc>
          <w:tcPr>
            <w:tcW w:w="1407" w:type="dxa"/>
            <w:vAlign w:val="center"/>
          </w:tcPr>
          <w:p w14:paraId="6BD65552" w14:textId="77777777" w:rsidR="00755D2B" w:rsidRPr="00CD60EB" w:rsidRDefault="00755D2B" w:rsidP="00167574">
            <w:pPr>
              <w:jc w:val="center"/>
              <w:rPr>
                <w:szCs w:val="21"/>
              </w:rPr>
            </w:pPr>
            <w:r w:rsidRPr="00CD60EB">
              <w:rPr>
                <w:szCs w:val="21"/>
              </w:rPr>
              <w:t>付款方式</w:t>
            </w:r>
          </w:p>
        </w:tc>
        <w:tc>
          <w:tcPr>
            <w:tcW w:w="2663" w:type="dxa"/>
          </w:tcPr>
          <w:p w14:paraId="18940E72" w14:textId="77777777" w:rsidR="00755D2B" w:rsidRPr="00CD60EB" w:rsidRDefault="00755D2B" w:rsidP="00167574">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02FAF55F" w14:textId="77777777" w:rsidR="00755D2B" w:rsidRPr="00CD60EB" w:rsidRDefault="00755D2B" w:rsidP="00167574">
            <w:pPr>
              <w:spacing w:line="360" w:lineRule="auto"/>
              <w:ind w:firstLineChars="200" w:firstLine="420"/>
              <w:jc w:val="left"/>
              <w:rPr>
                <w:color w:val="0000FF"/>
                <w:szCs w:val="21"/>
              </w:rPr>
            </w:pPr>
            <w:r w:rsidRPr="00CD60EB">
              <w:rPr>
                <w:bCs/>
                <w:szCs w:val="21"/>
              </w:rPr>
              <w:t>验收合格后，需方整</w:t>
            </w:r>
            <w:r w:rsidRPr="00CD60EB">
              <w:rPr>
                <w:color w:val="000000"/>
                <w:szCs w:val="21"/>
              </w:rPr>
              <w:lastRenderedPageBreak/>
              <w:t>理相关付款资料，经校内审批后交由市财政局统一支付货款。</w:t>
            </w:r>
          </w:p>
        </w:tc>
        <w:tc>
          <w:tcPr>
            <w:tcW w:w="1109" w:type="dxa"/>
          </w:tcPr>
          <w:p w14:paraId="60876383" w14:textId="77777777" w:rsidR="00755D2B" w:rsidRPr="00CD60EB" w:rsidRDefault="00755D2B" w:rsidP="00167574">
            <w:pPr>
              <w:spacing w:line="360" w:lineRule="auto"/>
              <w:ind w:firstLineChars="199" w:firstLine="420"/>
              <w:jc w:val="left"/>
              <w:rPr>
                <w:b/>
                <w:color w:val="FF0000"/>
                <w:szCs w:val="21"/>
              </w:rPr>
            </w:pPr>
          </w:p>
        </w:tc>
        <w:tc>
          <w:tcPr>
            <w:tcW w:w="1109" w:type="dxa"/>
          </w:tcPr>
          <w:p w14:paraId="5092BC47" w14:textId="77777777" w:rsidR="00755D2B" w:rsidRPr="00CD60EB" w:rsidRDefault="00755D2B" w:rsidP="00167574">
            <w:pPr>
              <w:spacing w:line="360" w:lineRule="auto"/>
              <w:ind w:firstLineChars="199" w:firstLine="420"/>
              <w:jc w:val="left"/>
              <w:rPr>
                <w:b/>
                <w:color w:val="FF0000"/>
                <w:szCs w:val="21"/>
              </w:rPr>
            </w:pPr>
          </w:p>
        </w:tc>
        <w:tc>
          <w:tcPr>
            <w:tcW w:w="1109" w:type="dxa"/>
          </w:tcPr>
          <w:p w14:paraId="0068E354" w14:textId="6296DC6A" w:rsidR="00755D2B" w:rsidRPr="00CD60EB" w:rsidRDefault="00755D2B" w:rsidP="00167574">
            <w:pPr>
              <w:spacing w:line="360" w:lineRule="auto"/>
              <w:ind w:firstLineChars="199" w:firstLine="420"/>
              <w:jc w:val="left"/>
              <w:rPr>
                <w:b/>
                <w:color w:val="FF0000"/>
                <w:szCs w:val="21"/>
              </w:rPr>
            </w:pPr>
          </w:p>
        </w:tc>
      </w:tr>
      <w:tr w:rsidR="00755D2B" w:rsidRPr="00CD60EB" w14:paraId="78B5692B" w14:textId="52E5C03E" w:rsidTr="00755D2B">
        <w:trPr>
          <w:trHeight w:val="567"/>
        </w:trPr>
        <w:tc>
          <w:tcPr>
            <w:tcW w:w="798" w:type="dxa"/>
            <w:vAlign w:val="center"/>
          </w:tcPr>
          <w:p w14:paraId="5DFBF917" w14:textId="77777777" w:rsidR="00755D2B" w:rsidRPr="00CD60EB" w:rsidRDefault="00755D2B" w:rsidP="00167574">
            <w:pPr>
              <w:jc w:val="center"/>
              <w:rPr>
                <w:szCs w:val="21"/>
              </w:rPr>
            </w:pPr>
            <w:r w:rsidRPr="00CD60EB">
              <w:rPr>
                <w:b/>
                <w:szCs w:val="21"/>
              </w:rPr>
              <w:lastRenderedPageBreak/>
              <w:t>4</w:t>
            </w:r>
          </w:p>
        </w:tc>
        <w:tc>
          <w:tcPr>
            <w:tcW w:w="1407" w:type="dxa"/>
            <w:vAlign w:val="center"/>
          </w:tcPr>
          <w:p w14:paraId="268FC9E3" w14:textId="77777777" w:rsidR="00755D2B" w:rsidRPr="00CD60EB" w:rsidRDefault="00755D2B" w:rsidP="00167574">
            <w:pPr>
              <w:rPr>
                <w:szCs w:val="21"/>
              </w:rPr>
            </w:pPr>
            <w:r w:rsidRPr="00CD60EB">
              <w:rPr>
                <w:szCs w:val="21"/>
              </w:rPr>
              <w:t>关于知识产权</w:t>
            </w:r>
          </w:p>
        </w:tc>
        <w:tc>
          <w:tcPr>
            <w:tcW w:w="2663" w:type="dxa"/>
          </w:tcPr>
          <w:p w14:paraId="7540DDD5" w14:textId="77777777" w:rsidR="00755D2B" w:rsidRPr="00CD60EB" w:rsidRDefault="00755D2B" w:rsidP="00167574">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548B2273" w14:textId="77777777" w:rsidR="00755D2B" w:rsidRPr="00CD60EB" w:rsidRDefault="00755D2B" w:rsidP="00167574">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09" w:type="dxa"/>
          </w:tcPr>
          <w:p w14:paraId="66053B4F" w14:textId="77777777" w:rsidR="00755D2B" w:rsidRPr="00CD60EB" w:rsidRDefault="00755D2B" w:rsidP="00167574">
            <w:pPr>
              <w:spacing w:line="360" w:lineRule="auto"/>
              <w:jc w:val="left"/>
              <w:rPr>
                <w:szCs w:val="21"/>
              </w:rPr>
            </w:pPr>
          </w:p>
        </w:tc>
        <w:tc>
          <w:tcPr>
            <w:tcW w:w="1109" w:type="dxa"/>
          </w:tcPr>
          <w:p w14:paraId="4BD576AB" w14:textId="77777777" w:rsidR="00755D2B" w:rsidRPr="00CD60EB" w:rsidRDefault="00755D2B" w:rsidP="00167574">
            <w:pPr>
              <w:spacing w:line="360" w:lineRule="auto"/>
              <w:jc w:val="left"/>
              <w:rPr>
                <w:szCs w:val="21"/>
              </w:rPr>
            </w:pPr>
          </w:p>
        </w:tc>
        <w:tc>
          <w:tcPr>
            <w:tcW w:w="1109" w:type="dxa"/>
          </w:tcPr>
          <w:p w14:paraId="530CE33D" w14:textId="284DCD9B" w:rsidR="00755D2B" w:rsidRPr="00CD60EB" w:rsidRDefault="00755D2B" w:rsidP="00167574">
            <w:pPr>
              <w:spacing w:line="360" w:lineRule="auto"/>
              <w:jc w:val="left"/>
              <w:rPr>
                <w:szCs w:val="21"/>
              </w:rPr>
            </w:pPr>
          </w:p>
        </w:tc>
      </w:tr>
      <w:tr w:rsidR="00755D2B" w:rsidRPr="00CD60EB" w14:paraId="0514A6F6" w14:textId="307685C9" w:rsidTr="00755D2B">
        <w:trPr>
          <w:trHeight w:val="567"/>
        </w:trPr>
        <w:tc>
          <w:tcPr>
            <w:tcW w:w="798" w:type="dxa"/>
            <w:vAlign w:val="center"/>
          </w:tcPr>
          <w:p w14:paraId="62909D31" w14:textId="77777777" w:rsidR="00755D2B" w:rsidRPr="00CD60EB" w:rsidRDefault="00755D2B" w:rsidP="00167574">
            <w:pPr>
              <w:jc w:val="center"/>
              <w:rPr>
                <w:b/>
                <w:szCs w:val="21"/>
              </w:rPr>
            </w:pPr>
            <w:r w:rsidRPr="00CD60EB">
              <w:rPr>
                <w:b/>
                <w:szCs w:val="21"/>
              </w:rPr>
              <w:t>5</w:t>
            </w:r>
          </w:p>
        </w:tc>
        <w:tc>
          <w:tcPr>
            <w:tcW w:w="1407" w:type="dxa"/>
            <w:vAlign w:val="center"/>
          </w:tcPr>
          <w:p w14:paraId="60EB4354" w14:textId="77777777" w:rsidR="00755D2B" w:rsidRPr="00CD60EB" w:rsidRDefault="00755D2B" w:rsidP="00167574">
            <w:pPr>
              <w:rPr>
                <w:szCs w:val="21"/>
              </w:rPr>
            </w:pPr>
            <w:r w:rsidRPr="00CD60EB">
              <w:rPr>
                <w:szCs w:val="21"/>
              </w:rPr>
              <w:t>关于商检</w:t>
            </w:r>
          </w:p>
        </w:tc>
        <w:tc>
          <w:tcPr>
            <w:tcW w:w="2663" w:type="dxa"/>
          </w:tcPr>
          <w:p w14:paraId="3C82E840" w14:textId="77777777" w:rsidR="00755D2B" w:rsidRPr="00CD60EB" w:rsidRDefault="00755D2B" w:rsidP="00167574">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109" w:type="dxa"/>
          </w:tcPr>
          <w:p w14:paraId="1B8D0428" w14:textId="77777777" w:rsidR="00755D2B" w:rsidRPr="00CD60EB" w:rsidRDefault="00755D2B" w:rsidP="00167574">
            <w:pPr>
              <w:spacing w:line="360" w:lineRule="auto"/>
              <w:jc w:val="left"/>
              <w:rPr>
                <w:szCs w:val="21"/>
              </w:rPr>
            </w:pPr>
          </w:p>
        </w:tc>
        <w:tc>
          <w:tcPr>
            <w:tcW w:w="1109" w:type="dxa"/>
          </w:tcPr>
          <w:p w14:paraId="5C8B5682" w14:textId="77777777" w:rsidR="00755D2B" w:rsidRPr="00CD60EB" w:rsidRDefault="00755D2B" w:rsidP="00167574">
            <w:pPr>
              <w:spacing w:line="360" w:lineRule="auto"/>
              <w:jc w:val="left"/>
              <w:rPr>
                <w:szCs w:val="21"/>
              </w:rPr>
            </w:pPr>
          </w:p>
        </w:tc>
        <w:tc>
          <w:tcPr>
            <w:tcW w:w="1109" w:type="dxa"/>
          </w:tcPr>
          <w:p w14:paraId="4DF735B4" w14:textId="57366346" w:rsidR="00755D2B" w:rsidRPr="00CD60EB" w:rsidRDefault="00755D2B" w:rsidP="00167574">
            <w:pPr>
              <w:spacing w:line="360" w:lineRule="auto"/>
              <w:jc w:val="left"/>
              <w:rPr>
                <w:szCs w:val="21"/>
              </w:rPr>
            </w:pPr>
          </w:p>
        </w:tc>
      </w:tr>
    </w:tbl>
    <w:p w14:paraId="2CB31907" w14:textId="77777777" w:rsidR="004C20AF" w:rsidRPr="00755D2B" w:rsidRDefault="004C20AF" w:rsidP="004C20AF">
      <w:pPr>
        <w:rPr>
          <w:sz w:val="24"/>
        </w:rPr>
      </w:pPr>
    </w:p>
    <w:p w14:paraId="26AF7C8A" w14:textId="77777777" w:rsidR="00755D2B" w:rsidRDefault="00755D2B"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5448C4">
      <w:pPr>
        <w:pStyle w:val="10"/>
        <w:rPr>
          <w:noProof/>
        </w:rPr>
      </w:pPr>
      <w:r w:rsidRPr="007530F4">
        <w:rPr>
          <w:rFonts w:hint="eastAsia"/>
          <w:noProof/>
        </w:rPr>
        <w:lastRenderedPageBreak/>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lastRenderedPageBreak/>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w:t>
      </w:r>
      <w:r w:rsidRPr="007530F4">
        <w:rPr>
          <w:rFonts w:ascii="宋体" w:hAnsi="宋体" w:hint="eastAsia"/>
        </w:rPr>
        <w:lastRenderedPageBreak/>
        <w:t>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lastRenderedPageBreak/>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w:t>
      </w:r>
      <w:r w:rsidRPr="007530F4">
        <w:rPr>
          <w:rFonts w:ascii="宋体" w:hAnsi="宋体" w:hint="eastAsia"/>
          <w:szCs w:val="21"/>
        </w:rPr>
        <w:lastRenderedPageBreak/>
        <w:t>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lastRenderedPageBreak/>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FC1BB" w14:textId="77777777" w:rsidR="00EB21F5" w:rsidRDefault="00EB21F5">
      <w:r>
        <w:separator/>
      </w:r>
    </w:p>
  </w:endnote>
  <w:endnote w:type="continuationSeparator" w:id="0">
    <w:p w14:paraId="6D924AF3" w14:textId="77777777" w:rsidR="00EB21F5" w:rsidRDefault="00EB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altName w:val="Athelas Bold Italic"/>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7441D" w:rsidRDefault="0087441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7441D" w:rsidRDefault="0087441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7441D" w:rsidRDefault="0087441D">
    <w:pPr>
      <w:pStyle w:val="ae"/>
      <w:framePr w:wrap="around" w:vAnchor="text" w:hAnchor="margin" w:xAlign="center" w:y="1"/>
      <w:rPr>
        <w:rStyle w:val="ad"/>
      </w:rPr>
    </w:pPr>
    <w:r>
      <w:t xml:space="preserve">- </w:t>
    </w:r>
    <w:r>
      <w:fldChar w:fldCharType="begin"/>
    </w:r>
    <w:r>
      <w:instrText xml:space="preserve"> PAGE </w:instrText>
    </w:r>
    <w:r>
      <w:fldChar w:fldCharType="separate"/>
    </w:r>
    <w:r w:rsidR="005573BC">
      <w:rPr>
        <w:noProof/>
      </w:rPr>
      <w:t>11</w:t>
    </w:r>
    <w:r>
      <w:fldChar w:fldCharType="end"/>
    </w:r>
    <w:r>
      <w:t xml:space="preserve"> -</w:t>
    </w:r>
  </w:p>
  <w:p w14:paraId="0FE8C0C2" w14:textId="77777777" w:rsidR="0087441D" w:rsidRDefault="0087441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44872" w14:textId="77777777" w:rsidR="00EB21F5" w:rsidRDefault="00EB21F5">
      <w:r>
        <w:separator/>
      </w:r>
    </w:p>
  </w:footnote>
  <w:footnote w:type="continuationSeparator" w:id="0">
    <w:p w14:paraId="5F547C8F" w14:textId="77777777" w:rsidR="00EB21F5" w:rsidRDefault="00EB2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87441D" w:rsidRDefault="0087441D">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1AE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0732"/>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2A4"/>
    <w:rsid w:val="000B381C"/>
    <w:rsid w:val="000B4591"/>
    <w:rsid w:val="000B4944"/>
    <w:rsid w:val="000B6961"/>
    <w:rsid w:val="000B6B59"/>
    <w:rsid w:val="000B7B54"/>
    <w:rsid w:val="000C0173"/>
    <w:rsid w:val="000C1EE4"/>
    <w:rsid w:val="000C2446"/>
    <w:rsid w:val="000C3D9C"/>
    <w:rsid w:val="000C4425"/>
    <w:rsid w:val="000C5958"/>
    <w:rsid w:val="000C70F7"/>
    <w:rsid w:val="000D1262"/>
    <w:rsid w:val="000D1A7D"/>
    <w:rsid w:val="000D1ABF"/>
    <w:rsid w:val="000D2309"/>
    <w:rsid w:val="000D23F0"/>
    <w:rsid w:val="000D38F9"/>
    <w:rsid w:val="000D4CFC"/>
    <w:rsid w:val="000E0227"/>
    <w:rsid w:val="000E4690"/>
    <w:rsid w:val="000E4DE8"/>
    <w:rsid w:val="000E5B12"/>
    <w:rsid w:val="000E6596"/>
    <w:rsid w:val="000F2065"/>
    <w:rsid w:val="000F265B"/>
    <w:rsid w:val="000F294F"/>
    <w:rsid w:val="000F2A88"/>
    <w:rsid w:val="000F2D1B"/>
    <w:rsid w:val="000F565B"/>
    <w:rsid w:val="000F5F3F"/>
    <w:rsid w:val="000F7351"/>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E76E0"/>
    <w:rsid w:val="001F0349"/>
    <w:rsid w:val="001F06D1"/>
    <w:rsid w:val="001F0B74"/>
    <w:rsid w:val="001F1E1B"/>
    <w:rsid w:val="001F467D"/>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07ED"/>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C13"/>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56C9"/>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87B7D"/>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C73AA"/>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5B37"/>
    <w:rsid w:val="005068E1"/>
    <w:rsid w:val="00506A0F"/>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48C4"/>
    <w:rsid w:val="005450B1"/>
    <w:rsid w:val="005450E2"/>
    <w:rsid w:val="0054593D"/>
    <w:rsid w:val="00546C80"/>
    <w:rsid w:val="00547131"/>
    <w:rsid w:val="00547A81"/>
    <w:rsid w:val="00552096"/>
    <w:rsid w:val="00552D03"/>
    <w:rsid w:val="005536E5"/>
    <w:rsid w:val="00553D54"/>
    <w:rsid w:val="0055499E"/>
    <w:rsid w:val="00554FC3"/>
    <w:rsid w:val="005571D7"/>
    <w:rsid w:val="005573BC"/>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8FF"/>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0F22"/>
    <w:rsid w:val="007411E5"/>
    <w:rsid w:val="00746951"/>
    <w:rsid w:val="007472C2"/>
    <w:rsid w:val="0074731F"/>
    <w:rsid w:val="0074791E"/>
    <w:rsid w:val="0075115D"/>
    <w:rsid w:val="0075283C"/>
    <w:rsid w:val="007530F4"/>
    <w:rsid w:val="00753890"/>
    <w:rsid w:val="007555DF"/>
    <w:rsid w:val="00755809"/>
    <w:rsid w:val="00755D2B"/>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5DD7"/>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37F8"/>
    <w:rsid w:val="007F40F7"/>
    <w:rsid w:val="007F4F82"/>
    <w:rsid w:val="0080186C"/>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41D"/>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57E"/>
    <w:rsid w:val="009C7B1D"/>
    <w:rsid w:val="009D03F1"/>
    <w:rsid w:val="009D1CF4"/>
    <w:rsid w:val="009D2CCD"/>
    <w:rsid w:val="009D380F"/>
    <w:rsid w:val="009D5001"/>
    <w:rsid w:val="009D549B"/>
    <w:rsid w:val="009D57A7"/>
    <w:rsid w:val="009E0D0E"/>
    <w:rsid w:val="009E1607"/>
    <w:rsid w:val="009E165B"/>
    <w:rsid w:val="009E37D3"/>
    <w:rsid w:val="009E5F2F"/>
    <w:rsid w:val="009E6DD0"/>
    <w:rsid w:val="009E6ED8"/>
    <w:rsid w:val="009F0861"/>
    <w:rsid w:val="009F0BD9"/>
    <w:rsid w:val="009F1C10"/>
    <w:rsid w:val="009F1FD9"/>
    <w:rsid w:val="009F283D"/>
    <w:rsid w:val="009F33FA"/>
    <w:rsid w:val="009F3645"/>
    <w:rsid w:val="009F42F3"/>
    <w:rsid w:val="009F7EAE"/>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3C51"/>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91E"/>
    <w:rsid w:val="00AD27FC"/>
    <w:rsid w:val="00AD2AFF"/>
    <w:rsid w:val="00AD3229"/>
    <w:rsid w:val="00AD752F"/>
    <w:rsid w:val="00AE041D"/>
    <w:rsid w:val="00AE0456"/>
    <w:rsid w:val="00AE18CE"/>
    <w:rsid w:val="00AE23C2"/>
    <w:rsid w:val="00AE2D01"/>
    <w:rsid w:val="00AE4893"/>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632"/>
    <w:rsid w:val="00B04BED"/>
    <w:rsid w:val="00B05B91"/>
    <w:rsid w:val="00B07619"/>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1434"/>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2EA"/>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35AD"/>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3203"/>
    <w:rsid w:val="00D95237"/>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1F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0236"/>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1621"/>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2119"/>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B77EE"/>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5D2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5448C4"/>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5448C4"/>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qFormat/>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5137205">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 w:id="213813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F6085-5F99-4E9D-9526-B800B851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13315</TotalTime>
  <Pages>57</Pages>
  <Words>6050</Words>
  <Characters>34491</Characters>
  <Application>Microsoft Office Word</Application>
  <DocSecurity>0</DocSecurity>
  <Lines>287</Lines>
  <Paragraphs>80</Paragraphs>
  <ScaleCrop>false</ScaleCrop>
  <Company>深圳市清华斯维尔软件科技有限公司</Company>
  <LinksUpToDate>false</LinksUpToDate>
  <CharactersWithSpaces>40461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169</cp:revision>
  <cp:lastPrinted>2015-02-16T02:37:00Z</cp:lastPrinted>
  <dcterms:created xsi:type="dcterms:W3CDTF">2018-03-08T08:55:00Z</dcterms:created>
  <dcterms:modified xsi:type="dcterms:W3CDTF">2019-06-03T01:55:00Z</dcterms:modified>
</cp:coreProperties>
</file>