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15DF54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90BFB">
        <w:rPr>
          <w:rFonts w:ascii="宋体" w:hAnsi="宋体" w:hint="eastAsia"/>
          <w:color w:val="FF0000"/>
          <w:sz w:val="32"/>
          <w:szCs w:val="32"/>
        </w:rPr>
        <w:t>微藻与絮团循环培养与管路控制系统</w:t>
      </w:r>
    </w:p>
    <w:p w14:paraId="24C23C89" w14:textId="77777777" w:rsidR="00861974" w:rsidRDefault="00861974" w:rsidP="00432C23"/>
    <w:p w14:paraId="4A991DA6" w14:textId="3EFE67B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90BFB">
        <w:rPr>
          <w:rFonts w:ascii="宋体" w:hAnsi="宋体" w:hint="eastAsia"/>
          <w:color w:val="FF0000"/>
          <w:sz w:val="32"/>
          <w:szCs w:val="32"/>
        </w:rPr>
        <w:t>SZUCG20210644EQ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7B0AA5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9A594D">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2418C0C" w:rsidR="009B2AD6" w:rsidRPr="009D5001" w:rsidRDefault="009B2AD6" w:rsidP="009B2AD6">
      <w:pPr>
        <w:rPr>
          <w:rFonts w:ascii="宋体" w:hAnsi="宋体"/>
          <w:sz w:val="32"/>
        </w:rPr>
      </w:pPr>
      <w:r w:rsidRPr="009D5001">
        <w:rPr>
          <w:rFonts w:ascii="宋体" w:hAnsi="宋体"/>
          <w:sz w:val="32"/>
        </w:rPr>
        <w:t xml:space="preserve">      项目编号：  </w:t>
      </w:r>
      <w:r w:rsidR="00090BFB">
        <w:rPr>
          <w:rFonts w:ascii="宋体" w:hAnsi="宋体" w:hint="eastAsia"/>
          <w:color w:val="FF0000"/>
          <w:sz w:val="32"/>
          <w:szCs w:val="32"/>
        </w:rPr>
        <w:t>SZUCG20210644EQ</w:t>
      </w:r>
    </w:p>
    <w:p w14:paraId="07E0F69B" w14:textId="50795E1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90BFB">
        <w:rPr>
          <w:rFonts w:ascii="宋体" w:hAnsi="宋体" w:hint="eastAsia"/>
          <w:color w:val="FF0000"/>
          <w:sz w:val="32"/>
          <w:szCs w:val="32"/>
        </w:rPr>
        <w:t>微藻与絮团循环培养与管路控制系统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7B727F43" w14:textId="77777777" w:rsidR="007B48F2" w:rsidRPr="00AE4885" w:rsidRDefault="007B48F2" w:rsidP="007B48F2">
            <w:pPr>
              <w:adjustRightInd w:val="0"/>
              <w:snapToGrid w:val="0"/>
              <w:spacing w:line="360" w:lineRule="auto"/>
              <w:jc w:val="left"/>
              <w:rPr>
                <w:szCs w:val="21"/>
              </w:rPr>
            </w:pPr>
            <w:r w:rsidRPr="00AE4885">
              <w:rPr>
                <w:rFonts w:hint="eastAsia"/>
                <w:szCs w:val="21"/>
              </w:rPr>
              <w:t>在投标文件中详细说明保障措施（包括技术团队、技术方案、技术人员、场地、车辆等）等。</w:t>
            </w:r>
          </w:p>
          <w:p w14:paraId="72891EB5" w14:textId="77777777" w:rsidR="007B48F2" w:rsidRPr="00AE4885" w:rsidRDefault="007B48F2" w:rsidP="007B48F2">
            <w:pPr>
              <w:adjustRightInd w:val="0"/>
              <w:snapToGrid w:val="0"/>
              <w:spacing w:line="360" w:lineRule="auto"/>
              <w:jc w:val="left"/>
              <w:rPr>
                <w:szCs w:val="21"/>
              </w:rPr>
            </w:pPr>
            <w:r w:rsidRPr="00AE4885">
              <w:rPr>
                <w:rFonts w:hint="eastAsia"/>
                <w:szCs w:val="21"/>
              </w:rPr>
              <w:t>评分标准：</w:t>
            </w:r>
          </w:p>
          <w:p w14:paraId="116BEFC8" w14:textId="16A6135D" w:rsidR="007B48F2" w:rsidRPr="00AE4885" w:rsidRDefault="007B48F2" w:rsidP="007B48F2">
            <w:pPr>
              <w:adjustRightInd w:val="0"/>
              <w:snapToGrid w:val="0"/>
              <w:spacing w:line="360" w:lineRule="auto"/>
              <w:jc w:val="left"/>
              <w:rPr>
                <w:szCs w:val="21"/>
              </w:rPr>
            </w:pPr>
            <w:r w:rsidRPr="00AE4885">
              <w:rPr>
                <w:rFonts w:hint="eastAsia"/>
                <w:szCs w:val="21"/>
              </w:rPr>
              <w:t>（</w:t>
            </w:r>
            <w:r w:rsidRPr="00AE4885">
              <w:rPr>
                <w:rFonts w:hint="eastAsia"/>
                <w:szCs w:val="21"/>
              </w:rPr>
              <w:t>1</w:t>
            </w:r>
            <w:r w:rsidRPr="00AE4885">
              <w:rPr>
                <w:rFonts w:hint="eastAsia"/>
                <w:szCs w:val="21"/>
              </w:rPr>
              <w:t>）</w:t>
            </w:r>
            <w:r>
              <w:rPr>
                <w:rFonts w:hint="eastAsia"/>
                <w:szCs w:val="21"/>
              </w:rPr>
              <w:t>评价</w:t>
            </w:r>
            <w:r>
              <w:rPr>
                <w:szCs w:val="21"/>
              </w:rPr>
              <w:t>为优：</w:t>
            </w:r>
            <w:r w:rsidRPr="00AE4885">
              <w:rPr>
                <w:rFonts w:hint="eastAsia"/>
                <w:szCs w:val="21"/>
              </w:rPr>
              <w:t>有具体、完整、可行的技术保障措施且合理、先进、针对性好、抗风险能力强，得</w:t>
            </w:r>
            <w:r w:rsidRPr="00AE4885">
              <w:rPr>
                <w:rFonts w:hint="eastAsia"/>
                <w:szCs w:val="21"/>
              </w:rPr>
              <w:t>100</w:t>
            </w:r>
            <w:r w:rsidRPr="00AE4885">
              <w:rPr>
                <w:rFonts w:hint="eastAsia"/>
                <w:szCs w:val="21"/>
              </w:rPr>
              <w:t>分；</w:t>
            </w:r>
          </w:p>
          <w:p w14:paraId="74DA8007" w14:textId="57644F58" w:rsidR="007B48F2" w:rsidRPr="00AE4885" w:rsidRDefault="007B48F2" w:rsidP="007B48F2">
            <w:pPr>
              <w:adjustRightInd w:val="0"/>
              <w:snapToGrid w:val="0"/>
              <w:spacing w:line="360" w:lineRule="auto"/>
              <w:jc w:val="left"/>
              <w:rPr>
                <w:szCs w:val="21"/>
              </w:rPr>
            </w:pPr>
            <w:r w:rsidRPr="00AE4885">
              <w:rPr>
                <w:rFonts w:hint="eastAsia"/>
                <w:szCs w:val="21"/>
              </w:rPr>
              <w:t>（</w:t>
            </w:r>
            <w:r w:rsidRPr="00AE4885">
              <w:rPr>
                <w:rFonts w:hint="eastAsia"/>
                <w:szCs w:val="21"/>
              </w:rPr>
              <w:t>2</w:t>
            </w:r>
            <w:r w:rsidRPr="00AE4885">
              <w:rPr>
                <w:rFonts w:hint="eastAsia"/>
                <w:szCs w:val="21"/>
              </w:rPr>
              <w:t>）</w:t>
            </w:r>
            <w:r w:rsidRPr="007B48F2">
              <w:rPr>
                <w:rFonts w:hint="eastAsia"/>
                <w:szCs w:val="21"/>
              </w:rPr>
              <w:t>评价为</w:t>
            </w:r>
            <w:r>
              <w:rPr>
                <w:rFonts w:hint="eastAsia"/>
                <w:szCs w:val="21"/>
              </w:rPr>
              <w:t>良</w:t>
            </w:r>
            <w:r w:rsidRPr="007B48F2">
              <w:rPr>
                <w:rFonts w:hint="eastAsia"/>
                <w:szCs w:val="21"/>
              </w:rPr>
              <w:t>：</w:t>
            </w:r>
            <w:r w:rsidRPr="00AE4885">
              <w:rPr>
                <w:rFonts w:hint="eastAsia"/>
                <w:szCs w:val="21"/>
              </w:rPr>
              <w:t>有较为具体、完整、可行的技术保障措施且较为合理，但针对性一般，得</w:t>
            </w:r>
            <w:r w:rsidRPr="00AE4885">
              <w:rPr>
                <w:rFonts w:hint="eastAsia"/>
                <w:szCs w:val="21"/>
              </w:rPr>
              <w:t>75</w:t>
            </w:r>
            <w:r w:rsidRPr="00AE4885">
              <w:rPr>
                <w:rFonts w:hint="eastAsia"/>
                <w:szCs w:val="21"/>
              </w:rPr>
              <w:t>分；</w:t>
            </w:r>
          </w:p>
          <w:p w14:paraId="7D6E8B78" w14:textId="1E4E74E2" w:rsidR="007B48F2" w:rsidRPr="00AE4885" w:rsidRDefault="007B48F2" w:rsidP="007B48F2">
            <w:pPr>
              <w:adjustRightInd w:val="0"/>
              <w:snapToGrid w:val="0"/>
              <w:spacing w:line="360" w:lineRule="auto"/>
              <w:jc w:val="left"/>
              <w:rPr>
                <w:szCs w:val="21"/>
              </w:rPr>
            </w:pPr>
            <w:r w:rsidRPr="00AE4885">
              <w:rPr>
                <w:rFonts w:hint="eastAsia"/>
                <w:szCs w:val="21"/>
              </w:rPr>
              <w:t>（</w:t>
            </w:r>
            <w:r w:rsidRPr="00AE4885">
              <w:rPr>
                <w:rFonts w:hint="eastAsia"/>
                <w:szCs w:val="21"/>
              </w:rPr>
              <w:t>3</w:t>
            </w:r>
            <w:r w:rsidRPr="00AE4885">
              <w:rPr>
                <w:rFonts w:hint="eastAsia"/>
                <w:szCs w:val="21"/>
              </w:rPr>
              <w:t>）</w:t>
            </w:r>
            <w:r w:rsidRPr="007B48F2">
              <w:rPr>
                <w:rFonts w:hint="eastAsia"/>
                <w:szCs w:val="21"/>
              </w:rPr>
              <w:t>评价为</w:t>
            </w:r>
            <w:r>
              <w:rPr>
                <w:rFonts w:hint="eastAsia"/>
                <w:szCs w:val="21"/>
              </w:rPr>
              <w:t>中</w:t>
            </w:r>
            <w:r w:rsidRPr="007B48F2">
              <w:rPr>
                <w:rFonts w:hint="eastAsia"/>
                <w:szCs w:val="21"/>
              </w:rPr>
              <w:t>：</w:t>
            </w:r>
            <w:r w:rsidRPr="00AE4885">
              <w:rPr>
                <w:rFonts w:hint="eastAsia"/>
                <w:szCs w:val="21"/>
              </w:rPr>
              <w:t>有具体、可行的技术保障措施，但针对性差的，得</w:t>
            </w:r>
            <w:r w:rsidRPr="00AE4885">
              <w:rPr>
                <w:rFonts w:hint="eastAsia"/>
                <w:szCs w:val="21"/>
              </w:rPr>
              <w:t>50</w:t>
            </w:r>
            <w:r w:rsidRPr="00AE4885">
              <w:rPr>
                <w:rFonts w:hint="eastAsia"/>
                <w:szCs w:val="21"/>
              </w:rPr>
              <w:t>分；</w:t>
            </w:r>
          </w:p>
          <w:p w14:paraId="0B289944" w14:textId="4D3739A0" w:rsidR="00BB45E1" w:rsidRPr="00DD48F9" w:rsidRDefault="007B48F2" w:rsidP="007B48F2">
            <w:pPr>
              <w:adjustRightInd w:val="0"/>
              <w:snapToGrid w:val="0"/>
              <w:spacing w:line="360" w:lineRule="auto"/>
              <w:jc w:val="left"/>
              <w:rPr>
                <w:szCs w:val="21"/>
              </w:rPr>
            </w:pPr>
            <w:r w:rsidRPr="00AE4885">
              <w:rPr>
                <w:rFonts w:hint="eastAsia"/>
                <w:szCs w:val="21"/>
              </w:rPr>
              <w:t>（</w:t>
            </w:r>
            <w:r w:rsidRPr="00AE4885">
              <w:rPr>
                <w:rFonts w:hint="eastAsia"/>
                <w:szCs w:val="21"/>
              </w:rPr>
              <w:t>4</w:t>
            </w:r>
            <w:r w:rsidRPr="00AE4885">
              <w:rPr>
                <w:rFonts w:hint="eastAsia"/>
                <w:szCs w:val="21"/>
              </w:rPr>
              <w:t>）</w:t>
            </w:r>
            <w:r w:rsidRPr="007B48F2">
              <w:rPr>
                <w:rFonts w:hint="eastAsia"/>
                <w:szCs w:val="21"/>
              </w:rPr>
              <w:t>评价为</w:t>
            </w:r>
            <w:r>
              <w:rPr>
                <w:rFonts w:hint="eastAsia"/>
                <w:szCs w:val="21"/>
              </w:rPr>
              <w:t>差</w:t>
            </w:r>
            <w:r w:rsidRPr="007B48F2">
              <w:rPr>
                <w:rFonts w:hint="eastAsia"/>
                <w:szCs w:val="21"/>
              </w:rPr>
              <w:t>：</w:t>
            </w:r>
            <w:r w:rsidRPr="00AE4885">
              <w:rPr>
                <w:rFonts w:hint="eastAsia"/>
                <w:szCs w:val="21"/>
              </w:rPr>
              <w:t>没有技术保障措施的，得</w:t>
            </w:r>
            <w:r w:rsidRPr="00AE4885">
              <w:rPr>
                <w:rFonts w:hint="eastAsia"/>
                <w:szCs w:val="21"/>
              </w:rPr>
              <w:t>0</w:t>
            </w:r>
            <w:r w:rsidRPr="00AE4885">
              <w:rPr>
                <w:rFonts w:hint="eastAsia"/>
                <w:szCs w:val="21"/>
              </w:rPr>
              <w:t>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7B19C1E4" w:rsidR="00B62E01" w:rsidRPr="00DD48F9" w:rsidRDefault="00B62E01" w:rsidP="00D612B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911DD0">
              <w:rPr>
                <w:color w:val="FF0000"/>
                <w:szCs w:val="21"/>
                <w:highlight w:val="yellow"/>
              </w:rPr>
              <w:t>1</w:t>
            </w:r>
            <w:r w:rsidR="00D612B0">
              <w:rPr>
                <w:color w:val="FF0000"/>
                <w:szCs w:val="21"/>
                <w:highlight w:val="yellow"/>
              </w:rPr>
              <w:t>0</w:t>
            </w:r>
            <w:r w:rsidRPr="00DD48F9">
              <w:rPr>
                <w:szCs w:val="21"/>
                <w:highlight w:val="yellow"/>
              </w:rPr>
              <w:t>分；普通参数每负偏离一项扣</w:t>
            </w:r>
            <w:r w:rsidR="00911DD0">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6629E2D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0E70C5E1" w:rsidR="00B62E01" w:rsidRPr="00DD48F9" w:rsidRDefault="00A26AD1" w:rsidP="009A594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9A594D">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618D4B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90BFB">
        <w:rPr>
          <w:color w:val="FF0000"/>
          <w:kern w:val="0"/>
          <w:szCs w:val="21"/>
          <w:u w:val="single"/>
        </w:rPr>
        <w:t>微藻与絮团循环培养与管路控制系统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F38D28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90BFB">
        <w:rPr>
          <w:color w:val="FF0000"/>
          <w:szCs w:val="21"/>
        </w:rPr>
        <w:t>SZUCG20210644EQ</w:t>
      </w:r>
    </w:p>
    <w:p w14:paraId="6BD90406" w14:textId="6E0CB2DB"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90BFB">
        <w:rPr>
          <w:color w:val="FF0000"/>
          <w:kern w:val="0"/>
          <w:szCs w:val="21"/>
        </w:rPr>
        <w:t>微藻与絮团循环培养与管路控制系统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3445F5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716AD" w:rsidRPr="00B716AD">
        <w:rPr>
          <w:color w:val="FF0000"/>
          <w:kern w:val="0"/>
          <w:szCs w:val="21"/>
        </w:rPr>
        <w:t>620,000.00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8B3B2F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745DF4">
        <w:rPr>
          <w:rFonts w:hint="eastAsia"/>
          <w:kern w:val="0"/>
          <w:szCs w:val="21"/>
        </w:rPr>
        <w:t>06</w:t>
      </w:r>
      <w:r w:rsidRPr="00DE3608">
        <w:rPr>
          <w:kern w:val="0"/>
          <w:szCs w:val="21"/>
        </w:rPr>
        <w:t>月</w:t>
      </w:r>
      <w:r w:rsidR="00745DF4">
        <w:rPr>
          <w:rFonts w:hint="eastAsia"/>
          <w:kern w:val="0"/>
          <w:szCs w:val="21"/>
        </w:rPr>
        <w:t>08</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745DF4">
        <w:rPr>
          <w:rFonts w:hint="eastAsia"/>
          <w:kern w:val="0"/>
          <w:szCs w:val="21"/>
        </w:rPr>
        <w:t>06</w:t>
      </w:r>
      <w:r w:rsidRPr="00DE3608">
        <w:rPr>
          <w:kern w:val="0"/>
          <w:szCs w:val="21"/>
        </w:rPr>
        <w:t>月</w:t>
      </w:r>
      <w:r w:rsidR="00745DF4">
        <w:rPr>
          <w:rFonts w:hint="eastAsia"/>
          <w:kern w:val="0"/>
          <w:szCs w:val="21"/>
        </w:rPr>
        <w:t>18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B850F4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745DF4">
        <w:rPr>
          <w:rFonts w:hint="eastAsia"/>
          <w:color w:val="FF0000"/>
          <w:kern w:val="0"/>
          <w:szCs w:val="21"/>
        </w:rPr>
        <w:t>06</w:t>
      </w:r>
      <w:r w:rsidRPr="00DE3608">
        <w:rPr>
          <w:color w:val="FF0000"/>
          <w:kern w:val="0"/>
          <w:szCs w:val="21"/>
        </w:rPr>
        <w:t>月</w:t>
      </w:r>
      <w:r w:rsidR="00745DF4">
        <w:rPr>
          <w:rFonts w:hint="eastAsia"/>
          <w:color w:val="FF0000"/>
          <w:kern w:val="0"/>
          <w:szCs w:val="21"/>
        </w:rPr>
        <w:t>21</w:t>
      </w:r>
      <w:r w:rsidRPr="00DE3608">
        <w:rPr>
          <w:color w:val="FF0000"/>
          <w:kern w:val="0"/>
          <w:szCs w:val="21"/>
        </w:rPr>
        <w:t>日</w:t>
      </w:r>
      <w:r w:rsidR="00745DF4">
        <w:rPr>
          <w:b/>
          <w:color w:val="FF0000"/>
          <w:kern w:val="0"/>
          <w:szCs w:val="21"/>
        </w:rPr>
        <w:t>14</w:t>
      </w:r>
      <w:r w:rsidRPr="00DE3608">
        <w:rPr>
          <w:b/>
          <w:color w:val="FF0000"/>
          <w:kern w:val="0"/>
          <w:szCs w:val="21"/>
        </w:rPr>
        <w:t>：</w:t>
      </w:r>
      <w:r w:rsidR="00745DF4">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FB91E1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745DF4" w:rsidRPr="00745DF4">
        <w:rPr>
          <w:rFonts w:hint="eastAsia"/>
          <w:kern w:val="0"/>
          <w:szCs w:val="21"/>
        </w:rPr>
        <w:t>06</w:t>
      </w:r>
      <w:r w:rsidR="00745DF4" w:rsidRPr="00745DF4">
        <w:rPr>
          <w:rFonts w:hint="eastAsia"/>
          <w:kern w:val="0"/>
          <w:szCs w:val="21"/>
        </w:rPr>
        <w:t>月</w:t>
      </w:r>
      <w:r w:rsidR="00745DF4" w:rsidRPr="00745DF4">
        <w:rPr>
          <w:rFonts w:hint="eastAsia"/>
          <w:kern w:val="0"/>
          <w:szCs w:val="21"/>
        </w:rPr>
        <w:t>21</w:t>
      </w:r>
      <w:r w:rsidR="00745DF4" w:rsidRPr="00745DF4">
        <w:rPr>
          <w:rFonts w:hint="eastAsia"/>
          <w:kern w:val="0"/>
          <w:szCs w:val="21"/>
        </w:rPr>
        <w:t>日</w:t>
      </w:r>
      <w:r w:rsidR="00745DF4" w:rsidRPr="00745DF4">
        <w:rPr>
          <w:rFonts w:hint="eastAsia"/>
          <w:kern w:val="0"/>
          <w:szCs w:val="21"/>
        </w:rPr>
        <w:t>14</w:t>
      </w:r>
      <w:r w:rsidR="00745DF4" w:rsidRPr="00745DF4">
        <w:rPr>
          <w:rFonts w:hint="eastAsia"/>
          <w:kern w:val="0"/>
          <w:szCs w:val="21"/>
        </w:rPr>
        <w:t>：</w:t>
      </w:r>
      <w:r w:rsidR="00745DF4" w:rsidRPr="00745DF4">
        <w:rPr>
          <w:rFonts w:hint="eastAsia"/>
          <w:kern w:val="0"/>
          <w:szCs w:val="21"/>
        </w:rPr>
        <w:t>30</w:t>
      </w:r>
      <w:r w:rsidR="00745DF4" w:rsidRPr="00745DF4">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ED6F940" w:rsidR="008603EB" w:rsidRPr="00DE3608" w:rsidRDefault="00B716AD"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董</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w:t>
      </w:r>
      <w:r>
        <w:rPr>
          <w:kern w:val="0"/>
          <w:szCs w:val="21"/>
        </w:rPr>
        <w:t>6931089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8914A5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745DF4">
        <w:rPr>
          <w:rFonts w:hint="eastAsia"/>
          <w:kern w:val="0"/>
          <w:szCs w:val="21"/>
        </w:rPr>
        <w:t>06</w:t>
      </w:r>
      <w:r w:rsidRPr="00DE3608">
        <w:rPr>
          <w:kern w:val="0"/>
          <w:szCs w:val="21"/>
        </w:rPr>
        <w:t>月</w:t>
      </w:r>
      <w:r w:rsidR="00745DF4">
        <w:rPr>
          <w:rFonts w:hint="eastAsia"/>
          <w:kern w:val="0"/>
          <w:szCs w:val="21"/>
        </w:rPr>
        <w:t>09</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745DF4">
        <w:rPr>
          <w:rFonts w:hint="eastAsia"/>
          <w:kern w:val="0"/>
          <w:szCs w:val="21"/>
        </w:rPr>
        <w:t>06</w:t>
      </w:r>
      <w:r w:rsidRPr="00DE3608">
        <w:rPr>
          <w:kern w:val="0"/>
          <w:szCs w:val="21"/>
        </w:rPr>
        <w:t>月</w:t>
      </w:r>
      <w:r w:rsidR="00745DF4">
        <w:rPr>
          <w:rFonts w:hint="eastAsia"/>
          <w:kern w:val="0"/>
          <w:szCs w:val="21"/>
        </w:rPr>
        <w:t>15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39BBE64"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745DF4">
        <w:rPr>
          <w:rFonts w:hint="eastAsia"/>
          <w:b/>
          <w:kern w:val="0"/>
          <w:szCs w:val="21"/>
        </w:rPr>
        <w:t>06</w:t>
      </w:r>
      <w:r w:rsidRPr="00DE3608">
        <w:rPr>
          <w:b/>
          <w:kern w:val="0"/>
          <w:szCs w:val="21"/>
        </w:rPr>
        <w:t>月</w:t>
      </w:r>
      <w:r w:rsidR="00745DF4">
        <w:rPr>
          <w:rFonts w:hint="eastAsia"/>
          <w:b/>
          <w:kern w:val="0"/>
          <w:szCs w:val="21"/>
        </w:rPr>
        <w:t>0</w:t>
      </w:r>
      <w:r w:rsidR="00C30133">
        <w:rPr>
          <w:b/>
          <w:kern w:val="0"/>
          <w:szCs w:val="21"/>
        </w:rPr>
        <w:t>8</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D30AE54" w:rsidR="002A367A" w:rsidRPr="006C4DF4" w:rsidRDefault="008D26B1" w:rsidP="00762CE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9362F4" w:rsidRPr="006C4DF4" w14:paraId="4E20A98E"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53A57865" w:rsidR="009362F4" w:rsidRPr="006C4DF4" w:rsidRDefault="009362F4" w:rsidP="009362F4">
            <w:pPr>
              <w:widowControl/>
              <w:jc w:val="center"/>
              <w:rPr>
                <w:kern w:val="0"/>
                <w:szCs w:val="21"/>
              </w:rPr>
            </w:pPr>
            <w:r>
              <w:rPr>
                <w:rFonts w:hint="eastAsia"/>
              </w:rPr>
              <w:t>一</w:t>
            </w:r>
          </w:p>
        </w:tc>
        <w:tc>
          <w:tcPr>
            <w:tcW w:w="2977" w:type="dxa"/>
            <w:tcBorders>
              <w:top w:val="single" w:sz="4" w:space="0" w:color="auto"/>
              <w:left w:val="nil"/>
              <w:bottom w:val="single" w:sz="4" w:space="0" w:color="auto"/>
              <w:right w:val="single" w:sz="4" w:space="0" w:color="auto"/>
            </w:tcBorders>
            <w:vAlign w:val="center"/>
          </w:tcPr>
          <w:p w14:paraId="16648C07" w14:textId="7956C12A" w:rsidR="009362F4" w:rsidRPr="006C4DF4" w:rsidRDefault="009362F4" w:rsidP="009362F4">
            <w:pPr>
              <w:widowControl/>
              <w:jc w:val="center"/>
              <w:rPr>
                <w:kern w:val="0"/>
                <w:szCs w:val="21"/>
              </w:rPr>
            </w:pPr>
            <w:r>
              <w:rPr>
                <w:rFonts w:hint="eastAsia"/>
              </w:rPr>
              <w:t>微藻与絮团培养系统</w:t>
            </w:r>
          </w:p>
        </w:tc>
        <w:tc>
          <w:tcPr>
            <w:tcW w:w="850" w:type="dxa"/>
            <w:tcBorders>
              <w:top w:val="single" w:sz="4" w:space="0" w:color="auto"/>
              <w:left w:val="nil"/>
              <w:bottom w:val="single" w:sz="4" w:space="0" w:color="auto"/>
              <w:right w:val="single" w:sz="4" w:space="0" w:color="auto"/>
            </w:tcBorders>
            <w:vAlign w:val="center"/>
          </w:tcPr>
          <w:p w14:paraId="2A5C9A26" w14:textId="1B39F285" w:rsidR="009362F4" w:rsidRPr="006C4DF4" w:rsidRDefault="009362F4" w:rsidP="009362F4">
            <w:pPr>
              <w:widowControl/>
              <w:jc w:val="center"/>
              <w:rPr>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03EF5E1A" w:rsidR="009362F4" w:rsidRPr="006C4DF4" w:rsidRDefault="009362F4" w:rsidP="009362F4">
            <w:pPr>
              <w:widowControl/>
              <w:jc w:val="center"/>
              <w:rPr>
                <w:kern w:val="0"/>
                <w:szCs w:val="21"/>
              </w:rPr>
            </w:pPr>
            <w:r>
              <w:rPr>
                <w:rFonts w:hint="eastAsia"/>
              </w:rPr>
              <w:t>套</w:t>
            </w:r>
          </w:p>
        </w:tc>
        <w:tc>
          <w:tcPr>
            <w:tcW w:w="1418" w:type="dxa"/>
            <w:vMerge w:val="restart"/>
            <w:tcBorders>
              <w:top w:val="single" w:sz="4" w:space="0" w:color="auto"/>
              <w:left w:val="nil"/>
              <w:right w:val="single" w:sz="4" w:space="0" w:color="auto"/>
            </w:tcBorders>
            <w:vAlign w:val="center"/>
          </w:tcPr>
          <w:p w14:paraId="33956689" w14:textId="4782A32F" w:rsidR="009362F4" w:rsidRPr="006C4DF4" w:rsidRDefault="009362F4" w:rsidP="009362F4">
            <w:pPr>
              <w:widowControl/>
              <w:jc w:val="center"/>
              <w:rPr>
                <w:b/>
                <w:szCs w:val="21"/>
              </w:rPr>
            </w:pPr>
            <w:r>
              <w:rPr>
                <w:rFonts w:hint="eastAsia"/>
                <w:b/>
                <w:color w:val="FF0000"/>
                <w:szCs w:val="21"/>
              </w:rPr>
              <w:t>拒绝</w:t>
            </w:r>
            <w:r w:rsidRPr="006C4DF4">
              <w:rPr>
                <w:b/>
                <w:color w:val="FF0000"/>
                <w:szCs w:val="21"/>
              </w:rPr>
              <w:t>进口</w:t>
            </w:r>
          </w:p>
        </w:tc>
        <w:tc>
          <w:tcPr>
            <w:tcW w:w="1418" w:type="dxa"/>
            <w:vMerge w:val="restart"/>
            <w:tcBorders>
              <w:top w:val="single" w:sz="4" w:space="0" w:color="auto"/>
              <w:left w:val="nil"/>
              <w:right w:val="single" w:sz="4" w:space="0" w:color="auto"/>
            </w:tcBorders>
            <w:vAlign w:val="center"/>
          </w:tcPr>
          <w:p w14:paraId="058B5AA2" w14:textId="4F85A6E3" w:rsidR="009362F4" w:rsidRPr="006C4DF4" w:rsidRDefault="00B716AD" w:rsidP="009362F4">
            <w:pPr>
              <w:widowControl/>
              <w:jc w:val="center"/>
              <w:rPr>
                <w:szCs w:val="21"/>
              </w:rPr>
            </w:pPr>
            <w:r w:rsidRPr="00B716AD">
              <w:rPr>
                <w:szCs w:val="21"/>
              </w:rPr>
              <w:t>620,000.00</w:t>
            </w:r>
          </w:p>
        </w:tc>
      </w:tr>
      <w:tr w:rsidR="009362F4" w:rsidRPr="006C4DF4" w14:paraId="330060AC"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530B59D" w14:textId="30896BB8" w:rsidR="009362F4" w:rsidRDefault="009362F4" w:rsidP="009362F4">
            <w:pPr>
              <w:widowControl/>
              <w:jc w:val="center"/>
            </w:pPr>
            <w:r>
              <w:rPr>
                <w:rFonts w:hint="eastAsia"/>
              </w:rPr>
              <w:t>二</w:t>
            </w:r>
          </w:p>
        </w:tc>
        <w:tc>
          <w:tcPr>
            <w:tcW w:w="2977" w:type="dxa"/>
            <w:tcBorders>
              <w:top w:val="single" w:sz="4" w:space="0" w:color="auto"/>
              <w:left w:val="nil"/>
              <w:bottom w:val="single" w:sz="4" w:space="0" w:color="auto"/>
              <w:right w:val="single" w:sz="4" w:space="0" w:color="auto"/>
            </w:tcBorders>
            <w:vAlign w:val="center"/>
          </w:tcPr>
          <w:p w14:paraId="58B40CD1" w14:textId="22F64564" w:rsidR="009362F4" w:rsidRDefault="009362F4" w:rsidP="009362F4">
            <w:pPr>
              <w:widowControl/>
              <w:jc w:val="center"/>
            </w:pPr>
            <w:r>
              <w:rPr>
                <w:rFonts w:hint="eastAsia"/>
              </w:rPr>
              <w:t>水气循环系统</w:t>
            </w:r>
          </w:p>
        </w:tc>
        <w:tc>
          <w:tcPr>
            <w:tcW w:w="850" w:type="dxa"/>
            <w:tcBorders>
              <w:top w:val="single" w:sz="4" w:space="0" w:color="auto"/>
              <w:left w:val="nil"/>
              <w:bottom w:val="single" w:sz="4" w:space="0" w:color="auto"/>
              <w:right w:val="single" w:sz="4" w:space="0" w:color="auto"/>
            </w:tcBorders>
            <w:vAlign w:val="center"/>
          </w:tcPr>
          <w:p w14:paraId="0E5CA464" w14:textId="5CD0D51C" w:rsidR="009362F4" w:rsidRDefault="009362F4" w:rsidP="009362F4">
            <w:pPr>
              <w:widowControl/>
              <w:jc w:val="cente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131B4A7A" w14:textId="528C6D76" w:rsidR="009362F4" w:rsidRDefault="009362F4" w:rsidP="009362F4">
            <w:pPr>
              <w:widowControl/>
              <w:jc w:val="center"/>
            </w:pPr>
            <w:r>
              <w:rPr>
                <w:rFonts w:hint="eastAsia"/>
              </w:rPr>
              <w:t>套</w:t>
            </w:r>
          </w:p>
        </w:tc>
        <w:tc>
          <w:tcPr>
            <w:tcW w:w="1418" w:type="dxa"/>
            <w:vMerge/>
            <w:tcBorders>
              <w:left w:val="nil"/>
              <w:right w:val="single" w:sz="4" w:space="0" w:color="auto"/>
            </w:tcBorders>
            <w:vAlign w:val="center"/>
          </w:tcPr>
          <w:p w14:paraId="1904DC00" w14:textId="77777777" w:rsidR="009362F4" w:rsidRDefault="009362F4" w:rsidP="009362F4">
            <w:pPr>
              <w:widowControl/>
              <w:jc w:val="center"/>
              <w:rPr>
                <w:b/>
                <w:color w:val="FF0000"/>
                <w:szCs w:val="21"/>
              </w:rPr>
            </w:pPr>
          </w:p>
        </w:tc>
        <w:tc>
          <w:tcPr>
            <w:tcW w:w="1418" w:type="dxa"/>
            <w:vMerge/>
            <w:tcBorders>
              <w:left w:val="nil"/>
              <w:right w:val="single" w:sz="4" w:space="0" w:color="auto"/>
            </w:tcBorders>
            <w:vAlign w:val="center"/>
          </w:tcPr>
          <w:p w14:paraId="6A78AFE2" w14:textId="77777777" w:rsidR="009362F4" w:rsidRPr="00633636" w:rsidRDefault="009362F4" w:rsidP="009362F4">
            <w:pPr>
              <w:widowControl/>
              <w:jc w:val="center"/>
              <w:rPr>
                <w:szCs w:val="21"/>
              </w:rPr>
            </w:pPr>
          </w:p>
        </w:tc>
      </w:tr>
      <w:tr w:rsidR="009362F4" w:rsidRPr="006C4DF4" w14:paraId="6661A8B5"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A97F08F" w14:textId="4B92057D" w:rsidR="009362F4" w:rsidRDefault="009362F4" w:rsidP="009362F4">
            <w:pPr>
              <w:widowControl/>
              <w:jc w:val="center"/>
            </w:pPr>
            <w:r>
              <w:rPr>
                <w:rFonts w:hint="eastAsia"/>
              </w:rPr>
              <w:t>三</w:t>
            </w:r>
          </w:p>
        </w:tc>
        <w:tc>
          <w:tcPr>
            <w:tcW w:w="2977" w:type="dxa"/>
            <w:tcBorders>
              <w:top w:val="single" w:sz="4" w:space="0" w:color="auto"/>
              <w:left w:val="nil"/>
              <w:bottom w:val="single" w:sz="4" w:space="0" w:color="auto"/>
              <w:right w:val="single" w:sz="4" w:space="0" w:color="auto"/>
            </w:tcBorders>
            <w:vAlign w:val="center"/>
          </w:tcPr>
          <w:p w14:paraId="71F48100" w14:textId="3BE96F2B" w:rsidR="009362F4" w:rsidRDefault="009362F4" w:rsidP="009362F4">
            <w:pPr>
              <w:widowControl/>
              <w:jc w:val="center"/>
            </w:pPr>
            <w:r>
              <w:rPr>
                <w:rFonts w:hint="eastAsia"/>
              </w:rPr>
              <w:t>絮团回收系统</w:t>
            </w:r>
          </w:p>
        </w:tc>
        <w:tc>
          <w:tcPr>
            <w:tcW w:w="850" w:type="dxa"/>
            <w:tcBorders>
              <w:top w:val="single" w:sz="4" w:space="0" w:color="auto"/>
              <w:left w:val="nil"/>
              <w:bottom w:val="single" w:sz="4" w:space="0" w:color="auto"/>
              <w:right w:val="single" w:sz="4" w:space="0" w:color="auto"/>
            </w:tcBorders>
            <w:vAlign w:val="center"/>
          </w:tcPr>
          <w:p w14:paraId="4C05E226" w14:textId="055A8789" w:rsidR="009362F4" w:rsidRDefault="009362F4" w:rsidP="009362F4">
            <w:pPr>
              <w:widowControl/>
              <w:jc w:val="cente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18C19D1B" w14:textId="7D0E4E1C" w:rsidR="009362F4" w:rsidRDefault="009362F4" w:rsidP="009362F4">
            <w:pPr>
              <w:widowControl/>
              <w:jc w:val="center"/>
            </w:pPr>
            <w:r>
              <w:rPr>
                <w:rFonts w:hint="eastAsia"/>
              </w:rPr>
              <w:t>套</w:t>
            </w:r>
          </w:p>
        </w:tc>
        <w:tc>
          <w:tcPr>
            <w:tcW w:w="1418" w:type="dxa"/>
            <w:vMerge/>
            <w:tcBorders>
              <w:left w:val="nil"/>
              <w:right w:val="single" w:sz="4" w:space="0" w:color="auto"/>
            </w:tcBorders>
            <w:vAlign w:val="center"/>
          </w:tcPr>
          <w:p w14:paraId="56B4CB5B" w14:textId="77777777" w:rsidR="009362F4" w:rsidRDefault="009362F4" w:rsidP="009362F4">
            <w:pPr>
              <w:widowControl/>
              <w:jc w:val="center"/>
              <w:rPr>
                <w:b/>
                <w:color w:val="FF0000"/>
                <w:szCs w:val="21"/>
              </w:rPr>
            </w:pPr>
          </w:p>
        </w:tc>
        <w:tc>
          <w:tcPr>
            <w:tcW w:w="1418" w:type="dxa"/>
            <w:vMerge/>
            <w:tcBorders>
              <w:left w:val="nil"/>
              <w:right w:val="single" w:sz="4" w:space="0" w:color="auto"/>
            </w:tcBorders>
            <w:vAlign w:val="center"/>
          </w:tcPr>
          <w:p w14:paraId="70EA44E3" w14:textId="77777777" w:rsidR="009362F4" w:rsidRPr="00633636" w:rsidRDefault="009362F4" w:rsidP="009362F4">
            <w:pPr>
              <w:widowControl/>
              <w:jc w:val="center"/>
              <w:rPr>
                <w:szCs w:val="21"/>
              </w:rPr>
            </w:pPr>
          </w:p>
        </w:tc>
      </w:tr>
      <w:tr w:rsidR="009362F4" w:rsidRPr="006C4DF4" w14:paraId="047A6B10"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BBF18D" w14:textId="6769FDFB" w:rsidR="009362F4" w:rsidRDefault="009362F4" w:rsidP="009362F4">
            <w:pPr>
              <w:widowControl/>
              <w:jc w:val="center"/>
            </w:pPr>
            <w:r>
              <w:rPr>
                <w:rFonts w:hint="eastAsia"/>
              </w:rPr>
              <w:t>四</w:t>
            </w:r>
          </w:p>
        </w:tc>
        <w:tc>
          <w:tcPr>
            <w:tcW w:w="2977" w:type="dxa"/>
            <w:tcBorders>
              <w:top w:val="single" w:sz="4" w:space="0" w:color="auto"/>
              <w:left w:val="nil"/>
              <w:bottom w:val="single" w:sz="4" w:space="0" w:color="auto"/>
              <w:right w:val="single" w:sz="4" w:space="0" w:color="auto"/>
            </w:tcBorders>
            <w:vAlign w:val="center"/>
          </w:tcPr>
          <w:p w14:paraId="0F2E9D7F" w14:textId="684176B9" w:rsidR="009362F4" w:rsidRDefault="009362F4" w:rsidP="009362F4">
            <w:pPr>
              <w:widowControl/>
              <w:jc w:val="center"/>
            </w:pPr>
            <w:r>
              <w:rPr>
                <w:rFonts w:hint="eastAsia"/>
              </w:rPr>
              <w:t>电控制系统</w:t>
            </w:r>
          </w:p>
        </w:tc>
        <w:tc>
          <w:tcPr>
            <w:tcW w:w="850" w:type="dxa"/>
            <w:tcBorders>
              <w:top w:val="single" w:sz="4" w:space="0" w:color="auto"/>
              <w:left w:val="nil"/>
              <w:bottom w:val="single" w:sz="4" w:space="0" w:color="auto"/>
              <w:right w:val="single" w:sz="4" w:space="0" w:color="auto"/>
            </w:tcBorders>
            <w:vAlign w:val="center"/>
          </w:tcPr>
          <w:p w14:paraId="0A5CBA80" w14:textId="327490AB" w:rsidR="009362F4" w:rsidRDefault="009362F4" w:rsidP="009362F4">
            <w:pPr>
              <w:widowControl/>
              <w:jc w:val="cente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226B7E2B" w14:textId="3CDEB475" w:rsidR="009362F4" w:rsidRDefault="009362F4" w:rsidP="009362F4">
            <w:pPr>
              <w:widowControl/>
              <w:jc w:val="center"/>
            </w:pPr>
            <w:r>
              <w:rPr>
                <w:rFonts w:hint="eastAsia"/>
              </w:rPr>
              <w:t>套</w:t>
            </w:r>
          </w:p>
        </w:tc>
        <w:tc>
          <w:tcPr>
            <w:tcW w:w="1418" w:type="dxa"/>
            <w:vMerge/>
            <w:tcBorders>
              <w:left w:val="nil"/>
              <w:bottom w:val="single" w:sz="4" w:space="0" w:color="auto"/>
              <w:right w:val="single" w:sz="4" w:space="0" w:color="auto"/>
            </w:tcBorders>
            <w:vAlign w:val="center"/>
          </w:tcPr>
          <w:p w14:paraId="10D3FDE8" w14:textId="77777777" w:rsidR="009362F4" w:rsidRDefault="009362F4" w:rsidP="009362F4">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2FC06F4B" w14:textId="77777777" w:rsidR="009362F4" w:rsidRPr="00633636" w:rsidRDefault="009362F4" w:rsidP="009362F4">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6E171F">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6E171F">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6E171F">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6E171F">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6E171F">
            <w:pPr>
              <w:widowControl/>
              <w:jc w:val="center"/>
              <w:rPr>
                <w:b/>
                <w:bCs/>
                <w:kern w:val="0"/>
                <w:szCs w:val="21"/>
              </w:rPr>
            </w:pPr>
            <w:r w:rsidRPr="006C4DF4">
              <w:rPr>
                <w:b/>
                <w:bCs/>
                <w:kern w:val="0"/>
                <w:szCs w:val="21"/>
              </w:rPr>
              <w:t>备注</w:t>
            </w:r>
          </w:p>
        </w:tc>
      </w:tr>
      <w:tr w:rsidR="009362F4" w:rsidRPr="006C4DF4" w14:paraId="6AD93EAA"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1EE54350" w:rsidR="009362F4" w:rsidRPr="006C4DF4" w:rsidRDefault="009362F4" w:rsidP="009362F4">
            <w:pPr>
              <w:widowControl/>
              <w:jc w:val="center"/>
              <w:rPr>
                <w:kern w:val="0"/>
                <w:szCs w:val="21"/>
              </w:rPr>
            </w:pPr>
            <w:r>
              <w:rPr>
                <w:rFonts w:hint="eastAsia"/>
              </w:rPr>
              <w:lastRenderedPageBreak/>
              <w:t>一</w:t>
            </w:r>
          </w:p>
        </w:tc>
        <w:tc>
          <w:tcPr>
            <w:tcW w:w="3402" w:type="dxa"/>
            <w:tcBorders>
              <w:top w:val="single" w:sz="4" w:space="0" w:color="auto"/>
              <w:left w:val="nil"/>
              <w:bottom w:val="single" w:sz="4" w:space="0" w:color="auto"/>
              <w:right w:val="single" w:sz="4" w:space="0" w:color="auto"/>
            </w:tcBorders>
            <w:vAlign w:val="center"/>
          </w:tcPr>
          <w:p w14:paraId="4B7805B1" w14:textId="21D9C677" w:rsidR="009362F4" w:rsidRPr="006C4DF4" w:rsidRDefault="009362F4" w:rsidP="009362F4">
            <w:pPr>
              <w:widowControl/>
              <w:jc w:val="center"/>
              <w:rPr>
                <w:kern w:val="0"/>
                <w:szCs w:val="21"/>
              </w:rPr>
            </w:pPr>
            <w:r>
              <w:rPr>
                <w:rFonts w:hint="eastAsia"/>
              </w:rPr>
              <w:t>微藻与絮团培养系统</w:t>
            </w:r>
          </w:p>
        </w:tc>
        <w:tc>
          <w:tcPr>
            <w:tcW w:w="1134" w:type="dxa"/>
            <w:tcBorders>
              <w:top w:val="single" w:sz="4" w:space="0" w:color="auto"/>
              <w:left w:val="nil"/>
              <w:bottom w:val="single" w:sz="4" w:space="0" w:color="auto"/>
              <w:right w:val="single" w:sz="4" w:space="0" w:color="auto"/>
            </w:tcBorders>
            <w:vAlign w:val="center"/>
          </w:tcPr>
          <w:p w14:paraId="567F302A" w14:textId="530590BC" w:rsidR="009362F4" w:rsidRPr="006C4DF4" w:rsidRDefault="009362F4" w:rsidP="009362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867A56E" w14:textId="178E4F3F" w:rsidR="009362F4" w:rsidRPr="006C4DF4" w:rsidRDefault="009362F4" w:rsidP="009362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6B42558F" w14:textId="5C435053" w:rsidR="009362F4" w:rsidRPr="006C4DF4" w:rsidRDefault="009362F4" w:rsidP="009362F4">
            <w:pPr>
              <w:widowControl/>
              <w:jc w:val="center"/>
              <w:rPr>
                <w:szCs w:val="21"/>
              </w:rPr>
            </w:pPr>
          </w:p>
        </w:tc>
      </w:tr>
      <w:tr w:rsidR="009362F4" w:rsidRPr="006C4DF4" w14:paraId="67D06B59"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5DE7E7CB" w:rsidR="009362F4" w:rsidRPr="006C4DF4" w:rsidRDefault="009362F4" w:rsidP="009362F4">
            <w:pPr>
              <w:widowControl/>
              <w:jc w:val="center"/>
              <w:rPr>
                <w:kern w:val="0"/>
                <w:szCs w:val="21"/>
              </w:rPr>
            </w:pPr>
            <w:r>
              <w:rPr>
                <w:rFonts w:hint="eastAsia"/>
              </w:rPr>
              <w:t>1</w:t>
            </w:r>
            <w:r w:rsidR="006E3856">
              <w:t>.1</w:t>
            </w:r>
          </w:p>
        </w:tc>
        <w:tc>
          <w:tcPr>
            <w:tcW w:w="3402" w:type="dxa"/>
            <w:tcBorders>
              <w:top w:val="single" w:sz="4" w:space="0" w:color="auto"/>
              <w:left w:val="nil"/>
              <w:bottom w:val="single" w:sz="4" w:space="0" w:color="auto"/>
              <w:right w:val="single" w:sz="4" w:space="0" w:color="auto"/>
            </w:tcBorders>
            <w:vAlign w:val="center"/>
          </w:tcPr>
          <w:p w14:paraId="367C5D7F" w14:textId="6C97DD03" w:rsidR="009362F4" w:rsidRPr="006C4DF4" w:rsidRDefault="009362F4" w:rsidP="009362F4">
            <w:pPr>
              <w:widowControl/>
              <w:jc w:val="center"/>
              <w:rPr>
                <w:kern w:val="0"/>
                <w:szCs w:val="21"/>
              </w:rPr>
            </w:pPr>
            <w:r>
              <w:rPr>
                <w:rFonts w:hint="eastAsia"/>
              </w:rPr>
              <w:t>原水净化桶</w:t>
            </w:r>
          </w:p>
        </w:tc>
        <w:tc>
          <w:tcPr>
            <w:tcW w:w="1134" w:type="dxa"/>
            <w:tcBorders>
              <w:top w:val="single" w:sz="4" w:space="0" w:color="auto"/>
              <w:left w:val="nil"/>
              <w:bottom w:val="single" w:sz="4" w:space="0" w:color="auto"/>
              <w:right w:val="single" w:sz="4" w:space="0" w:color="auto"/>
            </w:tcBorders>
            <w:vAlign w:val="center"/>
          </w:tcPr>
          <w:p w14:paraId="5C1B9C83" w14:textId="38544485" w:rsidR="009362F4" w:rsidRPr="006C4DF4" w:rsidRDefault="009362F4" w:rsidP="009362F4">
            <w:pPr>
              <w:widowControl/>
              <w:jc w:val="center"/>
              <w:rPr>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2A504374" w14:textId="13D57D0F" w:rsidR="009362F4" w:rsidRPr="006C4DF4" w:rsidRDefault="009362F4" w:rsidP="009362F4">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4388843" w14:textId="40A86A24" w:rsidR="009362F4" w:rsidRPr="006C4DF4" w:rsidRDefault="009362F4" w:rsidP="009362F4">
            <w:pPr>
              <w:widowControl/>
              <w:jc w:val="center"/>
              <w:rPr>
                <w:szCs w:val="21"/>
              </w:rPr>
            </w:pPr>
          </w:p>
        </w:tc>
      </w:tr>
      <w:tr w:rsidR="009362F4" w:rsidRPr="006C4DF4" w14:paraId="0101B1BA"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F8C3282" w14:textId="24B43190" w:rsidR="009362F4" w:rsidRDefault="006E3856" w:rsidP="009362F4">
            <w:pPr>
              <w:widowControl/>
              <w:jc w:val="center"/>
            </w:pPr>
            <w:r>
              <w:t>1.</w:t>
            </w:r>
            <w:r w:rsidR="009362F4">
              <w:rPr>
                <w:rFonts w:hint="eastAsia"/>
              </w:rPr>
              <w:t>2</w:t>
            </w:r>
          </w:p>
        </w:tc>
        <w:tc>
          <w:tcPr>
            <w:tcW w:w="3402" w:type="dxa"/>
            <w:tcBorders>
              <w:top w:val="single" w:sz="4" w:space="0" w:color="auto"/>
              <w:left w:val="nil"/>
              <w:bottom w:val="single" w:sz="4" w:space="0" w:color="auto"/>
              <w:right w:val="single" w:sz="4" w:space="0" w:color="auto"/>
            </w:tcBorders>
            <w:vAlign w:val="center"/>
          </w:tcPr>
          <w:p w14:paraId="507A7D44" w14:textId="1906B39A" w:rsidR="009362F4" w:rsidRDefault="009362F4" w:rsidP="009362F4">
            <w:pPr>
              <w:widowControl/>
              <w:jc w:val="center"/>
            </w:pPr>
            <w:r>
              <w:rPr>
                <w:rFonts w:hint="eastAsia"/>
              </w:rPr>
              <w:t>培育桶</w:t>
            </w:r>
          </w:p>
        </w:tc>
        <w:tc>
          <w:tcPr>
            <w:tcW w:w="1134" w:type="dxa"/>
            <w:tcBorders>
              <w:top w:val="single" w:sz="4" w:space="0" w:color="auto"/>
              <w:left w:val="nil"/>
              <w:bottom w:val="single" w:sz="4" w:space="0" w:color="auto"/>
              <w:right w:val="single" w:sz="4" w:space="0" w:color="auto"/>
            </w:tcBorders>
            <w:vAlign w:val="center"/>
          </w:tcPr>
          <w:p w14:paraId="062483F5" w14:textId="793AAE1B" w:rsidR="009362F4" w:rsidRDefault="009362F4" w:rsidP="009362F4">
            <w:pPr>
              <w:widowControl/>
              <w:jc w:val="center"/>
            </w:pPr>
            <w:r>
              <w:rPr>
                <w:rFonts w:hint="eastAsia"/>
              </w:rPr>
              <w:t>16</w:t>
            </w:r>
          </w:p>
        </w:tc>
        <w:tc>
          <w:tcPr>
            <w:tcW w:w="1276" w:type="dxa"/>
            <w:tcBorders>
              <w:top w:val="single" w:sz="4" w:space="0" w:color="auto"/>
              <w:left w:val="nil"/>
              <w:bottom w:val="single" w:sz="4" w:space="0" w:color="auto"/>
              <w:right w:val="single" w:sz="4" w:space="0" w:color="auto"/>
            </w:tcBorders>
            <w:vAlign w:val="center"/>
          </w:tcPr>
          <w:p w14:paraId="41E6F0D9" w14:textId="5B36472E" w:rsidR="009362F4" w:rsidRDefault="009362F4" w:rsidP="009362F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3B27A11" w14:textId="77777777" w:rsidR="009362F4" w:rsidRPr="006C4DF4" w:rsidRDefault="009362F4" w:rsidP="009362F4">
            <w:pPr>
              <w:widowControl/>
              <w:jc w:val="center"/>
              <w:rPr>
                <w:szCs w:val="21"/>
              </w:rPr>
            </w:pPr>
          </w:p>
        </w:tc>
      </w:tr>
      <w:tr w:rsidR="009362F4" w:rsidRPr="006C4DF4" w14:paraId="70E9718B"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E8B533" w14:textId="14615F40" w:rsidR="009362F4" w:rsidRDefault="006E3856" w:rsidP="009362F4">
            <w:pPr>
              <w:widowControl/>
              <w:jc w:val="center"/>
            </w:pPr>
            <w:r w:rsidRPr="006E3856">
              <w:t>1.</w:t>
            </w:r>
            <w:r w:rsidR="009362F4">
              <w:rPr>
                <w:rFonts w:hint="eastAsia"/>
              </w:rPr>
              <w:t>3</w:t>
            </w:r>
          </w:p>
        </w:tc>
        <w:tc>
          <w:tcPr>
            <w:tcW w:w="3402" w:type="dxa"/>
            <w:tcBorders>
              <w:top w:val="single" w:sz="4" w:space="0" w:color="auto"/>
              <w:left w:val="nil"/>
              <w:bottom w:val="single" w:sz="4" w:space="0" w:color="auto"/>
              <w:right w:val="single" w:sz="4" w:space="0" w:color="auto"/>
            </w:tcBorders>
            <w:vAlign w:val="center"/>
          </w:tcPr>
          <w:p w14:paraId="4B7C2058" w14:textId="3124E9FF" w:rsidR="009362F4" w:rsidRDefault="009362F4" w:rsidP="009362F4">
            <w:pPr>
              <w:widowControl/>
              <w:jc w:val="center"/>
            </w:pPr>
            <w:r>
              <w:rPr>
                <w:rFonts w:hint="eastAsia"/>
              </w:rPr>
              <w:t>培养桶</w:t>
            </w:r>
          </w:p>
        </w:tc>
        <w:tc>
          <w:tcPr>
            <w:tcW w:w="1134" w:type="dxa"/>
            <w:tcBorders>
              <w:top w:val="single" w:sz="4" w:space="0" w:color="auto"/>
              <w:left w:val="nil"/>
              <w:bottom w:val="single" w:sz="4" w:space="0" w:color="auto"/>
              <w:right w:val="single" w:sz="4" w:space="0" w:color="auto"/>
            </w:tcBorders>
            <w:vAlign w:val="center"/>
          </w:tcPr>
          <w:p w14:paraId="73F1C05C" w14:textId="42F97331" w:rsidR="009362F4" w:rsidRDefault="009362F4" w:rsidP="009362F4">
            <w:pPr>
              <w:widowControl/>
              <w:jc w:val="center"/>
            </w:pPr>
            <w:r>
              <w:rPr>
                <w:rFonts w:hint="eastAsia"/>
              </w:rPr>
              <w:t>3</w:t>
            </w:r>
          </w:p>
        </w:tc>
        <w:tc>
          <w:tcPr>
            <w:tcW w:w="1276" w:type="dxa"/>
            <w:tcBorders>
              <w:top w:val="single" w:sz="4" w:space="0" w:color="auto"/>
              <w:left w:val="nil"/>
              <w:bottom w:val="single" w:sz="4" w:space="0" w:color="auto"/>
              <w:right w:val="single" w:sz="4" w:space="0" w:color="auto"/>
            </w:tcBorders>
            <w:vAlign w:val="center"/>
          </w:tcPr>
          <w:p w14:paraId="1C6D74F2" w14:textId="76C4FB09" w:rsidR="009362F4" w:rsidRDefault="009362F4" w:rsidP="009362F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E2C3491" w14:textId="77777777" w:rsidR="009362F4" w:rsidRPr="006C4DF4" w:rsidRDefault="009362F4" w:rsidP="009362F4">
            <w:pPr>
              <w:widowControl/>
              <w:jc w:val="center"/>
              <w:rPr>
                <w:szCs w:val="21"/>
              </w:rPr>
            </w:pPr>
          </w:p>
        </w:tc>
      </w:tr>
      <w:tr w:rsidR="009362F4" w:rsidRPr="006C4DF4" w14:paraId="1FCFB11F"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27D055" w14:textId="628972B5" w:rsidR="009362F4" w:rsidRDefault="006E3856" w:rsidP="009362F4">
            <w:pPr>
              <w:widowControl/>
              <w:jc w:val="center"/>
            </w:pPr>
            <w:r w:rsidRPr="006E3856">
              <w:t>1.</w:t>
            </w:r>
            <w:r w:rsidR="009362F4">
              <w:rPr>
                <w:rFonts w:hint="eastAsia"/>
              </w:rPr>
              <w:t>4</w:t>
            </w:r>
          </w:p>
        </w:tc>
        <w:tc>
          <w:tcPr>
            <w:tcW w:w="3402" w:type="dxa"/>
            <w:tcBorders>
              <w:top w:val="single" w:sz="4" w:space="0" w:color="auto"/>
              <w:left w:val="nil"/>
              <w:bottom w:val="single" w:sz="4" w:space="0" w:color="auto"/>
              <w:right w:val="single" w:sz="4" w:space="0" w:color="auto"/>
            </w:tcBorders>
            <w:vAlign w:val="center"/>
          </w:tcPr>
          <w:p w14:paraId="0F7017BC" w14:textId="7031A750" w:rsidR="009362F4" w:rsidRDefault="009362F4" w:rsidP="009362F4">
            <w:pPr>
              <w:widowControl/>
              <w:jc w:val="center"/>
            </w:pPr>
            <w:r>
              <w:rPr>
                <w:rFonts w:hint="eastAsia"/>
              </w:rPr>
              <w:t>培养系统管路</w:t>
            </w:r>
          </w:p>
        </w:tc>
        <w:tc>
          <w:tcPr>
            <w:tcW w:w="1134" w:type="dxa"/>
            <w:tcBorders>
              <w:top w:val="single" w:sz="4" w:space="0" w:color="auto"/>
              <w:left w:val="nil"/>
              <w:bottom w:val="single" w:sz="4" w:space="0" w:color="auto"/>
              <w:right w:val="single" w:sz="4" w:space="0" w:color="auto"/>
            </w:tcBorders>
            <w:vAlign w:val="center"/>
          </w:tcPr>
          <w:p w14:paraId="5A4B4C61" w14:textId="69D709F4" w:rsidR="009362F4" w:rsidRDefault="009362F4" w:rsidP="009362F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5BE1136" w14:textId="79A5B672" w:rsidR="009362F4" w:rsidRDefault="009362F4" w:rsidP="009362F4">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7A714A4" w14:textId="77777777" w:rsidR="009362F4" w:rsidRPr="006C4DF4" w:rsidRDefault="009362F4" w:rsidP="009362F4">
            <w:pPr>
              <w:widowControl/>
              <w:jc w:val="center"/>
              <w:rPr>
                <w:szCs w:val="21"/>
              </w:rPr>
            </w:pPr>
          </w:p>
        </w:tc>
      </w:tr>
      <w:tr w:rsidR="009362F4" w:rsidRPr="006C4DF4" w14:paraId="4E8BC321"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A6C0FE" w14:textId="62C9B183" w:rsidR="009362F4" w:rsidRDefault="009362F4" w:rsidP="009362F4">
            <w:pPr>
              <w:widowControl/>
              <w:jc w:val="center"/>
            </w:pPr>
            <w:r>
              <w:rPr>
                <w:rFonts w:hint="eastAsia"/>
              </w:rPr>
              <w:t>二</w:t>
            </w:r>
          </w:p>
        </w:tc>
        <w:tc>
          <w:tcPr>
            <w:tcW w:w="3402" w:type="dxa"/>
            <w:tcBorders>
              <w:top w:val="single" w:sz="4" w:space="0" w:color="auto"/>
              <w:left w:val="nil"/>
              <w:bottom w:val="single" w:sz="4" w:space="0" w:color="auto"/>
              <w:right w:val="single" w:sz="4" w:space="0" w:color="auto"/>
            </w:tcBorders>
            <w:vAlign w:val="center"/>
          </w:tcPr>
          <w:p w14:paraId="73469C53" w14:textId="6EABD756" w:rsidR="009362F4" w:rsidRDefault="009362F4" w:rsidP="009362F4">
            <w:pPr>
              <w:widowControl/>
              <w:jc w:val="center"/>
            </w:pPr>
            <w:r>
              <w:rPr>
                <w:rFonts w:hint="eastAsia"/>
              </w:rPr>
              <w:t>水气循环系统</w:t>
            </w:r>
          </w:p>
        </w:tc>
        <w:tc>
          <w:tcPr>
            <w:tcW w:w="1134" w:type="dxa"/>
            <w:tcBorders>
              <w:top w:val="single" w:sz="4" w:space="0" w:color="auto"/>
              <w:left w:val="nil"/>
              <w:bottom w:val="single" w:sz="4" w:space="0" w:color="auto"/>
              <w:right w:val="single" w:sz="4" w:space="0" w:color="auto"/>
            </w:tcBorders>
            <w:vAlign w:val="center"/>
          </w:tcPr>
          <w:p w14:paraId="76E80400" w14:textId="3BEC936F" w:rsidR="009362F4" w:rsidRDefault="009362F4" w:rsidP="009362F4">
            <w:pPr>
              <w:widowControl/>
              <w:jc w:val="center"/>
            </w:pPr>
          </w:p>
        </w:tc>
        <w:tc>
          <w:tcPr>
            <w:tcW w:w="1276" w:type="dxa"/>
            <w:tcBorders>
              <w:top w:val="single" w:sz="4" w:space="0" w:color="auto"/>
              <w:left w:val="nil"/>
              <w:bottom w:val="single" w:sz="4" w:space="0" w:color="auto"/>
              <w:right w:val="single" w:sz="4" w:space="0" w:color="auto"/>
            </w:tcBorders>
            <w:vAlign w:val="center"/>
          </w:tcPr>
          <w:p w14:paraId="3DEE6AE9" w14:textId="7DE0EE66" w:rsidR="009362F4" w:rsidRDefault="009362F4" w:rsidP="009362F4">
            <w:pPr>
              <w:widowControl/>
              <w:jc w:val="center"/>
            </w:pPr>
          </w:p>
        </w:tc>
        <w:tc>
          <w:tcPr>
            <w:tcW w:w="1984" w:type="dxa"/>
            <w:tcBorders>
              <w:top w:val="single" w:sz="4" w:space="0" w:color="auto"/>
              <w:left w:val="nil"/>
              <w:bottom w:val="single" w:sz="4" w:space="0" w:color="auto"/>
              <w:right w:val="single" w:sz="4" w:space="0" w:color="auto"/>
            </w:tcBorders>
            <w:vAlign w:val="center"/>
          </w:tcPr>
          <w:p w14:paraId="7E8850AC" w14:textId="4DC080B0" w:rsidR="009362F4" w:rsidRPr="006C4DF4" w:rsidRDefault="009362F4" w:rsidP="009362F4">
            <w:pPr>
              <w:widowControl/>
              <w:jc w:val="center"/>
              <w:rPr>
                <w:szCs w:val="21"/>
              </w:rPr>
            </w:pPr>
          </w:p>
        </w:tc>
      </w:tr>
      <w:tr w:rsidR="009362F4" w:rsidRPr="006C4DF4" w14:paraId="40EAEC49"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BCE365" w14:textId="4E027B32" w:rsidR="009362F4" w:rsidRDefault="006E3856" w:rsidP="009362F4">
            <w:pPr>
              <w:widowControl/>
              <w:jc w:val="center"/>
            </w:pPr>
            <w:r>
              <w:t>2.</w:t>
            </w:r>
            <w:r w:rsidR="009362F4">
              <w:rPr>
                <w:rFonts w:hint="eastAsia"/>
              </w:rPr>
              <w:t>1</w:t>
            </w:r>
          </w:p>
        </w:tc>
        <w:tc>
          <w:tcPr>
            <w:tcW w:w="3402" w:type="dxa"/>
            <w:tcBorders>
              <w:top w:val="single" w:sz="4" w:space="0" w:color="auto"/>
              <w:left w:val="nil"/>
              <w:bottom w:val="single" w:sz="4" w:space="0" w:color="auto"/>
              <w:right w:val="single" w:sz="4" w:space="0" w:color="auto"/>
            </w:tcBorders>
            <w:vAlign w:val="center"/>
          </w:tcPr>
          <w:p w14:paraId="3D6C8BCF" w14:textId="3926C088" w:rsidR="009362F4" w:rsidRDefault="009362F4" w:rsidP="009362F4">
            <w:pPr>
              <w:widowControl/>
              <w:jc w:val="center"/>
            </w:pPr>
            <w:r>
              <w:rPr>
                <w:rFonts w:hint="eastAsia"/>
              </w:rPr>
              <w:t>射流器</w:t>
            </w:r>
          </w:p>
        </w:tc>
        <w:tc>
          <w:tcPr>
            <w:tcW w:w="1134" w:type="dxa"/>
            <w:tcBorders>
              <w:top w:val="single" w:sz="4" w:space="0" w:color="auto"/>
              <w:left w:val="nil"/>
              <w:bottom w:val="single" w:sz="4" w:space="0" w:color="auto"/>
              <w:right w:val="single" w:sz="4" w:space="0" w:color="auto"/>
            </w:tcBorders>
            <w:vAlign w:val="center"/>
          </w:tcPr>
          <w:p w14:paraId="083C502E" w14:textId="67537AA5" w:rsidR="009362F4" w:rsidRDefault="009362F4" w:rsidP="009362F4">
            <w:pPr>
              <w:widowControl/>
              <w:jc w:val="center"/>
            </w:pPr>
            <w:r>
              <w:rPr>
                <w:rFonts w:hint="eastAsia"/>
              </w:rPr>
              <w:t>122</w:t>
            </w:r>
          </w:p>
        </w:tc>
        <w:tc>
          <w:tcPr>
            <w:tcW w:w="1276" w:type="dxa"/>
            <w:tcBorders>
              <w:top w:val="single" w:sz="4" w:space="0" w:color="auto"/>
              <w:left w:val="nil"/>
              <w:bottom w:val="single" w:sz="4" w:space="0" w:color="auto"/>
              <w:right w:val="single" w:sz="4" w:space="0" w:color="auto"/>
            </w:tcBorders>
            <w:vAlign w:val="center"/>
          </w:tcPr>
          <w:p w14:paraId="0CDCAF3C" w14:textId="08950375" w:rsidR="009362F4" w:rsidRDefault="009362F4" w:rsidP="009362F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93B3EF5" w14:textId="77777777" w:rsidR="009362F4" w:rsidRPr="006C4DF4" w:rsidRDefault="009362F4" w:rsidP="009362F4">
            <w:pPr>
              <w:widowControl/>
              <w:jc w:val="center"/>
              <w:rPr>
                <w:szCs w:val="21"/>
              </w:rPr>
            </w:pPr>
          </w:p>
        </w:tc>
      </w:tr>
      <w:tr w:rsidR="009362F4" w:rsidRPr="006C4DF4" w14:paraId="177E2AF9"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1135F2" w14:textId="33E404CA" w:rsidR="009362F4" w:rsidRDefault="006E3856" w:rsidP="009362F4">
            <w:pPr>
              <w:widowControl/>
              <w:jc w:val="center"/>
            </w:pPr>
            <w:r w:rsidRPr="006E3856">
              <w:t>2.</w:t>
            </w:r>
            <w:r w:rsidR="009362F4">
              <w:rPr>
                <w:rFonts w:hint="eastAsia"/>
              </w:rPr>
              <w:t>2</w:t>
            </w:r>
          </w:p>
        </w:tc>
        <w:tc>
          <w:tcPr>
            <w:tcW w:w="3402" w:type="dxa"/>
            <w:tcBorders>
              <w:top w:val="single" w:sz="4" w:space="0" w:color="auto"/>
              <w:left w:val="nil"/>
              <w:bottom w:val="single" w:sz="4" w:space="0" w:color="auto"/>
              <w:right w:val="single" w:sz="4" w:space="0" w:color="auto"/>
            </w:tcBorders>
            <w:vAlign w:val="center"/>
          </w:tcPr>
          <w:p w14:paraId="094F3C5D" w14:textId="1EB4F674" w:rsidR="009362F4" w:rsidRDefault="009362F4" w:rsidP="009362F4">
            <w:pPr>
              <w:widowControl/>
              <w:jc w:val="center"/>
            </w:pPr>
            <w:r>
              <w:rPr>
                <w:rFonts w:hint="eastAsia"/>
              </w:rPr>
              <w:t>曝气管</w:t>
            </w:r>
          </w:p>
        </w:tc>
        <w:tc>
          <w:tcPr>
            <w:tcW w:w="1134" w:type="dxa"/>
            <w:tcBorders>
              <w:top w:val="single" w:sz="4" w:space="0" w:color="auto"/>
              <w:left w:val="nil"/>
              <w:bottom w:val="single" w:sz="4" w:space="0" w:color="auto"/>
              <w:right w:val="single" w:sz="4" w:space="0" w:color="auto"/>
            </w:tcBorders>
            <w:vAlign w:val="center"/>
          </w:tcPr>
          <w:p w14:paraId="3FCB7F25" w14:textId="5361C6BC" w:rsidR="009362F4" w:rsidRDefault="009362F4" w:rsidP="009362F4">
            <w:pPr>
              <w:widowControl/>
              <w:jc w:val="center"/>
            </w:pPr>
            <w:r>
              <w:rPr>
                <w:rFonts w:hint="eastAsia"/>
              </w:rPr>
              <w:t>1650</w:t>
            </w:r>
          </w:p>
        </w:tc>
        <w:tc>
          <w:tcPr>
            <w:tcW w:w="1276" w:type="dxa"/>
            <w:tcBorders>
              <w:top w:val="single" w:sz="4" w:space="0" w:color="auto"/>
              <w:left w:val="nil"/>
              <w:bottom w:val="single" w:sz="4" w:space="0" w:color="auto"/>
              <w:right w:val="single" w:sz="4" w:space="0" w:color="auto"/>
            </w:tcBorders>
            <w:vAlign w:val="center"/>
          </w:tcPr>
          <w:p w14:paraId="7CD99397" w14:textId="7C3F36A2" w:rsidR="009362F4" w:rsidRDefault="00911DD0" w:rsidP="009362F4">
            <w:pPr>
              <w:widowControl/>
              <w:jc w:val="center"/>
            </w:pPr>
            <w:r>
              <w:rPr>
                <w:rFonts w:hint="eastAsia"/>
              </w:rPr>
              <w:t>米</w:t>
            </w:r>
          </w:p>
        </w:tc>
        <w:tc>
          <w:tcPr>
            <w:tcW w:w="1984" w:type="dxa"/>
            <w:tcBorders>
              <w:top w:val="single" w:sz="4" w:space="0" w:color="auto"/>
              <w:left w:val="nil"/>
              <w:bottom w:val="single" w:sz="4" w:space="0" w:color="auto"/>
              <w:right w:val="single" w:sz="4" w:space="0" w:color="auto"/>
            </w:tcBorders>
            <w:vAlign w:val="center"/>
          </w:tcPr>
          <w:p w14:paraId="4200104D" w14:textId="77777777" w:rsidR="009362F4" w:rsidRPr="006C4DF4" w:rsidRDefault="009362F4" w:rsidP="009362F4">
            <w:pPr>
              <w:widowControl/>
              <w:jc w:val="center"/>
              <w:rPr>
                <w:szCs w:val="21"/>
              </w:rPr>
            </w:pPr>
          </w:p>
        </w:tc>
      </w:tr>
      <w:tr w:rsidR="009362F4" w:rsidRPr="006C4DF4" w14:paraId="5421A9F0"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DFCAE85" w14:textId="152AA814" w:rsidR="009362F4" w:rsidRDefault="006E3856" w:rsidP="009362F4">
            <w:pPr>
              <w:widowControl/>
              <w:jc w:val="center"/>
            </w:pPr>
            <w:r w:rsidRPr="006E3856">
              <w:t>2.</w:t>
            </w:r>
            <w:r w:rsidR="009362F4">
              <w:rPr>
                <w:rFonts w:hint="eastAsia"/>
              </w:rPr>
              <w:t>3</w:t>
            </w:r>
          </w:p>
        </w:tc>
        <w:tc>
          <w:tcPr>
            <w:tcW w:w="3402" w:type="dxa"/>
            <w:tcBorders>
              <w:top w:val="single" w:sz="4" w:space="0" w:color="auto"/>
              <w:left w:val="nil"/>
              <w:bottom w:val="single" w:sz="4" w:space="0" w:color="auto"/>
              <w:right w:val="single" w:sz="4" w:space="0" w:color="auto"/>
            </w:tcBorders>
            <w:vAlign w:val="center"/>
          </w:tcPr>
          <w:p w14:paraId="01BFEC8D" w14:textId="1F5F79D6" w:rsidR="009362F4" w:rsidRDefault="009362F4" w:rsidP="009362F4">
            <w:pPr>
              <w:widowControl/>
              <w:jc w:val="center"/>
            </w:pPr>
            <w:r>
              <w:rPr>
                <w:rFonts w:hint="eastAsia"/>
              </w:rPr>
              <w:t>无动力增氧推水装置</w:t>
            </w:r>
          </w:p>
        </w:tc>
        <w:tc>
          <w:tcPr>
            <w:tcW w:w="1134" w:type="dxa"/>
            <w:tcBorders>
              <w:top w:val="single" w:sz="4" w:space="0" w:color="auto"/>
              <w:left w:val="nil"/>
              <w:bottom w:val="single" w:sz="4" w:space="0" w:color="auto"/>
              <w:right w:val="single" w:sz="4" w:space="0" w:color="auto"/>
            </w:tcBorders>
            <w:vAlign w:val="center"/>
          </w:tcPr>
          <w:p w14:paraId="3AE29498" w14:textId="459CE80A" w:rsidR="009362F4" w:rsidRDefault="009362F4" w:rsidP="009362F4">
            <w:pPr>
              <w:widowControl/>
              <w:jc w:val="center"/>
            </w:pPr>
            <w:r>
              <w:rPr>
                <w:rFonts w:hint="eastAsia"/>
              </w:rPr>
              <w:t>36</w:t>
            </w:r>
          </w:p>
        </w:tc>
        <w:tc>
          <w:tcPr>
            <w:tcW w:w="1276" w:type="dxa"/>
            <w:tcBorders>
              <w:top w:val="single" w:sz="4" w:space="0" w:color="auto"/>
              <w:left w:val="nil"/>
              <w:bottom w:val="single" w:sz="4" w:space="0" w:color="auto"/>
              <w:right w:val="single" w:sz="4" w:space="0" w:color="auto"/>
            </w:tcBorders>
            <w:vAlign w:val="center"/>
          </w:tcPr>
          <w:p w14:paraId="216B6DFB" w14:textId="2F7EA55F" w:rsidR="009362F4" w:rsidRDefault="009362F4" w:rsidP="009362F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166E9BC" w14:textId="00548165" w:rsidR="009362F4" w:rsidRPr="006C4DF4" w:rsidRDefault="00911DD0" w:rsidP="009362F4">
            <w:pPr>
              <w:widowControl/>
              <w:jc w:val="center"/>
              <w:rPr>
                <w:szCs w:val="21"/>
              </w:rPr>
            </w:pPr>
            <w:r w:rsidRPr="003A0BC9">
              <w:rPr>
                <w:b/>
                <w:color w:val="FF0000"/>
                <w:szCs w:val="21"/>
              </w:rPr>
              <w:t>核心产品</w:t>
            </w:r>
          </w:p>
        </w:tc>
      </w:tr>
      <w:tr w:rsidR="009362F4" w:rsidRPr="006C4DF4" w14:paraId="3A3ED488"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277253F" w14:textId="0247A5A9" w:rsidR="009362F4" w:rsidRDefault="006E3856" w:rsidP="009362F4">
            <w:pPr>
              <w:widowControl/>
              <w:jc w:val="center"/>
            </w:pPr>
            <w:r w:rsidRPr="006E3856">
              <w:t>2.</w:t>
            </w:r>
            <w:r w:rsidR="009362F4">
              <w:rPr>
                <w:rFonts w:hint="eastAsia"/>
              </w:rPr>
              <w:t>4</w:t>
            </w:r>
          </w:p>
        </w:tc>
        <w:tc>
          <w:tcPr>
            <w:tcW w:w="3402" w:type="dxa"/>
            <w:tcBorders>
              <w:top w:val="single" w:sz="4" w:space="0" w:color="auto"/>
              <w:left w:val="nil"/>
              <w:bottom w:val="single" w:sz="4" w:space="0" w:color="auto"/>
              <w:right w:val="single" w:sz="4" w:space="0" w:color="auto"/>
            </w:tcBorders>
            <w:vAlign w:val="center"/>
          </w:tcPr>
          <w:p w14:paraId="2FDCA314" w14:textId="2CD1DB56" w:rsidR="009362F4" w:rsidRDefault="009362F4" w:rsidP="009362F4">
            <w:pPr>
              <w:widowControl/>
              <w:jc w:val="center"/>
            </w:pPr>
            <w:r>
              <w:rPr>
                <w:rFonts w:hint="eastAsia"/>
              </w:rPr>
              <w:t xml:space="preserve">  </w:t>
            </w:r>
            <w:r>
              <w:rPr>
                <w:rFonts w:hint="eastAsia"/>
              </w:rPr>
              <w:t>喷塑钢架曝气盘</w:t>
            </w:r>
          </w:p>
        </w:tc>
        <w:tc>
          <w:tcPr>
            <w:tcW w:w="1134" w:type="dxa"/>
            <w:tcBorders>
              <w:top w:val="single" w:sz="4" w:space="0" w:color="auto"/>
              <w:left w:val="nil"/>
              <w:bottom w:val="single" w:sz="4" w:space="0" w:color="auto"/>
              <w:right w:val="single" w:sz="4" w:space="0" w:color="auto"/>
            </w:tcBorders>
            <w:vAlign w:val="center"/>
          </w:tcPr>
          <w:p w14:paraId="3E6901CA" w14:textId="0972B4D4" w:rsidR="009362F4" w:rsidRDefault="009362F4" w:rsidP="009362F4">
            <w:pPr>
              <w:widowControl/>
              <w:jc w:val="center"/>
            </w:pPr>
            <w:r>
              <w:rPr>
                <w:rFonts w:hint="eastAsia"/>
              </w:rPr>
              <w:t>180</w:t>
            </w:r>
          </w:p>
        </w:tc>
        <w:tc>
          <w:tcPr>
            <w:tcW w:w="1276" w:type="dxa"/>
            <w:tcBorders>
              <w:top w:val="single" w:sz="4" w:space="0" w:color="auto"/>
              <w:left w:val="nil"/>
              <w:bottom w:val="single" w:sz="4" w:space="0" w:color="auto"/>
              <w:right w:val="single" w:sz="4" w:space="0" w:color="auto"/>
            </w:tcBorders>
            <w:vAlign w:val="center"/>
          </w:tcPr>
          <w:p w14:paraId="5D76782D" w14:textId="108FF179" w:rsidR="009362F4" w:rsidRDefault="009362F4" w:rsidP="009362F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4ED2F5D" w14:textId="77777777" w:rsidR="009362F4" w:rsidRPr="006C4DF4" w:rsidRDefault="009362F4" w:rsidP="009362F4">
            <w:pPr>
              <w:widowControl/>
              <w:jc w:val="center"/>
              <w:rPr>
                <w:szCs w:val="21"/>
              </w:rPr>
            </w:pPr>
          </w:p>
        </w:tc>
      </w:tr>
      <w:tr w:rsidR="009362F4" w:rsidRPr="006C4DF4" w14:paraId="422B0232"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7A6C00" w14:textId="52EE8079" w:rsidR="009362F4" w:rsidRDefault="006E3856" w:rsidP="009362F4">
            <w:pPr>
              <w:widowControl/>
              <w:jc w:val="center"/>
            </w:pPr>
            <w:r w:rsidRPr="006E3856">
              <w:t>2.</w:t>
            </w:r>
            <w:r w:rsidR="009362F4">
              <w:rPr>
                <w:rFonts w:hint="eastAsia"/>
              </w:rPr>
              <w:t>5</w:t>
            </w:r>
          </w:p>
        </w:tc>
        <w:tc>
          <w:tcPr>
            <w:tcW w:w="3402" w:type="dxa"/>
            <w:tcBorders>
              <w:top w:val="single" w:sz="4" w:space="0" w:color="auto"/>
              <w:left w:val="nil"/>
              <w:bottom w:val="single" w:sz="4" w:space="0" w:color="auto"/>
              <w:right w:val="single" w:sz="4" w:space="0" w:color="auto"/>
            </w:tcBorders>
            <w:vAlign w:val="center"/>
          </w:tcPr>
          <w:p w14:paraId="278E1F95" w14:textId="5EC4BFA1" w:rsidR="009362F4" w:rsidRDefault="009362F4" w:rsidP="009362F4">
            <w:pPr>
              <w:widowControl/>
              <w:jc w:val="center"/>
            </w:pPr>
            <w:r>
              <w:rPr>
                <w:rFonts w:hint="eastAsia"/>
              </w:rPr>
              <w:t>不锈钢高压水泵</w:t>
            </w:r>
            <w:r w:rsidR="006B76EF">
              <w:rPr>
                <w:rFonts w:hint="eastAsia"/>
              </w:rPr>
              <w:t>1</w:t>
            </w:r>
          </w:p>
        </w:tc>
        <w:tc>
          <w:tcPr>
            <w:tcW w:w="1134" w:type="dxa"/>
            <w:tcBorders>
              <w:top w:val="single" w:sz="4" w:space="0" w:color="auto"/>
              <w:left w:val="nil"/>
              <w:bottom w:val="single" w:sz="4" w:space="0" w:color="auto"/>
              <w:right w:val="single" w:sz="4" w:space="0" w:color="auto"/>
            </w:tcBorders>
            <w:vAlign w:val="center"/>
          </w:tcPr>
          <w:p w14:paraId="125E59F8" w14:textId="69CB210B" w:rsidR="009362F4" w:rsidRDefault="009362F4" w:rsidP="009362F4">
            <w:pPr>
              <w:widowControl/>
              <w:jc w:val="center"/>
            </w:pPr>
            <w:r>
              <w:rPr>
                <w:rFonts w:hint="eastAsia"/>
              </w:rPr>
              <w:t>9</w:t>
            </w:r>
          </w:p>
        </w:tc>
        <w:tc>
          <w:tcPr>
            <w:tcW w:w="1276" w:type="dxa"/>
            <w:tcBorders>
              <w:top w:val="single" w:sz="4" w:space="0" w:color="auto"/>
              <w:left w:val="nil"/>
              <w:bottom w:val="single" w:sz="4" w:space="0" w:color="auto"/>
              <w:right w:val="single" w:sz="4" w:space="0" w:color="auto"/>
            </w:tcBorders>
            <w:vAlign w:val="center"/>
          </w:tcPr>
          <w:p w14:paraId="48AE3378" w14:textId="30BF9A5C" w:rsidR="009362F4" w:rsidRDefault="009362F4" w:rsidP="009362F4">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DF95B28" w14:textId="77777777" w:rsidR="009362F4" w:rsidRPr="006C4DF4" w:rsidRDefault="009362F4" w:rsidP="009362F4">
            <w:pPr>
              <w:widowControl/>
              <w:jc w:val="center"/>
              <w:rPr>
                <w:szCs w:val="21"/>
              </w:rPr>
            </w:pPr>
          </w:p>
        </w:tc>
      </w:tr>
      <w:tr w:rsidR="009362F4" w:rsidRPr="006C4DF4" w14:paraId="476C0749"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511D600" w14:textId="120E6601" w:rsidR="009362F4" w:rsidRDefault="006E3856" w:rsidP="009362F4">
            <w:pPr>
              <w:widowControl/>
              <w:jc w:val="center"/>
            </w:pPr>
            <w:r w:rsidRPr="006E3856">
              <w:t>2.</w:t>
            </w:r>
            <w:r w:rsidR="009362F4">
              <w:rPr>
                <w:rFonts w:hint="eastAsia"/>
              </w:rPr>
              <w:t>6</w:t>
            </w:r>
          </w:p>
        </w:tc>
        <w:tc>
          <w:tcPr>
            <w:tcW w:w="3402" w:type="dxa"/>
            <w:tcBorders>
              <w:top w:val="single" w:sz="4" w:space="0" w:color="auto"/>
              <w:left w:val="nil"/>
              <w:bottom w:val="single" w:sz="4" w:space="0" w:color="auto"/>
              <w:right w:val="single" w:sz="4" w:space="0" w:color="auto"/>
            </w:tcBorders>
            <w:vAlign w:val="center"/>
          </w:tcPr>
          <w:p w14:paraId="284B98AA" w14:textId="3CF87AD9" w:rsidR="009362F4" w:rsidRDefault="009362F4" w:rsidP="009362F4">
            <w:pPr>
              <w:widowControl/>
              <w:jc w:val="center"/>
            </w:pPr>
            <w:r>
              <w:rPr>
                <w:rFonts w:hint="eastAsia"/>
              </w:rPr>
              <w:t>不锈钢高压水泵</w:t>
            </w:r>
            <w:r w:rsidR="006B76EF">
              <w:rPr>
                <w:rFonts w:hint="eastAsia"/>
              </w:rPr>
              <w:t>2</w:t>
            </w:r>
          </w:p>
        </w:tc>
        <w:tc>
          <w:tcPr>
            <w:tcW w:w="1134" w:type="dxa"/>
            <w:tcBorders>
              <w:top w:val="single" w:sz="4" w:space="0" w:color="auto"/>
              <w:left w:val="nil"/>
              <w:bottom w:val="single" w:sz="4" w:space="0" w:color="auto"/>
              <w:right w:val="single" w:sz="4" w:space="0" w:color="auto"/>
            </w:tcBorders>
            <w:vAlign w:val="center"/>
          </w:tcPr>
          <w:p w14:paraId="772C835A" w14:textId="40D28471" w:rsidR="009362F4" w:rsidRDefault="009362F4" w:rsidP="009362F4">
            <w:pPr>
              <w:widowControl/>
              <w:jc w:val="center"/>
            </w:pPr>
            <w:r>
              <w:rPr>
                <w:rFonts w:hint="eastAsia"/>
              </w:rPr>
              <w:t>9</w:t>
            </w:r>
          </w:p>
        </w:tc>
        <w:tc>
          <w:tcPr>
            <w:tcW w:w="1276" w:type="dxa"/>
            <w:tcBorders>
              <w:top w:val="single" w:sz="4" w:space="0" w:color="auto"/>
              <w:left w:val="nil"/>
              <w:bottom w:val="single" w:sz="4" w:space="0" w:color="auto"/>
              <w:right w:val="single" w:sz="4" w:space="0" w:color="auto"/>
            </w:tcBorders>
            <w:vAlign w:val="center"/>
          </w:tcPr>
          <w:p w14:paraId="01B80C7C" w14:textId="672FC6EE" w:rsidR="009362F4" w:rsidRDefault="009362F4" w:rsidP="009362F4">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CC39D09" w14:textId="77777777" w:rsidR="009362F4" w:rsidRPr="006C4DF4" w:rsidRDefault="009362F4" w:rsidP="009362F4">
            <w:pPr>
              <w:widowControl/>
              <w:jc w:val="center"/>
              <w:rPr>
                <w:szCs w:val="21"/>
              </w:rPr>
            </w:pPr>
          </w:p>
        </w:tc>
      </w:tr>
      <w:tr w:rsidR="009362F4" w:rsidRPr="006C4DF4" w14:paraId="4319DCD1"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464F35" w14:textId="07B6B9D1" w:rsidR="009362F4" w:rsidRDefault="006E3856" w:rsidP="009362F4">
            <w:pPr>
              <w:widowControl/>
              <w:jc w:val="center"/>
            </w:pPr>
            <w:r w:rsidRPr="006E3856">
              <w:t>2.</w:t>
            </w:r>
            <w:r w:rsidR="009362F4">
              <w:rPr>
                <w:rFonts w:hint="eastAsia"/>
              </w:rPr>
              <w:t>7</w:t>
            </w:r>
          </w:p>
        </w:tc>
        <w:tc>
          <w:tcPr>
            <w:tcW w:w="3402" w:type="dxa"/>
            <w:tcBorders>
              <w:top w:val="single" w:sz="4" w:space="0" w:color="auto"/>
              <w:left w:val="nil"/>
              <w:bottom w:val="single" w:sz="4" w:space="0" w:color="auto"/>
              <w:right w:val="single" w:sz="4" w:space="0" w:color="auto"/>
            </w:tcBorders>
            <w:vAlign w:val="center"/>
          </w:tcPr>
          <w:p w14:paraId="4C598BCE" w14:textId="5DAC1851" w:rsidR="009362F4" w:rsidRDefault="009362F4" w:rsidP="009362F4">
            <w:pPr>
              <w:widowControl/>
              <w:jc w:val="center"/>
            </w:pPr>
            <w:r>
              <w:rPr>
                <w:rFonts w:hint="eastAsia"/>
              </w:rPr>
              <w:t>高压静电罗茨风机</w:t>
            </w:r>
          </w:p>
        </w:tc>
        <w:tc>
          <w:tcPr>
            <w:tcW w:w="1134" w:type="dxa"/>
            <w:tcBorders>
              <w:top w:val="single" w:sz="4" w:space="0" w:color="auto"/>
              <w:left w:val="nil"/>
              <w:bottom w:val="single" w:sz="4" w:space="0" w:color="auto"/>
              <w:right w:val="single" w:sz="4" w:space="0" w:color="auto"/>
            </w:tcBorders>
            <w:vAlign w:val="center"/>
          </w:tcPr>
          <w:p w14:paraId="225538BA" w14:textId="47658A4D" w:rsidR="009362F4" w:rsidRDefault="009362F4" w:rsidP="009362F4">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3A6DF7B6" w14:textId="1D779699" w:rsidR="009362F4" w:rsidRDefault="009362F4" w:rsidP="009362F4">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7C4C72D" w14:textId="77777777" w:rsidR="009362F4" w:rsidRPr="006C4DF4" w:rsidRDefault="009362F4" w:rsidP="009362F4">
            <w:pPr>
              <w:widowControl/>
              <w:jc w:val="center"/>
              <w:rPr>
                <w:szCs w:val="21"/>
              </w:rPr>
            </w:pPr>
          </w:p>
        </w:tc>
      </w:tr>
      <w:tr w:rsidR="009362F4" w:rsidRPr="006C4DF4" w14:paraId="54D1C17B"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703C29" w14:textId="5DF760E6" w:rsidR="009362F4" w:rsidRDefault="006E3856" w:rsidP="009362F4">
            <w:pPr>
              <w:widowControl/>
              <w:jc w:val="center"/>
            </w:pPr>
            <w:r w:rsidRPr="006E3856">
              <w:t>2.</w:t>
            </w:r>
            <w:r w:rsidR="009362F4">
              <w:rPr>
                <w:rFonts w:hint="eastAsia"/>
              </w:rPr>
              <w:t>8</w:t>
            </w:r>
          </w:p>
        </w:tc>
        <w:tc>
          <w:tcPr>
            <w:tcW w:w="3402" w:type="dxa"/>
            <w:tcBorders>
              <w:top w:val="single" w:sz="4" w:space="0" w:color="auto"/>
              <w:left w:val="nil"/>
              <w:bottom w:val="single" w:sz="4" w:space="0" w:color="auto"/>
              <w:right w:val="single" w:sz="4" w:space="0" w:color="auto"/>
            </w:tcBorders>
            <w:vAlign w:val="center"/>
          </w:tcPr>
          <w:p w14:paraId="0CC0A63F" w14:textId="6CAC4C02" w:rsidR="009362F4" w:rsidRDefault="009362F4" w:rsidP="009362F4">
            <w:pPr>
              <w:spacing w:line="440" w:lineRule="exact"/>
              <w:jc w:val="center"/>
            </w:pPr>
            <w:r>
              <w:rPr>
                <w:rFonts w:hint="eastAsia"/>
              </w:rPr>
              <w:t>管道与配件</w:t>
            </w:r>
          </w:p>
        </w:tc>
        <w:tc>
          <w:tcPr>
            <w:tcW w:w="1134" w:type="dxa"/>
            <w:tcBorders>
              <w:top w:val="single" w:sz="4" w:space="0" w:color="auto"/>
              <w:left w:val="nil"/>
              <w:bottom w:val="single" w:sz="4" w:space="0" w:color="auto"/>
              <w:right w:val="single" w:sz="4" w:space="0" w:color="auto"/>
            </w:tcBorders>
            <w:vAlign w:val="center"/>
          </w:tcPr>
          <w:p w14:paraId="55B67EF3" w14:textId="04FBBD1F" w:rsidR="009362F4" w:rsidRDefault="009362F4" w:rsidP="009362F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53115BB" w14:textId="4892F6F3" w:rsidR="009362F4" w:rsidRDefault="009362F4" w:rsidP="009362F4">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71B7E86" w14:textId="77777777" w:rsidR="009362F4" w:rsidRPr="006C4DF4" w:rsidRDefault="009362F4" w:rsidP="009362F4">
            <w:pPr>
              <w:widowControl/>
              <w:jc w:val="center"/>
              <w:rPr>
                <w:szCs w:val="21"/>
              </w:rPr>
            </w:pPr>
          </w:p>
        </w:tc>
      </w:tr>
      <w:tr w:rsidR="003A0BC9" w:rsidRPr="006C4DF4" w14:paraId="0674B48E"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B1CAD75" w14:textId="1E9BBB95" w:rsidR="003A0BC9" w:rsidRDefault="003A0BC9" w:rsidP="003A0BC9">
            <w:pPr>
              <w:widowControl/>
              <w:jc w:val="center"/>
            </w:pPr>
            <w:r w:rsidRPr="006E3856">
              <w:t>2.</w:t>
            </w: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16376010" w14:textId="28413460" w:rsidR="003A0BC9" w:rsidRDefault="003A0BC9" w:rsidP="003A0BC9">
            <w:pPr>
              <w:spacing w:line="440" w:lineRule="exact"/>
              <w:jc w:val="center"/>
            </w:pPr>
            <w:r>
              <w:rPr>
                <w:rFonts w:hint="eastAsia"/>
              </w:rPr>
              <w:t>格栅板</w:t>
            </w:r>
            <w:r>
              <w:rPr>
                <w:rFonts w:hint="eastAsia"/>
              </w:rPr>
              <w:t xml:space="preserve"> </w:t>
            </w:r>
          </w:p>
        </w:tc>
        <w:tc>
          <w:tcPr>
            <w:tcW w:w="1134" w:type="dxa"/>
            <w:tcBorders>
              <w:top w:val="single" w:sz="4" w:space="0" w:color="auto"/>
              <w:left w:val="nil"/>
              <w:bottom w:val="single" w:sz="4" w:space="0" w:color="auto"/>
              <w:right w:val="single" w:sz="4" w:space="0" w:color="auto"/>
            </w:tcBorders>
            <w:vAlign w:val="center"/>
          </w:tcPr>
          <w:p w14:paraId="656CF158" w14:textId="064C2388" w:rsidR="003A0BC9" w:rsidRDefault="003A0BC9" w:rsidP="003A0BC9">
            <w:pPr>
              <w:widowControl/>
              <w:jc w:val="center"/>
            </w:pPr>
            <w:r>
              <w:rPr>
                <w:rFonts w:hint="eastAsia"/>
              </w:rPr>
              <w:t>550</w:t>
            </w:r>
          </w:p>
        </w:tc>
        <w:tc>
          <w:tcPr>
            <w:tcW w:w="1276" w:type="dxa"/>
            <w:tcBorders>
              <w:top w:val="single" w:sz="4" w:space="0" w:color="auto"/>
              <w:left w:val="nil"/>
              <w:bottom w:val="single" w:sz="4" w:space="0" w:color="auto"/>
              <w:right w:val="single" w:sz="4" w:space="0" w:color="auto"/>
            </w:tcBorders>
            <w:vAlign w:val="center"/>
          </w:tcPr>
          <w:p w14:paraId="1F73AB44" w14:textId="23FA4C94" w:rsidR="003A0BC9" w:rsidRDefault="003A0BC9" w:rsidP="003A0BC9">
            <w:pPr>
              <w:widowControl/>
              <w:jc w:val="center"/>
            </w:pPr>
            <w:r>
              <w:rPr>
                <w:rFonts w:hint="eastAsia"/>
              </w:rPr>
              <w:t>平米</w:t>
            </w:r>
          </w:p>
        </w:tc>
        <w:tc>
          <w:tcPr>
            <w:tcW w:w="1984" w:type="dxa"/>
            <w:tcBorders>
              <w:top w:val="single" w:sz="4" w:space="0" w:color="auto"/>
              <w:left w:val="nil"/>
              <w:bottom w:val="single" w:sz="4" w:space="0" w:color="auto"/>
              <w:right w:val="single" w:sz="4" w:space="0" w:color="auto"/>
            </w:tcBorders>
            <w:vAlign w:val="center"/>
          </w:tcPr>
          <w:p w14:paraId="337E1191" w14:textId="77777777" w:rsidR="003A0BC9" w:rsidRPr="006C4DF4" w:rsidRDefault="003A0BC9" w:rsidP="003A0BC9">
            <w:pPr>
              <w:widowControl/>
              <w:jc w:val="center"/>
              <w:rPr>
                <w:szCs w:val="21"/>
              </w:rPr>
            </w:pPr>
          </w:p>
        </w:tc>
      </w:tr>
      <w:tr w:rsidR="009362F4" w:rsidRPr="006C4DF4" w14:paraId="143AEBE8"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E3CFEB" w14:textId="3378CFCA" w:rsidR="009362F4" w:rsidRDefault="009362F4" w:rsidP="009362F4">
            <w:pPr>
              <w:widowControl/>
              <w:jc w:val="center"/>
            </w:pPr>
            <w:r>
              <w:rPr>
                <w:rFonts w:hint="eastAsia"/>
              </w:rPr>
              <w:t>三</w:t>
            </w:r>
          </w:p>
        </w:tc>
        <w:tc>
          <w:tcPr>
            <w:tcW w:w="3402" w:type="dxa"/>
            <w:tcBorders>
              <w:top w:val="single" w:sz="4" w:space="0" w:color="auto"/>
              <w:left w:val="nil"/>
              <w:bottom w:val="single" w:sz="4" w:space="0" w:color="auto"/>
              <w:right w:val="single" w:sz="4" w:space="0" w:color="auto"/>
            </w:tcBorders>
            <w:vAlign w:val="center"/>
          </w:tcPr>
          <w:p w14:paraId="30AC238B" w14:textId="3CC859AD" w:rsidR="009362F4" w:rsidRDefault="009362F4" w:rsidP="009362F4">
            <w:pPr>
              <w:spacing w:line="440" w:lineRule="exact"/>
              <w:jc w:val="center"/>
            </w:pPr>
            <w:r>
              <w:rPr>
                <w:rFonts w:hint="eastAsia"/>
              </w:rPr>
              <w:t>絮团回收系统</w:t>
            </w:r>
          </w:p>
        </w:tc>
        <w:tc>
          <w:tcPr>
            <w:tcW w:w="1134" w:type="dxa"/>
            <w:tcBorders>
              <w:top w:val="single" w:sz="4" w:space="0" w:color="auto"/>
              <w:left w:val="nil"/>
              <w:bottom w:val="single" w:sz="4" w:space="0" w:color="auto"/>
              <w:right w:val="single" w:sz="4" w:space="0" w:color="auto"/>
            </w:tcBorders>
            <w:vAlign w:val="center"/>
          </w:tcPr>
          <w:p w14:paraId="56DC55AD" w14:textId="10166DC9" w:rsidR="009362F4" w:rsidRDefault="009362F4" w:rsidP="009362F4">
            <w:pPr>
              <w:widowControl/>
              <w:jc w:val="center"/>
            </w:pPr>
          </w:p>
        </w:tc>
        <w:tc>
          <w:tcPr>
            <w:tcW w:w="1276" w:type="dxa"/>
            <w:tcBorders>
              <w:top w:val="single" w:sz="4" w:space="0" w:color="auto"/>
              <w:left w:val="nil"/>
              <w:bottom w:val="single" w:sz="4" w:space="0" w:color="auto"/>
              <w:right w:val="single" w:sz="4" w:space="0" w:color="auto"/>
            </w:tcBorders>
            <w:vAlign w:val="center"/>
          </w:tcPr>
          <w:p w14:paraId="5DCFA0F1" w14:textId="477E77B5" w:rsidR="009362F4" w:rsidRDefault="009362F4" w:rsidP="009362F4">
            <w:pPr>
              <w:widowControl/>
              <w:jc w:val="center"/>
            </w:pPr>
          </w:p>
        </w:tc>
        <w:tc>
          <w:tcPr>
            <w:tcW w:w="1984" w:type="dxa"/>
            <w:tcBorders>
              <w:top w:val="single" w:sz="4" w:space="0" w:color="auto"/>
              <w:left w:val="nil"/>
              <w:bottom w:val="single" w:sz="4" w:space="0" w:color="auto"/>
              <w:right w:val="single" w:sz="4" w:space="0" w:color="auto"/>
            </w:tcBorders>
            <w:vAlign w:val="center"/>
          </w:tcPr>
          <w:p w14:paraId="015E2841" w14:textId="77777777" w:rsidR="009362F4" w:rsidRPr="006C4DF4" w:rsidRDefault="009362F4" w:rsidP="009362F4">
            <w:pPr>
              <w:widowControl/>
              <w:jc w:val="center"/>
              <w:rPr>
                <w:szCs w:val="21"/>
              </w:rPr>
            </w:pPr>
          </w:p>
        </w:tc>
      </w:tr>
      <w:tr w:rsidR="009362F4" w:rsidRPr="006C4DF4" w14:paraId="302CCE3F"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AA6D3F" w14:textId="57781579" w:rsidR="009362F4" w:rsidRDefault="006E3856" w:rsidP="009362F4">
            <w:pPr>
              <w:widowControl/>
              <w:jc w:val="center"/>
            </w:pPr>
            <w:r>
              <w:t>3.</w:t>
            </w:r>
            <w:r w:rsidR="009362F4">
              <w:rPr>
                <w:rFonts w:hint="eastAsia"/>
              </w:rPr>
              <w:t>1</w:t>
            </w:r>
          </w:p>
        </w:tc>
        <w:tc>
          <w:tcPr>
            <w:tcW w:w="3402" w:type="dxa"/>
            <w:tcBorders>
              <w:top w:val="single" w:sz="4" w:space="0" w:color="auto"/>
              <w:left w:val="nil"/>
              <w:bottom w:val="single" w:sz="4" w:space="0" w:color="auto"/>
              <w:right w:val="single" w:sz="4" w:space="0" w:color="auto"/>
            </w:tcBorders>
            <w:vAlign w:val="center"/>
          </w:tcPr>
          <w:p w14:paraId="7A2DDE2E" w14:textId="59C343BA" w:rsidR="009362F4" w:rsidRDefault="009362F4" w:rsidP="009362F4">
            <w:pPr>
              <w:spacing w:line="440" w:lineRule="exact"/>
              <w:jc w:val="center"/>
            </w:pPr>
            <w:r>
              <w:rPr>
                <w:rFonts w:hint="eastAsia"/>
              </w:rPr>
              <w:t>全自动竖流絮团回收沉淀器</w:t>
            </w:r>
          </w:p>
        </w:tc>
        <w:tc>
          <w:tcPr>
            <w:tcW w:w="1134" w:type="dxa"/>
            <w:tcBorders>
              <w:top w:val="single" w:sz="4" w:space="0" w:color="auto"/>
              <w:left w:val="nil"/>
              <w:bottom w:val="single" w:sz="4" w:space="0" w:color="auto"/>
              <w:right w:val="single" w:sz="4" w:space="0" w:color="auto"/>
            </w:tcBorders>
            <w:vAlign w:val="center"/>
          </w:tcPr>
          <w:p w14:paraId="4CB171D0" w14:textId="7D72455A" w:rsidR="009362F4" w:rsidRDefault="009362F4" w:rsidP="009362F4">
            <w:pPr>
              <w:widowControl/>
              <w:jc w:val="center"/>
            </w:pPr>
            <w:r>
              <w:rPr>
                <w:rFonts w:hint="eastAsia"/>
              </w:rPr>
              <w:t>18</w:t>
            </w:r>
          </w:p>
        </w:tc>
        <w:tc>
          <w:tcPr>
            <w:tcW w:w="1276" w:type="dxa"/>
            <w:tcBorders>
              <w:top w:val="single" w:sz="4" w:space="0" w:color="auto"/>
              <w:left w:val="nil"/>
              <w:bottom w:val="single" w:sz="4" w:space="0" w:color="auto"/>
              <w:right w:val="single" w:sz="4" w:space="0" w:color="auto"/>
            </w:tcBorders>
            <w:vAlign w:val="center"/>
          </w:tcPr>
          <w:p w14:paraId="4E681001" w14:textId="23DB7F5D" w:rsidR="009362F4" w:rsidRDefault="009362F4" w:rsidP="009362F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93ACF3B" w14:textId="77777777" w:rsidR="009362F4" w:rsidRPr="006C4DF4" w:rsidRDefault="009362F4" w:rsidP="009362F4">
            <w:pPr>
              <w:widowControl/>
              <w:jc w:val="center"/>
              <w:rPr>
                <w:szCs w:val="21"/>
              </w:rPr>
            </w:pPr>
          </w:p>
        </w:tc>
      </w:tr>
      <w:tr w:rsidR="009362F4" w:rsidRPr="006C4DF4" w14:paraId="0CC3EDD9"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2B968BA" w14:textId="538867DC" w:rsidR="009362F4" w:rsidRDefault="009362F4" w:rsidP="009362F4">
            <w:pPr>
              <w:widowControl/>
              <w:jc w:val="center"/>
            </w:pPr>
            <w:r>
              <w:rPr>
                <w:rFonts w:hint="eastAsia"/>
              </w:rPr>
              <w:t>四</w:t>
            </w:r>
          </w:p>
        </w:tc>
        <w:tc>
          <w:tcPr>
            <w:tcW w:w="3402" w:type="dxa"/>
            <w:tcBorders>
              <w:top w:val="single" w:sz="4" w:space="0" w:color="auto"/>
              <w:left w:val="nil"/>
              <w:bottom w:val="single" w:sz="4" w:space="0" w:color="auto"/>
              <w:right w:val="single" w:sz="4" w:space="0" w:color="auto"/>
            </w:tcBorders>
            <w:vAlign w:val="center"/>
          </w:tcPr>
          <w:p w14:paraId="6DF36037" w14:textId="33054E72" w:rsidR="009362F4" w:rsidRDefault="009362F4" w:rsidP="009362F4">
            <w:pPr>
              <w:spacing w:line="440" w:lineRule="exact"/>
              <w:jc w:val="center"/>
            </w:pPr>
            <w:r>
              <w:rPr>
                <w:rFonts w:hint="eastAsia"/>
              </w:rPr>
              <w:t>电控制系统</w:t>
            </w:r>
          </w:p>
        </w:tc>
        <w:tc>
          <w:tcPr>
            <w:tcW w:w="1134" w:type="dxa"/>
            <w:tcBorders>
              <w:top w:val="single" w:sz="4" w:space="0" w:color="auto"/>
              <w:left w:val="nil"/>
              <w:bottom w:val="single" w:sz="4" w:space="0" w:color="auto"/>
              <w:right w:val="single" w:sz="4" w:space="0" w:color="auto"/>
            </w:tcBorders>
            <w:vAlign w:val="center"/>
          </w:tcPr>
          <w:p w14:paraId="2CBF041C" w14:textId="330A22C5" w:rsidR="009362F4" w:rsidRDefault="009362F4" w:rsidP="009362F4">
            <w:pPr>
              <w:widowControl/>
              <w:jc w:val="center"/>
            </w:pPr>
          </w:p>
        </w:tc>
        <w:tc>
          <w:tcPr>
            <w:tcW w:w="1276" w:type="dxa"/>
            <w:tcBorders>
              <w:top w:val="single" w:sz="4" w:space="0" w:color="auto"/>
              <w:left w:val="nil"/>
              <w:bottom w:val="single" w:sz="4" w:space="0" w:color="auto"/>
              <w:right w:val="single" w:sz="4" w:space="0" w:color="auto"/>
            </w:tcBorders>
            <w:vAlign w:val="center"/>
          </w:tcPr>
          <w:p w14:paraId="370D6FD4" w14:textId="26E49E22" w:rsidR="009362F4" w:rsidRDefault="009362F4" w:rsidP="009362F4">
            <w:pPr>
              <w:widowControl/>
              <w:jc w:val="center"/>
            </w:pPr>
          </w:p>
        </w:tc>
        <w:tc>
          <w:tcPr>
            <w:tcW w:w="1984" w:type="dxa"/>
            <w:tcBorders>
              <w:top w:val="single" w:sz="4" w:space="0" w:color="auto"/>
              <w:left w:val="nil"/>
              <w:bottom w:val="single" w:sz="4" w:space="0" w:color="auto"/>
              <w:right w:val="single" w:sz="4" w:space="0" w:color="auto"/>
            </w:tcBorders>
            <w:vAlign w:val="center"/>
          </w:tcPr>
          <w:p w14:paraId="1987E0B3" w14:textId="77777777" w:rsidR="009362F4" w:rsidRPr="006C4DF4" w:rsidRDefault="009362F4" w:rsidP="009362F4">
            <w:pPr>
              <w:widowControl/>
              <w:jc w:val="center"/>
              <w:rPr>
                <w:szCs w:val="21"/>
              </w:rPr>
            </w:pPr>
          </w:p>
        </w:tc>
      </w:tr>
      <w:tr w:rsidR="009362F4" w:rsidRPr="006C4DF4" w14:paraId="00773A96"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755DFE" w14:textId="34DCB4B3" w:rsidR="009362F4" w:rsidRDefault="006E3856" w:rsidP="009362F4">
            <w:pPr>
              <w:widowControl/>
              <w:jc w:val="center"/>
            </w:pPr>
            <w:r>
              <w:t>4.</w:t>
            </w:r>
            <w:r w:rsidR="009362F4">
              <w:rPr>
                <w:rFonts w:hint="eastAsia"/>
              </w:rPr>
              <w:t>1</w:t>
            </w:r>
          </w:p>
        </w:tc>
        <w:tc>
          <w:tcPr>
            <w:tcW w:w="3402" w:type="dxa"/>
            <w:tcBorders>
              <w:top w:val="single" w:sz="4" w:space="0" w:color="auto"/>
              <w:left w:val="nil"/>
              <w:bottom w:val="single" w:sz="4" w:space="0" w:color="auto"/>
              <w:right w:val="single" w:sz="4" w:space="0" w:color="auto"/>
            </w:tcBorders>
            <w:vAlign w:val="center"/>
          </w:tcPr>
          <w:p w14:paraId="33A3DC2D" w14:textId="2B934B87" w:rsidR="009362F4" w:rsidRDefault="009362F4" w:rsidP="009362F4">
            <w:pPr>
              <w:spacing w:line="440" w:lineRule="exact"/>
              <w:jc w:val="center"/>
            </w:pPr>
            <w:r>
              <w:rPr>
                <w:rFonts w:hint="eastAsia"/>
              </w:rPr>
              <w:t>电线电缆</w:t>
            </w:r>
          </w:p>
        </w:tc>
        <w:tc>
          <w:tcPr>
            <w:tcW w:w="1134" w:type="dxa"/>
            <w:tcBorders>
              <w:top w:val="single" w:sz="4" w:space="0" w:color="auto"/>
              <w:left w:val="nil"/>
              <w:bottom w:val="single" w:sz="4" w:space="0" w:color="auto"/>
              <w:right w:val="single" w:sz="4" w:space="0" w:color="auto"/>
            </w:tcBorders>
            <w:vAlign w:val="center"/>
          </w:tcPr>
          <w:p w14:paraId="30426A56" w14:textId="7BB20742" w:rsidR="009362F4" w:rsidRDefault="009362F4" w:rsidP="009362F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F643B9" w14:textId="77CD56D3" w:rsidR="009362F4" w:rsidRDefault="009362F4" w:rsidP="009362F4">
            <w:pPr>
              <w:widowControl/>
              <w:jc w:val="cente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48911248" w14:textId="77777777" w:rsidR="009362F4" w:rsidRPr="006C4DF4" w:rsidRDefault="009362F4" w:rsidP="009362F4">
            <w:pPr>
              <w:widowControl/>
              <w:jc w:val="center"/>
              <w:rPr>
                <w:szCs w:val="21"/>
              </w:rPr>
            </w:pPr>
          </w:p>
        </w:tc>
      </w:tr>
      <w:tr w:rsidR="009362F4" w:rsidRPr="006C4DF4" w14:paraId="11CCC955"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C082A6" w14:textId="11421614" w:rsidR="009362F4" w:rsidRDefault="006E3856" w:rsidP="009362F4">
            <w:pPr>
              <w:widowControl/>
              <w:jc w:val="center"/>
            </w:pPr>
            <w:r w:rsidRPr="006E3856">
              <w:t>4.</w:t>
            </w:r>
            <w:r w:rsidR="009362F4">
              <w:rPr>
                <w:rFonts w:hint="eastAsia"/>
              </w:rPr>
              <w:t>2</w:t>
            </w:r>
          </w:p>
        </w:tc>
        <w:tc>
          <w:tcPr>
            <w:tcW w:w="3402" w:type="dxa"/>
            <w:tcBorders>
              <w:top w:val="single" w:sz="4" w:space="0" w:color="auto"/>
              <w:left w:val="nil"/>
              <w:bottom w:val="single" w:sz="4" w:space="0" w:color="auto"/>
              <w:right w:val="single" w:sz="4" w:space="0" w:color="auto"/>
            </w:tcBorders>
            <w:vAlign w:val="center"/>
          </w:tcPr>
          <w:p w14:paraId="02611989" w14:textId="4CC55754" w:rsidR="009362F4" w:rsidRDefault="009362F4" w:rsidP="009362F4">
            <w:pPr>
              <w:spacing w:line="440" w:lineRule="exact"/>
              <w:jc w:val="center"/>
            </w:pPr>
            <w:r>
              <w:rPr>
                <w:rFonts w:hint="eastAsia"/>
              </w:rPr>
              <w:t>控制柜</w:t>
            </w:r>
          </w:p>
        </w:tc>
        <w:tc>
          <w:tcPr>
            <w:tcW w:w="1134" w:type="dxa"/>
            <w:tcBorders>
              <w:top w:val="single" w:sz="4" w:space="0" w:color="auto"/>
              <w:left w:val="nil"/>
              <w:bottom w:val="single" w:sz="4" w:space="0" w:color="auto"/>
              <w:right w:val="single" w:sz="4" w:space="0" w:color="auto"/>
            </w:tcBorders>
            <w:vAlign w:val="center"/>
          </w:tcPr>
          <w:p w14:paraId="621D6094" w14:textId="392BF66D" w:rsidR="009362F4" w:rsidRDefault="009362F4" w:rsidP="009362F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C0EF65F" w14:textId="669990F5" w:rsidR="009362F4" w:rsidRDefault="009362F4" w:rsidP="009362F4">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50E5483" w14:textId="77777777" w:rsidR="009362F4" w:rsidRPr="006C4DF4" w:rsidRDefault="009362F4" w:rsidP="009362F4">
            <w:pPr>
              <w:widowControl/>
              <w:jc w:val="center"/>
              <w:rPr>
                <w:szCs w:val="21"/>
              </w:rPr>
            </w:pPr>
          </w:p>
        </w:tc>
      </w:tr>
      <w:tr w:rsidR="009362F4" w:rsidRPr="006C4DF4" w14:paraId="24E24274" w14:textId="77777777" w:rsidTr="006E17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7BC1F71" w14:textId="66078160" w:rsidR="009362F4" w:rsidRDefault="006E3856" w:rsidP="009362F4">
            <w:pPr>
              <w:widowControl/>
              <w:jc w:val="center"/>
            </w:pPr>
            <w:r w:rsidRPr="006E3856">
              <w:t>4.</w:t>
            </w:r>
            <w:r w:rsidR="009362F4">
              <w:rPr>
                <w:rFonts w:hint="eastAsia"/>
              </w:rPr>
              <w:t>3</w:t>
            </w:r>
          </w:p>
        </w:tc>
        <w:tc>
          <w:tcPr>
            <w:tcW w:w="3402" w:type="dxa"/>
            <w:tcBorders>
              <w:top w:val="single" w:sz="4" w:space="0" w:color="auto"/>
              <w:left w:val="nil"/>
              <w:bottom w:val="single" w:sz="4" w:space="0" w:color="auto"/>
              <w:right w:val="single" w:sz="4" w:space="0" w:color="auto"/>
            </w:tcBorders>
            <w:vAlign w:val="center"/>
          </w:tcPr>
          <w:p w14:paraId="170F16FB" w14:textId="49B410D3" w:rsidR="009362F4" w:rsidRDefault="009362F4" w:rsidP="009362F4">
            <w:pPr>
              <w:spacing w:line="440" w:lineRule="exact"/>
              <w:jc w:val="center"/>
            </w:pPr>
            <w:r>
              <w:t>电线管路</w:t>
            </w:r>
          </w:p>
        </w:tc>
        <w:tc>
          <w:tcPr>
            <w:tcW w:w="1134" w:type="dxa"/>
            <w:tcBorders>
              <w:top w:val="single" w:sz="4" w:space="0" w:color="auto"/>
              <w:left w:val="nil"/>
              <w:bottom w:val="single" w:sz="4" w:space="0" w:color="auto"/>
              <w:right w:val="single" w:sz="4" w:space="0" w:color="auto"/>
            </w:tcBorders>
            <w:vAlign w:val="center"/>
          </w:tcPr>
          <w:p w14:paraId="38F1685C" w14:textId="2C2DE59F" w:rsidR="009362F4" w:rsidRDefault="009362F4" w:rsidP="009362F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03D6EB6" w14:textId="77CEC918" w:rsidR="009362F4" w:rsidRDefault="009362F4" w:rsidP="009362F4">
            <w:pPr>
              <w:widowControl/>
              <w:jc w:val="cente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6FCCF50F" w14:textId="77777777" w:rsidR="009362F4" w:rsidRPr="006C4DF4" w:rsidRDefault="009362F4" w:rsidP="009362F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6E171F">
        <w:trPr>
          <w:trHeight w:val="470"/>
        </w:trPr>
        <w:tc>
          <w:tcPr>
            <w:tcW w:w="900" w:type="dxa"/>
            <w:vAlign w:val="center"/>
          </w:tcPr>
          <w:p w14:paraId="2856E8DB" w14:textId="77777777" w:rsidR="00460DB2" w:rsidRPr="00EA2F45" w:rsidRDefault="00460DB2" w:rsidP="006E171F">
            <w:pPr>
              <w:jc w:val="center"/>
              <w:rPr>
                <w:szCs w:val="21"/>
              </w:rPr>
            </w:pPr>
            <w:r w:rsidRPr="00EA2F45">
              <w:rPr>
                <w:szCs w:val="21"/>
              </w:rPr>
              <w:t>序号</w:t>
            </w:r>
          </w:p>
        </w:tc>
        <w:tc>
          <w:tcPr>
            <w:tcW w:w="1980" w:type="dxa"/>
            <w:vAlign w:val="center"/>
          </w:tcPr>
          <w:p w14:paraId="292FF4D3" w14:textId="77777777" w:rsidR="00460DB2" w:rsidRPr="00EA2F45" w:rsidRDefault="00460DB2" w:rsidP="006E171F">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6E171F">
            <w:pPr>
              <w:jc w:val="center"/>
              <w:rPr>
                <w:szCs w:val="21"/>
              </w:rPr>
            </w:pPr>
            <w:r w:rsidRPr="00EA2F45">
              <w:rPr>
                <w:szCs w:val="21"/>
              </w:rPr>
              <w:t>招标技术要求</w:t>
            </w:r>
          </w:p>
        </w:tc>
      </w:tr>
      <w:tr w:rsidR="003A0CAE" w:rsidRPr="00EA2F45" w14:paraId="05CCF025" w14:textId="77777777" w:rsidTr="006B76EF">
        <w:trPr>
          <w:trHeight w:val="450"/>
        </w:trPr>
        <w:tc>
          <w:tcPr>
            <w:tcW w:w="900" w:type="dxa"/>
            <w:vMerge w:val="restart"/>
            <w:vAlign w:val="center"/>
          </w:tcPr>
          <w:p w14:paraId="3E00A072" w14:textId="77777777" w:rsidR="003A0CAE" w:rsidRPr="00EA2F45" w:rsidRDefault="003A0CAE" w:rsidP="003A0CAE">
            <w:pPr>
              <w:jc w:val="center"/>
              <w:rPr>
                <w:b/>
                <w:szCs w:val="21"/>
              </w:rPr>
            </w:pPr>
            <w:r w:rsidRPr="00EA2F45">
              <w:rPr>
                <w:b/>
                <w:szCs w:val="21"/>
              </w:rPr>
              <w:t>1</w:t>
            </w:r>
          </w:p>
        </w:tc>
        <w:tc>
          <w:tcPr>
            <w:tcW w:w="1980" w:type="dxa"/>
            <w:vMerge w:val="restart"/>
            <w:vAlign w:val="center"/>
          </w:tcPr>
          <w:p w14:paraId="39180AFC" w14:textId="2D4A3858" w:rsidR="003A0CAE" w:rsidRPr="00EA2F45" w:rsidRDefault="003A0CAE" w:rsidP="003A0CAE">
            <w:pPr>
              <w:jc w:val="center"/>
              <w:rPr>
                <w:b/>
                <w:szCs w:val="21"/>
              </w:rPr>
            </w:pPr>
            <w:r w:rsidRPr="00351349">
              <w:rPr>
                <w:rFonts w:hint="eastAsia"/>
                <w:b/>
                <w:szCs w:val="21"/>
              </w:rPr>
              <w:t>微藻与絮团培养系统</w:t>
            </w:r>
          </w:p>
        </w:tc>
        <w:tc>
          <w:tcPr>
            <w:tcW w:w="5580" w:type="dxa"/>
            <w:vAlign w:val="center"/>
          </w:tcPr>
          <w:p w14:paraId="6A6A29A8" w14:textId="44E65349" w:rsidR="003A0CAE" w:rsidRPr="006B76EF" w:rsidRDefault="003A0CAE" w:rsidP="003A0CAE">
            <w:pPr>
              <w:adjustRightInd w:val="0"/>
              <w:snapToGrid w:val="0"/>
              <w:spacing w:line="360" w:lineRule="auto"/>
              <w:jc w:val="left"/>
              <w:rPr>
                <w:b/>
                <w:szCs w:val="21"/>
              </w:rPr>
            </w:pPr>
            <w:r w:rsidRPr="00491B74">
              <w:rPr>
                <w:rFonts w:hint="eastAsia"/>
              </w:rPr>
              <w:t>★</w:t>
            </w:r>
            <w:r>
              <w:t>1.1</w:t>
            </w:r>
            <w:r>
              <w:rPr>
                <w:rFonts w:hint="eastAsia"/>
              </w:rPr>
              <w:t>本系统包括原水净化桶、培育桶、培养桶、以及培养系统管路组成，要求整个系统所用材料不对微藻及水产养殖动物产生毒害作用；</w:t>
            </w:r>
            <w:r w:rsidRPr="006B76EF">
              <w:t>耐</w:t>
            </w:r>
            <w:r>
              <w:rPr>
                <w:rFonts w:hint="eastAsia"/>
              </w:rPr>
              <w:t>海水</w:t>
            </w:r>
            <w:r w:rsidRPr="006B76EF">
              <w:t>腐蚀老化</w:t>
            </w:r>
            <w:r>
              <w:rPr>
                <w:rFonts w:hint="eastAsia"/>
              </w:rPr>
              <w:t>，且可</w:t>
            </w:r>
            <w:r>
              <w:rPr>
                <w:rFonts w:hint="eastAsia"/>
                <w:color w:val="000000"/>
              </w:rPr>
              <w:t>长期承受满承水体造成的压力，并</w:t>
            </w:r>
            <w:r w:rsidRPr="00082B6B">
              <w:rPr>
                <w:rFonts w:hint="eastAsia"/>
              </w:rPr>
              <w:t>能够</w:t>
            </w:r>
            <w:r w:rsidRPr="00082B6B">
              <w:rPr>
                <w:rFonts w:hint="eastAsia"/>
              </w:rPr>
              <w:t>0</w:t>
            </w:r>
            <w:r w:rsidRPr="00082B6B">
              <w:rPr>
                <w:rFonts w:hint="eastAsia"/>
              </w:rPr>
              <w:t>℃</w:t>
            </w:r>
            <w:r w:rsidRPr="00082B6B">
              <w:rPr>
                <w:rFonts w:hint="eastAsia"/>
              </w:rPr>
              <w:t>~60</w:t>
            </w:r>
            <w:r w:rsidRPr="00082B6B">
              <w:rPr>
                <w:rFonts w:hint="eastAsia"/>
              </w:rPr>
              <w:t>℃环境下稳定工作</w:t>
            </w:r>
            <w:r>
              <w:rPr>
                <w:rFonts w:hint="eastAsia"/>
              </w:rPr>
              <w:t>，</w:t>
            </w:r>
            <w:r>
              <w:rPr>
                <w:rFonts w:hint="eastAsia"/>
                <w:color w:val="000000"/>
              </w:rPr>
              <w:t>而不引起局部或整体变形、渗漏。</w:t>
            </w:r>
          </w:p>
        </w:tc>
      </w:tr>
      <w:tr w:rsidR="003A0CAE" w:rsidRPr="00EA2F45" w14:paraId="1CB78CCB" w14:textId="77777777" w:rsidTr="006B76EF">
        <w:trPr>
          <w:trHeight w:val="450"/>
        </w:trPr>
        <w:tc>
          <w:tcPr>
            <w:tcW w:w="900" w:type="dxa"/>
            <w:vMerge/>
            <w:vAlign w:val="center"/>
          </w:tcPr>
          <w:p w14:paraId="22257450" w14:textId="77777777" w:rsidR="003A0CAE" w:rsidRPr="00EA2F45" w:rsidRDefault="003A0CAE" w:rsidP="003A0CAE">
            <w:pPr>
              <w:jc w:val="center"/>
              <w:rPr>
                <w:b/>
                <w:szCs w:val="21"/>
              </w:rPr>
            </w:pPr>
          </w:p>
        </w:tc>
        <w:tc>
          <w:tcPr>
            <w:tcW w:w="1980" w:type="dxa"/>
            <w:vMerge/>
            <w:vAlign w:val="center"/>
          </w:tcPr>
          <w:p w14:paraId="11EBF5BC" w14:textId="77777777" w:rsidR="003A0CAE" w:rsidRPr="00EA2F45" w:rsidRDefault="003A0CAE" w:rsidP="003A0CAE">
            <w:pPr>
              <w:jc w:val="center"/>
              <w:rPr>
                <w:b/>
                <w:szCs w:val="21"/>
              </w:rPr>
            </w:pPr>
          </w:p>
        </w:tc>
        <w:tc>
          <w:tcPr>
            <w:tcW w:w="5580" w:type="dxa"/>
            <w:vAlign w:val="center"/>
          </w:tcPr>
          <w:p w14:paraId="0D2978F7" w14:textId="57673B3E" w:rsidR="003A0CAE" w:rsidRPr="003F5B95" w:rsidRDefault="003A0CAE" w:rsidP="003A0CAE">
            <w:pPr>
              <w:adjustRightInd w:val="0"/>
              <w:snapToGrid w:val="0"/>
              <w:spacing w:line="360" w:lineRule="auto"/>
              <w:jc w:val="left"/>
            </w:pPr>
            <w:r w:rsidRPr="007D08C9">
              <w:t>1.</w:t>
            </w:r>
            <w:r>
              <w:t>2</w:t>
            </w:r>
            <w:r>
              <w:rPr>
                <w:rFonts w:hint="eastAsia"/>
              </w:rPr>
              <w:t>原水净化桶：圆柱形桶，</w:t>
            </w:r>
            <w:r w:rsidRPr="006B76EF">
              <w:t>规格</w:t>
            </w:r>
            <w:r>
              <w:rPr>
                <w:rFonts w:hint="eastAsia"/>
              </w:rPr>
              <w:t>不小于</w:t>
            </w:r>
            <w:r w:rsidRPr="006B76EF">
              <w:t>4m</w:t>
            </w:r>
            <w:r>
              <w:rPr>
                <w:rFonts w:hint="eastAsia"/>
              </w:rPr>
              <w:t>（</w:t>
            </w:r>
            <w:r w:rsidRPr="00351349">
              <w:rPr>
                <w:rFonts w:hint="eastAsia"/>
              </w:rPr>
              <w:t>直径</w:t>
            </w:r>
            <w:r>
              <w:rPr>
                <w:rFonts w:hint="eastAsia"/>
              </w:rPr>
              <w:t>）</w:t>
            </w:r>
            <w:r w:rsidRPr="006B76EF">
              <w:t>* 3m</w:t>
            </w:r>
            <w:r>
              <w:rPr>
                <w:rFonts w:hint="eastAsia"/>
              </w:rPr>
              <w:t>（</w:t>
            </w:r>
            <w:r w:rsidRPr="00351349">
              <w:rPr>
                <w:rFonts w:hint="eastAsia"/>
              </w:rPr>
              <w:t>高</w:t>
            </w:r>
            <w:r>
              <w:rPr>
                <w:rFonts w:hint="eastAsia"/>
              </w:rPr>
              <w:t>）</w:t>
            </w:r>
            <w:r w:rsidRPr="006B76EF">
              <w:t>，水体量</w:t>
            </w:r>
            <w:r>
              <w:rPr>
                <w:rFonts w:hint="eastAsia"/>
              </w:rPr>
              <w:t>≥</w:t>
            </w:r>
            <w:r w:rsidRPr="006B76EF">
              <w:t>35</w:t>
            </w:r>
            <w:r w:rsidRPr="006B76EF">
              <w:t>立方。</w:t>
            </w:r>
            <w:r>
              <w:rPr>
                <w:rFonts w:hint="eastAsia"/>
              </w:rPr>
              <w:t>上端进水下端排水，</w:t>
            </w:r>
            <w:r w:rsidRPr="006B76EF">
              <w:t>进出水</w:t>
            </w:r>
            <w:r>
              <w:rPr>
                <w:rFonts w:hint="eastAsia"/>
              </w:rPr>
              <w:t>口径不超出</w:t>
            </w:r>
            <w:r w:rsidRPr="006B76EF">
              <w:t>110</w:t>
            </w:r>
            <w:r>
              <w:t>-125</w:t>
            </w:r>
            <w:r w:rsidRPr="006B76EF">
              <w:t>mm</w:t>
            </w:r>
            <w:r>
              <w:rPr>
                <w:rFonts w:hint="eastAsia"/>
              </w:rPr>
              <w:t>范围</w:t>
            </w:r>
            <w:r w:rsidRPr="006B76EF">
              <w:t>，底</w:t>
            </w:r>
            <w:r>
              <w:rPr>
                <w:rFonts w:hint="eastAsia"/>
              </w:rPr>
              <w:t>端设</w:t>
            </w:r>
            <w:r w:rsidRPr="006B76EF">
              <w:t>排污口</w:t>
            </w:r>
            <w:r>
              <w:rPr>
                <w:rFonts w:hint="eastAsia"/>
              </w:rPr>
              <w:t>，不小于</w:t>
            </w:r>
            <w:r w:rsidRPr="006B76EF">
              <w:t>90mm</w:t>
            </w:r>
            <w:r w:rsidRPr="006B76EF">
              <w:t>。</w:t>
            </w:r>
          </w:p>
          <w:p w14:paraId="243EEA84" w14:textId="79099A6F" w:rsidR="003A0CAE" w:rsidRPr="006B76EF" w:rsidRDefault="003A0CAE" w:rsidP="00B36376">
            <w:pPr>
              <w:adjustRightInd w:val="0"/>
              <w:snapToGrid w:val="0"/>
              <w:spacing w:line="360" w:lineRule="auto"/>
              <w:jc w:val="left"/>
              <w:rPr>
                <w:b/>
                <w:szCs w:val="21"/>
              </w:rPr>
            </w:pPr>
            <w:r w:rsidRPr="006B76EF">
              <w:t>外围</w:t>
            </w:r>
            <w:r>
              <w:rPr>
                <w:rFonts w:hint="eastAsia"/>
              </w:rPr>
              <w:t>为厚度不小于</w:t>
            </w:r>
            <w:r w:rsidRPr="006B76EF">
              <w:t>1.00mm</w:t>
            </w:r>
            <w:r>
              <w:rPr>
                <w:rFonts w:hint="eastAsia"/>
              </w:rPr>
              <w:t>的</w:t>
            </w:r>
            <w:r w:rsidRPr="006B76EF">
              <w:t>镀锌波纹钢板，内衬</w:t>
            </w:r>
            <w:r w:rsidRPr="006B76EF">
              <w:t>PVC</w:t>
            </w:r>
            <w:r w:rsidRPr="006B76EF">
              <w:t>夹网布厚度</w:t>
            </w:r>
            <w:r>
              <w:rPr>
                <w:rFonts w:hint="eastAsia"/>
              </w:rPr>
              <w:t>不小于</w:t>
            </w:r>
            <w:r w:rsidRPr="006B76EF">
              <w:t>0.9mm</w:t>
            </w:r>
            <w:r w:rsidRPr="006B76EF">
              <w:t>，高温焊接工艺</w:t>
            </w:r>
            <w:r>
              <w:rPr>
                <w:rFonts w:hint="eastAsia"/>
              </w:rPr>
              <w:t>。</w:t>
            </w:r>
          </w:p>
        </w:tc>
      </w:tr>
      <w:tr w:rsidR="003A0CAE" w:rsidRPr="00EA2F45" w14:paraId="69256E25" w14:textId="77777777" w:rsidTr="006B76EF">
        <w:trPr>
          <w:trHeight w:val="450"/>
        </w:trPr>
        <w:tc>
          <w:tcPr>
            <w:tcW w:w="900" w:type="dxa"/>
            <w:vMerge/>
            <w:vAlign w:val="center"/>
          </w:tcPr>
          <w:p w14:paraId="48A0FC1F" w14:textId="77777777" w:rsidR="003A0CAE" w:rsidRPr="00EA2F45" w:rsidRDefault="003A0CAE" w:rsidP="003A0CAE">
            <w:pPr>
              <w:jc w:val="center"/>
              <w:rPr>
                <w:b/>
                <w:szCs w:val="21"/>
              </w:rPr>
            </w:pPr>
          </w:p>
        </w:tc>
        <w:tc>
          <w:tcPr>
            <w:tcW w:w="1980" w:type="dxa"/>
            <w:vMerge/>
            <w:vAlign w:val="center"/>
          </w:tcPr>
          <w:p w14:paraId="62F509D3" w14:textId="77777777" w:rsidR="003A0CAE" w:rsidRPr="00EA2F45" w:rsidRDefault="003A0CAE" w:rsidP="003A0CAE">
            <w:pPr>
              <w:jc w:val="center"/>
              <w:rPr>
                <w:b/>
                <w:szCs w:val="21"/>
              </w:rPr>
            </w:pPr>
          </w:p>
        </w:tc>
        <w:tc>
          <w:tcPr>
            <w:tcW w:w="5580" w:type="dxa"/>
            <w:vAlign w:val="center"/>
          </w:tcPr>
          <w:p w14:paraId="6D86D850" w14:textId="3FF8E7A7" w:rsidR="003A0CAE" w:rsidRPr="006B76EF" w:rsidRDefault="003A0CAE" w:rsidP="002A2BBF">
            <w:pPr>
              <w:adjustRightInd w:val="0"/>
              <w:snapToGrid w:val="0"/>
              <w:spacing w:line="360" w:lineRule="auto"/>
              <w:jc w:val="left"/>
              <w:rPr>
                <w:b/>
                <w:szCs w:val="21"/>
              </w:rPr>
            </w:pPr>
            <w:r>
              <w:rPr>
                <w:rFonts w:hint="eastAsia"/>
              </w:rPr>
              <w:t>1</w:t>
            </w:r>
            <w:r>
              <w:t>.3</w:t>
            </w:r>
            <w:r>
              <w:rPr>
                <w:rFonts w:hint="eastAsia"/>
              </w:rPr>
              <w:t>培育桶：圆柱形桶，</w:t>
            </w:r>
            <w:r w:rsidRPr="006B76EF">
              <w:t>规格</w:t>
            </w:r>
            <w:r>
              <w:rPr>
                <w:rFonts w:hint="eastAsia"/>
              </w:rPr>
              <w:t>不小于</w:t>
            </w:r>
            <w:r w:rsidRPr="006B76EF">
              <w:t>0.7m</w:t>
            </w:r>
            <w:r>
              <w:rPr>
                <w:rFonts w:hint="eastAsia"/>
              </w:rPr>
              <w:t>（</w:t>
            </w:r>
            <w:r w:rsidRPr="00351349">
              <w:rPr>
                <w:rFonts w:hint="eastAsia"/>
              </w:rPr>
              <w:t>直径</w:t>
            </w:r>
            <w:r>
              <w:rPr>
                <w:rFonts w:hint="eastAsia"/>
              </w:rPr>
              <w:t>）</w:t>
            </w:r>
            <w:r w:rsidRPr="006B76EF">
              <w:t>* 1m</w:t>
            </w:r>
            <w:r>
              <w:rPr>
                <w:rFonts w:hint="eastAsia"/>
              </w:rPr>
              <w:t>（</w:t>
            </w:r>
            <w:r w:rsidRPr="00351349">
              <w:rPr>
                <w:rFonts w:hint="eastAsia"/>
              </w:rPr>
              <w:t>高</w:t>
            </w:r>
            <w:r>
              <w:rPr>
                <w:rFonts w:hint="eastAsia"/>
              </w:rPr>
              <w:t>）</w:t>
            </w:r>
            <w:r w:rsidRPr="006B76EF">
              <w:t>。由高分子</w:t>
            </w:r>
            <w:r w:rsidRPr="006B76EF">
              <w:t>PP</w:t>
            </w:r>
            <w:r w:rsidRPr="006B76EF">
              <w:t>纯粒板材（比重</w:t>
            </w:r>
            <w:r w:rsidRPr="006B76EF">
              <w:t>0.91-0.92g/cm³</w:t>
            </w:r>
            <w:r w:rsidRPr="006B76EF">
              <w:t>）制成，板材厚度</w:t>
            </w:r>
            <w:r>
              <w:rPr>
                <w:rFonts w:hint="eastAsia"/>
              </w:rPr>
              <w:t>≥</w:t>
            </w:r>
            <w:r w:rsidRPr="006B76EF">
              <w:t>6mm</w:t>
            </w:r>
            <w:r>
              <w:rPr>
                <w:rFonts w:hint="eastAsia"/>
              </w:rPr>
              <w:t>。上端进水下端排水，</w:t>
            </w:r>
            <w:r w:rsidRPr="006B76EF">
              <w:t>进出水</w:t>
            </w:r>
            <w:r>
              <w:rPr>
                <w:rFonts w:hint="eastAsia"/>
              </w:rPr>
              <w:t>口径</w:t>
            </w:r>
            <w:r w:rsidR="002A2BBF">
              <w:rPr>
                <w:rFonts w:hint="eastAsia"/>
              </w:rPr>
              <w:t>大小</w:t>
            </w:r>
            <w:r w:rsidR="002A2BBF">
              <w:t>在</w:t>
            </w:r>
            <w:r w:rsidRPr="006B76EF">
              <w:t>75</w:t>
            </w:r>
            <w:r>
              <w:t>-90</w:t>
            </w:r>
            <w:r w:rsidRPr="006B76EF">
              <w:t>mm</w:t>
            </w:r>
            <w:r w:rsidR="002A2BBF">
              <w:rPr>
                <w:rFonts w:hint="eastAsia"/>
              </w:rPr>
              <w:t>范围内</w:t>
            </w:r>
            <w:r w:rsidR="002A2BBF">
              <w:t>均可</w:t>
            </w:r>
            <w:r w:rsidRPr="006B76EF">
              <w:t>，排污口</w:t>
            </w:r>
            <w:r>
              <w:rPr>
                <w:rFonts w:hint="eastAsia"/>
              </w:rPr>
              <w:t>径</w:t>
            </w:r>
            <w:r w:rsidR="002A2BBF">
              <w:rPr>
                <w:rFonts w:hint="eastAsia"/>
              </w:rPr>
              <w:t>大小在</w:t>
            </w:r>
            <w:r w:rsidRPr="006B76EF">
              <w:t>50</w:t>
            </w:r>
            <w:r>
              <w:t>-65</w:t>
            </w:r>
            <w:r w:rsidRPr="006B76EF">
              <w:t>mm</w:t>
            </w:r>
            <w:r w:rsidR="002A2BBF">
              <w:rPr>
                <w:rFonts w:hint="eastAsia"/>
              </w:rPr>
              <w:t>范围内</w:t>
            </w:r>
            <w:r w:rsidR="002A2BBF">
              <w:t>均可</w:t>
            </w:r>
            <w:r w:rsidRPr="006B76EF">
              <w:t>。</w:t>
            </w:r>
          </w:p>
        </w:tc>
      </w:tr>
      <w:tr w:rsidR="003A0CAE" w:rsidRPr="00EA2F45" w14:paraId="3EE77B3C" w14:textId="77777777" w:rsidTr="006B76EF">
        <w:trPr>
          <w:trHeight w:val="510"/>
        </w:trPr>
        <w:tc>
          <w:tcPr>
            <w:tcW w:w="900" w:type="dxa"/>
            <w:vMerge/>
            <w:vAlign w:val="center"/>
          </w:tcPr>
          <w:p w14:paraId="5BFF6FA9" w14:textId="77777777" w:rsidR="003A0CAE" w:rsidRPr="00EA2F45" w:rsidRDefault="003A0CAE" w:rsidP="003A0CAE">
            <w:pPr>
              <w:jc w:val="center"/>
              <w:rPr>
                <w:b/>
                <w:szCs w:val="21"/>
              </w:rPr>
            </w:pPr>
          </w:p>
        </w:tc>
        <w:tc>
          <w:tcPr>
            <w:tcW w:w="1980" w:type="dxa"/>
            <w:vMerge/>
            <w:vAlign w:val="center"/>
          </w:tcPr>
          <w:p w14:paraId="716B87A6" w14:textId="77777777" w:rsidR="003A0CAE" w:rsidRPr="00EA2F45" w:rsidRDefault="003A0CAE" w:rsidP="003A0CAE">
            <w:pPr>
              <w:jc w:val="center"/>
              <w:rPr>
                <w:b/>
                <w:szCs w:val="21"/>
              </w:rPr>
            </w:pPr>
          </w:p>
        </w:tc>
        <w:tc>
          <w:tcPr>
            <w:tcW w:w="5580" w:type="dxa"/>
            <w:vAlign w:val="center"/>
          </w:tcPr>
          <w:p w14:paraId="453FE2AA" w14:textId="22994B3F" w:rsidR="003A0CAE" w:rsidRPr="006B76EF" w:rsidRDefault="003A0CAE" w:rsidP="002A2BBF">
            <w:pPr>
              <w:adjustRightInd w:val="0"/>
              <w:snapToGrid w:val="0"/>
              <w:spacing w:line="360" w:lineRule="auto"/>
              <w:jc w:val="left"/>
              <w:rPr>
                <w:szCs w:val="21"/>
              </w:rPr>
            </w:pPr>
            <w:r w:rsidRPr="006B76EF">
              <w:t>1.4</w:t>
            </w:r>
            <w:r>
              <w:rPr>
                <w:rFonts w:hint="eastAsia"/>
              </w:rPr>
              <w:t>培养桶：圆柱形桶，</w:t>
            </w:r>
            <w:r w:rsidRPr="006B76EF">
              <w:t>规格</w:t>
            </w:r>
            <w:r>
              <w:rPr>
                <w:rFonts w:hint="eastAsia"/>
              </w:rPr>
              <w:t>不小于</w:t>
            </w:r>
            <w:r w:rsidRPr="006B76EF">
              <w:t>2m</w:t>
            </w:r>
            <w:r>
              <w:rPr>
                <w:rFonts w:hint="eastAsia"/>
              </w:rPr>
              <w:t>（</w:t>
            </w:r>
            <w:r w:rsidRPr="00FF3081">
              <w:rPr>
                <w:rFonts w:hint="eastAsia"/>
              </w:rPr>
              <w:t>直径</w:t>
            </w:r>
            <w:r>
              <w:rPr>
                <w:rFonts w:hint="eastAsia"/>
              </w:rPr>
              <w:t>）</w:t>
            </w:r>
            <w:r w:rsidRPr="006B76EF">
              <w:t>* 1.2m</w:t>
            </w:r>
            <w:r>
              <w:rPr>
                <w:rFonts w:hint="eastAsia"/>
              </w:rPr>
              <w:t>（</w:t>
            </w:r>
            <w:r w:rsidRPr="00FF3081">
              <w:rPr>
                <w:rFonts w:hint="eastAsia"/>
              </w:rPr>
              <w:t>高</w:t>
            </w:r>
            <w:r>
              <w:rPr>
                <w:rFonts w:hint="eastAsia"/>
              </w:rPr>
              <w:t>）</w:t>
            </w:r>
            <w:r w:rsidRPr="006B76EF">
              <w:t>。由高分子</w:t>
            </w:r>
            <w:r w:rsidRPr="006B76EF">
              <w:t>PP</w:t>
            </w:r>
            <w:r w:rsidRPr="006B76EF">
              <w:t>纯粒板材（比重</w:t>
            </w:r>
            <w:r w:rsidRPr="006B76EF">
              <w:t>0.91-0.92g/cm³</w:t>
            </w:r>
            <w:r w:rsidRPr="006B76EF">
              <w:t>）制成，板材厚度</w:t>
            </w:r>
            <w:r>
              <w:rPr>
                <w:rFonts w:hint="eastAsia"/>
              </w:rPr>
              <w:t>≥</w:t>
            </w:r>
            <w:r w:rsidRPr="006B76EF">
              <w:t>6mm</w:t>
            </w:r>
            <w:r>
              <w:rPr>
                <w:rFonts w:hint="eastAsia"/>
              </w:rPr>
              <w:t>。上端进水下端排水，</w:t>
            </w:r>
            <w:r w:rsidRPr="006B76EF">
              <w:t>进出水</w:t>
            </w:r>
            <w:r>
              <w:rPr>
                <w:rFonts w:hint="eastAsia"/>
              </w:rPr>
              <w:t>口径</w:t>
            </w:r>
            <w:r w:rsidR="002A2BBF">
              <w:rPr>
                <w:rFonts w:hint="eastAsia"/>
              </w:rPr>
              <w:t>大小在</w:t>
            </w:r>
            <w:r>
              <w:t>110-125</w:t>
            </w:r>
            <w:r w:rsidRPr="006B76EF">
              <w:t>mm</w:t>
            </w:r>
            <w:r w:rsidR="002A2BBF">
              <w:rPr>
                <w:rFonts w:hint="eastAsia"/>
              </w:rPr>
              <w:t>范围内</w:t>
            </w:r>
            <w:r w:rsidR="002A2BBF">
              <w:t>均可</w:t>
            </w:r>
            <w:r w:rsidRPr="006B76EF">
              <w:t>，排污口</w:t>
            </w:r>
            <w:r>
              <w:rPr>
                <w:rFonts w:hint="eastAsia"/>
              </w:rPr>
              <w:t>径</w:t>
            </w:r>
            <w:r w:rsidR="002A2BBF">
              <w:rPr>
                <w:rFonts w:hint="eastAsia"/>
              </w:rPr>
              <w:t>大小在</w:t>
            </w:r>
            <w:r>
              <w:t xml:space="preserve">75-90 </w:t>
            </w:r>
            <w:r w:rsidRPr="006B76EF">
              <w:t>mm</w:t>
            </w:r>
            <w:r w:rsidR="002A2BBF">
              <w:rPr>
                <w:rFonts w:hint="eastAsia"/>
              </w:rPr>
              <w:t>范围内</w:t>
            </w:r>
            <w:r w:rsidR="002A2BBF">
              <w:t>均可</w:t>
            </w:r>
            <w:r w:rsidRPr="006B76EF">
              <w:t>。</w:t>
            </w:r>
          </w:p>
        </w:tc>
      </w:tr>
      <w:tr w:rsidR="003A0CAE" w:rsidRPr="00EA2F45" w14:paraId="265674C4" w14:textId="77777777" w:rsidTr="006B76EF">
        <w:trPr>
          <w:trHeight w:val="510"/>
        </w:trPr>
        <w:tc>
          <w:tcPr>
            <w:tcW w:w="900" w:type="dxa"/>
            <w:vMerge/>
            <w:vAlign w:val="center"/>
          </w:tcPr>
          <w:p w14:paraId="516F80B7" w14:textId="77777777" w:rsidR="003A0CAE" w:rsidRPr="00EA2F45" w:rsidRDefault="003A0CAE" w:rsidP="003A0CAE">
            <w:pPr>
              <w:jc w:val="center"/>
              <w:rPr>
                <w:b/>
                <w:szCs w:val="21"/>
              </w:rPr>
            </w:pPr>
          </w:p>
        </w:tc>
        <w:tc>
          <w:tcPr>
            <w:tcW w:w="1980" w:type="dxa"/>
            <w:vMerge/>
            <w:vAlign w:val="center"/>
          </w:tcPr>
          <w:p w14:paraId="3DA9D71B" w14:textId="77777777" w:rsidR="003A0CAE" w:rsidRPr="00EA2F45" w:rsidRDefault="003A0CAE" w:rsidP="003A0CAE">
            <w:pPr>
              <w:jc w:val="center"/>
              <w:rPr>
                <w:b/>
                <w:szCs w:val="21"/>
              </w:rPr>
            </w:pPr>
          </w:p>
        </w:tc>
        <w:tc>
          <w:tcPr>
            <w:tcW w:w="5580" w:type="dxa"/>
            <w:vAlign w:val="center"/>
          </w:tcPr>
          <w:p w14:paraId="5346217E" w14:textId="7532B7C3" w:rsidR="003A0CAE" w:rsidRDefault="003A0CAE" w:rsidP="003A0CAE">
            <w:pPr>
              <w:adjustRightInd w:val="0"/>
              <w:snapToGrid w:val="0"/>
              <w:spacing w:line="360" w:lineRule="auto"/>
              <w:jc w:val="left"/>
            </w:pPr>
            <w:r>
              <w:rPr>
                <w:rFonts w:hint="eastAsia"/>
              </w:rPr>
              <w:t>1</w:t>
            </w:r>
            <w:r>
              <w:t xml:space="preserve">.5 </w:t>
            </w:r>
            <w:r>
              <w:rPr>
                <w:rFonts w:hint="eastAsia"/>
              </w:rPr>
              <w:t>培养系统管路：原水净化桶进水口接基地温棚供水管路，口径</w:t>
            </w:r>
            <w:r w:rsidR="002A2BBF">
              <w:rPr>
                <w:rFonts w:hint="eastAsia"/>
              </w:rPr>
              <w:t>大小</w:t>
            </w:r>
            <w:r w:rsidR="002A2BBF">
              <w:t>在</w:t>
            </w:r>
            <w:r w:rsidRPr="006B76EF">
              <w:t>1</w:t>
            </w:r>
            <w:r>
              <w:t>2</w:t>
            </w:r>
            <w:r w:rsidRPr="006B76EF">
              <w:t>0</w:t>
            </w:r>
            <w:r>
              <w:t>-160</w:t>
            </w:r>
            <w:r w:rsidRPr="006B76EF">
              <w:t>mm</w:t>
            </w:r>
            <w:r w:rsidR="002A2BBF">
              <w:rPr>
                <w:rFonts w:hint="eastAsia"/>
              </w:rPr>
              <w:t>范围内</w:t>
            </w:r>
            <w:r w:rsidR="002A2BBF">
              <w:t>均可</w:t>
            </w:r>
            <w:r>
              <w:rPr>
                <w:rFonts w:hint="eastAsia"/>
              </w:rPr>
              <w:t>；出水口分多通，</w:t>
            </w:r>
            <w:r>
              <w:rPr>
                <w:rFonts w:hint="eastAsia"/>
              </w:rPr>
              <w:lastRenderedPageBreak/>
              <w:t>分别接培育桶与培养桶，以及培养池主供水管路。</w:t>
            </w:r>
            <w:r w:rsidRPr="00E7081C">
              <w:rPr>
                <w:rFonts w:hint="eastAsia"/>
              </w:rPr>
              <w:t>同时，于温棚供水管路设置三通，可跳过原水桶为培育桶、培养桶、培养池直接供水。</w:t>
            </w:r>
          </w:p>
          <w:p w14:paraId="37ADEC7E" w14:textId="5BCF2B9E" w:rsidR="003A0CAE" w:rsidRPr="006B76EF" w:rsidRDefault="009D3ED8" w:rsidP="009D3ED8">
            <w:pPr>
              <w:adjustRightInd w:val="0"/>
              <w:snapToGrid w:val="0"/>
              <w:spacing w:line="360" w:lineRule="auto"/>
              <w:jc w:val="left"/>
              <w:rPr>
                <w:b/>
                <w:szCs w:val="21"/>
              </w:rPr>
            </w:pPr>
            <w:r>
              <w:rPr>
                <w:rFonts w:hint="eastAsia"/>
              </w:rPr>
              <w:t>培育桶与培养桶进水、出水接</w:t>
            </w:r>
            <w:r>
              <w:rPr>
                <w:rFonts w:hint="eastAsia"/>
              </w:rPr>
              <w:t>PVC</w:t>
            </w:r>
            <w:r>
              <w:rPr>
                <w:rFonts w:hint="eastAsia"/>
              </w:rPr>
              <w:t>管，其口径大小在</w:t>
            </w:r>
            <w:r>
              <w:rPr>
                <w:rFonts w:hint="eastAsia"/>
              </w:rPr>
              <w:t>63</w:t>
            </w:r>
            <w:r>
              <w:t>-75</w:t>
            </w:r>
            <w:r>
              <w:rPr>
                <w:rFonts w:hint="eastAsia"/>
              </w:rPr>
              <w:t>mm</w:t>
            </w:r>
            <w:r>
              <w:rPr>
                <w:rFonts w:hint="eastAsia"/>
              </w:rPr>
              <w:t>范围内均可</w:t>
            </w:r>
            <w:r w:rsidR="003A0CAE">
              <w:rPr>
                <w:rFonts w:hint="eastAsia"/>
              </w:rPr>
              <w:t>。</w:t>
            </w:r>
          </w:p>
        </w:tc>
      </w:tr>
      <w:tr w:rsidR="00024F2D" w:rsidRPr="00EA2F45" w14:paraId="13AA7D45" w14:textId="77777777" w:rsidTr="006B76EF">
        <w:trPr>
          <w:trHeight w:val="510"/>
        </w:trPr>
        <w:tc>
          <w:tcPr>
            <w:tcW w:w="900" w:type="dxa"/>
            <w:vMerge w:val="restart"/>
            <w:vAlign w:val="center"/>
          </w:tcPr>
          <w:p w14:paraId="38809EAE" w14:textId="1B39B23F" w:rsidR="00024F2D" w:rsidRPr="00EA2F45" w:rsidRDefault="00024F2D" w:rsidP="004B5E3A">
            <w:pPr>
              <w:jc w:val="center"/>
              <w:rPr>
                <w:b/>
                <w:szCs w:val="21"/>
              </w:rPr>
            </w:pPr>
            <w:r>
              <w:rPr>
                <w:rFonts w:hint="eastAsia"/>
                <w:b/>
                <w:szCs w:val="21"/>
              </w:rPr>
              <w:lastRenderedPageBreak/>
              <w:t>2</w:t>
            </w:r>
          </w:p>
        </w:tc>
        <w:tc>
          <w:tcPr>
            <w:tcW w:w="1980" w:type="dxa"/>
            <w:vMerge w:val="restart"/>
            <w:vAlign w:val="center"/>
          </w:tcPr>
          <w:p w14:paraId="3954399D" w14:textId="1C799369" w:rsidR="00024F2D" w:rsidRPr="00EA2F45" w:rsidRDefault="00024F2D" w:rsidP="004B5E3A">
            <w:pPr>
              <w:jc w:val="center"/>
              <w:rPr>
                <w:b/>
                <w:szCs w:val="21"/>
              </w:rPr>
            </w:pPr>
            <w:r w:rsidRPr="004B5E3A">
              <w:rPr>
                <w:rFonts w:hint="eastAsia"/>
                <w:b/>
                <w:szCs w:val="21"/>
              </w:rPr>
              <w:t>水气循环系统</w:t>
            </w:r>
          </w:p>
        </w:tc>
        <w:tc>
          <w:tcPr>
            <w:tcW w:w="5580" w:type="dxa"/>
            <w:vAlign w:val="center"/>
          </w:tcPr>
          <w:p w14:paraId="6F330743" w14:textId="1E6A6616" w:rsidR="00024F2D" w:rsidRDefault="00024F2D" w:rsidP="004B5E3A">
            <w:pPr>
              <w:adjustRightInd w:val="0"/>
              <w:snapToGrid w:val="0"/>
              <w:spacing w:line="360" w:lineRule="auto"/>
              <w:jc w:val="left"/>
            </w:pPr>
            <w:r>
              <w:rPr>
                <w:rFonts w:hint="eastAsia"/>
              </w:rPr>
              <w:t>2</w:t>
            </w:r>
            <w:r>
              <w:t xml:space="preserve">.1 </w:t>
            </w:r>
            <w:r>
              <w:rPr>
                <w:rFonts w:hint="eastAsia"/>
              </w:rPr>
              <w:t>由推流设备、曝气设备以及管路等部分组成，以无动力增氧推水装置为表层水体推流，由不锈钢高压水泵、高压静电罗茨风机与射流器为底层水体推流；曝气管、喷塑钢架曝气盘以及射流器为系统提供溶氧。</w:t>
            </w:r>
          </w:p>
        </w:tc>
      </w:tr>
      <w:tr w:rsidR="00024F2D" w:rsidRPr="00EA2F45" w14:paraId="6F5F0EE6" w14:textId="77777777" w:rsidTr="006B76EF">
        <w:trPr>
          <w:trHeight w:val="510"/>
        </w:trPr>
        <w:tc>
          <w:tcPr>
            <w:tcW w:w="900" w:type="dxa"/>
            <w:vMerge/>
            <w:vAlign w:val="center"/>
          </w:tcPr>
          <w:p w14:paraId="0E947126" w14:textId="77777777" w:rsidR="00024F2D" w:rsidRPr="00EA2F45" w:rsidRDefault="00024F2D" w:rsidP="004B5E3A">
            <w:pPr>
              <w:jc w:val="center"/>
              <w:rPr>
                <w:b/>
                <w:szCs w:val="21"/>
              </w:rPr>
            </w:pPr>
          </w:p>
        </w:tc>
        <w:tc>
          <w:tcPr>
            <w:tcW w:w="1980" w:type="dxa"/>
            <w:vMerge/>
            <w:vAlign w:val="center"/>
          </w:tcPr>
          <w:p w14:paraId="6FC5714E" w14:textId="77777777" w:rsidR="00024F2D" w:rsidRPr="00EA2F45" w:rsidRDefault="00024F2D" w:rsidP="004B5E3A">
            <w:pPr>
              <w:jc w:val="center"/>
              <w:rPr>
                <w:b/>
                <w:szCs w:val="21"/>
              </w:rPr>
            </w:pPr>
          </w:p>
        </w:tc>
        <w:tc>
          <w:tcPr>
            <w:tcW w:w="5580" w:type="dxa"/>
            <w:vAlign w:val="center"/>
          </w:tcPr>
          <w:p w14:paraId="0498A783" w14:textId="6CF2F633" w:rsidR="00024F2D" w:rsidRDefault="00024F2D" w:rsidP="004B5E3A">
            <w:pPr>
              <w:adjustRightInd w:val="0"/>
              <w:snapToGrid w:val="0"/>
              <w:spacing w:line="360" w:lineRule="auto"/>
              <w:jc w:val="left"/>
            </w:pPr>
            <w:r w:rsidRPr="006B76EF">
              <w:t>▲</w:t>
            </w:r>
            <w:r>
              <w:t>2.2</w:t>
            </w:r>
            <w:r>
              <w:rPr>
                <w:rFonts w:hint="eastAsia"/>
              </w:rPr>
              <w:t>射流器：根据</w:t>
            </w:r>
            <w:r w:rsidRPr="006B76EF">
              <w:t>文丘里原理设计，</w:t>
            </w:r>
            <w:r w:rsidRPr="006B76EF">
              <w:t>PVC</w:t>
            </w:r>
            <w:r w:rsidRPr="006B76EF">
              <w:t>材质，口径</w:t>
            </w:r>
            <w:r w:rsidR="002A2BBF">
              <w:rPr>
                <w:rFonts w:hint="eastAsia"/>
              </w:rPr>
              <w:t>大小</w:t>
            </w:r>
            <w:r w:rsidR="002A2BBF">
              <w:t>在</w:t>
            </w:r>
            <w:r w:rsidRPr="006B76EF">
              <w:t>25</w:t>
            </w:r>
            <w:r>
              <w:t>-32</w:t>
            </w:r>
            <w:r w:rsidRPr="006B76EF">
              <w:t>mm</w:t>
            </w:r>
            <w:r w:rsidR="002A2BBF">
              <w:rPr>
                <w:rFonts w:hint="eastAsia"/>
              </w:rPr>
              <w:t>范围内</w:t>
            </w:r>
            <w:r w:rsidR="002A2BBF">
              <w:t>均可</w:t>
            </w:r>
            <w:r w:rsidRPr="006B76EF">
              <w:t>。</w:t>
            </w:r>
          </w:p>
        </w:tc>
      </w:tr>
      <w:tr w:rsidR="00024F2D" w:rsidRPr="00EA2F45" w14:paraId="08F0C6A4" w14:textId="77777777" w:rsidTr="006B76EF">
        <w:trPr>
          <w:trHeight w:val="510"/>
        </w:trPr>
        <w:tc>
          <w:tcPr>
            <w:tcW w:w="900" w:type="dxa"/>
            <w:vMerge/>
            <w:vAlign w:val="center"/>
          </w:tcPr>
          <w:p w14:paraId="2CCB843E" w14:textId="77777777" w:rsidR="00024F2D" w:rsidRPr="00EA2F45" w:rsidRDefault="00024F2D" w:rsidP="004B5E3A">
            <w:pPr>
              <w:jc w:val="center"/>
              <w:rPr>
                <w:b/>
                <w:szCs w:val="21"/>
              </w:rPr>
            </w:pPr>
          </w:p>
        </w:tc>
        <w:tc>
          <w:tcPr>
            <w:tcW w:w="1980" w:type="dxa"/>
            <w:vMerge/>
            <w:vAlign w:val="center"/>
          </w:tcPr>
          <w:p w14:paraId="169D0D93" w14:textId="77777777" w:rsidR="00024F2D" w:rsidRPr="00EA2F45" w:rsidRDefault="00024F2D" w:rsidP="004B5E3A">
            <w:pPr>
              <w:jc w:val="center"/>
              <w:rPr>
                <w:b/>
                <w:szCs w:val="21"/>
              </w:rPr>
            </w:pPr>
          </w:p>
        </w:tc>
        <w:tc>
          <w:tcPr>
            <w:tcW w:w="5580" w:type="dxa"/>
            <w:vAlign w:val="center"/>
          </w:tcPr>
          <w:p w14:paraId="221E8C15" w14:textId="254FBE6E" w:rsidR="00024F2D" w:rsidRDefault="00024F2D" w:rsidP="00470633">
            <w:pPr>
              <w:adjustRightInd w:val="0"/>
              <w:snapToGrid w:val="0"/>
              <w:spacing w:line="360" w:lineRule="auto"/>
              <w:jc w:val="left"/>
            </w:pPr>
            <w:r>
              <w:rPr>
                <w:rFonts w:hint="eastAsia"/>
              </w:rPr>
              <w:t>2</w:t>
            </w:r>
            <w:r>
              <w:t xml:space="preserve">.3 </w:t>
            </w:r>
            <w:r>
              <w:rPr>
                <w:rFonts w:hint="eastAsia"/>
              </w:rPr>
              <w:t>曝气管：高强度纳米管，气泡孔径</w:t>
            </w:r>
            <w:r w:rsidR="00470633">
              <w:rPr>
                <w:rFonts w:hint="eastAsia"/>
              </w:rPr>
              <w:t>在</w:t>
            </w:r>
            <w:r>
              <w:rPr>
                <w:rFonts w:hint="eastAsia"/>
              </w:rPr>
              <w:t>0.6-0.8mm</w:t>
            </w:r>
            <w:r w:rsidR="00470633">
              <w:rPr>
                <w:rFonts w:hint="eastAsia"/>
              </w:rPr>
              <w:t>范围</w:t>
            </w:r>
            <w:r w:rsidR="00470633">
              <w:t>内</w:t>
            </w:r>
            <w:r w:rsidR="002A2BBF">
              <w:rPr>
                <w:rFonts w:hint="eastAsia"/>
              </w:rPr>
              <w:t>均可</w:t>
            </w:r>
            <w:r>
              <w:rPr>
                <w:rFonts w:hint="eastAsia"/>
              </w:rPr>
              <w:t>，规格不小于</w:t>
            </w:r>
            <w:r>
              <w:rPr>
                <w:rFonts w:hint="eastAsia"/>
              </w:rPr>
              <w:t>25*16mm</w:t>
            </w:r>
            <w:r>
              <w:rPr>
                <w:rFonts w:hint="eastAsia"/>
              </w:rPr>
              <w:t>，包含配件固定支架。</w:t>
            </w:r>
          </w:p>
        </w:tc>
      </w:tr>
      <w:tr w:rsidR="00024F2D" w:rsidRPr="00EA2F45" w14:paraId="0D9AE317" w14:textId="77777777" w:rsidTr="006B76EF">
        <w:trPr>
          <w:trHeight w:val="510"/>
        </w:trPr>
        <w:tc>
          <w:tcPr>
            <w:tcW w:w="900" w:type="dxa"/>
            <w:vMerge/>
            <w:vAlign w:val="center"/>
          </w:tcPr>
          <w:p w14:paraId="18014039" w14:textId="77777777" w:rsidR="00024F2D" w:rsidRPr="00EA2F45" w:rsidRDefault="00024F2D" w:rsidP="004B5E3A">
            <w:pPr>
              <w:jc w:val="center"/>
              <w:rPr>
                <w:b/>
                <w:szCs w:val="21"/>
              </w:rPr>
            </w:pPr>
          </w:p>
        </w:tc>
        <w:tc>
          <w:tcPr>
            <w:tcW w:w="1980" w:type="dxa"/>
            <w:vMerge/>
            <w:vAlign w:val="center"/>
          </w:tcPr>
          <w:p w14:paraId="0309787E" w14:textId="77777777" w:rsidR="00024F2D" w:rsidRPr="00EA2F45" w:rsidRDefault="00024F2D" w:rsidP="004B5E3A">
            <w:pPr>
              <w:jc w:val="center"/>
              <w:rPr>
                <w:b/>
                <w:szCs w:val="21"/>
              </w:rPr>
            </w:pPr>
          </w:p>
        </w:tc>
        <w:tc>
          <w:tcPr>
            <w:tcW w:w="5580" w:type="dxa"/>
            <w:vAlign w:val="center"/>
          </w:tcPr>
          <w:p w14:paraId="1D602C94" w14:textId="1B7D8666" w:rsidR="00024F2D" w:rsidRDefault="00024F2D" w:rsidP="00470633">
            <w:pPr>
              <w:adjustRightInd w:val="0"/>
              <w:snapToGrid w:val="0"/>
              <w:spacing w:line="360" w:lineRule="auto"/>
              <w:jc w:val="left"/>
            </w:pPr>
            <w:r w:rsidRPr="006B76EF">
              <w:t>▲</w:t>
            </w:r>
            <w:r>
              <w:t>2.4</w:t>
            </w:r>
            <w:r w:rsidR="008D4346">
              <w:t xml:space="preserve"> </w:t>
            </w:r>
            <w:r>
              <w:rPr>
                <w:rFonts w:hint="eastAsia"/>
              </w:rPr>
              <w:t>无动力增氧推水装置：为方口</w:t>
            </w:r>
            <w:r w:rsidRPr="001E0688">
              <w:t>弧</w:t>
            </w:r>
            <w:r>
              <w:rPr>
                <w:rFonts w:hint="eastAsia"/>
              </w:rPr>
              <w:t>型，</w:t>
            </w:r>
            <w:r w:rsidRPr="006B76EF">
              <w:t>规格</w:t>
            </w:r>
            <w:r>
              <w:rPr>
                <w:rFonts w:hint="eastAsia"/>
              </w:rPr>
              <w:t>≥</w:t>
            </w:r>
            <w:r w:rsidRPr="006B76EF">
              <w:t>80*50*50cm</w:t>
            </w:r>
            <w:r w:rsidRPr="006B76EF">
              <w:t>，进气孔径</w:t>
            </w:r>
            <w:r w:rsidR="00470633">
              <w:rPr>
                <w:rFonts w:hint="eastAsia"/>
              </w:rPr>
              <w:t>在</w:t>
            </w:r>
            <w:r w:rsidRPr="006B76EF">
              <w:t>20</w:t>
            </w:r>
            <w:r>
              <w:t>-25</w:t>
            </w:r>
            <w:r w:rsidRPr="006B76EF">
              <w:t>mm</w:t>
            </w:r>
            <w:r w:rsidR="00470633">
              <w:rPr>
                <w:rFonts w:hint="eastAsia"/>
              </w:rPr>
              <w:t>范围内</w:t>
            </w:r>
            <w:r w:rsidR="002A2BBF" w:rsidRPr="002A2BBF">
              <w:rPr>
                <w:rFonts w:hint="eastAsia"/>
              </w:rPr>
              <w:t>均可</w:t>
            </w:r>
            <w:r w:rsidRPr="006B76EF">
              <w:t>，</w:t>
            </w:r>
            <w:r w:rsidR="009D3ED8" w:rsidRPr="006B76EF">
              <w:t>推水量</w:t>
            </w:r>
            <w:r w:rsidR="009D3ED8">
              <w:rPr>
                <w:rFonts w:hint="eastAsia"/>
              </w:rPr>
              <w:t>在</w:t>
            </w:r>
            <w:r w:rsidR="009D3ED8" w:rsidRPr="006B76EF">
              <w:t>3-5 m³/h</w:t>
            </w:r>
            <w:r w:rsidR="009D3ED8">
              <w:rPr>
                <w:rFonts w:hint="eastAsia"/>
              </w:rPr>
              <w:t>范围内均可</w:t>
            </w:r>
            <w:r>
              <w:rPr>
                <w:rFonts w:hint="eastAsia"/>
              </w:rPr>
              <w:t>。</w:t>
            </w:r>
            <w:r w:rsidRPr="006B76EF">
              <w:t>采用食品级</w:t>
            </w:r>
            <w:r w:rsidRPr="006B76EF">
              <w:t>PP</w:t>
            </w:r>
            <w:r w:rsidRPr="006B76EF">
              <w:t>板材，板材厚度主板</w:t>
            </w:r>
            <w:r>
              <w:rPr>
                <w:rFonts w:hint="eastAsia"/>
              </w:rPr>
              <w:t>≥</w:t>
            </w:r>
            <w:r w:rsidRPr="006B76EF">
              <w:t>8mm</w:t>
            </w:r>
            <w:r>
              <w:rPr>
                <w:rFonts w:hint="eastAsia"/>
              </w:rPr>
              <w:t>，</w:t>
            </w:r>
            <w:r w:rsidRPr="006B76EF">
              <w:t>弧形</w:t>
            </w:r>
            <w:r>
              <w:rPr>
                <w:rFonts w:hint="eastAsia"/>
              </w:rPr>
              <w:t>≥</w:t>
            </w:r>
            <w:r w:rsidRPr="006B76EF">
              <w:t>3.5</w:t>
            </w:r>
            <w:r>
              <w:t xml:space="preserve"> </w:t>
            </w:r>
            <w:r w:rsidRPr="006B76EF">
              <w:t>mm</w:t>
            </w:r>
            <w:r>
              <w:rPr>
                <w:rFonts w:hint="eastAsia"/>
              </w:rPr>
              <w:t>。</w:t>
            </w:r>
          </w:p>
        </w:tc>
      </w:tr>
      <w:tr w:rsidR="003A0CAE" w:rsidRPr="00EA2F45" w14:paraId="1B0CAD59" w14:textId="77777777" w:rsidTr="006B76EF">
        <w:trPr>
          <w:trHeight w:val="510"/>
        </w:trPr>
        <w:tc>
          <w:tcPr>
            <w:tcW w:w="900" w:type="dxa"/>
            <w:vMerge/>
            <w:vAlign w:val="center"/>
          </w:tcPr>
          <w:p w14:paraId="0A06B21D" w14:textId="77777777" w:rsidR="003A0CAE" w:rsidRPr="00EA2F45" w:rsidRDefault="003A0CAE" w:rsidP="003A0CAE">
            <w:pPr>
              <w:jc w:val="center"/>
              <w:rPr>
                <w:b/>
                <w:szCs w:val="21"/>
              </w:rPr>
            </w:pPr>
          </w:p>
        </w:tc>
        <w:tc>
          <w:tcPr>
            <w:tcW w:w="1980" w:type="dxa"/>
            <w:vMerge/>
            <w:vAlign w:val="center"/>
          </w:tcPr>
          <w:p w14:paraId="3DEBC453" w14:textId="77777777" w:rsidR="003A0CAE" w:rsidRPr="00EA2F45" w:rsidRDefault="003A0CAE" w:rsidP="003A0CAE">
            <w:pPr>
              <w:jc w:val="center"/>
              <w:rPr>
                <w:b/>
                <w:szCs w:val="21"/>
              </w:rPr>
            </w:pPr>
          </w:p>
        </w:tc>
        <w:tc>
          <w:tcPr>
            <w:tcW w:w="5580" w:type="dxa"/>
            <w:vAlign w:val="center"/>
          </w:tcPr>
          <w:p w14:paraId="18D76A10" w14:textId="30A6BE95" w:rsidR="003A0CAE" w:rsidRDefault="003A0CAE" w:rsidP="003A0CAE">
            <w:pPr>
              <w:adjustRightInd w:val="0"/>
              <w:snapToGrid w:val="0"/>
              <w:spacing w:line="360" w:lineRule="auto"/>
              <w:jc w:val="left"/>
            </w:pPr>
            <w:r>
              <w:rPr>
                <w:rFonts w:hint="eastAsia"/>
              </w:rPr>
              <w:t>2</w:t>
            </w:r>
            <w:r>
              <w:t>.5</w:t>
            </w:r>
            <w:r>
              <w:rPr>
                <w:rFonts w:hint="eastAsia"/>
              </w:rPr>
              <w:t>喷塑钢架曝气盘：底增氧曝气盘，高强度纳米管。</w:t>
            </w:r>
            <w:r w:rsidR="009D3ED8">
              <w:rPr>
                <w:rFonts w:hint="eastAsia"/>
              </w:rPr>
              <w:t>直径在</w:t>
            </w:r>
            <w:r w:rsidR="009D3ED8">
              <w:rPr>
                <w:rFonts w:hint="eastAsia"/>
              </w:rPr>
              <w:t>50</w:t>
            </w:r>
            <w:r w:rsidR="009D3ED8">
              <w:t xml:space="preserve">-65 </w:t>
            </w:r>
            <w:r w:rsidR="009D3ED8">
              <w:rPr>
                <w:rFonts w:hint="eastAsia"/>
              </w:rPr>
              <w:t>cm</w:t>
            </w:r>
            <w:r w:rsidR="009D3ED8">
              <w:rPr>
                <w:rFonts w:hint="eastAsia"/>
              </w:rPr>
              <w:t>范围内均可</w:t>
            </w:r>
            <w:r>
              <w:rPr>
                <w:rFonts w:hint="eastAsia"/>
              </w:rPr>
              <w:t>，含曝气管，规格不小于</w:t>
            </w:r>
            <w:r>
              <w:rPr>
                <w:rFonts w:hint="eastAsia"/>
              </w:rPr>
              <w:t>13* 10mm</w:t>
            </w:r>
            <w:r>
              <w:rPr>
                <w:rFonts w:hint="eastAsia"/>
              </w:rPr>
              <w:t>，每盘缠绕不少于</w:t>
            </w:r>
            <w:r>
              <w:rPr>
                <w:rFonts w:hint="eastAsia"/>
              </w:rPr>
              <w:t>3</w:t>
            </w:r>
            <w:r>
              <w:rPr>
                <w:rFonts w:hint="eastAsia"/>
              </w:rPr>
              <w:t>米的曝气管。</w:t>
            </w:r>
          </w:p>
        </w:tc>
      </w:tr>
      <w:tr w:rsidR="003A0CAE" w:rsidRPr="00EA2F45" w14:paraId="061EBB34" w14:textId="77777777" w:rsidTr="006B76EF">
        <w:trPr>
          <w:trHeight w:val="510"/>
        </w:trPr>
        <w:tc>
          <w:tcPr>
            <w:tcW w:w="900" w:type="dxa"/>
            <w:vMerge/>
            <w:vAlign w:val="center"/>
          </w:tcPr>
          <w:p w14:paraId="5DB3E465" w14:textId="77777777" w:rsidR="003A0CAE" w:rsidRPr="00EA2F45" w:rsidRDefault="003A0CAE" w:rsidP="003A0CAE">
            <w:pPr>
              <w:jc w:val="center"/>
              <w:rPr>
                <w:b/>
                <w:szCs w:val="21"/>
              </w:rPr>
            </w:pPr>
          </w:p>
        </w:tc>
        <w:tc>
          <w:tcPr>
            <w:tcW w:w="1980" w:type="dxa"/>
            <w:vMerge/>
            <w:vAlign w:val="center"/>
          </w:tcPr>
          <w:p w14:paraId="594DEC41" w14:textId="77777777" w:rsidR="003A0CAE" w:rsidRPr="00EA2F45" w:rsidRDefault="003A0CAE" w:rsidP="003A0CAE">
            <w:pPr>
              <w:jc w:val="center"/>
              <w:rPr>
                <w:b/>
                <w:szCs w:val="21"/>
              </w:rPr>
            </w:pPr>
          </w:p>
        </w:tc>
        <w:tc>
          <w:tcPr>
            <w:tcW w:w="5580" w:type="dxa"/>
            <w:vAlign w:val="center"/>
          </w:tcPr>
          <w:p w14:paraId="1D6D533B" w14:textId="067C2D90" w:rsidR="003A0CAE" w:rsidRDefault="003A0CAE" w:rsidP="001C7BC1">
            <w:pPr>
              <w:adjustRightInd w:val="0"/>
              <w:snapToGrid w:val="0"/>
              <w:spacing w:line="360" w:lineRule="auto"/>
              <w:jc w:val="left"/>
            </w:pPr>
            <w:r>
              <w:t>2.6</w:t>
            </w:r>
            <w:r>
              <w:rPr>
                <w:rFonts w:hint="eastAsia"/>
              </w:rPr>
              <w:t>不锈钢高压水泵</w:t>
            </w:r>
            <w:r>
              <w:rPr>
                <w:rFonts w:hint="eastAsia"/>
              </w:rPr>
              <w:t>1</w:t>
            </w:r>
            <w:r>
              <w:rPr>
                <w:rFonts w:hint="eastAsia"/>
              </w:rPr>
              <w:t>：</w:t>
            </w:r>
            <w:r w:rsidRPr="006B76EF">
              <w:t>功率</w:t>
            </w:r>
            <w:r>
              <w:rPr>
                <w:rFonts w:hint="eastAsia"/>
              </w:rPr>
              <w:t>≥</w:t>
            </w:r>
            <w:r w:rsidRPr="006B76EF">
              <w:t>1.5kw</w:t>
            </w:r>
            <w:r w:rsidRPr="006B76EF">
              <w:t>，扬程</w:t>
            </w:r>
            <w:r>
              <w:rPr>
                <w:rFonts w:hint="eastAsia"/>
              </w:rPr>
              <w:t>≥</w:t>
            </w:r>
            <w:r w:rsidRPr="006B76EF">
              <w:t>20m</w:t>
            </w:r>
            <w:r w:rsidRPr="006B76EF">
              <w:t>，流量</w:t>
            </w:r>
            <w:r>
              <w:rPr>
                <w:rFonts w:hint="eastAsia"/>
              </w:rPr>
              <w:t>≥</w:t>
            </w:r>
            <w:r w:rsidRPr="006B76EF">
              <w:t>30</w:t>
            </w:r>
            <w:r>
              <w:t xml:space="preserve"> </w:t>
            </w:r>
            <w:r w:rsidRPr="006B76EF">
              <w:t>m³/h</w:t>
            </w:r>
            <w:r w:rsidRPr="006B76EF">
              <w:t>，口径</w:t>
            </w:r>
            <w:r w:rsidR="001A3477">
              <w:rPr>
                <w:rFonts w:hint="eastAsia"/>
              </w:rPr>
              <w:t>大小在</w:t>
            </w:r>
            <w:r w:rsidRPr="006B76EF">
              <w:t>50</w:t>
            </w:r>
            <w:r>
              <w:t>-65</w:t>
            </w:r>
            <w:r w:rsidRPr="006B76EF">
              <w:t>mm</w:t>
            </w:r>
            <w:r w:rsidR="001A3477">
              <w:rPr>
                <w:rFonts w:hint="eastAsia"/>
              </w:rPr>
              <w:t>范围内均可</w:t>
            </w:r>
            <w:r w:rsidRPr="006B76EF">
              <w:t>。每台独立变频器。</w:t>
            </w:r>
          </w:p>
        </w:tc>
      </w:tr>
      <w:tr w:rsidR="003A0CAE" w:rsidRPr="00EA2F45" w14:paraId="21F2DB26" w14:textId="77777777" w:rsidTr="006B76EF">
        <w:trPr>
          <w:trHeight w:val="510"/>
        </w:trPr>
        <w:tc>
          <w:tcPr>
            <w:tcW w:w="900" w:type="dxa"/>
            <w:vMerge/>
            <w:vAlign w:val="center"/>
          </w:tcPr>
          <w:p w14:paraId="03C49C1E" w14:textId="77777777" w:rsidR="003A0CAE" w:rsidRPr="00EA2F45" w:rsidRDefault="003A0CAE" w:rsidP="003A0CAE">
            <w:pPr>
              <w:jc w:val="center"/>
              <w:rPr>
                <w:b/>
                <w:szCs w:val="21"/>
              </w:rPr>
            </w:pPr>
          </w:p>
        </w:tc>
        <w:tc>
          <w:tcPr>
            <w:tcW w:w="1980" w:type="dxa"/>
            <w:vMerge/>
            <w:vAlign w:val="center"/>
          </w:tcPr>
          <w:p w14:paraId="28A5ECD6" w14:textId="77777777" w:rsidR="003A0CAE" w:rsidRPr="00EA2F45" w:rsidRDefault="003A0CAE" w:rsidP="003A0CAE">
            <w:pPr>
              <w:jc w:val="center"/>
              <w:rPr>
                <w:b/>
                <w:szCs w:val="21"/>
              </w:rPr>
            </w:pPr>
          </w:p>
        </w:tc>
        <w:tc>
          <w:tcPr>
            <w:tcW w:w="5580" w:type="dxa"/>
            <w:vAlign w:val="center"/>
          </w:tcPr>
          <w:p w14:paraId="007BA197" w14:textId="3F76E590" w:rsidR="003A0CAE" w:rsidRDefault="003A0CAE" w:rsidP="001C7BC1">
            <w:pPr>
              <w:adjustRightInd w:val="0"/>
              <w:snapToGrid w:val="0"/>
              <w:spacing w:line="360" w:lineRule="auto"/>
              <w:jc w:val="left"/>
            </w:pPr>
            <w:r>
              <w:t>2.7</w:t>
            </w:r>
            <w:r w:rsidRPr="004B5E3A">
              <w:rPr>
                <w:rFonts w:hint="eastAsia"/>
              </w:rPr>
              <w:t>不锈钢高压水泵</w:t>
            </w:r>
            <w:r w:rsidRPr="004B5E3A">
              <w:rPr>
                <w:rFonts w:hint="eastAsia"/>
              </w:rPr>
              <w:t>2</w:t>
            </w:r>
            <w:r>
              <w:rPr>
                <w:rFonts w:hint="eastAsia"/>
              </w:rPr>
              <w:t>：</w:t>
            </w:r>
            <w:r w:rsidRPr="006B76EF">
              <w:t>功率</w:t>
            </w:r>
            <w:r>
              <w:rPr>
                <w:rFonts w:hint="eastAsia"/>
              </w:rPr>
              <w:t>≥</w:t>
            </w:r>
            <w:r w:rsidRPr="006B76EF">
              <w:t>2.2kw</w:t>
            </w:r>
            <w:r w:rsidRPr="006B76EF">
              <w:t>，扬程</w:t>
            </w:r>
            <w:r>
              <w:rPr>
                <w:rFonts w:hint="eastAsia"/>
              </w:rPr>
              <w:t>≥</w:t>
            </w:r>
            <w:r w:rsidRPr="006B76EF">
              <w:t>30m</w:t>
            </w:r>
            <w:r w:rsidRPr="006B76EF">
              <w:t>，流量</w:t>
            </w:r>
            <w:r>
              <w:rPr>
                <w:rFonts w:hint="eastAsia"/>
              </w:rPr>
              <w:t>≥</w:t>
            </w:r>
            <w:r w:rsidRPr="006B76EF">
              <w:t>50</w:t>
            </w:r>
            <w:r>
              <w:t xml:space="preserve"> </w:t>
            </w:r>
            <w:r w:rsidRPr="006B76EF">
              <w:t>m³/h</w:t>
            </w:r>
            <w:r w:rsidRPr="006B76EF">
              <w:t>，口径</w:t>
            </w:r>
            <w:r w:rsidR="001A3477">
              <w:rPr>
                <w:rFonts w:hint="eastAsia"/>
              </w:rPr>
              <w:t>大小在</w:t>
            </w:r>
            <w:r w:rsidRPr="006B76EF">
              <w:t>50</w:t>
            </w:r>
            <w:r>
              <w:t>-65</w:t>
            </w:r>
            <w:r w:rsidRPr="006B76EF">
              <w:t>mm</w:t>
            </w:r>
            <w:r w:rsidR="001A3477">
              <w:rPr>
                <w:rFonts w:hint="eastAsia"/>
              </w:rPr>
              <w:t>范围内</w:t>
            </w:r>
            <w:r w:rsidRPr="006B76EF">
              <w:t>。每台独立变频器。</w:t>
            </w:r>
          </w:p>
        </w:tc>
      </w:tr>
      <w:tr w:rsidR="003A0CAE" w:rsidRPr="00EA2F45" w14:paraId="5A728B95" w14:textId="77777777" w:rsidTr="006B76EF">
        <w:trPr>
          <w:trHeight w:val="510"/>
        </w:trPr>
        <w:tc>
          <w:tcPr>
            <w:tcW w:w="900" w:type="dxa"/>
            <w:vMerge/>
            <w:vAlign w:val="center"/>
          </w:tcPr>
          <w:p w14:paraId="7CCE0A9B" w14:textId="77777777" w:rsidR="003A0CAE" w:rsidRPr="00EA2F45" w:rsidRDefault="003A0CAE" w:rsidP="003A0CAE">
            <w:pPr>
              <w:jc w:val="center"/>
              <w:rPr>
                <w:b/>
                <w:szCs w:val="21"/>
              </w:rPr>
            </w:pPr>
          </w:p>
        </w:tc>
        <w:tc>
          <w:tcPr>
            <w:tcW w:w="1980" w:type="dxa"/>
            <w:vMerge/>
            <w:vAlign w:val="center"/>
          </w:tcPr>
          <w:p w14:paraId="0779E4CB" w14:textId="77777777" w:rsidR="003A0CAE" w:rsidRPr="00EA2F45" w:rsidRDefault="003A0CAE" w:rsidP="003A0CAE">
            <w:pPr>
              <w:jc w:val="center"/>
              <w:rPr>
                <w:b/>
                <w:szCs w:val="21"/>
              </w:rPr>
            </w:pPr>
          </w:p>
        </w:tc>
        <w:tc>
          <w:tcPr>
            <w:tcW w:w="5580" w:type="dxa"/>
            <w:vAlign w:val="center"/>
          </w:tcPr>
          <w:p w14:paraId="6A4B0102" w14:textId="4F518C32" w:rsidR="003A0CAE" w:rsidRDefault="003A0CAE" w:rsidP="001C7BC1">
            <w:pPr>
              <w:adjustRightInd w:val="0"/>
              <w:snapToGrid w:val="0"/>
              <w:spacing w:line="360" w:lineRule="auto"/>
              <w:jc w:val="left"/>
            </w:pPr>
            <w:r>
              <w:t>2.8</w:t>
            </w:r>
            <w:r w:rsidRPr="006B76EF">
              <w:t xml:space="preserve"> </w:t>
            </w:r>
            <w:r w:rsidRPr="006B76EF">
              <w:t>高压静电罗茨风机：风量</w:t>
            </w:r>
            <w:r>
              <w:rPr>
                <w:rFonts w:hint="eastAsia"/>
              </w:rPr>
              <w:t>≥</w:t>
            </w:r>
            <w:r w:rsidRPr="006B76EF">
              <w:t>2.96m³/m</w:t>
            </w:r>
            <w:r>
              <w:rPr>
                <w:rFonts w:hint="eastAsia"/>
              </w:rPr>
              <w:t>i</w:t>
            </w:r>
            <w:r w:rsidRPr="006B76EF">
              <w:t>n</w:t>
            </w:r>
            <w:r w:rsidRPr="006B76EF">
              <w:t>，压力</w:t>
            </w:r>
            <w:r>
              <w:rPr>
                <w:rFonts w:hint="eastAsia"/>
              </w:rPr>
              <w:t>≥</w:t>
            </w:r>
            <w:r w:rsidRPr="006B76EF">
              <w:t>29.4kpa</w:t>
            </w:r>
            <w:r w:rsidRPr="006B76EF">
              <w:t>，功率</w:t>
            </w:r>
            <w:r>
              <w:rPr>
                <w:rFonts w:hint="eastAsia"/>
              </w:rPr>
              <w:t>≥</w:t>
            </w:r>
            <w:r w:rsidRPr="006B76EF">
              <w:t>5.5KW</w:t>
            </w:r>
            <w:r>
              <w:rPr>
                <w:rFonts w:hint="eastAsia"/>
              </w:rPr>
              <w:t>。</w:t>
            </w:r>
            <w:r w:rsidRPr="006B76EF">
              <w:t>每台独立变频器。</w:t>
            </w:r>
          </w:p>
        </w:tc>
      </w:tr>
      <w:tr w:rsidR="003A0CAE" w:rsidRPr="00EA2F45" w14:paraId="229B13A3" w14:textId="77777777" w:rsidTr="006B76EF">
        <w:trPr>
          <w:trHeight w:val="510"/>
        </w:trPr>
        <w:tc>
          <w:tcPr>
            <w:tcW w:w="900" w:type="dxa"/>
            <w:vMerge/>
            <w:vAlign w:val="center"/>
          </w:tcPr>
          <w:p w14:paraId="7761B582" w14:textId="77777777" w:rsidR="003A0CAE" w:rsidRPr="00EA2F45" w:rsidRDefault="003A0CAE" w:rsidP="003A0CAE">
            <w:pPr>
              <w:jc w:val="center"/>
              <w:rPr>
                <w:b/>
                <w:szCs w:val="21"/>
              </w:rPr>
            </w:pPr>
          </w:p>
        </w:tc>
        <w:tc>
          <w:tcPr>
            <w:tcW w:w="1980" w:type="dxa"/>
            <w:vMerge/>
            <w:vAlign w:val="center"/>
          </w:tcPr>
          <w:p w14:paraId="7A7D2905" w14:textId="77777777" w:rsidR="003A0CAE" w:rsidRPr="00EA2F45" w:rsidRDefault="003A0CAE" w:rsidP="003A0CAE">
            <w:pPr>
              <w:jc w:val="center"/>
              <w:rPr>
                <w:b/>
                <w:szCs w:val="21"/>
              </w:rPr>
            </w:pPr>
          </w:p>
        </w:tc>
        <w:tc>
          <w:tcPr>
            <w:tcW w:w="5580" w:type="dxa"/>
            <w:vAlign w:val="center"/>
          </w:tcPr>
          <w:p w14:paraId="24755D77" w14:textId="4EFFEA15" w:rsidR="003A0CAE" w:rsidRDefault="003A0CAE" w:rsidP="003A0CAE">
            <w:pPr>
              <w:adjustRightInd w:val="0"/>
              <w:snapToGrid w:val="0"/>
              <w:spacing w:line="360" w:lineRule="auto"/>
              <w:jc w:val="left"/>
            </w:pPr>
            <w:r>
              <w:rPr>
                <w:rFonts w:hint="eastAsia"/>
              </w:rPr>
              <w:t>2</w:t>
            </w:r>
            <w:r>
              <w:t xml:space="preserve">.9 </w:t>
            </w:r>
            <w:r>
              <w:rPr>
                <w:rFonts w:hint="eastAsia"/>
              </w:rPr>
              <w:t>管道与配件：主管口径</w:t>
            </w:r>
            <w:r w:rsidR="000E7DD2">
              <w:rPr>
                <w:rFonts w:hint="eastAsia"/>
              </w:rPr>
              <w:t>大小在</w:t>
            </w:r>
            <w:r>
              <w:rPr>
                <w:rFonts w:hint="eastAsia"/>
              </w:rPr>
              <w:t>75</w:t>
            </w:r>
            <w:r>
              <w:t>-90</w:t>
            </w:r>
            <w:r>
              <w:rPr>
                <w:rFonts w:hint="eastAsia"/>
              </w:rPr>
              <w:t>mm</w:t>
            </w:r>
            <w:r w:rsidR="000E7DD2">
              <w:rPr>
                <w:rFonts w:hint="eastAsia"/>
              </w:rPr>
              <w:t>范围</w:t>
            </w:r>
            <w:r w:rsidR="000E7DD2">
              <w:t>内</w:t>
            </w:r>
            <w:r>
              <w:rPr>
                <w:rFonts w:hint="eastAsia"/>
              </w:rPr>
              <w:t>。次管口径</w:t>
            </w:r>
            <w:r w:rsidR="000E7DD2" w:rsidRPr="000E7DD2">
              <w:rPr>
                <w:rFonts w:hint="eastAsia"/>
              </w:rPr>
              <w:t>大小</w:t>
            </w:r>
            <w:r>
              <w:rPr>
                <w:rFonts w:hint="eastAsia"/>
              </w:rPr>
              <w:t>50</w:t>
            </w:r>
            <w:r>
              <w:t>-65</w:t>
            </w:r>
            <w:r>
              <w:rPr>
                <w:rFonts w:hint="eastAsia"/>
              </w:rPr>
              <w:t>mm</w:t>
            </w:r>
            <w:r w:rsidR="000E7DD2">
              <w:rPr>
                <w:rFonts w:hint="eastAsia"/>
              </w:rPr>
              <w:t>范围内</w:t>
            </w:r>
            <w:r>
              <w:rPr>
                <w:rFonts w:hint="eastAsia"/>
              </w:rPr>
              <w:t>，分管口径</w:t>
            </w:r>
            <w:r w:rsidR="000E7DD2">
              <w:rPr>
                <w:rFonts w:hint="eastAsia"/>
              </w:rPr>
              <w:t>大小在</w:t>
            </w:r>
            <w:r>
              <w:rPr>
                <w:rFonts w:hint="eastAsia"/>
              </w:rPr>
              <w:t>20</w:t>
            </w:r>
            <w:r>
              <w:t>-25</w:t>
            </w:r>
            <w:r>
              <w:rPr>
                <w:rFonts w:hint="eastAsia"/>
              </w:rPr>
              <w:t>mm</w:t>
            </w:r>
            <w:r w:rsidR="000E7DD2">
              <w:rPr>
                <w:rFonts w:hint="eastAsia"/>
              </w:rPr>
              <w:t>范围</w:t>
            </w:r>
            <w:r w:rsidR="000E7DD2">
              <w:t>内</w:t>
            </w:r>
            <w:r>
              <w:rPr>
                <w:rFonts w:hint="eastAsia"/>
              </w:rPr>
              <w:t>，预埋走道底部。</w:t>
            </w:r>
          </w:p>
          <w:p w14:paraId="2E9B9B21" w14:textId="4D59A225" w:rsidR="003A0CAE" w:rsidRDefault="003A0CAE" w:rsidP="000E7DD2">
            <w:pPr>
              <w:adjustRightInd w:val="0"/>
              <w:snapToGrid w:val="0"/>
              <w:spacing w:line="360" w:lineRule="auto"/>
              <w:jc w:val="left"/>
            </w:pPr>
            <w:r>
              <w:rPr>
                <w:rFonts w:hint="eastAsia"/>
              </w:rPr>
              <w:t>水气循环的高压水泵连接口径</w:t>
            </w:r>
            <w:r w:rsidR="000E7DD2">
              <w:rPr>
                <w:rFonts w:hint="eastAsia"/>
              </w:rPr>
              <w:t>大小</w:t>
            </w:r>
            <w:r w:rsidR="000E7DD2">
              <w:t>在</w:t>
            </w:r>
            <w:r>
              <w:rPr>
                <w:rFonts w:hint="eastAsia"/>
              </w:rPr>
              <w:t>63</w:t>
            </w:r>
            <w:r>
              <w:t>-75</w:t>
            </w:r>
            <w:r>
              <w:rPr>
                <w:rFonts w:hint="eastAsia"/>
              </w:rPr>
              <w:t>mm</w:t>
            </w:r>
            <w:r w:rsidR="000E7DD2">
              <w:rPr>
                <w:rFonts w:hint="eastAsia"/>
              </w:rPr>
              <w:t>范围</w:t>
            </w:r>
            <w:r w:rsidR="000E7DD2">
              <w:t>内的</w:t>
            </w:r>
            <w:r>
              <w:t xml:space="preserve"> </w:t>
            </w:r>
            <w:r>
              <w:rPr>
                <w:rFonts w:hint="eastAsia"/>
              </w:rPr>
              <w:t>PVC</w:t>
            </w:r>
            <w:r>
              <w:rPr>
                <w:rFonts w:hint="eastAsia"/>
              </w:rPr>
              <w:t>管至养殖池中，</w:t>
            </w:r>
            <w:r w:rsidR="009D3ED8">
              <w:rPr>
                <w:rFonts w:hint="eastAsia"/>
              </w:rPr>
              <w:t>通过三通转接射流器，三通口径在</w:t>
            </w:r>
            <w:r w:rsidR="009D3ED8">
              <w:rPr>
                <w:rFonts w:hint="eastAsia"/>
              </w:rPr>
              <w:t>25</w:t>
            </w:r>
            <w:r w:rsidR="009D3ED8">
              <w:t>-32</w:t>
            </w:r>
            <w:r w:rsidR="009D3ED8">
              <w:rPr>
                <w:rFonts w:hint="eastAsia"/>
              </w:rPr>
              <w:t>mm</w:t>
            </w:r>
            <w:r w:rsidR="009D3ED8">
              <w:rPr>
                <w:rFonts w:hint="eastAsia"/>
              </w:rPr>
              <w:t>范围内均可，</w:t>
            </w:r>
            <w:r>
              <w:rPr>
                <w:rFonts w:hint="eastAsia"/>
              </w:rPr>
              <w:t>依次排列；每个射流器连接口径</w:t>
            </w:r>
            <w:r w:rsidR="000E7DD2">
              <w:rPr>
                <w:rFonts w:hint="eastAsia"/>
              </w:rPr>
              <w:t>大</w:t>
            </w:r>
            <w:r w:rsidR="000E7DD2">
              <w:rPr>
                <w:rFonts w:hint="eastAsia"/>
              </w:rPr>
              <w:lastRenderedPageBreak/>
              <w:t>小</w:t>
            </w:r>
            <w:r w:rsidR="000E7DD2">
              <w:t>在</w:t>
            </w:r>
            <w:r>
              <w:rPr>
                <w:rFonts w:hint="eastAsia"/>
              </w:rPr>
              <w:t>25</w:t>
            </w:r>
            <w:r>
              <w:t xml:space="preserve">-32 </w:t>
            </w:r>
            <w:r>
              <w:rPr>
                <w:rFonts w:hint="eastAsia"/>
              </w:rPr>
              <w:t>mm</w:t>
            </w:r>
            <w:r w:rsidR="000E7DD2">
              <w:rPr>
                <w:rFonts w:hint="eastAsia"/>
              </w:rPr>
              <w:t>范围内</w:t>
            </w:r>
            <w:r w:rsidR="009D3ED8">
              <w:rPr>
                <w:rFonts w:hint="eastAsia"/>
              </w:rPr>
              <w:t>的</w:t>
            </w:r>
            <w:r w:rsidR="006D3BD2">
              <w:rPr>
                <w:rFonts w:hint="eastAsia"/>
              </w:rPr>
              <w:t>、并</w:t>
            </w:r>
            <w:r>
              <w:rPr>
                <w:rFonts w:hint="eastAsia"/>
              </w:rPr>
              <w:t>浮出水面的进气管，多级分管至每个养殖池中，达到底部推水增氧的效果。高压风机通过转接口，连接曝气管与气动推水装置，实现增氧与上层推水效果。</w:t>
            </w:r>
          </w:p>
        </w:tc>
      </w:tr>
      <w:tr w:rsidR="003A0CAE" w:rsidRPr="00EA2F45" w14:paraId="70EFBE5A" w14:textId="77777777" w:rsidTr="006B76EF">
        <w:trPr>
          <w:trHeight w:val="510"/>
        </w:trPr>
        <w:tc>
          <w:tcPr>
            <w:tcW w:w="900" w:type="dxa"/>
            <w:vMerge/>
            <w:vAlign w:val="center"/>
          </w:tcPr>
          <w:p w14:paraId="324D151B" w14:textId="77777777" w:rsidR="003A0CAE" w:rsidRPr="00EA2F45" w:rsidRDefault="003A0CAE" w:rsidP="003A0CAE">
            <w:pPr>
              <w:jc w:val="center"/>
              <w:rPr>
                <w:b/>
                <w:szCs w:val="21"/>
              </w:rPr>
            </w:pPr>
          </w:p>
        </w:tc>
        <w:tc>
          <w:tcPr>
            <w:tcW w:w="1980" w:type="dxa"/>
            <w:vMerge/>
            <w:vAlign w:val="center"/>
          </w:tcPr>
          <w:p w14:paraId="522F6BD3" w14:textId="77777777" w:rsidR="003A0CAE" w:rsidRPr="00EA2F45" w:rsidRDefault="003A0CAE" w:rsidP="003A0CAE">
            <w:pPr>
              <w:jc w:val="center"/>
              <w:rPr>
                <w:b/>
                <w:szCs w:val="21"/>
              </w:rPr>
            </w:pPr>
          </w:p>
        </w:tc>
        <w:tc>
          <w:tcPr>
            <w:tcW w:w="5580" w:type="dxa"/>
            <w:vAlign w:val="center"/>
          </w:tcPr>
          <w:p w14:paraId="00484E48" w14:textId="45864BC6" w:rsidR="003A0CAE" w:rsidRDefault="003A0CAE" w:rsidP="003A0CAE">
            <w:pPr>
              <w:adjustRightInd w:val="0"/>
              <w:snapToGrid w:val="0"/>
              <w:spacing w:line="360" w:lineRule="auto"/>
              <w:jc w:val="left"/>
            </w:pPr>
            <w:r w:rsidRPr="00024F2D">
              <w:t>▲2.10</w:t>
            </w:r>
            <w:r w:rsidRPr="00024F2D">
              <w:rPr>
                <w:rFonts w:hint="eastAsia"/>
              </w:rPr>
              <w:t>格栅板：</w:t>
            </w:r>
            <w:r w:rsidRPr="00976DFD">
              <w:rPr>
                <w:rFonts w:hint="eastAsia"/>
              </w:rPr>
              <w:t>由单块</w:t>
            </w:r>
            <w:r>
              <w:rPr>
                <w:rFonts w:hint="eastAsia"/>
              </w:rPr>
              <w:t>正方形</w:t>
            </w:r>
            <w:r w:rsidRPr="00976DFD">
              <w:rPr>
                <w:rFonts w:hint="eastAsia"/>
              </w:rPr>
              <w:t>格栅板拼接成型。单块为塑胶</w:t>
            </w:r>
            <w:r w:rsidRPr="00976DFD">
              <w:rPr>
                <w:rFonts w:hint="eastAsia"/>
              </w:rPr>
              <w:t>PP</w:t>
            </w:r>
            <w:r w:rsidRPr="00976DFD">
              <w:rPr>
                <w:rFonts w:hint="eastAsia"/>
              </w:rPr>
              <w:t>材质，</w:t>
            </w:r>
            <w:r>
              <w:rPr>
                <w:rFonts w:hint="eastAsia"/>
              </w:rPr>
              <w:t>边长</w:t>
            </w:r>
            <w:r w:rsidRPr="00976DFD">
              <w:rPr>
                <w:rFonts w:hint="eastAsia"/>
              </w:rPr>
              <w:t>规格</w:t>
            </w:r>
            <w:r>
              <w:rPr>
                <w:rFonts w:hint="eastAsia"/>
              </w:rPr>
              <w:t>不超出</w:t>
            </w:r>
            <w:r>
              <w:rPr>
                <w:rFonts w:hint="eastAsia"/>
              </w:rPr>
              <w:t>4</w:t>
            </w:r>
            <w:r>
              <w:t>0-50</w:t>
            </w:r>
            <w:r>
              <w:rPr>
                <w:rFonts w:hint="eastAsia"/>
              </w:rPr>
              <w:t>cm</w:t>
            </w:r>
            <w:r>
              <w:rPr>
                <w:rFonts w:hint="eastAsia"/>
              </w:rPr>
              <w:t>范围</w:t>
            </w:r>
            <w:r w:rsidRPr="00976DFD">
              <w:rPr>
                <w:rFonts w:hint="eastAsia"/>
              </w:rPr>
              <w:t>，厚度不小于</w:t>
            </w:r>
            <w:r w:rsidRPr="00976DFD">
              <w:rPr>
                <w:rFonts w:hint="eastAsia"/>
              </w:rPr>
              <w:t>18mm</w:t>
            </w:r>
            <w:r w:rsidRPr="00976DFD">
              <w:rPr>
                <w:rFonts w:hint="eastAsia"/>
              </w:rPr>
              <w:t>。</w:t>
            </w:r>
          </w:p>
        </w:tc>
      </w:tr>
      <w:tr w:rsidR="003A0CAE" w:rsidRPr="00EA2F45" w14:paraId="65DFF316" w14:textId="77777777" w:rsidTr="006B76EF">
        <w:trPr>
          <w:trHeight w:val="510"/>
        </w:trPr>
        <w:tc>
          <w:tcPr>
            <w:tcW w:w="900" w:type="dxa"/>
            <w:vAlign w:val="center"/>
          </w:tcPr>
          <w:p w14:paraId="54A2EBF1" w14:textId="7205315D" w:rsidR="003A0CAE" w:rsidRPr="00EA2F45" w:rsidRDefault="003A0CAE" w:rsidP="003A0CAE">
            <w:pPr>
              <w:jc w:val="center"/>
              <w:rPr>
                <w:b/>
                <w:szCs w:val="21"/>
              </w:rPr>
            </w:pPr>
            <w:r>
              <w:rPr>
                <w:rFonts w:hint="eastAsia"/>
                <w:b/>
                <w:szCs w:val="21"/>
              </w:rPr>
              <w:t>3</w:t>
            </w:r>
          </w:p>
        </w:tc>
        <w:tc>
          <w:tcPr>
            <w:tcW w:w="1980" w:type="dxa"/>
            <w:vAlign w:val="center"/>
          </w:tcPr>
          <w:p w14:paraId="09424E60" w14:textId="6728D4F7" w:rsidR="003A0CAE" w:rsidRPr="00EA2F45" w:rsidRDefault="003A0CAE" w:rsidP="003A0CAE">
            <w:pPr>
              <w:jc w:val="center"/>
              <w:rPr>
                <w:b/>
                <w:szCs w:val="21"/>
              </w:rPr>
            </w:pPr>
            <w:r w:rsidRPr="007C6B5F">
              <w:rPr>
                <w:rFonts w:hint="eastAsia"/>
                <w:b/>
                <w:szCs w:val="21"/>
              </w:rPr>
              <w:t>絮团回收系统</w:t>
            </w:r>
          </w:p>
        </w:tc>
        <w:tc>
          <w:tcPr>
            <w:tcW w:w="5580" w:type="dxa"/>
            <w:vAlign w:val="center"/>
          </w:tcPr>
          <w:p w14:paraId="4FC579D6" w14:textId="7C2C9E6B" w:rsidR="003A0CAE" w:rsidRDefault="003A0CAE" w:rsidP="000E7DD2">
            <w:pPr>
              <w:adjustRightInd w:val="0"/>
              <w:snapToGrid w:val="0"/>
              <w:spacing w:line="360" w:lineRule="auto"/>
              <w:jc w:val="left"/>
            </w:pPr>
            <w:r w:rsidRPr="00491B74">
              <w:rPr>
                <w:rFonts w:hint="eastAsia"/>
              </w:rPr>
              <w:t>★</w:t>
            </w:r>
            <w:r>
              <w:rPr>
                <w:rFonts w:hint="eastAsia"/>
              </w:rPr>
              <w:t>3</w:t>
            </w:r>
            <w:r>
              <w:t>.1</w:t>
            </w:r>
            <w:r>
              <w:rPr>
                <w:rFonts w:hint="eastAsia"/>
              </w:rPr>
              <w:t>全自动竖流絮团回收沉淀器：为圆柱状沉淀絮团回收装置，材料为高分子</w:t>
            </w:r>
            <w:r>
              <w:rPr>
                <w:rFonts w:hint="eastAsia"/>
              </w:rPr>
              <w:t>PP</w:t>
            </w:r>
            <w:r>
              <w:rPr>
                <w:rFonts w:hint="eastAsia"/>
              </w:rPr>
              <w:t>，板材厚度≥</w:t>
            </w:r>
            <w:r>
              <w:rPr>
                <w:rFonts w:hint="eastAsia"/>
              </w:rPr>
              <w:t>6mm</w:t>
            </w:r>
            <w:r>
              <w:rPr>
                <w:rFonts w:hint="eastAsia"/>
              </w:rPr>
              <w:t>，规格不小于</w:t>
            </w:r>
            <w:r>
              <w:rPr>
                <w:rFonts w:hint="eastAsia"/>
              </w:rPr>
              <w:t>50cm</w:t>
            </w:r>
            <w:r>
              <w:rPr>
                <w:rFonts w:hint="eastAsia"/>
              </w:rPr>
              <w:t>（</w:t>
            </w:r>
            <w:r w:rsidRPr="006137BF">
              <w:rPr>
                <w:rFonts w:hint="eastAsia"/>
              </w:rPr>
              <w:t>直径</w:t>
            </w:r>
            <w:r>
              <w:rPr>
                <w:rFonts w:hint="eastAsia"/>
              </w:rPr>
              <w:t>）</w:t>
            </w:r>
            <w:r>
              <w:rPr>
                <w:rFonts w:hint="eastAsia"/>
              </w:rPr>
              <w:t>* 110</w:t>
            </w:r>
            <w:r>
              <w:t xml:space="preserve"> </w:t>
            </w:r>
            <w:r>
              <w:rPr>
                <w:rFonts w:hint="eastAsia"/>
              </w:rPr>
              <w:t>cm</w:t>
            </w:r>
            <w:r>
              <w:rPr>
                <w:rFonts w:hint="eastAsia"/>
              </w:rPr>
              <w:t>（</w:t>
            </w:r>
            <w:r w:rsidRPr="006137BF">
              <w:rPr>
                <w:rFonts w:hint="eastAsia"/>
              </w:rPr>
              <w:t>高</w:t>
            </w:r>
            <w:r>
              <w:rPr>
                <w:rFonts w:hint="eastAsia"/>
              </w:rPr>
              <w:t>），通过双层结构重力沉降去除沉淀物。下端进水口与上端出水口</w:t>
            </w:r>
            <w:r w:rsidR="00102534">
              <w:rPr>
                <w:rFonts w:hint="eastAsia"/>
              </w:rPr>
              <w:t>口</w:t>
            </w:r>
            <w:r>
              <w:rPr>
                <w:rFonts w:hint="eastAsia"/>
              </w:rPr>
              <w:t>径</w:t>
            </w:r>
            <w:r w:rsidR="000E7DD2">
              <w:rPr>
                <w:rFonts w:hint="eastAsia"/>
              </w:rPr>
              <w:t>大小在</w:t>
            </w:r>
            <w:r>
              <w:rPr>
                <w:rFonts w:hint="eastAsia"/>
              </w:rPr>
              <w:t>75</w:t>
            </w:r>
            <w:r>
              <w:t>-90</w:t>
            </w:r>
            <w:r>
              <w:rPr>
                <w:rFonts w:hint="eastAsia"/>
              </w:rPr>
              <w:t>mm</w:t>
            </w:r>
            <w:r w:rsidR="000E7DD2">
              <w:rPr>
                <w:rFonts w:hint="eastAsia"/>
              </w:rPr>
              <w:t>范围</w:t>
            </w:r>
            <w:r w:rsidR="000E7DD2">
              <w:t>内</w:t>
            </w:r>
            <w:r>
              <w:rPr>
                <w:rFonts w:hint="eastAsia"/>
              </w:rPr>
              <w:t>，</w:t>
            </w:r>
            <w:r w:rsidR="009D3ED8">
              <w:rPr>
                <w:rFonts w:hint="eastAsia"/>
              </w:rPr>
              <w:t>进出水量在</w:t>
            </w:r>
            <w:r w:rsidR="009D3ED8">
              <w:rPr>
                <w:rFonts w:hint="eastAsia"/>
              </w:rPr>
              <w:t>0.5-1m</w:t>
            </w:r>
            <w:r w:rsidR="009D3ED8">
              <w:rPr>
                <w:rFonts w:hint="eastAsia"/>
              </w:rPr>
              <w:t>³</w:t>
            </w:r>
            <w:r w:rsidR="009D3ED8">
              <w:rPr>
                <w:rFonts w:hint="eastAsia"/>
              </w:rPr>
              <w:t>/h</w:t>
            </w:r>
            <w:r w:rsidR="009D3ED8">
              <w:rPr>
                <w:rFonts w:hint="eastAsia"/>
              </w:rPr>
              <w:t>范围内均可</w:t>
            </w:r>
            <w:r>
              <w:rPr>
                <w:rFonts w:hint="eastAsia"/>
              </w:rPr>
              <w:t>。</w:t>
            </w:r>
          </w:p>
        </w:tc>
      </w:tr>
      <w:tr w:rsidR="003A0CAE" w:rsidRPr="00EA2F45" w14:paraId="19C66790" w14:textId="77777777" w:rsidTr="006B76EF">
        <w:trPr>
          <w:trHeight w:val="510"/>
        </w:trPr>
        <w:tc>
          <w:tcPr>
            <w:tcW w:w="900" w:type="dxa"/>
            <w:vMerge w:val="restart"/>
            <w:vAlign w:val="center"/>
          </w:tcPr>
          <w:p w14:paraId="5B7D85DB" w14:textId="692CAACA" w:rsidR="003A0CAE" w:rsidRPr="00EA2F45" w:rsidRDefault="003A0CAE" w:rsidP="003A0CAE">
            <w:pPr>
              <w:jc w:val="center"/>
              <w:rPr>
                <w:b/>
                <w:szCs w:val="21"/>
              </w:rPr>
            </w:pPr>
            <w:r>
              <w:rPr>
                <w:rFonts w:hint="eastAsia"/>
                <w:b/>
                <w:szCs w:val="21"/>
              </w:rPr>
              <w:t>4</w:t>
            </w:r>
          </w:p>
        </w:tc>
        <w:tc>
          <w:tcPr>
            <w:tcW w:w="1980" w:type="dxa"/>
            <w:vMerge w:val="restart"/>
            <w:vAlign w:val="center"/>
          </w:tcPr>
          <w:p w14:paraId="79850DDA" w14:textId="564ED5E9" w:rsidR="003A0CAE" w:rsidRPr="00EA2F45" w:rsidRDefault="003A0CAE" w:rsidP="003A0CAE">
            <w:pPr>
              <w:jc w:val="center"/>
              <w:rPr>
                <w:b/>
                <w:szCs w:val="21"/>
              </w:rPr>
            </w:pPr>
            <w:r w:rsidRPr="007C6B5F">
              <w:rPr>
                <w:rFonts w:hint="eastAsia"/>
                <w:b/>
                <w:szCs w:val="21"/>
              </w:rPr>
              <w:t>电控制系统</w:t>
            </w:r>
          </w:p>
        </w:tc>
        <w:tc>
          <w:tcPr>
            <w:tcW w:w="5580" w:type="dxa"/>
            <w:vAlign w:val="center"/>
          </w:tcPr>
          <w:p w14:paraId="00716899" w14:textId="701812FD" w:rsidR="003A0CAE" w:rsidRDefault="003A0CAE" w:rsidP="003A0CAE">
            <w:pPr>
              <w:adjustRightInd w:val="0"/>
              <w:snapToGrid w:val="0"/>
              <w:spacing w:line="360" w:lineRule="auto"/>
              <w:jc w:val="left"/>
            </w:pPr>
            <w:r w:rsidRPr="00491B74">
              <w:rPr>
                <w:rFonts w:hint="eastAsia"/>
              </w:rPr>
              <w:t>★</w:t>
            </w:r>
            <w:r>
              <w:rPr>
                <w:rFonts w:hint="eastAsia"/>
              </w:rPr>
              <w:t xml:space="preserve"> </w:t>
            </w:r>
            <w:r>
              <w:t>4.1</w:t>
            </w:r>
            <w:r w:rsidRPr="006B76EF">
              <w:t xml:space="preserve"> </w:t>
            </w:r>
            <w:r w:rsidRPr="006B76EF">
              <w:t>主线电缆：</w:t>
            </w:r>
            <w:r w:rsidRPr="006B76EF">
              <w:t>95</w:t>
            </w:r>
            <w:r w:rsidRPr="006B76EF">
              <w:t>方三相五线，符合国标要求，可供电不低于</w:t>
            </w:r>
            <w:r w:rsidRPr="006B76EF">
              <w:t>100KW</w:t>
            </w:r>
            <w:r w:rsidRPr="006B76EF">
              <w:t>，由</w:t>
            </w:r>
            <w:r>
              <w:rPr>
                <w:rFonts w:hint="eastAsia"/>
              </w:rPr>
              <w:t>基地电箱</w:t>
            </w:r>
            <w:r w:rsidRPr="006B76EF">
              <w:t>安装至温棚</w:t>
            </w:r>
            <w:r>
              <w:rPr>
                <w:rFonts w:hint="eastAsia"/>
              </w:rPr>
              <w:t>电箱</w:t>
            </w:r>
            <w:r w:rsidRPr="006B76EF">
              <w:t>，</w:t>
            </w:r>
            <w:r>
              <w:rPr>
                <w:rFonts w:hint="eastAsia"/>
              </w:rPr>
              <w:t>直线距离</w:t>
            </w:r>
            <w:r w:rsidR="001C7BC1" w:rsidRPr="008768BE">
              <w:rPr>
                <w:rFonts w:hint="eastAsia"/>
                <w:szCs w:val="21"/>
              </w:rPr>
              <w:t>≥</w:t>
            </w:r>
            <w:r w:rsidRPr="006B76EF">
              <w:t>50</w:t>
            </w:r>
            <w:r w:rsidRPr="006B76EF">
              <w:t>米。支线电线：</w:t>
            </w:r>
            <w:r>
              <w:rPr>
                <w:rFonts w:hint="eastAsia"/>
              </w:rPr>
              <w:t>连接</w:t>
            </w:r>
            <w:r w:rsidRPr="006B76EF">
              <w:t>高压水泵、气泵、风机及其它电力设备与供电及控制柜</w:t>
            </w:r>
            <w:r>
              <w:rPr>
                <w:rFonts w:hint="eastAsia"/>
              </w:rPr>
              <w:t>，</w:t>
            </w:r>
            <w:r>
              <w:t>套管埋管方式。</w:t>
            </w:r>
          </w:p>
        </w:tc>
      </w:tr>
      <w:tr w:rsidR="003A0CAE" w:rsidRPr="00EA2F45" w14:paraId="2BA11797" w14:textId="77777777" w:rsidTr="006B76EF">
        <w:trPr>
          <w:trHeight w:val="510"/>
        </w:trPr>
        <w:tc>
          <w:tcPr>
            <w:tcW w:w="900" w:type="dxa"/>
            <w:vMerge/>
            <w:vAlign w:val="center"/>
          </w:tcPr>
          <w:p w14:paraId="6B7FB8B5" w14:textId="77777777" w:rsidR="003A0CAE" w:rsidRPr="00EA2F45" w:rsidRDefault="003A0CAE" w:rsidP="003A0CAE">
            <w:pPr>
              <w:jc w:val="center"/>
              <w:rPr>
                <w:b/>
                <w:szCs w:val="21"/>
              </w:rPr>
            </w:pPr>
          </w:p>
        </w:tc>
        <w:tc>
          <w:tcPr>
            <w:tcW w:w="1980" w:type="dxa"/>
            <w:vMerge/>
            <w:vAlign w:val="center"/>
          </w:tcPr>
          <w:p w14:paraId="1DDDE258" w14:textId="77777777" w:rsidR="003A0CAE" w:rsidRPr="00EA2F45" w:rsidRDefault="003A0CAE" w:rsidP="003A0CAE">
            <w:pPr>
              <w:jc w:val="center"/>
              <w:rPr>
                <w:b/>
                <w:szCs w:val="21"/>
              </w:rPr>
            </w:pPr>
          </w:p>
        </w:tc>
        <w:tc>
          <w:tcPr>
            <w:tcW w:w="5580" w:type="dxa"/>
            <w:vAlign w:val="center"/>
          </w:tcPr>
          <w:p w14:paraId="6440F919" w14:textId="236064EA" w:rsidR="003A0CAE" w:rsidRDefault="003A0CAE" w:rsidP="003A0CAE">
            <w:pPr>
              <w:adjustRightInd w:val="0"/>
              <w:snapToGrid w:val="0"/>
              <w:spacing w:line="360" w:lineRule="auto"/>
              <w:jc w:val="left"/>
            </w:pPr>
            <w:r>
              <w:t>4.2</w:t>
            </w:r>
            <w:r w:rsidRPr="006B76EF">
              <w:t xml:space="preserve"> </w:t>
            </w:r>
            <w:r w:rsidRPr="006B76EF">
              <w:t>控制柜：含过载、漏电保护。自动对水泵，风机等电力设备进行控制。</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235975F" w:rsidR="00815986" w:rsidRPr="00B56B2E" w:rsidRDefault="00815986" w:rsidP="00E156B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156B7">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29CE13A" w:rsidR="00815986" w:rsidRPr="00B56B2E" w:rsidRDefault="00CE5D21" w:rsidP="00370F5C">
            <w:pPr>
              <w:rPr>
                <w:b/>
              </w:rPr>
            </w:pPr>
            <w:r w:rsidRPr="00B56B2E">
              <w:rPr>
                <w:b/>
              </w:rPr>
              <w:lastRenderedPageBreak/>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1E0B364A" w:rsidR="003B6FF1" w:rsidRPr="00B56B2E" w:rsidRDefault="00815986" w:rsidP="00E156B7">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156B7">
              <w:rPr>
                <w:bCs/>
                <w:szCs w:val="21"/>
                <w:u w:val="single"/>
              </w:rPr>
              <w:t>60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1B7AAF94" w:rsidR="00815986" w:rsidRPr="00B56B2E" w:rsidRDefault="00815986" w:rsidP="006A6EEE">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0B1B44" w:rsidRPr="00B56B2E" w14:paraId="1060B8F2" w14:textId="77777777" w:rsidTr="00343662">
        <w:trPr>
          <w:trHeight w:val="567"/>
        </w:trPr>
        <w:tc>
          <w:tcPr>
            <w:tcW w:w="1260" w:type="dxa"/>
            <w:vMerge/>
            <w:vAlign w:val="center"/>
          </w:tcPr>
          <w:p w14:paraId="7FB65944" w14:textId="77777777" w:rsidR="000B1B44" w:rsidRPr="00B56B2E" w:rsidRDefault="000B1B44" w:rsidP="00343662">
            <w:pPr>
              <w:jc w:val="center"/>
              <w:rPr>
                <w:b/>
              </w:rPr>
            </w:pPr>
          </w:p>
        </w:tc>
        <w:tc>
          <w:tcPr>
            <w:tcW w:w="1620" w:type="dxa"/>
            <w:vMerge/>
            <w:vAlign w:val="center"/>
          </w:tcPr>
          <w:p w14:paraId="118B83BC" w14:textId="77777777" w:rsidR="000B1B44" w:rsidRPr="00B56B2E" w:rsidRDefault="000B1B44" w:rsidP="00343662">
            <w:pPr>
              <w:jc w:val="center"/>
            </w:pPr>
          </w:p>
        </w:tc>
        <w:tc>
          <w:tcPr>
            <w:tcW w:w="5940" w:type="dxa"/>
            <w:vAlign w:val="center"/>
          </w:tcPr>
          <w:p w14:paraId="186931FF" w14:textId="77777777" w:rsidR="00A55473" w:rsidRPr="00A55473" w:rsidRDefault="000B1B44" w:rsidP="00A55473">
            <w:pPr>
              <w:adjustRightInd w:val="0"/>
              <w:snapToGrid w:val="0"/>
              <w:spacing w:line="360" w:lineRule="auto"/>
              <w:jc w:val="left"/>
              <w:rPr>
                <w:bCs/>
                <w:szCs w:val="21"/>
              </w:rPr>
            </w:pPr>
            <w:r w:rsidRPr="000B1B44">
              <w:rPr>
                <w:rFonts w:hint="eastAsia"/>
                <w:bCs/>
                <w:szCs w:val="21"/>
              </w:rPr>
              <w:t>★</w:t>
            </w:r>
            <w:r w:rsidRPr="000B1B44">
              <w:rPr>
                <w:rFonts w:hint="eastAsia"/>
                <w:bCs/>
                <w:szCs w:val="21"/>
              </w:rPr>
              <w:t>1.3</w:t>
            </w:r>
            <w:r w:rsidRPr="000B1B44">
              <w:rPr>
                <w:rFonts w:hint="eastAsia"/>
                <w:bCs/>
                <w:szCs w:val="21"/>
              </w:rPr>
              <w:t>安装要求：</w:t>
            </w:r>
            <w:r w:rsidR="00A55473" w:rsidRPr="00A55473">
              <w:rPr>
                <w:rFonts w:hint="eastAsia"/>
                <w:bCs/>
                <w:szCs w:val="21"/>
              </w:rPr>
              <w:t>按要求将系统与设备安装于温棚指定区域中，按采购方要求，将循环系统中各设备、培养桶与藻虾养殖池进行连接与安装，以及与进出水间的水路设计与连接施工，完成指定的水路、气路、及用电路合理、规范的布局与施工。</w:t>
            </w:r>
          </w:p>
          <w:p w14:paraId="16AFB3BE" w14:textId="77777777" w:rsidR="00A55473" w:rsidRPr="00A55473" w:rsidRDefault="00A55473" w:rsidP="00A55473">
            <w:pPr>
              <w:adjustRightInd w:val="0"/>
              <w:snapToGrid w:val="0"/>
              <w:spacing w:line="360" w:lineRule="auto"/>
              <w:jc w:val="left"/>
              <w:rPr>
                <w:bCs/>
                <w:szCs w:val="21"/>
              </w:rPr>
            </w:pPr>
            <w:r w:rsidRPr="00A55473">
              <w:rPr>
                <w:rFonts w:hint="eastAsia"/>
                <w:bCs/>
                <w:szCs w:val="21"/>
              </w:rPr>
              <w:t>主要通道按要求使用塑料格栅板进行铺设，格栅板下以</w:t>
            </w:r>
            <w:r w:rsidRPr="00A55473">
              <w:rPr>
                <w:rFonts w:hint="eastAsia"/>
                <w:bCs/>
                <w:szCs w:val="21"/>
              </w:rPr>
              <w:t>PVC</w:t>
            </w:r>
            <w:r w:rsidRPr="00A55473">
              <w:rPr>
                <w:rFonts w:hint="eastAsia"/>
                <w:bCs/>
                <w:szCs w:val="21"/>
              </w:rPr>
              <w:t>网纹布铺垫，并以沙土进行压实固定，铺设总面积不少于</w:t>
            </w:r>
            <w:r w:rsidRPr="00A55473">
              <w:rPr>
                <w:rFonts w:hint="eastAsia"/>
                <w:bCs/>
                <w:szCs w:val="21"/>
              </w:rPr>
              <w:t>550</w:t>
            </w:r>
            <w:r w:rsidRPr="00A55473">
              <w:rPr>
                <w:rFonts w:hint="eastAsia"/>
                <w:bCs/>
                <w:szCs w:val="21"/>
              </w:rPr>
              <w:t>平方米。</w:t>
            </w:r>
          </w:p>
          <w:p w14:paraId="30498ADB" w14:textId="6D8F4B06" w:rsidR="000B1B44" w:rsidRPr="00B56B2E" w:rsidRDefault="00A55473" w:rsidP="00A55473">
            <w:pPr>
              <w:adjustRightInd w:val="0"/>
              <w:snapToGrid w:val="0"/>
              <w:spacing w:line="360" w:lineRule="auto"/>
              <w:jc w:val="left"/>
              <w:rPr>
                <w:bCs/>
                <w:szCs w:val="21"/>
              </w:rPr>
            </w:pPr>
            <w:r w:rsidRPr="00A55473">
              <w:rPr>
                <w:rFonts w:hint="eastAsia"/>
                <w:bCs/>
                <w:szCs w:val="21"/>
              </w:rPr>
              <w:t>设备安装所产生全部费用（包括但不限于运输费、材料费、现场加工费、土建费、人工费等）包含于此次招标中。</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3275E0B" w:rsidR="00815986" w:rsidRPr="00B56B2E" w:rsidRDefault="00815986" w:rsidP="00A55473">
            <w:pPr>
              <w:adjustRightInd w:val="0"/>
              <w:snapToGrid w:val="0"/>
              <w:spacing w:line="360" w:lineRule="auto"/>
              <w:jc w:val="left"/>
              <w:rPr>
                <w:bCs/>
                <w:szCs w:val="21"/>
              </w:rPr>
            </w:pPr>
            <w:r w:rsidRPr="00B56B2E">
              <w:rPr>
                <w:bCs/>
                <w:szCs w:val="21"/>
              </w:rPr>
              <w:t>1.</w:t>
            </w:r>
            <w:r w:rsidR="00A55473">
              <w:rPr>
                <w:bCs/>
                <w:szCs w:val="21"/>
              </w:rPr>
              <w:t>4</w:t>
            </w:r>
            <w:r w:rsidRPr="00B56B2E">
              <w:rPr>
                <w:bCs/>
                <w:szCs w:val="21"/>
              </w:rPr>
              <w:t xml:space="preserve"> </w:t>
            </w:r>
            <w:r w:rsidRPr="00B56B2E">
              <w:rPr>
                <w:bCs/>
                <w:szCs w:val="21"/>
              </w:rPr>
              <w:t>交货（具体）地点：</w:t>
            </w:r>
            <w:r w:rsidR="00EA2F45" w:rsidRPr="00B56B2E">
              <w:rPr>
                <w:bCs/>
                <w:szCs w:val="21"/>
              </w:rPr>
              <w:t>深</w:t>
            </w:r>
            <w:r w:rsidR="00812571">
              <w:rPr>
                <w:bCs/>
                <w:szCs w:val="21"/>
              </w:rPr>
              <w:t>圳市</w:t>
            </w:r>
            <w:r w:rsidR="00EA2F45" w:rsidRPr="00B56B2E">
              <w:rPr>
                <w:bCs/>
                <w:szCs w:val="21"/>
              </w:rPr>
              <w:t>深圳大学</w:t>
            </w:r>
            <w:r w:rsidR="00FB27B6" w:rsidRPr="00FB27B6">
              <w:rPr>
                <w:rFonts w:hint="eastAsia"/>
                <w:bCs/>
                <w:szCs w:val="21"/>
              </w:rPr>
              <w:t>龙华生物产业技术创新研究院基地指定藻类温棚内</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432EB321" w:rsidR="00815986" w:rsidRPr="00B56B2E" w:rsidRDefault="00815986" w:rsidP="00343662">
            <w:pPr>
              <w:adjustRightInd w:val="0"/>
              <w:snapToGrid w:val="0"/>
              <w:spacing w:line="360" w:lineRule="auto"/>
              <w:jc w:val="left"/>
              <w:rPr>
                <w:bCs/>
                <w:szCs w:val="21"/>
              </w:rPr>
            </w:pPr>
            <w:r w:rsidRPr="00B56B2E">
              <w:rPr>
                <w:bCs/>
                <w:szCs w:val="21"/>
              </w:rPr>
              <w:t>1.</w:t>
            </w:r>
            <w:r w:rsidR="00A55473">
              <w:rPr>
                <w:bCs/>
                <w:szCs w:val="21"/>
              </w:rPr>
              <w:t xml:space="preserve">5 </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D4EB742" w:rsidR="00815986" w:rsidRPr="00BA26C0" w:rsidRDefault="00460DB2" w:rsidP="00FB27B6">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w:t>
      </w:r>
      <w:r w:rsidRPr="00CD60EB">
        <w:rPr>
          <w:rFonts w:cs="宋体" w:hint="eastAsia"/>
          <w:color w:val="FF0000"/>
          <w:highlight w:val="yellow"/>
        </w:rPr>
        <w:lastRenderedPageBreak/>
        <w:t>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56FE406" w14:textId="77777777" w:rsidR="00864EF5" w:rsidRDefault="00864EF5" w:rsidP="009E6DD0">
      <w:pPr>
        <w:rPr>
          <w:sz w:val="24"/>
        </w:rPr>
      </w:pPr>
    </w:p>
    <w:p w14:paraId="108BA628" w14:textId="77777777" w:rsidR="00864EF5" w:rsidRPr="00864EF5" w:rsidRDefault="00864EF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874"/>
        <w:gridCol w:w="1994"/>
        <w:gridCol w:w="1516"/>
        <w:gridCol w:w="1516"/>
        <w:gridCol w:w="1516"/>
      </w:tblGrid>
      <w:tr w:rsidR="005E5E67" w:rsidRPr="00EA2F45" w14:paraId="57C91C33" w14:textId="57636384" w:rsidTr="002A6357">
        <w:trPr>
          <w:trHeight w:val="470"/>
        </w:trPr>
        <w:tc>
          <w:tcPr>
            <w:tcW w:w="599" w:type="dxa"/>
            <w:vAlign w:val="center"/>
          </w:tcPr>
          <w:p w14:paraId="0E9E22B1" w14:textId="77777777" w:rsidR="005E5E67" w:rsidRPr="00EA2F45" w:rsidRDefault="005E5E67" w:rsidP="005E5E67">
            <w:pPr>
              <w:jc w:val="center"/>
              <w:rPr>
                <w:szCs w:val="21"/>
              </w:rPr>
            </w:pPr>
            <w:r w:rsidRPr="00EA2F45">
              <w:rPr>
                <w:szCs w:val="21"/>
              </w:rPr>
              <w:t>序号</w:t>
            </w:r>
          </w:p>
        </w:tc>
        <w:tc>
          <w:tcPr>
            <w:tcW w:w="874" w:type="dxa"/>
            <w:vAlign w:val="center"/>
          </w:tcPr>
          <w:p w14:paraId="63A59725" w14:textId="77777777" w:rsidR="005E5E67" w:rsidRPr="00EA2F45" w:rsidRDefault="005E5E67" w:rsidP="005E5E67">
            <w:pPr>
              <w:widowControl/>
              <w:jc w:val="center"/>
              <w:rPr>
                <w:szCs w:val="21"/>
              </w:rPr>
            </w:pPr>
            <w:r w:rsidRPr="00EA2F45">
              <w:rPr>
                <w:szCs w:val="21"/>
              </w:rPr>
              <w:t>货物名称</w:t>
            </w:r>
          </w:p>
        </w:tc>
        <w:tc>
          <w:tcPr>
            <w:tcW w:w="1994" w:type="dxa"/>
            <w:vAlign w:val="center"/>
          </w:tcPr>
          <w:p w14:paraId="62A46525" w14:textId="77777777" w:rsidR="005E5E67" w:rsidRPr="00EA2F45" w:rsidRDefault="005E5E67" w:rsidP="005E5E67">
            <w:pPr>
              <w:jc w:val="center"/>
              <w:rPr>
                <w:szCs w:val="21"/>
              </w:rPr>
            </w:pPr>
            <w:r w:rsidRPr="00EA2F45">
              <w:rPr>
                <w:szCs w:val="21"/>
              </w:rPr>
              <w:t>招标技术要求</w:t>
            </w:r>
          </w:p>
        </w:tc>
        <w:tc>
          <w:tcPr>
            <w:tcW w:w="1516" w:type="dxa"/>
            <w:vAlign w:val="center"/>
          </w:tcPr>
          <w:p w14:paraId="5F5DBB3B" w14:textId="51988648" w:rsidR="005E5E67" w:rsidRPr="00EA2F45" w:rsidRDefault="005E5E67" w:rsidP="005E5E67">
            <w:pPr>
              <w:jc w:val="center"/>
              <w:rPr>
                <w:szCs w:val="21"/>
              </w:rPr>
            </w:pPr>
            <w:r w:rsidRPr="00A31569">
              <w:rPr>
                <w:rFonts w:hint="eastAsia"/>
                <w:szCs w:val="21"/>
              </w:rPr>
              <w:t>投标技术响应</w:t>
            </w:r>
          </w:p>
        </w:tc>
        <w:tc>
          <w:tcPr>
            <w:tcW w:w="1516" w:type="dxa"/>
            <w:vAlign w:val="center"/>
          </w:tcPr>
          <w:p w14:paraId="72DAD6A7" w14:textId="63645584" w:rsidR="005E5E67" w:rsidRPr="00EA2F45" w:rsidRDefault="005E5E67" w:rsidP="005E5E67">
            <w:pPr>
              <w:jc w:val="center"/>
              <w:rPr>
                <w:szCs w:val="21"/>
              </w:rPr>
            </w:pPr>
            <w:r w:rsidRPr="00A31569">
              <w:rPr>
                <w:rFonts w:hint="eastAsia"/>
                <w:szCs w:val="21"/>
              </w:rPr>
              <w:t>偏离情况</w:t>
            </w:r>
          </w:p>
        </w:tc>
        <w:tc>
          <w:tcPr>
            <w:tcW w:w="1516" w:type="dxa"/>
            <w:vAlign w:val="center"/>
          </w:tcPr>
          <w:p w14:paraId="1AEDA190" w14:textId="1B318F3C" w:rsidR="005E5E67" w:rsidRPr="00EA2F45" w:rsidRDefault="005E5E67" w:rsidP="005E5E67">
            <w:pPr>
              <w:jc w:val="center"/>
              <w:rPr>
                <w:szCs w:val="21"/>
              </w:rPr>
            </w:pPr>
            <w:r w:rsidRPr="00A31569">
              <w:rPr>
                <w:rFonts w:hint="eastAsia"/>
                <w:szCs w:val="21"/>
              </w:rPr>
              <w:t>说明</w:t>
            </w:r>
          </w:p>
        </w:tc>
      </w:tr>
      <w:tr w:rsidR="005E5E67" w:rsidRPr="00EA2F45" w14:paraId="6C18EDA1" w14:textId="295BC64A" w:rsidTr="005E5E67">
        <w:trPr>
          <w:trHeight w:val="450"/>
        </w:trPr>
        <w:tc>
          <w:tcPr>
            <w:tcW w:w="599" w:type="dxa"/>
            <w:vMerge w:val="restart"/>
            <w:vAlign w:val="center"/>
          </w:tcPr>
          <w:p w14:paraId="594BAF9C" w14:textId="77777777" w:rsidR="005E5E67" w:rsidRPr="00EA2F45" w:rsidRDefault="005E5E67" w:rsidP="001150D3">
            <w:pPr>
              <w:jc w:val="center"/>
              <w:rPr>
                <w:b/>
                <w:szCs w:val="21"/>
              </w:rPr>
            </w:pPr>
            <w:r w:rsidRPr="00EA2F45">
              <w:rPr>
                <w:b/>
                <w:szCs w:val="21"/>
              </w:rPr>
              <w:t>1</w:t>
            </w:r>
          </w:p>
        </w:tc>
        <w:tc>
          <w:tcPr>
            <w:tcW w:w="874" w:type="dxa"/>
            <w:vMerge w:val="restart"/>
            <w:vAlign w:val="center"/>
          </w:tcPr>
          <w:p w14:paraId="479CE0C4" w14:textId="77777777" w:rsidR="005E5E67" w:rsidRPr="00EA2F45" w:rsidRDefault="005E5E67" w:rsidP="001150D3">
            <w:pPr>
              <w:jc w:val="center"/>
              <w:rPr>
                <w:b/>
                <w:szCs w:val="21"/>
              </w:rPr>
            </w:pPr>
            <w:proofErr w:type="gramStart"/>
            <w:r w:rsidRPr="00351349">
              <w:rPr>
                <w:rFonts w:hint="eastAsia"/>
                <w:b/>
                <w:szCs w:val="21"/>
              </w:rPr>
              <w:t>微藻与絮团</w:t>
            </w:r>
            <w:proofErr w:type="gramEnd"/>
            <w:r w:rsidRPr="00351349">
              <w:rPr>
                <w:rFonts w:hint="eastAsia"/>
                <w:b/>
                <w:szCs w:val="21"/>
              </w:rPr>
              <w:t>培养系统</w:t>
            </w:r>
          </w:p>
        </w:tc>
        <w:tc>
          <w:tcPr>
            <w:tcW w:w="1994" w:type="dxa"/>
            <w:vAlign w:val="center"/>
          </w:tcPr>
          <w:p w14:paraId="6867AB06" w14:textId="77777777" w:rsidR="005E5E67" w:rsidRPr="006B76EF" w:rsidRDefault="005E5E67" w:rsidP="001150D3">
            <w:pPr>
              <w:adjustRightInd w:val="0"/>
              <w:snapToGrid w:val="0"/>
              <w:spacing w:line="360" w:lineRule="auto"/>
              <w:jc w:val="left"/>
              <w:rPr>
                <w:b/>
                <w:szCs w:val="21"/>
              </w:rPr>
            </w:pPr>
            <w:r w:rsidRPr="00491B74">
              <w:rPr>
                <w:rFonts w:hint="eastAsia"/>
              </w:rPr>
              <w:t>★</w:t>
            </w:r>
            <w:r>
              <w:t>1.1</w:t>
            </w:r>
            <w:r>
              <w:rPr>
                <w:rFonts w:hint="eastAsia"/>
              </w:rPr>
              <w:t>本系统包括原水净化桶、培育桶、培养桶、以及培养系统管路组成，要求整个系统所用材料不对</w:t>
            </w:r>
            <w:proofErr w:type="gramStart"/>
            <w:r>
              <w:rPr>
                <w:rFonts w:hint="eastAsia"/>
              </w:rPr>
              <w:t>微藻及</w:t>
            </w:r>
            <w:proofErr w:type="gramEnd"/>
            <w:r>
              <w:rPr>
                <w:rFonts w:hint="eastAsia"/>
              </w:rPr>
              <w:t>水产养殖动物产生毒害作用；</w:t>
            </w:r>
            <w:r w:rsidRPr="006B76EF">
              <w:t>耐</w:t>
            </w:r>
            <w:r>
              <w:rPr>
                <w:rFonts w:hint="eastAsia"/>
              </w:rPr>
              <w:t>海水</w:t>
            </w:r>
            <w:r w:rsidRPr="006B76EF">
              <w:t>腐蚀老化</w:t>
            </w:r>
            <w:r>
              <w:rPr>
                <w:rFonts w:hint="eastAsia"/>
              </w:rPr>
              <w:t>，且可</w:t>
            </w:r>
            <w:r>
              <w:rPr>
                <w:rFonts w:hint="eastAsia"/>
                <w:color w:val="000000"/>
              </w:rPr>
              <w:t>长期</w:t>
            </w:r>
            <w:proofErr w:type="gramStart"/>
            <w:r>
              <w:rPr>
                <w:rFonts w:hint="eastAsia"/>
                <w:color w:val="000000"/>
              </w:rPr>
              <w:t>承受满承水体</w:t>
            </w:r>
            <w:proofErr w:type="gramEnd"/>
            <w:r>
              <w:rPr>
                <w:rFonts w:hint="eastAsia"/>
                <w:color w:val="000000"/>
              </w:rPr>
              <w:t>造成的压力，并</w:t>
            </w:r>
            <w:r w:rsidRPr="00082B6B">
              <w:rPr>
                <w:rFonts w:hint="eastAsia"/>
              </w:rPr>
              <w:t>能够</w:t>
            </w:r>
            <w:r w:rsidRPr="00082B6B">
              <w:rPr>
                <w:rFonts w:hint="eastAsia"/>
              </w:rPr>
              <w:t>0</w:t>
            </w:r>
            <w:r w:rsidRPr="00082B6B">
              <w:rPr>
                <w:rFonts w:hint="eastAsia"/>
              </w:rPr>
              <w:t>℃</w:t>
            </w:r>
            <w:r w:rsidRPr="00082B6B">
              <w:rPr>
                <w:rFonts w:hint="eastAsia"/>
              </w:rPr>
              <w:t>~60</w:t>
            </w:r>
            <w:r w:rsidRPr="00082B6B">
              <w:rPr>
                <w:rFonts w:hint="eastAsia"/>
              </w:rPr>
              <w:t>℃环境下稳定工作</w:t>
            </w:r>
            <w:r>
              <w:rPr>
                <w:rFonts w:hint="eastAsia"/>
              </w:rPr>
              <w:t>，</w:t>
            </w:r>
            <w:r>
              <w:rPr>
                <w:rFonts w:hint="eastAsia"/>
                <w:color w:val="000000"/>
              </w:rPr>
              <w:t>而不引起局部或整体变形、渗漏。</w:t>
            </w:r>
          </w:p>
        </w:tc>
        <w:tc>
          <w:tcPr>
            <w:tcW w:w="1516" w:type="dxa"/>
          </w:tcPr>
          <w:p w14:paraId="465227A8" w14:textId="77777777" w:rsidR="005E5E67" w:rsidRPr="00491B74" w:rsidRDefault="005E5E67" w:rsidP="001150D3">
            <w:pPr>
              <w:adjustRightInd w:val="0"/>
              <w:snapToGrid w:val="0"/>
              <w:spacing w:line="360" w:lineRule="auto"/>
              <w:jc w:val="left"/>
              <w:rPr>
                <w:rFonts w:hint="eastAsia"/>
              </w:rPr>
            </w:pPr>
          </w:p>
        </w:tc>
        <w:tc>
          <w:tcPr>
            <w:tcW w:w="1516" w:type="dxa"/>
          </w:tcPr>
          <w:p w14:paraId="0395DD7E" w14:textId="29E4B721" w:rsidR="005E5E67" w:rsidRPr="00491B74" w:rsidRDefault="005E5E67" w:rsidP="001150D3">
            <w:pPr>
              <w:adjustRightInd w:val="0"/>
              <w:snapToGrid w:val="0"/>
              <w:spacing w:line="360" w:lineRule="auto"/>
              <w:jc w:val="left"/>
              <w:rPr>
                <w:rFonts w:hint="eastAsia"/>
              </w:rPr>
            </w:pPr>
          </w:p>
        </w:tc>
        <w:tc>
          <w:tcPr>
            <w:tcW w:w="1516" w:type="dxa"/>
          </w:tcPr>
          <w:p w14:paraId="40D2C878" w14:textId="77777777" w:rsidR="005E5E67" w:rsidRPr="00491B74" w:rsidRDefault="005E5E67" w:rsidP="001150D3">
            <w:pPr>
              <w:adjustRightInd w:val="0"/>
              <w:snapToGrid w:val="0"/>
              <w:spacing w:line="360" w:lineRule="auto"/>
              <w:jc w:val="left"/>
              <w:rPr>
                <w:rFonts w:hint="eastAsia"/>
              </w:rPr>
            </w:pPr>
          </w:p>
        </w:tc>
      </w:tr>
      <w:tr w:rsidR="005E5E67" w:rsidRPr="00EA2F45" w14:paraId="37C15FAB" w14:textId="71617749" w:rsidTr="005E5E67">
        <w:trPr>
          <w:trHeight w:val="450"/>
        </w:trPr>
        <w:tc>
          <w:tcPr>
            <w:tcW w:w="599" w:type="dxa"/>
            <w:vMerge/>
            <w:vAlign w:val="center"/>
          </w:tcPr>
          <w:p w14:paraId="13611B46" w14:textId="77777777" w:rsidR="005E5E67" w:rsidRPr="00EA2F45" w:rsidRDefault="005E5E67" w:rsidP="001150D3">
            <w:pPr>
              <w:jc w:val="center"/>
              <w:rPr>
                <w:b/>
                <w:szCs w:val="21"/>
              </w:rPr>
            </w:pPr>
          </w:p>
        </w:tc>
        <w:tc>
          <w:tcPr>
            <w:tcW w:w="874" w:type="dxa"/>
            <w:vMerge/>
            <w:vAlign w:val="center"/>
          </w:tcPr>
          <w:p w14:paraId="0F60018F" w14:textId="77777777" w:rsidR="005E5E67" w:rsidRPr="00EA2F45" w:rsidRDefault="005E5E67" w:rsidP="001150D3">
            <w:pPr>
              <w:jc w:val="center"/>
              <w:rPr>
                <w:b/>
                <w:szCs w:val="21"/>
              </w:rPr>
            </w:pPr>
          </w:p>
        </w:tc>
        <w:tc>
          <w:tcPr>
            <w:tcW w:w="1994" w:type="dxa"/>
            <w:vAlign w:val="center"/>
          </w:tcPr>
          <w:p w14:paraId="7128761B" w14:textId="77777777" w:rsidR="005E5E67" w:rsidRPr="003F5B95" w:rsidRDefault="005E5E67" w:rsidP="001150D3">
            <w:pPr>
              <w:adjustRightInd w:val="0"/>
              <w:snapToGrid w:val="0"/>
              <w:spacing w:line="360" w:lineRule="auto"/>
              <w:jc w:val="left"/>
            </w:pPr>
            <w:r w:rsidRPr="007D08C9">
              <w:t>1.</w:t>
            </w:r>
            <w:r>
              <w:t>2</w:t>
            </w:r>
            <w:r>
              <w:rPr>
                <w:rFonts w:hint="eastAsia"/>
              </w:rPr>
              <w:t>原水净化桶：圆柱形桶，</w:t>
            </w:r>
            <w:r w:rsidRPr="006B76EF">
              <w:t>规格</w:t>
            </w:r>
            <w:r>
              <w:rPr>
                <w:rFonts w:hint="eastAsia"/>
              </w:rPr>
              <w:t>不小于</w:t>
            </w:r>
            <w:r w:rsidRPr="006B76EF">
              <w:t>4m</w:t>
            </w:r>
            <w:r>
              <w:rPr>
                <w:rFonts w:hint="eastAsia"/>
              </w:rPr>
              <w:t>（</w:t>
            </w:r>
            <w:r w:rsidRPr="00351349">
              <w:rPr>
                <w:rFonts w:hint="eastAsia"/>
              </w:rPr>
              <w:t>直径</w:t>
            </w:r>
            <w:r>
              <w:rPr>
                <w:rFonts w:hint="eastAsia"/>
              </w:rPr>
              <w:t>）</w:t>
            </w:r>
            <w:r w:rsidRPr="006B76EF">
              <w:t>* 3m</w:t>
            </w:r>
            <w:r>
              <w:rPr>
                <w:rFonts w:hint="eastAsia"/>
              </w:rPr>
              <w:t>（</w:t>
            </w:r>
            <w:r w:rsidRPr="00351349">
              <w:rPr>
                <w:rFonts w:hint="eastAsia"/>
              </w:rPr>
              <w:t>高</w:t>
            </w:r>
            <w:r>
              <w:rPr>
                <w:rFonts w:hint="eastAsia"/>
              </w:rPr>
              <w:t>）</w:t>
            </w:r>
            <w:r w:rsidRPr="006B76EF">
              <w:t>，水体量</w:t>
            </w:r>
            <w:r>
              <w:rPr>
                <w:rFonts w:hint="eastAsia"/>
              </w:rPr>
              <w:t>≥</w:t>
            </w:r>
            <w:r w:rsidRPr="006B76EF">
              <w:t>35</w:t>
            </w:r>
            <w:r w:rsidRPr="006B76EF">
              <w:t>立方。</w:t>
            </w:r>
            <w:r>
              <w:rPr>
                <w:rFonts w:hint="eastAsia"/>
              </w:rPr>
              <w:t>上端进</w:t>
            </w:r>
            <w:r>
              <w:rPr>
                <w:rFonts w:hint="eastAsia"/>
              </w:rPr>
              <w:lastRenderedPageBreak/>
              <w:t>水下端排水，</w:t>
            </w:r>
            <w:r w:rsidRPr="006B76EF">
              <w:t>进出水</w:t>
            </w:r>
            <w:r>
              <w:rPr>
                <w:rFonts w:hint="eastAsia"/>
              </w:rPr>
              <w:t>口径不超出</w:t>
            </w:r>
            <w:r w:rsidRPr="006B76EF">
              <w:t>110</w:t>
            </w:r>
            <w:r>
              <w:t>-125</w:t>
            </w:r>
            <w:r w:rsidRPr="006B76EF">
              <w:t>mm</w:t>
            </w:r>
            <w:r>
              <w:rPr>
                <w:rFonts w:hint="eastAsia"/>
              </w:rPr>
              <w:t>范围</w:t>
            </w:r>
            <w:r w:rsidRPr="006B76EF">
              <w:t>，底</w:t>
            </w:r>
            <w:r>
              <w:rPr>
                <w:rFonts w:hint="eastAsia"/>
              </w:rPr>
              <w:t>端设</w:t>
            </w:r>
            <w:r w:rsidRPr="006B76EF">
              <w:t>排污口</w:t>
            </w:r>
            <w:r>
              <w:rPr>
                <w:rFonts w:hint="eastAsia"/>
              </w:rPr>
              <w:t>，不小于</w:t>
            </w:r>
            <w:r w:rsidRPr="006B76EF">
              <w:t>90mm</w:t>
            </w:r>
            <w:r w:rsidRPr="006B76EF">
              <w:t>。</w:t>
            </w:r>
          </w:p>
          <w:p w14:paraId="3847DBA0" w14:textId="77777777" w:rsidR="005E5E67" w:rsidRPr="006B76EF" w:rsidRDefault="005E5E67" w:rsidP="001150D3">
            <w:pPr>
              <w:adjustRightInd w:val="0"/>
              <w:snapToGrid w:val="0"/>
              <w:spacing w:line="360" w:lineRule="auto"/>
              <w:jc w:val="left"/>
              <w:rPr>
                <w:b/>
                <w:szCs w:val="21"/>
              </w:rPr>
            </w:pPr>
            <w:r w:rsidRPr="006B76EF">
              <w:t>外围</w:t>
            </w:r>
            <w:r>
              <w:rPr>
                <w:rFonts w:hint="eastAsia"/>
              </w:rPr>
              <w:t>为厚度不小于</w:t>
            </w:r>
            <w:r w:rsidRPr="006B76EF">
              <w:t>1.00mm</w:t>
            </w:r>
            <w:r>
              <w:rPr>
                <w:rFonts w:hint="eastAsia"/>
              </w:rPr>
              <w:t>的</w:t>
            </w:r>
            <w:r w:rsidRPr="006B76EF">
              <w:t>镀锌波纹钢板，内衬</w:t>
            </w:r>
            <w:r w:rsidRPr="006B76EF">
              <w:t>PVC</w:t>
            </w:r>
            <w:r w:rsidRPr="006B76EF">
              <w:t>夹网布厚度</w:t>
            </w:r>
            <w:r>
              <w:rPr>
                <w:rFonts w:hint="eastAsia"/>
              </w:rPr>
              <w:t>不小于</w:t>
            </w:r>
            <w:r w:rsidRPr="006B76EF">
              <w:t>0.9mm</w:t>
            </w:r>
            <w:r w:rsidRPr="006B76EF">
              <w:t>，高温焊接工艺</w:t>
            </w:r>
            <w:r>
              <w:rPr>
                <w:rFonts w:hint="eastAsia"/>
              </w:rPr>
              <w:t>。</w:t>
            </w:r>
          </w:p>
        </w:tc>
        <w:tc>
          <w:tcPr>
            <w:tcW w:w="1516" w:type="dxa"/>
          </w:tcPr>
          <w:p w14:paraId="14789AD0" w14:textId="77777777" w:rsidR="005E5E67" w:rsidRPr="007D08C9" w:rsidRDefault="005E5E67" w:rsidP="001150D3">
            <w:pPr>
              <w:adjustRightInd w:val="0"/>
              <w:snapToGrid w:val="0"/>
              <w:spacing w:line="360" w:lineRule="auto"/>
              <w:jc w:val="left"/>
            </w:pPr>
          </w:p>
        </w:tc>
        <w:tc>
          <w:tcPr>
            <w:tcW w:w="1516" w:type="dxa"/>
          </w:tcPr>
          <w:p w14:paraId="7B5647E1" w14:textId="58C83A7C" w:rsidR="005E5E67" w:rsidRPr="007D08C9" w:rsidRDefault="005E5E67" w:rsidP="001150D3">
            <w:pPr>
              <w:adjustRightInd w:val="0"/>
              <w:snapToGrid w:val="0"/>
              <w:spacing w:line="360" w:lineRule="auto"/>
              <w:jc w:val="left"/>
            </w:pPr>
          </w:p>
        </w:tc>
        <w:tc>
          <w:tcPr>
            <w:tcW w:w="1516" w:type="dxa"/>
          </w:tcPr>
          <w:p w14:paraId="432A279A" w14:textId="77777777" w:rsidR="005E5E67" w:rsidRPr="007D08C9" w:rsidRDefault="005E5E67" w:rsidP="001150D3">
            <w:pPr>
              <w:adjustRightInd w:val="0"/>
              <w:snapToGrid w:val="0"/>
              <w:spacing w:line="360" w:lineRule="auto"/>
              <w:jc w:val="left"/>
            </w:pPr>
          </w:p>
        </w:tc>
      </w:tr>
      <w:tr w:rsidR="005E5E67" w:rsidRPr="00EA2F45" w14:paraId="52C2771D" w14:textId="433E10FE" w:rsidTr="005E5E67">
        <w:trPr>
          <w:trHeight w:val="450"/>
        </w:trPr>
        <w:tc>
          <w:tcPr>
            <w:tcW w:w="599" w:type="dxa"/>
            <w:vMerge/>
            <w:vAlign w:val="center"/>
          </w:tcPr>
          <w:p w14:paraId="107FF519" w14:textId="77777777" w:rsidR="005E5E67" w:rsidRPr="00EA2F45" w:rsidRDefault="005E5E67" w:rsidP="001150D3">
            <w:pPr>
              <w:jc w:val="center"/>
              <w:rPr>
                <w:b/>
                <w:szCs w:val="21"/>
              </w:rPr>
            </w:pPr>
          </w:p>
        </w:tc>
        <w:tc>
          <w:tcPr>
            <w:tcW w:w="874" w:type="dxa"/>
            <w:vMerge/>
            <w:vAlign w:val="center"/>
          </w:tcPr>
          <w:p w14:paraId="17EA689F" w14:textId="77777777" w:rsidR="005E5E67" w:rsidRPr="00EA2F45" w:rsidRDefault="005E5E67" w:rsidP="001150D3">
            <w:pPr>
              <w:jc w:val="center"/>
              <w:rPr>
                <w:b/>
                <w:szCs w:val="21"/>
              </w:rPr>
            </w:pPr>
          </w:p>
        </w:tc>
        <w:tc>
          <w:tcPr>
            <w:tcW w:w="1994" w:type="dxa"/>
            <w:vAlign w:val="center"/>
          </w:tcPr>
          <w:p w14:paraId="16BC5981" w14:textId="77777777" w:rsidR="005E5E67" w:rsidRPr="006B76EF" w:rsidRDefault="005E5E67" w:rsidP="001150D3">
            <w:pPr>
              <w:adjustRightInd w:val="0"/>
              <w:snapToGrid w:val="0"/>
              <w:spacing w:line="360" w:lineRule="auto"/>
              <w:jc w:val="left"/>
              <w:rPr>
                <w:b/>
                <w:szCs w:val="21"/>
              </w:rPr>
            </w:pPr>
            <w:r>
              <w:rPr>
                <w:rFonts w:hint="eastAsia"/>
              </w:rPr>
              <w:t>1</w:t>
            </w:r>
            <w:r>
              <w:t>.3</w:t>
            </w:r>
            <w:r>
              <w:rPr>
                <w:rFonts w:hint="eastAsia"/>
              </w:rPr>
              <w:t>培育桶：圆柱形桶，</w:t>
            </w:r>
            <w:r w:rsidRPr="006B76EF">
              <w:t>规格</w:t>
            </w:r>
            <w:r>
              <w:rPr>
                <w:rFonts w:hint="eastAsia"/>
              </w:rPr>
              <w:t>不小于</w:t>
            </w:r>
            <w:r w:rsidRPr="006B76EF">
              <w:t>0.7m</w:t>
            </w:r>
            <w:r>
              <w:rPr>
                <w:rFonts w:hint="eastAsia"/>
              </w:rPr>
              <w:t>（</w:t>
            </w:r>
            <w:r w:rsidRPr="00351349">
              <w:rPr>
                <w:rFonts w:hint="eastAsia"/>
              </w:rPr>
              <w:t>直径</w:t>
            </w:r>
            <w:r>
              <w:rPr>
                <w:rFonts w:hint="eastAsia"/>
              </w:rPr>
              <w:t>）</w:t>
            </w:r>
            <w:r w:rsidRPr="006B76EF">
              <w:t>* 1m</w:t>
            </w:r>
            <w:r>
              <w:rPr>
                <w:rFonts w:hint="eastAsia"/>
              </w:rPr>
              <w:t>（</w:t>
            </w:r>
            <w:r w:rsidRPr="00351349">
              <w:rPr>
                <w:rFonts w:hint="eastAsia"/>
              </w:rPr>
              <w:t>高</w:t>
            </w:r>
            <w:r>
              <w:rPr>
                <w:rFonts w:hint="eastAsia"/>
              </w:rPr>
              <w:t>）</w:t>
            </w:r>
            <w:r w:rsidRPr="006B76EF">
              <w:t>。由高分子</w:t>
            </w:r>
            <w:r w:rsidRPr="006B76EF">
              <w:t>PP</w:t>
            </w:r>
            <w:proofErr w:type="gramStart"/>
            <w:r w:rsidRPr="006B76EF">
              <w:t>纯粒板材</w:t>
            </w:r>
            <w:proofErr w:type="gramEnd"/>
            <w:r w:rsidRPr="006B76EF">
              <w:t>（比重</w:t>
            </w:r>
            <w:r w:rsidRPr="006B76EF">
              <w:t>0.91-0.92g/cm³</w:t>
            </w:r>
            <w:r w:rsidRPr="006B76EF">
              <w:t>）制成，板材厚度</w:t>
            </w:r>
            <w:r>
              <w:rPr>
                <w:rFonts w:hint="eastAsia"/>
              </w:rPr>
              <w:t>≥</w:t>
            </w:r>
            <w:r w:rsidRPr="006B76EF">
              <w:t>6mm</w:t>
            </w:r>
            <w:r>
              <w:rPr>
                <w:rFonts w:hint="eastAsia"/>
              </w:rPr>
              <w:t>。上端进水下端排水，</w:t>
            </w:r>
            <w:r w:rsidRPr="006B76EF">
              <w:t>进出水</w:t>
            </w:r>
            <w:r>
              <w:rPr>
                <w:rFonts w:hint="eastAsia"/>
              </w:rPr>
              <w:t>口径大小</w:t>
            </w:r>
            <w:r>
              <w:t>在</w:t>
            </w:r>
            <w:r w:rsidRPr="006B76EF">
              <w:t>75</w:t>
            </w:r>
            <w:r>
              <w:t>-90</w:t>
            </w:r>
            <w:r w:rsidRPr="006B76EF">
              <w:t>mm</w:t>
            </w:r>
            <w:r>
              <w:rPr>
                <w:rFonts w:hint="eastAsia"/>
              </w:rPr>
              <w:t>范围内</w:t>
            </w:r>
            <w:r>
              <w:t>均可</w:t>
            </w:r>
            <w:r w:rsidRPr="006B76EF">
              <w:t>，排污口</w:t>
            </w:r>
            <w:r>
              <w:rPr>
                <w:rFonts w:hint="eastAsia"/>
              </w:rPr>
              <w:t>径大小在</w:t>
            </w:r>
            <w:r w:rsidRPr="006B76EF">
              <w:t>50</w:t>
            </w:r>
            <w:r>
              <w:t>-65</w:t>
            </w:r>
            <w:r w:rsidRPr="006B76EF">
              <w:t>mm</w:t>
            </w:r>
            <w:r>
              <w:rPr>
                <w:rFonts w:hint="eastAsia"/>
              </w:rPr>
              <w:t>范围内</w:t>
            </w:r>
            <w:r>
              <w:t>均可</w:t>
            </w:r>
            <w:r w:rsidRPr="006B76EF">
              <w:t>。</w:t>
            </w:r>
          </w:p>
        </w:tc>
        <w:tc>
          <w:tcPr>
            <w:tcW w:w="1516" w:type="dxa"/>
          </w:tcPr>
          <w:p w14:paraId="03217447" w14:textId="77777777" w:rsidR="005E5E67" w:rsidRDefault="005E5E67" w:rsidP="001150D3">
            <w:pPr>
              <w:adjustRightInd w:val="0"/>
              <w:snapToGrid w:val="0"/>
              <w:spacing w:line="360" w:lineRule="auto"/>
              <w:jc w:val="left"/>
              <w:rPr>
                <w:rFonts w:hint="eastAsia"/>
              </w:rPr>
            </w:pPr>
          </w:p>
        </w:tc>
        <w:tc>
          <w:tcPr>
            <w:tcW w:w="1516" w:type="dxa"/>
          </w:tcPr>
          <w:p w14:paraId="6AE11BB7" w14:textId="71D7E963" w:rsidR="005E5E67" w:rsidRDefault="005E5E67" w:rsidP="001150D3">
            <w:pPr>
              <w:adjustRightInd w:val="0"/>
              <w:snapToGrid w:val="0"/>
              <w:spacing w:line="360" w:lineRule="auto"/>
              <w:jc w:val="left"/>
              <w:rPr>
                <w:rFonts w:hint="eastAsia"/>
              </w:rPr>
            </w:pPr>
          </w:p>
        </w:tc>
        <w:tc>
          <w:tcPr>
            <w:tcW w:w="1516" w:type="dxa"/>
          </w:tcPr>
          <w:p w14:paraId="3F1EB624" w14:textId="77777777" w:rsidR="005E5E67" w:rsidRDefault="005E5E67" w:rsidP="001150D3">
            <w:pPr>
              <w:adjustRightInd w:val="0"/>
              <w:snapToGrid w:val="0"/>
              <w:spacing w:line="360" w:lineRule="auto"/>
              <w:jc w:val="left"/>
              <w:rPr>
                <w:rFonts w:hint="eastAsia"/>
              </w:rPr>
            </w:pPr>
          </w:p>
        </w:tc>
      </w:tr>
      <w:tr w:rsidR="005E5E67" w:rsidRPr="00EA2F45" w14:paraId="4B11EAA9" w14:textId="183E6310" w:rsidTr="005E5E67">
        <w:trPr>
          <w:trHeight w:val="510"/>
        </w:trPr>
        <w:tc>
          <w:tcPr>
            <w:tcW w:w="599" w:type="dxa"/>
            <w:vMerge/>
            <w:vAlign w:val="center"/>
          </w:tcPr>
          <w:p w14:paraId="096077CB" w14:textId="77777777" w:rsidR="005E5E67" w:rsidRPr="00EA2F45" w:rsidRDefault="005E5E67" w:rsidP="001150D3">
            <w:pPr>
              <w:jc w:val="center"/>
              <w:rPr>
                <w:b/>
                <w:szCs w:val="21"/>
              </w:rPr>
            </w:pPr>
          </w:p>
        </w:tc>
        <w:tc>
          <w:tcPr>
            <w:tcW w:w="874" w:type="dxa"/>
            <w:vMerge/>
            <w:vAlign w:val="center"/>
          </w:tcPr>
          <w:p w14:paraId="54E05B92" w14:textId="77777777" w:rsidR="005E5E67" w:rsidRPr="00EA2F45" w:rsidRDefault="005E5E67" w:rsidP="001150D3">
            <w:pPr>
              <w:jc w:val="center"/>
              <w:rPr>
                <w:b/>
                <w:szCs w:val="21"/>
              </w:rPr>
            </w:pPr>
          </w:p>
        </w:tc>
        <w:tc>
          <w:tcPr>
            <w:tcW w:w="1994" w:type="dxa"/>
            <w:vAlign w:val="center"/>
          </w:tcPr>
          <w:p w14:paraId="3E25CC0D" w14:textId="77777777" w:rsidR="005E5E67" w:rsidRPr="006B76EF" w:rsidRDefault="005E5E67" w:rsidP="001150D3">
            <w:pPr>
              <w:adjustRightInd w:val="0"/>
              <w:snapToGrid w:val="0"/>
              <w:spacing w:line="360" w:lineRule="auto"/>
              <w:jc w:val="left"/>
              <w:rPr>
                <w:szCs w:val="21"/>
              </w:rPr>
            </w:pPr>
            <w:r w:rsidRPr="006B76EF">
              <w:t>1.4</w:t>
            </w:r>
            <w:r>
              <w:rPr>
                <w:rFonts w:hint="eastAsia"/>
              </w:rPr>
              <w:t>培养桶：圆柱形桶，</w:t>
            </w:r>
            <w:r w:rsidRPr="006B76EF">
              <w:t>规格</w:t>
            </w:r>
            <w:r>
              <w:rPr>
                <w:rFonts w:hint="eastAsia"/>
              </w:rPr>
              <w:t>不小于</w:t>
            </w:r>
            <w:r w:rsidRPr="006B76EF">
              <w:t>2m</w:t>
            </w:r>
            <w:r>
              <w:rPr>
                <w:rFonts w:hint="eastAsia"/>
              </w:rPr>
              <w:t>（</w:t>
            </w:r>
            <w:r w:rsidRPr="00FF3081">
              <w:rPr>
                <w:rFonts w:hint="eastAsia"/>
              </w:rPr>
              <w:t>直径</w:t>
            </w:r>
            <w:r>
              <w:rPr>
                <w:rFonts w:hint="eastAsia"/>
              </w:rPr>
              <w:t>）</w:t>
            </w:r>
            <w:r w:rsidRPr="006B76EF">
              <w:t>* 1.2m</w:t>
            </w:r>
            <w:r>
              <w:rPr>
                <w:rFonts w:hint="eastAsia"/>
              </w:rPr>
              <w:t>（</w:t>
            </w:r>
            <w:r w:rsidRPr="00FF3081">
              <w:rPr>
                <w:rFonts w:hint="eastAsia"/>
              </w:rPr>
              <w:t>高</w:t>
            </w:r>
            <w:r>
              <w:rPr>
                <w:rFonts w:hint="eastAsia"/>
              </w:rPr>
              <w:t>）</w:t>
            </w:r>
            <w:r w:rsidRPr="006B76EF">
              <w:t>。由高分子</w:t>
            </w:r>
            <w:r w:rsidRPr="006B76EF">
              <w:t>PP</w:t>
            </w:r>
            <w:proofErr w:type="gramStart"/>
            <w:r w:rsidRPr="006B76EF">
              <w:t>纯粒板材</w:t>
            </w:r>
            <w:proofErr w:type="gramEnd"/>
            <w:r w:rsidRPr="006B76EF">
              <w:t>（比重</w:t>
            </w:r>
            <w:r w:rsidRPr="006B76EF">
              <w:t>0.91-0.92g/cm³</w:t>
            </w:r>
            <w:r w:rsidRPr="006B76EF">
              <w:t>）制成，板材厚度</w:t>
            </w:r>
            <w:r>
              <w:rPr>
                <w:rFonts w:hint="eastAsia"/>
              </w:rPr>
              <w:t>≥</w:t>
            </w:r>
            <w:r w:rsidRPr="006B76EF">
              <w:t>6mm</w:t>
            </w:r>
            <w:r>
              <w:rPr>
                <w:rFonts w:hint="eastAsia"/>
              </w:rPr>
              <w:t>。上端进水下端排水，</w:t>
            </w:r>
            <w:r w:rsidRPr="006B76EF">
              <w:t>进出水</w:t>
            </w:r>
            <w:r>
              <w:rPr>
                <w:rFonts w:hint="eastAsia"/>
              </w:rPr>
              <w:t>口</w:t>
            </w:r>
            <w:r>
              <w:rPr>
                <w:rFonts w:hint="eastAsia"/>
              </w:rPr>
              <w:lastRenderedPageBreak/>
              <w:t>径大小在</w:t>
            </w:r>
            <w:r>
              <w:t>110-125</w:t>
            </w:r>
            <w:r w:rsidRPr="006B76EF">
              <w:t>mm</w:t>
            </w:r>
            <w:r>
              <w:rPr>
                <w:rFonts w:hint="eastAsia"/>
              </w:rPr>
              <w:t>范围内</w:t>
            </w:r>
            <w:r>
              <w:t>均可</w:t>
            </w:r>
            <w:r w:rsidRPr="006B76EF">
              <w:t>，排污口</w:t>
            </w:r>
            <w:r>
              <w:rPr>
                <w:rFonts w:hint="eastAsia"/>
              </w:rPr>
              <w:t>径大小在</w:t>
            </w:r>
            <w:r>
              <w:t xml:space="preserve">75-90 </w:t>
            </w:r>
            <w:r w:rsidRPr="006B76EF">
              <w:t>mm</w:t>
            </w:r>
            <w:r>
              <w:rPr>
                <w:rFonts w:hint="eastAsia"/>
              </w:rPr>
              <w:t>范围内</w:t>
            </w:r>
            <w:r>
              <w:t>均可</w:t>
            </w:r>
            <w:r w:rsidRPr="006B76EF">
              <w:t>。</w:t>
            </w:r>
          </w:p>
        </w:tc>
        <w:tc>
          <w:tcPr>
            <w:tcW w:w="1516" w:type="dxa"/>
          </w:tcPr>
          <w:p w14:paraId="1DD6D292" w14:textId="77777777" w:rsidR="005E5E67" w:rsidRPr="006B76EF" w:rsidRDefault="005E5E67" w:rsidP="001150D3">
            <w:pPr>
              <w:adjustRightInd w:val="0"/>
              <w:snapToGrid w:val="0"/>
              <w:spacing w:line="360" w:lineRule="auto"/>
              <w:jc w:val="left"/>
            </w:pPr>
          </w:p>
        </w:tc>
        <w:tc>
          <w:tcPr>
            <w:tcW w:w="1516" w:type="dxa"/>
          </w:tcPr>
          <w:p w14:paraId="35CE4576" w14:textId="35767E44" w:rsidR="005E5E67" w:rsidRPr="006B76EF" w:rsidRDefault="005E5E67" w:rsidP="001150D3">
            <w:pPr>
              <w:adjustRightInd w:val="0"/>
              <w:snapToGrid w:val="0"/>
              <w:spacing w:line="360" w:lineRule="auto"/>
              <w:jc w:val="left"/>
            </w:pPr>
          </w:p>
        </w:tc>
        <w:tc>
          <w:tcPr>
            <w:tcW w:w="1516" w:type="dxa"/>
          </w:tcPr>
          <w:p w14:paraId="2C6B2A71" w14:textId="77777777" w:rsidR="005E5E67" w:rsidRPr="006B76EF" w:rsidRDefault="005E5E67" w:rsidP="001150D3">
            <w:pPr>
              <w:adjustRightInd w:val="0"/>
              <w:snapToGrid w:val="0"/>
              <w:spacing w:line="360" w:lineRule="auto"/>
              <w:jc w:val="left"/>
            </w:pPr>
          </w:p>
        </w:tc>
      </w:tr>
      <w:tr w:rsidR="005E5E67" w:rsidRPr="00EA2F45" w14:paraId="10C953B3" w14:textId="2647EB6C" w:rsidTr="005E5E67">
        <w:trPr>
          <w:trHeight w:val="510"/>
        </w:trPr>
        <w:tc>
          <w:tcPr>
            <w:tcW w:w="599" w:type="dxa"/>
            <w:vMerge/>
            <w:vAlign w:val="center"/>
          </w:tcPr>
          <w:p w14:paraId="09642A5E" w14:textId="77777777" w:rsidR="005E5E67" w:rsidRPr="00EA2F45" w:rsidRDefault="005E5E67" w:rsidP="001150D3">
            <w:pPr>
              <w:jc w:val="center"/>
              <w:rPr>
                <w:b/>
                <w:szCs w:val="21"/>
              </w:rPr>
            </w:pPr>
          </w:p>
        </w:tc>
        <w:tc>
          <w:tcPr>
            <w:tcW w:w="874" w:type="dxa"/>
            <w:vMerge/>
            <w:vAlign w:val="center"/>
          </w:tcPr>
          <w:p w14:paraId="62BA0AE0" w14:textId="77777777" w:rsidR="005E5E67" w:rsidRPr="00EA2F45" w:rsidRDefault="005E5E67" w:rsidP="001150D3">
            <w:pPr>
              <w:jc w:val="center"/>
              <w:rPr>
                <w:b/>
                <w:szCs w:val="21"/>
              </w:rPr>
            </w:pPr>
          </w:p>
        </w:tc>
        <w:tc>
          <w:tcPr>
            <w:tcW w:w="1994" w:type="dxa"/>
            <w:vAlign w:val="center"/>
          </w:tcPr>
          <w:p w14:paraId="16400C18" w14:textId="77777777" w:rsidR="005E5E67" w:rsidRDefault="005E5E67" w:rsidP="001150D3">
            <w:pPr>
              <w:adjustRightInd w:val="0"/>
              <w:snapToGrid w:val="0"/>
              <w:spacing w:line="360" w:lineRule="auto"/>
              <w:jc w:val="left"/>
            </w:pPr>
            <w:r>
              <w:rPr>
                <w:rFonts w:hint="eastAsia"/>
              </w:rPr>
              <w:t>1</w:t>
            </w:r>
            <w:r>
              <w:t xml:space="preserve">.5 </w:t>
            </w:r>
            <w:r>
              <w:rPr>
                <w:rFonts w:hint="eastAsia"/>
              </w:rPr>
              <w:t>培养系统管路：原水净化桶进水口</w:t>
            </w:r>
            <w:proofErr w:type="gramStart"/>
            <w:r>
              <w:rPr>
                <w:rFonts w:hint="eastAsia"/>
              </w:rPr>
              <w:t>接基地</w:t>
            </w:r>
            <w:proofErr w:type="gramEnd"/>
            <w:r>
              <w:rPr>
                <w:rFonts w:hint="eastAsia"/>
              </w:rPr>
              <w:t>温棚供水管路，口径大小</w:t>
            </w:r>
            <w:r>
              <w:t>在</w:t>
            </w:r>
            <w:r w:rsidRPr="006B76EF">
              <w:t>1</w:t>
            </w:r>
            <w:r>
              <w:t>2</w:t>
            </w:r>
            <w:r w:rsidRPr="006B76EF">
              <w:t>0</w:t>
            </w:r>
            <w:r>
              <w:t>-160</w:t>
            </w:r>
            <w:r w:rsidRPr="006B76EF">
              <w:t>mm</w:t>
            </w:r>
            <w:r>
              <w:rPr>
                <w:rFonts w:hint="eastAsia"/>
              </w:rPr>
              <w:t>范围内</w:t>
            </w:r>
            <w:r>
              <w:t>均可</w:t>
            </w:r>
            <w:r>
              <w:rPr>
                <w:rFonts w:hint="eastAsia"/>
              </w:rPr>
              <w:t>；出水口分多通，分别接培育桶与培养桶，以及培养池主供水管路。</w:t>
            </w:r>
            <w:r w:rsidRPr="00E7081C">
              <w:rPr>
                <w:rFonts w:hint="eastAsia"/>
              </w:rPr>
              <w:t>同时，于温棚供水管路设置三通，可跳过原水桶为培育桶、培养桶、培养</w:t>
            </w:r>
            <w:proofErr w:type="gramStart"/>
            <w:r w:rsidRPr="00E7081C">
              <w:rPr>
                <w:rFonts w:hint="eastAsia"/>
              </w:rPr>
              <w:t>池直接</w:t>
            </w:r>
            <w:proofErr w:type="gramEnd"/>
            <w:r w:rsidRPr="00E7081C">
              <w:rPr>
                <w:rFonts w:hint="eastAsia"/>
              </w:rPr>
              <w:t>供水。</w:t>
            </w:r>
          </w:p>
          <w:p w14:paraId="321CAA98" w14:textId="77777777" w:rsidR="005E5E67" w:rsidRPr="006B76EF" w:rsidRDefault="005E5E67" w:rsidP="001150D3">
            <w:pPr>
              <w:adjustRightInd w:val="0"/>
              <w:snapToGrid w:val="0"/>
              <w:spacing w:line="360" w:lineRule="auto"/>
              <w:jc w:val="left"/>
              <w:rPr>
                <w:b/>
                <w:szCs w:val="21"/>
              </w:rPr>
            </w:pPr>
            <w:r>
              <w:rPr>
                <w:rFonts w:hint="eastAsia"/>
              </w:rPr>
              <w:t>培育桶与培养桶进水、出水接</w:t>
            </w:r>
            <w:r>
              <w:rPr>
                <w:rFonts w:hint="eastAsia"/>
              </w:rPr>
              <w:t>PVC</w:t>
            </w:r>
            <w:r>
              <w:rPr>
                <w:rFonts w:hint="eastAsia"/>
              </w:rPr>
              <w:t>管，其口径大小在</w:t>
            </w:r>
            <w:r>
              <w:rPr>
                <w:rFonts w:hint="eastAsia"/>
              </w:rPr>
              <w:t>63</w:t>
            </w:r>
            <w:r>
              <w:t>-75</w:t>
            </w:r>
            <w:r>
              <w:rPr>
                <w:rFonts w:hint="eastAsia"/>
              </w:rPr>
              <w:t>mm</w:t>
            </w:r>
            <w:r>
              <w:rPr>
                <w:rFonts w:hint="eastAsia"/>
              </w:rPr>
              <w:t>范围内均可。</w:t>
            </w:r>
          </w:p>
        </w:tc>
        <w:tc>
          <w:tcPr>
            <w:tcW w:w="1516" w:type="dxa"/>
          </w:tcPr>
          <w:p w14:paraId="4F098C5B" w14:textId="77777777" w:rsidR="005E5E67" w:rsidRDefault="005E5E67" w:rsidP="001150D3">
            <w:pPr>
              <w:adjustRightInd w:val="0"/>
              <w:snapToGrid w:val="0"/>
              <w:spacing w:line="360" w:lineRule="auto"/>
              <w:jc w:val="left"/>
              <w:rPr>
                <w:rFonts w:hint="eastAsia"/>
              </w:rPr>
            </w:pPr>
          </w:p>
        </w:tc>
        <w:tc>
          <w:tcPr>
            <w:tcW w:w="1516" w:type="dxa"/>
          </w:tcPr>
          <w:p w14:paraId="01099E48" w14:textId="5558E9AE" w:rsidR="005E5E67" w:rsidRDefault="005E5E67" w:rsidP="001150D3">
            <w:pPr>
              <w:adjustRightInd w:val="0"/>
              <w:snapToGrid w:val="0"/>
              <w:spacing w:line="360" w:lineRule="auto"/>
              <w:jc w:val="left"/>
              <w:rPr>
                <w:rFonts w:hint="eastAsia"/>
              </w:rPr>
            </w:pPr>
          </w:p>
        </w:tc>
        <w:tc>
          <w:tcPr>
            <w:tcW w:w="1516" w:type="dxa"/>
          </w:tcPr>
          <w:p w14:paraId="301F54D1" w14:textId="77777777" w:rsidR="005E5E67" w:rsidRDefault="005E5E67" w:rsidP="001150D3">
            <w:pPr>
              <w:adjustRightInd w:val="0"/>
              <w:snapToGrid w:val="0"/>
              <w:spacing w:line="360" w:lineRule="auto"/>
              <w:jc w:val="left"/>
              <w:rPr>
                <w:rFonts w:hint="eastAsia"/>
              </w:rPr>
            </w:pPr>
          </w:p>
        </w:tc>
      </w:tr>
      <w:tr w:rsidR="005E5E67" w:rsidRPr="00EA2F45" w14:paraId="5E2CC04C" w14:textId="3D05B3D0" w:rsidTr="005E5E67">
        <w:trPr>
          <w:trHeight w:val="510"/>
        </w:trPr>
        <w:tc>
          <w:tcPr>
            <w:tcW w:w="599" w:type="dxa"/>
            <w:vMerge w:val="restart"/>
            <w:vAlign w:val="center"/>
          </w:tcPr>
          <w:p w14:paraId="169CC2A3" w14:textId="77777777" w:rsidR="005E5E67" w:rsidRPr="00EA2F45" w:rsidRDefault="005E5E67" w:rsidP="001150D3">
            <w:pPr>
              <w:jc w:val="center"/>
              <w:rPr>
                <w:b/>
                <w:szCs w:val="21"/>
              </w:rPr>
            </w:pPr>
            <w:r>
              <w:rPr>
                <w:rFonts w:hint="eastAsia"/>
                <w:b/>
                <w:szCs w:val="21"/>
              </w:rPr>
              <w:t>2</w:t>
            </w:r>
          </w:p>
        </w:tc>
        <w:tc>
          <w:tcPr>
            <w:tcW w:w="874" w:type="dxa"/>
            <w:vMerge w:val="restart"/>
            <w:vAlign w:val="center"/>
          </w:tcPr>
          <w:p w14:paraId="16E39B11" w14:textId="77777777" w:rsidR="005E5E67" w:rsidRPr="00EA2F45" w:rsidRDefault="005E5E67" w:rsidP="001150D3">
            <w:pPr>
              <w:jc w:val="center"/>
              <w:rPr>
                <w:b/>
                <w:szCs w:val="21"/>
              </w:rPr>
            </w:pPr>
            <w:r w:rsidRPr="004B5E3A">
              <w:rPr>
                <w:rFonts w:hint="eastAsia"/>
                <w:b/>
                <w:szCs w:val="21"/>
              </w:rPr>
              <w:t>水气循环系统</w:t>
            </w:r>
          </w:p>
        </w:tc>
        <w:tc>
          <w:tcPr>
            <w:tcW w:w="1994" w:type="dxa"/>
            <w:vAlign w:val="center"/>
          </w:tcPr>
          <w:p w14:paraId="34C0A954" w14:textId="77777777" w:rsidR="005E5E67" w:rsidRDefault="005E5E67" w:rsidP="001150D3">
            <w:pPr>
              <w:adjustRightInd w:val="0"/>
              <w:snapToGrid w:val="0"/>
              <w:spacing w:line="360" w:lineRule="auto"/>
              <w:jc w:val="left"/>
            </w:pPr>
            <w:r>
              <w:rPr>
                <w:rFonts w:hint="eastAsia"/>
              </w:rPr>
              <w:t>2</w:t>
            </w:r>
            <w:r>
              <w:t xml:space="preserve">.1 </w:t>
            </w:r>
            <w:proofErr w:type="gramStart"/>
            <w:r>
              <w:rPr>
                <w:rFonts w:hint="eastAsia"/>
              </w:rPr>
              <w:t>由推流</w:t>
            </w:r>
            <w:proofErr w:type="gramEnd"/>
            <w:r>
              <w:rPr>
                <w:rFonts w:hint="eastAsia"/>
              </w:rPr>
              <w:t>设备、曝气设备以及管路等部分组成，以无动力</w:t>
            </w:r>
            <w:proofErr w:type="gramStart"/>
            <w:r>
              <w:rPr>
                <w:rFonts w:hint="eastAsia"/>
              </w:rPr>
              <w:t>增氧推水</w:t>
            </w:r>
            <w:proofErr w:type="gramEnd"/>
            <w:r>
              <w:rPr>
                <w:rFonts w:hint="eastAsia"/>
              </w:rPr>
              <w:t>装置为表层水体推流，由不锈钢高压水泵、高压静电罗</w:t>
            </w:r>
            <w:proofErr w:type="gramStart"/>
            <w:r>
              <w:rPr>
                <w:rFonts w:hint="eastAsia"/>
              </w:rPr>
              <w:t>茨</w:t>
            </w:r>
            <w:proofErr w:type="gramEnd"/>
            <w:r>
              <w:rPr>
                <w:rFonts w:hint="eastAsia"/>
              </w:rPr>
              <w:t>风机与射流器为底层水体推流；曝气</w:t>
            </w:r>
            <w:r>
              <w:rPr>
                <w:rFonts w:hint="eastAsia"/>
              </w:rPr>
              <w:lastRenderedPageBreak/>
              <w:t>管、喷塑钢架曝气盘以及射流器为系统提供溶氧。</w:t>
            </w:r>
          </w:p>
        </w:tc>
        <w:tc>
          <w:tcPr>
            <w:tcW w:w="1516" w:type="dxa"/>
          </w:tcPr>
          <w:p w14:paraId="70F76263" w14:textId="77777777" w:rsidR="005E5E67" w:rsidRDefault="005E5E67" w:rsidP="001150D3">
            <w:pPr>
              <w:adjustRightInd w:val="0"/>
              <w:snapToGrid w:val="0"/>
              <w:spacing w:line="360" w:lineRule="auto"/>
              <w:jc w:val="left"/>
              <w:rPr>
                <w:rFonts w:hint="eastAsia"/>
              </w:rPr>
            </w:pPr>
          </w:p>
        </w:tc>
        <w:tc>
          <w:tcPr>
            <w:tcW w:w="1516" w:type="dxa"/>
          </w:tcPr>
          <w:p w14:paraId="3CB360E9" w14:textId="3C5A5839" w:rsidR="005E5E67" w:rsidRDefault="005E5E67" w:rsidP="001150D3">
            <w:pPr>
              <w:adjustRightInd w:val="0"/>
              <w:snapToGrid w:val="0"/>
              <w:spacing w:line="360" w:lineRule="auto"/>
              <w:jc w:val="left"/>
              <w:rPr>
                <w:rFonts w:hint="eastAsia"/>
              </w:rPr>
            </w:pPr>
          </w:p>
        </w:tc>
        <w:tc>
          <w:tcPr>
            <w:tcW w:w="1516" w:type="dxa"/>
          </w:tcPr>
          <w:p w14:paraId="1ECFFCE5" w14:textId="77777777" w:rsidR="005E5E67" w:rsidRDefault="005E5E67" w:rsidP="001150D3">
            <w:pPr>
              <w:adjustRightInd w:val="0"/>
              <w:snapToGrid w:val="0"/>
              <w:spacing w:line="360" w:lineRule="auto"/>
              <w:jc w:val="left"/>
              <w:rPr>
                <w:rFonts w:hint="eastAsia"/>
              </w:rPr>
            </w:pPr>
          </w:p>
        </w:tc>
      </w:tr>
      <w:tr w:rsidR="005E5E67" w:rsidRPr="00EA2F45" w14:paraId="2719B44E" w14:textId="2C2597DD" w:rsidTr="005E5E67">
        <w:trPr>
          <w:trHeight w:val="510"/>
        </w:trPr>
        <w:tc>
          <w:tcPr>
            <w:tcW w:w="599" w:type="dxa"/>
            <w:vMerge/>
            <w:vAlign w:val="center"/>
          </w:tcPr>
          <w:p w14:paraId="75DA1A11" w14:textId="77777777" w:rsidR="005E5E67" w:rsidRPr="00EA2F45" w:rsidRDefault="005E5E67" w:rsidP="001150D3">
            <w:pPr>
              <w:jc w:val="center"/>
              <w:rPr>
                <w:b/>
                <w:szCs w:val="21"/>
              </w:rPr>
            </w:pPr>
          </w:p>
        </w:tc>
        <w:tc>
          <w:tcPr>
            <w:tcW w:w="874" w:type="dxa"/>
            <w:vMerge/>
            <w:vAlign w:val="center"/>
          </w:tcPr>
          <w:p w14:paraId="4B27050C" w14:textId="77777777" w:rsidR="005E5E67" w:rsidRPr="00EA2F45" w:rsidRDefault="005E5E67" w:rsidP="001150D3">
            <w:pPr>
              <w:jc w:val="center"/>
              <w:rPr>
                <w:b/>
                <w:szCs w:val="21"/>
              </w:rPr>
            </w:pPr>
          </w:p>
        </w:tc>
        <w:tc>
          <w:tcPr>
            <w:tcW w:w="1994" w:type="dxa"/>
            <w:vAlign w:val="center"/>
          </w:tcPr>
          <w:p w14:paraId="32F97567" w14:textId="77777777" w:rsidR="005E5E67" w:rsidRDefault="005E5E67" w:rsidP="001150D3">
            <w:pPr>
              <w:adjustRightInd w:val="0"/>
              <w:snapToGrid w:val="0"/>
              <w:spacing w:line="360" w:lineRule="auto"/>
              <w:jc w:val="left"/>
            </w:pPr>
            <w:r w:rsidRPr="006B76EF">
              <w:t>▲</w:t>
            </w:r>
            <w:r>
              <w:t>2.2</w:t>
            </w:r>
            <w:r>
              <w:rPr>
                <w:rFonts w:hint="eastAsia"/>
              </w:rPr>
              <w:t>射流器：根据</w:t>
            </w:r>
            <w:r w:rsidRPr="006B76EF">
              <w:t>文丘里原理设计，</w:t>
            </w:r>
            <w:r w:rsidRPr="006B76EF">
              <w:t>PVC</w:t>
            </w:r>
            <w:r w:rsidRPr="006B76EF">
              <w:t>材质，口径</w:t>
            </w:r>
            <w:r>
              <w:rPr>
                <w:rFonts w:hint="eastAsia"/>
              </w:rPr>
              <w:t>大小</w:t>
            </w:r>
            <w:r>
              <w:t>在</w:t>
            </w:r>
            <w:r w:rsidRPr="006B76EF">
              <w:t>25</w:t>
            </w:r>
            <w:r>
              <w:t>-32</w:t>
            </w:r>
            <w:r w:rsidRPr="006B76EF">
              <w:t>mm</w:t>
            </w:r>
            <w:r>
              <w:rPr>
                <w:rFonts w:hint="eastAsia"/>
              </w:rPr>
              <w:t>范围内</w:t>
            </w:r>
            <w:r>
              <w:t>均可</w:t>
            </w:r>
            <w:r w:rsidRPr="006B76EF">
              <w:t>。</w:t>
            </w:r>
          </w:p>
        </w:tc>
        <w:tc>
          <w:tcPr>
            <w:tcW w:w="1516" w:type="dxa"/>
          </w:tcPr>
          <w:p w14:paraId="0947D645" w14:textId="77777777" w:rsidR="005E5E67" w:rsidRPr="006B76EF" w:rsidRDefault="005E5E67" w:rsidP="001150D3">
            <w:pPr>
              <w:adjustRightInd w:val="0"/>
              <w:snapToGrid w:val="0"/>
              <w:spacing w:line="360" w:lineRule="auto"/>
              <w:jc w:val="left"/>
            </w:pPr>
          </w:p>
        </w:tc>
        <w:tc>
          <w:tcPr>
            <w:tcW w:w="1516" w:type="dxa"/>
          </w:tcPr>
          <w:p w14:paraId="4A2270E4" w14:textId="5D866E71" w:rsidR="005E5E67" w:rsidRPr="006B76EF" w:rsidRDefault="005E5E67" w:rsidP="001150D3">
            <w:pPr>
              <w:adjustRightInd w:val="0"/>
              <w:snapToGrid w:val="0"/>
              <w:spacing w:line="360" w:lineRule="auto"/>
              <w:jc w:val="left"/>
            </w:pPr>
          </w:p>
        </w:tc>
        <w:tc>
          <w:tcPr>
            <w:tcW w:w="1516" w:type="dxa"/>
          </w:tcPr>
          <w:p w14:paraId="393FB561" w14:textId="77777777" w:rsidR="005E5E67" w:rsidRPr="006B76EF" w:rsidRDefault="005E5E67" w:rsidP="001150D3">
            <w:pPr>
              <w:adjustRightInd w:val="0"/>
              <w:snapToGrid w:val="0"/>
              <w:spacing w:line="360" w:lineRule="auto"/>
              <w:jc w:val="left"/>
            </w:pPr>
          </w:p>
        </w:tc>
      </w:tr>
      <w:tr w:rsidR="005E5E67" w:rsidRPr="00EA2F45" w14:paraId="6FEC7D76" w14:textId="5C1E17A3" w:rsidTr="005E5E67">
        <w:trPr>
          <w:trHeight w:val="510"/>
        </w:trPr>
        <w:tc>
          <w:tcPr>
            <w:tcW w:w="599" w:type="dxa"/>
            <w:vMerge/>
            <w:vAlign w:val="center"/>
          </w:tcPr>
          <w:p w14:paraId="2026DD8B" w14:textId="77777777" w:rsidR="005E5E67" w:rsidRPr="00EA2F45" w:rsidRDefault="005E5E67" w:rsidP="001150D3">
            <w:pPr>
              <w:jc w:val="center"/>
              <w:rPr>
                <w:b/>
                <w:szCs w:val="21"/>
              </w:rPr>
            </w:pPr>
          </w:p>
        </w:tc>
        <w:tc>
          <w:tcPr>
            <w:tcW w:w="874" w:type="dxa"/>
            <w:vMerge/>
            <w:vAlign w:val="center"/>
          </w:tcPr>
          <w:p w14:paraId="0E0DE2BC" w14:textId="77777777" w:rsidR="005E5E67" w:rsidRPr="00EA2F45" w:rsidRDefault="005E5E67" w:rsidP="001150D3">
            <w:pPr>
              <w:jc w:val="center"/>
              <w:rPr>
                <w:b/>
                <w:szCs w:val="21"/>
              </w:rPr>
            </w:pPr>
          </w:p>
        </w:tc>
        <w:tc>
          <w:tcPr>
            <w:tcW w:w="1994" w:type="dxa"/>
            <w:vAlign w:val="center"/>
          </w:tcPr>
          <w:p w14:paraId="45BFF37B" w14:textId="77777777" w:rsidR="005E5E67" w:rsidRDefault="005E5E67" w:rsidP="001150D3">
            <w:pPr>
              <w:adjustRightInd w:val="0"/>
              <w:snapToGrid w:val="0"/>
              <w:spacing w:line="360" w:lineRule="auto"/>
              <w:jc w:val="left"/>
            </w:pPr>
            <w:r>
              <w:rPr>
                <w:rFonts w:hint="eastAsia"/>
              </w:rPr>
              <w:t>2</w:t>
            </w:r>
            <w:r>
              <w:t xml:space="preserve">.3 </w:t>
            </w:r>
            <w:r>
              <w:rPr>
                <w:rFonts w:hint="eastAsia"/>
              </w:rPr>
              <w:t>曝气管：高强度纳米管，气泡孔径在</w:t>
            </w:r>
            <w:r>
              <w:rPr>
                <w:rFonts w:hint="eastAsia"/>
              </w:rPr>
              <w:t>0.6-0.8mm</w:t>
            </w:r>
            <w:r>
              <w:rPr>
                <w:rFonts w:hint="eastAsia"/>
              </w:rPr>
              <w:t>范围</w:t>
            </w:r>
            <w:r>
              <w:t>内</w:t>
            </w:r>
            <w:r>
              <w:rPr>
                <w:rFonts w:hint="eastAsia"/>
              </w:rPr>
              <w:t>均可，规格不小于</w:t>
            </w:r>
            <w:r>
              <w:rPr>
                <w:rFonts w:hint="eastAsia"/>
              </w:rPr>
              <w:t>25*16mm</w:t>
            </w:r>
            <w:r>
              <w:rPr>
                <w:rFonts w:hint="eastAsia"/>
              </w:rPr>
              <w:t>，包含配件固定支架。</w:t>
            </w:r>
          </w:p>
        </w:tc>
        <w:tc>
          <w:tcPr>
            <w:tcW w:w="1516" w:type="dxa"/>
          </w:tcPr>
          <w:p w14:paraId="5D04CFC6" w14:textId="77777777" w:rsidR="005E5E67" w:rsidRDefault="005E5E67" w:rsidP="001150D3">
            <w:pPr>
              <w:adjustRightInd w:val="0"/>
              <w:snapToGrid w:val="0"/>
              <w:spacing w:line="360" w:lineRule="auto"/>
              <w:jc w:val="left"/>
              <w:rPr>
                <w:rFonts w:hint="eastAsia"/>
              </w:rPr>
            </w:pPr>
          </w:p>
        </w:tc>
        <w:tc>
          <w:tcPr>
            <w:tcW w:w="1516" w:type="dxa"/>
          </w:tcPr>
          <w:p w14:paraId="268A216F" w14:textId="23F3DA27" w:rsidR="005E5E67" w:rsidRDefault="005E5E67" w:rsidP="001150D3">
            <w:pPr>
              <w:adjustRightInd w:val="0"/>
              <w:snapToGrid w:val="0"/>
              <w:spacing w:line="360" w:lineRule="auto"/>
              <w:jc w:val="left"/>
              <w:rPr>
                <w:rFonts w:hint="eastAsia"/>
              </w:rPr>
            </w:pPr>
          </w:p>
        </w:tc>
        <w:tc>
          <w:tcPr>
            <w:tcW w:w="1516" w:type="dxa"/>
          </w:tcPr>
          <w:p w14:paraId="097DBA69" w14:textId="77777777" w:rsidR="005E5E67" w:rsidRDefault="005E5E67" w:rsidP="001150D3">
            <w:pPr>
              <w:adjustRightInd w:val="0"/>
              <w:snapToGrid w:val="0"/>
              <w:spacing w:line="360" w:lineRule="auto"/>
              <w:jc w:val="left"/>
              <w:rPr>
                <w:rFonts w:hint="eastAsia"/>
              </w:rPr>
            </w:pPr>
          </w:p>
        </w:tc>
      </w:tr>
      <w:tr w:rsidR="005E5E67" w:rsidRPr="00EA2F45" w14:paraId="22D00F10" w14:textId="3764FABA" w:rsidTr="005E5E67">
        <w:trPr>
          <w:trHeight w:val="510"/>
        </w:trPr>
        <w:tc>
          <w:tcPr>
            <w:tcW w:w="599" w:type="dxa"/>
            <w:vMerge/>
            <w:vAlign w:val="center"/>
          </w:tcPr>
          <w:p w14:paraId="5E961884" w14:textId="77777777" w:rsidR="005E5E67" w:rsidRPr="00EA2F45" w:rsidRDefault="005E5E67" w:rsidP="001150D3">
            <w:pPr>
              <w:jc w:val="center"/>
              <w:rPr>
                <w:b/>
                <w:szCs w:val="21"/>
              </w:rPr>
            </w:pPr>
          </w:p>
        </w:tc>
        <w:tc>
          <w:tcPr>
            <w:tcW w:w="874" w:type="dxa"/>
            <w:vMerge/>
            <w:vAlign w:val="center"/>
          </w:tcPr>
          <w:p w14:paraId="3F377B83" w14:textId="77777777" w:rsidR="005E5E67" w:rsidRPr="00EA2F45" w:rsidRDefault="005E5E67" w:rsidP="001150D3">
            <w:pPr>
              <w:jc w:val="center"/>
              <w:rPr>
                <w:b/>
                <w:szCs w:val="21"/>
              </w:rPr>
            </w:pPr>
          </w:p>
        </w:tc>
        <w:tc>
          <w:tcPr>
            <w:tcW w:w="1994" w:type="dxa"/>
            <w:vAlign w:val="center"/>
          </w:tcPr>
          <w:p w14:paraId="4E8A1839" w14:textId="77777777" w:rsidR="005E5E67" w:rsidRDefault="005E5E67" w:rsidP="001150D3">
            <w:pPr>
              <w:adjustRightInd w:val="0"/>
              <w:snapToGrid w:val="0"/>
              <w:spacing w:line="360" w:lineRule="auto"/>
              <w:jc w:val="left"/>
            </w:pPr>
            <w:r w:rsidRPr="006B76EF">
              <w:t>▲</w:t>
            </w:r>
            <w:r>
              <w:t xml:space="preserve">2.4 </w:t>
            </w:r>
            <w:r>
              <w:rPr>
                <w:rFonts w:hint="eastAsia"/>
              </w:rPr>
              <w:t>无动力</w:t>
            </w:r>
            <w:proofErr w:type="gramStart"/>
            <w:r>
              <w:rPr>
                <w:rFonts w:hint="eastAsia"/>
              </w:rPr>
              <w:t>增氧推水</w:t>
            </w:r>
            <w:proofErr w:type="gramEnd"/>
            <w:r>
              <w:rPr>
                <w:rFonts w:hint="eastAsia"/>
              </w:rPr>
              <w:t>装置：为方口</w:t>
            </w:r>
            <w:r w:rsidRPr="001E0688">
              <w:t>弧</w:t>
            </w:r>
            <w:r>
              <w:rPr>
                <w:rFonts w:hint="eastAsia"/>
              </w:rPr>
              <w:t>型，</w:t>
            </w:r>
            <w:r w:rsidRPr="006B76EF">
              <w:t>规格</w:t>
            </w:r>
            <w:r>
              <w:rPr>
                <w:rFonts w:hint="eastAsia"/>
              </w:rPr>
              <w:t>≥</w:t>
            </w:r>
            <w:r w:rsidRPr="006B76EF">
              <w:t>80*50*50cm</w:t>
            </w:r>
            <w:r w:rsidRPr="006B76EF">
              <w:t>，进气孔径</w:t>
            </w:r>
            <w:r>
              <w:rPr>
                <w:rFonts w:hint="eastAsia"/>
              </w:rPr>
              <w:t>在</w:t>
            </w:r>
            <w:r w:rsidRPr="006B76EF">
              <w:t>20</w:t>
            </w:r>
            <w:r>
              <w:t>-25</w:t>
            </w:r>
            <w:r w:rsidRPr="006B76EF">
              <w:t>mm</w:t>
            </w:r>
            <w:r>
              <w:rPr>
                <w:rFonts w:hint="eastAsia"/>
              </w:rPr>
              <w:t>范围内</w:t>
            </w:r>
            <w:r w:rsidRPr="002A2BBF">
              <w:rPr>
                <w:rFonts w:hint="eastAsia"/>
              </w:rPr>
              <w:t>均可</w:t>
            </w:r>
            <w:r w:rsidRPr="006B76EF">
              <w:t>，推水量</w:t>
            </w:r>
            <w:r>
              <w:rPr>
                <w:rFonts w:hint="eastAsia"/>
              </w:rPr>
              <w:t>在</w:t>
            </w:r>
            <w:r w:rsidRPr="006B76EF">
              <w:t>3-5 m³/h</w:t>
            </w:r>
            <w:r>
              <w:rPr>
                <w:rFonts w:hint="eastAsia"/>
              </w:rPr>
              <w:t>范围内均可。</w:t>
            </w:r>
            <w:r w:rsidRPr="006B76EF">
              <w:t>采用食品级</w:t>
            </w:r>
            <w:r w:rsidRPr="006B76EF">
              <w:t>PP</w:t>
            </w:r>
            <w:r w:rsidRPr="006B76EF">
              <w:t>板材，板材厚度主板</w:t>
            </w:r>
            <w:r>
              <w:rPr>
                <w:rFonts w:hint="eastAsia"/>
              </w:rPr>
              <w:t>≥</w:t>
            </w:r>
            <w:r w:rsidRPr="006B76EF">
              <w:t>8mm</w:t>
            </w:r>
            <w:r>
              <w:rPr>
                <w:rFonts w:hint="eastAsia"/>
              </w:rPr>
              <w:t>，</w:t>
            </w:r>
            <w:r w:rsidRPr="006B76EF">
              <w:t>弧形</w:t>
            </w:r>
            <w:r>
              <w:rPr>
                <w:rFonts w:hint="eastAsia"/>
              </w:rPr>
              <w:t>≥</w:t>
            </w:r>
            <w:r w:rsidRPr="006B76EF">
              <w:t>3.5</w:t>
            </w:r>
            <w:r>
              <w:t xml:space="preserve"> </w:t>
            </w:r>
            <w:r w:rsidRPr="006B76EF">
              <w:t>mm</w:t>
            </w:r>
            <w:r>
              <w:rPr>
                <w:rFonts w:hint="eastAsia"/>
              </w:rPr>
              <w:t>。</w:t>
            </w:r>
          </w:p>
        </w:tc>
        <w:tc>
          <w:tcPr>
            <w:tcW w:w="1516" w:type="dxa"/>
          </w:tcPr>
          <w:p w14:paraId="543B5DF7" w14:textId="77777777" w:rsidR="005E5E67" w:rsidRPr="006B76EF" w:rsidRDefault="005E5E67" w:rsidP="001150D3">
            <w:pPr>
              <w:adjustRightInd w:val="0"/>
              <w:snapToGrid w:val="0"/>
              <w:spacing w:line="360" w:lineRule="auto"/>
              <w:jc w:val="left"/>
            </w:pPr>
          </w:p>
        </w:tc>
        <w:tc>
          <w:tcPr>
            <w:tcW w:w="1516" w:type="dxa"/>
          </w:tcPr>
          <w:p w14:paraId="2F0828B1" w14:textId="1CA3D552" w:rsidR="005E5E67" w:rsidRPr="006B76EF" w:rsidRDefault="005E5E67" w:rsidP="001150D3">
            <w:pPr>
              <w:adjustRightInd w:val="0"/>
              <w:snapToGrid w:val="0"/>
              <w:spacing w:line="360" w:lineRule="auto"/>
              <w:jc w:val="left"/>
            </w:pPr>
          </w:p>
        </w:tc>
        <w:tc>
          <w:tcPr>
            <w:tcW w:w="1516" w:type="dxa"/>
          </w:tcPr>
          <w:p w14:paraId="37F38E55" w14:textId="77777777" w:rsidR="005E5E67" w:rsidRPr="006B76EF" w:rsidRDefault="005E5E67" w:rsidP="001150D3">
            <w:pPr>
              <w:adjustRightInd w:val="0"/>
              <w:snapToGrid w:val="0"/>
              <w:spacing w:line="360" w:lineRule="auto"/>
              <w:jc w:val="left"/>
            </w:pPr>
          </w:p>
        </w:tc>
      </w:tr>
      <w:tr w:rsidR="005E5E67" w:rsidRPr="00EA2F45" w14:paraId="16208294" w14:textId="15A827C7" w:rsidTr="005E5E67">
        <w:trPr>
          <w:trHeight w:val="510"/>
        </w:trPr>
        <w:tc>
          <w:tcPr>
            <w:tcW w:w="599" w:type="dxa"/>
            <w:vMerge/>
            <w:vAlign w:val="center"/>
          </w:tcPr>
          <w:p w14:paraId="22DE8FD0" w14:textId="77777777" w:rsidR="005E5E67" w:rsidRPr="00EA2F45" w:rsidRDefault="005E5E67" w:rsidP="001150D3">
            <w:pPr>
              <w:jc w:val="center"/>
              <w:rPr>
                <w:b/>
                <w:szCs w:val="21"/>
              </w:rPr>
            </w:pPr>
          </w:p>
        </w:tc>
        <w:tc>
          <w:tcPr>
            <w:tcW w:w="874" w:type="dxa"/>
            <w:vMerge/>
            <w:vAlign w:val="center"/>
          </w:tcPr>
          <w:p w14:paraId="4F3FDE7A" w14:textId="77777777" w:rsidR="005E5E67" w:rsidRPr="00EA2F45" w:rsidRDefault="005E5E67" w:rsidP="001150D3">
            <w:pPr>
              <w:jc w:val="center"/>
              <w:rPr>
                <w:b/>
                <w:szCs w:val="21"/>
              </w:rPr>
            </w:pPr>
          </w:p>
        </w:tc>
        <w:tc>
          <w:tcPr>
            <w:tcW w:w="1994" w:type="dxa"/>
            <w:vAlign w:val="center"/>
          </w:tcPr>
          <w:p w14:paraId="6046C5D6" w14:textId="77777777" w:rsidR="005E5E67" w:rsidRDefault="005E5E67" w:rsidP="001150D3">
            <w:pPr>
              <w:adjustRightInd w:val="0"/>
              <w:snapToGrid w:val="0"/>
              <w:spacing w:line="360" w:lineRule="auto"/>
              <w:jc w:val="left"/>
            </w:pPr>
            <w:r>
              <w:rPr>
                <w:rFonts w:hint="eastAsia"/>
              </w:rPr>
              <w:t>2</w:t>
            </w:r>
            <w:r>
              <w:t>.5</w:t>
            </w:r>
            <w:r>
              <w:rPr>
                <w:rFonts w:hint="eastAsia"/>
              </w:rPr>
              <w:t>喷塑钢架曝气盘：底增氧曝气盘，高强度纳米管。直径在</w:t>
            </w:r>
            <w:r>
              <w:rPr>
                <w:rFonts w:hint="eastAsia"/>
              </w:rPr>
              <w:t>50</w:t>
            </w:r>
            <w:r>
              <w:t xml:space="preserve">-65 </w:t>
            </w:r>
            <w:r>
              <w:rPr>
                <w:rFonts w:hint="eastAsia"/>
              </w:rPr>
              <w:t>cm</w:t>
            </w:r>
            <w:r>
              <w:rPr>
                <w:rFonts w:hint="eastAsia"/>
              </w:rPr>
              <w:t>范围内均可，含曝气管，规格不小于</w:t>
            </w:r>
            <w:r>
              <w:rPr>
                <w:rFonts w:hint="eastAsia"/>
              </w:rPr>
              <w:t>13* 10mm</w:t>
            </w:r>
            <w:r>
              <w:rPr>
                <w:rFonts w:hint="eastAsia"/>
              </w:rPr>
              <w:t>，每盘缠绕不少于</w:t>
            </w:r>
            <w:r>
              <w:rPr>
                <w:rFonts w:hint="eastAsia"/>
              </w:rPr>
              <w:t>3</w:t>
            </w:r>
            <w:r>
              <w:rPr>
                <w:rFonts w:hint="eastAsia"/>
              </w:rPr>
              <w:t>米的曝气管。</w:t>
            </w:r>
          </w:p>
        </w:tc>
        <w:tc>
          <w:tcPr>
            <w:tcW w:w="1516" w:type="dxa"/>
          </w:tcPr>
          <w:p w14:paraId="3CAC1CB4" w14:textId="77777777" w:rsidR="005E5E67" w:rsidRDefault="005E5E67" w:rsidP="001150D3">
            <w:pPr>
              <w:adjustRightInd w:val="0"/>
              <w:snapToGrid w:val="0"/>
              <w:spacing w:line="360" w:lineRule="auto"/>
              <w:jc w:val="left"/>
              <w:rPr>
                <w:rFonts w:hint="eastAsia"/>
              </w:rPr>
            </w:pPr>
          </w:p>
        </w:tc>
        <w:tc>
          <w:tcPr>
            <w:tcW w:w="1516" w:type="dxa"/>
          </w:tcPr>
          <w:p w14:paraId="1AF445BC" w14:textId="0490A8E5" w:rsidR="005E5E67" w:rsidRDefault="005E5E67" w:rsidP="001150D3">
            <w:pPr>
              <w:adjustRightInd w:val="0"/>
              <w:snapToGrid w:val="0"/>
              <w:spacing w:line="360" w:lineRule="auto"/>
              <w:jc w:val="left"/>
              <w:rPr>
                <w:rFonts w:hint="eastAsia"/>
              </w:rPr>
            </w:pPr>
          </w:p>
        </w:tc>
        <w:tc>
          <w:tcPr>
            <w:tcW w:w="1516" w:type="dxa"/>
          </w:tcPr>
          <w:p w14:paraId="6F0AA90C" w14:textId="77777777" w:rsidR="005E5E67" w:rsidRDefault="005E5E67" w:rsidP="001150D3">
            <w:pPr>
              <w:adjustRightInd w:val="0"/>
              <w:snapToGrid w:val="0"/>
              <w:spacing w:line="360" w:lineRule="auto"/>
              <w:jc w:val="left"/>
              <w:rPr>
                <w:rFonts w:hint="eastAsia"/>
              </w:rPr>
            </w:pPr>
          </w:p>
        </w:tc>
      </w:tr>
      <w:tr w:rsidR="005E5E67" w:rsidRPr="00EA2F45" w14:paraId="2A6024BC" w14:textId="07043490" w:rsidTr="005E5E67">
        <w:trPr>
          <w:trHeight w:val="510"/>
        </w:trPr>
        <w:tc>
          <w:tcPr>
            <w:tcW w:w="599" w:type="dxa"/>
            <w:vMerge/>
            <w:vAlign w:val="center"/>
          </w:tcPr>
          <w:p w14:paraId="783E2774" w14:textId="77777777" w:rsidR="005E5E67" w:rsidRPr="00EA2F45" w:rsidRDefault="005E5E67" w:rsidP="001150D3">
            <w:pPr>
              <w:jc w:val="center"/>
              <w:rPr>
                <w:b/>
                <w:szCs w:val="21"/>
              </w:rPr>
            </w:pPr>
          </w:p>
        </w:tc>
        <w:tc>
          <w:tcPr>
            <w:tcW w:w="874" w:type="dxa"/>
            <w:vMerge/>
            <w:vAlign w:val="center"/>
          </w:tcPr>
          <w:p w14:paraId="037C761F" w14:textId="77777777" w:rsidR="005E5E67" w:rsidRPr="00EA2F45" w:rsidRDefault="005E5E67" w:rsidP="001150D3">
            <w:pPr>
              <w:jc w:val="center"/>
              <w:rPr>
                <w:b/>
                <w:szCs w:val="21"/>
              </w:rPr>
            </w:pPr>
          </w:p>
        </w:tc>
        <w:tc>
          <w:tcPr>
            <w:tcW w:w="1994" w:type="dxa"/>
            <w:vAlign w:val="center"/>
          </w:tcPr>
          <w:p w14:paraId="58CC22CE" w14:textId="77777777" w:rsidR="005E5E67" w:rsidRDefault="005E5E67" w:rsidP="001150D3">
            <w:pPr>
              <w:adjustRightInd w:val="0"/>
              <w:snapToGrid w:val="0"/>
              <w:spacing w:line="360" w:lineRule="auto"/>
              <w:jc w:val="left"/>
            </w:pPr>
            <w:r>
              <w:t>2.6</w:t>
            </w:r>
            <w:r>
              <w:rPr>
                <w:rFonts w:hint="eastAsia"/>
              </w:rPr>
              <w:t>不锈钢高压水泵</w:t>
            </w:r>
            <w:r>
              <w:rPr>
                <w:rFonts w:hint="eastAsia"/>
              </w:rPr>
              <w:t>1</w:t>
            </w:r>
            <w:r>
              <w:rPr>
                <w:rFonts w:hint="eastAsia"/>
              </w:rPr>
              <w:t>：</w:t>
            </w:r>
            <w:r w:rsidRPr="006B76EF">
              <w:t>功率</w:t>
            </w:r>
            <w:r>
              <w:rPr>
                <w:rFonts w:hint="eastAsia"/>
              </w:rPr>
              <w:t>≥</w:t>
            </w:r>
            <w:r w:rsidRPr="006B76EF">
              <w:t>1.5kw</w:t>
            </w:r>
            <w:r w:rsidRPr="006B76EF">
              <w:t>，扬程</w:t>
            </w:r>
            <w:r>
              <w:rPr>
                <w:rFonts w:hint="eastAsia"/>
              </w:rPr>
              <w:t>≥</w:t>
            </w:r>
            <w:r w:rsidRPr="006B76EF">
              <w:t>20m</w:t>
            </w:r>
            <w:r w:rsidRPr="006B76EF">
              <w:t>，流量</w:t>
            </w:r>
            <w:r>
              <w:rPr>
                <w:rFonts w:hint="eastAsia"/>
              </w:rPr>
              <w:t>≥</w:t>
            </w:r>
            <w:r w:rsidRPr="006B76EF">
              <w:t>30</w:t>
            </w:r>
            <w:r>
              <w:t xml:space="preserve"> </w:t>
            </w:r>
            <w:r w:rsidRPr="006B76EF">
              <w:t>m³/h</w:t>
            </w:r>
            <w:r w:rsidRPr="006B76EF">
              <w:t>，口径</w:t>
            </w:r>
            <w:r>
              <w:rPr>
                <w:rFonts w:hint="eastAsia"/>
              </w:rPr>
              <w:t>大小在</w:t>
            </w:r>
            <w:r w:rsidRPr="006B76EF">
              <w:t>50</w:t>
            </w:r>
            <w:r>
              <w:t>-65</w:t>
            </w:r>
            <w:r w:rsidRPr="006B76EF">
              <w:t>mm</w:t>
            </w:r>
            <w:r>
              <w:rPr>
                <w:rFonts w:hint="eastAsia"/>
              </w:rPr>
              <w:t>范围内均可</w:t>
            </w:r>
            <w:r w:rsidRPr="006B76EF">
              <w:t>。每台独立变频器。</w:t>
            </w:r>
          </w:p>
        </w:tc>
        <w:tc>
          <w:tcPr>
            <w:tcW w:w="1516" w:type="dxa"/>
          </w:tcPr>
          <w:p w14:paraId="77B642BC" w14:textId="77777777" w:rsidR="005E5E67" w:rsidRDefault="005E5E67" w:rsidP="001150D3">
            <w:pPr>
              <w:adjustRightInd w:val="0"/>
              <w:snapToGrid w:val="0"/>
              <w:spacing w:line="360" w:lineRule="auto"/>
              <w:jc w:val="left"/>
            </w:pPr>
          </w:p>
        </w:tc>
        <w:tc>
          <w:tcPr>
            <w:tcW w:w="1516" w:type="dxa"/>
          </w:tcPr>
          <w:p w14:paraId="0A61F95C" w14:textId="31D5F21E" w:rsidR="005E5E67" w:rsidRDefault="005E5E67" w:rsidP="001150D3">
            <w:pPr>
              <w:adjustRightInd w:val="0"/>
              <w:snapToGrid w:val="0"/>
              <w:spacing w:line="360" w:lineRule="auto"/>
              <w:jc w:val="left"/>
            </w:pPr>
          </w:p>
        </w:tc>
        <w:tc>
          <w:tcPr>
            <w:tcW w:w="1516" w:type="dxa"/>
          </w:tcPr>
          <w:p w14:paraId="47612DE3" w14:textId="77777777" w:rsidR="005E5E67" w:rsidRDefault="005E5E67" w:rsidP="001150D3">
            <w:pPr>
              <w:adjustRightInd w:val="0"/>
              <w:snapToGrid w:val="0"/>
              <w:spacing w:line="360" w:lineRule="auto"/>
              <w:jc w:val="left"/>
            </w:pPr>
          </w:p>
        </w:tc>
      </w:tr>
      <w:tr w:rsidR="005E5E67" w:rsidRPr="00EA2F45" w14:paraId="01D1E8DE" w14:textId="762A326E" w:rsidTr="005E5E67">
        <w:trPr>
          <w:trHeight w:val="510"/>
        </w:trPr>
        <w:tc>
          <w:tcPr>
            <w:tcW w:w="599" w:type="dxa"/>
            <w:vMerge/>
            <w:vAlign w:val="center"/>
          </w:tcPr>
          <w:p w14:paraId="456E095A" w14:textId="77777777" w:rsidR="005E5E67" w:rsidRPr="00EA2F45" w:rsidRDefault="005E5E67" w:rsidP="001150D3">
            <w:pPr>
              <w:jc w:val="center"/>
              <w:rPr>
                <w:b/>
                <w:szCs w:val="21"/>
              </w:rPr>
            </w:pPr>
          </w:p>
        </w:tc>
        <w:tc>
          <w:tcPr>
            <w:tcW w:w="874" w:type="dxa"/>
            <w:vMerge/>
            <w:vAlign w:val="center"/>
          </w:tcPr>
          <w:p w14:paraId="29699F5B" w14:textId="77777777" w:rsidR="005E5E67" w:rsidRPr="00EA2F45" w:rsidRDefault="005E5E67" w:rsidP="001150D3">
            <w:pPr>
              <w:jc w:val="center"/>
              <w:rPr>
                <w:b/>
                <w:szCs w:val="21"/>
              </w:rPr>
            </w:pPr>
          </w:p>
        </w:tc>
        <w:tc>
          <w:tcPr>
            <w:tcW w:w="1994" w:type="dxa"/>
            <w:vAlign w:val="center"/>
          </w:tcPr>
          <w:p w14:paraId="541341D8" w14:textId="77777777" w:rsidR="005E5E67" w:rsidRDefault="005E5E67" w:rsidP="001150D3">
            <w:pPr>
              <w:adjustRightInd w:val="0"/>
              <w:snapToGrid w:val="0"/>
              <w:spacing w:line="360" w:lineRule="auto"/>
              <w:jc w:val="left"/>
            </w:pPr>
            <w:r>
              <w:t>2.7</w:t>
            </w:r>
            <w:r w:rsidRPr="004B5E3A">
              <w:rPr>
                <w:rFonts w:hint="eastAsia"/>
              </w:rPr>
              <w:t>不锈钢高压水泵</w:t>
            </w:r>
            <w:r w:rsidRPr="004B5E3A">
              <w:rPr>
                <w:rFonts w:hint="eastAsia"/>
              </w:rPr>
              <w:t>2</w:t>
            </w:r>
            <w:r>
              <w:rPr>
                <w:rFonts w:hint="eastAsia"/>
              </w:rPr>
              <w:t>：</w:t>
            </w:r>
            <w:r w:rsidRPr="006B76EF">
              <w:t>功率</w:t>
            </w:r>
            <w:r>
              <w:rPr>
                <w:rFonts w:hint="eastAsia"/>
              </w:rPr>
              <w:t>≥</w:t>
            </w:r>
            <w:r w:rsidRPr="006B76EF">
              <w:t>2.2kw</w:t>
            </w:r>
            <w:r w:rsidRPr="006B76EF">
              <w:t>，扬程</w:t>
            </w:r>
            <w:r>
              <w:rPr>
                <w:rFonts w:hint="eastAsia"/>
              </w:rPr>
              <w:t>≥</w:t>
            </w:r>
            <w:r w:rsidRPr="006B76EF">
              <w:t>30m</w:t>
            </w:r>
            <w:r w:rsidRPr="006B76EF">
              <w:t>，流量</w:t>
            </w:r>
            <w:r>
              <w:rPr>
                <w:rFonts w:hint="eastAsia"/>
              </w:rPr>
              <w:t>≥</w:t>
            </w:r>
            <w:r w:rsidRPr="006B76EF">
              <w:t>50</w:t>
            </w:r>
            <w:r>
              <w:t xml:space="preserve"> </w:t>
            </w:r>
            <w:r w:rsidRPr="006B76EF">
              <w:t>m³/h</w:t>
            </w:r>
            <w:r w:rsidRPr="006B76EF">
              <w:t>，口径</w:t>
            </w:r>
            <w:r>
              <w:rPr>
                <w:rFonts w:hint="eastAsia"/>
              </w:rPr>
              <w:t>大小在</w:t>
            </w:r>
            <w:r w:rsidRPr="006B76EF">
              <w:t>50</w:t>
            </w:r>
            <w:r>
              <w:t>-65</w:t>
            </w:r>
            <w:r w:rsidRPr="006B76EF">
              <w:t>mm</w:t>
            </w:r>
            <w:r>
              <w:rPr>
                <w:rFonts w:hint="eastAsia"/>
              </w:rPr>
              <w:t>范围内</w:t>
            </w:r>
            <w:r w:rsidRPr="006B76EF">
              <w:t>。每台独立变频器。</w:t>
            </w:r>
          </w:p>
        </w:tc>
        <w:tc>
          <w:tcPr>
            <w:tcW w:w="1516" w:type="dxa"/>
          </w:tcPr>
          <w:p w14:paraId="5F377C6B" w14:textId="77777777" w:rsidR="005E5E67" w:rsidRDefault="005E5E67" w:rsidP="001150D3">
            <w:pPr>
              <w:adjustRightInd w:val="0"/>
              <w:snapToGrid w:val="0"/>
              <w:spacing w:line="360" w:lineRule="auto"/>
              <w:jc w:val="left"/>
            </w:pPr>
          </w:p>
        </w:tc>
        <w:tc>
          <w:tcPr>
            <w:tcW w:w="1516" w:type="dxa"/>
          </w:tcPr>
          <w:p w14:paraId="229C3163" w14:textId="262B1E55" w:rsidR="005E5E67" w:rsidRDefault="005E5E67" w:rsidP="001150D3">
            <w:pPr>
              <w:adjustRightInd w:val="0"/>
              <w:snapToGrid w:val="0"/>
              <w:spacing w:line="360" w:lineRule="auto"/>
              <w:jc w:val="left"/>
            </w:pPr>
          </w:p>
        </w:tc>
        <w:tc>
          <w:tcPr>
            <w:tcW w:w="1516" w:type="dxa"/>
          </w:tcPr>
          <w:p w14:paraId="4BDDA56A" w14:textId="77777777" w:rsidR="005E5E67" w:rsidRDefault="005E5E67" w:rsidP="001150D3">
            <w:pPr>
              <w:adjustRightInd w:val="0"/>
              <w:snapToGrid w:val="0"/>
              <w:spacing w:line="360" w:lineRule="auto"/>
              <w:jc w:val="left"/>
            </w:pPr>
          </w:p>
        </w:tc>
      </w:tr>
      <w:tr w:rsidR="005E5E67" w:rsidRPr="00EA2F45" w14:paraId="084728AC" w14:textId="111FAC4D" w:rsidTr="005E5E67">
        <w:trPr>
          <w:trHeight w:val="510"/>
        </w:trPr>
        <w:tc>
          <w:tcPr>
            <w:tcW w:w="599" w:type="dxa"/>
            <w:vMerge/>
            <w:vAlign w:val="center"/>
          </w:tcPr>
          <w:p w14:paraId="6CDF479D" w14:textId="77777777" w:rsidR="005E5E67" w:rsidRPr="00EA2F45" w:rsidRDefault="005E5E67" w:rsidP="001150D3">
            <w:pPr>
              <w:jc w:val="center"/>
              <w:rPr>
                <w:b/>
                <w:szCs w:val="21"/>
              </w:rPr>
            </w:pPr>
          </w:p>
        </w:tc>
        <w:tc>
          <w:tcPr>
            <w:tcW w:w="874" w:type="dxa"/>
            <w:vMerge/>
            <w:vAlign w:val="center"/>
          </w:tcPr>
          <w:p w14:paraId="4CCB505E" w14:textId="77777777" w:rsidR="005E5E67" w:rsidRPr="00EA2F45" w:rsidRDefault="005E5E67" w:rsidP="001150D3">
            <w:pPr>
              <w:jc w:val="center"/>
              <w:rPr>
                <w:b/>
                <w:szCs w:val="21"/>
              </w:rPr>
            </w:pPr>
          </w:p>
        </w:tc>
        <w:tc>
          <w:tcPr>
            <w:tcW w:w="1994" w:type="dxa"/>
            <w:vAlign w:val="center"/>
          </w:tcPr>
          <w:p w14:paraId="2ED6FA25" w14:textId="77777777" w:rsidR="005E5E67" w:rsidRDefault="005E5E67" w:rsidP="001150D3">
            <w:pPr>
              <w:adjustRightInd w:val="0"/>
              <w:snapToGrid w:val="0"/>
              <w:spacing w:line="360" w:lineRule="auto"/>
              <w:jc w:val="left"/>
            </w:pPr>
            <w:r>
              <w:t>2.8</w:t>
            </w:r>
            <w:r w:rsidRPr="006B76EF">
              <w:t xml:space="preserve"> </w:t>
            </w:r>
            <w:r w:rsidRPr="006B76EF">
              <w:t>高压静电罗</w:t>
            </w:r>
            <w:proofErr w:type="gramStart"/>
            <w:r w:rsidRPr="006B76EF">
              <w:t>茨</w:t>
            </w:r>
            <w:proofErr w:type="gramEnd"/>
            <w:r w:rsidRPr="006B76EF">
              <w:t>风机：风量</w:t>
            </w:r>
            <w:r>
              <w:rPr>
                <w:rFonts w:hint="eastAsia"/>
              </w:rPr>
              <w:t>≥</w:t>
            </w:r>
            <w:r w:rsidRPr="006B76EF">
              <w:t>2.96m³/m</w:t>
            </w:r>
            <w:r>
              <w:rPr>
                <w:rFonts w:hint="eastAsia"/>
              </w:rPr>
              <w:t>i</w:t>
            </w:r>
            <w:r w:rsidRPr="006B76EF">
              <w:t>n</w:t>
            </w:r>
            <w:r w:rsidRPr="006B76EF">
              <w:t>，压力</w:t>
            </w:r>
            <w:r>
              <w:rPr>
                <w:rFonts w:hint="eastAsia"/>
              </w:rPr>
              <w:t>≥</w:t>
            </w:r>
            <w:r w:rsidRPr="006B76EF">
              <w:t>29.4kpa</w:t>
            </w:r>
            <w:r w:rsidRPr="006B76EF">
              <w:t>，功率</w:t>
            </w:r>
            <w:r>
              <w:rPr>
                <w:rFonts w:hint="eastAsia"/>
              </w:rPr>
              <w:t>≥</w:t>
            </w:r>
            <w:r w:rsidRPr="006B76EF">
              <w:t>5.5KW</w:t>
            </w:r>
            <w:r>
              <w:rPr>
                <w:rFonts w:hint="eastAsia"/>
              </w:rPr>
              <w:t>。</w:t>
            </w:r>
            <w:r w:rsidRPr="006B76EF">
              <w:t>每台独立变频器。</w:t>
            </w:r>
          </w:p>
        </w:tc>
        <w:tc>
          <w:tcPr>
            <w:tcW w:w="1516" w:type="dxa"/>
          </w:tcPr>
          <w:p w14:paraId="7BA7A9C7" w14:textId="77777777" w:rsidR="005E5E67" w:rsidRDefault="005E5E67" w:rsidP="001150D3">
            <w:pPr>
              <w:adjustRightInd w:val="0"/>
              <w:snapToGrid w:val="0"/>
              <w:spacing w:line="360" w:lineRule="auto"/>
              <w:jc w:val="left"/>
            </w:pPr>
          </w:p>
        </w:tc>
        <w:tc>
          <w:tcPr>
            <w:tcW w:w="1516" w:type="dxa"/>
          </w:tcPr>
          <w:p w14:paraId="1968DA84" w14:textId="6EACF108" w:rsidR="005E5E67" w:rsidRDefault="005E5E67" w:rsidP="001150D3">
            <w:pPr>
              <w:adjustRightInd w:val="0"/>
              <w:snapToGrid w:val="0"/>
              <w:spacing w:line="360" w:lineRule="auto"/>
              <w:jc w:val="left"/>
            </w:pPr>
          </w:p>
        </w:tc>
        <w:tc>
          <w:tcPr>
            <w:tcW w:w="1516" w:type="dxa"/>
          </w:tcPr>
          <w:p w14:paraId="0721C2D1" w14:textId="77777777" w:rsidR="005E5E67" w:rsidRDefault="005E5E67" w:rsidP="001150D3">
            <w:pPr>
              <w:adjustRightInd w:val="0"/>
              <w:snapToGrid w:val="0"/>
              <w:spacing w:line="360" w:lineRule="auto"/>
              <w:jc w:val="left"/>
            </w:pPr>
          </w:p>
        </w:tc>
      </w:tr>
      <w:tr w:rsidR="005E5E67" w:rsidRPr="00EA2F45" w14:paraId="08EE0BE9" w14:textId="353B9249" w:rsidTr="005E5E67">
        <w:trPr>
          <w:trHeight w:val="510"/>
        </w:trPr>
        <w:tc>
          <w:tcPr>
            <w:tcW w:w="599" w:type="dxa"/>
            <w:vMerge/>
            <w:vAlign w:val="center"/>
          </w:tcPr>
          <w:p w14:paraId="2CF0100C" w14:textId="77777777" w:rsidR="005E5E67" w:rsidRPr="00EA2F45" w:rsidRDefault="005E5E67" w:rsidP="001150D3">
            <w:pPr>
              <w:jc w:val="center"/>
              <w:rPr>
                <w:b/>
                <w:szCs w:val="21"/>
              </w:rPr>
            </w:pPr>
          </w:p>
        </w:tc>
        <w:tc>
          <w:tcPr>
            <w:tcW w:w="874" w:type="dxa"/>
            <w:vMerge/>
            <w:vAlign w:val="center"/>
          </w:tcPr>
          <w:p w14:paraId="10A473BB" w14:textId="77777777" w:rsidR="005E5E67" w:rsidRPr="00EA2F45" w:rsidRDefault="005E5E67" w:rsidP="001150D3">
            <w:pPr>
              <w:jc w:val="center"/>
              <w:rPr>
                <w:b/>
                <w:szCs w:val="21"/>
              </w:rPr>
            </w:pPr>
          </w:p>
        </w:tc>
        <w:tc>
          <w:tcPr>
            <w:tcW w:w="1994" w:type="dxa"/>
            <w:vAlign w:val="center"/>
          </w:tcPr>
          <w:p w14:paraId="0FF87878" w14:textId="77777777" w:rsidR="005E5E67" w:rsidRDefault="005E5E67" w:rsidP="001150D3">
            <w:pPr>
              <w:adjustRightInd w:val="0"/>
              <w:snapToGrid w:val="0"/>
              <w:spacing w:line="360" w:lineRule="auto"/>
              <w:jc w:val="left"/>
            </w:pPr>
            <w:r>
              <w:rPr>
                <w:rFonts w:hint="eastAsia"/>
              </w:rPr>
              <w:t>2</w:t>
            </w:r>
            <w:r>
              <w:t xml:space="preserve">.9 </w:t>
            </w:r>
            <w:r>
              <w:rPr>
                <w:rFonts w:hint="eastAsia"/>
              </w:rPr>
              <w:t>管道与配件：主管口径大小在</w:t>
            </w:r>
            <w:r>
              <w:rPr>
                <w:rFonts w:hint="eastAsia"/>
              </w:rPr>
              <w:t>75</w:t>
            </w:r>
            <w:r>
              <w:t>-90</w:t>
            </w:r>
            <w:r>
              <w:rPr>
                <w:rFonts w:hint="eastAsia"/>
              </w:rPr>
              <w:t>mm</w:t>
            </w:r>
            <w:r>
              <w:rPr>
                <w:rFonts w:hint="eastAsia"/>
              </w:rPr>
              <w:t>范围</w:t>
            </w:r>
            <w:r>
              <w:t>内</w:t>
            </w:r>
            <w:r>
              <w:rPr>
                <w:rFonts w:hint="eastAsia"/>
              </w:rPr>
              <w:t>。</w:t>
            </w:r>
            <w:proofErr w:type="gramStart"/>
            <w:r>
              <w:rPr>
                <w:rFonts w:hint="eastAsia"/>
              </w:rPr>
              <w:t>次管口径</w:t>
            </w:r>
            <w:proofErr w:type="gramEnd"/>
            <w:r w:rsidRPr="000E7DD2">
              <w:rPr>
                <w:rFonts w:hint="eastAsia"/>
              </w:rPr>
              <w:t>大小</w:t>
            </w:r>
            <w:r>
              <w:rPr>
                <w:rFonts w:hint="eastAsia"/>
              </w:rPr>
              <w:t>50</w:t>
            </w:r>
            <w:r>
              <w:t>-65</w:t>
            </w:r>
            <w:r>
              <w:rPr>
                <w:rFonts w:hint="eastAsia"/>
              </w:rPr>
              <w:t>mm</w:t>
            </w:r>
            <w:r>
              <w:rPr>
                <w:rFonts w:hint="eastAsia"/>
              </w:rPr>
              <w:t>范围内，分管口径大小在</w:t>
            </w:r>
            <w:r>
              <w:rPr>
                <w:rFonts w:hint="eastAsia"/>
              </w:rPr>
              <w:t>20</w:t>
            </w:r>
            <w:r>
              <w:t>-25</w:t>
            </w:r>
            <w:r>
              <w:rPr>
                <w:rFonts w:hint="eastAsia"/>
              </w:rPr>
              <w:t>mm</w:t>
            </w:r>
            <w:r>
              <w:rPr>
                <w:rFonts w:hint="eastAsia"/>
              </w:rPr>
              <w:t>范围</w:t>
            </w:r>
            <w:r>
              <w:t>内</w:t>
            </w:r>
            <w:r>
              <w:rPr>
                <w:rFonts w:hint="eastAsia"/>
              </w:rPr>
              <w:t>，预埋走道底部。</w:t>
            </w:r>
          </w:p>
          <w:p w14:paraId="4A325B86" w14:textId="77777777" w:rsidR="005E5E67" w:rsidRDefault="005E5E67" w:rsidP="001150D3">
            <w:pPr>
              <w:adjustRightInd w:val="0"/>
              <w:snapToGrid w:val="0"/>
              <w:spacing w:line="360" w:lineRule="auto"/>
              <w:jc w:val="left"/>
            </w:pPr>
            <w:r>
              <w:rPr>
                <w:rFonts w:hint="eastAsia"/>
              </w:rPr>
              <w:t>水气循环的高压水泵连接口径大小</w:t>
            </w:r>
            <w:r>
              <w:t>在</w:t>
            </w:r>
            <w:r>
              <w:rPr>
                <w:rFonts w:hint="eastAsia"/>
              </w:rPr>
              <w:t>63</w:t>
            </w:r>
            <w:r>
              <w:t>-75</w:t>
            </w:r>
            <w:r>
              <w:rPr>
                <w:rFonts w:hint="eastAsia"/>
              </w:rPr>
              <w:t>mm</w:t>
            </w:r>
            <w:r>
              <w:rPr>
                <w:rFonts w:hint="eastAsia"/>
              </w:rPr>
              <w:t>范围</w:t>
            </w:r>
            <w:r>
              <w:t>内的</w:t>
            </w:r>
            <w:r>
              <w:t xml:space="preserve"> </w:t>
            </w:r>
            <w:r>
              <w:rPr>
                <w:rFonts w:hint="eastAsia"/>
              </w:rPr>
              <w:t>PVC</w:t>
            </w:r>
            <w:r>
              <w:rPr>
                <w:rFonts w:hint="eastAsia"/>
              </w:rPr>
              <w:t>管至养殖池中，通过三通转接</w:t>
            </w:r>
            <w:r>
              <w:rPr>
                <w:rFonts w:hint="eastAsia"/>
              </w:rPr>
              <w:lastRenderedPageBreak/>
              <w:t>射流器，三通口径在</w:t>
            </w:r>
            <w:r>
              <w:rPr>
                <w:rFonts w:hint="eastAsia"/>
              </w:rPr>
              <w:t>25</w:t>
            </w:r>
            <w:r>
              <w:t>-32</w:t>
            </w:r>
            <w:r>
              <w:rPr>
                <w:rFonts w:hint="eastAsia"/>
              </w:rPr>
              <w:t>mm</w:t>
            </w:r>
            <w:r>
              <w:rPr>
                <w:rFonts w:hint="eastAsia"/>
              </w:rPr>
              <w:t>范围内均可，依次排列；每个射流器连接口径大小</w:t>
            </w:r>
            <w:r>
              <w:t>在</w:t>
            </w:r>
            <w:r>
              <w:rPr>
                <w:rFonts w:hint="eastAsia"/>
              </w:rPr>
              <w:t>25</w:t>
            </w:r>
            <w:r>
              <w:t xml:space="preserve">-32 </w:t>
            </w:r>
            <w:r>
              <w:rPr>
                <w:rFonts w:hint="eastAsia"/>
              </w:rPr>
              <w:t>mm</w:t>
            </w:r>
            <w:r>
              <w:rPr>
                <w:rFonts w:hint="eastAsia"/>
              </w:rPr>
              <w:t>范围内的、并浮出水面的进气管，多级分管至每个养殖池中，达到底部推水增氧的效果。高压风机通过转接口，连接曝气管与气动推水装置，实现增氧与上层推水效果。</w:t>
            </w:r>
          </w:p>
        </w:tc>
        <w:tc>
          <w:tcPr>
            <w:tcW w:w="1516" w:type="dxa"/>
          </w:tcPr>
          <w:p w14:paraId="484EAB63" w14:textId="77777777" w:rsidR="005E5E67" w:rsidRDefault="005E5E67" w:rsidP="001150D3">
            <w:pPr>
              <w:adjustRightInd w:val="0"/>
              <w:snapToGrid w:val="0"/>
              <w:spacing w:line="360" w:lineRule="auto"/>
              <w:jc w:val="left"/>
              <w:rPr>
                <w:rFonts w:hint="eastAsia"/>
              </w:rPr>
            </w:pPr>
          </w:p>
        </w:tc>
        <w:tc>
          <w:tcPr>
            <w:tcW w:w="1516" w:type="dxa"/>
          </w:tcPr>
          <w:p w14:paraId="49ECEC95" w14:textId="6A292A75" w:rsidR="005E5E67" w:rsidRDefault="005E5E67" w:rsidP="001150D3">
            <w:pPr>
              <w:adjustRightInd w:val="0"/>
              <w:snapToGrid w:val="0"/>
              <w:spacing w:line="360" w:lineRule="auto"/>
              <w:jc w:val="left"/>
              <w:rPr>
                <w:rFonts w:hint="eastAsia"/>
              </w:rPr>
            </w:pPr>
          </w:p>
        </w:tc>
        <w:tc>
          <w:tcPr>
            <w:tcW w:w="1516" w:type="dxa"/>
          </w:tcPr>
          <w:p w14:paraId="4967C380" w14:textId="77777777" w:rsidR="005E5E67" w:rsidRDefault="005E5E67" w:rsidP="001150D3">
            <w:pPr>
              <w:adjustRightInd w:val="0"/>
              <w:snapToGrid w:val="0"/>
              <w:spacing w:line="360" w:lineRule="auto"/>
              <w:jc w:val="left"/>
              <w:rPr>
                <w:rFonts w:hint="eastAsia"/>
              </w:rPr>
            </w:pPr>
          </w:p>
        </w:tc>
      </w:tr>
      <w:tr w:rsidR="005E5E67" w:rsidRPr="00EA2F45" w14:paraId="0F625222" w14:textId="2CC3DC32" w:rsidTr="005E5E67">
        <w:trPr>
          <w:trHeight w:val="510"/>
        </w:trPr>
        <w:tc>
          <w:tcPr>
            <w:tcW w:w="599" w:type="dxa"/>
            <w:vMerge/>
            <w:vAlign w:val="center"/>
          </w:tcPr>
          <w:p w14:paraId="2F4B9029" w14:textId="77777777" w:rsidR="005E5E67" w:rsidRPr="00EA2F45" w:rsidRDefault="005E5E67" w:rsidP="001150D3">
            <w:pPr>
              <w:jc w:val="center"/>
              <w:rPr>
                <w:b/>
                <w:szCs w:val="21"/>
              </w:rPr>
            </w:pPr>
          </w:p>
        </w:tc>
        <w:tc>
          <w:tcPr>
            <w:tcW w:w="874" w:type="dxa"/>
            <w:vMerge/>
            <w:vAlign w:val="center"/>
          </w:tcPr>
          <w:p w14:paraId="00E63650" w14:textId="77777777" w:rsidR="005E5E67" w:rsidRPr="00EA2F45" w:rsidRDefault="005E5E67" w:rsidP="001150D3">
            <w:pPr>
              <w:jc w:val="center"/>
              <w:rPr>
                <w:b/>
                <w:szCs w:val="21"/>
              </w:rPr>
            </w:pPr>
          </w:p>
        </w:tc>
        <w:tc>
          <w:tcPr>
            <w:tcW w:w="1994" w:type="dxa"/>
            <w:vAlign w:val="center"/>
          </w:tcPr>
          <w:p w14:paraId="1ABE3E22" w14:textId="77777777" w:rsidR="005E5E67" w:rsidRDefault="005E5E67" w:rsidP="001150D3">
            <w:pPr>
              <w:adjustRightInd w:val="0"/>
              <w:snapToGrid w:val="0"/>
              <w:spacing w:line="360" w:lineRule="auto"/>
              <w:jc w:val="left"/>
            </w:pPr>
            <w:r w:rsidRPr="00024F2D">
              <w:t>▲2.10</w:t>
            </w:r>
            <w:r w:rsidRPr="00024F2D">
              <w:rPr>
                <w:rFonts w:hint="eastAsia"/>
              </w:rPr>
              <w:t>格栅板：</w:t>
            </w:r>
            <w:r w:rsidRPr="00976DFD">
              <w:rPr>
                <w:rFonts w:hint="eastAsia"/>
              </w:rPr>
              <w:t>由单块</w:t>
            </w:r>
            <w:r>
              <w:rPr>
                <w:rFonts w:hint="eastAsia"/>
              </w:rPr>
              <w:t>正方形</w:t>
            </w:r>
            <w:r w:rsidRPr="00976DFD">
              <w:rPr>
                <w:rFonts w:hint="eastAsia"/>
              </w:rPr>
              <w:t>格栅板拼接成型。单块为塑胶</w:t>
            </w:r>
            <w:r w:rsidRPr="00976DFD">
              <w:rPr>
                <w:rFonts w:hint="eastAsia"/>
              </w:rPr>
              <w:t>PP</w:t>
            </w:r>
            <w:r w:rsidRPr="00976DFD">
              <w:rPr>
                <w:rFonts w:hint="eastAsia"/>
              </w:rPr>
              <w:t>材质，</w:t>
            </w:r>
            <w:r>
              <w:rPr>
                <w:rFonts w:hint="eastAsia"/>
              </w:rPr>
              <w:t>边长</w:t>
            </w:r>
            <w:r w:rsidRPr="00976DFD">
              <w:rPr>
                <w:rFonts w:hint="eastAsia"/>
              </w:rPr>
              <w:t>规格</w:t>
            </w:r>
            <w:r>
              <w:rPr>
                <w:rFonts w:hint="eastAsia"/>
              </w:rPr>
              <w:t>不超出</w:t>
            </w:r>
            <w:r>
              <w:rPr>
                <w:rFonts w:hint="eastAsia"/>
              </w:rPr>
              <w:t>4</w:t>
            </w:r>
            <w:r>
              <w:t>0-50</w:t>
            </w:r>
            <w:r>
              <w:rPr>
                <w:rFonts w:hint="eastAsia"/>
              </w:rPr>
              <w:t>cm</w:t>
            </w:r>
            <w:r>
              <w:rPr>
                <w:rFonts w:hint="eastAsia"/>
              </w:rPr>
              <w:t>范围</w:t>
            </w:r>
            <w:r w:rsidRPr="00976DFD">
              <w:rPr>
                <w:rFonts w:hint="eastAsia"/>
              </w:rPr>
              <w:t>，厚度不小于</w:t>
            </w:r>
            <w:r w:rsidRPr="00976DFD">
              <w:rPr>
                <w:rFonts w:hint="eastAsia"/>
              </w:rPr>
              <w:t>18mm</w:t>
            </w:r>
            <w:r w:rsidRPr="00976DFD">
              <w:rPr>
                <w:rFonts w:hint="eastAsia"/>
              </w:rPr>
              <w:t>。</w:t>
            </w:r>
          </w:p>
        </w:tc>
        <w:tc>
          <w:tcPr>
            <w:tcW w:w="1516" w:type="dxa"/>
          </w:tcPr>
          <w:p w14:paraId="7E6B6FB0" w14:textId="77777777" w:rsidR="005E5E67" w:rsidRPr="00024F2D" w:rsidRDefault="005E5E67" w:rsidP="001150D3">
            <w:pPr>
              <w:adjustRightInd w:val="0"/>
              <w:snapToGrid w:val="0"/>
              <w:spacing w:line="360" w:lineRule="auto"/>
              <w:jc w:val="left"/>
            </w:pPr>
          </w:p>
        </w:tc>
        <w:tc>
          <w:tcPr>
            <w:tcW w:w="1516" w:type="dxa"/>
          </w:tcPr>
          <w:p w14:paraId="3881256C" w14:textId="0D11C97D" w:rsidR="005E5E67" w:rsidRPr="00024F2D" w:rsidRDefault="005E5E67" w:rsidP="001150D3">
            <w:pPr>
              <w:adjustRightInd w:val="0"/>
              <w:snapToGrid w:val="0"/>
              <w:spacing w:line="360" w:lineRule="auto"/>
              <w:jc w:val="left"/>
            </w:pPr>
          </w:p>
        </w:tc>
        <w:tc>
          <w:tcPr>
            <w:tcW w:w="1516" w:type="dxa"/>
          </w:tcPr>
          <w:p w14:paraId="70E323B5" w14:textId="77777777" w:rsidR="005E5E67" w:rsidRPr="00024F2D" w:rsidRDefault="005E5E67" w:rsidP="001150D3">
            <w:pPr>
              <w:adjustRightInd w:val="0"/>
              <w:snapToGrid w:val="0"/>
              <w:spacing w:line="360" w:lineRule="auto"/>
              <w:jc w:val="left"/>
            </w:pPr>
          </w:p>
        </w:tc>
      </w:tr>
      <w:tr w:rsidR="005E5E67" w:rsidRPr="00EA2F45" w14:paraId="17CC4D77" w14:textId="54DDC3C6" w:rsidTr="005E5E67">
        <w:trPr>
          <w:trHeight w:val="510"/>
        </w:trPr>
        <w:tc>
          <w:tcPr>
            <w:tcW w:w="599" w:type="dxa"/>
            <w:vAlign w:val="center"/>
          </w:tcPr>
          <w:p w14:paraId="49F58EAC" w14:textId="77777777" w:rsidR="005E5E67" w:rsidRPr="00EA2F45" w:rsidRDefault="005E5E67" w:rsidP="001150D3">
            <w:pPr>
              <w:jc w:val="center"/>
              <w:rPr>
                <w:b/>
                <w:szCs w:val="21"/>
              </w:rPr>
            </w:pPr>
            <w:r>
              <w:rPr>
                <w:rFonts w:hint="eastAsia"/>
                <w:b/>
                <w:szCs w:val="21"/>
              </w:rPr>
              <w:t>3</w:t>
            </w:r>
          </w:p>
        </w:tc>
        <w:tc>
          <w:tcPr>
            <w:tcW w:w="874" w:type="dxa"/>
            <w:vAlign w:val="center"/>
          </w:tcPr>
          <w:p w14:paraId="6C6F3409" w14:textId="77777777" w:rsidR="005E5E67" w:rsidRPr="00EA2F45" w:rsidRDefault="005E5E67" w:rsidP="001150D3">
            <w:pPr>
              <w:jc w:val="center"/>
              <w:rPr>
                <w:b/>
                <w:szCs w:val="21"/>
              </w:rPr>
            </w:pPr>
            <w:proofErr w:type="gramStart"/>
            <w:r w:rsidRPr="007C6B5F">
              <w:rPr>
                <w:rFonts w:hint="eastAsia"/>
                <w:b/>
                <w:szCs w:val="21"/>
              </w:rPr>
              <w:t>絮团回收</w:t>
            </w:r>
            <w:proofErr w:type="gramEnd"/>
            <w:r w:rsidRPr="007C6B5F">
              <w:rPr>
                <w:rFonts w:hint="eastAsia"/>
                <w:b/>
                <w:szCs w:val="21"/>
              </w:rPr>
              <w:t>系统</w:t>
            </w:r>
          </w:p>
        </w:tc>
        <w:tc>
          <w:tcPr>
            <w:tcW w:w="1994" w:type="dxa"/>
            <w:vAlign w:val="center"/>
          </w:tcPr>
          <w:p w14:paraId="012C33CF" w14:textId="77777777" w:rsidR="005E5E67" w:rsidRDefault="005E5E67" w:rsidP="001150D3">
            <w:pPr>
              <w:adjustRightInd w:val="0"/>
              <w:snapToGrid w:val="0"/>
              <w:spacing w:line="360" w:lineRule="auto"/>
              <w:jc w:val="left"/>
            </w:pPr>
            <w:r w:rsidRPr="00491B74">
              <w:rPr>
                <w:rFonts w:hint="eastAsia"/>
              </w:rPr>
              <w:t>★</w:t>
            </w:r>
            <w:r>
              <w:rPr>
                <w:rFonts w:hint="eastAsia"/>
              </w:rPr>
              <w:t>3</w:t>
            </w:r>
            <w:r>
              <w:t>.1</w:t>
            </w:r>
            <w:r>
              <w:rPr>
                <w:rFonts w:hint="eastAsia"/>
              </w:rPr>
              <w:t>全自动</w:t>
            </w:r>
            <w:proofErr w:type="gramStart"/>
            <w:r>
              <w:rPr>
                <w:rFonts w:hint="eastAsia"/>
              </w:rPr>
              <w:t>竖流絮团</w:t>
            </w:r>
            <w:proofErr w:type="gramEnd"/>
            <w:r>
              <w:rPr>
                <w:rFonts w:hint="eastAsia"/>
              </w:rPr>
              <w:t>回收沉淀器：为圆柱状</w:t>
            </w:r>
            <w:proofErr w:type="gramStart"/>
            <w:r>
              <w:rPr>
                <w:rFonts w:hint="eastAsia"/>
              </w:rPr>
              <w:t>沉淀絮团回收</w:t>
            </w:r>
            <w:proofErr w:type="gramEnd"/>
            <w:r>
              <w:rPr>
                <w:rFonts w:hint="eastAsia"/>
              </w:rPr>
              <w:t>装置，材料为高分子</w:t>
            </w:r>
            <w:r>
              <w:rPr>
                <w:rFonts w:hint="eastAsia"/>
              </w:rPr>
              <w:t>PP</w:t>
            </w:r>
            <w:r>
              <w:rPr>
                <w:rFonts w:hint="eastAsia"/>
              </w:rPr>
              <w:t>，板材厚度≥</w:t>
            </w:r>
            <w:r>
              <w:rPr>
                <w:rFonts w:hint="eastAsia"/>
              </w:rPr>
              <w:t>6mm</w:t>
            </w:r>
            <w:r>
              <w:rPr>
                <w:rFonts w:hint="eastAsia"/>
              </w:rPr>
              <w:t>，规格不小于</w:t>
            </w:r>
            <w:r>
              <w:rPr>
                <w:rFonts w:hint="eastAsia"/>
              </w:rPr>
              <w:t>50cm</w:t>
            </w:r>
            <w:r>
              <w:rPr>
                <w:rFonts w:hint="eastAsia"/>
              </w:rPr>
              <w:t>（</w:t>
            </w:r>
            <w:r w:rsidRPr="006137BF">
              <w:rPr>
                <w:rFonts w:hint="eastAsia"/>
              </w:rPr>
              <w:t>直径</w:t>
            </w:r>
            <w:r>
              <w:rPr>
                <w:rFonts w:hint="eastAsia"/>
              </w:rPr>
              <w:t>）</w:t>
            </w:r>
            <w:r>
              <w:rPr>
                <w:rFonts w:hint="eastAsia"/>
              </w:rPr>
              <w:t>* 110</w:t>
            </w:r>
            <w:r>
              <w:t xml:space="preserve"> </w:t>
            </w:r>
            <w:r>
              <w:rPr>
                <w:rFonts w:hint="eastAsia"/>
              </w:rPr>
              <w:t>cm</w:t>
            </w:r>
            <w:r>
              <w:rPr>
                <w:rFonts w:hint="eastAsia"/>
              </w:rPr>
              <w:t>（</w:t>
            </w:r>
            <w:r w:rsidRPr="006137BF">
              <w:rPr>
                <w:rFonts w:hint="eastAsia"/>
              </w:rPr>
              <w:t>高</w:t>
            </w:r>
            <w:r>
              <w:rPr>
                <w:rFonts w:hint="eastAsia"/>
              </w:rPr>
              <w:t>），通过双层结构重力沉降去除沉淀物。下端进水口与上端出水口口</w:t>
            </w:r>
            <w:r>
              <w:rPr>
                <w:rFonts w:hint="eastAsia"/>
              </w:rPr>
              <w:lastRenderedPageBreak/>
              <w:t>径大小在</w:t>
            </w:r>
            <w:r>
              <w:rPr>
                <w:rFonts w:hint="eastAsia"/>
              </w:rPr>
              <w:t>75</w:t>
            </w:r>
            <w:r>
              <w:t>-90</w:t>
            </w:r>
            <w:r>
              <w:rPr>
                <w:rFonts w:hint="eastAsia"/>
              </w:rPr>
              <w:t>mm</w:t>
            </w:r>
            <w:r>
              <w:rPr>
                <w:rFonts w:hint="eastAsia"/>
              </w:rPr>
              <w:t>范围</w:t>
            </w:r>
            <w:r>
              <w:t>内</w:t>
            </w:r>
            <w:r>
              <w:rPr>
                <w:rFonts w:hint="eastAsia"/>
              </w:rPr>
              <w:t>，进出水量在</w:t>
            </w:r>
            <w:r>
              <w:rPr>
                <w:rFonts w:hint="eastAsia"/>
              </w:rPr>
              <w:t>0.5-1m</w:t>
            </w:r>
            <w:r>
              <w:rPr>
                <w:rFonts w:hint="eastAsia"/>
              </w:rPr>
              <w:t>³</w:t>
            </w:r>
            <w:r>
              <w:rPr>
                <w:rFonts w:hint="eastAsia"/>
              </w:rPr>
              <w:t>/h</w:t>
            </w:r>
            <w:r>
              <w:rPr>
                <w:rFonts w:hint="eastAsia"/>
              </w:rPr>
              <w:t>范围内均可。</w:t>
            </w:r>
          </w:p>
        </w:tc>
        <w:tc>
          <w:tcPr>
            <w:tcW w:w="1516" w:type="dxa"/>
          </w:tcPr>
          <w:p w14:paraId="32B6F761" w14:textId="77777777" w:rsidR="005E5E67" w:rsidRPr="00491B74" w:rsidRDefault="005E5E67" w:rsidP="001150D3">
            <w:pPr>
              <w:adjustRightInd w:val="0"/>
              <w:snapToGrid w:val="0"/>
              <w:spacing w:line="360" w:lineRule="auto"/>
              <w:jc w:val="left"/>
              <w:rPr>
                <w:rFonts w:hint="eastAsia"/>
              </w:rPr>
            </w:pPr>
          </w:p>
        </w:tc>
        <w:tc>
          <w:tcPr>
            <w:tcW w:w="1516" w:type="dxa"/>
          </w:tcPr>
          <w:p w14:paraId="13D44626" w14:textId="7AA8A460" w:rsidR="005E5E67" w:rsidRPr="00491B74" w:rsidRDefault="005E5E67" w:rsidP="001150D3">
            <w:pPr>
              <w:adjustRightInd w:val="0"/>
              <w:snapToGrid w:val="0"/>
              <w:spacing w:line="360" w:lineRule="auto"/>
              <w:jc w:val="left"/>
              <w:rPr>
                <w:rFonts w:hint="eastAsia"/>
              </w:rPr>
            </w:pPr>
          </w:p>
        </w:tc>
        <w:tc>
          <w:tcPr>
            <w:tcW w:w="1516" w:type="dxa"/>
          </w:tcPr>
          <w:p w14:paraId="5AAC67DB" w14:textId="77777777" w:rsidR="005E5E67" w:rsidRPr="00491B74" w:rsidRDefault="005E5E67" w:rsidP="001150D3">
            <w:pPr>
              <w:adjustRightInd w:val="0"/>
              <w:snapToGrid w:val="0"/>
              <w:spacing w:line="360" w:lineRule="auto"/>
              <w:jc w:val="left"/>
              <w:rPr>
                <w:rFonts w:hint="eastAsia"/>
              </w:rPr>
            </w:pPr>
          </w:p>
        </w:tc>
      </w:tr>
      <w:tr w:rsidR="005E5E67" w:rsidRPr="00EA2F45" w14:paraId="22A63016" w14:textId="2319301A" w:rsidTr="005E5E67">
        <w:trPr>
          <w:trHeight w:val="510"/>
        </w:trPr>
        <w:tc>
          <w:tcPr>
            <w:tcW w:w="599" w:type="dxa"/>
            <w:vMerge w:val="restart"/>
            <w:vAlign w:val="center"/>
          </w:tcPr>
          <w:p w14:paraId="13C489BA" w14:textId="77777777" w:rsidR="005E5E67" w:rsidRPr="00EA2F45" w:rsidRDefault="005E5E67" w:rsidP="001150D3">
            <w:pPr>
              <w:jc w:val="center"/>
              <w:rPr>
                <w:b/>
                <w:szCs w:val="21"/>
              </w:rPr>
            </w:pPr>
            <w:r>
              <w:rPr>
                <w:rFonts w:hint="eastAsia"/>
                <w:b/>
                <w:szCs w:val="21"/>
              </w:rPr>
              <w:lastRenderedPageBreak/>
              <w:t>4</w:t>
            </w:r>
          </w:p>
        </w:tc>
        <w:tc>
          <w:tcPr>
            <w:tcW w:w="874" w:type="dxa"/>
            <w:vMerge w:val="restart"/>
            <w:vAlign w:val="center"/>
          </w:tcPr>
          <w:p w14:paraId="75E46C16" w14:textId="77777777" w:rsidR="005E5E67" w:rsidRPr="00EA2F45" w:rsidRDefault="005E5E67" w:rsidP="001150D3">
            <w:pPr>
              <w:jc w:val="center"/>
              <w:rPr>
                <w:b/>
                <w:szCs w:val="21"/>
              </w:rPr>
            </w:pPr>
            <w:r w:rsidRPr="007C6B5F">
              <w:rPr>
                <w:rFonts w:hint="eastAsia"/>
                <w:b/>
                <w:szCs w:val="21"/>
              </w:rPr>
              <w:t>电控制系统</w:t>
            </w:r>
          </w:p>
        </w:tc>
        <w:tc>
          <w:tcPr>
            <w:tcW w:w="1994" w:type="dxa"/>
            <w:vAlign w:val="center"/>
          </w:tcPr>
          <w:p w14:paraId="5713836F" w14:textId="77777777" w:rsidR="005E5E67" w:rsidRDefault="005E5E67" w:rsidP="001150D3">
            <w:pPr>
              <w:adjustRightInd w:val="0"/>
              <w:snapToGrid w:val="0"/>
              <w:spacing w:line="360" w:lineRule="auto"/>
              <w:jc w:val="left"/>
            </w:pPr>
            <w:r w:rsidRPr="00491B74">
              <w:rPr>
                <w:rFonts w:hint="eastAsia"/>
              </w:rPr>
              <w:t>★</w:t>
            </w:r>
            <w:r>
              <w:rPr>
                <w:rFonts w:hint="eastAsia"/>
              </w:rPr>
              <w:t xml:space="preserve"> </w:t>
            </w:r>
            <w:r>
              <w:t>4.1</w:t>
            </w:r>
            <w:r w:rsidRPr="006B76EF">
              <w:t xml:space="preserve"> </w:t>
            </w:r>
            <w:r w:rsidRPr="006B76EF">
              <w:t>主线电缆：</w:t>
            </w:r>
            <w:r w:rsidRPr="006B76EF">
              <w:t>95</w:t>
            </w:r>
            <w:r w:rsidRPr="006B76EF">
              <w:t>方三相五线，符合国标要求，可供电不低于</w:t>
            </w:r>
            <w:r w:rsidRPr="006B76EF">
              <w:t>100KW</w:t>
            </w:r>
            <w:r w:rsidRPr="006B76EF">
              <w:t>，由</w:t>
            </w:r>
            <w:proofErr w:type="gramStart"/>
            <w:r>
              <w:rPr>
                <w:rFonts w:hint="eastAsia"/>
              </w:rPr>
              <w:t>基地电</w:t>
            </w:r>
            <w:proofErr w:type="gramEnd"/>
            <w:r>
              <w:rPr>
                <w:rFonts w:hint="eastAsia"/>
              </w:rPr>
              <w:t>箱</w:t>
            </w:r>
            <w:r w:rsidRPr="006B76EF">
              <w:t>安装至温棚</w:t>
            </w:r>
            <w:r>
              <w:rPr>
                <w:rFonts w:hint="eastAsia"/>
              </w:rPr>
              <w:t>电箱</w:t>
            </w:r>
            <w:r w:rsidRPr="006B76EF">
              <w:t>，</w:t>
            </w:r>
            <w:r>
              <w:rPr>
                <w:rFonts w:hint="eastAsia"/>
              </w:rPr>
              <w:t>直线距离</w:t>
            </w:r>
            <w:r w:rsidRPr="008768BE">
              <w:rPr>
                <w:rFonts w:hint="eastAsia"/>
                <w:szCs w:val="21"/>
              </w:rPr>
              <w:t>≥</w:t>
            </w:r>
            <w:r w:rsidRPr="006B76EF">
              <w:t>50</w:t>
            </w:r>
            <w:r w:rsidRPr="006B76EF">
              <w:t>米。支线电线：</w:t>
            </w:r>
            <w:r>
              <w:rPr>
                <w:rFonts w:hint="eastAsia"/>
              </w:rPr>
              <w:t>连接</w:t>
            </w:r>
            <w:r w:rsidRPr="006B76EF">
              <w:t>高压水泵、气泵、风机及其它电力设备与供电及控制柜</w:t>
            </w:r>
            <w:r>
              <w:rPr>
                <w:rFonts w:hint="eastAsia"/>
              </w:rPr>
              <w:t>，</w:t>
            </w:r>
            <w:r>
              <w:t>套管埋管方式。</w:t>
            </w:r>
          </w:p>
        </w:tc>
        <w:tc>
          <w:tcPr>
            <w:tcW w:w="1516" w:type="dxa"/>
          </w:tcPr>
          <w:p w14:paraId="30EED703" w14:textId="77777777" w:rsidR="005E5E67" w:rsidRPr="00491B74" w:rsidRDefault="005E5E67" w:rsidP="001150D3">
            <w:pPr>
              <w:adjustRightInd w:val="0"/>
              <w:snapToGrid w:val="0"/>
              <w:spacing w:line="360" w:lineRule="auto"/>
              <w:jc w:val="left"/>
              <w:rPr>
                <w:rFonts w:hint="eastAsia"/>
              </w:rPr>
            </w:pPr>
          </w:p>
        </w:tc>
        <w:tc>
          <w:tcPr>
            <w:tcW w:w="1516" w:type="dxa"/>
          </w:tcPr>
          <w:p w14:paraId="2EC146F8" w14:textId="303D0B7F" w:rsidR="005E5E67" w:rsidRPr="00491B74" w:rsidRDefault="005E5E67" w:rsidP="001150D3">
            <w:pPr>
              <w:adjustRightInd w:val="0"/>
              <w:snapToGrid w:val="0"/>
              <w:spacing w:line="360" w:lineRule="auto"/>
              <w:jc w:val="left"/>
              <w:rPr>
                <w:rFonts w:hint="eastAsia"/>
              </w:rPr>
            </w:pPr>
          </w:p>
        </w:tc>
        <w:tc>
          <w:tcPr>
            <w:tcW w:w="1516" w:type="dxa"/>
          </w:tcPr>
          <w:p w14:paraId="18570C5F" w14:textId="77777777" w:rsidR="005E5E67" w:rsidRPr="00491B74" w:rsidRDefault="005E5E67" w:rsidP="001150D3">
            <w:pPr>
              <w:adjustRightInd w:val="0"/>
              <w:snapToGrid w:val="0"/>
              <w:spacing w:line="360" w:lineRule="auto"/>
              <w:jc w:val="left"/>
              <w:rPr>
                <w:rFonts w:hint="eastAsia"/>
              </w:rPr>
            </w:pPr>
          </w:p>
        </w:tc>
      </w:tr>
      <w:tr w:rsidR="005E5E67" w:rsidRPr="00EA2F45" w14:paraId="2464966C" w14:textId="5E825175" w:rsidTr="005E5E67">
        <w:trPr>
          <w:trHeight w:val="510"/>
        </w:trPr>
        <w:tc>
          <w:tcPr>
            <w:tcW w:w="599" w:type="dxa"/>
            <w:vMerge/>
            <w:vAlign w:val="center"/>
          </w:tcPr>
          <w:p w14:paraId="5C8F9202" w14:textId="77777777" w:rsidR="005E5E67" w:rsidRPr="00EA2F45" w:rsidRDefault="005E5E67" w:rsidP="001150D3">
            <w:pPr>
              <w:jc w:val="center"/>
              <w:rPr>
                <w:b/>
                <w:szCs w:val="21"/>
              </w:rPr>
            </w:pPr>
          </w:p>
        </w:tc>
        <w:tc>
          <w:tcPr>
            <w:tcW w:w="874" w:type="dxa"/>
            <w:vMerge/>
            <w:vAlign w:val="center"/>
          </w:tcPr>
          <w:p w14:paraId="0AE144A6" w14:textId="77777777" w:rsidR="005E5E67" w:rsidRPr="00EA2F45" w:rsidRDefault="005E5E67" w:rsidP="001150D3">
            <w:pPr>
              <w:jc w:val="center"/>
              <w:rPr>
                <w:b/>
                <w:szCs w:val="21"/>
              </w:rPr>
            </w:pPr>
          </w:p>
        </w:tc>
        <w:tc>
          <w:tcPr>
            <w:tcW w:w="1994" w:type="dxa"/>
            <w:vAlign w:val="center"/>
          </w:tcPr>
          <w:p w14:paraId="7F1359AF" w14:textId="77777777" w:rsidR="005E5E67" w:rsidRDefault="005E5E67" w:rsidP="001150D3">
            <w:pPr>
              <w:adjustRightInd w:val="0"/>
              <w:snapToGrid w:val="0"/>
              <w:spacing w:line="360" w:lineRule="auto"/>
              <w:jc w:val="left"/>
            </w:pPr>
            <w:r>
              <w:t>4.2</w:t>
            </w:r>
            <w:r w:rsidRPr="006B76EF">
              <w:t xml:space="preserve"> </w:t>
            </w:r>
            <w:r w:rsidRPr="006B76EF">
              <w:t>控制柜：含过载、漏电保护。自动对水泵，风机等电力设备进行控制。</w:t>
            </w:r>
          </w:p>
        </w:tc>
        <w:tc>
          <w:tcPr>
            <w:tcW w:w="1516" w:type="dxa"/>
          </w:tcPr>
          <w:p w14:paraId="0F6CBFB5" w14:textId="77777777" w:rsidR="005E5E67" w:rsidRDefault="005E5E67" w:rsidP="001150D3">
            <w:pPr>
              <w:adjustRightInd w:val="0"/>
              <w:snapToGrid w:val="0"/>
              <w:spacing w:line="360" w:lineRule="auto"/>
              <w:jc w:val="left"/>
            </w:pPr>
          </w:p>
        </w:tc>
        <w:tc>
          <w:tcPr>
            <w:tcW w:w="1516" w:type="dxa"/>
          </w:tcPr>
          <w:p w14:paraId="05EE9586" w14:textId="55BB59B1" w:rsidR="005E5E67" w:rsidRDefault="005E5E67" w:rsidP="001150D3">
            <w:pPr>
              <w:adjustRightInd w:val="0"/>
              <w:snapToGrid w:val="0"/>
              <w:spacing w:line="360" w:lineRule="auto"/>
              <w:jc w:val="left"/>
            </w:pPr>
          </w:p>
        </w:tc>
        <w:tc>
          <w:tcPr>
            <w:tcW w:w="1516" w:type="dxa"/>
          </w:tcPr>
          <w:p w14:paraId="487BD124" w14:textId="77777777" w:rsidR="005E5E67" w:rsidRDefault="005E5E67" w:rsidP="001150D3">
            <w:pPr>
              <w:adjustRightInd w:val="0"/>
              <w:snapToGrid w:val="0"/>
              <w:spacing w:line="360" w:lineRule="auto"/>
              <w:jc w:val="left"/>
            </w:pPr>
          </w:p>
        </w:tc>
      </w:tr>
    </w:tbl>
    <w:p w14:paraId="5871F631" w14:textId="77777777" w:rsidR="00864EF5" w:rsidRPr="005E5E67" w:rsidRDefault="00864EF5" w:rsidP="009E6DD0">
      <w:pPr>
        <w:rPr>
          <w:sz w:val="24"/>
        </w:rPr>
      </w:pPr>
    </w:p>
    <w:p w14:paraId="4437ACC1" w14:textId="77777777" w:rsidR="005E5E67" w:rsidRDefault="005E5E67" w:rsidP="009E6DD0">
      <w:pPr>
        <w:rPr>
          <w:rFonts w:hint="eastAsia"/>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E09500" w14:textId="77777777" w:rsidR="00864EF5" w:rsidRDefault="00864EF5" w:rsidP="001C1FDE">
      <w:pPr>
        <w:rPr>
          <w:sz w:val="24"/>
        </w:rPr>
      </w:pPr>
    </w:p>
    <w:p w14:paraId="57C0D6F2" w14:textId="77777777" w:rsidR="00864EF5" w:rsidRPr="00864EF5" w:rsidRDefault="00864EF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47"/>
        <w:gridCol w:w="1948"/>
        <w:gridCol w:w="1646"/>
        <w:gridCol w:w="1646"/>
        <w:gridCol w:w="1646"/>
      </w:tblGrid>
      <w:tr w:rsidR="004037A6" w:rsidRPr="00B56B2E" w14:paraId="21939C51" w14:textId="41AD5797" w:rsidTr="002E6A42">
        <w:trPr>
          <w:trHeight w:val="567"/>
        </w:trPr>
        <w:tc>
          <w:tcPr>
            <w:tcW w:w="662" w:type="dxa"/>
            <w:tcBorders>
              <w:top w:val="single" w:sz="4" w:space="0" w:color="auto"/>
              <w:left w:val="single" w:sz="4" w:space="0" w:color="auto"/>
              <w:bottom w:val="single" w:sz="4" w:space="0" w:color="auto"/>
              <w:right w:val="single" w:sz="4" w:space="0" w:color="auto"/>
            </w:tcBorders>
            <w:vAlign w:val="center"/>
          </w:tcPr>
          <w:p w14:paraId="3474559F" w14:textId="77777777" w:rsidR="004037A6" w:rsidRPr="00B56B2E" w:rsidRDefault="004037A6" w:rsidP="004037A6">
            <w:pPr>
              <w:jc w:val="center"/>
              <w:rPr>
                <w:b/>
              </w:rPr>
            </w:pPr>
            <w:r w:rsidRPr="00B56B2E">
              <w:rPr>
                <w:b/>
              </w:rPr>
              <w:t>序号</w:t>
            </w:r>
          </w:p>
        </w:tc>
        <w:tc>
          <w:tcPr>
            <w:tcW w:w="647" w:type="dxa"/>
            <w:tcBorders>
              <w:top w:val="single" w:sz="4" w:space="0" w:color="auto"/>
              <w:left w:val="single" w:sz="4" w:space="0" w:color="auto"/>
              <w:bottom w:val="single" w:sz="4" w:space="0" w:color="auto"/>
              <w:right w:val="single" w:sz="4" w:space="0" w:color="auto"/>
            </w:tcBorders>
            <w:vAlign w:val="center"/>
          </w:tcPr>
          <w:p w14:paraId="6E059531" w14:textId="77777777" w:rsidR="004037A6" w:rsidRPr="00B56B2E" w:rsidRDefault="004037A6" w:rsidP="004037A6">
            <w:pPr>
              <w:jc w:val="center"/>
              <w:rPr>
                <w:b/>
              </w:rPr>
            </w:pPr>
            <w:r w:rsidRPr="00B56B2E">
              <w:rPr>
                <w:b/>
              </w:rPr>
              <w:t>目录</w:t>
            </w:r>
          </w:p>
        </w:tc>
        <w:tc>
          <w:tcPr>
            <w:tcW w:w="1948" w:type="dxa"/>
            <w:tcBorders>
              <w:top w:val="single" w:sz="4" w:space="0" w:color="auto"/>
              <w:left w:val="single" w:sz="4" w:space="0" w:color="auto"/>
              <w:bottom w:val="single" w:sz="4" w:space="0" w:color="auto"/>
              <w:right w:val="single" w:sz="4" w:space="0" w:color="auto"/>
            </w:tcBorders>
            <w:vAlign w:val="center"/>
          </w:tcPr>
          <w:p w14:paraId="6739703C" w14:textId="77777777" w:rsidR="004037A6" w:rsidRPr="00B56B2E" w:rsidRDefault="004037A6" w:rsidP="004037A6">
            <w:pPr>
              <w:jc w:val="center"/>
              <w:rPr>
                <w:b/>
              </w:rPr>
            </w:pPr>
            <w:r w:rsidRPr="00B56B2E">
              <w:rPr>
                <w:b/>
              </w:rPr>
              <w:t>招标商务需求</w:t>
            </w:r>
          </w:p>
        </w:tc>
        <w:tc>
          <w:tcPr>
            <w:tcW w:w="1646" w:type="dxa"/>
            <w:tcBorders>
              <w:top w:val="single" w:sz="4" w:space="0" w:color="auto"/>
              <w:left w:val="single" w:sz="4" w:space="0" w:color="auto"/>
              <w:bottom w:val="single" w:sz="4" w:space="0" w:color="auto"/>
              <w:right w:val="single" w:sz="4" w:space="0" w:color="auto"/>
            </w:tcBorders>
            <w:vAlign w:val="center"/>
          </w:tcPr>
          <w:p w14:paraId="239A3001" w14:textId="2C62C1E0" w:rsidR="004037A6" w:rsidRPr="00B56B2E" w:rsidRDefault="004037A6" w:rsidP="004037A6">
            <w:pPr>
              <w:jc w:val="center"/>
              <w:rPr>
                <w:b/>
              </w:rPr>
            </w:pPr>
            <w:r w:rsidRPr="00A31569">
              <w:rPr>
                <w:rFonts w:hint="eastAsia"/>
                <w:b/>
                <w:szCs w:val="21"/>
              </w:rPr>
              <w:t>投标商务条款</w:t>
            </w:r>
          </w:p>
        </w:tc>
        <w:tc>
          <w:tcPr>
            <w:tcW w:w="1646" w:type="dxa"/>
            <w:tcBorders>
              <w:top w:val="single" w:sz="4" w:space="0" w:color="auto"/>
              <w:left w:val="single" w:sz="4" w:space="0" w:color="auto"/>
              <w:bottom w:val="single" w:sz="4" w:space="0" w:color="auto"/>
              <w:right w:val="single" w:sz="4" w:space="0" w:color="auto"/>
            </w:tcBorders>
            <w:vAlign w:val="center"/>
          </w:tcPr>
          <w:p w14:paraId="137F40AB" w14:textId="63B47BD9" w:rsidR="004037A6" w:rsidRPr="00B56B2E" w:rsidRDefault="004037A6" w:rsidP="004037A6">
            <w:pPr>
              <w:jc w:val="center"/>
              <w:rPr>
                <w:b/>
              </w:rPr>
            </w:pPr>
            <w:r w:rsidRPr="00A31569">
              <w:rPr>
                <w:rFonts w:hint="eastAsia"/>
                <w:b/>
                <w:szCs w:val="21"/>
              </w:rPr>
              <w:t>偏离情况</w:t>
            </w:r>
          </w:p>
        </w:tc>
        <w:tc>
          <w:tcPr>
            <w:tcW w:w="1646" w:type="dxa"/>
            <w:tcBorders>
              <w:top w:val="single" w:sz="4" w:space="0" w:color="auto"/>
              <w:left w:val="single" w:sz="4" w:space="0" w:color="auto"/>
              <w:bottom w:val="single" w:sz="4" w:space="0" w:color="auto"/>
              <w:right w:val="single" w:sz="4" w:space="0" w:color="auto"/>
            </w:tcBorders>
            <w:vAlign w:val="center"/>
          </w:tcPr>
          <w:p w14:paraId="32061579" w14:textId="1E002CFE" w:rsidR="004037A6" w:rsidRPr="00B56B2E" w:rsidRDefault="004037A6" w:rsidP="004037A6">
            <w:pPr>
              <w:jc w:val="center"/>
              <w:rPr>
                <w:b/>
              </w:rPr>
            </w:pPr>
            <w:r w:rsidRPr="00A31569">
              <w:rPr>
                <w:rFonts w:hint="eastAsia"/>
                <w:b/>
                <w:szCs w:val="21"/>
              </w:rPr>
              <w:t>说明</w:t>
            </w:r>
          </w:p>
        </w:tc>
      </w:tr>
      <w:tr w:rsidR="004037A6" w:rsidRPr="00B56B2E" w14:paraId="63548CAD" w14:textId="2E727FBA" w:rsidTr="004037A6">
        <w:trPr>
          <w:trHeight w:val="567"/>
        </w:trPr>
        <w:tc>
          <w:tcPr>
            <w:tcW w:w="3257" w:type="dxa"/>
            <w:gridSpan w:val="3"/>
            <w:vAlign w:val="center"/>
          </w:tcPr>
          <w:p w14:paraId="36E0A632" w14:textId="77777777" w:rsidR="004037A6" w:rsidRPr="00B56B2E" w:rsidRDefault="004037A6" w:rsidP="001150D3">
            <w:pPr>
              <w:rPr>
                <w:b/>
              </w:rPr>
            </w:pPr>
            <w:r w:rsidRPr="00B56B2E">
              <w:rPr>
                <w:b/>
              </w:rPr>
              <w:t>（一）免费保修期内售后服务要求</w:t>
            </w:r>
          </w:p>
        </w:tc>
        <w:tc>
          <w:tcPr>
            <w:tcW w:w="1646" w:type="dxa"/>
          </w:tcPr>
          <w:p w14:paraId="73A9CAF4" w14:textId="77777777" w:rsidR="004037A6" w:rsidRPr="00B56B2E" w:rsidRDefault="004037A6" w:rsidP="001150D3">
            <w:pPr>
              <w:rPr>
                <w:b/>
              </w:rPr>
            </w:pPr>
          </w:p>
        </w:tc>
        <w:tc>
          <w:tcPr>
            <w:tcW w:w="1646" w:type="dxa"/>
          </w:tcPr>
          <w:p w14:paraId="295D2853" w14:textId="6D305E97" w:rsidR="004037A6" w:rsidRPr="00B56B2E" w:rsidRDefault="004037A6" w:rsidP="001150D3">
            <w:pPr>
              <w:rPr>
                <w:b/>
              </w:rPr>
            </w:pPr>
          </w:p>
        </w:tc>
        <w:tc>
          <w:tcPr>
            <w:tcW w:w="1646" w:type="dxa"/>
          </w:tcPr>
          <w:p w14:paraId="799AC1F5" w14:textId="13E09267" w:rsidR="004037A6" w:rsidRPr="00B56B2E" w:rsidRDefault="004037A6" w:rsidP="001150D3">
            <w:pPr>
              <w:rPr>
                <w:b/>
              </w:rPr>
            </w:pPr>
          </w:p>
        </w:tc>
      </w:tr>
      <w:tr w:rsidR="004037A6" w:rsidRPr="00B56B2E" w14:paraId="5F7DE1CB" w14:textId="410FC778" w:rsidTr="004037A6">
        <w:trPr>
          <w:trHeight w:val="567"/>
        </w:trPr>
        <w:tc>
          <w:tcPr>
            <w:tcW w:w="662" w:type="dxa"/>
            <w:vAlign w:val="center"/>
          </w:tcPr>
          <w:p w14:paraId="3DA5B1BF" w14:textId="77777777" w:rsidR="004037A6" w:rsidRPr="00B56B2E" w:rsidRDefault="004037A6" w:rsidP="001150D3">
            <w:pPr>
              <w:jc w:val="center"/>
              <w:rPr>
                <w:b/>
              </w:rPr>
            </w:pPr>
            <w:r w:rsidRPr="00B56B2E">
              <w:rPr>
                <w:b/>
              </w:rPr>
              <w:t>1</w:t>
            </w:r>
          </w:p>
        </w:tc>
        <w:tc>
          <w:tcPr>
            <w:tcW w:w="647" w:type="dxa"/>
            <w:vAlign w:val="center"/>
          </w:tcPr>
          <w:p w14:paraId="18A0D19E" w14:textId="77777777" w:rsidR="004037A6" w:rsidRPr="00B56B2E" w:rsidRDefault="004037A6" w:rsidP="001150D3">
            <w:pPr>
              <w:jc w:val="center"/>
            </w:pPr>
            <w:r w:rsidRPr="00B56B2E">
              <w:t>免费保修期</w:t>
            </w:r>
          </w:p>
        </w:tc>
        <w:tc>
          <w:tcPr>
            <w:tcW w:w="1948" w:type="dxa"/>
            <w:vAlign w:val="center"/>
          </w:tcPr>
          <w:p w14:paraId="6C965D15" w14:textId="77777777" w:rsidR="004037A6" w:rsidRPr="00B56B2E" w:rsidRDefault="004037A6" w:rsidP="001150D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646" w:type="dxa"/>
          </w:tcPr>
          <w:p w14:paraId="33994CEA" w14:textId="77777777" w:rsidR="004037A6" w:rsidRPr="00B56B2E" w:rsidRDefault="004037A6" w:rsidP="001150D3">
            <w:pPr>
              <w:adjustRightInd w:val="0"/>
              <w:snapToGrid w:val="0"/>
              <w:spacing w:line="360" w:lineRule="auto"/>
              <w:jc w:val="left"/>
              <w:rPr>
                <w:bCs/>
                <w:szCs w:val="21"/>
              </w:rPr>
            </w:pPr>
          </w:p>
        </w:tc>
        <w:tc>
          <w:tcPr>
            <w:tcW w:w="1646" w:type="dxa"/>
          </w:tcPr>
          <w:p w14:paraId="4B35A258" w14:textId="53DBD578" w:rsidR="004037A6" w:rsidRPr="00B56B2E" w:rsidRDefault="004037A6" w:rsidP="001150D3">
            <w:pPr>
              <w:adjustRightInd w:val="0"/>
              <w:snapToGrid w:val="0"/>
              <w:spacing w:line="360" w:lineRule="auto"/>
              <w:jc w:val="left"/>
              <w:rPr>
                <w:bCs/>
                <w:szCs w:val="21"/>
              </w:rPr>
            </w:pPr>
          </w:p>
        </w:tc>
        <w:tc>
          <w:tcPr>
            <w:tcW w:w="1646" w:type="dxa"/>
          </w:tcPr>
          <w:p w14:paraId="15641CFD" w14:textId="75E0C6C0" w:rsidR="004037A6" w:rsidRPr="00B56B2E" w:rsidRDefault="004037A6" w:rsidP="001150D3">
            <w:pPr>
              <w:adjustRightInd w:val="0"/>
              <w:snapToGrid w:val="0"/>
              <w:spacing w:line="360" w:lineRule="auto"/>
              <w:jc w:val="left"/>
              <w:rPr>
                <w:bCs/>
                <w:szCs w:val="21"/>
              </w:rPr>
            </w:pPr>
          </w:p>
        </w:tc>
      </w:tr>
      <w:tr w:rsidR="004037A6" w:rsidRPr="00B56B2E" w14:paraId="0055EB98" w14:textId="3CB8D9F2" w:rsidTr="004037A6">
        <w:trPr>
          <w:trHeight w:val="567"/>
        </w:trPr>
        <w:tc>
          <w:tcPr>
            <w:tcW w:w="662" w:type="dxa"/>
            <w:vAlign w:val="center"/>
          </w:tcPr>
          <w:p w14:paraId="7B4C09A0" w14:textId="77777777" w:rsidR="004037A6" w:rsidRPr="00B56B2E" w:rsidRDefault="004037A6" w:rsidP="001150D3">
            <w:pPr>
              <w:jc w:val="center"/>
              <w:rPr>
                <w:b/>
              </w:rPr>
            </w:pPr>
            <w:r w:rsidRPr="00B56B2E">
              <w:rPr>
                <w:b/>
              </w:rPr>
              <w:t>2</w:t>
            </w:r>
          </w:p>
        </w:tc>
        <w:tc>
          <w:tcPr>
            <w:tcW w:w="647" w:type="dxa"/>
            <w:vAlign w:val="center"/>
          </w:tcPr>
          <w:p w14:paraId="2F1A3A02" w14:textId="77777777" w:rsidR="004037A6" w:rsidRPr="00B56B2E" w:rsidRDefault="004037A6" w:rsidP="001150D3">
            <w:pPr>
              <w:jc w:val="center"/>
            </w:pPr>
            <w:r w:rsidRPr="00B56B2E">
              <w:t>维修响应及故障解决时间</w:t>
            </w:r>
          </w:p>
        </w:tc>
        <w:tc>
          <w:tcPr>
            <w:tcW w:w="1948" w:type="dxa"/>
            <w:vAlign w:val="center"/>
          </w:tcPr>
          <w:p w14:paraId="1C30345F" w14:textId="77777777" w:rsidR="004037A6" w:rsidRPr="00B56B2E" w:rsidRDefault="004037A6" w:rsidP="001150D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646" w:type="dxa"/>
          </w:tcPr>
          <w:p w14:paraId="78A55439" w14:textId="77777777" w:rsidR="004037A6" w:rsidRPr="00B56B2E" w:rsidRDefault="004037A6" w:rsidP="001150D3">
            <w:pPr>
              <w:adjustRightInd w:val="0"/>
              <w:snapToGrid w:val="0"/>
              <w:spacing w:line="360" w:lineRule="auto"/>
              <w:jc w:val="left"/>
              <w:rPr>
                <w:bCs/>
                <w:szCs w:val="21"/>
              </w:rPr>
            </w:pPr>
          </w:p>
        </w:tc>
        <w:tc>
          <w:tcPr>
            <w:tcW w:w="1646" w:type="dxa"/>
          </w:tcPr>
          <w:p w14:paraId="5542C725" w14:textId="1B286B33" w:rsidR="004037A6" w:rsidRPr="00B56B2E" w:rsidRDefault="004037A6" w:rsidP="001150D3">
            <w:pPr>
              <w:adjustRightInd w:val="0"/>
              <w:snapToGrid w:val="0"/>
              <w:spacing w:line="360" w:lineRule="auto"/>
              <w:jc w:val="left"/>
              <w:rPr>
                <w:bCs/>
                <w:szCs w:val="21"/>
              </w:rPr>
            </w:pPr>
          </w:p>
        </w:tc>
        <w:tc>
          <w:tcPr>
            <w:tcW w:w="1646" w:type="dxa"/>
          </w:tcPr>
          <w:p w14:paraId="1A8DF00F" w14:textId="63A1E7B4" w:rsidR="004037A6" w:rsidRPr="00B56B2E" w:rsidRDefault="004037A6" w:rsidP="001150D3">
            <w:pPr>
              <w:adjustRightInd w:val="0"/>
              <w:snapToGrid w:val="0"/>
              <w:spacing w:line="360" w:lineRule="auto"/>
              <w:jc w:val="left"/>
              <w:rPr>
                <w:bCs/>
                <w:szCs w:val="21"/>
              </w:rPr>
            </w:pPr>
          </w:p>
        </w:tc>
      </w:tr>
      <w:tr w:rsidR="004037A6" w:rsidRPr="00B56B2E" w14:paraId="4EE213A7" w14:textId="523F2C71" w:rsidTr="004037A6">
        <w:trPr>
          <w:trHeight w:val="567"/>
        </w:trPr>
        <w:tc>
          <w:tcPr>
            <w:tcW w:w="662" w:type="dxa"/>
            <w:vAlign w:val="center"/>
          </w:tcPr>
          <w:p w14:paraId="7B3BD9D7" w14:textId="77777777" w:rsidR="004037A6" w:rsidRPr="00B56B2E" w:rsidRDefault="004037A6" w:rsidP="001150D3">
            <w:pPr>
              <w:jc w:val="center"/>
              <w:rPr>
                <w:b/>
              </w:rPr>
            </w:pPr>
            <w:r w:rsidRPr="00B56B2E">
              <w:rPr>
                <w:b/>
              </w:rPr>
              <w:t>3</w:t>
            </w:r>
          </w:p>
        </w:tc>
        <w:tc>
          <w:tcPr>
            <w:tcW w:w="647" w:type="dxa"/>
            <w:vAlign w:val="center"/>
          </w:tcPr>
          <w:p w14:paraId="42211314" w14:textId="77777777" w:rsidR="004037A6" w:rsidRPr="00B56B2E" w:rsidRDefault="004037A6" w:rsidP="001150D3">
            <w:pPr>
              <w:jc w:val="center"/>
            </w:pPr>
            <w:r w:rsidRPr="00B56B2E">
              <w:t>发生质量问题的处理方式</w:t>
            </w:r>
          </w:p>
        </w:tc>
        <w:tc>
          <w:tcPr>
            <w:tcW w:w="1948" w:type="dxa"/>
            <w:vAlign w:val="center"/>
          </w:tcPr>
          <w:p w14:paraId="09E5C5CE" w14:textId="77777777" w:rsidR="004037A6" w:rsidRPr="00B56B2E" w:rsidRDefault="004037A6" w:rsidP="001150D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46" w:type="dxa"/>
          </w:tcPr>
          <w:p w14:paraId="172CCB05" w14:textId="77777777" w:rsidR="004037A6" w:rsidRPr="00B56B2E" w:rsidRDefault="004037A6" w:rsidP="001150D3">
            <w:pPr>
              <w:adjustRightInd w:val="0"/>
              <w:snapToGrid w:val="0"/>
              <w:spacing w:line="360" w:lineRule="auto"/>
              <w:jc w:val="left"/>
              <w:rPr>
                <w:bCs/>
                <w:szCs w:val="21"/>
              </w:rPr>
            </w:pPr>
          </w:p>
        </w:tc>
        <w:tc>
          <w:tcPr>
            <w:tcW w:w="1646" w:type="dxa"/>
          </w:tcPr>
          <w:p w14:paraId="656DB12F" w14:textId="799D0098" w:rsidR="004037A6" w:rsidRPr="00B56B2E" w:rsidRDefault="004037A6" w:rsidP="001150D3">
            <w:pPr>
              <w:adjustRightInd w:val="0"/>
              <w:snapToGrid w:val="0"/>
              <w:spacing w:line="360" w:lineRule="auto"/>
              <w:jc w:val="left"/>
              <w:rPr>
                <w:bCs/>
                <w:szCs w:val="21"/>
              </w:rPr>
            </w:pPr>
          </w:p>
        </w:tc>
        <w:tc>
          <w:tcPr>
            <w:tcW w:w="1646" w:type="dxa"/>
          </w:tcPr>
          <w:p w14:paraId="5C98BF58" w14:textId="7DDEBFB6" w:rsidR="004037A6" w:rsidRPr="00B56B2E" w:rsidRDefault="004037A6" w:rsidP="001150D3">
            <w:pPr>
              <w:adjustRightInd w:val="0"/>
              <w:snapToGrid w:val="0"/>
              <w:spacing w:line="360" w:lineRule="auto"/>
              <w:jc w:val="left"/>
              <w:rPr>
                <w:bCs/>
                <w:szCs w:val="21"/>
              </w:rPr>
            </w:pPr>
          </w:p>
        </w:tc>
      </w:tr>
      <w:tr w:rsidR="004037A6" w:rsidRPr="00B56B2E" w14:paraId="2BD87EE4" w14:textId="6AF17A11" w:rsidTr="004037A6">
        <w:trPr>
          <w:trHeight w:val="567"/>
        </w:trPr>
        <w:tc>
          <w:tcPr>
            <w:tcW w:w="662" w:type="dxa"/>
            <w:vAlign w:val="center"/>
          </w:tcPr>
          <w:p w14:paraId="5218C0C3" w14:textId="77777777" w:rsidR="004037A6" w:rsidRPr="00B56B2E" w:rsidRDefault="004037A6" w:rsidP="001150D3">
            <w:pPr>
              <w:jc w:val="center"/>
              <w:rPr>
                <w:b/>
              </w:rPr>
            </w:pPr>
            <w:r w:rsidRPr="00B56B2E">
              <w:rPr>
                <w:b/>
              </w:rPr>
              <w:t>4</w:t>
            </w:r>
          </w:p>
        </w:tc>
        <w:tc>
          <w:tcPr>
            <w:tcW w:w="647" w:type="dxa"/>
            <w:vAlign w:val="center"/>
          </w:tcPr>
          <w:p w14:paraId="1AA7E38A" w14:textId="77777777" w:rsidR="004037A6" w:rsidRPr="00B56B2E" w:rsidRDefault="004037A6" w:rsidP="001150D3">
            <w:pPr>
              <w:jc w:val="center"/>
              <w:rPr>
                <w:b/>
              </w:rPr>
            </w:pPr>
            <w:r w:rsidRPr="00B56B2E">
              <w:t>其他</w:t>
            </w:r>
          </w:p>
        </w:tc>
        <w:tc>
          <w:tcPr>
            <w:tcW w:w="1948" w:type="dxa"/>
            <w:vAlign w:val="center"/>
          </w:tcPr>
          <w:p w14:paraId="35D0F1C9" w14:textId="77777777" w:rsidR="004037A6" w:rsidRPr="00B56B2E" w:rsidRDefault="004037A6" w:rsidP="001150D3">
            <w:pPr>
              <w:rPr>
                <w:b/>
              </w:rPr>
            </w:pPr>
            <w:r w:rsidRPr="00B56B2E">
              <w:rPr>
                <w:bCs/>
                <w:szCs w:val="21"/>
              </w:rPr>
              <w:t>投标人应按其投标文件中的承诺，进行其他售后服务工作。</w:t>
            </w:r>
          </w:p>
        </w:tc>
        <w:tc>
          <w:tcPr>
            <w:tcW w:w="1646" w:type="dxa"/>
          </w:tcPr>
          <w:p w14:paraId="2A02974B" w14:textId="77777777" w:rsidR="004037A6" w:rsidRPr="00B56B2E" w:rsidRDefault="004037A6" w:rsidP="001150D3">
            <w:pPr>
              <w:rPr>
                <w:bCs/>
                <w:szCs w:val="21"/>
              </w:rPr>
            </w:pPr>
          </w:p>
        </w:tc>
        <w:tc>
          <w:tcPr>
            <w:tcW w:w="1646" w:type="dxa"/>
          </w:tcPr>
          <w:p w14:paraId="17FF76C7" w14:textId="2C7545C6" w:rsidR="004037A6" w:rsidRPr="00B56B2E" w:rsidRDefault="004037A6" w:rsidP="001150D3">
            <w:pPr>
              <w:rPr>
                <w:bCs/>
                <w:szCs w:val="21"/>
              </w:rPr>
            </w:pPr>
          </w:p>
        </w:tc>
        <w:tc>
          <w:tcPr>
            <w:tcW w:w="1646" w:type="dxa"/>
          </w:tcPr>
          <w:p w14:paraId="4CE4DBFB" w14:textId="3C3352E2" w:rsidR="004037A6" w:rsidRPr="00B56B2E" w:rsidRDefault="004037A6" w:rsidP="001150D3">
            <w:pPr>
              <w:rPr>
                <w:bCs/>
                <w:szCs w:val="21"/>
              </w:rPr>
            </w:pPr>
          </w:p>
        </w:tc>
      </w:tr>
      <w:tr w:rsidR="004037A6" w:rsidRPr="00B56B2E" w14:paraId="39389AC7" w14:textId="02D80521" w:rsidTr="004037A6">
        <w:trPr>
          <w:trHeight w:val="567"/>
        </w:trPr>
        <w:tc>
          <w:tcPr>
            <w:tcW w:w="3257" w:type="dxa"/>
            <w:gridSpan w:val="3"/>
            <w:vAlign w:val="center"/>
          </w:tcPr>
          <w:p w14:paraId="2B88C69F" w14:textId="77777777" w:rsidR="004037A6" w:rsidRPr="00B56B2E" w:rsidRDefault="004037A6" w:rsidP="001150D3">
            <w:pPr>
              <w:rPr>
                <w:b/>
              </w:rPr>
            </w:pPr>
            <w:r w:rsidRPr="00B56B2E">
              <w:rPr>
                <w:b/>
              </w:rPr>
              <w:t>（二）免费保修期外售后服务要求</w:t>
            </w:r>
          </w:p>
        </w:tc>
        <w:tc>
          <w:tcPr>
            <w:tcW w:w="1646" w:type="dxa"/>
          </w:tcPr>
          <w:p w14:paraId="151443CA" w14:textId="77777777" w:rsidR="004037A6" w:rsidRPr="00B56B2E" w:rsidRDefault="004037A6" w:rsidP="001150D3">
            <w:pPr>
              <w:rPr>
                <w:b/>
              </w:rPr>
            </w:pPr>
          </w:p>
        </w:tc>
        <w:tc>
          <w:tcPr>
            <w:tcW w:w="1646" w:type="dxa"/>
          </w:tcPr>
          <w:p w14:paraId="4933DE63" w14:textId="4072F455" w:rsidR="004037A6" w:rsidRPr="00B56B2E" w:rsidRDefault="004037A6" w:rsidP="001150D3">
            <w:pPr>
              <w:rPr>
                <w:b/>
              </w:rPr>
            </w:pPr>
          </w:p>
        </w:tc>
        <w:tc>
          <w:tcPr>
            <w:tcW w:w="1646" w:type="dxa"/>
          </w:tcPr>
          <w:p w14:paraId="34496768" w14:textId="3E7C7F7E" w:rsidR="004037A6" w:rsidRPr="00B56B2E" w:rsidRDefault="004037A6" w:rsidP="001150D3">
            <w:pPr>
              <w:rPr>
                <w:b/>
              </w:rPr>
            </w:pPr>
          </w:p>
        </w:tc>
      </w:tr>
      <w:tr w:rsidR="004037A6" w:rsidRPr="00B56B2E" w14:paraId="057D0C72" w14:textId="7F10BEE5" w:rsidTr="004037A6">
        <w:trPr>
          <w:trHeight w:val="567"/>
        </w:trPr>
        <w:tc>
          <w:tcPr>
            <w:tcW w:w="662" w:type="dxa"/>
            <w:vAlign w:val="center"/>
          </w:tcPr>
          <w:p w14:paraId="4B96960A" w14:textId="77777777" w:rsidR="004037A6" w:rsidRPr="00B56B2E" w:rsidRDefault="004037A6" w:rsidP="001150D3">
            <w:pPr>
              <w:rPr>
                <w:b/>
              </w:rPr>
            </w:pPr>
            <w:r w:rsidRPr="00B56B2E">
              <w:rPr>
                <w:b/>
              </w:rPr>
              <w:t>1</w:t>
            </w:r>
          </w:p>
        </w:tc>
        <w:tc>
          <w:tcPr>
            <w:tcW w:w="647" w:type="dxa"/>
            <w:vAlign w:val="center"/>
          </w:tcPr>
          <w:p w14:paraId="6B06DDFD" w14:textId="77777777" w:rsidR="004037A6" w:rsidRPr="00B56B2E" w:rsidRDefault="004037A6" w:rsidP="001150D3">
            <w:pPr>
              <w:rPr>
                <w:b/>
              </w:rPr>
            </w:pPr>
          </w:p>
        </w:tc>
        <w:tc>
          <w:tcPr>
            <w:tcW w:w="1948" w:type="dxa"/>
            <w:vAlign w:val="center"/>
          </w:tcPr>
          <w:p w14:paraId="017F2362" w14:textId="77777777" w:rsidR="004037A6" w:rsidRPr="00B56B2E" w:rsidRDefault="004037A6" w:rsidP="001150D3">
            <w:pPr>
              <w:adjustRightInd w:val="0"/>
              <w:snapToGrid w:val="0"/>
              <w:spacing w:line="360" w:lineRule="auto"/>
              <w:jc w:val="left"/>
            </w:pPr>
            <w:r w:rsidRPr="00B56B2E">
              <w:t>免费保修期后继续支持维修，并按成</w:t>
            </w:r>
            <w:r w:rsidRPr="00B56B2E">
              <w:lastRenderedPageBreak/>
              <w:t>本价标准收取维修及零件费用。</w:t>
            </w:r>
          </w:p>
        </w:tc>
        <w:tc>
          <w:tcPr>
            <w:tcW w:w="1646" w:type="dxa"/>
          </w:tcPr>
          <w:p w14:paraId="58A08C1D" w14:textId="77777777" w:rsidR="004037A6" w:rsidRPr="00B56B2E" w:rsidRDefault="004037A6" w:rsidP="001150D3">
            <w:pPr>
              <w:adjustRightInd w:val="0"/>
              <w:snapToGrid w:val="0"/>
              <w:spacing w:line="360" w:lineRule="auto"/>
              <w:jc w:val="left"/>
            </w:pPr>
          </w:p>
        </w:tc>
        <w:tc>
          <w:tcPr>
            <w:tcW w:w="1646" w:type="dxa"/>
          </w:tcPr>
          <w:p w14:paraId="78380178" w14:textId="457946DE" w:rsidR="004037A6" w:rsidRPr="00B56B2E" w:rsidRDefault="004037A6" w:rsidP="001150D3">
            <w:pPr>
              <w:adjustRightInd w:val="0"/>
              <w:snapToGrid w:val="0"/>
              <w:spacing w:line="360" w:lineRule="auto"/>
              <w:jc w:val="left"/>
            </w:pPr>
          </w:p>
        </w:tc>
        <w:tc>
          <w:tcPr>
            <w:tcW w:w="1646" w:type="dxa"/>
          </w:tcPr>
          <w:p w14:paraId="40785E4A" w14:textId="65E75F18" w:rsidR="004037A6" w:rsidRPr="00B56B2E" w:rsidRDefault="004037A6" w:rsidP="001150D3">
            <w:pPr>
              <w:adjustRightInd w:val="0"/>
              <w:snapToGrid w:val="0"/>
              <w:spacing w:line="360" w:lineRule="auto"/>
              <w:jc w:val="left"/>
            </w:pPr>
          </w:p>
        </w:tc>
      </w:tr>
      <w:tr w:rsidR="004037A6" w:rsidRPr="00B56B2E" w14:paraId="742B8DF8" w14:textId="64C6038A" w:rsidTr="004037A6">
        <w:trPr>
          <w:trHeight w:val="567"/>
        </w:trPr>
        <w:tc>
          <w:tcPr>
            <w:tcW w:w="3257" w:type="dxa"/>
            <w:gridSpan w:val="3"/>
            <w:vAlign w:val="center"/>
          </w:tcPr>
          <w:p w14:paraId="29531A7A" w14:textId="77777777" w:rsidR="004037A6" w:rsidRPr="00B56B2E" w:rsidRDefault="004037A6" w:rsidP="001150D3">
            <w:pPr>
              <w:rPr>
                <w:b/>
              </w:rPr>
            </w:pPr>
            <w:r w:rsidRPr="00B56B2E">
              <w:rPr>
                <w:b/>
              </w:rPr>
              <w:lastRenderedPageBreak/>
              <w:t>（三）其他商务要求</w:t>
            </w:r>
          </w:p>
        </w:tc>
        <w:tc>
          <w:tcPr>
            <w:tcW w:w="1646" w:type="dxa"/>
          </w:tcPr>
          <w:p w14:paraId="0E7E1292" w14:textId="77777777" w:rsidR="004037A6" w:rsidRPr="00B56B2E" w:rsidRDefault="004037A6" w:rsidP="001150D3">
            <w:pPr>
              <w:rPr>
                <w:b/>
              </w:rPr>
            </w:pPr>
          </w:p>
        </w:tc>
        <w:tc>
          <w:tcPr>
            <w:tcW w:w="1646" w:type="dxa"/>
          </w:tcPr>
          <w:p w14:paraId="087BB1D8" w14:textId="222C09BB" w:rsidR="004037A6" w:rsidRPr="00B56B2E" w:rsidRDefault="004037A6" w:rsidP="001150D3">
            <w:pPr>
              <w:rPr>
                <w:b/>
              </w:rPr>
            </w:pPr>
          </w:p>
        </w:tc>
        <w:tc>
          <w:tcPr>
            <w:tcW w:w="1646" w:type="dxa"/>
          </w:tcPr>
          <w:p w14:paraId="1B82A9FD" w14:textId="179D4C10" w:rsidR="004037A6" w:rsidRPr="00B56B2E" w:rsidRDefault="004037A6" w:rsidP="001150D3">
            <w:pPr>
              <w:rPr>
                <w:b/>
              </w:rPr>
            </w:pPr>
          </w:p>
        </w:tc>
      </w:tr>
      <w:tr w:rsidR="004037A6" w:rsidRPr="00B56B2E" w14:paraId="1D6A33AD" w14:textId="7EC0151D" w:rsidTr="004037A6">
        <w:trPr>
          <w:trHeight w:val="567"/>
        </w:trPr>
        <w:tc>
          <w:tcPr>
            <w:tcW w:w="662" w:type="dxa"/>
            <w:vMerge w:val="restart"/>
            <w:vAlign w:val="center"/>
          </w:tcPr>
          <w:p w14:paraId="45F2673B" w14:textId="77777777" w:rsidR="004037A6" w:rsidRPr="00B56B2E" w:rsidRDefault="004037A6" w:rsidP="001150D3">
            <w:pPr>
              <w:jc w:val="center"/>
              <w:rPr>
                <w:b/>
              </w:rPr>
            </w:pPr>
            <w:r w:rsidRPr="00B56B2E">
              <w:rPr>
                <w:b/>
              </w:rPr>
              <w:t>1</w:t>
            </w:r>
          </w:p>
        </w:tc>
        <w:tc>
          <w:tcPr>
            <w:tcW w:w="647" w:type="dxa"/>
            <w:vMerge w:val="restart"/>
            <w:vAlign w:val="center"/>
          </w:tcPr>
          <w:p w14:paraId="7F6F1587" w14:textId="77777777" w:rsidR="004037A6" w:rsidRPr="00B56B2E" w:rsidRDefault="004037A6" w:rsidP="001150D3">
            <w:pPr>
              <w:jc w:val="center"/>
            </w:pPr>
            <w:r w:rsidRPr="00B56B2E">
              <w:t>关于交货</w:t>
            </w:r>
          </w:p>
        </w:tc>
        <w:tc>
          <w:tcPr>
            <w:tcW w:w="1948" w:type="dxa"/>
            <w:vAlign w:val="center"/>
          </w:tcPr>
          <w:p w14:paraId="6399C6BD" w14:textId="77777777" w:rsidR="004037A6" w:rsidRPr="00B56B2E" w:rsidRDefault="004037A6" w:rsidP="001150D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60</w:t>
            </w:r>
            <w:r w:rsidRPr="00B56B2E">
              <w:rPr>
                <w:bCs/>
                <w:szCs w:val="21"/>
                <w:u w:val="single"/>
              </w:rPr>
              <w:t xml:space="preserve"> </w:t>
            </w:r>
            <w:r w:rsidRPr="00B56B2E">
              <w:rPr>
                <w:bCs/>
                <w:szCs w:val="21"/>
              </w:rPr>
              <w:t>天（日历日）内。</w:t>
            </w:r>
          </w:p>
        </w:tc>
        <w:tc>
          <w:tcPr>
            <w:tcW w:w="1646" w:type="dxa"/>
          </w:tcPr>
          <w:p w14:paraId="78E916E7" w14:textId="77777777" w:rsidR="004037A6" w:rsidRPr="00B56B2E" w:rsidRDefault="004037A6" w:rsidP="001150D3">
            <w:pPr>
              <w:adjustRightInd w:val="0"/>
              <w:snapToGrid w:val="0"/>
              <w:spacing w:line="360" w:lineRule="auto"/>
              <w:jc w:val="left"/>
              <w:rPr>
                <w:bCs/>
                <w:szCs w:val="21"/>
              </w:rPr>
            </w:pPr>
          </w:p>
        </w:tc>
        <w:tc>
          <w:tcPr>
            <w:tcW w:w="1646" w:type="dxa"/>
          </w:tcPr>
          <w:p w14:paraId="375C7F01" w14:textId="159B1108" w:rsidR="004037A6" w:rsidRPr="00B56B2E" w:rsidRDefault="004037A6" w:rsidP="001150D3">
            <w:pPr>
              <w:adjustRightInd w:val="0"/>
              <w:snapToGrid w:val="0"/>
              <w:spacing w:line="360" w:lineRule="auto"/>
              <w:jc w:val="left"/>
              <w:rPr>
                <w:bCs/>
                <w:szCs w:val="21"/>
              </w:rPr>
            </w:pPr>
          </w:p>
        </w:tc>
        <w:tc>
          <w:tcPr>
            <w:tcW w:w="1646" w:type="dxa"/>
          </w:tcPr>
          <w:p w14:paraId="29F7014F" w14:textId="0C626F82" w:rsidR="004037A6" w:rsidRPr="00B56B2E" w:rsidRDefault="004037A6" w:rsidP="001150D3">
            <w:pPr>
              <w:adjustRightInd w:val="0"/>
              <w:snapToGrid w:val="0"/>
              <w:spacing w:line="360" w:lineRule="auto"/>
              <w:jc w:val="left"/>
              <w:rPr>
                <w:bCs/>
                <w:szCs w:val="21"/>
              </w:rPr>
            </w:pPr>
          </w:p>
        </w:tc>
      </w:tr>
      <w:tr w:rsidR="004037A6" w:rsidRPr="00B56B2E" w14:paraId="17B81D2F" w14:textId="03F9EC46" w:rsidTr="004037A6">
        <w:trPr>
          <w:trHeight w:val="567"/>
        </w:trPr>
        <w:tc>
          <w:tcPr>
            <w:tcW w:w="662" w:type="dxa"/>
            <w:vMerge/>
            <w:vAlign w:val="center"/>
          </w:tcPr>
          <w:p w14:paraId="0E4D46B9" w14:textId="77777777" w:rsidR="004037A6" w:rsidRPr="00B56B2E" w:rsidRDefault="004037A6" w:rsidP="001150D3">
            <w:pPr>
              <w:jc w:val="center"/>
              <w:rPr>
                <w:b/>
              </w:rPr>
            </w:pPr>
          </w:p>
        </w:tc>
        <w:tc>
          <w:tcPr>
            <w:tcW w:w="647" w:type="dxa"/>
            <w:vMerge/>
            <w:vAlign w:val="center"/>
          </w:tcPr>
          <w:p w14:paraId="459ED6A3" w14:textId="77777777" w:rsidR="004037A6" w:rsidRPr="00B56B2E" w:rsidRDefault="004037A6" w:rsidP="001150D3">
            <w:pPr>
              <w:jc w:val="center"/>
            </w:pPr>
          </w:p>
        </w:tc>
        <w:tc>
          <w:tcPr>
            <w:tcW w:w="1948" w:type="dxa"/>
            <w:vAlign w:val="center"/>
          </w:tcPr>
          <w:p w14:paraId="799D043A" w14:textId="77777777" w:rsidR="004037A6" w:rsidRPr="00B56B2E" w:rsidRDefault="004037A6" w:rsidP="001150D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646" w:type="dxa"/>
          </w:tcPr>
          <w:p w14:paraId="772F8FC1" w14:textId="77777777" w:rsidR="004037A6" w:rsidRPr="00B56B2E" w:rsidRDefault="004037A6" w:rsidP="001150D3">
            <w:pPr>
              <w:adjustRightInd w:val="0"/>
              <w:snapToGrid w:val="0"/>
              <w:spacing w:line="360" w:lineRule="auto"/>
              <w:jc w:val="left"/>
              <w:rPr>
                <w:bCs/>
                <w:szCs w:val="21"/>
              </w:rPr>
            </w:pPr>
          </w:p>
        </w:tc>
        <w:tc>
          <w:tcPr>
            <w:tcW w:w="1646" w:type="dxa"/>
          </w:tcPr>
          <w:p w14:paraId="609D6323" w14:textId="21208233" w:rsidR="004037A6" w:rsidRPr="00B56B2E" w:rsidRDefault="004037A6" w:rsidP="001150D3">
            <w:pPr>
              <w:adjustRightInd w:val="0"/>
              <w:snapToGrid w:val="0"/>
              <w:spacing w:line="360" w:lineRule="auto"/>
              <w:jc w:val="left"/>
              <w:rPr>
                <w:bCs/>
                <w:szCs w:val="21"/>
              </w:rPr>
            </w:pPr>
          </w:p>
        </w:tc>
        <w:tc>
          <w:tcPr>
            <w:tcW w:w="1646" w:type="dxa"/>
          </w:tcPr>
          <w:p w14:paraId="25E9F23A" w14:textId="72812CB7" w:rsidR="004037A6" w:rsidRPr="00B56B2E" w:rsidRDefault="004037A6" w:rsidP="001150D3">
            <w:pPr>
              <w:adjustRightInd w:val="0"/>
              <w:snapToGrid w:val="0"/>
              <w:spacing w:line="360" w:lineRule="auto"/>
              <w:jc w:val="left"/>
              <w:rPr>
                <w:bCs/>
                <w:szCs w:val="21"/>
              </w:rPr>
            </w:pPr>
          </w:p>
        </w:tc>
      </w:tr>
      <w:tr w:rsidR="004037A6" w:rsidRPr="00B56B2E" w14:paraId="1C1ABE4F" w14:textId="1AFE68C6" w:rsidTr="004037A6">
        <w:trPr>
          <w:trHeight w:val="567"/>
        </w:trPr>
        <w:tc>
          <w:tcPr>
            <w:tcW w:w="662" w:type="dxa"/>
            <w:vMerge/>
            <w:vAlign w:val="center"/>
          </w:tcPr>
          <w:p w14:paraId="0D444E26" w14:textId="77777777" w:rsidR="004037A6" w:rsidRPr="00B56B2E" w:rsidRDefault="004037A6" w:rsidP="001150D3">
            <w:pPr>
              <w:jc w:val="center"/>
              <w:rPr>
                <w:b/>
              </w:rPr>
            </w:pPr>
          </w:p>
        </w:tc>
        <w:tc>
          <w:tcPr>
            <w:tcW w:w="647" w:type="dxa"/>
            <w:vMerge/>
            <w:vAlign w:val="center"/>
          </w:tcPr>
          <w:p w14:paraId="1076B284" w14:textId="77777777" w:rsidR="004037A6" w:rsidRPr="00B56B2E" w:rsidRDefault="004037A6" w:rsidP="001150D3">
            <w:pPr>
              <w:jc w:val="center"/>
            </w:pPr>
          </w:p>
        </w:tc>
        <w:tc>
          <w:tcPr>
            <w:tcW w:w="1948" w:type="dxa"/>
            <w:vAlign w:val="center"/>
          </w:tcPr>
          <w:p w14:paraId="34AB39F6" w14:textId="77777777" w:rsidR="004037A6" w:rsidRPr="00A55473" w:rsidRDefault="004037A6" w:rsidP="001150D3">
            <w:pPr>
              <w:adjustRightInd w:val="0"/>
              <w:snapToGrid w:val="0"/>
              <w:spacing w:line="360" w:lineRule="auto"/>
              <w:jc w:val="left"/>
              <w:rPr>
                <w:bCs/>
                <w:szCs w:val="21"/>
              </w:rPr>
            </w:pPr>
            <w:r w:rsidRPr="000B1B44">
              <w:rPr>
                <w:rFonts w:hint="eastAsia"/>
                <w:bCs/>
                <w:szCs w:val="21"/>
              </w:rPr>
              <w:t>★</w:t>
            </w:r>
            <w:r w:rsidRPr="000B1B44">
              <w:rPr>
                <w:rFonts w:hint="eastAsia"/>
                <w:bCs/>
                <w:szCs w:val="21"/>
              </w:rPr>
              <w:t>1.3</w:t>
            </w:r>
            <w:r w:rsidRPr="000B1B44">
              <w:rPr>
                <w:rFonts w:hint="eastAsia"/>
                <w:bCs/>
                <w:szCs w:val="21"/>
              </w:rPr>
              <w:t>安装要求：</w:t>
            </w:r>
            <w:r w:rsidRPr="00A55473">
              <w:rPr>
                <w:rFonts w:hint="eastAsia"/>
                <w:bCs/>
                <w:szCs w:val="21"/>
              </w:rPr>
              <w:t>按要求将系统与设备安装于温棚指定区域中，按采购方要求，将循环系统中各设备、培养桶</w:t>
            </w:r>
            <w:proofErr w:type="gramStart"/>
            <w:r w:rsidRPr="00A55473">
              <w:rPr>
                <w:rFonts w:hint="eastAsia"/>
                <w:bCs/>
                <w:szCs w:val="21"/>
              </w:rPr>
              <w:t>与藻虾</w:t>
            </w:r>
            <w:proofErr w:type="gramEnd"/>
            <w:r w:rsidRPr="00A55473">
              <w:rPr>
                <w:rFonts w:hint="eastAsia"/>
                <w:bCs/>
                <w:szCs w:val="21"/>
              </w:rPr>
              <w:t>养殖池进行连接与安装，以及与进出水间的水路设计与连接施工，完成指定的水路、</w:t>
            </w:r>
            <w:r w:rsidRPr="00A55473">
              <w:rPr>
                <w:rFonts w:hint="eastAsia"/>
                <w:bCs/>
                <w:szCs w:val="21"/>
              </w:rPr>
              <w:lastRenderedPageBreak/>
              <w:t>气路、及用电路合理、规范的布局与施工。</w:t>
            </w:r>
          </w:p>
          <w:p w14:paraId="27DB5B33" w14:textId="77777777" w:rsidR="004037A6" w:rsidRPr="00A55473" w:rsidRDefault="004037A6" w:rsidP="001150D3">
            <w:pPr>
              <w:adjustRightInd w:val="0"/>
              <w:snapToGrid w:val="0"/>
              <w:spacing w:line="360" w:lineRule="auto"/>
              <w:jc w:val="left"/>
              <w:rPr>
                <w:bCs/>
                <w:szCs w:val="21"/>
              </w:rPr>
            </w:pPr>
            <w:r w:rsidRPr="00A55473">
              <w:rPr>
                <w:rFonts w:hint="eastAsia"/>
                <w:bCs/>
                <w:szCs w:val="21"/>
              </w:rPr>
              <w:t>主要通道按要求使用塑料格栅板进行铺设，格栅板下以</w:t>
            </w:r>
            <w:r w:rsidRPr="00A55473">
              <w:rPr>
                <w:rFonts w:hint="eastAsia"/>
                <w:bCs/>
                <w:szCs w:val="21"/>
              </w:rPr>
              <w:t>PVC</w:t>
            </w:r>
            <w:r w:rsidRPr="00A55473">
              <w:rPr>
                <w:rFonts w:hint="eastAsia"/>
                <w:bCs/>
                <w:szCs w:val="21"/>
              </w:rPr>
              <w:t>网纹布铺垫，并以沙土进行压实固定，铺设总面积不少于</w:t>
            </w:r>
            <w:r w:rsidRPr="00A55473">
              <w:rPr>
                <w:rFonts w:hint="eastAsia"/>
                <w:bCs/>
                <w:szCs w:val="21"/>
              </w:rPr>
              <w:t>550</w:t>
            </w:r>
            <w:r w:rsidRPr="00A55473">
              <w:rPr>
                <w:rFonts w:hint="eastAsia"/>
                <w:bCs/>
                <w:szCs w:val="21"/>
              </w:rPr>
              <w:t>平方米。</w:t>
            </w:r>
          </w:p>
          <w:p w14:paraId="25467C49" w14:textId="77777777" w:rsidR="004037A6" w:rsidRPr="00B56B2E" w:rsidRDefault="004037A6" w:rsidP="001150D3">
            <w:pPr>
              <w:adjustRightInd w:val="0"/>
              <w:snapToGrid w:val="0"/>
              <w:spacing w:line="360" w:lineRule="auto"/>
              <w:jc w:val="left"/>
              <w:rPr>
                <w:bCs/>
                <w:szCs w:val="21"/>
              </w:rPr>
            </w:pPr>
            <w:r w:rsidRPr="00A55473">
              <w:rPr>
                <w:rFonts w:hint="eastAsia"/>
                <w:bCs/>
                <w:szCs w:val="21"/>
              </w:rPr>
              <w:t>设备安装所产生全部费用（包括但不限于运输费、材料费、现场加工费、土建费、人工费等）包含于此次招标中。</w:t>
            </w:r>
          </w:p>
        </w:tc>
        <w:tc>
          <w:tcPr>
            <w:tcW w:w="1646" w:type="dxa"/>
          </w:tcPr>
          <w:p w14:paraId="107783F1" w14:textId="77777777" w:rsidR="004037A6" w:rsidRPr="000B1B44" w:rsidRDefault="004037A6" w:rsidP="001150D3">
            <w:pPr>
              <w:adjustRightInd w:val="0"/>
              <w:snapToGrid w:val="0"/>
              <w:spacing w:line="360" w:lineRule="auto"/>
              <w:jc w:val="left"/>
              <w:rPr>
                <w:rFonts w:hint="eastAsia"/>
                <w:bCs/>
                <w:szCs w:val="21"/>
              </w:rPr>
            </w:pPr>
          </w:p>
        </w:tc>
        <w:tc>
          <w:tcPr>
            <w:tcW w:w="1646" w:type="dxa"/>
          </w:tcPr>
          <w:p w14:paraId="0CEE353E" w14:textId="76AAC5E9" w:rsidR="004037A6" w:rsidRPr="000B1B44" w:rsidRDefault="004037A6" w:rsidP="001150D3">
            <w:pPr>
              <w:adjustRightInd w:val="0"/>
              <w:snapToGrid w:val="0"/>
              <w:spacing w:line="360" w:lineRule="auto"/>
              <w:jc w:val="left"/>
              <w:rPr>
                <w:rFonts w:hint="eastAsia"/>
                <w:bCs/>
                <w:szCs w:val="21"/>
              </w:rPr>
            </w:pPr>
          </w:p>
        </w:tc>
        <w:tc>
          <w:tcPr>
            <w:tcW w:w="1646" w:type="dxa"/>
          </w:tcPr>
          <w:p w14:paraId="2D063545" w14:textId="10F11CE5" w:rsidR="004037A6" w:rsidRPr="000B1B44" w:rsidRDefault="004037A6" w:rsidP="001150D3">
            <w:pPr>
              <w:adjustRightInd w:val="0"/>
              <w:snapToGrid w:val="0"/>
              <w:spacing w:line="360" w:lineRule="auto"/>
              <w:jc w:val="left"/>
              <w:rPr>
                <w:rFonts w:hint="eastAsia"/>
                <w:bCs/>
                <w:szCs w:val="21"/>
              </w:rPr>
            </w:pPr>
          </w:p>
        </w:tc>
      </w:tr>
      <w:tr w:rsidR="004037A6" w:rsidRPr="00B56B2E" w14:paraId="284E465D" w14:textId="62365A87" w:rsidTr="004037A6">
        <w:trPr>
          <w:trHeight w:val="567"/>
        </w:trPr>
        <w:tc>
          <w:tcPr>
            <w:tcW w:w="662" w:type="dxa"/>
            <w:vMerge/>
            <w:vAlign w:val="center"/>
          </w:tcPr>
          <w:p w14:paraId="4903A29B" w14:textId="77777777" w:rsidR="004037A6" w:rsidRPr="00B56B2E" w:rsidRDefault="004037A6" w:rsidP="001150D3">
            <w:pPr>
              <w:jc w:val="center"/>
              <w:rPr>
                <w:b/>
              </w:rPr>
            </w:pPr>
          </w:p>
        </w:tc>
        <w:tc>
          <w:tcPr>
            <w:tcW w:w="647" w:type="dxa"/>
            <w:vMerge/>
            <w:vAlign w:val="center"/>
          </w:tcPr>
          <w:p w14:paraId="2B820035" w14:textId="77777777" w:rsidR="004037A6" w:rsidRPr="00B56B2E" w:rsidRDefault="004037A6" w:rsidP="001150D3">
            <w:pPr>
              <w:jc w:val="center"/>
            </w:pPr>
          </w:p>
        </w:tc>
        <w:tc>
          <w:tcPr>
            <w:tcW w:w="1948" w:type="dxa"/>
            <w:vAlign w:val="center"/>
          </w:tcPr>
          <w:p w14:paraId="354EBA4F" w14:textId="77777777" w:rsidR="004037A6" w:rsidRPr="00B56B2E" w:rsidRDefault="004037A6" w:rsidP="001150D3">
            <w:pPr>
              <w:adjustRightInd w:val="0"/>
              <w:snapToGrid w:val="0"/>
              <w:spacing w:line="360" w:lineRule="auto"/>
              <w:jc w:val="left"/>
              <w:rPr>
                <w:bCs/>
                <w:szCs w:val="21"/>
              </w:rPr>
            </w:pPr>
            <w:r w:rsidRPr="00B56B2E">
              <w:rPr>
                <w:bCs/>
                <w:szCs w:val="21"/>
              </w:rPr>
              <w:t>1.</w:t>
            </w:r>
            <w:r>
              <w:rPr>
                <w:bCs/>
                <w:szCs w:val="21"/>
              </w:rPr>
              <w:t>4</w:t>
            </w:r>
            <w:r w:rsidRPr="00B56B2E">
              <w:rPr>
                <w:bCs/>
                <w:szCs w:val="21"/>
              </w:rPr>
              <w:t xml:space="preserve"> </w:t>
            </w:r>
            <w:r w:rsidRPr="00B56B2E">
              <w:rPr>
                <w:bCs/>
                <w:szCs w:val="21"/>
              </w:rPr>
              <w:t>交货（具体）地点：深</w:t>
            </w:r>
            <w:r>
              <w:rPr>
                <w:bCs/>
                <w:szCs w:val="21"/>
              </w:rPr>
              <w:t>圳市</w:t>
            </w:r>
            <w:r w:rsidRPr="00B56B2E">
              <w:rPr>
                <w:bCs/>
                <w:szCs w:val="21"/>
              </w:rPr>
              <w:t>深圳大学</w:t>
            </w:r>
            <w:r w:rsidRPr="00FB27B6">
              <w:rPr>
                <w:rFonts w:hint="eastAsia"/>
                <w:bCs/>
                <w:szCs w:val="21"/>
              </w:rPr>
              <w:t>龙华生物产业技术创新研究院基地指定藻类温棚内</w:t>
            </w:r>
            <w:r w:rsidRPr="00B56B2E">
              <w:rPr>
                <w:bCs/>
                <w:szCs w:val="21"/>
              </w:rPr>
              <w:t>。</w:t>
            </w:r>
          </w:p>
        </w:tc>
        <w:tc>
          <w:tcPr>
            <w:tcW w:w="1646" w:type="dxa"/>
          </w:tcPr>
          <w:p w14:paraId="23B28B51" w14:textId="77777777" w:rsidR="004037A6" w:rsidRPr="00B56B2E" w:rsidRDefault="004037A6" w:rsidP="001150D3">
            <w:pPr>
              <w:adjustRightInd w:val="0"/>
              <w:snapToGrid w:val="0"/>
              <w:spacing w:line="360" w:lineRule="auto"/>
              <w:jc w:val="left"/>
              <w:rPr>
                <w:bCs/>
                <w:szCs w:val="21"/>
              </w:rPr>
            </w:pPr>
          </w:p>
        </w:tc>
        <w:tc>
          <w:tcPr>
            <w:tcW w:w="1646" w:type="dxa"/>
          </w:tcPr>
          <w:p w14:paraId="44233D77" w14:textId="540D779C" w:rsidR="004037A6" w:rsidRPr="00B56B2E" w:rsidRDefault="004037A6" w:rsidP="001150D3">
            <w:pPr>
              <w:adjustRightInd w:val="0"/>
              <w:snapToGrid w:val="0"/>
              <w:spacing w:line="360" w:lineRule="auto"/>
              <w:jc w:val="left"/>
              <w:rPr>
                <w:bCs/>
                <w:szCs w:val="21"/>
              </w:rPr>
            </w:pPr>
          </w:p>
        </w:tc>
        <w:tc>
          <w:tcPr>
            <w:tcW w:w="1646" w:type="dxa"/>
          </w:tcPr>
          <w:p w14:paraId="5A3BCB4D" w14:textId="297D39E8" w:rsidR="004037A6" w:rsidRPr="00B56B2E" w:rsidRDefault="004037A6" w:rsidP="001150D3">
            <w:pPr>
              <w:adjustRightInd w:val="0"/>
              <w:snapToGrid w:val="0"/>
              <w:spacing w:line="360" w:lineRule="auto"/>
              <w:jc w:val="left"/>
              <w:rPr>
                <w:bCs/>
                <w:szCs w:val="21"/>
              </w:rPr>
            </w:pPr>
          </w:p>
        </w:tc>
      </w:tr>
      <w:tr w:rsidR="004037A6" w:rsidRPr="00B56B2E" w14:paraId="22802E93" w14:textId="42F33625" w:rsidTr="004037A6">
        <w:trPr>
          <w:trHeight w:val="567"/>
        </w:trPr>
        <w:tc>
          <w:tcPr>
            <w:tcW w:w="662" w:type="dxa"/>
            <w:vMerge/>
            <w:vAlign w:val="center"/>
          </w:tcPr>
          <w:p w14:paraId="5DEE1335" w14:textId="77777777" w:rsidR="004037A6" w:rsidRPr="00B56B2E" w:rsidRDefault="004037A6" w:rsidP="001150D3">
            <w:pPr>
              <w:jc w:val="center"/>
              <w:rPr>
                <w:b/>
              </w:rPr>
            </w:pPr>
          </w:p>
        </w:tc>
        <w:tc>
          <w:tcPr>
            <w:tcW w:w="647" w:type="dxa"/>
            <w:vMerge/>
            <w:vAlign w:val="center"/>
          </w:tcPr>
          <w:p w14:paraId="1163C5A7" w14:textId="77777777" w:rsidR="004037A6" w:rsidRPr="00B56B2E" w:rsidRDefault="004037A6" w:rsidP="001150D3">
            <w:pPr>
              <w:jc w:val="center"/>
            </w:pPr>
          </w:p>
        </w:tc>
        <w:tc>
          <w:tcPr>
            <w:tcW w:w="1948" w:type="dxa"/>
            <w:vAlign w:val="center"/>
          </w:tcPr>
          <w:p w14:paraId="3BA252A3" w14:textId="77777777" w:rsidR="004037A6" w:rsidRPr="00B56B2E" w:rsidRDefault="004037A6" w:rsidP="001150D3">
            <w:pPr>
              <w:adjustRightInd w:val="0"/>
              <w:snapToGrid w:val="0"/>
              <w:spacing w:line="360" w:lineRule="auto"/>
              <w:jc w:val="left"/>
              <w:rPr>
                <w:bCs/>
                <w:szCs w:val="21"/>
              </w:rPr>
            </w:pPr>
            <w:r w:rsidRPr="00B56B2E">
              <w:rPr>
                <w:bCs/>
                <w:szCs w:val="21"/>
              </w:rPr>
              <w:t>1.</w:t>
            </w:r>
            <w:r>
              <w:rPr>
                <w:bCs/>
                <w:szCs w:val="21"/>
              </w:rPr>
              <w:t xml:space="preserve">5 </w:t>
            </w:r>
            <w:r w:rsidRPr="00B56B2E">
              <w:rPr>
                <w:bCs/>
                <w:szCs w:val="21"/>
              </w:rPr>
              <w:t>从中华人民共和国海关境内提供的货物，技术资料应齐全，提供但不限于如下技术文件和资料：</w:t>
            </w:r>
          </w:p>
          <w:p w14:paraId="5D490F2E"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D83AFD"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w:t>
            </w:r>
            <w:r w:rsidRPr="00B56B2E">
              <w:rPr>
                <w:bCs/>
                <w:szCs w:val="21"/>
              </w:rPr>
              <w:lastRenderedPageBreak/>
              <w:t>明书；</w:t>
            </w:r>
          </w:p>
          <w:p w14:paraId="405BEF9A"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203ABCE"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1E2D4E8"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60E7E4D" w14:textId="77777777" w:rsidR="004037A6" w:rsidRPr="00B56B2E" w:rsidRDefault="004037A6" w:rsidP="001150D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5104EC1"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DAA198D"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1A33574"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D466719"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0EE209F"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A66406B"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FC1F562"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EEF6009"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w:t>
            </w:r>
            <w:r w:rsidRPr="00B56B2E">
              <w:rPr>
                <w:bCs/>
                <w:szCs w:val="21"/>
              </w:rPr>
              <w:lastRenderedPageBreak/>
              <w:t>放提单）；</w:t>
            </w:r>
            <w:r w:rsidRPr="00B56B2E">
              <w:rPr>
                <w:bCs/>
                <w:szCs w:val="21"/>
              </w:rPr>
              <w:t xml:space="preserve"> </w:t>
            </w:r>
          </w:p>
          <w:p w14:paraId="6043EBEB"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8BE8E7C"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16CE50B"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99BA11A" w14:textId="77777777" w:rsidR="004037A6" w:rsidRPr="00B56B2E" w:rsidRDefault="004037A6" w:rsidP="001150D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646" w:type="dxa"/>
          </w:tcPr>
          <w:p w14:paraId="337BE5EA" w14:textId="77777777" w:rsidR="004037A6" w:rsidRPr="00B56B2E" w:rsidRDefault="004037A6" w:rsidP="001150D3">
            <w:pPr>
              <w:adjustRightInd w:val="0"/>
              <w:snapToGrid w:val="0"/>
              <w:spacing w:line="360" w:lineRule="auto"/>
              <w:jc w:val="left"/>
              <w:rPr>
                <w:bCs/>
                <w:szCs w:val="21"/>
              </w:rPr>
            </w:pPr>
          </w:p>
        </w:tc>
        <w:tc>
          <w:tcPr>
            <w:tcW w:w="1646" w:type="dxa"/>
          </w:tcPr>
          <w:p w14:paraId="0B9228D1" w14:textId="13976EA2" w:rsidR="004037A6" w:rsidRPr="00B56B2E" w:rsidRDefault="004037A6" w:rsidP="001150D3">
            <w:pPr>
              <w:adjustRightInd w:val="0"/>
              <w:snapToGrid w:val="0"/>
              <w:spacing w:line="360" w:lineRule="auto"/>
              <w:jc w:val="left"/>
              <w:rPr>
                <w:bCs/>
                <w:szCs w:val="21"/>
              </w:rPr>
            </w:pPr>
          </w:p>
        </w:tc>
        <w:tc>
          <w:tcPr>
            <w:tcW w:w="1646" w:type="dxa"/>
          </w:tcPr>
          <w:p w14:paraId="0770F5DF" w14:textId="16F9E350" w:rsidR="004037A6" w:rsidRPr="00B56B2E" w:rsidRDefault="004037A6" w:rsidP="001150D3">
            <w:pPr>
              <w:adjustRightInd w:val="0"/>
              <w:snapToGrid w:val="0"/>
              <w:spacing w:line="360" w:lineRule="auto"/>
              <w:jc w:val="left"/>
              <w:rPr>
                <w:bCs/>
                <w:szCs w:val="21"/>
              </w:rPr>
            </w:pPr>
          </w:p>
        </w:tc>
      </w:tr>
      <w:tr w:rsidR="004037A6" w:rsidRPr="00B56B2E" w14:paraId="2BECF0C5" w14:textId="139529FB" w:rsidTr="004037A6">
        <w:trPr>
          <w:trHeight w:val="567"/>
        </w:trPr>
        <w:tc>
          <w:tcPr>
            <w:tcW w:w="662" w:type="dxa"/>
            <w:vMerge w:val="restart"/>
            <w:vAlign w:val="center"/>
          </w:tcPr>
          <w:p w14:paraId="2A8785DC" w14:textId="77777777" w:rsidR="004037A6" w:rsidRPr="00B56B2E" w:rsidRDefault="004037A6" w:rsidP="001150D3">
            <w:pPr>
              <w:jc w:val="center"/>
              <w:rPr>
                <w:b/>
              </w:rPr>
            </w:pPr>
            <w:r w:rsidRPr="00B56B2E">
              <w:rPr>
                <w:b/>
              </w:rPr>
              <w:lastRenderedPageBreak/>
              <w:t>2</w:t>
            </w:r>
          </w:p>
        </w:tc>
        <w:tc>
          <w:tcPr>
            <w:tcW w:w="647" w:type="dxa"/>
            <w:vMerge w:val="restart"/>
            <w:vAlign w:val="center"/>
          </w:tcPr>
          <w:p w14:paraId="2C271533" w14:textId="77777777" w:rsidR="004037A6" w:rsidRPr="00B56B2E" w:rsidRDefault="004037A6" w:rsidP="001150D3">
            <w:pPr>
              <w:jc w:val="center"/>
            </w:pPr>
            <w:r w:rsidRPr="00B56B2E">
              <w:t>关于验收</w:t>
            </w:r>
          </w:p>
        </w:tc>
        <w:tc>
          <w:tcPr>
            <w:tcW w:w="1948" w:type="dxa"/>
            <w:vAlign w:val="center"/>
          </w:tcPr>
          <w:p w14:paraId="72651BEB" w14:textId="77777777" w:rsidR="004037A6" w:rsidRPr="00B56B2E" w:rsidRDefault="004037A6" w:rsidP="001150D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646" w:type="dxa"/>
          </w:tcPr>
          <w:p w14:paraId="5502C406" w14:textId="77777777" w:rsidR="004037A6" w:rsidRPr="00B56B2E" w:rsidRDefault="004037A6" w:rsidP="001150D3">
            <w:pPr>
              <w:adjustRightInd w:val="0"/>
              <w:snapToGrid w:val="0"/>
              <w:spacing w:line="360" w:lineRule="auto"/>
              <w:jc w:val="left"/>
              <w:rPr>
                <w:bCs/>
                <w:szCs w:val="21"/>
              </w:rPr>
            </w:pPr>
          </w:p>
        </w:tc>
        <w:tc>
          <w:tcPr>
            <w:tcW w:w="1646" w:type="dxa"/>
          </w:tcPr>
          <w:p w14:paraId="5769825E" w14:textId="33300A2A" w:rsidR="004037A6" w:rsidRPr="00B56B2E" w:rsidRDefault="004037A6" w:rsidP="001150D3">
            <w:pPr>
              <w:adjustRightInd w:val="0"/>
              <w:snapToGrid w:val="0"/>
              <w:spacing w:line="360" w:lineRule="auto"/>
              <w:jc w:val="left"/>
              <w:rPr>
                <w:bCs/>
                <w:szCs w:val="21"/>
              </w:rPr>
            </w:pPr>
          </w:p>
        </w:tc>
        <w:tc>
          <w:tcPr>
            <w:tcW w:w="1646" w:type="dxa"/>
          </w:tcPr>
          <w:p w14:paraId="5C783DFA" w14:textId="0134889C" w:rsidR="004037A6" w:rsidRPr="00B56B2E" w:rsidRDefault="004037A6" w:rsidP="001150D3">
            <w:pPr>
              <w:adjustRightInd w:val="0"/>
              <w:snapToGrid w:val="0"/>
              <w:spacing w:line="360" w:lineRule="auto"/>
              <w:jc w:val="left"/>
              <w:rPr>
                <w:bCs/>
                <w:szCs w:val="21"/>
              </w:rPr>
            </w:pPr>
          </w:p>
        </w:tc>
      </w:tr>
      <w:tr w:rsidR="004037A6" w:rsidRPr="00B56B2E" w14:paraId="1B1783D8" w14:textId="0BEE77B7" w:rsidTr="004037A6">
        <w:trPr>
          <w:trHeight w:val="567"/>
        </w:trPr>
        <w:tc>
          <w:tcPr>
            <w:tcW w:w="662" w:type="dxa"/>
            <w:vMerge/>
            <w:vAlign w:val="center"/>
          </w:tcPr>
          <w:p w14:paraId="3BDD8CB5" w14:textId="77777777" w:rsidR="004037A6" w:rsidRPr="00B56B2E" w:rsidRDefault="004037A6" w:rsidP="001150D3">
            <w:pPr>
              <w:jc w:val="center"/>
              <w:rPr>
                <w:b/>
              </w:rPr>
            </w:pPr>
          </w:p>
        </w:tc>
        <w:tc>
          <w:tcPr>
            <w:tcW w:w="647" w:type="dxa"/>
            <w:vMerge/>
            <w:vAlign w:val="center"/>
          </w:tcPr>
          <w:p w14:paraId="3D6BDF1C" w14:textId="77777777" w:rsidR="004037A6" w:rsidRPr="00B56B2E" w:rsidRDefault="004037A6" w:rsidP="001150D3">
            <w:pPr>
              <w:jc w:val="center"/>
              <w:rPr>
                <w:b/>
              </w:rPr>
            </w:pPr>
          </w:p>
        </w:tc>
        <w:tc>
          <w:tcPr>
            <w:tcW w:w="1948" w:type="dxa"/>
            <w:vAlign w:val="center"/>
          </w:tcPr>
          <w:p w14:paraId="6E5B0977" w14:textId="77777777" w:rsidR="004037A6" w:rsidRPr="00B56B2E" w:rsidRDefault="004037A6" w:rsidP="001150D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5870155" w14:textId="77777777" w:rsidR="004037A6" w:rsidRPr="00B56B2E" w:rsidRDefault="004037A6" w:rsidP="001150D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74AF153" w14:textId="77777777" w:rsidR="004037A6" w:rsidRPr="00B56B2E" w:rsidRDefault="004037A6" w:rsidP="001150D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118AFA8" w14:textId="77777777" w:rsidR="004037A6" w:rsidRPr="00B56B2E" w:rsidRDefault="004037A6" w:rsidP="001150D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646" w:type="dxa"/>
          </w:tcPr>
          <w:p w14:paraId="01605EFD" w14:textId="77777777" w:rsidR="004037A6" w:rsidRPr="00B56B2E" w:rsidRDefault="004037A6" w:rsidP="001150D3">
            <w:pPr>
              <w:adjustRightInd w:val="0"/>
              <w:snapToGrid w:val="0"/>
              <w:spacing w:line="360" w:lineRule="auto"/>
              <w:jc w:val="left"/>
              <w:rPr>
                <w:bCs/>
                <w:szCs w:val="21"/>
              </w:rPr>
            </w:pPr>
          </w:p>
        </w:tc>
        <w:tc>
          <w:tcPr>
            <w:tcW w:w="1646" w:type="dxa"/>
          </w:tcPr>
          <w:p w14:paraId="777D7519" w14:textId="6627010E" w:rsidR="004037A6" w:rsidRPr="00B56B2E" w:rsidRDefault="004037A6" w:rsidP="001150D3">
            <w:pPr>
              <w:adjustRightInd w:val="0"/>
              <w:snapToGrid w:val="0"/>
              <w:spacing w:line="360" w:lineRule="auto"/>
              <w:jc w:val="left"/>
              <w:rPr>
                <w:bCs/>
                <w:szCs w:val="21"/>
              </w:rPr>
            </w:pPr>
          </w:p>
        </w:tc>
        <w:tc>
          <w:tcPr>
            <w:tcW w:w="1646" w:type="dxa"/>
          </w:tcPr>
          <w:p w14:paraId="56735D6E" w14:textId="05BB24BF" w:rsidR="004037A6" w:rsidRPr="00B56B2E" w:rsidRDefault="004037A6" w:rsidP="001150D3">
            <w:pPr>
              <w:adjustRightInd w:val="0"/>
              <w:snapToGrid w:val="0"/>
              <w:spacing w:line="360" w:lineRule="auto"/>
              <w:jc w:val="left"/>
              <w:rPr>
                <w:bCs/>
                <w:szCs w:val="21"/>
              </w:rPr>
            </w:pPr>
          </w:p>
        </w:tc>
      </w:tr>
      <w:tr w:rsidR="004037A6" w:rsidRPr="00B56B2E" w14:paraId="449CBFDA" w14:textId="22D41669" w:rsidTr="004037A6">
        <w:trPr>
          <w:trHeight w:val="567"/>
        </w:trPr>
        <w:tc>
          <w:tcPr>
            <w:tcW w:w="662" w:type="dxa"/>
            <w:vAlign w:val="center"/>
          </w:tcPr>
          <w:p w14:paraId="7029B7B4" w14:textId="77777777" w:rsidR="004037A6" w:rsidRPr="00B56B2E" w:rsidRDefault="004037A6" w:rsidP="001150D3">
            <w:pPr>
              <w:jc w:val="center"/>
              <w:rPr>
                <w:b/>
              </w:rPr>
            </w:pPr>
            <w:r w:rsidRPr="00B56B2E">
              <w:rPr>
                <w:b/>
              </w:rPr>
              <w:t>3</w:t>
            </w:r>
          </w:p>
        </w:tc>
        <w:tc>
          <w:tcPr>
            <w:tcW w:w="647" w:type="dxa"/>
            <w:vAlign w:val="center"/>
          </w:tcPr>
          <w:p w14:paraId="0B79641D" w14:textId="77777777" w:rsidR="004037A6" w:rsidRPr="00B56B2E" w:rsidRDefault="004037A6" w:rsidP="001150D3">
            <w:pPr>
              <w:jc w:val="center"/>
            </w:pPr>
            <w:r w:rsidRPr="00B56B2E">
              <w:t>付款方式</w:t>
            </w:r>
          </w:p>
        </w:tc>
        <w:tc>
          <w:tcPr>
            <w:tcW w:w="1948" w:type="dxa"/>
            <w:vAlign w:val="center"/>
          </w:tcPr>
          <w:p w14:paraId="4B02596B" w14:textId="77777777" w:rsidR="004037A6" w:rsidRPr="00B56B2E" w:rsidRDefault="004037A6" w:rsidP="001150D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w:t>
            </w:r>
            <w:r w:rsidRPr="00B56B2E">
              <w:rPr>
                <w:b/>
                <w:bCs/>
                <w:color w:val="FF0000"/>
                <w:szCs w:val="21"/>
              </w:rPr>
              <w:lastRenderedPageBreak/>
              <w:t>物：</w:t>
            </w:r>
          </w:p>
          <w:p w14:paraId="342D3025" w14:textId="77777777" w:rsidR="004037A6" w:rsidRPr="00BA26C0" w:rsidRDefault="004037A6" w:rsidP="001150D3">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646" w:type="dxa"/>
          </w:tcPr>
          <w:p w14:paraId="5D916AFB" w14:textId="77777777" w:rsidR="004037A6" w:rsidRPr="00B56B2E" w:rsidRDefault="004037A6" w:rsidP="001150D3">
            <w:pPr>
              <w:adjustRightInd w:val="0"/>
              <w:snapToGrid w:val="0"/>
              <w:spacing w:line="360" w:lineRule="auto"/>
              <w:ind w:firstLineChars="199" w:firstLine="420"/>
              <w:jc w:val="left"/>
              <w:rPr>
                <w:b/>
                <w:color w:val="FF0000"/>
                <w:szCs w:val="21"/>
              </w:rPr>
            </w:pPr>
          </w:p>
        </w:tc>
        <w:tc>
          <w:tcPr>
            <w:tcW w:w="1646" w:type="dxa"/>
          </w:tcPr>
          <w:p w14:paraId="2461109F" w14:textId="6928CEC6" w:rsidR="004037A6" w:rsidRPr="00B56B2E" w:rsidRDefault="004037A6" w:rsidP="001150D3">
            <w:pPr>
              <w:adjustRightInd w:val="0"/>
              <w:snapToGrid w:val="0"/>
              <w:spacing w:line="360" w:lineRule="auto"/>
              <w:ind w:firstLineChars="199" w:firstLine="420"/>
              <w:jc w:val="left"/>
              <w:rPr>
                <w:b/>
                <w:color w:val="FF0000"/>
                <w:szCs w:val="21"/>
              </w:rPr>
            </w:pPr>
          </w:p>
        </w:tc>
        <w:tc>
          <w:tcPr>
            <w:tcW w:w="1646" w:type="dxa"/>
          </w:tcPr>
          <w:p w14:paraId="3D6C7EA1" w14:textId="23022563" w:rsidR="004037A6" w:rsidRPr="00B56B2E" w:rsidRDefault="004037A6" w:rsidP="001150D3">
            <w:pPr>
              <w:adjustRightInd w:val="0"/>
              <w:snapToGrid w:val="0"/>
              <w:spacing w:line="360" w:lineRule="auto"/>
              <w:ind w:firstLineChars="199" w:firstLine="420"/>
              <w:jc w:val="left"/>
              <w:rPr>
                <w:b/>
                <w:color w:val="FF0000"/>
                <w:szCs w:val="21"/>
              </w:rPr>
            </w:pPr>
          </w:p>
        </w:tc>
      </w:tr>
      <w:tr w:rsidR="004037A6" w:rsidRPr="00B56B2E" w14:paraId="6BDF896B" w14:textId="0642C115" w:rsidTr="004037A6">
        <w:trPr>
          <w:trHeight w:val="567"/>
        </w:trPr>
        <w:tc>
          <w:tcPr>
            <w:tcW w:w="662" w:type="dxa"/>
            <w:vAlign w:val="center"/>
          </w:tcPr>
          <w:p w14:paraId="4C78E1D1" w14:textId="77777777" w:rsidR="004037A6" w:rsidRPr="00B56B2E" w:rsidRDefault="004037A6" w:rsidP="001150D3">
            <w:pPr>
              <w:jc w:val="center"/>
            </w:pPr>
            <w:r w:rsidRPr="00B56B2E">
              <w:rPr>
                <w:b/>
              </w:rPr>
              <w:lastRenderedPageBreak/>
              <w:t>4</w:t>
            </w:r>
          </w:p>
        </w:tc>
        <w:tc>
          <w:tcPr>
            <w:tcW w:w="647" w:type="dxa"/>
            <w:vAlign w:val="center"/>
          </w:tcPr>
          <w:p w14:paraId="547BDDAD" w14:textId="77777777" w:rsidR="004037A6" w:rsidRPr="00B56B2E" w:rsidRDefault="004037A6" w:rsidP="001150D3">
            <w:pPr>
              <w:jc w:val="center"/>
            </w:pPr>
            <w:r w:rsidRPr="00B56B2E">
              <w:t>关于知识产权</w:t>
            </w:r>
          </w:p>
        </w:tc>
        <w:tc>
          <w:tcPr>
            <w:tcW w:w="1948" w:type="dxa"/>
            <w:vAlign w:val="center"/>
          </w:tcPr>
          <w:p w14:paraId="2EF40C04" w14:textId="77777777" w:rsidR="004037A6" w:rsidRPr="00B56B2E" w:rsidRDefault="004037A6" w:rsidP="001150D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37DCAF2" w14:textId="77777777" w:rsidR="004037A6" w:rsidRPr="00B56B2E" w:rsidRDefault="004037A6" w:rsidP="001150D3">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646" w:type="dxa"/>
          </w:tcPr>
          <w:p w14:paraId="623ECF91" w14:textId="77777777" w:rsidR="004037A6" w:rsidRPr="00B56B2E" w:rsidRDefault="004037A6" w:rsidP="001150D3">
            <w:pPr>
              <w:adjustRightInd w:val="0"/>
              <w:snapToGrid w:val="0"/>
              <w:spacing w:line="360" w:lineRule="auto"/>
              <w:jc w:val="left"/>
            </w:pPr>
          </w:p>
        </w:tc>
        <w:tc>
          <w:tcPr>
            <w:tcW w:w="1646" w:type="dxa"/>
          </w:tcPr>
          <w:p w14:paraId="0F980C3C" w14:textId="2EC1F773" w:rsidR="004037A6" w:rsidRPr="00B56B2E" w:rsidRDefault="004037A6" w:rsidP="001150D3">
            <w:pPr>
              <w:adjustRightInd w:val="0"/>
              <w:snapToGrid w:val="0"/>
              <w:spacing w:line="360" w:lineRule="auto"/>
              <w:jc w:val="left"/>
            </w:pPr>
          </w:p>
        </w:tc>
        <w:tc>
          <w:tcPr>
            <w:tcW w:w="1646" w:type="dxa"/>
          </w:tcPr>
          <w:p w14:paraId="49F5E6E5" w14:textId="3AC76C71" w:rsidR="004037A6" w:rsidRPr="00B56B2E" w:rsidRDefault="004037A6" w:rsidP="001150D3">
            <w:pPr>
              <w:adjustRightInd w:val="0"/>
              <w:snapToGrid w:val="0"/>
              <w:spacing w:line="360" w:lineRule="auto"/>
              <w:jc w:val="left"/>
            </w:pPr>
          </w:p>
        </w:tc>
      </w:tr>
      <w:tr w:rsidR="004037A6" w:rsidRPr="00B56B2E" w14:paraId="542812A0" w14:textId="79A7B5BB" w:rsidTr="004037A6">
        <w:trPr>
          <w:trHeight w:val="567"/>
        </w:trPr>
        <w:tc>
          <w:tcPr>
            <w:tcW w:w="662" w:type="dxa"/>
            <w:vAlign w:val="center"/>
          </w:tcPr>
          <w:p w14:paraId="79A7B019" w14:textId="77777777" w:rsidR="004037A6" w:rsidRPr="00B56B2E" w:rsidRDefault="004037A6" w:rsidP="001150D3">
            <w:pPr>
              <w:jc w:val="center"/>
              <w:rPr>
                <w:b/>
              </w:rPr>
            </w:pPr>
            <w:r w:rsidRPr="00B56B2E">
              <w:rPr>
                <w:b/>
              </w:rPr>
              <w:t>5</w:t>
            </w:r>
          </w:p>
        </w:tc>
        <w:tc>
          <w:tcPr>
            <w:tcW w:w="647" w:type="dxa"/>
            <w:vAlign w:val="center"/>
          </w:tcPr>
          <w:p w14:paraId="311BB461" w14:textId="77777777" w:rsidR="004037A6" w:rsidRPr="00B56B2E" w:rsidRDefault="004037A6" w:rsidP="001150D3">
            <w:pPr>
              <w:jc w:val="center"/>
            </w:pPr>
            <w:r w:rsidRPr="00B56B2E">
              <w:t>关于商检</w:t>
            </w:r>
          </w:p>
        </w:tc>
        <w:tc>
          <w:tcPr>
            <w:tcW w:w="1948" w:type="dxa"/>
            <w:vAlign w:val="center"/>
          </w:tcPr>
          <w:p w14:paraId="0EE3CC7A" w14:textId="77777777" w:rsidR="004037A6" w:rsidRPr="00B56B2E" w:rsidRDefault="004037A6" w:rsidP="001150D3">
            <w:pPr>
              <w:adjustRightInd w:val="0"/>
              <w:snapToGrid w:val="0"/>
              <w:spacing w:line="360" w:lineRule="auto"/>
              <w:jc w:val="left"/>
            </w:pPr>
            <w:r w:rsidRPr="00B56B2E">
              <w:t>依据相关法律法规要求，如所提供的货物需由国家商检部门进行商检的，商检、检疫费用由中标人承担。</w:t>
            </w:r>
          </w:p>
        </w:tc>
        <w:tc>
          <w:tcPr>
            <w:tcW w:w="1646" w:type="dxa"/>
          </w:tcPr>
          <w:p w14:paraId="0D333476" w14:textId="77777777" w:rsidR="004037A6" w:rsidRPr="00B56B2E" w:rsidRDefault="004037A6" w:rsidP="001150D3">
            <w:pPr>
              <w:adjustRightInd w:val="0"/>
              <w:snapToGrid w:val="0"/>
              <w:spacing w:line="360" w:lineRule="auto"/>
              <w:jc w:val="left"/>
            </w:pPr>
          </w:p>
        </w:tc>
        <w:tc>
          <w:tcPr>
            <w:tcW w:w="1646" w:type="dxa"/>
          </w:tcPr>
          <w:p w14:paraId="20DD412D" w14:textId="1EADD0E2" w:rsidR="004037A6" w:rsidRPr="00B56B2E" w:rsidRDefault="004037A6" w:rsidP="001150D3">
            <w:pPr>
              <w:adjustRightInd w:val="0"/>
              <w:snapToGrid w:val="0"/>
              <w:spacing w:line="360" w:lineRule="auto"/>
              <w:jc w:val="left"/>
            </w:pPr>
          </w:p>
        </w:tc>
        <w:tc>
          <w:tcPr>
            <w:tcW w:w="1646" w:type="dxa"/>
          </w:tcPr>
          <w:p w14:paraId="31F3BF45" w14:textId="571A23D3" w:rsidR="004037A6" w:rsidRPr="00B56B2E" w:rsidRDefault="004037A6" w:rsidP="001150D3">
            <w:pPr>
              <w:adjustRightInd w:val="0"/>
              <w:snapToGrid w:val="0"/>
              <w:spacing w:line="360" w:lineRule="auto"/>
              <w:jc w:val="left"/>
            </w:pPr>
          </w:p>
        </w:tc>
      </w:tr>
    </w:tbl>
    <w:p w14:paraId="1C02F9BA" w14:textId="77777777" w:rsidR="00864EF5" w:rsidRPr="004037A6" w:rsidRDefault="00864EF5" w:rsidP="001C1FDE">
      <w:pPr>
        <w:rPr>
          <w:sz w:val="24"/>
        </w:rPr>
      </w:pPr>
    </w:p>
    <w:p w14:paraId="152E04FF" w14:textId="77777777" w:rsidR="004037A6" w:rsidRDefault="004037A6" w:rsidP="001C1FDE">
      <w:pPr>
        <w:rPr>
          <w:rFonts w:hint="eastAsia"/>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D3D41" w14:textId="77777777" w:rsidR="00DB4A28" w:rsidRDefault="00DB4A28">
      <w:r>
        <w:separator/>
      </w:r>
    </w:p>
  </w:endnote>
  <w:endnote w:type="continuationSeparator" w:id="0">
    <w:p w14:paraId="0024DD21" w14:textId="77777777" w:rsidR="00DB4A28" w:rsidRDefault="00DB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A2BBF" w:rsidRDefault="002A2BB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A2BBF" w:rsidRDefault="002A2BB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A2BBF" w:rsidRDefault="002A2BBF">
    <w:pPr>
      <w:pStyle w:val="ae"/>
      <w:framePr w:wrap="around" w:vAnchor="text" w:hAnchor="margin" w:xAlign="center" w:y="1"/>
      <w:rPr>
        <w:rStyle w:val="ad"/>
      </w:rPr>
    </w:pPr>
    <w:r>
      <w:t xml:space="preserve">- </w:t>
    </w:r>
    <w:r>
      <w:fldChar w:fldCharType="begin"/>
    </w:r>
    <w:r>
      <w:instrText xml:space="preserve"> PAGE </w:instrText>
    </w:r>
    <w:r>
      <w:fldChar w:fldCharType="separate"/>
    </w:r>
    <w:r w:rsidR="00C30133">
      <w:rPr>
        <w:noProof/>
      </w:rPr>
      <w:t>21</w:t>
    </w:r>
    <w:r>
      <w:fldChar w:fldCharType="end"/>
    </w:r>
    <w:r>
      <w:t xml:space="preserve"> -</w:t>
    </w:r>
  </w:p>
  <w:p w14:paraId="0FE8C0C2" w14:textId="77777777" w:rsidR="002A2BBF" w:rsidRDefault="002A2B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DE077" w14:textId="77777777" w:rsidR="00DB4A28" w:rsidRDefault="00DB4A28">
      <w:r>
        <w:separator/>
      </w:r>
    </w:p>
  </w:footnote>
  <w:footnote w:type="continuationSeparator" w:id="0">
    <w:p w14:paraId="0EF6B1BA" w14:textId="77777777" w:rsidR="00DB4A28" w:rsidRDefault="00DB4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B600F50" w:rsidR="002A2BBF" w:rsidRPr="00DB1188" w:rsidRDefault="002A2BB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SZUCG20210644EQ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2549C98" w:rsidR="002A2BBF" w:rsidRPr="00BB0A78" w:rsidRDefault="002A2BBF">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SZUCG20210644EQ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24F2D"/>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0BFB"/>
    <w:rsid w:val="00092FC7"/>
    <w:rsid w:val="00095333"/>
    <w:rsid w:val="000954D5"/>
    <w:rsid w:val="0009618D"/>
    <w:rsid w:val="0009709B"/>
    <w:rsid w:val="000A21E9"/>
    <w:rsid w:val="000A3F6D"/>
    <w:rsid w:val="000A6571"/>
    <w:rsid w:val="000B05E2"/>
    <w:rsid w:val="000B1B44"/>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9AA"/>
    <w:rsid w:val="000E5B12"/>
    <w:rsid w:val="000E6596"/>
    <w:rsid w:val="000E7DD2"/>
    <w:rsid w:val="000F2065"/>
    <w:rsid w:val="000F294F"/>
    <w:rsid w:val="000F2A88"/>
    <w:rsid w:val="000F2B98"/>
    <w:rsid w:val="000F2D1B"/>
    <w:rsid w:val="000F515E"/>
    <w:rsid w:val="000F565B"/>
    <w:rsid w:val="000F5F3F"/>
    <w:rsid w:val="00101DD0"/>
    <w:rsid w:val="00102534"/>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5F4"/>
    <w:rsid w:val="00153E64"/>
    <w:rsid w:val="00154E29"/>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477"/>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C7BC1"/>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2D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BBF"/>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349"/>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0F5C"/>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0BC9"/>
    <w:rsid w:val="003A0CA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37A6"/>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3D6"/>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0633"/>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5E3A"/>
    <w:rsid w:val="004B612E"/>
    <w:rsid w:val="004B623B"/>
    <w:rsid w:val="004B669A"/>
    <w:rsid w:val="004B785C"/>
    <w:rsid w:val="004B7AFE"/>
    <w:rsid w:val="004C14D5"/>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5894"/>
    <w:rsid w:val="005068E1"/>
    <w:rsid w:val="00507222"/>
    <w:rsid w:val="005077C5"/>
    <w:rsid w:val="0051168A"/>
    <w:rsid w:val="005122F4"/>
    <w:rsid w:val="00512FEC"/>
    <w:rsid w:val="00513681"/>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5E67"/>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7BF"/>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6EEE"/>
    <w:rsid w:val="006A70BE"/>
    <w:rsid w:val="006B059F"/>
    <w:rsid w:val="006B0A89"/>
    <w:rsid w:val="006B1A3B"/>
    <w:rsid w:val="006B4547"/>
    <w:rsid w:val="006B6F32"/>
    <w:rsid w:val="006B7130"/>
    <w:rsid w:val="006B76EF"/>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BD2"/>
    <w:rsid w:val="006D57CB"/>
    <w:rsid w:val="006D6CDD"/>
    <w:rsid w:val="006D6DC0"/>
    <w:rsid w:val="006E0087"/>
    <w:rsid w:val="006E044C"/>
    <w:rsid w:val="006E04A7"/>
    <w:rsid w:val="006E171F"/>
    <w:rsid w:val="006E3856"/>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5DF4"/>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2CE3"/>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8F2"/>
    <w:rsid w:val="007B4F72"/>
    <w:rsid w:val="007B7A4A"/>
    <w:rsid w:val="007C0E04"/>
    <w:rsid w:val="007C1AEE"/>
    <w:rsid w:val="007C2476"/>
    <w:rsid w:val="007C2827"/>
    <w:rsid w:val="007C2B80"/>
    <w:rsid w:val="007C3858"/>
    <w:rsid w:val="007C3A26"/>
    <w:rsid w:val="007C6B5F"/>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4EF5"/>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D83"/>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4346"/>
    <w:rsid w:val="008D571F"/>
    <w:rsid w:val="008D5722"/>
    <w:rsid w:val="008D6840"/>
    <w:rsid w:val="008D704D"/>
    <w:rsid w:val="008E1E54"/>
    <w:rsid w:val="008E3C88"/>
    <w:rsid w:val="008E3E79"/>
    <w:rsid w:val="008E4592"/>
    <w:rsid w:val="008E4D53"/>
    <w:rsid w:val="008E78F2"/>
    <w:rsid w:val="008E792D"/>
    <w:rsid w:val="008F022C"/>
    <w:rsid w:val="008F0CB5"/>
    <w:rsid w:val="008F0E05"/>
    <w:rsid w:val="008F141E"/>
    <w:rsid w:val="00905CA5"/>
    <w:rsid w:val="00906619"/>
    <w:rsid w:val="00907B8B"/>
    <w:rsid w:val="00911DD0"/>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2F4"/>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94D"/>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3ED8"/>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766"/>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473"/>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376"/>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16AD"/>
    <w:rsid w:val="00B72053"/>
    <w:rsid w:val="00B7471D"/>
    <w:rsid w:val="00B75163"/>
    <w:rsid w:val="00B75D3F"/>
    <w:rsid w:val="00B77723"/>
    <w:rsid w:val="00B800A6"/>
    <w:rsid w:val="00B8049E"/>
    <w:rsid w:val="00B815D3"/>
    <w:rsid w:val="00B831EA"/>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250"/>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3AB5"/>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133"/>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658"/>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2B0"/>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2FC0"/>
    <w:rsid w:val="00DB323D"/>
    <w:rsid w:val="00DB36D2"/>
    <w:rsid w:val="00DB4A28"/>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4F99"/>
    <w:rsid w:val="00E0628E"/>
    <w:rsid w:val="00E06460"/>
    <w:rsid w:val="00E073CF"/>
    <w:rsid w:val="00E14BCA"/>
    <w:rsid w:val="00E14EE9"/>
    <w:rsid w:val="00E156B7"/>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081C"/>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026"/>
    <w:rsid w:val="00E94512"/>
    <w:rsid w:val="00E9558B"/>
    <w:rsid w:val="00E95D1B"/>
    <w:rsid w:val="00E9623E"/>
    <w:rsid w:val="00E969F0"/>
    <w:rsid w:val="00EA124A"/>
    <w:rsid w:val="00EA1867"/>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E9B"/>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27B6"/>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081"/>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37A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65851-C498-48BB-93B6-0DD355B5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12813</TotalTime>
  <Pages>61</Pages>
  <Words>5948</Words>
  <Characters>33910</Characters>
  <Application>Microsoft Office Word</Application>
  <DocSecurity>0</DocSecurity>
  <Lines>282</Lines>
  <Paragraphs>79</Paragraphs>
  <ScaleCrop>false</ScaleCrop>
  <Company>深圳市清华斯维尔软件科技有限公司</Company>
  <LinksUpToDate>false</LinksUpToDate>
  <CharactersWithSpaces>39779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342</cp:revision>
  <cp:lastPrinted>2015-02-16T02:37:00Z</cp:lastPrinted>
  <dcterms:created xsi:type="dcterms:W3CDTF">2018-03-08T08:55:00Z</dcterms:created>
  <dcterms:modified xsi:type="dcterms:W3CDTF">2021-06-08T03:37:00Z</dcterms:modified>
</cp:coreProperties>
</file>