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E5A0E9" w14:textId="77777777" w:rsidR="00346803" w:rsidRDefault="00346803"/>
    <w:p w14:paraId="7E5AF20B" w14:textId="77777777" w:rsidR="00F021B1" w:rsidRDefault="0069589B" w:rsidP="001411A8">
      <w:pPr>
        <w:jc w:val="center"/>
        <w:rPr>
          <w:color w:val="0000FF"/>
          <w:sz w:val="56"/>
        </w:rPr>
      </w:pPr>
      <w:bookmarkStart w:id="0" w:name="OLE_LINK3"/>
      <w:r>
        <w:rPr>
          <w:rFonts w:hint="eastAsia"/>
          <w:color w:val="0000FF"/>
          <w:sz w:val="56"/>
        </w:rPr>
        <w:t>深圳大学</w:t>
      </w:r>
    </w:p>
    <w:p w14:paraId="02048351" w14:textId="77777777" w:rsidR="0069589B" w:rsidRDefault="0069589B" w:rsidP="001411A8">
      <w:pPr>
        <w:jc w:val="center"/>
        <w:rPr>
          <w:color w:val="0000FF"/>
          <w:sz w:val="56"/>
        </w:rPr>
      </w:pPr>
    </w:p>
    <w:p w14:paraId="022E5C86" w14:textId="05AE27C9" w:rsidR="00343B53" w:rsidRDefault="001362B6" w:rsidP="001411A8">
      <w:pPr>
        <w:jc w:val="center"/>
        <w:rPr>
          <w:color w:val="FF0000"/>
          <w:sz w:val="52"/>
          <w:szCs w:val="52"/>
        </w:rPr>
      </w:pPr>
      <w:bookmarkStart w:id="1" w:name="OLE_LINK1"/>
      <w:bookmarkStart w:id="2" w:name="OLE_LINK2"/>
      <w:r>
        <w:rPr>
          <w:rFonts w:hint="eastAsia"/>
          <w:color w:val="FF0000"/>
          <w:sz w:val="52"/>
          <w:szCs w:val="52"/>
        </w:rPr>
        <w:t>2019</w:t>
      </w:r>
      <w:r>
        <w:rPr>
          <w:rFonts w:hint="eastAsia"/>
          <w:color w:val="FF0000"/>
          <w:sz w:val="52"/>
          <w:szCs w:val="52"/>
        </w:rPr>
        <w:t>年南方网“广东高考招生咨询会”宣传服务</w:t>
      </w:r>
    </w:p>
    <w:p w14:paraId="47A02698" w14:textId="77777777" w:rsidR="00830A15" w:rsidRDefault="00830A15" w:rsidP="001411A8">
      <w:pPr>
        <w:jc w:val="center"/>
        <w:rPr>
          <w:color w:val="0000FF"/>
          <w:sz w:val="56"/>
        </w:rPr>
      </w:pPr>
    </w:p>
    <w:bookmarkEnd w:id="0"/>
    <w:p w14:paraId="65F5829B" w14:textId="77777777" w:rsidR="00346803" w:rsidRDefault="00346803">
      <w:pPr>
        <w:jc w:val="center"/>
        <w:rPr>
          <w:b/>
          <w:color w:val="000000"/>
          <w:sz w:val="90"/>
        </w:rPr>
      </w:pPr>
      <w:r>
        <w:rPr>
          <w:rFonts w:hint="eastAsia"/>
          <w:b/>
          <w:color w:val="000000"/>
          <w:sz w:val="90"/>
        </w:rPr>
        <w:t>采购文件</w:t>
      </w:r>
    </w:p>
    <w:p w14:paraId="16A0745D" w14:textId="6E524BB6" w:rsidR="00346803" w:rsidRDefault="00346803">
      <w:pPr>
        <w:jc w:val="center"/>
        <w:rPr>
          <w:color w:val="000000"/>
          <w:sz w:val="30"/>
        </w:rPr>
      </w:pPr>
      <w:r w:rsidRPr="00135DB1">
        <w:rPr>
          <w:rFonts w:hint="eastAsia"/>
          <w:color w:val="000000"/>
          <w:sz w:val="30"/>
        </w:rPr>
        <w:t>（采购编号：</w:t>
      </w:r>
      <w:r w:rsidR="001362B6">
        <w:rPr>
          <w:rFonts w:hint="eastAsia"/>
          <w:color w:val="FF0000"/>
          <w:sz w:val="28"/>
        </w:rPr>
        <w:t>SZUCG20190124FW</w:t>
      </w:r>
      <w:r w:rsidRPr="00135DB1">
        <w:rPr>
          <w:rFonts w:hint="eastAsia"/>
          <w:color w:val="000000"/>
          <w:sz w:val="30"/>
        </w:rPr>
        <w:t>）</w:t>
      </w:r>
    </w:p>
    <w:bookmarkEnd w:id="1"/>
    <w:bookmarkEnd w:id="2"/>
    <w:p w14:paraId="249CD786" w14:textId="77777777" w:rsidR="00346803" w:rsidRDefault="00346803">
      <w:pPr>
        <w:jc w:val="center"/>
        <w:rPr>
          <w:color w:val="000000"/>
          <w:sz w:val="90"/>
        </w:rPr>
      </w:pPr>
    </w:p>
    <w:p w14:paraId="3004EAF3" w14:textId="77777777" w:rsidR="00346803" w:rsidRPr="001362B6" w:rsidRDefault="00346803">
      <w:pPr>
        <w:jc w:val="center"/>
        <w:rPr>
          <w:color w:val="000000"/>
          <w:sz w:val="90"/>
        </w:rPr>
      </w:pPr>
    </w:p>
    <w:p w14:paraId="47B639C1" w14:textId="77777777" w:rsidR="00F021B1" w:rsidRDefault="00F021B1">
      <w:pPr>
        <w:jc w:val="center"/>
        <w:rPr>
          <w:color w:val="000000"/>
          <w:sz w:val="90"/>
        </w:rPr>
      </w:pPr>
    </w:p>
    <w:p w14:paraId="34D273E9" w14:textId="77777777" w:rsidR="00346803" w:rsidRDefault="00346803">
      <w:pPr>
        <w:jc w:val="center"/>
        <w:rPr>
          <w:color w:val="000000"/>
          <w:sz w:val="90"/>
        </w:rPr>
      </w:pPr>
    </w:p>
    <w:p w14:paraId="08B58079" w14:textId="77777777" w:rsidR="00346803" w:rsidRDefault="00346803">
      <w:pPr>
        <w:jc w:val="center"/>
        <w:rPr>
          <w:color w:val="000000"/>
          <w:sz w:val="30"/>
        </w:rPr>
      </w:pPr>
      <w:r>
        <w:rPr>
          <w:rFonts w:hint="eastAsia"/>
          <w:color w:val="000000"/>
          <w:sz w:val="30"/>
        </w:rPr>
        <w:t>深圳大学招投标管理中心</w:t>
      </w:r>
    </w:p>
    <w:p w14:paraId="360E58BB" w14:textId="16179AC3" w:rsidR="00346803" w:rsidRDefault="00346803" w:rsidP="00D63FFC">
      <w:pPr>
        <w:jc w:val="center"/>
        <w:rPr>
          <w:rFonts w:ascii="华文新魏" w:eastAsia="华文新魏"/>
          <w:b/>
          <w:color w:val="000000"/>
          <w:sz w:val="48"/>
        </w:rPr>
      </w:pPr>
      <w:r>
        <w:rPr>
          <w:rFonts w:hint="eastAsia"/>
          <w:color w:val="000000"/>
          <w:sz w:val="30"/>
        </w:rPr>
        <w:t>二零一</w:t>
      </w:r>
      <w:r w:rsidR="001362B6">
        <w:rPr>
          <w:rFonts w:hint="eastAsia"/>
          <w:color w:val="000000"/>
          <w:sz w:val="30"/>
        </w:rPr>
        <w:t>九</w:t>
      </w:r>
      <w:r>
        <w:rPr>
          <w:rFonts w:hint="eastAsia"/>
          <w:color w:val="000000"/>
          <w:sz w:val="30"/>
        </w:rPr>
        <w:t>年</w:t>
      </w:r>
      <w:r w:rsidR="00292C08">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1821B905" w14:textId="566EFB45" w:rsidR="0005781F" w:rsidRPr="0005781F" w:rsidRDefault="0013150C" w:rsidP="0005781F">
      <w:pPr>
        <w:spacing w:beforeLines="50" w:before="156" w:line="360" w:lineRule="auto"/>
        <w:rPr>
          <w:rFonts w:ascii="宋体" w:hAnsi="宋体"/>
          <w:color w:val="FF0000"/>
          <w:sz w:val="28"/>
          <w:szCs w:val="28"/>
        </w:rPr>
      </w:pPr>
      <w:r w:rsidRPr="0013150C">
        <w:rPr>
          <w:rFonts w:ascii="宋体" w:hAnsi="宋体" w:hint="eastAsia"/>
          <w:color w:val="FF0000"/>
          <w:sz w:val="28"/>
          <w:szCs w:val="28"/>
        </w:rPr>
        <w:t>广东南方网络信息科技有限公司</w:t>
      </w:r>
    </w:p>
    <w:p w14:paraId="5F6ECF4E" w14:textId="3F9895D3" w:rsidR="00346803" w:rsidRPr="0005781F" w:rsidRDefault="00346803" w:rsidP="0005781F">
      <w:pPr>
        <w:spacing w:line="360" w:lineRule="auto"/>
        <w:ind w:firstLineChars="200" w:firstLine="480"/>
        <w:jc w:val="left"/>
        <w:rPr>
          <w:rFonts w:ascii="宋体" w:hAnsi="宋体"/>
          <w:color w:val="000000"/>
          <w:sz w:val="24"/>
        </w:rPr>
      </w:pPr>
      <w:r w:rsidRPr="0005781F">
        <w:rPr>
          <w:rFonts w:ascii="宋体" w:hAnsi="宋体" w:hint="eastAsia"/>
          <w:color w:val="000000"/>
          <w:sz w:val="24"/>
        </w:rPr>
        <w:t>经深圳大学批准，现就</w:t>
      </w:r>
      <w:r w:rsidR="00F277F7" w:rsidRPr="0005781F">
        <w:rPr>
          <w:rFonts w:ascii="宋体" w:hAnsi="宋体"/>
          <w:color w:val="000000"/>
          <w:sz w:val="24"/>
        </w:rPr>
        <w:t xml:space="preserve"> </w:t>
      </w:r>
      <w:r w:rsidR="001362B6">
        <w:rPr>
          <w:rFonts w:ascii="宋体" w:hAnsi="宋体" w:hint="eastAsia"/>
          <w:color w:val="FF0000"/>
          <w:sz w:val="24"/>
          <w:szCs w:val="24"/>
        </w:rPr>
        <w:t>2019年南方网“广东高考招生咨询会”宣传服务</w:t>
      </w:r>
      <w:r w:rsidR="004F761E" w:rsidRPr="0005781F">
        <w:rPr>
          <w:rFonts w:ascii="宋体" w:hAnsi="宋体" w:hint="eastAsia"/>
          <w:color w:val="FF0000"/>
          <w:sz w:val="24"/>
          <w:szCs w:val="24"/>
        </w:rPr>
        <w:t xml:space="preserve"> </w:t>
      </w:r>
      <w:r w:rsidR="00085AB4" w:rsidRPr="0005781F">
        <w:rPr>
          <w:rFonts w:ascii="宋体" w:hAnsi="宋体" w:hint="eastAsia"/>
          <w:color w:val="000000"/>
          <w:sz w:val="24"/>
        </w:rPr>
        <w:t>项目进行单一来源谈判，</w:t>
      </w:r>
      <w:r w:rsidRPr="0005781F">
        <w:rPr>
          <w:rFonts w:ascii="宋体" w:hAnsi="宋体"/>
          <w:color w:val="000000"/>
          <w:sz w:val="24"/>
        </w:rPr>
        <w:t>具体事项如下：</w:t>
      </w:r>
    </w:p>
    <w:p w14:paraId="3913C737" w14:textId="1BEBCAAD" w:rsidR="00346803" w:rsidRPr="0005781F" w:rsidRDefault="00346803" w:rsidP="0005781F">
      <w:pPr>
        <w:spacing w:line="360" w:lineRule="auto"/>
        <w:jc w:val="left"/>
        <w:rPr>
          <w:rFonts w:ascii="宋体" w:hAnsi="宋体"/>
          <w:color w:val="FF0000"/>
          <w:sz w:val="24"/>
        </w:rPr>
      </w:pPr>
      <w:r w:rsidRPr="0005781F">
        <w:rPr>
          <w:rFonts w:ascii="宋体" w:hAnsi="宋体"/>
          <w:color w:val="FF0000"/>
          <w:sz w:val="24"/>
        </w:rPr>
        <w:t>1.</w:t>
      </w:r>
      <w:r w:rsidRPr="0005781F">
        <w:rPr>
          <w:rFonts w:ascii="宋体" w:hAnsi="宋体" w:hint="eastAsia"/>
          <w:color w:val="FF0000"/>
          <w:sz w:val="24"/>
        </w:rPr>
        <w:t xml:space="preserve"> 采购</w:t>
      </w:r>
      <w:r w:rsidRPr="0005781F">
        <w:rPr>
          <w:rFonts w:ascii="宋体" w:hAnsi="宋体"/>
          <w:color w:val="FF0000"/>
          <w:sz w:val="24"/>
        </w:rPr>
        <w:t>编号：</w:t>
      </w:r>
      <w:r w:rsidR="001362B6">
        <w:rPr>
          <w:rFonts w:ascii="宋体" w:hAnsi="宋体"/>
          <w:color w:val="FF0000"/>
          <w:sz w:val="24"/>
        </w:rPr>
        <w:t>SZUCG20190124FW</w:t>
      </w:r>
    </w:p>
    <w:p w14:paraId="46CE67B1" w14:textId="51F11EF2" w:rsidR="00346803" w:rsidRDefault="00346803" w:rsidP="0005781F">
      <w:pPr>
        <w:spacing w:line="360" w:lineRule="auto"/>
        <w:jc w:val="left"/>
        <w:rPr>
          <w:rFonts w:ascii="宋体" w:hAnsi="宋体"/>
          <w:color w:val="FF0000"/>
          <w:sz w:val="24"/>
        </w:rPr>
      </w:pPr>
      <w:r w:rsidRPr="0005781F">
        <w:rPr>
          <w:rFonts w:ascii="宋体" w:hAnsi="宋体"/>
          <w:color w:val="FF0000"/>
          <w:sz w:val="24"/>
        </w:rPr>
        <w:t>2. 项目名称：</w:t>
      </w:r>
      <w:r w:rsidR="001362B6">
        <w:rPr>
          <w:rFonts w:ascii="宋体" w:hAnsi="宋体" w:hint="eastAsia"/>
          <w:color w:val="FF0000"/>
          <w:sz w:val="24"/>
        </w:rPr>
        <w:t>2019年南方网“广东高考招生咨询会”宣传服务</w:t>
      </w:r>
    </w:p>
    <w:p w14:paraId="59A7693F" w14:textId="744E8617" w:rsidR="007B25E4" w:rsidRPr="0005781F" w:rsidRDefault="007B25E4" w:rsidP="0005781F">
      <w:pPr>
        <w:spacing w:line="360" w:lineRule="auto"/>
        <w:jc w:val="left"/>
        <w:rPr>
          <w:rFonts w:ascii="宋体" w:hAnsi="宋体"/>
          <w:color w:val="FF0000"/>
          <w:sz w:val="24"/>
        </w:rPr>
      </w:pPr>
      <w:r>
        <w:rPr>
          <w:rFonts w:ascii="宋体" w:hAnsi="宋体" w:hint="eastAsia"/>
          <w:color w:val="FF0000"/>
          <w:sz w:val="24"/>
        </w:rPr>
        <w:t>3.</w:t>
      </w:r>
      <w:r w:rsidRPr="00FD1943">
        <w:rPr>
          <w:rFonts w:ascii="宋体" w:hAnsi="宋体" w:hint="eastAsia"/>
          <w:color w:val="FF0000"/>
          <w:sz w:val="24"/>
        </w:rPr>
        <w:t xml:space="preserve"> </w:t>
      </w:r>
      <w:r w:rsidRPr="00287431">
        <w:rPr>
          <w:rFonts w:ascii="宋体" w:hAnsi="宋体" w:hint="eastAsia"/>
          <w:color w:val="FF0000"/>
          <w:sz w:val="24"/>
        </w:rPr>
        <w:t>项目预算 :</w:t>
      </w:r>
      <w:r w:rsidRPr="00631CD5">
        <w:t xml:space="preserve"> </w:t>
      </w:r>
      <w:r w:rsidR="0013150C" w:rsidRPr="0013150C">
        <w:rPr>
          <w:rFonts w:ascii="宋体" w:hAnsi="宋体"/>
          <w:color w:val="FF0000"/>
          <w:sz w:val="24"/>
        </w:rPr>
        <w:t>88,000.00</w:t>
      </w:r>
      <w:r w:rsidRPr="00287431">
        <w:rPr>
          <w:rFonts w:ascii="宋体" w:hAnsi="宋体" w:hint="eastAsia"/>
          <w:color w:val="FF0000"/>
          <w:sz w:val="24"/>
        </w:rPr>
        <w:t>元(人民币)</w:t>
      </w:r>
    </w:p>
    <w:p w14:paraId="216410A7" w14:textId="702512E1" w:rsidR="00165BC6" w:rsidRPr="0005781F" w:rsidRDefault="007B25E4" w:rsidP="0005781F">
      <w:pPr>
        <w:spacing w:line="360" w:lineRule="auto"/>
        <w:jc w:val="left"/>
        <w:rPr>
          <w:rFonts w:ascii="宋体" w:hAnsi="宋体"/>
          <w:color w:val="FF0000"/>
          <w:sz w:val="24"/>
        </w:rPr>
      </w:pPr>
      <w:r>
        <w:rPr>
          <w:rFonts w:ascii="宋体" w:hAnsi="宋体"/>
          <w:color w:val="FF0000"/>
          <w:sz w:val="24"/>
        </w:rPr>
        <w:t>4</w:t>
      </w:r>
      <w:r w:rsidR="00346803" w:rsidRPr="0005781F">
        <w:rPr>
          <w:rFonts w:ascii="宋体" w:hAnsi="宋体" w:hint="eastAsia"/>
          <w:color w:val="FF0000"/>
          <w:sz w:val="24"/>
        </w:rPr>
        <w:t>.谈判邀请对象：</w:t>
      </w:r>
      <w:bookmarkStart w:id="3" w:name="OLE_LINK8"/>
      <w:bookmarkStart w:id="4" w:name="OLE_LINK9"/>
      <w:bookmarkStart w:id="5" w:name="OLE_LINK10"/>
      <w:r w:rsidR="0013150C" w:rsidRPr="0013150C">
        <w:rPr>
          <w:rFonts w:ascii="宋体" w:hAnsi="宋体" w:hint="eastAsia"/>
          <w:color w:val="FF0000"/>
          <w:sz w:val="24"/>
        </w:rPr>
        <w:t>广东南方网络信息科技有限公司</w:t>
      </w:r>
    </w:p>
    <w:bookmarkEnd w:id="3"/>
    <w:bookmarkEnd w:id="4"/>
    <w:bookmarkEnd w:id="5"/>
    <w:p w14:paraId="41661284" w14:textId="2B52862E" w:rsidR="0005781F" w:rsidRPr="0005781F" w:rsidRDefault="007B25E4" w:rsidP="0005781F">
      <w:pPr>
        <w:spacing w:line="360" w:lineRule="auto"/>
        <w:jc w:val="left"/>
        <w:rPr>
          <w:rFonts w:ascii="宋体" w:hAnsi="宋体" w:cs="宋体"/>
          <w:color w:val="222222"/>
          <w:kern w:val="0"/>
          <w:sz w:val="24"/>
          <w:szCs w:val="24"/>
        </w:rPr>
      </w:pPr>
      <w:r>
        <w:rPr>
          <w:rFonts w:ascii="宋体" w:hAnsi="宋体"/>
          <w:color w:val="000000"/>
          <w:sz w:val="24"/>
        </w:rPr>
        <w:t>5</w:t>
      </w:r>
      <w:r w:rsidR="0005781F" w:rsidRPr="0005781F">
        <w:rPr>
          <w:rFonts w:ascii="宋体" w:hAnsi="宋体" w:hint="eastAsia"/>
          <w:color w:val="000000"/>
          <w:sz w:val="24"/>
        </w:rPr>
        <w:t>.</w:t>
      </w:r>
      <w:r w:rsidR="008B6BD1" w:rsidRPr="008B6BD1">
        <w:rPr>
          <w:rFonts w:ascii="宋体" w:hAnsi="宋体" w:cs="宋体" w:hint="eastAsia"/>
          <w:color w:val="222222"/>
          <w:kern w:val="0"/>
          <w:sz w:val="24"/>
          <w:szCs w:val="24"/>
        </w:rPr>
        <w:t xml:space="preserve"> </w:t>
      </w:r>
      <w:r w:rsidR="008B6BD1" w:rsidRPr="0005781F">
        <w:rPr>
          <w:rFonts w:ascii="宋体" w:hAnsi="宋体" w:cs="宋体" w:hint="eastAsia"/>
          <w:color w:val="222222"/>
          <w:kern w:val="0"/>
          <w:sz w:val="24"/>
          <w:szCs w:val="24"/>
        </w:rPr>
        <w:t>报名时投标人须自行打印投标报名表(加盖公章)(投标报名表下载链接：</w:t>
      </w:r>
      <w:r w:rsidR="008B6BD1" w:rsidRPr="00FD1943">
        <w:rPr>
          <w:rFonts w:ascii="宋体" w:hAnsi="宋体" w:cs="宋体"/>
          <w:color w:val="222222"/>
          <w:kern w:val="0"/>
          <w:sz w:val="24"/>
          <w:szCs w:val="24"/>
        </w:rPr>
        <w:t>http://bidding.szu.edu.cn/listfile.asp</w:t>
      </w:r>
      <w:r w:rsidR="008B6BD1" w:rsidRPr="0005781F">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8" w:history="1">
        <w:r w:rsidR="008B6BD1" w:rsidRPr="005A5151">
          <w:rPr>
            <w:rStyle w:val="a8"/>
            <w:rFonts w:ascii="宋体" w:hAnsi="宋体" w:cs="宋体"/>
            <w:kern w:val="0"/>
            <w:sz w:val="24"/>
            <w:szCs w:val="24"/>
          </w:rPr>
          <w:t>zhaobiao</w:t>
        </w:r>
        <w:r w:rsidR="008B6BD1" w:rsidRPr="005A5151">
          <w:rPr>
            <w:rStyle w:val="a8"/>
            <w:rFonts w:ascii="宋体" w:hAnsi="宋体" w:cs="宋体" w:hint="eastAsia"/>
            <w:kern w:val="0"/>
            <w:sz w:val="24"/>
            <w:szCs w:val="24"/>
          </w:rPr>
          <w:t>@szu.edu.cn</w:t>
        </w:r>
      </w:hyperlink>
      <w:r w:rsidR="008B6BD1" w:rsidRPr="0005781F">
        <w:rPr>
          <w:rFonts w:ascii="宋体" w:hAnsi="宋体" w:cs="宋体" w:hint="eastAsia"/>
          <w:color w:val="222222"/>
          <w:kern w:val="0"/>
          <w:sz w:val="24"/>
          <w:szCs w:val="24"/>
        </w:rPr>
        <w:t>。</w:t>
      </w:r>
    </w:p>
    <w:p w14:paraId="1AB1E8DF" w14:textId="6E587F2D" w:rsidR="00346803" w:rsidRPr="0005781F" w:rsidRDefault="007B25E4" w:rsidP="0005781F">
      <w:pPr>
        <w:spacing w:line="360" w:lineRule="auto"/>
        <w:rPr>
          <w:rFonts w:ascii="宋体" w:hAnsi="宋体"/>
          <w:color w:val="000000"/>
          <w:sz w:val="24"/>
        </w:rPr>
      </w:pPr>
      <w:r>
        <w:rPr>
          <w:rFonts w:ascii="宋体" w:hAnsi="宋体"/>
          <w:color w:val="000000"/>
          <w:sz w:val="24"/>
        </w:rPr>
        <w:t>6</w:t>
      </w:r>
      <w:r w:rsidR="00346803" w:rsidRPr="0005781F">
        <w:rPr>
          <w:rFonts w:ascii="宋体" w:hAnsi="宋体"/>
          <w:color w:val="000000"/>
          <w:sz w:val="24"/>
        </w:rPr>
        <w:t>.</w:t>
      </w:r>
      <w:r w:rsidR="002902E7" w:rsidRPr="0005781F">
        <w:rPr>
          <w:rFonts w:ascii="宋体" w:hAnsi="宋体" w:hint="eastAsia"/>
          <w:color w:val="000000"/>
          <w:sz w:val="24"/>
        </w:rPr>
        <w:t xml:space="preserve"> </w:t>
      </w:r>
      <w:r w:rsidR="00346803" w:rsidRPr="0005781F">
        <w:rPr>
          <w:rFonts w:ascii="宋体" w:hAnsi="宋体" w:hint="eastAsia"/>
          <w:color w:val="FF0000"/>
          <w:sz w:val="24"/>
        </w:rPr>
        <w:t>谈判</w:t>
      </w:r>
      <w:r w:rsidR="00346803" w:rsidRPr="0005781F">
        <w:rPr>
          <w:rFonts w:ascii="宋体" w:hAnsi="宋体"/>
          <w:color w:val="FF0000"/>
          <w:sz w:val="24"/>
        </w:rPr>
        <w:t>时间：</w:t>
      </w:r>
      <w:r w:rsidR="00A856D4" w:rsidRPr="0005781F">
        <w:rPr>
          <w:rFonts w:ascii="宋体" w:hAnsi="宋体"/>
          <w:color w:val="FF0000"/>
          <w:sz w:val="24"/>
        </w:rPr>
        <w:t>201</w:t>
      </w:r>
      <w:r w:rsidR="00292C08">
        <w:rPr>
          <w:rFonts w:ascii="宋体" w:hAnsi="宋体"/>
          <w:color w:val="FF0000"/>
          <w:sz w:val="24"/>
        </w:rPr>
        <w:t>9</w:t>
      </w:r>
      <w:r w:rsidR="00A856D4" w:rsidRPr="0005781F">
        <w:rPr>
          <w:rFonts w:ascii="宋体" w:hAnsi="宋体"/>
          <w:color w:val="FF0000"/>
          <w:sz w:val="24"/>
        </w:rPr>
        <w:t>年</w:t>
      </w:r>
      <w:r w:rsidR="00292C08">
        <w:rPr>
          <w:rFonts w:ascii="宋体" w:hAnsi="宋体"/>
          <w:color w:val="FF0000"/>
          <w:sz w:val="24"/>
        </w:rPr>
        <w:t>05</w:t>
      </w:r>
      <w:r w:rsidR="00A856D4" w:rsidRPr="0005781F">
        <w:rPr>
          <w:rFonts w:ascii="宋体" w:hAnsi="宋体"/>
          <w:color w:val="FF0000"/>
          <w:sz w:val="24"/>
        </w:rPr>
        <w:t>月</w:t>
      </w:r>
      <w:r w:rsidR="00292C08">
        <w:rPr>
          <w:rFonts w:ascii="宋体" w:hAnsi="宋体"/>
          <w:color w:val="FF0000"/>
          <w:sz w:val="24"/>
        </w:rPr>
        <w:t>22</w:t>
      </w:r>
      <w:r w:rsidR="00A856D4" w:rsidRPr="0005781F">
        <w:rPr>
          <w:rFonts w:ascii="宋体" w:hAnsi="宋体"/>
          <w:color w:val="FF0000"/>
          <w:sz w:val="24"/>
        </w:rPr>
        <w:t>日（星期</w:t>
      </w:r>
      <w:r w:rsidR="00E36A95">
        <w:rPr>
          <w:rFonts w:ascii="宋体" w:hAnsi="宋体" w:hint="eastAsia"/>
          <w:color w:val="FF0000"/>
          <w:sz w:val="24"/>
        </w:rPr>
        <w:t>三</w:t>
      </w:r>
      <w:r w:rsidR="00A856D4" w:rsidRPr="0005781F">
        <w:rPr>
          <w:rFonts w:ascii="宋体" w:hAnsi="宋体"/>
          <w:color w:val="FF0000"/>
          <w:sz w:val="24"/>
        </w:rPr>
        <w:t>）</w:t>
      </w:r>
      <w:r w:rsidR="00852C70" w:rsidRPr="0005781F">
        <w:rPr>
          <w:rFonts w:ascii="宋体" w:hAnsi="宋体"/>
          <w:color w:val="FF0000"/>
          <w:sz w:val="24"/>
        </w:rPr>
        <w:t>1</w:t>
      </w:r>
      <w:r w:rsidR="00292C08">
        <w:rPr>
          <w:rFonts w:ascii="宋体" w:hAnsi="宋体"/>
          <w:color w:val="FF0000"/>
          <w:sz w:val="24"/>
        </w:rPr>
        <w:t>5</w:t>
      </w:r>
      <w:r w:rsidR="00A856D4" w:rsidRPr="0005781F">
        <w:rPr>
          <w:rFonts w:ascii="宋体" w:hAnsi="宋体"/>
          <w:color w:val="FF0000"/>
          <w:sz w:val="24"/>
        </w:rPr>
        <w:t>:</w:t>
      </w:r>
      <w:r w:rsidR="00292C08">
        <w:rPr>
          <w:rFonts w:ascii="宋体" w:hAnsi="宋体"/>
          <w:color w:val="FF0000"/>
          <w:sz w:val="24"/>
        </w:rPr>
        <w:t>0</w:t>
      </w:r>
      <w:r w:rsidR="00A856D4" w:rsidRPr="0005781F">
        <w:rPr>
          <w:rFonts w:ascii="宋体" w:hAnsi="宋体"/>
          <w:color w:val="FF0000"/>
          <w:sz w:val="24"/>
        </w:rPr>
        <w:t>0</w:t>
      </w:r>
      <w:r w:rsidR="00346803" w:rsidRPr="0005781F">
        <w:rPr>
          <w:rFonts w:ascii="宋体" w:hAnsi="宋体"/>
          <w:color w:val="FF0000"/>
          <w:sz w:val="24"/>
        </w:rPr>
        <w:t xml:space="preserve"> （北京时间）</w:t>
      </w:r>
    </w:p>
    <w:p w14:paraId="363F7A1F" w14:textId="5F9B94EA" w:rsidR="00346803" w:rsidRPr="0005781F" w:rsidRDefault="007B25E4" w:rsidP="0005781F">
      <w:pPr>
        <w:spacing w:line="360" w:lineRule="auto"/>
        <w:jc w:val="left"/>
        <w:rPr>
          <w:rFonts w:ascii="宋体" w:hAnsi="宋体"/>
          <w:color w:val="000000"/>
          <w:sz w:val="24"/>
        </w:rPr>
      </w:pPr>
      <w:r>
        <w:rPr>
          <w:rFonts w:ascii="宋体" w:hAnsi="宋体"/>
          <w:color w:val="000000"/>
          <w:sz w:val="24"/>
        </w:rPr>
        <w:t>7</w:t>
      </w:r>
      <w:r w:rsidR="00CF403E" w:rsidRPr="0005781F">
        <w:rPr>
          <w:rFonts w:ascii="宋体" w:hAnsi="宋体"/>
          <w:color w:val="000000"/>
          <w:sz w:val="24"/>
        </w:rPr>
        <w:t>.</w:t>
      </w:r>
      <w:r w:rsidR="002902E7" w:rsidRPr="0005781F">
        <w:rPr>
          <w:rFonts w:ascii="宋体" w:hAnsi="宋体" w:hint="eastAsia"/>
          <w:color w:val="000000"/>
          <w:sz w:val="24"/>
        </w:rPr>
        <w:t xml:space="preserve"> </w:t>
      </w:r>
      <w:r w:rsidR="00346803" w:rsidRPr="0005781F">
        <w:rPr>
          <w:rFonts w:ascii="宋体" w:hAnsi="宋体" w:hint="eastAsia"/>
          <w:color w:val="000000"/>
          <w:sz w:val="24"/>
        </w:rPr>
        <w:t>谈判</w:t>
      </w:r>
      <w:r w:rsidR="00346803" w:rsidRPr="0005781F">
        <w:rPr>
          <w:rFonts w:ascii="宋体" w:hAnsi="宋体"/>
          <w:color w:val="000000"/>
          <w:sz w:val="24"/>
        </w:rPr>
        <w:t>地点：深圳大学</w:t>
      </w:r>
      <w:r w:rsidR="00346803" w:rsidRPr="0005781F">
        <w:rPr>
          <w:rFonts w:ascii="宋体" w:hAnsi="宋体" w:hint="eastAsia"/>
          <w:color w:val="000000"/>
          <w:sz w:val="24"/>
        </w:rPr>
        <w:t>办公楼2</w:t>
      </w:r>
      <w:r w:rsidR="00D63FFC" w:rsidRPr="0005781F">
        <w:rPr>
          <w:rFonts w:ascii="宋体" w:hAnsi="宋体" w:hint="eastAsia"/>
          <w:color w:val="000000"/>
          <w:sz w:val="24"/>
        </w:rPr>
        <w:t>41</w:t>
      </w:r>
      <w:r w:rsidR="00346803" w:rsidRPr="0005781F">
        <w:rPr>
          <w:rFonts w:ascii="宋体" w:hAnsi="宋体"/>
          <w:color w:val="000000"/>
          <w:sz w:val="24"/>
        </w:rPr>
        <w:t>室。投标书直接送至开标室。</w:t>
      </w:r>
    </w:p>
    <w:p w14:paraId="3C3CB933" w14:textId="77777777" w:rsidR="00346803" w:rsidRPr="0005781F" w:rsidRDefault="00346803" w:rsidP="0005781F">
      <w:pPr>
        <w:spacing w:line="360" w:lineRule="auto"/>
        <w:jc w:val="right"/>
        <w:rPr>
          <w:rFonts w:ascii="宋体" w:hAnsi="宋体"/>
          <w:color w:val="000000"/>
          <w:sz w:val="24"/>
        </w:rPr>
      </w:pPr>
    </w:p>
    <w:p w14:paraId="0099AD60" w14:textId="77777777" w:rsidR="00346803" w:rsidRPr="0005781F" w:rsidRDefault="00346803" w:rsidP="0005781F">
      <w:pPr>
        <w:spacing w:line="360" w:lineRule="auto"/>
        <w:jc w:val="right"/>
        <w:rPr>
          <w:rFonts w:ascii="宋体" w:hAnsi="宋体"/>
          <w:color w:val="000000"/>
          <w:sz w:val="24"/>
        </w:rPr>
      </w:pPr>
      <w:r w:rsidRPr="0005781F">
        <w:rPr>
          <w:rFonts w:ascii="宋体" w:hAnsi="宋体" w:hint="eastAsia"/>
          <w:color w:val="000000"/>
          <w:sz w:val="24"/>
        </w:rPr>
        <w:t>招标机构名称：深圳大学招投标管理中心</w:t>
      </w:r>
    </w:p>
    <w:p w14:paraId="229CF92B" w14:textId="607972C9" w:rsidR="00346803" w:rsidRPr="0005781F" w:rsidRDefault="00346803" w:rsidP="0005781F">
      <w:pPr>
        <w:spacing w:line="360" w:lineRule="auto"/>
        <w:jc w:val="right"/>
        <w:rPr>
          <w:rFonts w:ascii="宋体" w:hAnsi="宋体"/>
          <w:color w:val="000000"/>
          <w:sz w:val="24"/>
        </w:rPr>
      </w:pPr>
      <w:r w:rsidRPr="0005781F">
        <w:rPr>
          <w:rFonts w:ascii="宋体" w:hAnsi="宋体" w:hint="eastAsia"/>
          <w:color w:val="000000"/>
          <w:sz w:val="24"/>
        </w:rPr>
        <w:t>联</w:t>
      </w:r>
      <w:r w:rsidRPr="0005781F">
        <w:rPr>
          <w:rFonts w:ascii="宋体" w:hAnsi="宋体"/>
          <w:color w:val="000000"/>
          <w:sz w:val="24"/>
        </w:rPr>
        <w:t xml:space="preserve"> 系 人：</w:t>
      </w:r>
      <w:r w:rsidR="0005781F" w:rsidRPr="0005781F">
        <w:rPr>
          <w:rFonts w:ascii="宋体" w:hAnsi="宋体" w:hint="eastAsia"/>
          <w:color w:val="000000"/>
          <w:sz w:val="24"/>
        </w:rPr>
        <w:t>吕</w:t>
      </w:r>
      <w:r w:rsidRPr="0005781F">
        <w:rPr>
          <w:rFonts w:ascii="宋体" w:hAnsi="宋体"/>
          <w:color w:val="000000"/>
          <w:sz w:val="24"/>
        </w:rPr>
        <w:t>老师 电  话：（0755）26</w:t>
      </w:r>
      <w:r w:rsidR="0005781F" w:rsidRPr="0005781F">
        <w:rPr>
          <w:rFonts w:ascii="宋体" w:hAnsi="宋体"/>
          <w:color w:val="000000"/>
          <w:sz w:val="24"/>
        </w:rPr>
        <w:t>99 9664</w:t>
      </w:r>
    </w:p>
    <w:p w14:paraId="7B0FB06C" w14:textId="77777777" w:rsidR="00346803" w:rsidRPr="0005781F" w:rsidRDefault="00346803" w:rsidP="0005781F">
      <w:pPr>
        <w:spacing w:line="360" w:lineRule="auto"/>
        <w:jc w:val="right"/>
        <w:rPr>
          <w:rFonts w:ascii="宋体" w:hAnsi="宋体"/>
          <w:color w:val="000000"/>
          <w:sz w:val="24"/>
        </w:rPr>
      </w:pPr>
      <w:r w:rsidRPr="0005781F">
        <w:rPr>
          <w:rFonts w:ascii="宋体" w:hAnsi="宋体" w:hint="eastAsia"/>
          <w:color w:val="000000"/>
          <w:sz w:val="24"/>
        </w:rPr>
        <w:t>招投标投诉电话：</w:t>
      </w:r>
      <w:r w:rsidRPr="0005781F">
        <w:rPr>
          <w:rFonts w:ascii="宋体" w:hAnsi="宋体"/>
          <w:color w:val="000000"/>
          <w:sz w:val="24"/>
        </w:rPr>
        <w:t>0755-26535738   投诉邮箱：ChenJC@SZU.EDU.CN</w:t>
      </w:r>
    </w:p>
    <w:p w14:paraId="23F027B8" w14:textId="77777777" w:rsidR="00346803" w:rsidRPr="0005781F" w:rsidRDefault="00346803" w:rsidP="0005781F">
      <w:pPr>
        <w:spacing w:line="360" w:lineRule="auto"/>
        <w:jc w:val="right"/>
        <w:rPr>
          <w:rFonts w:ascii="宋体" w:hAnsi="宋体"/>
          <w:color w:val="000000"/>
          <w:sz w:val="24"/>
        </w:rPr>
      </w:pPr>
      <w:r w:rsidRPr="0005781F">
        <w:rPr>
          <w:rFonts w:ascii="宋体" w:hAnsi="宋体" w:hint="eastAsia"/>
          <w:color w:val="000000"/>
          <w:sz w:val="24"/>
        </w:rPr>
        <w:t>受理单位</w:t>
      </w:r>
      <w:r w:rsidRPr="0005781F">
        <w:rPr>
          <w:rFonts w:ascii="宋体" w:hAnsi="宋体"/>
          <w:color w:val="000000"/>
          <w:sz w:val="24"/>
        </w:rPr>
        <w:t>:   深圳大学招投标管理中心</w:t>
      </w:r>
    </w:p>
    <w:p w14:paraId="4F307F1B" w14:textId="77777777" w:rsidR="00346803" w:rsidRPr="0005781F" w:rsidRDefault="00346803" w:rsidP="0005781F">
      <w:pPr>
        <w:spacing w:line="360" w:lineRule="auto"/>
        <w:jc w:val="right"/>
        <w:rPr>
          <w:rFonts w:ascii="宋体" w:hAnsi="宋体"/>
          <w:color w:val="000000"/>
          <w:sz w:val="24"/>
        </w:rPr>
      </w:pPr>
      <w:r w:rsidRPr="0005781F">
        <w:rPr>
          <w:rFonts w:ascii="宋体" w:hAnsi="宋体" w:hint="eastAsia"/>
          <w:color w:val="000000"/>
          <w:sz w:val="24"/>
        </w:rPr>
        <w:t>纪委监督电话：</w:t>
      </w:r>
      <w:r w:rsidRPr="0005781F">
        <w:rPr>
          <w:rFonts w:ascii="宋体" w:hAnsi="宋体"/>
          <w:color w:val="000000"/>
          <w:sz w:val="24"/>
        </w:rPr>
        <w:t>(0755)2653 4925</w:t>
      </w:r>
    </w:p>
    <w:p w14:paraId="128910AB" w14:textId="77777777" w:rsidR="000639BF" w:rsidRPr="0005781F" w:rsidRDefault="00346803" w:rsidP="0005781F">
      <w:pPr>
        <w:widowControl/>
        <w:adjustRightInd w:val="0"/>
        <w:snapToGrid w:val="0"/>
        <w:spacing w:line="360" w:lineRule="auto"/>
        <w:jc w:val="left"/>
        <w:rPr>
          <w:rFonts w:ascii="宋体" w:hAnsi="宋体"/>
          <w:color w:val="000000"/>
          <w:sz w:val="24"/>
        </w:rPr>
      </w:pPr>
      <w:r w:rsidRPr="0005781F">
        <w:rPr>
          <w:rFonts w:ascii="宋体" w:hAnsi="宋体"/>
          <w:color w:val="000000"/>
          <w:sz w:val="24"/>
        </w:rPr>
        <w:br w:type="page"/>
      </w:r>
    </w:p>
    <w:p w14:paraId="2F512C24" w14:textId="77777777" w:rsidR="00346803" w:rsidRDefault="00346803" w:rsidP="00FC6F5B">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8172782" w14:textId="10384D92" w:rsidR="00346803" w:rsidRPr="00C56FB2" w:rsidRDefault="00346803" w:rsidP="0013150C">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13150C" w:rsidRPr="0013150C">
        <w:rPr>
          <w:rFonts w:ascii="仿宋" w:eastAsia="仿宋" w:hAnsi="仿宋" w:hint="eastAsia"/>
          <w:b/>
          <w:color w:val="FF0000"/>
          <w:sz w:val="24"/>
        </w:rPr>
        <w:t>广东南方网络信息科技有限公司</w:t>
      </w:r>
    </w:p>
    <w:p w14:paraId="0B539C8B" w14:textId="77777777" w:rsidR="00C56FB2" w:rsidRPr="00C56FB2" w:rsidRDefault="00C56FB2" w:rsidP="00FC6F5B">
      <w:pPr>
        <w:pStyle w:val="ac"/>
        <w:spacing w:beforeLines="50" w:before="156"/>
        <w:ind w:left="510" w:firstLineChars="0" w:firstLine="0"/>
        <w:jc w:val="left"/>
        <w:rPr>
          <w:rFonts w:ascii="仿宋" w:eastAsia="仿宋" w:hAnsi="仿宋"/>
          <w:color w:val="000000"/>
          <w:sz w:val="24"/>
        </w:rPr>
      </w:pPr>
    </w:p>
    <w:p w14:paraId="21A92CB5"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1E0F2B3A" w14:textId="112111A1" w:rsidR="00C6492E" w:rsidRDefault="00C6492E">
      <w:pPr>
        <w:spacing w:line="360" w:lineRule="auto"/>
        <w:ind w:firstLine="480"/>
        <w:rPr>
          <w:rFonts w:ascii="仿宋" w:eastAsia="仿宋" w:hAnsi="仿宋"/>
          <w:sz w:val="24"/>
        </w:rPr>
      </w:pPr>
      <w:r>
        <w:rPr>
          <w:rFonts w:ascii="仿宋" w:eastAsia="仿宋" w:hAnsi="仿宋" w:hint="eastAsia"/>
          <w:sz w:val="24"/>
        </w:rPr>
        <w:t>报价</w:t>
      </w:r>
      <w:r>
        <w:rPr>
          <w:rFonts w:ascii="仿宋" w:eastAsia="仿宋" w:hAnsi="仿宋"/>
          <w:sz w:val="24"/>
        </w:rPr>
        <w:t>方式：折扣率。</w:t>
      </w:r>
    </w:p>
    <w:p w14:paraId="7224D5A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0A2610FD"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16663CB" w14:textId="77777777" w:rsidR="00346803" w:rsidRDefault="00346803">
      <w:pPr>
        <w:spacing w:line="360" w:lineRule="auto"/>
        <w:rPr>
          <w:rFonts w:ascii="仿宋" w:eastAsia="仿宋" w:hAnsi="仿宋"/>
          <w:sz w:val="24"/>
        </w:rPr>
      </w:pPr>
    </w:p>
    <w:p w14:paraId="000F5132"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66AA94BF"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39195C5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CF7A3B6"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63504280"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191409FC"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30CFC816"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2E3BCF08"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478233FB"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6911085C" w14:textId="77777777" w:rsidR="00346803" w:rsidRDefault="00346803">
      <w:pPr>
        <w:spacing w:line="360" w:lineRule="auto"/>
        <w:rPr>
          <w:rFonts w:ascii="仿宋" w:eastAsia="仿宋" w:hAnsi="仿宋"/>
          <w:sz w:val="24"/>
        </w:rPr>
      </w:pPr>
    </w:p>
    <w:p w14:paraId="4D7AAC01"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D8F4662" w14:textId="77777777" w:rsidR="0005781F" w:rsidRDefault="00346803" w:rsidP="0005781F">
      <w:pPr>
        <w:spacing w:line="360" w:lineRule="auto"/>
        <w:rPr>
          <w:rFonts w:ascii="仿宋" w:eastAsia="仿宋" w:hAnsi="仿宋"/>
          <w:sz w:val="24"/>
        </w:rPr>
      </w:pPr>
      <w:r>
        <w:rPr>
          <w:rFonts w:ascii="仿宋" w:eastAsia="仿宋" w:hAnsi="仿宋" w:hint="eastAsia"/>
          <w:sz w:val="24"/>
        </w:rPr>
        <w:t xml:space="preserve">　</w:t>
      </w:r>
      <w:r w:rsidR="0005781F">
        <w:rPr>
          <w:rFonts w:ascii="仿宋" w:eastAsia="仿宋" w:hAnsi="仿宋" w:hint="eastAsia"/>
          <w:sz w:val="24"/>
        </w:rPr>
        <w:t>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1C8BF1F9" w14:textId="77777777" w:rsidR="0005781F" w:rsidRDefault="0005781F" w:rsidP="0005781F">
      <w:pPr>
        <w:spacing w:line="360" w:lineRule="auto"/>
        <w:rPr>
          <w:rFonts w:ascii="仿宋" w:eastAsia="仿宋" w:hAnsi="仿宋"/>
          <w:sz w:val="24"/>
        </w:rPr>
      </w:pPr>
      <w:r>
        <w:rPr>
          <w:rFonts w:ascii="仿宋" w:eastAsia="仿宋" w:hAnsi="仿宋" w:hint="eastAsia"/>
          <w:sz w:val="24"/>
        </w:rPr>
        <w:lastRenderedPageBreak/>
        <w:t xml:space="preserve">　　户名：深圳大学</w:t>
      </w:r>
    </w:p>
    <w:p w14:paraId="3FCEA52A" w14:textId="77777777" w:rsidR="0005781F" w:rsidRDefault="0005781F" w:rsidP="0005781F">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75A30F93" w14:textId="3BE95787" w:rsidR="0005781F" w:rsidRDefault="0005781F" w:rsidP="0005781F">
      <w:pPr>
        <w:spacing w:line="360" w:lineRule="auto"/>
        <w:rPr>
          <w:rFonts w:ascii="仿宋" w:eastAsia="仿宋" w:hAnsi="仿宋"/>
          <w:sz w:val="24"/>
        </w:rPr>
      </w:pPr>
      <w:r>
        <w:rPr>
          <w:rFonts w:ascii="仿宋" w:eastAsia="仿宋" w:hAnsi="仿宋" w:hint="eastAsia"/>
          <w:sz w:val="24"/>
        </w:rPr>
        <w:t xml:space="preserve">　　账号：</w:t>
      </w:r>
      <w:r w:rsidR="008B6BD1">
        <w:rPr>
          <w:rFonts w:ascii="仿宋" w:eastAsia="仿宋" w:hAnsi="仿宋"/>
          <w:sz w:val="24"/>
        </w:rPr>
        <w:t>75496835</w:t>
      </w:r>
      <w:r w:rsidR="008B6BD1" w:rsidRPr="00FD1943">
        <w:rPr>
          <w:rFonts w:ascii="仿宋" w:eastAsia="仿宋" w:hAnsi="仿宋"/>
          <w:sz w:val="24"/>
        </w:rPr>
        <w:t>0439</w:t>
      </w:r>
    </w:p>
    <w:p w14:paraId="0B997A02" w14:textId="77777777" w:rsidR="0005781F" w:rsidRDefault="0005781F" w:rsidP="0005781F">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19EA5F18" w14:textId="77777777" w:rsidR="0005781F" w:rsidRDefault="0005781F" w:rsidP="0005781F">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4F4ED051" w14:textId="77777777" w:rsidR="0005781F" w:rsidRDefault="0005781F" w:rsidP="0005781F">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D9AA0E6" w14:textId="77777777" w:rsidR="0005781F" w:rsidRDefault="0005781F" w:rsidP="0005781F">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501B597E" w14:textId="77777777" w:rsidR="0005781F" w:rsidRDefault="0005781F" w:rsidP="0005781F">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625827E" w14:textId="6D7469E3" w:rsidR="00745683" w:rsidRPr="0005781F" w:rsidRDefault="0005781F" w:rsidP="0074568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180C1DB4" w14:textId="77777777" w:rsidR="00346803" w:rsidRDefault="00346803">
      <w:pPr>
        <w:spacing w:line="360" w:lineRule="auto"/>
        <w:rPr>
          <w:rFonts w:ascii="仿宋" w:eastAsia="仿宋" w:hAnsi="仿宋"/>
          <w:sz w:val="24"/>
        </w:rPr>
      </w:pPr>
    </w:p>
    <w:p w14:paraId="23DC34AB"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2CC4B5B1" w14:textId="5A6FA55A" w:rsidR="00346803" w:rsidRPr="00FE1228" w:rsidRDefault="00D434F0" w:rsidP="00FE1228">
      <w:pPr>
        <w:spacing w:line="360" w:lineRule="auto"/>
        <w:ind w:firstLineChars="200" w:firstLine="480"/>
        <w:rPr>
          <w:rFonts w:ascii="仿宋" w:eastAsia="仿宋" w:hAnsi="仿宋"/>
          <w:sz w:val="24"/>
        </w:rPr>
      </w:pPr>
      <w:r w:rsidRPr="002764C5">
        <w:rPr>
          <w:rFonts w:ascii="仿宋" w:eastAsia="仿宋" w:hAnsi="仿宋" w:hint="eastAsia"/>
          <w:sz w:val="24"/>
        </w:rPr>
        <w:t>签订合同</w:t>
      </w:r>
      <w:r w:rsidR="00163DC4">
        <w:rPr>
          <w:rFonts w:ascii="仿宋" w:eastAsia="仿宋" w:hAnsi="仿宋" w:hint="eastAsia"/>
          <w:sz w:val="24"/>
        </w:rPr>
        <w:t>后，中标</w:t>
      </w:r>
      <w:r w:rsidR="00163DC4" w:rsidRPr="00163DC4">
        <w:rPr>
          <w:rFonts w:ascii="仿宋" w:eastAsia="仿宋" w:hAnsi="仿宋" w:hint="eastAsia"/>
          <w:sz w:val="24"/>
        </w:rPr>
        <w:t>方开具符合税务要求的等额正规有效发票，采购方收到发票核实无误后，七个工作日内</w:t>
      </w:r>
      <w:r w:rsidR="00163DC4">
        <w:rPr>
          <w:rFonts w:ascii="仿宋" w:eastAsia="仿宋" w:hAnsi="仿宋" w:hint="eastAsia"/>
          <w:sz w:val="24"/>
        </w:rPr>
        <w:t>支</w:t>
      </w:r>
      <w:r w:rsidR="00163DC4" w:rsidRPr="00163DC4">
        <w:rPr>
          <w:rFonts w:ascii="仿宋" w:eastAsia="仿宋" w:hAnsi="仿宋" w:hint="eastAsia"/>
          <w:sz w:val="24"/>
        </w:rPr>
        <w:t>付50%合同款。</w:t>
      </w:r>
      <w:r w:rsidR="00163DC4">
        <w:rPr>
          <w:rFonts w:ascii="仿宋" w:eastAsia="仿宋" w:hAnsi="仿宋" w:hint="eastAsia"/>
          <w:sz w:val="24"/>
        </w:rPr>
        <w:t>项目</w:t>
      </w:r>
      <w:r w:rsidR="00163DC4" w:rsidRPr="00163DC4">
        <w:rPr>
          <w:rFonts w:ascii="仿宋" w:eastAsia="仿宋" w:hAnsi="仿宋" w:hint="eastAsia"/>
          <w:sz w:val="24"/>
        </w:rPr>
        <w:t>验收合格后</w:t>
      </w:r>
      <w:r w:rsidR="00163DC4">
        <w:rPr>
          <w:rFonts w:ascii="仿宋" w:eastAsia="仿宋" w:hAnsi="仿宋" w:hint="eastAsia"/>
          <w:sz w:val="24"/>
        </w:rPr>
        <w:t>，</w:t>
      </w:r>
      <w:r w:rsidR="00163DC4" w:rsidRPr="00163DC4">
        <w:rPr>
          <w:rFonts w:ascii="仿宋" w:eastAsia="仿宋" w:hAnsi="仿宋" w:hint="eastAsia"/>
          <w:sz w:val="24"/>
        </w:rPr>
        <w:t>中标方开具符合税务要求的等额正规有效发票，采购方收到发票核实无误后</w:t>
      </w:r>
      <w:r w:rsidR="00163DC4">
        <w:rPr>
          <w:rFonts w:ascii="仿宋" w:eastAsia="仿宋" w:hAnsi="仿宋" w:hint="eastAsia"/>
          <w:sz w:val="24"/>
        </w:rPr>
        <w:t>七</w:t>
      </w:r>
      <w:r w:rsidR="00163DC4" w:rsidRPr="00163DC4">
        <w:rPr>
          <w:rFonts w:ascii="仿宋" w:eastAsia="仿宋" w:hAnsi="仿宋" w:hint="eastAsia"/>
          <w:sz w:val="24"/>
        </w:rPr>
        <w:t>个工作日内，采购方支付剩余尾款。</w:t>
      </w:r>
    </w:p>
    <w:p w14:paraId="117B250A" w14:textId="77777777" w:rsidR="00346803" w:rsidRDefault="00346803">
      <w:pPr>
        <w:spacing w:line="360" w:lineRule="auto"/>
        <w:rPr>
          <w:rFonts w:ascii="仿宋" w:eastAsia="仿宋" w:hAnsi="仿宋"/>
          <w:sz w:val="24"/>
        </w:rPr>
      </w:pPr>
    </w:p>
    <w:p w14:paraId="3C48AD07"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B22A87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0BA54BDA" w14:textId="77777777" w:rsidR="00346803" w:rsidRDefault="00346803">
      <w:pPr>
        <w:spacing w:line="360" w:lineRule="auto"/>
        <w:rPr>
          <w:rFonts w:ascii="仿宋" w:eastAsia="仿宋" w:hAnsi="仿宋"/>
          <w:sz w:val="24"/>
        </w:rPr>
      </w:pPr>
    </w:p>
    <w:p w14:paraId="5F5B9846"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57EDAA77" w14:textId="66A02E8C" w:rsidR="00346803" w:rsidRDefault="00346803">
      <w:pPr>
        <w:spacing w:line="360" w:lineRule="auto"/>
        <w:rPr>
          <w:rFonts w:ascii="仿宋" w:eastAsia="仿宋" w:hAnsi="仿宋"/>
          <w:sz w:val="24"/>
        </w:rPr>
      </w:pPr>
      <w:r>
        <w:rPr>
          <w:rFonts w:ascii="仿宋" w:eastAsia="仿宋" w:hAnsi="仿宋" w:hint="eastAsia"/>
          <w:sz w:val="24"/>
        </w:rPr>
        <w:t xml:space="preserve">　　就</w:t>
      </w:r>
      <w:r w:rsidR="00AC19A4">
        <w:rPr>
          <w:rFonts w:ascii="仿宋" w:eastAsia="仿宋" w:hAnsi="仿宋" w:hint="eastAsia"/>
          <w:sz w:val="24"/>
        </w:rPr>
        <w:t>价格</w:t>
      </w:r>
      <w:r w:rsidR="00AC19A4">
        <w:rPr>
          <w:rFonts w:ascii="仿宋" w:eastAsia="仿宋" w:hAnsi="仿宋"/>
          <w:sz w:val="24"/>
        </w:rPr>
        <w:t>、</w:t>
      </w:r>
      <w:r>
        <w:rPr>
          <w:rFonts w:ascii="仿宋" w:eastAsia="仿宋" w:hAnsi="仿宋" w:hint="eastAsia"/>
          <w:sz w:val="24"/>
        </w:rPr>
        <w:t>商务、技术等方面进行谈判，供应商有三次</w:t>
      </w:r>
      <w:r w:rsidR="001E6746">
        <w:rPr>
          <w:rFonts w:ascii="仿宋" w:eastAsia="仿宋" w:hAnsi="仿宋" w:hint="eastAsia"/>
          <w:sz w:val="24"/>
        </w:rPr>
        <w:t>报价</w:t>
      </w:r>
      <w:r>
        <w:rPr>
          <w:rFonts w:ascii="仿宋" w:eastAsia="仿宋" w:hAnsi="仿宋" w:hint="eastAsia"/>
          <w:sz w:val="24"/>
        </w:rPr>
        <w:t>机会。</w:t>
      </w:r>
    </w:p>
    <w:p w14:paraId="53B18CCB" w14:textId="77777777" w:rsidR="00346803" w:rsidRDefault="00346803">
      <w:pPr>
        <w:spacing w:line="360" w:lineRule="auto"/>
        <w:rPr>
          <w:rFonts w:ascii="仿宋" w:eastAsia="仿宋" w:hAnsi="仿宋"/>
          <w:sz w:val="24"/>
        </w:rPr>
      </w:pPr>
    </w:p>
    <w:p w14:paraId="5D73215C"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24D3A98E"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谈判文件的封面应注明“项目名称、招标编号、投标人名称、谈判日期等”；</w:t>
      </w:r>
    </w:p>
    <w:p w14:paraId="671C6BF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486722E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7B38E0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7E5D6C26"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610AEF6E"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7B903216"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5DE821B"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243239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35D1C87D" w14:textId="77777777" w:rsidR="00346803" w:rsidRDefault="00346803">
      <w:pPr>
        <w:spacing w:line="360" w:lineRule="auto"/>
        <w:rPr>
          <w:rFonts w:ascii="仿宋" w:eastAsia="仿宋" w:hAnsi="仿宋"/>
          <w:sz w:val="24"/>
        </w:rPr>
      </w:pPr>
    </w:p>
    <w:p w14:paraId="4C053E99"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003F4F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7DD562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13F118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0B8F42F6"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2088CCB"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3、分项累计与谈判总价不一致时，通常以分项累计为准。除非谈判委员会认为分项有明显的小数点错位，此时应以谈判总价为准，并修正分项投标；</w:t>
      </w:r>
    </w:p>
    <w:p w14:paraId="6D0E0EC7"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F59C9A0"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298D72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C835081" w14:textId="77777777" w:rsidR="00346803" w:rsidRDefault="00346803">
      <w:pPr>
        <w:spacing w:line="360" w:lineRule="auto"/>
        <w:rPr>
          <w:rFonts w:ascii="仿宋" w:eastAsia="仿宋" w:hAnsi="仿宋"/>
          <w:sz w:val="24"/>
        </w:rPr>
      </w:pPr>
    </w:p>
    <w:p w14:paraId="54B4546E"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2517EBA3"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1B7805E"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7C459D0"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62B634DC" w14:textId="77777777" w:rsidR="00346803" w:rsidRDefault="00346803">
      <w:pPr>
        <w:spacing w:line="360" w:lineRule="auto"/>
        <w:rPr>
          <w:rFonts w:ascii="仿宋" w:eastAsia="仿宋" w:hAnsi="仿宋"/>
          <w:sz w:val="24"/>
        </w:rPr>
      </w:pPr>
    </w:p>
    <w:p w14:paraId="0316D3E3"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1DCB5786"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1CE98208" w14:textId="77777777" w:rsidR="00346803" w:rsidRDefault="00346803">
      <w:pPr>
        <w:spacing w:line="360" w:lineRule="auto"/>
        <w:rPr>
          <w:rFonts w:ascii="仿宋" w:eastAsia="仿宋" w:hAnsi="仿宋"/>
          <w:sz w:val="24"/>
        </w:rPr>
      </w:pPr>
    </w:p>
    <w:p w14:paraId="452E28E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6E4D288"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636D7B5A"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7A2224A0"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AE414C6"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6AFDB3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1CE434C"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3、质疑投诉文件无明确质疑对象或内容的；</w:t>
      </w:r>
    </w:p>
    <w:p w14:paraId="00F87E93"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81C7736"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57163A18"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ABF8A1B" w14:textId="77777777" w:rsidR="00383796" w:rsidRDefault="00383796">
      <w:pPr>
        <w:widowControl/>
        <w:jc w:val="left"/>
        <w:rPr>
          <w:rFonts w:ascii="仿宋" w:eastAsia="仿宋" w:hAnsi="仿宋"/>
          <w:color w:val="000000"/>
          <w:sz w:val="24"/>
        </w:rPr>
      </w:pPr>
    </w:p>
    <w:p w14:paraId="7121EA0C" w14:textId="77777777" w:rsidR="002E24FD" w:rsidRDefault="002E24FD">
      <w:pPr>
        <w:widowControl/>
        <w:jc w:val="left"/>
        <w:rPr>
          <w:rFonts w:ascii="华文新魏" w:eastAsia="华文新魏" w:hAnsi="仿宋"/>
          <w:b/>
          <w:color w:val="000000"/>
          <w:sz w:val="48"/>
        </w:rPr>
      </w:pPr>
      <w:r>
        <w:rPr>
          <w:rFonts w:ascii="华文新魏" w:eastAsia="华文新魏" w:hAnsi="仿宋"/>
          <w:b/>
          <w:color w:val="000000"/>
          <w:sz w:val="48"/>
        </w:rPr>
        <w:br w:type="page"/>
      </w:r>
    </w:p>
    <w:p w14:paraId="3D1CD010" w14:textId="2F42D8F9" w:rsidR="00346803" w:rsidRDefault="00346803" w:rsidP="00FC6F5B">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r w:rsidR="001E6746">
        <w:rPr>
          <w:rFonts w:ascii="华文新魏" w:eastAsia="华文新魏" w:hAnsi="仿宋" w:hint="eastAsia"/>
          <w:b/>
          <w:color w:val="000000"/>
          <w:sz w:val="48"/>
        </w:rPr>
        <w:t>书</w:t>
      </w:r>
    </w:p>
    <w:p w14:paraId="452E42FB" w14:textId="6622F18E" w:rsidR="007612A0" w:rsidRPr="007612A0" w:rsidRDefault="007612A0" w:rsidP="007612A0">
      <w:pPr>
        <w:spacing w:line="360" w:lineRule="auto"/>
        <w:ind w:right="318"/>
        <w:jc w:val="left"/>
        <w:rPr>
          <w:rFonts w:ascii="Times New Roman" w:hAnsi="Times New Roman"/>
          <w:sz w:val="24"/>
          <w:szCs w:val="24"/>
        </w:rPr>
      </w:pPr>
      <w:r>
        <w:rPr>
          <w:rFonts w:ascii="Times New Roman" w:hAnsi="Times New Roman" w:hint="eastAsia"/>
          <w:sz w:val="24"/>
          <w:szCs w:val="24"/>
        </w:rPr>
        <w:t>一</w:t>
      </w:r>
      <w:r>
        <w:rPr>
          <w:rFonts w:ascii="Times New Roman" w:hAnsi="Times New Roman"/>
          <w:sz w:val="24"/>
          <w:szCs w:val="24"/>
        </w:rPr>
        <w:t>、</w:t>
      </w:r>
      <w:r w:rsidRPr="007612A0">
        <w:rPr>
          <w:rFonts w:ascii="Times New Roman" w:hAnsi="Times New Roman" w:hint="eastAsia"/>
          <w:sz w:val="24"/>
          <w:szCs w:val="24"/>
        </w:rPr>
        <w:t>项目</w:t>
      </w:r>
      <w:r w:rsidRPr="007612A0">
        <w:rPr>
          <w:rFonts w:ascii="Times New Roman" w:hAnsi="Times New Roman"/>
          <w:sz w:val="24"/>
          <w:szCs w:val="24"/>
        </w:rPr>
        <w:t>概况</w:t>
      </w:r>
    </w:p>
    <w:p w14:paraId="2F4930E9" w14:textId="7222DE26" w:rsidR="007612A0" w:rsidRDefault="00DD4C9F" w:rsidP="007612A0">
      <w:pPr>
        <w:spacing w:line="360" w:lineRule="auto"/>
        <w:ind w:right="318" w:firstLineChars="200" w:firstLine="480"/>
        <w:jc w:val="left"/>
        <w:rPr>
          <w:rFonts w:asciiTheme="minorEastAsia" w:hAnsiTheme="minorEastAsia"/>
          <w:color w:val="000000" w:themeColor="text1"/>
          <w:sz w:val="24"/>
          <w:szCs w:val="24"/>
        </w:rPr>
      </w:pPr>
      <w:r w:rsidRPr="005A6449">
        <w:rPr>
          <w:rFonts w:asciiTheme="minorEastAsia" w:hAnsiTheme="minorEastAsia" w:hint="eastAsia"/>
          <w:color w:val="000000" w:themeColor="text1"/>
          <w:sz w:val="24"/>
          <w:szCs w:val="24"/>
        </w:rPr>
        <w:t>基于南方网“广东高考招生咨询会”品牌系列落地活动及其全媒体宣传开展合作，配合招生季的各个宣传节点，围绕深圳大学自身特色、招生政策等进行线上、线下立体式传播。</w:t>
      </w:r>
    </w:p>
    <w:p w14:paraId="05CEEDC3" w14:textId="2FDFB392" w:rsidR="003809ED" w:rsidRPr="007612A0" w:rsidRDefault="003809ED" w:rsidP="003809ED">
      <w:pPr>
        <w:spacing w:line="360" w:lineRule="auto"/>
        <w:ind w:right="318"/>
        <w:jc w:val="left"/>
        <w:rPr>
          <w:rFonts w:ascii="Times New Roman" w:hAnsi="Times New Roman"/>
          <w:sz w:val="24"/>
          <w:szCs w:val="24"/>
        </w:rPr>
      </w:pPr>
      <w:r>
        <w:rPr>
          <w:rFonts w:asciiTheme="minorEastAsia" w:hAnsiTheme="minorEastAsia" w:hint="eastAsia"/>
          <w:color w:val="000000" w:themeColor="text1"/>
          <w:sz w:val="24"/>
          <w:szCs w:val="24"/>
        </w:rPr>
        <w:t>二</w:t>
      </w:r>
      <w:r>
        <w:rPr>
          <w:rFonts w:asciiTheme="minorEastAsia" w:hAnsiTheme="minorEastAsia"/>
          <w:color w:val="000000" w:themeColor="text1"/>
          <w:sz w:val="24"/>
          <w:szCs w:val="24"/>
        </w:rPr>
        <w:t>、</w:t>
      </w:r>
      <w:r w:rsidRPr="003809ED">
        <w:rPr>
          <w:rFonts w:asciiTheme="minorEastAsia" w:hAnsiTheme="minorEastAsia" w:hint="eastAsia"/>
          <w:color w:val="000000" w:themeColor="text1"/>
          <w:sz w:val="24"/>
          <w:szCs w:val="24"/>
        </w:rPr>
        <w:t>服务完成时间：</w:t>
      </w:r>
      <w:r w:rsidR="00163DC4">
        <w:rPr>
          <w:rFonts w:asciiTheme="minorEastAsia" w:hAnsiTheme="minorEastAsia" w:hint="eastAsia"/>
          <w:color w:val="000000" w:themeColor="text1"/>
          <w:sz w:val="24"/>
          <w:szCs w:val="24"/>
        </w:rPr>
        <w:t>合同</w:t>
      </w:r>
      <w:r w:rsidR="00163DC4">
        <w:rPr>
          <w:rFonts w:asciiTheme="minorEastAsia" w:hAnsiTheme="minorEastAsia"/>
          <w:color w:val="000000" w:themeColor="text1"/>
          <w:sz w:val="24"/>
          <w:szCs w:val="24"/>
        </w:rPr>
        <w:t>签订后</w:t>
      </w:r>
      <w:r w:rsidR="00163DC4">
        <w:rPr>
          <w:rFonts w:asciiTheme="minorEastAsia" w:hAnsiTheme="minorEastAsia" w:hint="eastAsia"/>
          <w:color w:val="000000" w:themeColor="text1"/>
          <w:sz w:val="24"/>
          <w:szCs w:val="24"/>
        </w:rPr>
        <w:t>3个月</w:t>
      </w:r>
      <w:r w:rsidR="00163DC4">
        <w:rPr>
          <w:rFonts w:asciiTheme="minorEastAsia" w:hAnsiTheme="minorEastAsia"/>
          <w:color w:val="000000" w:themeColor="text1"/>
          <w:sz w:val="24"/>
          <w:szCs w:val="24"/>
        </w:rPr>
        <w:t>内完成，最迟不超过</w:t>
      </w:r>
      <w:r w:rsidRPr="003809ED">
        <w:rPr>
          <w:rFonts w:asciiTheme="minorEastAsia" w:hAnsiTheme="minorEastAsia" w:hint="eastAsia"/>
          <w:color w:val="000000" w:themeColor="text1"/>
          <w:sz w:val="24"/>
          <w:szCs w:val="24"/>
        </w:rPr>
        <w:t>2019年7月30日</w:t>
      </w:r>
      <w:r>
        <w:rPr>
          <w:rFonts w:asciiTheme="minorEastAsia" w:hAnsiTheme="minorEastAsia" w:hint="eastAsia"/>
          <w:color w:val="000000" w:themeColor="text1"/>
          <w:sz w:val="24"/>
          <w:szCs w:val="24"/>
        </w:rPr>
        <w:t>。</w:t>
      </w:r>
    </w:p>
    <w:p w14:paraId="1566B97A" w14:textId="1C11D39B" w:rsidR="00EA27F1" w:rsidRPr="003333DD" w:rsidRDefault="003809ED" w:rsidP="0023783A">
      <w:pPr>
        <w:spacing w:line="360" w:lineRule="auto"/>
        <w:ind w:right="318"/>
        <w:jc w:val="left"/>
        <w:rPr>
          <w:rFonts w:ascii="Times New Roman" w:hAnsi="Times New Roman"/>
          <w:sz w:val="24"/>
          <w:szCs w:val="24"/>
        </w:rPr>
      </w:pPr>
      <w:r>
        <w:rPr>
          <w:rFonts w:ascii="Times New Roman" w:hAnsi="Times New Roman" w:hint="eastAsia"/>
          <w:sz w:val="24"/>
          <w:szCs w:val="24"/>
        </w:rPr>
        <w:t>三</w:t>
      </w:r>
      <w:r w:rsidR="007612A0">
        <w:rPr>
          <w:rFonts w:ascii="Times New Roman" w:hAnsi="Times New Roman"/>
          <w:sz w:val="24"/>
          <w:szCs w:val="24"/>
        </w:rPr>
        <w:t>、</w:t>
      </w:r>
      <w:r w:rsidR="00EA27F1" w:rsidRPr="003333DD">
        <w:rPr>
          <w:rFonts w:ascii="Times New Roman" w:hAnsi="Times New Roman"/>
          <w:sz w:val="24"/>
          <w:szCs w:val="24"/>
        </w:rPr>
        <w:t>服务内容</w:t>
      </w:r>
    </w:p>
    <w:p w14:paraId="5EC2D5AD" w14:textId="5456871F" w:rsidR="001E6746" w:rsidRDefault="001E6746" w:rsidP="005064FC">
      <w:pPr>
        <w:adjustRightInd w:val="0"/>
        <w:snapToGrid w:val="0"/>
        <w:spacing w:line="360" w:lineRule="auto"/>
        <w:jc w:val="left"/>
        <w:rPr>
          <w:rFonts w:asciiTheme="minorEastAsia" w:hAnsiTheme="minorEastAsia"/>
          <w:color w:val="000000" w:themeColor="text1"/>
          <w:sz w:val="24"/>
          <w:szCs w:val="24"/>
        </w:rPr>
      </w:pPr>
      <w:r w:rsidRPr="009F5AC7">
        <w:rPr>
          <w:rFonts w:ascii="Times New Roman" w:hAnsi="Times New Roman"/>
          <w:sz w:val="24"/>
          <w:szCs w:val="24"/>
        </w:rPr>
        <w:t>1</w:t>
      </w:r>
      <w:r w:rsidRPr="009F5AC7">
        <w:rPr>
          <w:rFonts w:ascii="Times New Roman" w:hAnsi="Times New Roman"/>
          <w:sz w:val="24"/>
          <w:szCs w:val="24"/>
        </w:rPr>
        <w:t>、</w:t>
      </w:r>
      <w:r w:rsidR="00DD4C9F" w:rsidRPr="00AB6AC4">
        <w:rPr>
          <w:rFonts w:asciiTheme="minorEastAsia" w:hAnsiTheme="minorEastAsia" w:hint="eastAsia"/>
          <w:color w:val="000000" w:themeColor="text1"/>
          <w:sz w:val="24"/>
          <w:szCs w:val="24"/>
        </w:rPr>
        <w:t>高考招生咨询会合作</w:t>
      </w:r>
      <w:r w:rsidR="00DD4C9F">
        <w:rPr>
          <w:rFonts w:asciiTheme="minorEastAsia" w:hAnsiTheme="minorEastAsia" w:hint="eastAsia"/>
          <w:color w:val="000000" w:themeColor="text1"/>
          <w:sz w:val="24"/>
          <w:szCs w:val="24"/>
        </w:rPr>
        <w:t>：</w:t>
      </w:r>
    </w:p>
    <w:tbl>
      <w:tblPr>
        <w:tblStyle w:val="ae"/>
        <w:tblW w:w="8727" w:type="dxa"/>
        <w:tblInd w:w="-431" w:type="dxa"/>
        <w:tblLook w:val="04A0" w:firstRow="1" w:lastRow="0" w:firstColumn="1" w:lastColumn="0" w:noHBand="0" w:noVBand="1"/>
      </w:tblPr>
      <w:tblGrid>
        <w:gridCol w:w="1706"/>
        <w:gridCol w:w="2934"/>
        <w:gridCol w:w="1965"/>
        <w:gridCol w:w="2122"/>
      </w:tblGrid>
      <w:tr w:rsidR="00DD4C9F" w:rsidRPr="00DD4C9F" w14:paraId="138704E2" w14:textId="77777777" w:rsidTr="0035247F">
        <w:tc>
          <w:tcPr>
            <w:tcW w:w="1706" w:type="dxa"/>
          </w:tcPr>
          <w:p w14:paraId="29A5E9B3" w14:textId="77777777" w:rsidR="00DD4C9F" w:rsidRPr="00DD4C9F" w:rsidRDefault="00DD4C9F" w:rsidP="0035247F">
            <w:pPr>
              <w:pStyle w:val="ac"/>
              <w:spacing w:line="380" w:lineRule="exact"/>
              <w:ind w:firstLineChars="0" w:firstLine="0"/>
              <w:jc w:val="center"/>
              <w:rPr>
                <w:color w:val="000000" w:themeColor="text1"/>
                <w:sz w:val="24"/>
                <w:szCs w:val="24"/>
              </w:rPr>
            </w:pPr>
            <w:r w:rsidRPr="00DD4C9F">
              <w:rPr>
                <w:color w:val="000000" w:themeColor="text1"/>
                <w:sz w:val="24"/>
                <w:szCs w:val="24"/>
              </w:rPr>
              <w:t>项目名称</w:t>
            </w:r>
          </w:p>
        </w:tc>
        <w:tc>
          <w:tcPr>
            <w:tcW w:w="2934" w:type="dxa"/>
          </w:tcPr>
          <w:p w14:paraId="5D03401B" w14:textId="77777777" w:rsidR="00DD4C9F" w:rsidRPr="00DD4C9F" w:rsidRDefault="00DD4C9F" w:rsidP="0035247F">
            <w:pPr>
              <w:pStyle w:val="ac"/>
              <w:spacing w:line="380" w:lineRule="exact"/>
              <w:ind w:firstLineChars="0" w:firstLine="0"/>
              <w:jc w:val="center"/>
              <w:rPr>
                <w:color w:val="000000" w:themeColor="text1"/>
                <w:sz w:val="24"/>
                <w:szCs w:val="24"/>
              </w:rPr>
            </w:pPr>
            <w:r w:rsidRPr="00DD4C9F">
              <w:rPr>
                <w:color w:val="000000" w:themeColor="text1"/>
                <w:sz w:val="24"/>
                <w:szCs w:val="24"/>
              </w:rPr>
              <w:t>服务内容</w:t>
            </w:r>
          </w:p>
        </w:tc>
        <w:tc>
          <w:tcPr>
            <w:tcW w:w="1965" w:type="dxa"/>
          </w:tcPr>
          <w:p w14:paraId="60BF41F8" w14:textId="77777777" w:rsidR="00DD4C9F" w:rsidRPr="00DD4C9F" w:rsidRDefault="00DD4C9F" w:rsidP="0035247F">
            <w:pPr>
              <w:pStyle w:val="ac"/>
              <w:spacing w:line="380" w:lineRule="exact"/>
              <w:ind w:firstLineChars="0" w:firstLine="0"/>
              <w:jc w:val="center"/>
              <w:rPr>
                <w:color w:val="000000" w:themeColor="text1"/>
                <w:sz w:val="24"/>
                <w:szCs w:val="24"/>
              </w:rPr>
            </w:pPr>
            <w:r w:rsidRPr="00DD4C9F">
              <w:rPr>
                <w:color w:val="000000" w:themeColor="text1"/>
                <w:sz w:val="24"/>
                <w:szCs w:val="24"/>
              </w:rPr>
              <w:t>服务区域</w:t>
            </w:r>
          </w:p>
        </w:tc>
        <w:tc>
          <w:tcPr>
            <w:tcW w:w="2122" w:type="dxa"/>
          </w:tcPr>
          <w:p w14:paraId="2452B218" w14:textId="77777777" w:rsidR="00DD4C9F" w:rsidRPr="00DD4C9F" w:rsidRDefault="00DD4C9F" w:rsidP="0035247F">
            <w:pPr>
              <w:pStyle w:val="ac"/>
              <w:spacing w:line="380" w:lineRule="exact"/>
              <w:ind w:firstLineChars="0" w:firstLine="0"/>
              <w:jc w:val="center"/>
              <w:rPr>
                <w:color w:val="000000" w:themeColor="text1"/>
                <w:sz w:val="24"/>
                <w:szCs w:val="24"/>
              </w:rPr>
            </w:pPr>
            <w:r w:rsidRPr="00DD4C9F">
              <w:rPr>
                <w:color w:val="000000" w:themeColor="text1"/>
                <w:sz w:val="24"/>
                <w:szCs w:val="24"/>
              </w:rPr>
              <w:t>备注</w:t>
            </w:r>
          </w:p>
        </w:tc>
      </w:tr>
      <w:tr w:rsidR="00DD4C9F" w:rsidRPr="00DD4C9F" w14:paraId="37E9B146" w14:textId="77777777" w:rsidTr="0035247F">
        <w:trPr>
          <w:trHeight w:val="2660"/>
        </w:trPr>
        <w:tc>
          <w:tcPr>
            <w:tcW w:w="1706" w:type="dxa"/>
            <w:vAlign w:val="center"/>
          </w:tcPr>
          <w:p w14:paraId="3DD3147D" w14:textId="77777777" w:rsidR="00DD4C9F" w:rsidRPr="00DD4C9F" w:rsidRDefault="00DD4C9F" w:rsidP="0035247F">
            <w:pPr>
              <w:pStyle w:val="ac"/>
              <w:spacing w:line="380" w:lineRule="exact"/>
              <w:ind w:firstLineChars="0" w:firstLine="0"/>
              <w:jc w:val="center"/>
              <w:rPr>
                <w:color w:val="000000" w:themeColor="text1"/>
                <w:sz w:val="24"/>
                <w:szCs w:val="24"/>
              </w:rPr>
            </w:pPr>
            <w:r w:rsidRPr="00DD4C9F">
              <w:rPr>
                <w:color w:val="000000" w:themeColor="text1"/>
                <w:sz w:val="24"/>
                <w:szCs w:val="24"/>
              </w:rPr>
              <w:t>广东高考招生咨询会</w:t>
            </w:r>
          </w:p>
        </w:tc>
        <w:tc>
          <w:tcPr>
            <w:tcW w:w="2934" w:type="dxa"/>
            <w:vAlign w:val="center"/>
          </w:tcPr>
          <w:p w14:paraId="65C5D6B3" w14:textId="77777777" w:rsidR="00DD4C9F" w:rsidRPr="00DD4C9F" w:rsidRDefault="00DD4C9F" w:rsidP="0035247F">
            <w:pPr>
              <w:pStyle w:val="ac"/>
              <w:spacing w:line="380" w:lineRule="exact"/>
              <w:ind w:firstLineChars="0" w:firstLine="0"/>
              <w:jc w:val="left"/>
              <w:rPr>
                <w:color w:val="000000" w:themeColor="text1"/>
                <w:sz w:val="24"/>
                <w:szCs w:val="24"/>
              </w:rPr>
            </w:pPr>
            <w:r w:rsidRPr="00DD4C9F">
              <w:rPr>
                <w:color w:val="000000" w:themeColor="text1"/>
                <w:sz w:val="24"/>
                <w:szCs w:val="24"/>
              </w:rPr>
              <w:t>1.</w:t>
            </w:r>
            <w:r w:rsidRPr="00DD4C9F">
              <w:rPr>
                <w:color w:val="000000" w:themeColor="text1"/>
                <w:sz w:val="24"/>
                <w:szCs w:val="24"/>
              </w:rPr>
              <w:t>邀请深圳大学参会，现场为考生家长详解招生政策、志愿填报等；</w:t>
            </w:r>
            <w:r w:rsidRPr="00DD4C9F">
              <w:rPr>
                <w:color w:val="000000" w:themeColor="text1"/>
                <w:sz w:val="24"/>
                <w:szCs w:val="24"/>
              </w:rPr>
              <w:br/>
              <w:t>2.</w:t>
            </w:r>
            <w:r w:rsidRPr="00DD4C9F">
              <w:rPr>
                <w:color w:val="000000" w:themeColor="text1"/>
                <w:sz w:val="24"/>
                <w:szCs w:val="24"/>
              </w:rPr>
              <w:t>活动宣传（每场高招会宣传分为预热、现场视频直播和活动后二次传播</w:t>
            </w:r>
            <w:r w:rsidRPr="00DD4C9F">
              <w:rPr>
                <w:color w:val="000000" w:themeColor="text1"/>
                <w:sz w:val="24"/>
                <w:szCs w:val="24"/>
              </w:rPr>
              <w:t>3</w:t>
            </w:r>
            <w:r w:rsidRPr="00DD4C9F">
              <w:rPr>
                <w:color w:val="000000" w:themeColor="text1"/>
                <w:sz w:val="24"/>
                <w:szCs w:val="24"/>
              </w:rPr>
              <w:t>个阶段）。</w:t>
            </w:r>
          </w:p>
        </w:tc>
        <w:tc>
          <w:tcPr>
            <w:tcW w:w="1965" w:type="dxa"/>
            <w:vAlign w:val="center"/>
          </w:tcPr>
          <w:p w14:paraId="71CA8251" w14:textId="77777777" w:rsidR="00DD4C9F" w:rsidRPr="00DD4C9F" w:rsidRDefault="00DD4C9F" w:rsidP="0035247F">
            <w:pPr>
              <w:pStyle w:val="ac"/>
              <w:spacing w:line="380" w:lineRule="exact"/>
              <w:ind w:firstLineChars="0" w:firstLine="0"/>
              <w:jc w:val="left"/>
              <w:rPr>
                <w:color w:val="000000" w:themeColor="text1"/>
                <w:sz w:val="24"/>
                <w:szCs w:val="24"/>
              </w:rPr>
            </w:pPr>
            <w:r w:rsidRPr="00DD4C9F">
              <w:rPr>
                <w:color w:val="000000" w:themeColor="text1"/>
                <w:sz w:val="24"/>
                <w:szCs w:val="24"/>
              </w:rPr>
              <w:t>广州、佛山、东莞、惠州、江门、清远</w:t>
            </w:r>
          </w:p>
        </w:tc>
        <w:tc>
          <w:tcPr>
            <w:tcW w:w="2122" w:type="dxa"/>
            <w:vAlign w:val="center"/>
          </w:tcPr>
          <w:p w14:paraId="00F64FD8" w14:textId="77777777" w:rsidR="00DD4C9F" w:rsidRPr="00DD4C9F" w:rsidRDefault="00DD4C9F" w:rsidP="0035247F">
            <w:pPr>
              <w:pStyle w:val="ac"/>
              <w:spacing w:line="380" w:lineRule="exact"/>
              <w:ind w:firstLineChars="0" w:firstLine="0"/>
              <w:jc w:val="left"/>
              <w:rPr>
                <w:color w:val="000000" w:themeColor="text1"/>
                <w:sz w:val="24"/>
                <w:szCs w:val="24"/>
              </w:rPr>
            </w:pPr>
            <w:r w:rsidRPr="00DD4C9F">
              <w:rPr>
                <w:color w:val="000000" w:themeColor="text1"/>
                <w:sz w:val="24"/>
                <w:szCs w:val="24"/>
              </w:rPr>
              <w:t>1.</w:t>
            </w:r>
            <w:r w:rsidRPr="00DD4C9F">
              <w:rPr>
                <w:color w:val="000000" w:themeColor="text1"/>
                <w:sz w:val="24"/>
                <w:szCs w:val="24"/>
              </w:rPr>
              <w:t>供应商需至少提前一周通知与会；</w:t>
            </w:r>
          </w:p>
          <w:p w14:paraId="0461D309" w14:textId="77777777" w:rsidR="00DD4C9F" w:rsidRPr="00DD4C9F" w:rsidRDefault="00DD4C9F" w:rsidP="0035247F">
            <w:pPr>
              <w:spacing w:line="380" w:lineRule="exact"/>
              <w:rPr>
                <w:color w:val="000000" w:themeColor="text1"/>
                <w:sz w:val="24"/>
                <w:szCs w:val="24"/>
              </w:rPr>
            </w:pPr>
            <w:r w:rsidRPr="00DD4C9F">
              <w:rPr>
                <w:color w:val="000000" w:themeColor="text1"/>
                <w:sz w:val="24"/>
                <w:szCs w:val="24"/>
              </w:rPr>
              <w:t>2.</w:t>
            </w:r>
            <w:r w:rsidRPr="00DD4C9F">
              <w:rPr>
                <w:color w:val="000000" w:themeColor="text1"/>
                <w:sz w:val="24"/>
                <w:szCs w:val="24"/>
              </w:rPr>
              <w:t>供应商发稿每场活动不少于</w:t>
            </w:r>
            <w:r w:rsidRPr="00DD4C9F">
              <w:rPr>
                <w:color w:val="000000" w:themeColor="text1"/>
                <w:sz w:val="24"/>
                <w:szCs w:val="24"/>
              </w:rPr>
              <w:t>3</w:t>
            </w:r>
            <w:r w:rsidRPr="00DD4C9F">
              <w:rPr>
                <w:color w:val="000000" w:themeColor="text1"/>
                <w:sz w:val="24"/>
                <w:szCs w:val="24"/>
              </w:rPr>
              <w:t>篇，且突出宣传深圳大学及其优势。</w:t>
            </w:r>
          </w:p>
        </w:tc>
      </w:tr>
    </w:tbl>
    <w:p w14:paraId="168A956B" w14:textId="77777777" w:rsidR="00DD4C9F" w:rsidRPr="00DD4C9F" w:rsidRDefault="00DD4C9F" w:rsidP="005064FC">
      <w:pPr>
        <w:adjustRightInd w:val="0"/>
        <w:snapToGrid w:val="0"/>
        <w:spacing w:line="360" w:lineRule="auto"/>
        <w:jc w:val="left"/>
        <w:rPr>
          <w:rFonts w:ascii="Times New Roman" w:hAnsi="Times New Roman"/>
          <w:sz w:val="24"/>
          <w:szCs w:val="24"/>
        </w:rPr>
      </w:pPr>
    </w:p>
    <w:p w14:paraId="33BAA73D" w14:textId="4FC6A40E" w:rsidR="005064FC" w:rsidRPr="00C5219E" w:rsidRDefault="005064FC" w:rsidP="005064FC">
      <w:pPr>
        <w:adjustRightInd w:val="0"/>
        <w:snapToGrid w:val="0"/>
        <w:spacing w:line="360" w:lineRule="auto"/>
        <w:jc w:val="left"/>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w:t>
      </w:r>
      <w:r w:rsidR="00DD4C9F" w:rsidRPr="005A6449">
        <w:rPr>
          <w:rFonts w:asciiTheme="minorEastAsia" w:hAnsiTheme="minorEastAsia" w:hint="eastAsia"/>
          <w:color w:val="000000" w:themeColor="text1"/>
          <w:sz w:val="24"/>
          <w:szCs w:val="24"/>
        </w:rPr>
        <w:t>配置系列传播资源</w:t>
      </w:r>
      <w:r w:rsidR="00DD4C9F">
        <w:rPr>
          <w:rFonts w:asciiTheme="minorEastAsia" w:hAnsiTheme="minorEastAsia" w:hint="eastAsia"/>
          <w:color w:val="000000" w:themeColor="text1"/>
          <w:sz w:val="24"/>
          <w:szCs w:val="24"/>
        </w:rPr>
        <w:t>：</w:t>
      </w:r>
      <w:bookmarkStart w:id="6" w:name="_GoBack"/>
      <w:bookmarkEnd w:id="6"/>
    </w:p>
    <w:p w14:paraId="67B244DE" w14:textId="29C80515" w:rsidR="001E6746" w:rsidRDefault="00DD4C9F" w:rsidP="00DD4C9F">
      <w:pPr>
        <w:adjustRightInd w:val="0"/>
        <w:snapToGrid w:val="0"/>
        <w:spacing w:line="360" w:lineRule="auto"/>
        <w:ind w:firstLineChars="250" w:firstLine="600"/>
        <w:jc w:val="left"/>
        <w:rPr>
          <w:rFonts w:ascii="Times New Roman" w:hAnsi="Times New Roman"/>
          <w:sz w:val="24"/>
          <w:szCs w:val="24"/>
        </w:rPr>
      </w:pPr>
      <w:r w:rsidRPr="00DD4C9F">
        <w:rPr>
          <w:rFonts w:ascii="Times New Roman" w:hAnsi="Times New Roman" w:hint="eastAsia"/>
          <w:sz w:val="24"/>
          <w:szCs w:val="24"/>
        </w:rPr>
        <w:t>配置南方报业集团内部网络、客户端、微信公众号、家长群等传播资源，在</w:t>
      </w:r>
      <w:r w:rsidRPr="00DD4C9F">
        <w:rPr>
          <w:rFonts w:ascii="Times New Roman" w:hAnsi="Times New Roman" w:hint="eastAsia"/>
          <w:sz w:val="24"/>
          <w:szCs w:val="24"/>
        </w:rPr>
        <w:t>2019</w:t>
      </w:r>
      <w:r w:rsidRPr="00DD4C9F">
        <w:rPr>
          <w:rFonts w:ascii="Times New Roman" w:hAnsi="Times New Roman" w:hint="eastAsia"/>
          <w:sz w:val="24"/>
          <w:szCs w:val="24"/>
        </w:rPr>
        <w:t>高考招生季（</w:t>
      </w:r>
      <w:r w:rsidRPr="00DD4C9F">
        <w:rPr>
          <w:rFonts w:ascii="Times New Roman" w:hAnsi="Times New Roman" w:hint="eastAsia"/>
          <w:sz w:val="24"/>
          <w:szCs w:val="24"/>
        </w:rPr>
        <w:t>3-7</w:t>
      </w:r>
      <w:r w:rsidRPr="00DD4C9F">
        <w:rPr>
          <w:rFonts w:ascii="Times New Roman" w:hAnsi="Times New Roman" w:hint="eastAsia"/>
          <w:sz w:val="24"/>
          <w:szCs w:val="24"/>
        </w:rPr>
        <w:t>月），宣传深圳大学参与的高招会，以及由深圳大学根据招生传播节点自由安排宣传内容（详见下表）。</w:t>
      </w:r>
    </w:p>
    <w:tbl>
      <w:tblPr>
        <w:tblStyle w:val="ae"/>
        <w:tblW w:w="8907" w:type="dxa"/>
        <w:jc w:val="center"/>
        <w:tblLayout w:type="fixed"/>
        <w:tblLook w:val="04A0" w:firstRow="1" w:lastRow="0" w:firstColumn="1" w:lastColumn="0" w:noHBand="0" w:noVBand="1"/>
      </w:tblPr>
      <w:tblGrid>
        <w:gridCol w:w="846"/>
        <w:gridCol w:w="1276"/>
        <w:gridCol w:w="1984"/>
        <w:gridCol w:w="851"/>
        <w:gridCol w:w="3950"/>
      </w:tblGrid>
      <w:tr w:rsidR="00DD4C9F" w:rsidRPr="00DD4C9F" w14:paraId="27775FFA" w14:textId="77777777" w:rsidTr="0035247F">
        <w:trPr>
          <w:trHeight w:hRule="exact" w:val="436"/>
          <w:jc w:val="center"/>
        </w:trPr>
        <w:tc>
          <w:tcPr>
            <w:tcW w:w="846" w:type="dxa"/>
          </w:tcPr>
          <w:p w14:paraId="60E0FBE4" w14:textId="77777777" w:rsidR="00DD4C9F" w:rsidRPr="00DD4C9F" w:rsidRDefault="00DD4C9F" w:rsidP="0035247F">
            <w:pPr>
              <w:spacing w:line="360" w:lineRule="auto"/>
              <w:jc w:val="center"/>
              <w:rPr>
                <w:b/>
                <w:color w:val="000000" w:themeColor="text1"/>
                <w:sz w:val="24"/>
                <w:szCs w:val="24"/>
              </w:rPr>
            </w:pPr>
            <w:r w:rsidRPr="00DD4C9F">
              <w:rPr>
                <w:b/>
                <w:color w:val="000000" w:themeColor="text1"/>
                <w:sz w:val="24"/>
                <w:szCs w:val="24"/>
              </w:rPr>
              <w:t>序号号</w:t>
            </w:r>
          </w:p>
        </w:tc>
        <w:tc>
          <w:tcPr>
            <w:tcW w:w="1276" w:type="dxa"/>
            <w:vAlign w:val="center"/>
          </w:tcPr>
          <w:p w14:paraId="322C4D98" w14:textId="77777777" w:rsidR="00DD4C9F" w:rsidRPr="00DD4C9F" w:rsidRDefault="00DD4C9F" w:rsidP="0035247F">
            <w:pPr>
              <w:spacing w:line="360" w:lineRule="auto"/>
              <w:jc w:val="center"/>
              <w:rPr>
                <w:b/>
                <w:color w:val="000000" w:themeColor="text1"/>
                <w:sz w:val="24"/>
                <w:szCs w:val="24"/>
              </w:rPr>
            </w:pPr>
            <w:r w:rsidRPr="00DD4C9F">
              <w:rPr>
                <w:b/>
                <w:color w:val="000000" w:themeColor="text1"/>
                <w:sz w:val="24"/>
                <w:szCs w:val="24"/>
              </w:rPr>
              <w:t>类型</w:t>
            </w:r>
          </w:p>
        </w:tc>
        <w:tc>
          <w:tcPr>
            <w:tcW w:w="1984" w:type="dxa"/>
            <w:vAlign w:val="center"/>
          </w:tcPr>
          <w:p w14:paraId="68A98C0B" w14:textId="77777777" w:rsidR="00DD4C9F" w:rsidRPr="00DD4C9F" w:rsidRDefault="00DD4C9F" w:rsidP="0035247F">
            <w:pPr>
              <w:spacing w:line="360" w:lineRule="auto"/>
              <w:jc w:val="center"/>
              <w:rPr>
                <w:b/>
                <w:color w:val="000000" w:themeColor="text1"/>
                <w:sz w:val="24"/>
                <w:szCs w:val="24"/>
              </w:rPr>
            </w:pPr>
            <w:r w:rsidRPr="00DD4C9F">
              <w:rPr>
                <w:b/>
                <w:color w:val="000000" w:themeColor="text1"/>
                <w:sz w:val="24"/>
                <w:szCs w:val="24"/>
              </w:rPr>
              <w:t>项目名称</w:t>
            </w:r>
          </w:p>
        </w:tc>
        <w:tc>
          <w:tcPr>
            <w:tcW w:w="851" w:type="dxa"/>
            <w:vAlign w:val="center"/>
          </w:tcPr>
          <w:p w14:paraId="4B6E7B4E" w14:textId="77777777" w:rsidR="00DD4C9F" w:rsidRPr="00DD4C9F" w:rsidRDefault="00DD4C9F" w:rsidP="0035247F">
            <w:pPr>
              <w:spacing w:line="360" w:lineRule="auto"/>
              <w:jc w:val="center"/>
              <w:rPr>
                <w:b/>
                <w:color w:val="000000" w:themeColor="text1"/>
                <w:sz w:val="24"/>
                <w:szCs w:val="24"/>
              </w:rPr>
            </w:pPr>
            <w:r w:rsidRPr="00DD4C9F">
              <w:rPr>
                <w:b/>
                <w:color w:val="000000" w:themeColor="text1"/>
                <w:sz w:val="24"/>
                <w:szCs w:val="24"/>
              </w:rPr>
              <w:t>数量</w:t>
            </w:r>
          </w:p>
        </w:tc>
        <w:tc>
          <w:tcPr>
            <w:tcW w:w="3950" w:type="dxa"/>
            <w:vAlign w:val="center"/>
          </w:tcPr>
          <w:p w14:paraId="687D3C18" w14:textId="77777777" w:rsidR="00DD4C9F" w:rsidRPr="00DD4C9F" w:rsidRDefault="00DD4C9F" w:rsidP="0035247F">
            <w:pPr>
              <w:spacing w:line="360" w:lineRule="auto"/>
              <w:jc w:val="center"/>
              <w:rPr>
                <w:b/>
                <w:color w:val="000000" w:themeColor="text1"/>
                <w:sz w:val="24"/>
                <w:szCs w:val="24"/>
              </w:rPr>
            </w:pPr>
            <w:r w:rsidRPr="00DD4C9F">
              <w:rPr>
                <w:b/>
                <w:color w:val="000000" w:themeColor="text1"/>
                <w:sz w:val="24"/>
                <w:szCs w:val="24"/>
              </w:rPr>
              <w:t>备注</w:t>
            </w:r>
          </w:p>
        </w:tc>
      </w:tr>
      <w:tr w:rsidR="00DD4C9F" w:rsidRPr="00DD4C9F" w14:paraId="284AECE2" w14:textId="77777777" w:rsidTr="00D42E96">
        <w:trPr>
          <w:trHeight w:hRule="exact" w:val="855"/>
          <w:jc w:val="center"/>
        </w:trPr>
        <w:tc>
          <w:tcPr>
            <w:tcW w:w="846" w:type="dxa"/>
            <w:vMerge w:val="restart"/>
            <w:vAlign w:val="center"/>
          </w:tcPr>
          <w:p w14:paraId="29A9CBF2" w14:textId="77777777" w:rsidR="00DD4C9F" w:rsidRPr="00DD4C9F" w:rsidRDefault="00DD4C9F" w:rsidP="00D42E96">
            <w:pPr>
              <w:spacing w:line="120" w:lineRule="auto"/>
              <w:jc w:val="center"/>
              <w:rPr>
                <w:color w:val="000000" w:themeColor="text1"/>
                <w:sz w:val="24"/>
                <w:szCs w:val="24"/>
              </w:rPr>
            </w:pPr>
            <w:r w:rsidRPr="00DD4C9F">
              <w:rPr>
                <w:color w:val="000000" w:themeColor="text1"/>
                <w:sz w:val="24"/>
                <w:szCs w:val="24"/>
              </w:rPr>
              <w:t>1</w:t>
            </w:r>
          </w:p>
        </w:tc>
        <w:tc>
          <w:tcPr>
            <w:tcW w:w="1276" w:type="dxa"/>
            <w:vMerge w:val="restart"/>
            <w:vAlign w:val="center"/>
          </w:tcPr>
          <w:p w14:paraId="7201B962" w14:textId="77777777" w:rsidR="00DD4C9F" w:rsidRPr="00DD4C9F" w:rsidRDefault="00DD4C9F" w:rsidP="00D42E96">
            <w:pPr>
              <w:spacing w:line="120" w:lineRule="auto"/>
              <w:jc w:val="center"/>
              <w:rPr>
                <w:color w:val="000000" w:themeColor="text1"/>
                <w:sz w:val="24"/>
                <w:szCs w:val="24"/>
              </w:rPr>
            </w:pPr>
            <w:r w:rsidRPr="00DD4C9F">
              <w:rPr>
                <w:color w:val="000000" w:themeColor="text1"/>
                <w:sz w:val="24"/>
                <w:szCs w:val="24"/>
              </w:rPr>
              <w:t>网站资源</w:t>
            </w:r>
          </w:p>
        </w:tc>
        <w:tc>
          <w:tcPr>
            <w:tcW w:w="1984" w:type="dxa"/>
            <w:vAlign w:val="center"/>
          </w:tcPr>
          <w:p w14:paraId="4731E6D4" w14:textId="77777777" w:rsidR="00DD4C9F" w:rsidRPr="00DD4C9F" w:rsidRDefault="00DD4C9F" w:rsidP="0035247F">
            <w:pPr>
              <w:spacing w:line="120" w:lineRule="auto"/>
              <w:rPr>
                <w:color w:val="000000" w:themeColor="text1"/>
                <w:sz w:val="24"/>
                <w:szCs w:val="24"/>
              </w:rPr>
            </w:pPr>
            <w:r w:rsidRPr="00DD4C9F">
              <w:rPr>
                <w:color w:val="000000" w:themeColor="text1"/>
                <w:sz w:val="24"/>
                <w:szCs w:val="24"/>
              </w:rPr>
              <w:t>教育频道显著位置</w:t>
            </w:r>
          </w:p>
        </w:tc>
        <w:tc>
          <w:tcPr>
            <w:tcW w:w="851" w:type="dxa"/>
            <w:vAlign w:val="center"/>
          </w:tcPr>
          <w:p w14:paraId="6071212A" w14:textId="77777777" w:rsidR="00DD4C9F" w:rsidRPr="00DD4C9F" w:rsidRDefault="00DD4C9F" w:rsidP="00D42E96">
            <w:pPr>
              <w:spacing w:line="120" w:lineRule="auto"/>
              <w:jc w:val="left"/>
              <w:rPr>
                <w:color w:val="000000" w:themeColor="text1"/>
                <w:sz w:val="24"/>
                <w:szCs w:val="24"/>
              </w:rPr>
            </w:pPr>
            <w:r w:rsidRPr="00DD4C9F">
              <w:rPr>
                <w:color w:val="000000" w:themeColor="text1"/>
                <w:sz w:val="24"/>
                <w:szCs w:val="24"/>
              </w:rPr>
              <w:t>10</w:t>
            </w:r>
            <w:r w:rsidRPr="00DD4C9F">
              <w:rPr>
                <w:color w:val="000000" w:themeColor="text1"/>
                <w:sz w:val="24"/>
                <w:szCs w:val="24"/>
              </w:rPr>
              <w:t>条</w:t>
            </w:r>
          </w:p>
        </w:tc>
        <w:tc>
          <w:tcPr>
            <w:tcW w:w="3950" w:type="dxa"/>
            <w:vAlign w:val="center"/>
          </w:tcPr>
          <w:p w14:paraId="6F123367" w14:textId="77777777" w:rsidR="00DD4C9F" w:rsidRPr="00DD4C9F" w:rsidRDefault="00DD4C9F" w:rsidP="0035247F">
            <w:pPr>
              <w:spacing w:line="120" w:lineRule="auto"/>
              <w:rPr>
                <w:color w:val="000000" w:themeColor="text1"/>
                <w:sz w:val="24"/>
                <w:szCs w:val="24"/>
              </w:rPr>
            </w:pPr>
            <w:r w:rsidRPr="00DD4C9F">
              <w:rPr>
                <w:color w:val="000000" w:themeColor="text1"/>
                <w:sz w:val="24"/>
                <w:szCs w:val="24"/>
              </w:rPr>
              <w:t>根据招生节奏，高校自由选择发布时间和内容。</w:t>
            </w:r>
          </w:p>
        </w:tc>
      </w:tr>
      <w:tr w:rsidR="00DD4C9F" w:rsidRPr="00DD4C9F" w14:paraId="0E44667E" w14:textId="77777777" w:rsidTr="00D42E96">
        <w:trPr>
          <w:trHeight w:hRule="exact" w:val="993"/>
          <w:jc w:val="center"/>
        </w:trPr>
        <w:tc>
          <w:tcPr>
            <w:tcW w:w="846" w:type="dxa"/>
            <w:vMerge/>
            <w:vAlign w:val="center"/>
          </w:tcPr>
          <w:p w14:paraId="5D6E5452" w14:textId="77777777" w:rsidR="00DD4C9F" w:rsidRPr="00DD4C9F" w:rsidRDefault="00DD4C9F" w:rsidP="00D42E96">
            <w:pPr>
              <w:jc w:val="center"/>
              <w:rPr>
                <w:color w:val="000000" w:themeColor="text1"/>
                <w:sz w:val="24"/>
                <w:szCs w:val="24"/>
              </w:rPr>
            </w:pPr>
          </w:p>
        </w:tc>
        <w:tc>
          <w:tcPr>
            <w:tcW w:w="1276" w:type="dxa"/>
            <w:vMerge/>
            <w:vAlign w:val="center"/>
          </w:tcPr>
          <w:p w14:paraId="6CA5ACCC" w14:textId="77777777" w:rsidR="00DD4C9F" w:rsidRPr="00DD4C9F" w:rsidRDefault="00DD4C9F" w:rsidP="00D42E96">
            <w:pPr>
              <w:jc w:val="center"/>
              <w:rPr>
                <w:color w:val="000000" w:themeColor="text1"/>
                <w:sz w:val="24"/>
                <w:szCs w:val="24"/>
              </w:rPr>
            </w:pPr>
          </w:p>
        </w:tc>
        <w:tc>
          <w:tcPr>
            <w:tcW w:w="1984" w:type="dxa"/>
            <w:vAlign w:val="center"/>
          </w:tcPr>
          <w:p w14:paraId="2AE2F43D" w14:textId="77777777" w:rsidR="00DD4C9F" w:rsidRPr="00DD4C9F" w:rsidRDefault="00DD4C9F" w:rsidP="0035247F">
            <w:pPr>
              <w:rPr>
                <w:color w:val="000000" w:themeColor="text1"/>
                <w:sz w:val="24"/>
                <w:szCs w:val="24"/>
              </w:rPr>
            </w:pPr>
            <w:r w:rsidRPr="00DD4C9F">
              <w:rPr>
                <w:color w:val="000000" w:themeColor="text1"/>
                <w:sz w:val="24"/>
                <w:szCs w:val="24"/>
              </w:rPr>
              <w:t>南方网专题设立高校专区（位置靠前）</w:t>
            </w:r>
          </w:p>
        </w:tc>
        <w:tc>
          <w:tcPr>
            <w:tcW w:w="851" w:type="dxa"/>
            <w:vAlign w:val="center"/>
          </w:tcPr>
          <w:p w14:paraId="5FC091D0" w14:textId="77777777" w:rsidR="00DD4C9F" w:rsidRPr="00DD4C9F" w:rsidRDefault="00DD4C9F" w:rsidP="00D42E96">
            <w:pPr>
              <w:jc w:val="left"/>
              <w:rPr>
                <w:color w:val="000000" w:themeColor="text1"/>
                <w:sz w:val="24"/>
                <w:szCs w:val="24"/>
              </w:rPr>
            </w:pPr>
            <w:r w:rsidRPr="00DD4C9F">
              <w:rPr>
                <w:color w:val="000000" w:themeColor="text1"/>
                <w:sz w:val="24"/>
                <w:szCs w:val="24"/>
              </w:rPr>
              <w:t>1</w:t>
            </w:r>
            <w:r w:rsidRPr="00DD4C9F">
              <w:rPr>
                <w:color w:val="000000" w:themeColor="text1"/>
                <w:sz w:val="24"/>
                <w:szCs w:val="24"/>
              </w:rPr>
              <w:t>个</w:t>
            </w:r>
          </w:p>
        </w:tc>
        <w:tc>
          <w:tcPr>
            <w:tcW w:w="3950" w:type="dxa"/>
            <w:vAlign w:val="center"/>
          </w:tcPr>
          <w:p w14:paraId="79A6C79A" w14:textId="77777777" w:rsidR="00DD4C9F" w:rsidRPr="00DD4C9F" w:rsidRDefault="00DD4C9F" w:rsidP="0035247F">
            <w:pPr>
              <w:rPr>
                <w:color w:val="000000" w:themeColor="text1"/>
                <w:sz w:val="24"/>
                <w:szCs w:val="24"/>
              </w:rPr>
            </w:pPr>
            <w:r w:rsidRPr="00DD4C9F">
              <w:rPr>
                <w:color w:val="000000" w:themeColor="text1"/>
                <w:sz w:val="24"/>
                <w:szCs w:val="24"/>
              </w:rPr>
              <w:t>在南方网高招会专题内，设立</w:t>
            </w:r>
            <w:r w:rsidRPr="00DD4C9F">
              <w:rPr>
                <w:color w:val="000000" w:themeColor="text1"/>
                <w:sz w:val="24"/>
                <w:szCs w:val="24"/>
              </w:rPr>
              <w:t>“</w:t>
            </w:r>
            <w:r w:rsidRPr="00DD4C9F">
              <w:rPr>
                <w:color w:val="000000" w:themeColor="text1"/>
                <w:sz w:val="24"/>
                <w:szCs w:val="24"/>
              </w:rPr>
              <w:t>深圳大学</w:t>
            </w:r>
            <w:r w:rsidRPr="00DD4C9F">
              <w:rPr>
                <w:color w:val="000000" w:themeColor="text1"/>
                <w:sz w:val="24"/>
                <w:szCs w:val="24"/>
              </w:rPr>
              <w:t>”</w:t>
            </w:r>
            <w:r w:rsidRPr="00DD4C9F">
              <w:rPr>
                <w:color w:val="000000" w:themeColor="text1"/>
                <w:sz w:val="24"/>
                <w:szCs w:val="24"/>
              </w:rPr>
              <w:t>专区，宣传深圳大学特色、优势。</w:t>
            </w:r>
          </w:p>
        </w:tc>
      </w:tr>
      <w:tr w:rsidR="00DD4C9F" w:rsidRPr="00DD4C9F" w14:paraId="292E4EC3" w14:textId="77777777" w:rsidTr="00D42E96">
        <w:trPr>
          <w:trHeight w:hRule="exact" w:val="992"/>
          <w:jc w:val="center"/>
        </w:trPr>
        <w:tc>
          <w:tcPr>
            <w:tcW w:w="846" w:type="dxa"/>
            <w:vMerge w:val="restart"/>
            <w:vAlign w:val="center"/>
          </w:tcPr>
          <w:p w14:paraId="711CB9E0" w14:textId="77777777" w:rsidR="00DD4C9F" w:rsidRPr="00DD4C9F" w:rsidRDefault="00DD4C9F" w:rsidP="00D42E96">
            <w:pPr>
              <w:jc w:val="center"/>
              <w:rPr>
                <w:color w:val="000000" w:themeColor="text1"/>
                <w:sz w:val="24"/>
                <w:szCs w:val="24"/>
              </w:rPr>
            </w:pPr>
            <w:r w:rsidRPr="00DD4C9F">
              <w:rPr>
                <w:color w:val="000000" w:themeColor="text1"/>
                <w:sz w:val="24"/>
                <w:szCs w:val="24"/>
              </w:rPr>
              <w:t>2</w:t>
            </w:r>
          </w:p>
        </w:tc>
        <w:tc>
          <w:tcPr>
            <w:tcW w:w="1276" w:type="dxa"/>
            <w:vMerge w:val="restart"/>
            <w:vAlign w:val="center"/>
          </w:tcPr>
          <w:p w14:paraId="7613B8DD" w14:textId="77777777" w:rsidR="00DD4C9F" w:rsidRPr="00DD4C9F" w:rsidRDefault="00DD4C9F" w:rsidP="00D42E96">
            <w:pPr>
              <w:jc w:val="center"/>
              <w:rPr>
                <w:color w:val="000000" w:themeColor="text1"/>
                <w:sz w:val="24"/>
                <w:szCs w:val="24"/>
              </w:rPr>
            </w:pPr>
            <w:r w:rsidRPr="00DD4C9F">
              <w:rPr>
                <w:color w:val="000000" w:themeColor="text1"/>
                <w:sz w:val="24"/>
                <w:szCs w:val="24"/>
              </w:rPr>
              <w:t>移动资源</w:t>
            </w:r>
          </w:p>
        </w:tc>
        <w:tc>
          <w:tcPr>
            <w:tcW w:w="1984" w:type="dxa"/>
            <w:vAlign w:val="center"/>
          </w:tcPr>
          <w:p w14:paraId="6DA7E51A" w14:textId="77777777" w:rsidR="00DD4C9F" w:rsidRPr="00DD4C9F" w:rsidRDefault="00DD4C9F" w:rsidP="0035247F">
            <w:pPr>
              <w:rPr>
                <w:color w:val="000000" w:themeColor="text1"/>
                <w:sz w:val="24"/>
                <w:szCs w:val="24"/>
              </w:rPr>
            </w:pPr>
            <w:r w:rsidRPr="00DD4C9F">
              <w:rPr>
                <w:color w:val="000000" w:themeColor="text1"/>
                <w:sz w:val="24"/>
                <w:szCs w:val="24"/>
              </w:rPr>
              <w:t>南方</w:t>
            </w:r>
            <w:r w:rsidRPr="00DD4C9F">
              <w:rPr>
                <w:color w:val="000000" w:themeColor="text1"/>
                <w:sz w:val="24"/>
                <w:szCs w:val="24"/>
              </w:rPr>
              <w:t>+</w:t>
            </w:r>
            <w:r w:rsidRPr="00DD4C9F">
              <w:rPr>
                <w:color w:val="000000" w:themeColor="text1"/>
                <w:sz w:val="24"/>
                <w:szCs w:val="24"/>
              </w:rPr>
              <w:t>专题设立高校专区（位置靠前）</w:t>
            </w:r>
          </w:p>
        </w:tc>
        <w:tc>
          <w:tcPr>
            <w:tcW w:w="851" w:type="dxa"/>
            <w:vAlign w:val="center"/>
          </w:tcPr>
          <w:p w14:paraId="5D0D0929" w14:textId="77777777" w:rsidR="00DD4C9F" w:rsidRPr="00DD4C9F" w:rsidRDefault="00DD4C9F" w:rsidP="00D42E96">
            <w:pPr>
              <w:jc w:val="left"/>
              <w:rPr>
                <w:color w:val="000000" w:themeColor="text1"/>
                <w:sz w:val="24"/>
                <w:szCs w:val="24"/>
              </w:rPr>
            </w:pPr>
            <w:r w:rsidRPr="00DD4C9F">
              <w:rPr>
                <w:color w:val="000000" w:themeColor="text1"/>
                <w:sz w:val="24"/>
                <w:szCs w:val="24"/>
              </w:rPr>
              <w:t>1</w:t>
            </w:r>
            <w:r w:rsidRPr="00DD4C9F">
              <w:rPr>
                <w:color w:val="000000" w:themeColor="text1"/>
                <w:sz w:val="24"/>
                <w:szCs w:val="24"/>
              </w:rPr>
              <w:t>个</w:t>
            </w:r>
          </w:p>
        </w:tc>
        <w:tc>
          <w:tcPr>
            <w:tcW w:w="3950" w:type="dxa"/>
            <w:vAlign w:val="center"/>
          </w:tcPr>
          <w:p w14:paraId="58254754" w14:textId="77777777" w:rsidR="00DD4C9F" w:rsidRPr="00DD4C9F" w:rsidRDefault="00DD4C9F" w:rsidP="0035247F">
            <w:pPr>
              <w:rPr>
                <w:color w:val="000000" w:themeColor="text1"/>
                <w:sz w:val="24"/>
                <w:szCs w:val="24"/>
              </w:rPr>
            </w:pPr>
            <w:r w:rsidRPr="00DD4C9F">
              <w:rPr>
                <w:color w:val="000000" w:themeColor="text1"/>
                <w:sz w:val="24"/>
                <w:szCs w:val="24"/>
              </w:rPr>
              <w:t>在南方</w:t>
            </w:r>
            <w:r w:rsidRPr="00DD4C9F">
              <w:rPr>
                <w:color w:val="000000" w:themeColor="text1"/>
                <w:sz w:val="24"/>
                <w:szCs w:val="24"/>
              </w:rPr>
              <w:t>+</w:t>
            </w:r>
            <w:r w:rsidRPr="00DD4C9F">
              <w:rPr>
                <w:color w:val="000000" w:themeColor="text1"/>
                <w:sz w:val="24"/>
                <w:szCs w:val="24"/>
              </w:rPr>
              <w:t>高招会专题内，设立</w:t>
            </w:r>
            <w:r w:rsidRPr="00DD4C9F">
              <w:rPr>
                <w:color w:val="000000" w:themeColor="text1"/>
                <w:sz w:val="24"/>
                <w:szCs w:val="24"/>
              </w:rPr>
              <w:t>“</w:t>
            </w:r>
            <w:r w:rsidRPr="00DD4C9F">
              <w:rPr>
                <w:color w:val="000000" w:themeColor="text1"/>
                <w:sz w:val="24"/>
                <w:szCs w:val="24"/>
              </w:rPr>
              <w:t>深圳大学</w:t>
            </w:r>
            <w:r w:rsidRPr="00DD4C9F">
              <w:rPr>
                <w:color w:val="000000" w:themeColor="text1"/>
                <w:sz w:val="24"/>
                <w:szCs w:val="24"/>
              </w:rPr>
              <w:t>”</w:t>
            </w:r>
            <w:r w:rsidRPr="00DD4C9F">
              <w:rPr>
                <w:color w:val="000000" w:themeColor="text1"/>
                <w:sz w:val="24"/>
                <w:szCs w:val="24"/>
              </w:rPr>
              <w:t>专区，宣传深圳大学特色、优势。</w:t>
            </w:r>
          </w:p>
        </w:tc>
      </w:tr>
      <w:tr w:rsidR="00DD4C9F" w:rsidRPr="00DD4C9F" w14:paraId="101C9608" w14:textId="77777777" w:rsidTr="00D42E96">
        <w:trPr>
          <w:trHeight w:hRule="exact" w:val="1211"/>
          <w:jc w:val="center"/>
        </w:trPr>
        <w:tc>
          <w:tcPr>
            <w:tcW w:w="846" w:type="dxa"/>
            <w:vMerge/>
            <w:vAlign w:val="center"/>
          </w:tcPr>
          <w:p w14:paraId="7090623B" w14:textId="77777777" w:rsidR="00DD4C9F" w:rsidRPr="00DD4C9F" w:rsidRDefault="00DD4C9F" w:rsidP="00D42E96">
            <w:pPr>
              <w:jc w:val="center"/>
              <w:rPr>
                <w:color w:val="000000" w:themeColor="text1"/>
                <w:sz w:val="24"/>
                <w:szCs w:val="24"/>
              </w:rPr>
            </w:pPr>
          </w:p>
        </w:tc>
        <w:tc>
          <w:tcPr>
            <w:tcW w:w="1276" w:type="dxa"/>
            <w:vMerge/>
            <w:vAlign w:val="center"/>
          </w:tcPr>
          <w:p w14:paraId="6E157801" w14:textId="77777777" w:rsidR="00DD4C9F" w:rsidRPr="00DD4C9F" w:rsidRDefault="00DD4C9F" w:rsidP="00D42E96">
            <w:pPr>
              <w:jc w:val="center"/>
              <w:rPr>
                <w:color w:val="000000" w:themeColor="text1"/>
                <w:sz w:val="24"/>
                <w:szCs w:val="24"/>
              </w:rPr>
            </w:pPr>
          </w:p>
        </w:tc>
        <w:tc>
          <w:tcPr>
            <w:tcW w:w="1984" w:type="dxa"/>
            <w:vAlign w:val="center"/>
          </w:tcPr>
          <w:p w14:paraId="48A9A0E5" w14:textId="77777777" w:rsidR="00DD4C9F" w:rsidRPr="00DD4C9F" w:rsidRDefault="00DD4C9F" w:rsidP="0035247F">
            <w:pPr>
              <w:rPr>
                <w:color w:val="000000" w:themeColor="text1"/>
                <w:sz w:val="24"/>
                <w:szCs w:val="24"/>
              </w:rPr>
            </w:pPr>
            <w:r w:rsidRPr="00DD4C9F">
              <w:rPr>
                <w:color w:val="000000" w:themeColor="text1"/>
                <w:sz w:val="24"/>
                <w:szCs w:val="24"/>
              </w:rPr>
              <w:t>南方</w:t>
            </w:r>
            <w:r w:rsidRPr="00DD4C9F">
              <w:rPr>
                <w:color w:val="000000" w:themeColor="text1"/>
                <w:sz w:val="24"/>
                <w:szCs w:val="24"/>
              </w:rPr>
              <w:t>+</w:t>
            </w:r>
            <w:r w:rsidRPr="00DD4C9F">
              <w:rPr>
                <w:color w:val="000000" w:themeColor="text1"/>
                <w:sz w:val="24"/>
                <w:szCs w:val="24"/>
              </w:rPr>
              <w:t>南方号报道呈现</w:t>
            </w:r>
          </w:p>
        </w:tc>
        <w:tc>
          <w:tcPr>
            <w:tcW w:w="851" w:type="dxa"/>
            <w:vAlign w:val="center"/>
          </w:tcPr>
          <w:p w14:paraId="2E8E45A3" w14:textId="77777777" w:rsidR="00DD4C9F" w:rsidRPr="00DD4C9F" w:rsidRDefault="00DD4C9F" w:rsidP="00D42E96">
            <w:pPr>
              <w:jc w:val="left"/>
              <w:rPr>
                <w:color w:val="000000" w:themeColor="text1"/>
                <w:sz w:val="24"/>
                <w:szCs w:val="24"/>
              </w:rPr>
            </w:pPr>
            <w:r w:rsidRPr="00DD4C9F">
              <w:rPr>
                <w:color w:val="000000" w:themeColor="text1"/>
                <w:sz w:val="24"/>
                <w:szCs w:val="24"/>
              </w:rPr>
              <w:t>不少于</w:t>
            </w:r>
            <w:r w:rsidRPr="00DD4C9F">
              <w:rPr>
                <w:color w:val="000000" w:themeColor="text1"/>
                <w:sz w:val="24"/>
                <w:szCs w:val="24"/>
              </w:rPr>
              <w:t>20</w:t>
            </w:r>
            <w:r w:rsidRPr="00DD4C9F">
              <w:rPr>
                <w:color w:val="000000" w:themeColor="text1"/>
                <w:sz w:val="24"/>
                <w:szCs w:val="24"/>
              </w:rPr>
              <w:t>条</w:t>
            </w:r>
          </w:p>
        </w:tc>
        <w:tc>
          <w:tcPr>
            <w:tcW w:w="3950" w:type="dxa"/>
            <w:vAlign w:val="center"/>
          </w:tcPr>
          <w:p w14:paraId="23124CE4" w14:textId="77777777" w:rsidR="00DD4C9F" w:rsidRPr="00DD4C9F" w:rsidRDefault="00DD4C9F" w:rsidP="0035247F">
            <w:pPr>
              <w:rPr>
                <w:color w:val="000000" w:themeColor="text1"/>
                <w:sz w:val="24"/>
                <w:szCs w:val="24"/>
              </w:rPr>
            </w:pPr>
            <w:r w:rsidRPr="00DD4C9F">
              <w:rPr>
                <w:color w:val="000000" w:themeColor="text1"/>
                <w:sz w:val="24"/>
                <w:szCs w:val="24"/>
              </w:rPr>
              <w:t>在南方</w:t>
            </w:r>
            <w:r w:rsidRPr="00DD4C9F">
              <w:rPr>
                <w:color w:val="000000" w:themeColor="text1"/>
                <w:sz w:val="24"/>
                <w:szCs w:val="24"/>
              </w:rPr>
              <w:t>+</w:t>
            </w:r>
            <w:r w:rsidRPr="00DD4C9F">
              <w:rPr>
                <w:color w:val="000000" w:themeColor="text1"/>
                <w:sz w:val="24"/>
                <w:szCs w:val="24"/>
              </w:rPr>
              <w:t>发布深圳大学参与的高招会活动信息</w:t>
            </w:r>
            <w:r w:rsidRPr="00DD4C9F">
              <w:rPr>
                <w:color w:val="000000" w:themeColor="text1"/>
                <w:sz w:val="24"/>
                <w:szCs w:val="24"/>
              </w:rPr>
              <w:t>,</w:t>
            </w:r>
            <w:r w:rsidRPr="00DD4C9F">
              <w:rPr>
                <w:color w:val="000000" w:themeColor="text1"/>
                <w:sz w:val="24"/>
                <w:szCs w:val="24"/>
              </w:rPr>
              <w:t>以及深圳大学招生信息。</w:t>
            </w:r>
          </w:p>
        </w:tc>
      </w:tr>
      <w:tr w:rsidR="00DD4C9F" w:rsidRPr="00DD4C9F" w14:paraId="787E1302" w14:textId="77777777" w:rsidTr="00D42E96">
        <w:trPr>
          <w:trHeight w:hRule="exact" w:val="1211"/>
          <w:jc w:val="center"/>
        </w:trPr>
        <w:tc>
          <w:tcPr>
            <w:tcW w:w="846" w:type="dxa"/>
            <w:vMerge/>
            <w:vAlign w:val="center"/>
          </w:tcPr>
          <w:p w14:paraId="33B46429" w14:textId="77777777" w:rsidR="00DD4C9F" w:rsidRPr="00DD4C9F" w:rsidRDefault="00DD4C9F" w:rsidP="00D42E96">
            <w:pPr>
              <w:jc w:val="center"/>
              <w:rPr>
                <w:color w:val="000000" w:themeColor="text1"/>
                <w:sz w:val="24"/>
                <w:szCs w:val="24"/>
              </w:rPr>
            </w:pPr>
          </w:p>
        </w:tc>
        <w:tc>
          <w:tcPr>
            <w:tcW w:w="1276" w:type="dxa"/>
            <w:vMerge/>
            <w:vAlign w:val="center"/>
          </w:tcPr>
          <w:p w14:paraId="2A7335AA" w14:textId="77777777" w:rsidR="00DD4C9F" w:rsidRPr="00DD4C9F" w:rsidRDefault="00DD4C9F" w:rsidP="00D42E96">
            <w:pPr>
              <w:jc w:val="center"/>
              <w:rPr>
                <w:color w:val="000000" w:themeColor="text1"/>
                <w:sz w:val="24"/>
                <w:szCs w:val="24"/>
              </w:rPr>
            </w:pPr>
          </w:p>
        </w:tc>
        <w:tc>
          <w:tcPr>
            <w:tcW w:w="1984" w:type="dxa"/>
            <w:vAlign w:val="center"/>
          </w:tcPr>
          <w:p w14:paraId="20DE7A26" w14:textId="77777777" w:rsidR="00DD4C9F" w:rsidRPr="00DD4C9F" w:rsidRDefault="00DD4C9F" w:rsidP="0035247F">
            <w:pPr>
              <w:rPr>
                <w:color w:val="000000" w:themeColor="text1"/>
                <w:sz w:val="24"/>
                <w:szCs w:val="24"/>
              </w:rPr>
            </w:pPr>
            <w:r w:rsidRPr="00DD4C9F">
              <w:rPr>
                <w:color w:val="000000" w:themeColor="text1"/>
                <w:sz w:val="24"/>
                <w:szCs w:val="24"/>
              </w:rPr>
              <w:t>深圳大学南方号</w:t>
            </w:r>
          </w:p>
        </w:tc>
        <w:tc>
          <w:tcPr>
            <w:tcW w:w="851" w:type="dxa"/>
            <w:vAlign w:val="center"/>
          </w:tcPr>
          <w:p w14:paraId="1200D0E9" w14:textId="77777777" w:rsidR="00DD4C9F" w:rsidRPr="00DD4C9F" w:rsidDel="00AF2FE4" w:rsidRDefault="00DD4C9F" w:rsidP="00D42E96">
            <w:pPr>
              <w:jc w:val="left"/>
              <w:rPr>
                <w:color w:val="000000" w:themeColor="text1"/>
                <w:sz w:val="24"/>
                <w:szCs w:val="24"/>
              </w:rPr>
            </w:pPr>
            <w:r w:rsidRPr="00DD4C9F">
              <w:rPr>
                <w:color w:val="000000" w:themeColor="text1"/>
                <w:sz w:val="24"/>
                <w:szCs w:val="24"/>
              </w:rPr>
              <w:t>1</w:t>
            </w:r>
            <w:r w:rsidRPr="00DD4C9F">
              <w:rPr>
                <w:color w:val="000000" w:themeColor="text1"/>
                <w:sz w:val="24"/>
                <w:szCs w:val="24"/>
              </w:rPr>
              <w:t>个</w:t>
            </w:r>
          </w:p>
        </w:tc>
        <w:tc>
          <w:tcPr>
            <w:tcW w:w="3950" w:type="dxa"/>
            <w:vAlign w:val="center"/>
          </w:tcPr>
          <w:p w14:paraId="445B2A99" w14:textId="77777777" w:rsidR="00DD4C9F" w:rsidRPr="00DD4C9F" w:rsidRDefault="00DD4C9F" w:rsidP="0035247F">
            <w:pPr>
              <w:rPr>
                <w:color w:val="000000" w:themeColor="text1"/>
                <w:sz w:val="24"/>
                <w:szCs w:val="24"/>
              </w:rPr>
            </w:pPr>
            <w:r w:rsidRPr="00DD4C9F">
              <w:rPr>
                <w:color w:val="000000" w:themeColor="text1"/>
                <w:sz w:val="24"/>
                <w:szCs w:val="24"/>
              </w:rPr>
              <w:t>邀请并引导深圳大学在南方</w:t>
            </w:r>
            <w:r w:rsidRPr="00DD4C9F">
              <w:rPr>
                <w:color w:val="000000" w:themeColor="text1"/>
                <w:sz w:val="24"/>
                <w:szCs w:val="24"/>
              </w:rPr>
              <w:t>+</w:t>
            </w:r>
            <w:r w:rsidRPr="00DD4C9F">
              <w:rPr>
                <w:color w:val="000000" w:themeColor="text1"/>
                <w:sz w:val="24"/>
                <w:szCs w:val="24"/>
              </w:rPr>
              <w:t>上开辟南方号</w:t>
            </w:r>
          </w:p>
        </w:tc>
      </w:tr>
      <w:tr w:rsidR="00DD4C9F" w:rsidRPr="00DD4C9F" w14:paraId="6487764D" w14:textId="77777777" w:rsidTr="00D42E96">
        <w:trPr>
          <w:trHeight w:hRule="exact" w:val="989"/>
          <w:jc w:val="center"/>
        </w:trPr>
        <w:tc>
          <w:tcPr>
            <w:tcW w:w="846" w:type="dxa"/>
            <w:vMerge/>
            <w:vAlign w:val="center"/>
          </w:tcPr>
          <w:p w14:paraId="17AC355B" w14:textId="77777777" w:rsidR="00DD4C9F" w:rsidRPr="00DD4C9F" w:rsidRDefault="00DD4C9F" w:rsidP="00D42E96">
            <w:pPr>
              <w:jc w:val="center"/>
              <w:rPr>
                <w:color w:val="000000" w:themeColor="text1"/>
                <w:sz w:val="24"/>
                <w:szCs w:val="24"/>
              </w:rPr>
            </w:pPr>
          </w:p>
        </w:tc>
        <w:tc>
          <w:tcPr>
            <w:tcW w:w="1276" w:type="dxa"/>
            <w:vMerge/>
            <w:vAlign w:val="center"/>
          </w:tcPr>
          <w:p w14:paraId="4487A0D3" w14:textId="77777777" w:rsidR="00DD4C9F" w:rsidRPr="00DD4C9F" w:rsidRDefault="00DD4C9F" w:rsidP="00D42E96">
            <w:pPr>
              <w:jc w:val="center"/>
              <w:rPr>
                <w:color w:val="000000" w:themeColor="text1"/>
                <w:sz w:val="24"/>
                <w:szCs w:val="24"/>
              </w:rPr>
            </w:pPr>
          </w:p>
        </w:tc>
        <w:tc>
          <w:tcPr>
            <w:tcW w:w="1984" w:type="dxa"/>
            <w:vAlign w:val="center"/>
          </w:tcPr>
          <w:p w14:paraId="2231A468" w14:textId="77777777" w:rsidR="00DD4C9F" w:rsidRPr="00DD4C9F" w:rsidRDefault="00DD4C9F" w:rsidP="0035247F">
            <w:pPr>
              <w:rPr>
                <w:color w:val="000000" w:themeColor="text1"/>
                <w:sz w:val="24"/>
                <w:szCs w:val="24"/>
              </w:rPr>
            </w:pPr>
            <w:r w:rsidRPr="00DD4C9F">
              <w:rPr>
                <w:color w:val="000000" w:themeColor="text1"/>
                <w:sz w:val="24"/>
                <w:szCs w:val="24"/>
              </w:rPr>
              <w:t>“</w:t>
            </w:r>
            <w:r w:rsidRPr="00DD4C9F">
              <w:rPr>
                <w:color w:val="000000" w:themeColor="text1"/>
                <w:sz w:val="24"/>
                <w:szCs w:val="24"/>
              </w:rPr>
              <w:t>广东考试</w:t>
            </w:r>
            <w:r w:rsidRPr="00DD4C9F">
              <w:rPr>
                <w:color w:val="000000" w:themeColor="text1"/>
                <w:sz w:val="24"/>
                <w:szCs w:val="24"/>
              </w:rPr>
              <w:t>”</w:t>
            </w:r>
            <w:r w:rsidRPr="00DD4C9F">
              <w:rPr>
                <w:color w:val="000000" w:themeColor="text1"/>
                <w:sz w:val="24"/>
                <w:szCs w:val="24"/>
              </w:rPr>
              <w:t>微信号</w:t>
            </w:r>
          </w:p>
        </w:tc>
        <w:tc>
          <w:tcPr>
            <w:tcW w:w="851" w:type="dxa"/>
            <w:vAlign w:val="center"/>
          </w:tcPr>
          <w:p w14:paraId="657CF6E1" w14:textId="77777777" w:rsidR="00DD4C9F" w:rsidRPr="00DD4C9F" w:rsidRDefault="00DD4C9F" w:rsidP="00D42E96">
            <w:pPr>
              <w:jc w:val="left"/>
              <w:rPr>
                <w:color w:val="000000" w:themeColor="text1"/>
                <w:sz w:val="24"/>
                <w:szCs w:val="24"/>
              </w:rPr>
            </w:pPr>
            <w:r w:rsidRPr="00DD4C9F">
              <w:rPr>
                <w:color w:val="000000" w:themeColor="text1"/>
                <w:sz w:val="24"/>
                <w:szCs w:val="24"/>
              </w:rPr>
              <w:t>8-12</w:t>
            </w:r>
            <w:r w:rsidRPr="00DD4C9F">
              <w:rPr>
                <w:color w:val="000000" w:themeColor="text1"/>
                <w:sz w:val="24"/>
                <w:szCs w:val="24"/>
              </w:rPr>
              <w:t>条</w:t>
            </w:r>
          </w:p>
        </w:tc>
        <w:tc>
          <w:tcPr>
            <w:tcW w:w="3950" w:type="dxa"/>
            <w:vAlign w:val="center"/>
          </w:tcPr>
          <w:p w14:paraId="0618126C" w14:textId="77777777" w:rsidR="00DD4C9F" w:rsidRPr="00DD4C9F" w:rsidRDefault="00DD4C9F" w:rsidP="0035247F">
            <w:pPr>
              <w:rPr>
                <w:color w:val="000000" w:themeColor="text1"/>
                <w:sz w:val="24"/>
                <w:szCs w:val="24"/>
              </w:rPr>
            </w:pPr>
            <w:r w:rsidRPr="00DD4C9F">
              <w:rPr>
                <w:color w:val="000000" w:themeColor="text1"/>
                <w:sz w:val="24"/>
                <w:szCs w:val="24"/>
              </w:rPr>
              <w:t>推送深圳大学重要招生信息（</w:t>
            </w:r>
            <w:r w:rsidRPr="00DD4C9F">
              <w:rPr>
                <w:color w:val="000000" w:themeColor="text1"/>
                <w:sz w:val="24"/>
                <w:szCs w:val="24"/>
              </w:rPr>
              <w:t>5</w:t>
            </w:r>
            <w:r w:rsidRPr="00DD4C9F">
              <w:rPr>
                <w:color w:val="000000" w:themeColor="text1"/>
                <w:sz w:val="24"/>
                <w:szCs w:val="24"/>
              </w:rPr>
              <w:t>条为头条），以及其参与的高招会等活动信息（基本为头条）。</w:t>
            </w:r>
          </w:p>
        </w:tc>
      </w:tr>
      <w:tr w:rsidR="00DD4C9F" w:rsidRPr="00DD4C9F" w14:paraId="124E99CC" w14:textId="77777777" w:rsidTr="00D42E96">
        <w:trPr>
          <w:trHeight w:hRule="exact" w:val="706"/>
          <w:jc w:val="center"/>
        </w:trPr>
        <w:tc>
          <w:tcPr>
            <w:tcW w:w="846" w:type="dxa"/>
            <w:vMerge/>
            <w:vAlign w:val="center"/>
          </w:tcPr>
          <w:p w14:paraId="3BD2433C" w14:textId="77777777" w:rsidR="00DD4C9F" w:rsidRPr="00DD4C9F" w:rsidRDefault="00DD4C9F" w:rsidP="00D42E96">
            <w:pPr>
              <w:jc w:val="center"/>
              <w:rPr>
                <w:color w:val="000000" w:themeColor="text1"/>
                <w:sz w:val="24"/>
                <w:szCs w:val="24"/>
              </w:rPr>
            </w:pPr>
          </w:p>
        </w:tc>
        <w:tc>
          <w:tcPr>
            <w:tcW w:w="1276" w:type="dxa"/>
            <w:vMerge/>
            <w:vAlign w:val="center"/>
          </w:tcPr>
          <w:p w14:paraId="0C6A37C8" w14:textId="77777777" w:rsidR="00DD4C9F" w:rsidRPr="00DD4C9F" w:rsidRDefault="00DD4C9F" w:rsidP="00D42E96">
            <w:pPr>
              <w:jc w:val="center"/>
              <w:rPr>
                <w:color w:val="000000" w:themeColor="text1"/>
                <w:sz w:val="24"/>
                <w:szCs w:val="24"/>
              </w:rPr>
            </w:pPr>
          </w:p>
        </w:tc>
        <w:tc>
          <w:tcPr>
            <w:tcW w:w="1984" w:type="dxa"/>
            <w:vAlign w:val="center"/>
          </w:tcPr>
          <w:p w14:paraId="61EAA51B" w14:textId="77777777" w:rsidR="00DD4C9F" w:rsidRPr="00DD4C9F" w:rsidRDefault="00DD4C9F" w:rsidP="0035247F">
            <w:pPr>
              <w:rPr>
                <w:color w:val="000000" w:themeColor="text1"/>
                <w:sz w:val="24"/>
                <w:szCs w:val="24"/>
              </w:rPr>
            </w:pPr>
            <w:r w:rsidRPr="00DD4C9F">
              <w:rPr>
                <w:color w:val="000000" w:themeColor="text1"/>
                <w:sz w:val="24"/>
                <w:szCs w:val="24"/>
              </w:rPr>
              <w:t>家长群</w:t>
            </w:r>
          </w:p>
        </w:tc>
        <w:tc>
          <w:tcPr>
            <w:tcW w:w="851" w:type="dxa"/>
            <w:vAlign w:val="center"/>
          </w:tcPr>
          <w:p w14:paraId="01CCF885" w14:textId="77777777" w:rsidR="00DD4C9F" w:rsidRPr="00DD4C9F" w:rsidRDefault="00DD4C9F" w:rsidP="00D42E96">
            <w:pPr>
              <w:jc w:val="left"/>
              <w:rPr>
                <w:color w:val="000000" w:themeColor="text1"/>
                <w:sz w:val="24"/>
                <w:szCs w:val="24"/>
              </w:rPr>
            </w:pPr>
            <w:r w:rsidRPr="00DD4C9F">
              <w:rPr>
                <w:color w:val="000000" w:themeColor="text1"/>
                <w:sz w:val="24"/>
                <w:szCs w:val="24"/>
              </w:rPr>
              <w:t>按需</w:t>
            </w:r>
          </w:p>
        </w:tc>
        <w:tc>
          <w:tcPr>
            <w:tcW w:w="3950" w:type="dxa"/>
            <w:vAlign w:val="center"/>
          </w:tcPr>
          <w:p w14:paraId="2F66B586" w14:textId="77777777" w:rsidR="00DD4C9F" w:rsidRPr="00DD4C9F" w:rsidRDefault="00DD4C9F" w:rsidP="0035247F">
            <w:pPr>
              <w:rPr>
                <w:color w:val="000000" w:themeColor="text1"/>
                <w:sz w:val="24"/>
                <w:szCs w:val="24"/>
              </w:rPr>
            </w:pPr>
            <w:r w:rsidRPr="00DD4C9F">
              <w:rPr>
                <w:color w:val="000000" w:themeColor="text1"/>
                <w:sz w:val="24"/>
                <w:szCs w:val="24"/>
              </w:rPr>
              <w:t>推送深圳大学重要招生信息，以及其参与的高招会等活动信息。</w:t>
            </w:r>
          </w:p>
        </w:tc>
      </w:tr>
      <w:tr w:rsidR="00DD4C9F" w:rsidRPr="00DD4C9F" w14:paraId="6A36D603" w14:textId="77777777" w:rsidTr="00D42E96">
        <w:trPr>
          <w:trHeight w:hRule="exact" w:val="651"/>
          <w:jc w:val="center"/>
        </w:trPr>
        <w:tc>
          <w:tcPr>
            <w:tcW w:w="846" w:type="dxa"/>
            <w:vMerge w:val="restart"/>
            <w:vAlign w:val="center"/>
          </w:tcPr>
          <w:p w14:paraId="6C6ECF7E" w14:textId="77777777" w:rsidR="00DD4C9F" w:rsidRPr="00DD4C9F" w:rsidRDefault="00DD4C9F" w:rsidP="00D42E96">
            <w:pPr>
              <w:jc w:val="center"/>
              <w:rPr>
                <w:color w:val="000000" w:themeColor="text1"/>
                <w:sz w:val="24"/>
                <w:szCs w:val="24"/>
              </w:rPr>
            </w:pPr>
            <w:r w:rsidRPr="00DD4C9F">
              <w:rPr>
                <w:color w:val="000000" w:themeColor="text1"/>
                <w:sz w:val="24"/>
                <w:szCs w:val="24"/>
              </w:rPr>
              <w:t>3</w:t>
            </w:r>
          </w:p>
        </w:tc>
        <w:tc>
          <w:tcPr>
            <w:tcW w:w="1276" w:type="dxa"/>
            <w:vMerge w:val="restart"/>
            <w:vAlign w:val="center"/>
          </w:tcPr>
          <w:p w14:paraId="721B114D" w14:textId="77777777" w:rsidR="00DD4C9F" w:rsidRPr="00DD4C9F" w:rsidRDefault="00DD4C9F" w:rsidP="00D42E96">
            <w:pPr>
              <w:jc w:val="center"/>
              <w:rPr>
                <w:color w:val="000000" w:themeColor="text1"/>
                <w:sz w:val="24"/>
                <w:szCs w:val="24"/>
              </w:rPr>
            </w:pPr>
            <w:r w:rsidRPr="00DD4C9F">
              <w:rPr>
                <w:color w:val="000000" w:themeColor="text1"/>
                <w:sz w:val="24"/>
                <w:szCs w:val="24"/>
              </w:rPr>
              <w:t>内容资源</w:t>
            </w:r>
          </w:p>
        </w:tc>
        <w:tc>
          <w:tcPr>
            <w:tcW w:w="1984" w:type="dxa"/>
            <w:vAlign w:val="center"/>
          </w:tcPr>
          <w:p w14:paraId="1373B2FB" w14:textId="77777777" w:rsidR="00DD4C9F" w:rsidRPr="00DD4C9F" w:rsidRDefault="00DD4C9F" w:rsidP="0035247F">
            <w:pPr>
              <w:rPr>
                <w:color w:val="000000" w:themeColor="text1"/>
                <w:sz w:val="24"/>
                <w:szCs w:val="24"/>
              </w:rPr>
            </w:pPr>
            <w:r w:rsidRPr="00DD4C9F">
              <w:rPr>
                <w:color w:val="000000" w:themeColor="text1"/>
                <w:sz w:val="24"/>
                <w:szCs w:val="24"/>
              </w:rPr>
              <w:t>视频新闻专访</w:t>
            </w:r>
          </w:p>
        </w:tc>
        <w:tc>
          <w:tcPr>
            <w:tcW w:w="851" w:type="dxa"/>
            <w:vAlign w:val="center"/>
          </w:tcPr>
          <w:p w14:paraId="58A61256" w14:textId="77777777" w:rsidR="00DD4C9F" w:rsidRPr="00DD4C9F" w:rsidRDefault="00DD4C9F" w:rsidP="00D42E96">
            <w:pPr>
              <w:jc w:val="left"/>
              <w:rPr>
                <w:color w:val="000000" w:themeColor="text1"/>
                <w:sz w:val="24"/>
                <w:szCs w:val="24"/>
              </w:rPr>
            </w:pPr>
            <w:r w:rsidRPr="00DD4C9F">
              <w:rPr>
                <w:color w:val="000000" w:themeColor="text1"/>
                <w:sz w:val="24"/>
                <w:szCs w:val="24"/>
              </w:rPr>
              <w:t>2-3</w:t>
            </w:r>
            <w:r w:rsidRPr="00DD4C9F">
              <w:rPr>
                <w:color w:val="000000" w:themeColor="text1"/>
                <w:sz w:val="24"/>
                <w:szCs w:val="24"/>
              </w:rPr>
              <w:t>条</w:t>
            </w:r>
          </w:p>
        </w:tc>
        <w:tc>
          <w:tcPr>
            <w:tcW w:w="3950" w:type="dxa"/>
            <w:vAlign w:val="center"/>
          </w:tcPr>
          <w:p w14:paraId="761A4E32" w14:textId="77777777" w:rsidR="00DD4C9F" w:rsidRPr="00DD4C9F" w:rsidRDefault="00DD4C9F" w:rsidP="0035247F">
            <w:pPr>
              <w:rPr>
                <w:color w:val="000000" w:themeColor="text1"/>
                <w:sz w:val="24"/>
                <w:szCs w:val="24"/>
              </w:rPr>
            </w:pPr>
            <w:r w:rsidRPr="00DD4C9F">
              <w:rPr>
                <w:color w:val="000000" w:themeColor="text1"/>
                <w:sz w:val="24"/>
                <w:szCs w:val="24"/>
              </w:rPr>
              <w:t>采访深圳大学校领导、招办人员等。</w:t>
            </w:r>
          </w:p>
        </w:tc>
      </w:tr>
      <w:tr w:rsidR="00DD4C9F" w:rsidRPr="00DD4C9F" w14:paraId="2AB287DC" w14:textId="77777777" w:rsidTr="00D42E96">
        <w:trPr>
          <w:trHeight w:hRule="exact" w:val="631"/>
          <w:jc w:val="center"/>
        </w:trPr>
        <w:tc>
          <w:tcPr>
            <w:tcW w:w="846" w:type="dxa"/>
            <w:vMerge/>
            <w:vAlign w:val="center"/>
          </w:tcPr>
          <w:p w14:paraId="54BD290D" w14:textId="77777777" w:rsidR="00DD4C9F" w:rsidRPr="00DD4C9F" w:rsidRDefault="00DD4C9F" w:rsidP="00D42E96">
            <w:pPr>
              <w:jc w:val="center"/>
              <w:rPr>
                <w:color w:val="000000" w:themeColor="text1"/>
                <w:sz w:val="24"/>
                <w:szCs w:val="24"/>
              </w:rPr>
            </w:pPr>
          </w:p>
        </w:tc>
        <w:tc>
          <w:tcPr>
            <w:tcW w:w="1276" w:type="dxa"/>
            <w:vMerge/>
            <w:vAlign w:val="center"/>
          </w:tcPr>
          <w:p w14:paraId="77DCAA24" w14:textId="77777777" w:rsidR="00DD4C9F" w:rsidRPr="00DD4C9F" w:rsidRDefault="00DD4C9F" w:rsidP="00D42E96">
            <w:pPr>
              <w:jc w:val="center"/>
              <w:rPr>
                <w:color w:val="000000" w:themeColor="text1"/>
                <w:sz w:val="24"/>
                <w:szCs w:val="24"/>
              </w:rPr>
            </w:pPr>
          </w:p>
        </w:tc>
        <w:tc>
          <w:tcPr>
            <w:tcW w:w="1984" w:type="dxa"/>
            <w:vAlign w:val="center"/>
          </w:tcPr>
          <w:p w14:paraId="67781FC9" w14:textId="77777777" w:rsidR="00DD4C9F" w:rsidRPr="00DD4C9F" w:rsidRDefault="00DD4C9F" w:rsidP="0035247F">
            <w:pPr>
              <w:rPr>
                <w:color w:val="000000" w:themeColor="text1"/>
                <w:sz w:val="24"/>
                <w:szCs w:val="24"/>
              </w:rPr>
            </w:pPr>
            <w:r w:rsidRPr="00DD4C9F">
              <w:rPr>
                <w:color w:val="000000" w:themeColor="text1"/>
                <w:sz w:val="24"/>
                <w:szCs w:val="24"/>
              </w:rPr>
              <w:t>南方</w:t>
            </w:r>
            <w:r w:rsidRPr="00DD4C9F">
              <w:rPr>
                <w:color w:val="000000" w:themeColor="text1"/>
                <w:sz w:val="24"/>
                <w:szCs w:val="24"/>
              </w:rPr>
              <w:t>+</w:t>
            </w:r>
          </w:p>
          <w:p w14:paraId="066853D7" w14:textId="77777777" w:rsidR="00DD4C9F" w:rsidRPr="00DD4C9F" w:rsidRDefault="00DD4C9F" w:rsidP="0035247F">
            <w:pPr>
              <w:rPr>
                <w:color w:val="000000" w:themeColor="text1"/>
                <w:sz w:val="24"/>
                <w:szCs w:val="24"/>
              </w:rPr>
            </w:pPr>
            <w:r w:rsidRPr="00DD4C9F">
              <w:rPr>
                <w:color w:val="000000" w:themeColor="text1"/>
                <w:sz w:val="24"/>
                <w:szCs w:val="24"/>
              </w:rPr>
              <w:t>视频直播</w:t>
            </w:r>
          </w:p>
        </w:tc>
        <w:tc>
          <w:tcPr>
            <w:tcW w:w="851" w:type="dxa"/>
            <w:vAlign w:val="center"/>
          </w:tcPr>
          <w:p w14:paraId="6B650F35" w14:textId="77777777" w:rsidR="00DD4C9F" w:rsidRPr="00DD4C9F" w:rsidRDefault="00DD4C9F" w:rsidP="00D42E96">
            <w:pPr>
              <w:jc w:val="left"/>
              <w:rPr>
                <w:color w:val="000000" w:themeColor="text1"/>
                <w:sz w:val="24"/>
                <w:szCs w:val="24"/>
              </w:rPr>
            </w:pPr>
            <w:r w:rsidRPr="00DD4C9F">
              <w:rPr>
                <w:color w:val="000000" w:themeColor="text1"/>
                <w:sz w:val="24"/>
                <w:szCs w:val="24"/>
              </w:rPr>
              <w:t>6</w:t>
            </w:r>
            <w:r w:rsidRPr="00DD4C9F">
              <w:rPr>
                <w:color w:val="000000" w:themeColor="text1"/>
                <w:sz w:val="24"/>
                <w:szCs w:val="24"/>
              </w:rPr>
              <w:t>场</w:t>
            </w:r>
          </w:p>
        </w:tc>
        <w:tc>
          <w:tcPr>
            <w:tcW w:w="3950" w:type="dxa"/>
            <w:vAlign w:val="center"/>
          </w:tcPr>
          <w:p w14:paraId="1F05559F" w14:textId="77777777" w:rsidR="00DD4C9F" w:rsidRPr="00DD4C9F" w:rsidRDefault="00DD4C9F" w:rsidP="0035247F">
            <w:pPr>
              <w:rPr>
                <w:color w:val="000000" w:themeColor="text1"/>
                <w:sz w:val="24"/>
                <w:szCs w:val="24"/>
              </w:rPr>
            </w:pPr>
            <w:r w:rsidRPr="00DD4C9F">
              <w:rPr>
                <w:color w:val="000000" w:themeColor="text1"/>
                <w:sz w:val="24"/>
                <w:szCs w:val="24"/>
              </w:rPr>
              <w:t>高招会活动直播。</w:t>
            </w:r>
          </w:p>
        </w:tc>
      </w:tr>
      <w:tr w:rsidR="00DD4C9F" w:rsidRPr="00DD4C9F" w14:paraId="73D68761" w14:textId="77777777" w:rsidTr="00D42E96">
        <w:trPr>
          <w:trHeight w:hRule="exact" w:val="631"/>
          <w:jc w:val="center"/>
        </w:trPr>
        <w:tc>
          <w:tcPr>
            <w:tcW w:w="846" w:type="dxa"/>
            <w:vMerge/>
            <w:vAlign w:val="center"/>
          </w:tcPr>
          <w:p w14:paraId="1E12C742" w14:textId="77777777" w:rsidR="00DD4C9F" w:rsidRPr="00DD4C9F" w:rsidRDefault="00DD4C9F" w:rsidP="00D42E96">
            <w:pPr>
              <w:jc w:val="center"/>
              <w:rPr>
                <w:color w:val="000000" w:themeColor="text1"/>
                <w:sz w:val="24"/>
                <w:szCs w:val="24"/>
              </w:rPr>
            </w:pPr>
          </w:p>
        </w:tc>
        <w:tc>
          <w:tcPr>
            <w:tcW w:w="1276" w:type="dxa"/>
            <w:vMerge/>
            <w:vAlign w:val="center"/>
          </w:tcPr>
          <w:p w14:paraId="5172FBA1" w14:textId="77777777" w:rsidR="00DD4C9F" w:rsidRPr="00DD4C9F" w:rsidRDefault="00DD4C9F" w:rsidP="00D42E96">
            <w:pPr>
              <w:jc w:val="center"/>
              <w:rPr>
                <w:color w:val="000000" w:themeColor="text1"/>
                <w:sz w:val="24"/>
                <w:szCs w:val="24"/>
              </w:rPr>
            </w:pPr>
          </w:p>
        </w:tc>
        <w:tc>
          <w:tcPr>
            <w:tcW w:w="1984" w:type="dxa"/>
            <w:vAlign w:val="center"/>
          </w:tcPr>
          <w:p w14:paraId="432C225C" w14:textId="77777777" w:rsidR="00DD4C9F" w:rsidRPr="00DD4C9F" w:rsidRDefault="00DD4C9F" w:rsidP="0035247F">
            <w:pPr>
              <w:rPr>
                <w:color w:val="000000" w:themeColor="text1"/>
                <w:sz w:val="24"/>
                <w:szCs w:val="24"/>
              </w:rPr>
            </w:pPr>
            <w:r w:rsidRPr="00DD4C9F">
              <w:rPr>
                <w:color w:val="000000" w:themeColor="text1"/>
                <w:sz w:val="24"/>
                <w:szCs w:val="24"/>
              </w:rPr>
              <w:t>在线咨询会</w:t>
            </w:r>
          </w:p>
        </w:tc>
        <w:tc>
          <w:tcPr>
            <w:tcW w:w="851" w:type="dxa"/>
            <w:vAlign w:val="center"/>
          </w:tcPr>
          <w:p w14:paraId="0F2EF938" w14:textId="77777777" w:rsidR="00DD4C9F" w:rsidRPr="00DD4C9F" w:rsidDel="00B9726D" w:rsidRDefault="00DD4C9F" w:rsidP="00D42E96">
            <w:pPr>
              <w:jc w:val="left"/>
              <w:rPr>
                <w:color w:val="000000" w:themeColor="text1"/>
                <w:sz w:val="24"/>
                <w:szCs w:val="24"/>
              </w:rPr>
            </w:pPr>
            <w:r w:rsidRPr="00DD4C9F">
              <w:rPr>
                <w:color w:val="000000" w:themeColor="text1"/>
                <w:sz w:val="24"/>
                <w:szCs w:val="24"/>
              </w:rPr>
              <w:t>1</w:t>
            </w:r>
            <w:r w:rsidRPr="00DD4C9F">
              <w:rPr>
                <w:color w:val="000000" w:themeColor="text1"/>
                <w:sz w:val="24"/>
                <w:szCs w:val="24"/>
              </w:rPr>
              <w:t>场</w:t>
            </w:r>
          </w:p>
        </w:tc>
        <w:tc>
          <w:tcPr>
            <w:tcW w:w="3950" w:type="dxa"/>
            <w:vAlign w:val="center"/>
          </w:tcPr>
          <w:p w14:paraId="181B8BFF" w14:textId="77777777" w:rsidR="00DD4C9F" w:rsidRPr="00DD4C9F" w:rsidRDefault="00DD4C9F" w:rsidP="0035247F">
            <w:pPr>
              <w:rPr>
                <w:color w:val="000000" w:themeColor="text1"/>
                <w:sz w:val="24"/>
                <w:szCs w:val="24"/>
              </w:rPr>
            </w:pPr>
            <w:r w:rsidRPr="00DD4C9F">
              <w:rPr>
                <w:color w:val="000000" w:themeColor="text1"/>
                <w:sz w:val="24"/>
                <w:szCs w:val="24"/>
              </w:rPr>
              <w:t>在南方</w:t>
            </w:r>
            <w:r w:rsidRPr="00DD4C9F">
              <w:rPr>
                <w:color w:val="000000" w:themeColor="text1"/>
                <w:sz w:val="24"/>
                <w:szCs w:val="24"/>
              </w:rPr>
              <w:t>+</w:t>
            </w:r>
            <w:r w:rsidRPr="00DD4C9F">
              <w:rPr>
                <w:color w:val="000000" w:themeColor="text1"/>
                <w:sz w:val="24"/>
                <w:szCs w:val="24"/>
              </w:rPr>
              <w:t>上开展深圳大学在线咨询会。</w:t>
            </w:r>
          </w:p>
        </w:tc>
      </w:tr>
      <w:tr w:rsidR="00DD4C9F" w:rsidRPr="00DD4C9F" w14:paraId="333CC938" w14:textId="77777777" w:rsidTr="00D42E96">
        <w:trPr>
          <w:trHeight w:hRule="exact" w:val="707"/>
          <w:jc w:val="center"/>
        </w:trPr>
        <w:tc>
          <w:tcPr>
            <w:tcW w:w="846" w:type="dxa"/>
            <w:vMerge/>
            <w:vAlign w:val="center"/>
          </w:tcPr>
          <w:p w14:paraId="08149AF7" w14:textId="77777777" w:rsidR="00DD4C9F" w:rsidRPr="00DD4C9F" w:rsidRDefault="00DD4C9F" w:rsidP="00D42E96">
            <w:pPr>
              <w:jc w:val="center"/>
              <w:rPr>
                <w:color w:val="000000" w:themeColor="text1"/>
                <w:sz w:val="24"/>
                <w:szCs w:val="24"/>
              </w:rPr>
            </w:pPr>
          </w:p>
        </w:tc>
        <w:tc>
          <w:tcPr>
            <w:tcW w:w="1276" w:type="dxa"/>
            <w:vMerge/>
            <w:vAlign w:val="center"/>
          </w:tcPr>
          <w:p w14:paraId="198999A0" w14:textId="77777777" w:rsidR="00DD4C9F" w:rsidRPr="00DD4C9F" w:rsidRDefault="00DD4C9F" w:rsidP="00D42E96">
            <w:pPr>
              <w:jc w:val="center"/>
              <w:rPr>
                <w:color w:val="000000" w:themeColor="text1"/>
                <w:sz w:val="24"/>
                <w:szCs w:val="24"/>
              </w:rPr>
            </w:pPr>
          </w:p>
        </w:tc>
        <w:tc>
          <w:tcPr>
            <w:tcW w:w="1984" w:type="dxa"/>
            <w:vAlign w:val="center"/>
          </w:tcPr>
          <w:p w14:paraId="4ED742D3" w14:textId="77777777" w:rsidR="00DD4C9F" w:rsidRPr="00DD4C9F" w:rsidRDefault="00DD4C9F" w:rsidP="0035247F">
            <w:pPr>
              <w:rPr>
                <w:color w:val="000000" w:themeColor="text1"/>
                <w:sz w:val="24"/>
                <w:szCs w:val="24"/>
              </w:rPr>
            </w:pPr>
            <w:r w:rsidRPr="00DD4C9F">
              <w:rPr>
                <w:color w:val="000000" w:themeColor="text1"/>
                <w:sz w:val="24"/>
                <w:szCs w:val="24"/>
              </w:rPr>
              <w:t>采写活动新闻稿件</w:t>
            </w:r>
          </w:p>
        </w:tc>
        <w:tc>
          <w:tcPr>
            <w:tcW w:w="851" w:type="dxa"/>
            <w:vAlign w:val="center"/>
          </w:tcPr>
          <w:p w14:paraId="332B7F3B" w14:textId="77777777" w:rsidR="00DD4C9F" w:rsidRPr="00DD4C9F" w:rsidRDefault="00DD4C9F" w:rsidP="00D42E96">
            <w:pPr>
              <w:jc w:val="left"/>
              <w:rPr>
                <w:color w:val="000000" w:themeColor="text1"/>
                <w:sz w:val="24"/>
                <w:szCs w:val="24"/>
              </w:rPr>
            </w:pPr>
            <w:r w:rsidRPr="00DD4C9F">
              <w:rPr>
                <w:color w:val="000000" w:themeColor="text1"/>
                <w:sz w:val="24"/>
                <w:szCs w:val="24"/>
              </w:rPr>
              <w:t>按需</w:t>
            </w:r>
          </w:p>
        </w:tc>
        <w:tc>
          <w:tcPr>
            <w:tcW w:w="3950" w:type="dxa"/>
            <w:vAlign w:val="center"/>
          </w:tcPr>
          <w:p w14:paraId="26BCC776" w14:textId="77777777" w:rsidR="00DD4C9F" w:rsidRPr="00DD4C9F" w:rsidRDefault="00DD4C9F" w:rsidP="0035247F">
            <w:pPr>
              <w:rPr>
                <w:color w:val="000000" w:themeColor="text1"/>
                <w:sz w:val="24"/>
                <w:szCs w:val="24"/>
              </w:rPr>
            </w:pPr>
            <w:r w:rsidRPr="00DD4C9F">
              <w:rPr>
                <w:color w:val="000000" w:themeColor="text1"/>
                <w:sz w:val="24"/>
                <w:szCs w:val="24"/>
              </w:rPr>
              <w:t>南方网负责每个活动采写。</w:t>
            </w:r>
          </w:p>
        </w:tc>
      </w:tr>
      <w:tr w:rsidR="00DD4C9F" w:rsidRPr="00DD4C9F" w14:paraId="0276AF4D" w14:textId="77777777" w:rsidTr="00D42E96">
        <w:trPr>
          <w:trHeight w:hRule="exact" w:val="694"/>
          <w:jc w:val="center"/>
        </w:trPr>
        <w:tc>
          <w:tcPr>
            <w:tcW w:w="846" w:type="dxa"/>
            <w:vMerge/>
            <w:vAlign w:val="center"/>
          </w:tcPr>
          <w:p w14:paraId="3E002A88" w14:textId="77777777" w:rsidR="00DD4C9F" w:rsidRPr="00DD4C9F" w:rsidRDefault="00DD4C9F" w:rsidP="00D42E96">
            <w:pPr>
              <w:jc w:val="center"/>
              <w:rPr>
                <w:color w:val="000000" w:themeColor="text1"/>
                <w:sz w:val="24"/>
                <w:szCs w:val="24"/>
              </w:rPr>
            </w:pPr>
          </w:p>
        </w:tc>
        <w:tc>
          <w:tcPr>
            <w:tcW w:w="1276" w:type="dxa"/>
            <w:vMerge/>
            <w:vAlign w:val="center"/>
          </w:tcPr>
          <w:p w14:paraId="276C7E4C" w14:textId="77777777" w:rsidR="00DD4C9F" w:rsidRPr="00DD4C9F" w:rsidRDefault="00DD4C9F" w:rsidP="00D42E96">
            <w:pPr>
              <w:jc w:val="center"/>
              <w:rPr>
                <w:color w:val="000000" w:themeColor="text1"/>
                <w:sz w:val="24"/>
                <w:szCs w:val="24"/>
              </w:rPr>
            </w:pPr>
          </w:p>
        </w:tc>
        <w:tc>
          <w:tcPr>
            <w:tcW w:w="1984" w:type="dxa"/>
            <w:vAlign w:val="center"/>
          </w:tcPr>
          <w:p w14:paraId="0835E9C0" w14:textId="77777777" w:rsidR="00DD4C9F" w:rsidRPr="00DD4C9F" w:rsidRDefault="00DD4C9F" w:rsidP="0035247F">
            <w:pPr>
              <w:rPr>
                <w:color w:val="000000" w:themeColor="text1"/>
                <w:sz w:val="24"/>
                <w:szCs w:val="24"/>
              </w:rPr>
            </w:pPr>
            <w:r w:rsidRPr="00DD4C9F">
              <w:rPr>
                <w:color w:val="000000" w:themeColor="text1"/>
                <w:sz w:val="24"/>
                <w:szCs w:val="24"/>
              </w:rPr>
              <w:t>活动物料设计及制作</w:t>
            </w:r>
          </w:p>
        </w:tc>
        <w:tc>
          <w:tcPr>
            <w:tcW w:w="851" w:type="dxa"/>
            <w:vAlign w:val="center"/>
          </w:tcPr>
          <w:p w14:paraId="175530D0" w14:textId="77777777" w:rsidR="00DD4C9F" w:rsidRPr="00DD4C9F" w:rsidRDefault="00DD4C9F" w:rsidP="00D42E96">
            <w:pPr>
              <w:jc w:val="left"/>
              <w:rPr>
                <w:color w:val="000000" w:themeColor="text1"/>
                <w:sz w:val="24"/>
                <w:szCs w:val="24"/>
              </w:rPr>
            </w:pPr>
            <w:r w:rsidRPr="00DD4C9F">
              <w:rPr>
                <w:color w:val="000000" w:themeColor="text1"/>
                <w:sz w:val="24"/>
                <w:szCs w:val="24"/>
              </w:rPr>
              <w:t>按需</w:t>
            </w:r>
          </w:p>
        </w:tc>
        <w:tc>
          <w:tcPr>
            <w:tcW w:w="3950" w:type="dxa"/>
            <w:vAlign w:val="center"/>
          </w:tcPr>
          <w:p w14:paraId="3A3E48AC" w14:textId="77777777" w:rsidR="00DD4C9F" w:rsidRPr="00DD4C9F" w:rsidRDefault="00DD4C9F" w:rsidP="0035247F">
            <w:pPr>
              <w:rPr>
                <w:color w:val="000000" w:themeColor="text1"/>
                <w:sz w:val="24"/>
                <w:szCs w:val="24"/>
              </w:rPr>
            </w:pPr>
            <w:r w:rsidRPr="00DD4C9F">
              <w:rPr>
                <w:color w:val="000000" w:themeColor="text1"/>
                <w:sz w:val="24"/>
                <w:szCs w:val="24"/>
              </w:rPr>
              <w:t>制作高招会、高考实验室等活动物料。</w:t>
            </w:r>
          </w:p>
        </w:tc>
      </w:tr>
      <w:tr w:rsidR="00DD4C9F" w:rsidRPr="00DD4C9F" w14:paraId="02C08304" w14:textId="77777777" w:rsidTr="00D42E96">
        <w:trPr>
          <w:trHeight w:hRule="exact" w:val="454"/>
          <w:jc w:val="center"/>
        </w:trPr>
        <w:tc>
          <w:tcPr>
            <w:tcW w:w="846" w:type="dxa"/>
            <w:vMerge w:val="restart"/>
            <w:vAlign w:val="center"/>
          </w:tcPr>
          <w:p w14:paraId="1E2FD505" w14:textId="77777777" w:rsidR="00DD4C9F" w:rsidRPr="00DD4C9F" w:rsidRDefault="00DD4C9F" w:rsidP="00D42E96">
            <w:pPr>
              <w:jc w:val="center"/>
              <w:rPr>
                <w:color w:val="000000" w:themeColor="text1"/>
                <w:sz w:val="24"/>
                <w:szCs w:val="24"/>
              </w:rPr>
            </w:pPr>
            <w:r w:rsidRPr="00DD4C9F">
              <w:rPr>
                <w:color w:val="000000" w:themeColor="text1"/>
                <w:sz w:val="24"/>
                <w:szCs w:val="24"/>
              </w:rPr>
              <w:t>4</w:t>
            </w:r>
          </w:p>
        </w:tc>
        <w:tc>
          <w:tcPr>
            <w:tcW w:w="1276" w:type="dxa"/>
            <w:vMerge w:val="restart"/>
            <w:vAlign w:val="center"/>
          </w:tcPr>
          <w:p w14:paraId="2C0BF590" w14:textId="77777777" w:rsidR="00DD4C9F" w:rsidRPr="00DD4C9F" w:rsidRDefault="00DD4C9F" w:rsidP="00D42E96">
            <w:pPr>
              <w:jc w:val="center"/>
              <w:rPr>
                <w:color w:val="000000" w:themeColor="text1"/>
                <w:sz w:val="24"/>
                <w:szCs w:val="24"/>
              </w:rPr>
            </w:pPr>
            <w:r w:rsidRPr="00DD4C9F">
              <w:rPr>
                <w:color w:val="000000" w:themeColor="text1"/>
                <w:sz w:val="24"/>
                <w:szCs w:val="24"/>
              </w:rPr>
              <w:t>人力资源</w:t>
            </w:r>
          </w:p>
        </w:tc>
        <w:tc>
          <w:tcPr>
            <w:tcW w:w="1984" w:type="dxa"/>
            <w:vAlign w:val="center"/>
          </w:tcPr>
          <w:p w14:paraId="61D87080" w14:textId="77777777" w:rsidR="00DD4C9F" w:rsidRPr="00DD4C9F" w:rsidRDefault="00DD4C9F" w:rsidP="0035247F">
            <w:pPr>
              <w:rPr>
                <w:color w:val="000000" w:themeColor="text1"/>
                <w:sz w:val="24"/>
                <w:szCs w:val="24"/>
              </w:rPr>
            </w:pPr>
            <w:r w:rsidRPr="00DD4C9F">
              <w:rPr>
                <w:color w:val="000000" w:themeColor="text1"/>
                <w:sz w:val="24"/>
                <w:szCs w:val="24"/>
              </w:rPr>
              <w:t>项目统筹</w:t>
            </w:r>
          </w:p>
        </w:tc>
        <w:tc>
          <w:tcPr>
            <w:tcW w:w="851" w:type="dxa"/>
            <w:vAlign w:val="center"/>
          </w:tcPr>
          <w:p w14:paraId="4760BA83" w14:textId="77777777" w:rsidR="00DD4C9F" w:rsidRPr="00DD4C9F" w:rsidRDefault="00DD4C9F" w:rsidP="00D42E96">
            <w:pPr>
              <w:jc w:val="left"/>
              <w:rPr>
                <w:color w:val="000000" w:themeColor="text1"/>
                <w:sz w:val="24"/>
                <w:szCs w:val="24"/>
              </w:rPr>
            </w:pPr>
            <w:r w:rsidRPr="00DD4C9F">
              <w:rPr>
                <w:color w:val="000000" w:themeColor="text1"/>
                <w:sz w:val="24"/>
                <w:szCs w:val="24"/>
              </w:rPr>
              <w:t>赠送</w:t>
            </w:r>
          </w:p>
        </w:tc>
        <w:tc>
          <w:tcPr>
            <w:tcW w:w="3950" w:type="dxa"/>
            <w:vAlign w:val="center"/>
          </w:tcPr>
          <w:p w14:paraId="64E00F86" w14:textId="77777777" w:rsidR="00DD4C9F" w:rsidRPr="00DD4C9F" w:rsidRDefault="00DD4C9F" w:rsidP="0035247F">
            <w:pPr>
              <w:rPr>
                <w:color w:val="000000" w:themeColor="text1"/>
                <w:sz w:val="24"/>
                <w:szCs w:val="24"/>
              </w:rPr>
            </w:pPr>
            <w:r w:rsidRPr="00DD4C9F">
              <w:rPr>
                <w:color w:val="000000" w:themeColor="text1"/>
                <w:sz w:val="24"/>
                <w:szCs w:val="24"/>
              </w:rPr>
              <w:t>1</w:t>
            </w:r>
            <w:r w:rsidRPr="00DD4C9F">
              <w:rPr>
                <w:color w:val="000000" w:themeColor="text1"/>
                <w:sz w:val="24"/>
                <w:szCs w:val="24"/>
              </w:rPr>
              <w:t>人</w:t>
            </w:r>
          </w:p>
        </w:tc>
      </w:tr>
      <w:tr w:rsidR="00DD4C9F" w:rsidRPr="00DD4C9F" w14:paraId="203E254F" w14:textId="77777777" w:rsidTr="0035247F">
        <w:trPr>
          <w:trHeight w:hRule="exact" w:val="454"/>
          <w:jc w:val="center"/>
        </w:trPr>
        <w:tc>
          <w:tcPr>
            <w:tcW w:w="846" w:type="dxa"/>
            <w:vMerge/>
          </w:tcPr>
          <w:p w14:paraId="2E6EE32E" w14:textId="77777777" w:rsidR="00DD4C9F" w:rsidRPr="00DD4C9F" w:rsidRDefault="00DD4C9F" w:rsidP="0035247F">
            <w:pPr>
              <w:rPr>
                <w:color w:val="000000" w:themeColor="text1"/>
                <w:sz w:val="24"/>
                <w:szCs w:val="24"/>
              </w:rPr>
            </w:pPr>
          </w:p>
        </w:tc>
        <w:tc>
          <w:tcPr>
            <w:tcW w:w="1276" w:type="dxa"/>
            <w:vMerge/>
            <w:vAlign w:val="center"/>
          </w:tcPr>
          <w:p w14:paraId="6F0E346D" w14:textId="77777777" w:rsidR="00DD4C9F" w:rsidRPr="00DD4C9F" w:rsidRDefault="00DD4C9F" w:rsidP="0035247F">
            <w:pPr>
              <w:rPr>
                <w:color w:val="000000" w:themeColor="text1"/>
                <w:sz w:val="24"/>
                <w:szCs w:val="24"/>
              </w:rPr>
            </w:pPr>
          </w:p>
        </w:tc>
        <w:tc>
          <w:tcPr>
            <w:tcW w:w="1984" w:type="dxa"/>
            <w:vAlign w:val="center"/>
          </w:tcPr>
          <w:p w14:paraId="0EFE2CD7" w14:textId="77777777" w:rsidR="00DD4C9F" w:rsidRPr="00DD4C9F" w:rsidRDefault="00DD4C9F" w:rsidP="0035247F">
            <w:pPr>
              <w:rPr>
                <w:color w:val="000000" w:themeColor="text1"/>
                <w:sz w:val="24"/>
                <w:szCs w:val="24"/>
              </w:rPr>
            </w:pPr>
            <w:r w:rsidRPr="00DD4C9F">
              <w:rPr>
                <w:color w:val="000000" w:themeColor="text1"/>
                <w:sz w:val="24"/>
                <w:szCs w:val="24"/>
              </w:rPr>
              <w:t>记者、编辑</w:t>
            </w:r>
          </w:p>
        </w:tc>
        <w:tc>
          <w:tcPr>
            <w:tcW w:w="851" w:type="dxa"/>
            <w:vAlign w:val="center"/>
          </w:tcPr>
          <w:p w14:paraId="480AF5AB" w14:textId="77777777" w:rsidR="00DD4C9F" w:rsidRPr="00DD4C9F" w:rsidRDefault="00DD4C9F" w:rsidP="00D42E96">
            <w:pPr>
              <w:jc w:val="left"/>
              <w:rPr>
                <w:color w:val="000000" w:themeColor="text1"/>
                <w:sz w:val="24"/>
                <w:szCs w:val="24"/>
              </w:rPr>
            </w:pPr>
            <w:r w:rsidRPr="00DD4C9F">
              <w:rPr>
                <w:color w:val="000000" w:themeColor="text1"/>
                <w:sz w:val="24"/>
                <w:szCs w:val="24"/>
              </w:rPr>
              <w:t>赠送</w:t>
            </w:r>
          </w:p>
        </w:tc>
        <w:tc>
          <w:tcPr>
            <w:tcW w:w="3950" w:type="dxa"/>
            <w:vAlign w:val="center"/>
          </w:tcPr>
          <w:p w14:paraId="677F787C" w14:textId="77777777" w:rsidR="00DD4C9F" w:rsidRPr="00DD4C9F" w:rsidRDefault="00DD4C9F" w:rsidP="0035247F">
            <w:pPr>
              <w:rPr>
                <w:color w:val="000000" w:themeColor="text1"/>
                <w:sz w:val="24"/>
                <w:szCs w:val="24"/>
              </w:rPr>
            </w:pPr>
            <w:r w:rsidRPr="00DD4C9F">
              <w:rPr>
                <w:color w:val="000000" w:themeColor="text1"/>
                <w:sz w:val="24"/>
                <w:szCs w:val="24"/>
              </w:rPr>
              <w:t>3-5</w:t>
            </w:r>
            <w:r w:rsidRPr="00DD4C9F">
              <w:rPr>
                <w:color w:val="000000" w:themeColor="text1"/>
                <w:sz w:val="24"/>
                <w:szCs w:val="24"/>
              </w:rPr>
              <w:t>人</w:t>
            </w:r>
          </w:p>
        </w:tc>
      </w:tr>
      <w:tr w:rsidR="00DD4C9F" w:rsidRPr="00DD4C9F" w14:paraId="6254C2FE" w14:textId="77777777" w:rsidTr="0035247F">
        <w:trPr>
          <w:trHeight w:hRule="exact" w:val="454"/>
          <w:jc w:val="center"/>
        </w:trPr>
        <w:tc>
          <w:tcPr>
            <w:tcW w:w="846" w:type="dxa"/>
            <w:vMerge/>
          </w:tcPr>
          <w:p w14:paraId="0B2A0FA2" w14:textId="77777777" w:rsidR="00DD4C9F" w:rsidRPr="00DD4C9F" w:rsidRDefault="00DD4C9F" w:rsidP="0035247F">
            <w:pPr>
              <w:rPr>
                <w:color w:val="000000" w:themeColor="text1"/>
                <w:sz w:val="24"/>
                <w:szCs w:val="24"/>
              </w:rPr>
            </w:pPr>
          </w:p>
        </w:tc>
        <w:tc>
          <w:tcPr>
            <w:tcW w:w="1276" w:type="dxa"/>
            <w:vMerge/>
            <w:vAlign w:val="center"/>
          </w:tcPr>
          <w:p w14:paraId="67A67BB6" w14:textId="77777777" w:rsidR="00DD4C9F" w:rsidRPr="00DD4C9F" w:rsidRDefault="00DD4C9F" w:rsidP="0035247F">
            <w:pPr>
              <w:rPr>
                <w:color w:val="000000" w:themeColor="text1"/>
                <w:sz w:val="24"/>
                <w:szCs w:val="24"/>
              </w:rPr>
            </w:pPr>
          </w:p>
        </w:tc>
        <w:tc>
          <w:tcPr>
            <w:tcW w:w="1984" w:type="dxa"/>
            <w:vAlign w:val="center"/>
          </w:tcPr>
          <w:p w14:paraId="78E4E85B" w14:textId="77777777" w:rsidR="00DD4C9F" w:rsidRPr="00DD4C9F" w:rsidRDefault="00DD4C9F" w:rsidP="0035247F">
            <w:pPr>
              <w:rPr>
                <w:color w:val="000000" w:themeColor="text1"/>
                <w:sz w:val="24"/>
                <w:szCs w:val="24"/>
              </w:rPr>
            </w:pPr>
            <w:r w:rsidRPr="00DD4C9F">
              <w:rPr>
                <w:color w:val="000000" w:themeColor="text1"/>
                <w:sz w:val="24"/>
                <w:szCs w:val="24"/>
              </w:rPr>
              <w:t>摄像、摄影</w:t>
            </w:r>
          </w:p>
        </w:tc>
        <w:tc>
          <w:tcPr>
            <w:tcW w:w="851" w:type="dxa"/>
            <w:vAlign w:val="center"/>
          </w:tcPr>
          <w:p w14:paraId="00B2D2D7" w14:textId="77777777" w:rsidR="00DD4C9F" w:rsidRPr="00DD4C9F" w:rsidRDefault="00DD4C9F" w:rsidP="00D42E96">
            <w:pPr>
              <w:jc w:val="left"/>
              <w:rPr>
                <w:color w:val="000000" w:themeColor="text1"/>
                <w:sz w:val="24"/>
                <w:szCs w:val="24"/>
              </w:rPr>
            </w:pPr>
            <w:r w:rsidRPr="00DD4C9F">
              <w:rPr>
                <w:color w:val="000000" w:themeColor="text1"/>
                <w:sz w:val="24"/>
                <w:szCs w:val="24"/>
              </w:rPr>
              <w:t>赠送</w:t>
            </w:r>
          </w:p>
        </w:tc>
        <w:tc>
          <w:tcPr>
            <w:tcW w:w="3950" w:type="dxa"/>
            <w:vAlign w:val="center"/>
          </w:tcPr>
          <w:p w14:paraId="674F253F" w14:textId="77777777" w:rsidR="00DD4C9F" w:rsidRPr="00DD4C9F" w:rsidRDefault="00DD4C9F" w:rsidP="0035247F">
            <w:pPr>
              <w:rPr>
                <w:color w:val="000000" w:themeColor="text1"/>
                <w:sz w:val="24"/>
                <w:szCs w:val="24"/>
              </w:rPr>
            </w:pPr>
            <w:r w:rsidRPr="00DD4C9F">
              <w:rPr>
                <w:color w:val="000000" w:themeColor="text1"/>
                <w:sz w:val="24"/>
                <w:szCs w:val="24"/>
              </w:rPr>
              <w:t>1-2</w:t>
            </w:r>
            <w:r w:rsidRPr="00DD4C9F">
              <w:rPr>
                <w:color w:val="000000" w:themeColor="text1"/>
                <w:sz w:val="24"/>
                <w:szCs w:val="24"/>
              </w:rPr>
              <w:t>人</w:t>
            </w:r>
          </w:p>
        </w:tc>
      </w:tr>
      <w:tr w:rsidR="00DD4C9F" w:rsidRPr="00DD4C9F" w14:paraId="463D4914" w14:textId="77777777" w:rsidTr="0035247F">
        <w:trPr>
          <w:trHeight w:hRule="exact" w:val="454"/>
          <w:jc w:val="center"/>
        </w:trPr>
        <w:tc>
          <w:tcPr>
            <w:tcW w:w="846" w:type="dxa"/>
            <w:vMerge/>
          </w:tcPr>
          <w:p w14:paraId="68C97F29" w14:textId="77777777" w:rsidR="00DD4C9F" w:rsidRPr="00DD4C9F" w:rsidRDefault="00DD4C9F" w:rsidP="0035247F">
            <w:pPr>
              <w:rPr>
                <w:color w:val="000000" w:themeColor="text1"/>
                <w:sz w:val="24"/>
                <w:szCs w:val="24"/>
              </w:rPr>
            </w:pPr>
          </w:p>
        </w:tc>
        <w:tc>
          <w:tcPr>
            <w:tcW w:w="1276" w:type="dxa"/>
            <w:vMerge/>
            <w:vAlign w:val="center"/>
          </w:tcPr>
          <w:p w14:paraId="15202F86" w14:textId="77777777" w:rsidR="00DD4C9F" w:rsidRPr="00DD4C9F" w:rsidRDefault="00DD4C9F" w:rsidP="0035247F">
            <w:pPr>
              <w:rPr>
                <w:color w:val="000000" w:themeColor="text1"/>
                <w:sz w:val="24"/>
                <w:szCs w:val="24"/>
              </w:rPr>
            </w:pPr>
          </w:p>
        </w:tc>
        <w:tc>
          <w:tcPr>
            <w:tcW w:w="1984" w:type="dxa"/>
            <w:vAlign w:val="center"/>
          </w:tcPr>
          <w:p w14:paraId="0ECBE32D" w14:textId="77777777" w:rsidR="00DD4C9F" w:rsidRPr="00DD4C9F" w:rsidRDefault="00DD4C9F" w:rsidP="0035247F">
            <w:pPr>
              <w:rPr>
                <w:color w:val="000000" w:themeColor="text1"/>
                <w:sz w:val="24"/>
                <w:szCs w:val="24"/>
              </w:rPr>
            </w:pPr>
            <w:r w:rsidRPr="00DD4C9F">
              <w:rPr>
                <w:color w:val="000000" w:themeColor="text1"/>
                <w:sz w:val="24"/>
                <w:szCs w:val="24"/>
              </w:rPr>
              <w:t>技术、美工</w:t>
            </w:r>
          </w:p>
        </w:tc>
        <w:tc>
          <w:tcPr>
            <w:tcW w:w="851" w:type="dxa"/>
            <w:vAlign w:val="center"/>
          </w:tcPr>
          <w:p w14:paraId="3ED6F15E" w14:textId="77777777" w:rsidR="00DD4C9F" w:rsidRPr="00DD4C9F" w:rsidRDefault="00DD4C9F" w:rsidP="00D42E96">
            <w:pPr>
              <w:jc w:val="left"/>
              <w:rPr>
                <w:color w:val="000000" w:themeColor="text1"/>
                <w:sz w:val="24"/>
                <w:szCs w:val="24"/>
              </w:rPr>
            </w:pPr>
            <w:r w:rsidRPr="00DD4C9F">
              <w:rPr>
                <w:color w:val="000000" w:themeColor="text1"/>
                <w:sz w:val="24"/>
                <w:szCs w:val="24"/>
              </w:rPr>
              <w:t>赠送</w:t>
            </w:r>
          </w:p>
        </w:tc>
        <w:tc>
          <w:tcPr>
            <w:tcW w:w="3950" w:type="dxa"/>
            <w:vAlign w:val="center"/>
          </w:tcPr>
          <w:p w14:paraId="56F66994" w14:textId="77777777" w:rsidR="00DD4C9F" w:rsidRPr="00DD4C9F" w:rsidRDefault="00DD4C9F" w:rsidP="0035247F">
            <w:pPr>
              <w:rPr>
                <w:color w:val="000000" w:themeColor="text1"/>
                <w:sz w:val="24"/>
                <w:szCs w:val="24"/>
              </w:rPr>
            </w:pPr>
            <w:r w:rsidRPr="00DD4C9F">
              <w:rPr>
                <w:color w:val="000000" w:themeColor="text1"/>
                <w:sz w:val="24"/>
                <w:szCs w:val="24"/>
              </w:rPr>
              <w:t>1-2</w:t>
            </w:r>
            <w:r w:rsidRPr="00DD4C9F">
              <w:rPr>
                <w:color w:val="000000" w:themeColor="text1"/>
                <w:sz w:val="24"/>
                <w:szCs w:val="24"/>
              </w:rPr>
              <w:t>人</w:t>
            </w:r>
          </w:p>
        </w:tc>
      </w:tr>
      <w:tr w:rsidR="00DD4C9F" w:rsidRPr="00DD4C9F" w14:paraId="1F616DF3" w14:textId="77777777" w:rsidTr="0035247F">
        <w:trPr>
          <w:trHeight w:hRule="exact" w:val="454"/>
          <w:jc w:val="center"/>
        </w:trPr>
        <w:tc>
          <w:tcPr>
            <w:tcW w:w="846" w:type="dxa"/>
            <w:vMerge/>
          </w:tcPr>
          <w:p w14:paraId="382956D6" w14:textId="77777777" w:rsidR="00DD4C9F" w:rsidRPr="00DD4C9F" w:rsidRDefault="00DD4C9F" w:rsidP="0035247F">
            <w:pPr>
              <w:rPr>
                <w:color w:val="000000" w:themeColor="text1"/>
                <w:sz w:val="24"/>
                <w:szCs w:val="24"/>
              </w:rPr>
            </w:pPr>
          </w:p>
        </w:tc>
        <w:tc>
          <w:tcPr>
            <w:tcW w:w="1276" w:type="dxa"/>
            <w:vMerge/>
            <w:vAlign w:val="center"/>
          </w:tcPr>
          <w:p w14:paraId="24F53007" w14:textId="77777777" w:rsidR="00DD4C9F" w:rsidRPr="00DD4C9F" w:rsidRDefault="00DD4C9F" w:rsidP="0035247F">
            <w:pPr>
              <w:rPr>
                <w:color w:val="000000" w:themeColor="text1"/>
                <w:sz w:val="24"/>
                <w:szCs w:val="24"/>
              </w:rPr>
            </w:pPr>
          </w:p>
        </w:tc>
        <w:tc>
          <w:tcPr>
            <w:tcW w:w="1984" w:type="dxa"/>
            <w:vAlign w:val="center"/>
          </w:tcPr>
          <w:p w14:paraId="6D403FAD" w14:textId="77777777" w:rsidR="00DD4C9F" w:rsidRPr="00DD4C9F" w:rsidRDefault="00DD4C9F" w:rsidP="0035247F">
            <w:pPr>
              <w:rPr>
                <w:color w:val="000000" w:themeColor="text1"/>
                <w:sz w:val="24"/>
                <w:szCs w:val="24"/>
              </w:rPr>
            </w:pPr>
            <w:r w:rsidRPr="00DD4C9F">
              <w:rPr>
                <w:color w:val="000000" w:themeColor="text1"/>
                <w:sz w:val="24"/>
                <w:szCs w:val="24"/>
              </w:rPr>
              <w:t>活动组织</w:t>
            </w:r>
          </w:p>
        </w:tc>
        <w:tc>
          <w:tcPr>
            <w:tcW w:w="851" w:type="dxa"/>
            <w:vAlign w:val="center"/>
          </w:tcPr>
          <w:p w14:paraId="54D7C675" w14:textId="77777777" w:rsidR="00DD4C9F" w:rsidRPr="00DD4C9F" w:rsidRDefault="00DD4C9F" w:rsidP="00D42E96">
            <w:pPr>
              <w:jc w:val="left"/>
              <w:rPr>
                <w:color w:val="000000" w:themeColor="text1"/>
                <w:sz w:val="24"/>
                <w:szCs w:val="24"/>
              </w:rPr>
            </w:pPr>
            <w:r w:rsidRPr="00DD4C9F">
              <w:rPr>
                <w:color w:val="000000" w:themeColor="text1"/>
                <w:sz w:val="24"/>
                <w:szCs w:val="24"/>
              </w:rPr>
              <w:t>赠送</w:t>
            </w:r>
          </w:p>
        </w:tc>
        <w:tc>
          <w:tcPr>
            <w:tcW w:w="3950" w:type="dxa"/>
            <w:vAlign w:val="center"/>
          </w:tcPr>
          <w:p w14:paraId="74E56505" w14:textId="77777777" w:rsidR="00DD4C9F" w:rsidRPr="00DD4C9F" w:rsidRDefault="00DD4C9F" w:rsidP="0035247F">
            <w:pPr>
              <w:rPr>
                <w:color w:val="000000" w:themeColor="text1"/>
                <w:sz w:val="24"/>
                <w:szCs w:val="24"/>
              </w:rPr>
            </w:pPr>
            <w:r w:rsidRPr="00DD4C9F">
              <w:rPr>
                <w:color w:val="000000" w:themeColor="text1"/>
                <w:sz w:val="24"/>
                <w:szCs w:val="24"/>
              </w:rPr>
              <w:t>8-10</w:t>
            </w:r>
            <w:r w:rsidRPr="00DD4C9F">
              <w:rPr>
                <w:color w:val="000000" w:themeColor="text1"/>
                <w:sz w:val="24"/>
                <w:szCs w:val="24"/>
              </w:rPr>
              <w:t>人，指南方网主办的活动。</w:t>
            </w:r>
          </w:p>
        </w:tc>
      </w:tr>
    </w:tbl>
    <w:p w14:paraId="7ADC8432" w14:textId="7771358A" w:rsidR="00EA27F1" w:rsidRPr="00DD4C9F" w:rsidRDefault="00EA27F1" w:rsidP="00EA27F1">
      <w:pPr>
        <w:spacing w:line="360" w:lineRule="auto"/>
        <w:ind w:right="318"/>
        <w:jc w:val="left"/>
        <w:rPr>
          <w:rFonts w:ascii="Times New Roman" w:hAnsi="Times New Roman"/>
          <w:sz w:val="24"/>
          <w:szCs w:val="24"/>
        </w:rPr>
      </w:pPr>
    </w:p>
    <w:p w14:paraId="78C8615B" w14:textId="77777777" w:rsidR="00346803" w:rsidRDefault="005731EC" w:rsidP="00F05659">
      <w:pPr>
        <w:widowControl/>
        <w:jc w:val="center"/>
        <w:rPr>
          <w:rFonts w:ascii="华文新魏" w:eastAsia="华文新魏" w:hAnsi="MS Sans Serif"/>
          <w:b/>
          <w:bCs/>
          <w:kern w:val="0"/>
          <w:sz w:val="48"/>
          <w:szCs w:val="46"/>
        </w:rPr>
      </w:pPr>
      <w:r>
        <w:rPr>
          <w:rFonts w:ascii="华文新魏" w:eastAsia="华文新魏" w:hAnsi="MS Sans Serif"/>
          <w:b/>
          <w:bCs/>
          <w:kern w:val="0"/>
          <w:sz w:val="48"/>
          <w:szCs w:val="46"/>
        </w:rPr>
        <w:br w:type="page"/>
      </w:r>
      <w:r w:rsidR="00346803">
        <w:rPr>
          <w:rFonts w:ascii="华文新魏" w:eastAsia="华文新魏" w:hAnsi="MS Sans Serif" w:hint="eastAsia"/>
          <w:b/>
          <w:bCs/>
          <w:kern w:val="0"/>
          <w:sz w:val="48"/>
          <w:szCs w:val="46"/>
        </w:rPr>
        <w:lastRenderedPageBreak/>
        <w:t>谈判文件目录</w:t>
      </w:r>
    </w:p>
    <w:p w14:paraId="3A4BCF2E" w14:textId="77777777" w:rsidR="00346803" w:rsidRDefault="00346803">
      <w:pPr>
        <w:rPr>
          <w:b/>
          <w:color w:val="000000"/>
          <w:sz w:val="24"/>
          <w:lang w:val="en-GB"/>
        </w:rPr>
      </w:pPr>
    </w:p>
    <w:p w14:paraId="0957D994" w14:textId="77777777" w:rsidR="00346803" w:rsidRDefault="00346803">
      <w:pPr>
        <w:spacing w:line="360" w:lineRule="auto"/>
        <w:ind w:firstLine="280"/>
        <w:rPr>
          <w:b/>
          <w:color w:val="000000"/>
          <w:sz w:val="30"/>
          <w:u w:val="single"/>
        </w:rPr>
      </w:pPr>
    </w:p>
    <w:p w14:paraId="0A42A948"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3A64F092"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4D6DDA78" w14:textId="77777777" w:rsidR="00346803" w:rsidRDefault="00346803">
      <w:pPr>
        <w:spacing w:line="360" w:lineRule="auto"/>
        <w:rPr>
          <w:b/>
          <w:color w:val="000000"/>
          <w:sz w:val="30"/>
          <w:u w:val="single"/>
        </w:rPr>
      </w:pPr>
    </w:p>
    <w:p w14:paraId="0A6307BC"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142C7E7B" w14:textId="77777777" w:rsidR="00346803" w:rsidRDefault="00346803">
      <w:pPr>
        <w:spacing w:line="360" w:lineRule="auto"/>
        <w:ind w:firstLine="280"/>
        <w:rPr>
          <w:b/>
          <w:color w:val="000000"/>
          <w:sz w:val="30"/>
          <w:u w:val="single"/>
        </w:rPr>
      </w:pPr>
    </w:p>
    <w:p w14:paraId="09FCFD98" w14:textId="77777777" w:rsidR="00346803" w:rsidRDefault="00D160F8">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49995994"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1B0E66CC"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28A6665" w14:textId="77777777" w:rsidR="00346803" w:rsidRDefault="00D160F8">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6286F2B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E19BE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CA2B06C"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38570FDA"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7F07F855"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6FCEC26C" w14:textId="77777777" w:rsidR="00346803" w:rsidRDefault="00346803">
      <w:pPr>
        <w:tabs>
          <w:tab w:val="left" w:pos="720"/>
        </w:tabs>
        <w:rPr>
          <w:bCs/>
          <w:color w:val="FF0000"/>
        </w:rPr>
      </w:pPr>
    </w:p>
    <w:p w14:paraId="6A0598A7" w14:textId="77777777" w:rsidR="00346803" w:rsidRDefault="00346803">
      <w:pPr>
        <w:tabs>
          <w:tab w:val="left" w:pos="720"/>
        </w:tabs>
        <w:rPr>
          <w:bCs/>
          <w:color w:val="FF0000"/>
          <w:lang w:val="en-GB"/>
        </w:rPr>
      </w:pPr>
    </w:p>
    <w:p w14:paraId="73BE1C67" w14:textId="77777777" w:rsidR="00346803" w:rsidRDefault="00346803">
      <w:pPr>
        <w:tabs>
          <w:tab w:val="left" w:pos="720"/>
        </w:tabs>
        <w:rPr>
          <w:bCs/>
          <w:color w:val="FF0000"/>
          <w:lang w:val="en-GB"/>
        </w:rPr>
      </w:pPr>
    </w:p>
    <w:p w14:paraId="5F547E2C" w14:textId="77777777" w:rsidR="00346803" w:rsidRDefault="00346803">
      <w:pPr>
        <w:tabs>
          <w:tab w:val="left" w:pos="720"/>
        </w:tabs>
        <w:ind w:left="720"/>
        <w:rPr>
          <w:bCs/>
          <w:color w:val="FF0000"/>
          <w:lang w:val="en-GB"/>
        </w:rPr>
      </w:pPr>
    </w:p>
    <w:p w14:paraId="47794769"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2B550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0DB31CD" w14:textId="77777777" w:rsidR="00346803" w:rsidRDefault="00346803">
      <w:pPr>
        <w:spacing w:line="360" w:lineRule="auto"/>
        <w:rPr>
          <w:sz w:val="28"/>
          <w:u w:val="single"/>
        </w:rPr>
      </w:pPr>
      <w:r>
        <w:rPr>
          <w:rFonts w:hint="eastAsia"/>
          <w:sz w:val="28"/>
        </w:rPr>
        <w:t>谈判人名称：</w:t>
      </w:r>
    </w:p>
    <w:p w14:paraId="041254E7" w14:textId="77777777" w:rsidR="00346803" w:rsidRDefault="00346803">
      <w:pPr>
        <w:spacing w:line="360" w:lineRule="auto"/>
        <w:rPr>
          <w:sz w:val="28"/>
        </w:rPr>
      </w:pPr>
      <w:r>
        <w:rPr>
          <w:rFonts w:hint="eastAsia"/>
          <w:sz w:val="28"/>
        </w:rPr>
        <w:t>采购编号：</w:t>
      </w:r>
    </w:p>
    <w:p w14:paraId="4E4FC3B6" w14:textId="77777777" w:rsidR="00346803" w:rsidRDefault="00346803">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851"/>
        <w:gridCol w:w="1620"/>
      </w:tblGrid>
      <w:tr w:rsidR="003E28E2" w14:paraId="16EBED5B" w14:textId="77777777" w:rsidTr="00CF399D">
        <w:trPr>
          <w:cantSplit/>
          <w:trHeight w:val="680"/>
          <w:jc w:val="center"/>
        </w:trPr>
        <w:tc>
          <w:tcPr>
            <w:tcW w:w="1040" w:type="dxa"/>
            <w:vAlign w:val="center"/>
          </w:tcPr>
          <w:p w14:paraId="0A1A3D2F" w14:textId="77777777" w:rsidR="003E28E2" w:rsidRDefault="003E28E2" w:rsidP="00CF399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2BA9D74B" w14:textId="77777777" w:rsidR="003E28E2" w:rsidRDefault="003E28E2" w:rsidP="00CF399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2DB519F6" w14:textId="77777777" w:rsidR="003E28E2" w:rsidRDefault="003E28E2" w:rsidP="00CF399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17B1B14F" w14:textId="77777777" w:rsidR="003E28E2" w:rsidRDefault="003E28E2" w:rsidP="00CF399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E28E2" w14:paraId="19D0FBDD" w14:textId="77777777" w:rsidTr="00CF399D">
        <w:trPr>
          <w:cantSplit/>
          <w:trHeight w:val="680"/>
          <w:jc w:val="center"/>
        </w:trPr>
        <w:tc>
          <w:tcPr>
            <w:tcW w:w="1040" w:type="dxa"/>
            <w:vAlign w:val="center"/>
          </w:tcPr>
          <w:p w14:paraId="73FD84BC" w14:textId="77777777" w:rsidR="003E28E2" w:rsidRDefault="003E28E2" w:rsidP="00CF399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FDA27D7" w14:textId="77777777" w:rsidR="003E28E2" w:rsidRDefault="003E28E2" w:rsidP="00CF399D">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4F375392" w14:textId="77777777" w:rsidR="003E28E2" w:rsidRDefault="003E28E2" w:rsidP="00CF399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88DFA88" w14:textId="77777777" w:rsidR="003E28E2" w:rsidRDefault="003E28E2" w:rsidP="00CF399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58354C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A56EED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4159B9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BFDE2B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5EFE1F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EBD4BA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0F0C832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E10A3E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F6C668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CA616E5" w14:textId="77777777" w:rsidR="00346803" w:rsidRDefault="00346803">
      <w:pPr>
        <w:widowControl/>
        <w:jc w:val="left"/>
        <w:rPr>
          <w:b/>
          <w:bCs/>
          <w:sz w:val="28"/>
        </w:rPr>
      </w:pPr>
      <w:r>
        <w:rPr>
          <w:b/>
          <w:bCs/>
          <w:sz w:val="28"/>
        </w:rPr>
        <w:br w:type="page"/>
      </w:r>
    </w:p>
    <w:p w14:paraId="1AC91E7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30A29BD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6940599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64B91C2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C7A673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6ED5F79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188B44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477C4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1C9C0F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FC7E8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FB14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B8FCFC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22AB8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81A662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CCD9E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8D04B8F"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9EF8238"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636CF1"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557482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077912E"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6094E1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E0624B8"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0CBB888E" w14:textId="77777777" w:rsidR="00346803" w:rsidRDefault="00346803">
      <w:pPr>
        <w:spacing w:line="360" w:lineRule="auto"/>
        <w:rPr>
          <w:b/>
          <w:bCs/>
          <w:color w:val="000000"/>
          <w:sz w:val="24"/>
          <w:lang w:val="en-GB"/>
        </w:rPr>
      </w:pPr>
    </w:p>
    <w:p w14:paraId="11725DAC"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B8037CB"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0E95C4F" w14:textId="77777777" w:rsidR="00346803" w:rsidRDefault="00346803">
      <w:pPr>
        <w:spacing w:line="360" w:lineRule="auto"/>
        <w:ind w:firstLineChars="225" w:firstLine="540"/>
        <w:rPr>
          <w:color w:val="000000"/>
          <w:sz w:val="24"/>
        </w:rPr>
      </w:pPr>
      <w:r>
        <w:rPr>
          <w:rFonts w:hint="eastAsia"/>
          <w:color w:val="000000"/>
          <w:sz w:val="24"/>
        </w:rPr>
        <w:t>招标编号：</w:t>
      </w:r>
    </w:p>
    <w:p w14:paraId="03871C64"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7158EC10"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B65037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D41F9F6" w14:textId="77777777" w:rsidR="00346803" w:rsidRDefault="00346803">
      <w:pPr>
        <w:spacing w:line="360" w:lineRule="auto"/>
        <w:ind w:firstLineChars="200" w:firstLine="480"/>
        <w:rPr>
          <w:color w:val="000000"/>
          <w:sz w:val="24"/>
          <w:lang w:val="en-GB"/>
        </w:rPr>
      </w:pPr>
    </w:p>
    <w:p w14:paraId="171F5293"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7AF7CCA"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12530B61" w14:textId="77777777" w:rsidR="00346803" w:rsidRDefault="00346803">
      <w:pPr>
        <w:spacing w:line="360" w:lineRule="auto"/>
        <w:rPr>
          <w:color w:val="000000"/>
          <w:sz w:val="24"/>
          <w:lang w:val="en-GB"/>
        </w:rPr>
      </w:pPr>
    </w:p>
    <w:p w14:paraId="16E85258" w14:textId="77777777" w:rsidR="00346803" w:rsidRDefault="00346803">
      <w:pPr>
        <w:spacing w:line="360" w:lineRule="auto"/>
        <w:rPr>
          <w:color w:val="000000"/>
          <w:sz w:val="24"/>
          <w:lang w:val="en-GB"/>
        </w:rPr>
      </w:pPr>
    </w:p>
    <w:p w14:paraId="69ABC618"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7DDB7589"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6738FB68"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1011C1B1" w14:textId="77777777" w:rsidR="00346803" w:rsidRDefault="00346803">
      <w:pPr>
        <w:spacing w:line="360" w:lineRule="auto"/>
        <w:ind w:firstLineChars="200" w:firstLine="480"/>
        <w:rPr>
          <w:color w:val="000000"/>
          <w:sz w:val="24"/>
          <w:lang w:val="en-GB"/>
        </w:rPr>
      </w:pPr>
    </w:p>
    <w:p w14:paraId="14404EE9"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2200F8C" w14:textId="77777777" w:rsidR="00346803" w:rsidRDefault="00346803">
      <w:pPr>
        <w:spacing w:line="360" w:lineRule="auto"/>
        <w:ind w:firstLineChars="200" w:firstLine="420"/>
        <w:rPr>
          <w:color w:val="000000"/>
          <w:lang w:val="en-GB"/>
        </w:rPr>
      </w:pPr>
    </w:p>
    <w:p w14:paraId="23012B9A" w14:textId="77777777" w:rsidR="00346803" w:rsidRDefault="00346803">
      <w:pPr>
        <w:spacing w:line="360" w:lineRule="auto"/>
        <w:ind w:firstLineChars="200" w:firstLine="420"/>
        <w:rPr>
          <w:color w:val="000000"/>
          <w:lang w:val="en-GB"/>
        </w:rPr>
      </w:pPr>
    </w:p>
    <w:p w14:paraId="7EF28032" w14:textId="77777777" w:rsidR="00346803" w:rsidRDefault="00346803">
      <w:pPr>
        <w:spacing w:line="360" w:lineRule="auto"/>
        <w:ind w:firstLineChars="200" w:firstLine="420"/>
        <w:rPr>
          <w:color w:val="000000"/>
          <w:lang w:val="en-GB"/>
        </w:rPr>
      </w:pPr>
    </w:p>
    <w:p w14:paraId="382CF96C" w14:textId="77777777" w:rsidR="00346803" w:rsidRDefault="00346803">
      <w:pPr>
        <w:spacing w:line="360" w:lineRule="auto"/>
        <w:ind w:firstLineChars="200" w:firstLine="420"/>
        <w:rPr>
          <w:color w:val="000000"/>
          <w:lang w:val="en-GB"/>
        </w:rPr>
      </w:pPr>
    </w:p>
    <w:p w14:paraId="3069766F"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8F13DC4"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39DB5FF2" w14:textId="77777777" w:rsidR="00346803" w:rsidRDefault="00346803">
      <w:pPr>
        <w:spacing w:line="360" w:lineRule="auto"/>
        <w:ind w:left="361" w:hangingChars="150" w:hanging="361"/>
        <w:rPr>
          <w:b/>
          <w:bCs/>
          <w:color w:val="000000"/>
          <w:sz w:val="24"/>
          <w:lang w:val="en-GB"/>
        </w:rPr>
      </w:pPr>
    </w:p>
    <w:p w14:paraId="2FFC954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07F81193"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2C6F82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62A3859" w14:textId="77777777" w:rsidR="00346803" w:rsidRDefault="00346803">
      <w:pPr>
        <w:spacing w:line="360" w:lineRule="auto"/>
        <w:rPr>
          <w:color w:val="000000"/>
          <w:sz w:val="24"/>
        </w:rPr>
      </w:pPr>
      <w:r>
        <w:rPr>
          <w:rFonts w:hint="eastAsia"/>
          <w:color w:val="000000"/>
          <w:sz w:val="24"/>
        </w:rPr>
        <w:t>项目名称：</w:t>
      </w:r>
    </w:p>
    <w:p w14:paraId="0CC07BD0" w14:textId="77777777" w:rsidR="00346803" w:rsidRDefault="00346803">
      <w:pPr>
        <w:spacing w:line="360" w:lineRule="auto"/>
        <w:rPr>
          <w:color w:val="000000"/>
          <w:sz w:val="24"/>
        </w:rPr>
      </w:pPr>
      <w:r>
        <w:rPr>
          <w:rFonts w:hint="eastAsia"/>
          <w:color w:val="000000"/>
          <w:sz w:val="24"/>
        </w:rPr>
        <w:t>采购编号：</w:t>
      </w:r>
    </w:p>
    <w:p w14:paraId="4F5A86FF" w14:textId="77777777" w:rsidR="00346803" w:rsidRDefault="00346803">
      <w:pPr>
        <w:spacing w:line="420" w:lineRule="exact"/>
        <w:rPr>
          <w:b/>
          <w:bCs/>
          <w:color w:val="000000"/>
          <w:sz w:val="24"/>
        </w:rPr>
      </w:pPr>
      <w:r>
        <w:rPr>
          <w:rFonts w:hint="eastAsia"/>
          <w:b/>
          <w:bCs/>
          <w:color w:val="000000"/>
          <w:sz w:val="24"/>
        </w:rPr>
        <w:t>本公司郑重承诺并声明：</w:t>
      </w:r>
    </w:p>
    <w:p w14:paraId="5EF9B376"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C66930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225E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1F99362E"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3C03B22"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10A9589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4BB7D558" w14:textId="77777777" w:rsidR="00346803" w:rsidRDefault="00346803">
      <w:pPr>
        <w:tabs>
          <w:tab w:val="left" w:pos="-3780"/>
        </w:tabs>
        <w:spacing w:line="360" w:lineRule="auto"/>
        <w:ind w:firstLineChars="200" w:firstLine="480"/>
        <w:rPr>
          <w:color w:val="000000"/>
          <w:sz w:val="24"/>
        </w:rPr>
      </w:pPr>
    </w:p>
    <w:p w14:paraId="668077E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985623D"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3D169F4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7E8DD21"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B780445"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36489745" w14:textId="77777777" w:rsidR="00346803" w:rsidRDefault="00346803">
      <w:pPr>
        <w:tabs>
          <w:tab w:val="left" w:pos="-3780"/>
        </w:tabs>
        <w:spacing w:line="360" w:lineRule="auto"/>
        <w:ind w:firstLineChars="200" w:firstLine="480"/>
        <w:rPr>
          <w:color w:val="000000"/>
          <w:sz w:val="24"/>
        </w:rPr>
      </w:pPr>
    </w:p>
    <w:p w14:paraId="19E0017E"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41A606EE" w14:textId="77777777" w:rsidR="00346803" w:rsidRDefault="00346803">
      <w:pPr>
        <w:tabs>
          <w:tab w:val="left" w:pos="-3780"/>
        </w:tabs>
        <w:spacing w:line="360" w:lineRule="auto"/>
        <w:ind w:firstLineChars="200" w:firstLine="420"/>
        <w:rPr>
          <w:rFonts w:ascii="仿宋_GB2312" w:eastAsia="仿宋_GB2312"/>
        </w:rPr>
      </w:pPr>
    </w:p>
    <w:p w14:paraId="1964AF3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46A32AF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4FB1EEAB" w14:textId="77777777">
        <w:trPr>
          <w:trHeight w:val="4290"/>
          <w:jc w:val="center"/>
        </w:trPr>
        <w:tc>
          <w:tcPr>
            <w:tcW w:w="8522" w:type="dxa"/>
            <w:shd w:val="clear" w:color="auto" w:fill="CFFDCF"/>
          </w:tcPr>
          <w:p w14:paraId="7CB36ECF" w14:textId="77777777" w:rsidR="00346803" w:rsidRDefault="00346803">
            <w:pPr>
              <w:snapToGrid w:val="0"/>
              <w:jc w:val="center"/>
              <w:rPr>
                <w:b/>
                <w:color w:val="000000"/>
                <w:sz w:val="30"/>
              </w:rPr>
            </w:pPr>
          </w:p>
          <w:p w14:paraId="0AAF06CB"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7A45C81"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77DBAFE" w14:textId="77777777" w:rsidR="00346803" w:rsidRDefault="00346803">
            <w:pPr>
              <w:jc w:val="center"/>
              <w:rPr>
                <w:b/>
                <w:color w:val="000000"/>
                <w:sz w:val="32"/>
              </w:rPr>
            </w:pPr>
          </w:p>
          <w:p w14:paraId="2D7BA579"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7B87EEE4" w14:textId="77777777" w:rsidR="00346803" w:rsidRDefault="00346803">
            <w:pPr>
              <w:spacing w:line="360" w:lineRule="auto"/>
              <w:ind w:leftChars="84" w:left="176" w:firstLineChars="400" w:firstLine="960"/>
              <w:rPr>
                <w:color w:val="000000"/>
                <w:sz w:val="24"/>
                <w:u w:val="single"/>
              </w:rPr>
            </w:pPr>
          </w:p>
          <w:p w14:paraId="28E49C29" w14:textId="77777777" w:rsidR="00346803" w:rsidRDefault="00346803">
            <w:pPr>
              <w:spacing w:line="360" w:lineRule="auto"/>
              <w:ind w:leftChars="84" w:left="176" w:firstLineChars="400" w:firstLine="960"/>
              <w:rPr>
                <w:color w:val="000000"/>
                <w:sz w:val="24"/>
              </w:rPr>
            </w:pPr>
          </w:p>
          <w:p w14:paraId="6547AA22"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956C102" w14:textId="77777777" w:rsidR="00346803" w:rsidRDefault="00346803">
            <w:pPr>
              <w:spacing w:line="360" w:lineRule="auto"/>
              <w:ind w:leftChars="84" w:left="176" w:firstLineChars="400" w:firstLine="960"/>
              <w:rPr>
                <w:color w:val="000000"/>
                <w:sz w:val="24"/>
                <w:u w:val="single"/>
              </w:rPr>
            </w:pPr>
          </w:p>
          <w:p w14:paraId="6037175B" w14:textId="77777777" w:rsidR="00346803" w:rsidRDefault="00346803">
            <w:pPr>
              <w:spacing w:line="360" w:lineRule="auto"/>
              <w:ind w:leftChars="84" w:left="176" w:firstLineChars="400" w:firstLine="960"/>
              <w:rPr>
                <w:color w:val="000000"/>
                <w:sz w:val="24"/>
              </w:rPr>
            </w:pPr>
          </w:p>
          <w:p w14:paraId="3C87EFA7"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46019B3B" w14:textId="77777777" w:rsidR="00346803" w:rsidRDefault="00346803">
            <w:pPr>
              <w:spacing w:line="360" w:lineRule="auto"/>
              <w:ind w:leftChars="84" w:left="176" w:firstLineChars="400" w:firstLine="960"/>
              <w:rPr>
                <w:color w:val="000000"/>
                <w:sz w:val="24"/>
                <w:u w:val="single"/>
              </w:rPr>
            </w:pPr>
          </w:p>
          <w:p w14:paraId="46ACFDCD"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7591735E" w14:textId="77777777" w:rsidR="00346803" w:rsidRDefault="00346803">
            <w:pPr>
              <w:jc w:val="center"/>
              <w:rPr>
                <w:b/>
                <w:bCs/>
                <w:color w:val="000000"/>
              </w:rPr>
            </w:pPr>
          </w:p>
          <w:p w14:paraId="6803CB71"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74A09646" w14:textId="77777777" w:rsidR="00346803" w:rsidRDefault="00346803">
            <w:pPr>
              <w:jc w:val="center"/>
              <w:rPr>
                <w:color w:val="000000"/>
              </w:rPr>
            </w:pPr>
          </w:p>
        </w:tc>
      </w:tr>
    </w:tbl>
    <w:p w14:paraId="781DFE0B" w14:textId="77777777" w:rsidR="00346803" w:rsidRDefault="00346803">
      <w:pPr>
        <w:spacing w:line="360" w:lineRule="auto"/>
        <w:rPr>
          <w:color w:val="000000"/>
          <w:sz w:val="24"/>
        </w:rPr>
      </w:pPr>
    </w:p>
    <w:p w14:paraId="31A7E9BA" w14:textId="77777777" w:rsidR="00346803" w:rsidRDefault="00346803">
      <w:pPr>
        <w:spacing w:line="360" w:lineRule="auto"/>
        <w:ind w:firstLineChars="200" w:firstLine="480"/>
        <w:rPr>
          <w:color w:val="000000"/>
          <w:sz w:val="24"/>
        </w:rPr>
      </w:pPr>
    </w:p>
    <w:p w14:paraId="11BE569F" w14:textId="77777777" w:rsidR="00346803" w:rsidRDefault="00346803">
      <w:pPr>
        <w:spacing w:line="360" w:lineRule="auto"/>
        <w:ind w:firstLineChars="200" w:firstLine="480"/>
        <w:rPr>
          <w:color w:val="000000"/>
          <w:sz w:val="24"/>
          <w:lang w:val="en-GB"/>
        </w:rPr>
      </w:pPr>
    </w:p>
    <w:p w14:paraId="4E0DC144" w14:textId="77777777" w:rsidR="00346803" w:rsidRDefault="00346803">
      <w:pPr>
        <w:spacing w:line="360" w:lineRule="auto"/>
        <w:ind w:firstLineChars="200" w:firstLine="480"/>
        <w:rPr>
          <w:color w:val="000000"/>
          <w:sz w:val="24"/>
          <w:lang w:val="en-GB"/>
        </w:rPr>
      </w:pPr>
    </w:p>
    <w:p w14:paraId="00BC2DB1"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4E318690"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5D04230B"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2C15569"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DF64CA6" w14:textId="77777777" w:rsidR="00346803" w:rsidRDefault="00346803">
      <w:pPr>
        <w:rPr>
          <w:lang w:val="en-GB"/>
        </w:rPr>
      </w:pPr>
    </w:p>
    <w:p w14:paraId="7CE75C49" w14:textId="77777777" w:rsidR="00346803" w:rsidRDefault="00346803"/>
    <w:p w14:paraId="52CC6783" w14:textId="77777777" w:rsidR="00346803" w:rsidRDefault="00346803" w:rsidP="00C8740F">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D05F3" w14:textId="77777777" w:rsidR="00D160F8" w:rsidRDefault="00D160F8">
      <w:r>
        <w:separator/>
      </w:r>
    </w:p>
  </w:endnote>
  <w:endnote w:type="continuationSeparator" w:id="0">
    <w:p w14:paraId="38433628" w14:textId="77777777" w:rsidR="00D160F8" w:rsidRDefault="00D1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E6B47" w14:textId="77777777" w:rsidR="00346803" w:rsidRDefault="00C8740F">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68F66A1E"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A3642" w14:textId="77777777" w:rsidR="00346803" w:rsidRDefault="00346803">
    <w:pPr>
      <w:pStyle w:val="a4"/>
    </w:pPr>
    <w:r>
      <w:rPr>
        <w:rStyle w:val="a3"/>
        <w:rFonts w:hint="eastAsia"/>
      </w:rPr>
      <w:t xml:space="preserve">　　　　　　　　　　　　　　　　　　　　　　</w:t>
    </w:r>
    <w:r w:rsidR="00C8740F">
      <w:fldChar w:fldCharType="begin"/>
    </w:r>
    <w:r>
      <w:rPr>
        <w:rStyle w:val="a3"/>
      </w:rPr>
      <w:instrText xml:space="preserve"> PAGE  \* Arabic  \* MERGEFORMAT </w:instrText>
    </w:r>
    <w:r w:rsidR="00C8740F">
      <w:fldChar w:fldCharType="separate"/>
    </w:r>
    <w:r w:rsidR="00A642EB">
      <w:rPr>
        <w:rStyle w:val="a3"/>
        <w:noProof/>
      </w:rPr>
      <w:t>14</w:t>
    </w:r>
    <w:r w:rsidR="00C8740F">
      <w:fldChar w:fldCharType="end"/>
    </w:r>
    <w:r>
      <w:rPr>
        <w:rStyle w:val="a3"/>
      </w:rPr>
      <w:t xml:space="preserve"> / </w:t>
    </w:r>
    <w:r w:rsidR="00D160F8">
      <w:fldChar w:fldCharType="begin"/>
    </w:r>
    <w:r w:rsidR="00D160F8">
      <w:instrText xml:space="preserve"> NUMPAGES  \* Arabic  \* MERGEFORMAT </w:instrText>
    </w:r>
    <w:r w:rsidR="00D160F8">
      <w:fldChar w:fldCharType="separate"/>
    </w:r>
    <w:r w:rsidR="00A642EB" w:rsidRPr="00A642EB">
      <w:rPr>
        <w:rStyle w:val="a3"/>
        <w:noProof/>
      </w:rPr>
      <w:t>15</w:t>
    </w:r>
    <w:r w:rsidR="00D160F8">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97392" w14:textId="77777777" w:rsidR="00D160F8" w:rsidRDefault="00D160F8">
      <w:r>
        <w:separator/>
      </w:r>
    </w:p>
  </w:footnote>
  <w:footnote w:type="continuationSeparator" w:id="0">
    <w:p w14:paraId="47859506" w14:textId="77777777" w:rsidR="00D160F8" w:rsidRDefault="00D16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6157C" w14:textId="4842AABA" w:rsidR="00346803" w:rsidRDefault="00346803" w:rsidP="008B3BC1">
    <w:pPr>
      <w:pStyle w:val="a6"/>
      <w:jc w:val="both"/>
    </w:pPr>
    <w:r>
      <w:rPr>
        <w:rFonts w:hint="eastAsia"/>
      </w:rPr>
      <w:t>深</w:t>
    </w:r>
    <w:r w:rsidR="00C30E2B">
      <w:rPr>
        <w:rFonts w:hint="eastAsia"/>
      </w:rPr>
      <w:t>圳大学招投标管理中心采购</w:t>
    </w:r>
    <w:r w:rsidR="008B3BC1">
      <w:rPr>
        <w:rFonts w:hint="eastAsia"/>
      </w:rPr>
      <w:t xml:space="preserve">文件　　　　　　　　　　　</w:t>
    </w:r>
    <w:r w:rsidR="00616763">
      <w:rPr>
        <w:rFonts w:hint="eastAsia"/>
      </w:rPr>
      <w:t xml:space="preserve"> </w:t>
    </w:r>
    <w:r w:rsidR="008B3BC1">
      <w:rPr>
        <w:rFonts w:hint="eastAsia"/>
      </w:rPr>
      <w:t xml:space="preserve">　　</w:t>
    </w:r>
    <w:r w:rsidR="00EA27F1">
      <w:rPr>
        <w:rFonts w:hint="eastAsia"/>
      </w:rPr>
      <w:t xml:space="preserve">  </w:t>
    </w:r>
    <w:r w:rsidR="002172EC">
      <w:rPr>
        <w:rFonts w:hint="eastAsia"/>
      </w:rPr>
      <w:t xml:space="preserve"> </w:t>
    </w:r>
    <w:r>
      <w:rPr>
        <w:rFonts w:hint="eastAsia"/>
      </w:rPr>
      <w:t>采购编号：</w:t>
    </w:r>
    <w:r w:rsidR="001362B6">
      <w:t>SZUCG20190124FW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17F8E2FA"/>
    <w:lvl w:ilvl="0" w:tplc="10748888">
      <w:start w:val="1"/>
      <w:numFmt w:val="none"/>
      <w:lvlText w:val="一、"/>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49D5"/>
    <w:rsid w:val="0003633A"/>
    <w:rsid w:val="00043C86"/>
    <w:rsid w:val="0005781F"/>
    <w:rsid w:val="000627F1"/>
    <w:rsid w:val="000639BF"/>
    <w:rsid w:val="00085AB4"/>
    <w:rsid w:val="00086EC4"/>
    <w:rsid w:val="000A1FF4"/>
    <w:rsid w:val="000B0A40"/>
    <w:rsid w:val="000B1226"/>
    <w:rsid w:val="000C2C1B"/>
    <w:rsid w:val="000D0437"/>
    <w:rsid w:val="000D159A"/>
    <w:rsid w:val="000D178B"/>
    <w:rsid w:val="000E0696"/>
    <w:rsid w:val="000E31CC"/>
    <w:rsid w:val="000E549B"/>
    <w:rsid w:val="001033CD"/>
    <w:rsid w:val="00105AF0"/>
    <w:rsid w:val="00120D1E"/>
    <w:rsid w:val="00122123"/>
    <w:rsid w:val="001259DD"/>
    <w:rsid w:val="0013150C"/>
    <w:rsid w:val="00135DB1"/>
    <w:rsid w:val="001362B6"/>
    <w:rsid w:val="001411A8"/>
    <w:rsid w:val="00141E41"/>
    <w:rsid w:val="001518EA"/>
    <w:rsid w:val="00153F74"/>
    <w:rsid w:val="00157628"/>
    <w:rsid w:val="00162193"/>
    <w:rsid w:val="00163DC4"/>
    <w:rsid w:val="00165BC6"/>
    <w:rsid w:val="001713A2"/>
    <w:rsid w:val="001777DA"/>
    <w:rsid w:val="001A2F17"/>
    <w:rsid w:val="001A43C4"/>
    <w:rsid w:val="001A773D"/>
    <w:rsid w:val="001C641C"/>
    <w:rsid w:val="001D44D3"/>
    <w:rsid w:val="001D68A5"/>
    <w:rsid w:val="001E2391"/>
    <w:rsid w:val="001E428B"/>
    <w:rsid w:val="001E6746"/>
    <w:rsid w:val="001F3D39"/>
    <w:rsid w:val="001F778F"/>
    <w:rsid w:val="00204B54"/>
    <w:rsid w:val="002172EC"/>
    <w:rsid w:val="00230E77"/>
    <w:rsid w:val="00233575"/>
    <w:rsid w:val="0023783A"/>
    <w:rsid w:val="00240BFE"/>
    <w:rsid w:val="00257939"/>
    <w:rsid w:val="00272B9C"/>
    <w:rsid w:val="00275277"/>
    <w:rsid w:val="0027769A"/>
    <w:rsid w:val="00287195"/>
    <w:rsid w:val="0028792D"/>
    <w:rsid w:val="002902E7"/>
    <w:rsid w:val="0029051A"/>
    <w:rsid w:val="00292C08"/>
    <w:rsid w:val="002A3AC3"/>
    <w:rsid w:val="002C390D"/>
    <w:rsid w:val="002C5873"/>
    <w:rsid w:val="002C5FC2"/>
    <w:rsid w:val="002D7C1D"/>
    <w:rsid w:val="002E24FD"/>
    <w:rsid w:val="002E59BE"/>
    <w:rsid w:val="002F03D1"/>
    <w:rsid w:val="002F46C6"/>
    <w:rsid w:val="002F59FA"/>
    <w:rsid w:val="0030468D"/>
    <w:rsid w:val="003146D4"/>
    <w:rsid w:val="00322DE2"/>
    <w:rsid w:val="00323461"/>
    <w:rsid w:val="00324934"/>
    <w:rsid w:val="003333DD"/>
    <w:rsid w:val="003377EF"/>
    <w:rsid w:val="00343B53"/>
    <w:rsid w:val="00346803"/>
    <w:rsid w:val="00352811"/>
    <w:rsid w:val="00363498"/>
    <w:rsid w:val="00370410"/>
    <w:rsid w:val="00374763"/>
    <w:rsid w:val="003804A8"/>
    <w:rsid w:val="003809ED"/>
    <w:rsid w:val="00383796"/>
    <w:rsid w:val="003A17D1"/>
    <w:rsid w:val="003C37F0"/>
    <w:rsid w:val="003D496B"/>
    <w:rsid w:val="003D7730"/>
    <w:rsid w:val="003E28E2"/>
    <w:rsid w:val="004072ED"/>
    <w:rsid w:val="00416C9A"/>
    <w:rsid w:val="00442907"/>
    <w:rsid w:val="00443A66"/>
    <w:rsid w:val="00445658"/>
    <w:rsid w:val="00457064"/>
    <w:rsid w:val="004615A2"/>
    <w:rsid w:val="004626DE"/>
    <w:rsid w:val="00474F33"/>
    <w:rsid w:val="004906E9"/>
    <w:rsid w:val="00491C90"/>
    <w:rsid w:val="0049363B"/>
    <w:rsid w:val="00494FEC"/>
    <w:rsid w:val="004A3E28"/>
    <w:rsid w:val="004C175E"/>
    <w:rsid w:val="004C7564"/>
    <w:rsid w:val="004F761E"/>
    <w:rsid w:val="005045A9"/>
    <w:rsid w:val="005064FC"/>
    <w:rsid w:val="005071AB"/>
    <w:rsid w:val="0054104F"/>
    <w:rsid w:val="00547BBF"/>
    <w:rsid w:val="00565CA8"/>
    <w:rsid w:val="00566A81"/>
    <w:rsid w:val="005713E1"/>
    <w:rsid w:val="005731EC"/>
    <w:rsid w:val="0057521A"/>
    <w:rsid w:val="00586685"/>
    <w:rsid w:val="005A2F37"/>
    <w:rsid w:val="005C1674"/>
    <w:rsid w:val="005E2481"/>
    <w:rsid w:val="005E4BA8"/>
    <w:rsid w:val="005F2487"/>
    <w:rsid w:val="005F2F38"/>
    <w:rsid w:val="00616763"/>
    <w:rsid w:val="00641BC8"/>
    <w:rsid w:val="00643709"/>
    <w:rsid w:val="006649D4"/>
    <w:rsid w:val="006702E0"/>
    <w:rsid w:val="00676080"/>
    <w:rsid w:val="00682958"/>
    <w:rsid w:val="0068532E"/>
    <w:rsid w:val="0069589B"/>
    <w:rsid w:val="006C01FC"/>
    <w:rsid w:val="006C1FD8"/>
    <w:rsid w:val="006D2240"/>
    <w:rsid w:val="006D3D49"/>
    <w:rsid w:val="006F11B3"/>
    <w:rsid w:val="00704EA8"/>
    <w:rsid w:val="00712946"/>
    <w:rsid w:val="00723284"/>
    <w:rsid w:val="007251B2"/>
    <w:rsid w:val="0072662F"/>
    <w:rsid w:val="0073187A"/>
    <w:rsid w:val="00731BCF"/>
    <w:rsid w:val="00745683"/>
    <w:rsid w:val="007612A0"/>
    <w:rsid w:val="00764740"/>
    <w:rsid w:val="007709EC"/>
    <w:rsid w:val="00776699"/>
    <w:rsid w:val="00793EBB"/>
    <w:rsid w:val="007A51F4"/>
    <w:rsid w:val="007A5F9D"/>
    <w:rsid w:val="007A7294"/>
    <w:rsid w:val="007B25E4"/>
    <w:rsid w:val="007B3260"/>
    <w:rsid w:val="007B7D95"/>
    <w:rsid w:val="007D51AE"/>
    <w:rsid w:val="007E5F17"/>
    <w:rsid w:val="008033D0"/>
    <w:rsid w:val="00830A15"/>
    <w:rsid w:val="008377BC"/>
    <w:rsid w:val="00841FE0"/>
    <w:rsid w:val="00845620"/>
    <w:rsid w:val="00852C70"/>
    <w:rsid w:val="00856364"/>
    <w:rsid w:val="008573EE"/>
    <w:rsid w:val="00860A40"/>
    <w:rsid w:val="00860FAF"/>
    <w:rsid w:val="00872277"/>
    <w:rsid w:val="008901C7"/>
    <w:rsid w:val="008976F8"/>
    <w:rsid w:val="008B30C1"/>
    <w:rsid w:val="008B3BC1"/>
    <w:rsid w:val="008B5526"/>
    <w:rsid w:val="008B6BD1"/>
    <w:rsid w:val="008C407F"/>
    <w:rsid w:val="008C646F"/>
    <w:rsid w:val="008D4537"/>
    <w:rsid w:val="008D48E2"/>
    <w:rsid w:val="008F7624"/>
    <w:rsid w:val="0090501B"/>
    <w:rsid w:val="009071C8"/>
    <w:rsid w:val="00934FAD"/>
    <w:rsid w:val="009365EF"/>
    <w:rsid w:val="00942070"/>
    <w:rsid w:val="0094502C"/>
    <w:rsid w:val="0095080C"/>
    <w:rsid w:val="009532C7"/>
    <w:rsid w:val="00963924"/>
    <w:rsid w:val="00975277"/>
    <w:rsid w:val="0098102D"/>
    <w:rsid w:val="00981F73"/>
    <w:rsid w:val="009B506E"/>
    <w:rsid w:val="009C210F"/>
    <w:rsid w:val="009D3084"/>
    <w:rsid w:val="009D5CA8"/>
    <w:rsid w:val="009E2DEA"/>
    <w:rsid w:val="009E51B3"/>
    <w:rsid w:val="009E6D47"/>
    <w:rsid w:val="009E79FA"/>
    <w:rsid w:val="009F361E"/>
    <w:rsid w:val="00A0367D"/>
    <w:rsid w:val="00A16A14"/>
    <w:rsid w:val="00A24A03"/>
    <w:rsid w:val="00A252E3"/>
    <w:rsid w:val="00A337B0"/>
    <w:rsid w:val="00A341DE"/>
    <w:rsid w:val="00A43DB6"/>
    <w:rsid w:val="00A47B5A"/>
    <w:rsid w:val="00A51601"/>
    <w:rsid w:val="00A642EB"/>
    <w:rsid w:val="00A72DA9"/>
    <w:rsid w:val="00A76F70"/>
    <w:rsid w:val="00A8016B"/>
    <w:rsid w:val="00A856D4"/>
    <w:rsid w:val="00A864D3"/>
    <w:rsid w:val="00A97E94"/>
    <w:rsid w:val="00AB495B"/>
    <w:rsid w:val="00AC19A4"/>
    <w:rsid w:val="00AE7D40"/>
    <w:rsid w:val="00AF4AA5"/>
    <w:rsid w:val="00B068EF"/>
    <w:rsid w:val="00B343BA"/>
    <w:rsid w:val="00B6143F"/>
    <w:rsid w:val="00B66244"/>
    <w:rsid w:val="00B832C7"/>
    <w:rsid w:val="00B83F59"/>
    <w:rsid w:val="00B906B5"/>
    <w:rsid w:val="00B958F9"/>
    <w:rsid w:val="00BA1904"/>
    <w:rsid w:val="00BA224C"/>
    <w:rsid w:val="00BA5230"/>
    <w:rsid w:val="00BC021A"/>
    <w:rsid w:val="00BC2194"/>
    <w:rsid w:val="00BD1C20"/>
    <w:rsid w:val="00BE0C80"/>
    <w:rsid w:val="00BE1EAF"/>
    <w:rsid w:val="00BF1073"/>
    <w:rsid w:val="00BF2E4B"/>
    <w:rsid w:val="00C005C6"/>
    <w:rsid w:val="00C00E86"/>
    <w:rsid w:val="00C30E2B"/>
    <w:rsid w:val="00C43329"/>
    <w:rsid w:val="00C56FB2"/>
    <w:rsid w:val="00C6492E"/>
    <w:rsid w:val="00C804E2"/>
    <w:rsid w:val="00C8740F"/>
    <w:rsid w:val="00C93F4E"/>
    <w:rsid w:val="00C94714"/>
    <w:rsid w:val="00CA2889"/>
    <w:rsid w:val="00CA49E5"/>
    <w:rsid w:val="00CB4493"/>
    <w:rsid w:val="00CB6B86"/>
    <w:rsid w:val="00CE5258"/>
    <w:rsid w:val="00CF3E72"/>
    <w:rsid w:val="00CF403E"/>
    <w:rsid w:val="00CF5B8E"/>
    <w:rsid w:val="00D160F8"/>
    <w:rsid w:val="00D20E3A"/>
    <w:rsid w:val="00D407CA"/>
    <w:rsid w:val="00D42E96"/>
    <w:rsid w:val="00D434F0"/>
    <w:rsid w:val="00D5690F"/>
    <w:rsid w:val="00D63E4B"/>
    <w:rsid w:val="00D63FFC"/>
    <w:rsid w:val="00D6711A"/>
    <w:rsid w:val="00D715E4"/>
    <w:rsid w:val="00D75C16"/>
    <w:rsid w:val="00D8661C"/>
    <w:rsid w:val="00D908AE"/>
    <w:rsid w:val="00D91C95"/>
    <w:rsid w:val="00D97B33"/>
    <w:rsid w:val="00DB6C99"/>
    <w:rsid w:val="00DD4C9F"/>
    <w:rsid w:val="00DF257B"/>
    <w:rsid w:val="00DF2F54"/>
    <w:rsid w:val="00E070BA"/>
    <w:rsid w:val="00E2107B"/>
    <w:rsid w:val="00E25025"/>
    <w:rsid w:val="00E27915"/>
    <w:rsid w:val="00E314D3"/>
    <w:rsid w:val="00E36A95"/>
    <w:rsid w:val="00E40CF2"/>
    <w:rsid w:val="00E6449B"/>
    <w:rsid w:val="00E93F03"/>
    <w:rsid w:val="00E97B68"/>
    <w:rsid w:val="00EA27F1"/>
    <w:rsid w:val="00EB40B4"/>
    <w:rsid w:val="00EB7C13"/>
    <w:rsid w:val="00EC1000"/>
    <w:rsid w:val="00EC38A8"/>
    <w:rsid w:val="00EE5780"/>
    <w:rsid w:val="00EE595A"/>
    <w:rsid w:val="00EF1939"/>
    <w:rsid w:val="00EF2A7C"/>
    <w:rsid w:val="00EF678A"/>
    <w:rsid w:val="00F021B1"/>
    <w:rsid w:val="00F02683"/>
    <w:rsid w:val="00F05659"/>
    <w:rsid w:val="00F0658F"/>
    <w:rsid w:val="00F2431E"/>
    <w:rsid w:val="00F277F7"/>
    <w:rsid w:val="00F31988"/>
    <w:rsid w:val="00F362D7"/>
    <w:rsid w:val="00F454FB"/>
    <w:rsid w:val="00F57B4A"/>
    <w:rsid w:val="00F776DB"/>
    <w:rsid w:val="00F80E56"/>
    <w:rsid w:val="00F86334"/>
    <w:rsid w:val="00F913FF"/>
    <w:rsid w:val="00F9531D"/>
    <w:rsid w:val="00F97D28"/>
    <w:rsid w:val="00F97DE0"/>
    <w:rsid w:val="00FC21F6"/>
    <w:rsid w:val="00FC6F5B"/>
    <w:rsid w:val="00FD0870"/>
    <w:rsid w:val="00FE1228"/>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7517F2"/>
  <w15:docId w15:val="{F58FEFF9-74E2-45BC-B956-7A92D072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unhideWhenUsed/>
    <w:rsid w:val="00153F74"/>
    <w:pPr>
      <w:jc w:val="left"/>
    </w:pPr>
  </w:style>
  <w:style w:type="character" w:customStyle="1" w:styleId="Char2">
    <w:name w:val="批注文字 Char"/>
    <w:basedOn w:val="a0"/>
    <w:link w:val="aa"/>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 w:type="paragraph" w:styleId="ad">
    <w:name w:val="Normal (Web)"/>
    <w:basedOn w:val="a"/>
    <w:uiPriority w:val="99"/>
    <w:semiHidden/>
    <w:unhideWhenUsed/>
    <w:rsid w:val="00547BBF"/>
    <w:pPr>
      <w:widowControl/>
      <w:spacing w:before="100" w:beforeAutospacing="1" w:after="100" w:afterAutospacing="1"/>
      <w:jc w:val="left"/>
    </w:pPr>
    <w:rPr>
      <w:rFonts w:ascii="宋体" w:hAnsi="宋体" w:cs="宋体"/>
      <w:kern w:val="0"/>
      <w:sz w:val="24"/>
      <w:szCs w:val="24"/>
    </w:rPr>
  </w:style>
  <w:style w:type="table" w:styleId="ae">
    <w:name w:val="Table Grid"/>
    <w:basedOn w:val="a1"/>
    <w:qFormat/>
    <w:rsid w:val="001E674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E6746"/>
    <w:pPr>
      <w:ind w:firstLineChars="200" w:firstLine="420"/>
    </w:pPr>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695307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479243-4A6D-4AA6-8B64-D36CE869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839</Words>
  <Characters>4787</Characters>
  <Application>Microsoft Office Word</Application>
  <DocSecurity>0</DocSecurity>
  <Lines>39</Lines>
  <Paragraphs>11</Paragraphs>
  <ScaleCrop>false</ScaleCrop>
  <Company>Microsoft</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lmy</cp:lastModifiedBy>
  <cp:revision>50</cp:revision>
  <cp:lastPrinted>2017-12-01T00:52:00Z</cp:lastPrinted>
  <dcterms:created xsi:type="dcterms:W3CDTF">2018-02-07T06:14:00Z</dcterms:created>
  <dcterms:modified xsi:type="dcterms:W3CDTF">2019-05-14T08:19:00Z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