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B7BE8" w14:textId="77777777" w:rsidR="00826FE5" w:rsidRDefault="00826FE5" w:rsidP="00826FE5">
      <w:pPr>
        <w:jc w:val="center"/>
        <w:rPr>
          <w:rFonts w:ascii="宋体" w:eastAsia="宋体" w:hAnsi="宋体" w:cs="Times New Roman"/>
          <w:color w:val="0000FF"/>
          <w:sz w:val="56"/>
        </w:rPr>
      </w:pPr>
    </w:p>
    <w:p w14:paraId="1B0D38AB" w14:textId="77777777" w:rsidR="00AB03A9" w:rsidRDefault="00826FE5" w:rsidP="00826FE5">
      <w:pPr>
        <w:jc w:val="center"/>
        <w:rPr>
          <w:rFonts w:ascii="宋体" w:eastAsia="宋体" w:hAnsi="宋体" w:cs="Times New Roman"/>
          <w:color w:val="0000FF"/>
          <w:sz w:val="56"/>
        </w:rPr>
      </w:pPr>
      <w:r w:rsidRPr="00826FE5">
        <w:rPr>
          <w:rFonts w:ascii="宋体" w:eastAsia="宋体" w:hAnsi="宋体" w:cs="Times New Roman" w:hint="eastAsia"/>
          <w:color w:val="0000FF"/>
          <w:sz w:val="56"/>
        </w:rPr>
        <w:t>深圳大学</w:t>
      </w:r>
    </w:p>
    <w:p w14:paraId="6543B33D" w14:textId="77777777" w:rsidR="00826FE5" w:rsidRPr="00CD6819" w:rsidRDefault="00826FE5" w:rsidP="00826FE5">
      <w:pPr>
        <w:jc w:val="center"/>
        <w:rPr>
          <w:rFonts w:ascii="宋体" w:eastAsia="宋体" w:hAnsi="宋体" w:cs="Times New Roman"/>
          <w:color w:val="FF0000"/>
          <w:sz w:val="28"/>
          <w:szCs w:val="28"/>
        </w:rPr>
      </w:pPr>
    </w:p>
    <w:p w14:paraId="7140110F" w14:textId="1FE82697" w:rsidR="00AB03A9" w:rsidRPr="00AB03A9" w:rsidRDefault="006C7DA1" w:rsidP="00826FE5">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面向教学的装配式建筑管理信息系统</w:t>
      </w:r>
    </w:p>
    <w:p w14:paraId="41DB6DDA" w14:textId="77777777" w:rsidR="00AB03A9" w:rsidRPr="00AB03A9" w:rsidRDefault="00AB03A9" w:rsidP="00AB03A9">
      <w:pPr>
        <w:jc w:val="center"/>
        <w:rPr>
          <w:rFonts w:ascii="宋体" w:eastAsia="宋体" w:hAnsi="宋体" w:cs="Times New Roman"/>
          <w:color w:val="0000FF"/>
          <w:sz w:val="52"/>
          <w:szCs w:val="52"/>
        </w:rPr>
      </w:pPr>
    </w:p>
    <w:p w14:paraId="1A121259"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4256A51E" w14:textId="16864ECA"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DF732D">
        <w:rPr>
          <w:rFonts w:ascii="宋体" w:eastAsia="宋体" w:hAnsi="宋体" w:cs="Times New Roman" w:hint="eastAsia"/>
          <w:color w:val="FF0000"/>
          <w:sz w:val="30"/>
          <w:szCs w:val="24"/>
        </w:rPr>
        <w:t>SZUCG20170373FW</w:t>
      </w:r>
      <w:r w:rsidRPr="00AB03A9">
        <w:rPr>
          <w:rFonts w:ascii="宋体" w:eastAsia="宋体" w:hAnsi="宋体" w:cs="Times New Roman" w:hint="eastAsia"/>
          <w:color w:val="000000"/>
          <w:sz w:val="30"/>
          <w:szCs w:val="24"/>
        </w:rPr>
        <w:t>）</w:t>
      </w:r>
    </w:p>
    <w:p w14:paraId="11094000" w14:textId="77777777" w:rsidR="00AB03A9" w:rsidRPr="00AB03A9" w:rsidRDefault="00AB03A9" w:rsidP="00AB03A9">
      <w:pPr>
        <w:jc w:val="center"/>
        <w:rPr>
          <w:rFonts w:ascii="宋体" w:eastAsia="宋体" w:hAnsi="宋体" w:cs="Times New Roman"/>
          <w:color w:val="000000"/>
          <w:sz w:val="90"/>
          <w:szCs w:val="24"/>
        </w:rPr>
      </w:pPr>
    </w:p>
    <w:p w14:paraId="2AE8FA25" w14:textId="77777777" w:rsidR="00AB03A9" w:rsidRPr="00AB03A9" w:rsidRDefault="00AB03A9" w:rsidP="00AB03A9">
      <w:pPr>
        <w:jc w:val="center"/>
        <w:rPr>
          <w:rFonts w:ascii="宋体" w:eastAsia="宋体" w:hAnsi="宋体" w:cs="Times New Roman"/>
          <w:color w:val="000000"/>
          <w:sz w:val="90"/>
          <w:szCs w:val="24"/>
        </w:rPr>
      </w:pPr>
    </w:p>
    <w:p w14:paraId="46D1357B" w14:textId="77777777" w:rsidR="00AB03A9" w:rsidRPr="00AB03A9" w:rsidRDefault="00AB03A9" w:rsidP="00AB03A9">
      <w:pPr>
        <w:jc w:val="center"/>
        <w:rPr>
          <w:rFonts w:ascii="宋体" w:eastAsia="宋体" w:hAnsi="宋体" w:cs="Times New Roman"/>
          <w:color w:val="000000"/>
          <w:sz w:val="90"/>
          <w:szCs w:val="24"/>
        </w:rPr>
      </w:pPr>
    </w:p>
    <w:p w14:paraId="62FD99EE" w14:textId="77777777" w:rsidR="00AB03A9" w:rsidRPr="00AB03A9" w:rsidRDefault="00AB03A9" w:rsidP="00AB03A9">
      <w:pPr>
        <w:jc w:val="center"/>
        <w:rPr>
          <w:rFonts w:ascii="宋体" w:eastAsia="宋体" w:hAnsi="宋体" w:cs="Times New Roman"/>
          <w:color w:val="000000"/>
          <w:sz w:val="90"/>
          <w:szCs w:val="24"/>
        </w:rPr>
      </w:pPr>
    </w:p>
    <w:p w14:paraId="36072F0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4CA40B24" w14:textId="6C577E9F"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680217">
        <w:rPr>
          <w:rFonts w:ascii="宋体" w:eastAsia="宋体" w:hAnsi="宋体" w:cs="Times New Roman" w:hint="eastAsia"/>
          <w:color w:val="FF0000"/>
          <w:sz w:val="30"/>
          <w:szCs w:val="24"/>
        </w:rPr>
        <w:t>十</w:t>
      </w:r>
      <w:r w:rsidRPr="00AB03A9">
        <w:rPr>
          <w:rFonts w:ascii="宋体" w:eastAsia="宋体" w:hAnsi="宋体" w:cs="Times New Roman" w:hint="eastAsia"/>
          <w:color w:val="FF0000"/>
          <w:sz w:val="30"/>
          <w:szCs w:val="24"/>
        </w:rPr>
        <w:t>月</w:t>
      </w:r>
    </w:p>
    <w:p w14:paraId="4C4C379F"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22FEBCE9"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21A1EA9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BB0B828" w14:textId="3D77980C"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DF732D">
        <w:rPr>
          <w:rFonts w:ascii="宋体" w:eastAsia="宋体" w:hAnsi="宋体" w:cs="Times New Roman"/>
          <w:sz w:val="32"/>
          <w:szCs w:val="24"/>
        </w:rPr>
        <w:t>SZUCG20170373FW</w:t>
      </w:r>
      <w:r w:rsidR="007F5E18">
        <w:rPr>
          <w:rFonts w:ascii="宋体" w:eastAsia="宋体" w:hAnsi="宋体" w:cs="Times New Roman"/>
          <w:sz w:val="32"/>
          <w:szCs w:val="24"/>
        </w:rPr>
        <w:t xml:space="preserve"> </w:t>
      </w:r>
    </w:p>
    <w:p w14:paraId="2595BD8F" w14:textId="0258D5EF"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6C7DA1">
        <w:rPr>
          <w:rFonts w:ascii="宋体" w:eastAsia="宋体" w:hAnsi="宋体" w:cs="Times New Roman" w:hint="eastAsia"/>
          <w:sz w:val="32"/>
          <w:szCs w:val="24"/>
        </w:rPr>
        <w:t>面向教学的装配式建筑管理信息系统</w:t>
      </w:r>
    </w:p>
    <w:p w14:paraId="7C95E7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1DDBF739"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1AA809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B767612" w14:textId="77777777" w:rsidR="00AB03A9" w:rsidRDefault="00AB03A9" w:rsidP="00AB03A9">
      <w:pPr>
        <w:rPr>
          <w:rFonts w:ascii="宋体" w:eastAsia="宋体" w:hAnsi="宋体" w:cs="Times New Roman"/>
          <w:sz w:val="32"/>
          <w:szCs w:val="24"/>
        </w:rPr>
      </w:pPr>
    </w:p>
    <w:p w14:paraId="4A9C6A61"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6DA9DCE8"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384A1792" w14:textId="77777777" w:rsidTr="0010431D">
        <w:tc>
          <w:tcPr>
            <w:tcW w:w="8296" w:type="dxa"/>
            <w:gridSpan w:val="2"/>
          </w:tcPr>
          <w:p w14:paraId="288CB009"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1F398BEC" w14:textId="77777777" w:rsidTr="0010431D">
        <w:tc>
          <w:tcPr>
            <w:tcW w:w="1389" w:type="dxa"/>
          </w:tcPr>
          <w:p w14:paraId="0D770EC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B7E16B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574AC655" w14:textId="77777777" w:rsidTr="0010431D">
        <w:tc>
          <w:tcPr>
            <w:tcW w:w="8296" w:type="dxa"/>
            <w:gridSpan w:val="2"/>
          </w:tcPr>
          <w:p w14:paraId="7DB9ADBA"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3243C2B" w14:textId="77777777" w:rsidTr="0010431D">
        <w:tc>
          <w:tcPr>
            <w:tcW w:w="1389" w:type="dxa"/>
          </w:tcPr>
          <w:p w14:paraId="6AA79E3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B6CAC8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34C9CF8A" w14:textId="77777777" w:rsidTr="0010431D">
        <w:tc>
          <w:tcPr>
            <w:tcW w:w="1389" w:type="dxa"/>
          </w:tcPr>
          <w:p w14:paraId="3025182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1A1BBA6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20B9AF68" w14:textId="77777777" w:rsidTr="0010431D">
        <w:tc>
          <w:tcPr>
            <w:tcW w:w="1389" w:type="dxa"/>
          </w:tcPr>
          <w:p w14:paraId="3D2BB2B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5074825B" w14:textId="77777777" w:rsidR="00AB03A9" w:rsidRDefault="00AB03A9" w:rsidP="003544D6">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r w:rsidR="003544D6">
              <w:rPr>
                <w:rFonts w:ascii="Times New Roman" w:eastAsia="宋体" w:hAnsi="Times New Roman" w:cs="Times New Roman" w:hint="eastAsia"/>
                <w:szCs w:val="24"/>
              </w:rPr>
              <w:t>；</w:t>
            </w:r>
          </w:p>
        </w:tc>
      </w:tr>
      <w:tr w:rsidR="00AB03A9" w14:paraId="4E7429D1" w14:textId="77777777" w:rsidTr="0010431D">
        <w:tc>
          <w:tcPr>
            <w:tcW w:w="1389" w:type="dxa"/>
          </w:tcPr>
          <w:p w14:paraId="0E8AF42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3C5986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BF3B542" w14:textId="77777777" w:rsidTr="0010431D">
        <w:tc>
          <w:tcPr>
            <w:tcW w:w="1389" w:type="dxa"/>
          </w:tcPr>
          <w:p w14:paraId="5975099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79FD0D4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18349D34" w14:textId="77777777" w:rsidTr="0010431D">
        <w:tc>
          <w:tcPr>
            <w:tcW w:w="1389" w:type="dxa"/>
          </w:tcPr>
          <w:p w14:paraId="4F7D9C0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0D7F73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33249D60" w14:textId="77777777" w:rsidTr="0010431D">
        <w:tc>
          <w:tcPr>
            <w:tcW w:w="1389" w:type="dxa"/>
          </w:tcPr>
          <w:p w14:paraId="357F96A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AC3586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0B7D09D6" w14:textId="77777777" w:rsidTr="0010431D">
        <w:tc>
          <w:tcPr>
            <w:tcW w:w="1389" w:type="dxa"/>
          </w:tcPr>
          <w:p w14:paraId="1EB639E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4FD7239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51919834" w14:textId="77777777" w:rsidTr="0010431D">
        <w:tc>
          <w:tcPr>
            <w:tcW w:w="1389" w:type="dxa"/>
          </w:tcPr>
          <w:p w14:paraId="56EF102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2C4AEDC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5C83075" w14:textId="77777777" w:rsidTr="0010431D">
        <w:tc>
          <w:tcPr>
            <w:tcW w:w="1389" w:type="dxa"/>
          </w:tcPr>
          <w:p w14:paraId="5988EEB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753AA49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BF7D3FE" w14:textId="77777777" w:rsidR="00AB03A9" w:rsidRDefault="00AB03A9" w:rsidP="00AB03A9">
      <w:pPr>
        <w:rPr>
          <w:rFonts w:ascii="Times New Roman" w:eastAsia="宋体" w:hAnsi="Times New Roman" w:cs="Times New Roman"/>
          <w:szCs w:val="24"/>
        </w:rPr>
      </w:pPr>
    </w:p>
    <w:p w14:paraId="7D8C88CB" w14:textId="77777777" w:rsidR="006455E1" w:rsidRPr="00AC72C7" w:rsidRDefault="006455E1" w:rsidP="006455E1">
      <w:pPr>
        <w:pStyle w:val="2"/>
        <w:rPr>
          <w:sz w:val="36"/>
        </w:rPr>
      </w:pPr>
      <w:r w:rsidRPr="00AC72C7">
        <w:rPr>
          <w:sz w:val="36"/>
        </w:rPr>
        <w:t>评标信息</w:t>
      </w:r>
    </w:p>
    <w:p w14:paraId="1368C591" w14:textId="77777777" w:rsidR="006455E1" w:rsidRPr="006455E1" w:rsidRDefault="006455E1" w:rsidP="006455E1">
      <w:pPr>
        <w:rPr>
          <w:rFonts w:ascii="宋体" w:eastAsia="宋体" w:hAnsi="宋体" w:cs="Times New Roman"/>
          <w:sz w:val="24"/>
          <w:szCs w:val="24"/>
        </w:rPr>
      </w:pPr>
      <w:r w:rsidRPr="006455E1">
        <w:rPr>
          <w:rFonts w:ascii="宋体" w:eastAsia="宋体" w:hAnsi="宋体" w:cs="Times New Roman" w:hint="eastAsia"/>
          <w:sz w:val="24"/>
          <w:szCs w:val="24"/>
        </w:rPr>
        <w:t>评标方法： 综合评分法             平均价格下浮比例：　5%</w:t>
      </w:r>
    </w:p>
    <w:p w14:paraId="356FFBDB" w14:textId="77777777" w:rsidR="006455E1" w:rsidRPr="006455E1" w:rsidRDefault="006455E1" w:rsidP="006455E1">
      <w:pPr>
        <w:rPr>
          <w:rFonts w:ascii="宋体" w:eastAsia="宋体" w:hAnsi="宋体" w:cs="Times New Roman"/>
          <w:sz w:val="24"/>
          <w:szCs w:val="24"/>
        </w:rPr>
      </w:pPr>
      <w:r w:rsidRPr="006455E1">
        <w:rPr>
          <w:rFonts w:ascii="宋体" w:eastAsia="宋体" w:hAnsi="宋体" w:cs="Times New Roman" w:hint="eastAsia"/>
          <w:sz w:val="24"/>
          <w:szCs w:val="24"/>
        </w:rPr>
        <w:t>评标方法说明：</w:t>
      </w:r>
    </w:p>
    <w:p w14:paraId="241DD288" w14:textId="77777777" w:rsidR="006455E1" w:rsidRPr="006455E1" w:rsidRDefault="006455E1" w:rsidP="006455E1">
      <w:pPr>
        <w:rPr>
          <w:rFonts w:ascii="宋体" w:eastAsia="宋体" w:hAnsi="宋体" w:cs="Times New Roman"/>
          <w:sz w:val="24"/>
          <w:szCs w:val="24"/>
        </w:rPr>
      </w:pPr>
      <w:r w:rsidRPr="006455E1">
        <w:rPr>
          <w:rFonts w:ascii="宋体" w:eastAsia="宋体" w:hAnsi="宋体" w:cs="Times New Roman" w:hint="eastAsia"/>
          <w:sz w:val="24"/>
          <w:szCs w:val="24"/>
        </w:rPr>
        <w:t xml:space="preserve">             评标方法</w:t>
      </w:r>
    </w:p>
    <w:p w14:paraId="27227A4F" w14:textId="77777777" w:rsidR="006455E1" w:rsidRPr="006455E1" w:rsidRDefault="006455E1" w:rsidP="006455E1">
      <w:pPr>
        <w:rPr>
          <w:rFonts w:ascii="宋体" w:eastAsia="宋体" w:hAnsi="宋体" w:cs="Times New Roman"/>
          <w:sz w:val="24"/>
          <w:szCs w:val="24"/>
        </w:rPr>
      </w:pPr>
      <w:r w:rsidRPr="006455E1">
        <w:rPr>
          <w:rFonts w:ascii="宋体" w:eastAsia="宋体" w:hAnsi="宋体" w:cs="Times New Roman" w:hint="eastAsia"/>
          <w:sz w:val="24"/>
          <w:szCs w:val="24"/>
        </w:rPr>
        <w:t xml:space="preserve">        价格分计算方法可分两种：</w:t>
      </w:r>
    </w:p>
    <w:p w14:paraId="70BAE670" w14:textId="77777777" w:rsidR="006455E1" w:rsidRPr="006455E1" w:rsidRDefault="006455E1" w:rsidP="006455E1">
      <w:pPr>
        <w:rPr>
          <w:rFonts w:ascii="宋体" w:eastAsia="宋体" w:hAnsi="宋体" w:cs="Times New Roman"/>
          <w:sz w:val="24"/>
          <w:szCs w:val="24"/>
        </w:rPr>
      </w:pPr>
      <w:r w:rsidRPr="006455E1">
        <w:rPr>
          <w:rFonts w:ascii="宋体" w:eastAsia="宋体" w:hAnsi="宋体" w:cs="Times New Roman" w:hint="eastAsia"/>
          <w:sz w:val="24"/>
          <w:szCs w:val="24"/>
        </w:rPr>
        <w:t>方法一：价格分=[1-（投标报价-最低价）/最低价]×价格权重×100</w:t>
      </w:r>
    </w:p>
    <w:p w14:paraId="4D274A4D" w14:textId="77777777" w:rsidR="006455E1" w:rsidRPr="006455E1" w:rsidRDefault="006455E1" w:rsidP="006455E1">
      <w:pPr>
        <w:rPr>
          <w:rFonts w:ascii="宋体" w:eastAsia="宋体" w:hAnsi="宋体" w:cs="Times New Roman"/>
          <w:sz w:val="24"/>
          <w:szCs w:val="24"/>
        </w:rPr>
      </w:pPr>
      <w:r w:rsidRPr="006455E1">
        <w:rPr>
          <w:rFonts w:ascii="宋体" w:eastAsia="宋体" w:hAnsi="宋体" w:cs="Times New Roman" w:hint="eastAsia"/>
          <w:sz w:val="24"/>
          <w:szCs w:val="24"/>
        </w:rPr>
        <w:t xml:space="preserve">        当价格分&lt;0时，取0。</w:t>
      </w:r>
    </w:p>
    <w:p w14:paraId="775A504C" w14:textId="77777777" w:rsidR="006455E1" w:rsidRPr="006455E1" w:rsidRDefault="006455E1" w:rsidP="006455E1">
      <w:pPr>
        <w:rPr>
          <w:rFonts w:ascii="宋体" w:eastAsia="宋体" w:hAnsi="宋体" w:cs="Times New Roman"/>
          <w:sz w:val="24"/>
          <w:szCs w:val="24"/>
        </w:rPr>
      </w:pPr>
      <w:r w:rsidRPr="006455E1">
        <w:rPr>
          <w:rFonts w:ascii="宋体" w:eastAsia="宋体" w:hAnsi="宋体" w:cs="Times New Roman" w:hint="eastAsia"/>
          <w:sz w:val="24"/>
          <w:szCs w:val="24"/>
        </w:rPr>
        <w:t>方法二：价格分= [1-A×│１－投标报价／Z│] ×价格权重×100</w:t>
      </w:r>
    </w:p>
    <w:p w14:paraId="5EC77C21" w14:textId="77777777" w:rsidR="006455E1" w:rsidRPr="006455E1" w:rsidRDefault="006455E1" w:rsidP="006455E1">
      <w:pPr>
        <w:rPr>
          <w:rFonts w:ascii="宋体" w:eastAsia="宋体" w:hAnsi="宋体" w:cs="Times New Roman"/>
          <w:sz w:val="24"/>
          <w:szCs w:val="24"/>
        </w:rPr>
      </w:pPr>
      <w:r w:rsidRPr="006455E1">
        <w:rPr>
          <w:rFonts w:ascii="宋体" w:eastAsia="宋体" w:hAnsi="宋体" w:cs="Times New Roman" w:hint="eastAsia"/>
          <w:sz w:val="24"/>
          <w:szCs w:val="24"/>
        </w:rPr>
        <w:t xml:space="preserve">        Z---即本次招标的最佳报价，即对所有通过资格性检查和符合性检查且报价不超过预算控制金额的有效投标报价取算术平均值，并对算术平均值下浮5～15%作为本次招标最佳报价。</w:t>
      </w:r>
    </w:p>
    <w:p w14:paraId="25F1D608" w14:textId="77777777" w:rsidR="006455E1" w:rsidRPr="006455E1" w:rsidRDefault="006455E1" w:rsidP="006455E1">
      <w:pPr>
        <w:rPr>
          <w:rFonts w:ascii="宋体" w:eastAsia="宋体" w:hAnsi="宋体" w:cs="Times New Roman"/>
          <w:sz w:val="24"/>
          <w:szCs w:val="24"/>
        </w:rPr>
      </w:pPr>
      <w:r w:rsidRPr="006455E1">
        <w:rPr>
          <w:rFonts w:ascii="宋体" w:eastAsia="宋体" w:hAnsi="宋体" w:cs="Times New Roman" w:hint="eastAsia"/>
          <w:sz w:val="24"/>
          <w:szCs w:val="24"/>
        </w:rPr>
        <w:t xml:space="preserve">        Ａ---价格调整系数，当投标报价低于本次招标最佳报价时,A=0.5;当投标报价高于本次招标最佳报价时,取A=1。</w:t>
      </w:r>
    </w:p>
    <w:p w14:paraId="49ACB4CB" w14:textId="77777777" w:rsidR="006455E1" w:rsidRDefault="006455E1" w:rsidP="006455E1">
      <w:pPr>
        <w:rPr>
          <w:rFonts w:ascii="宋体" w:eastAsia="宋体" w:hAnsi="宋体" w:cs="Times New Roman"/>
          <w:sz w:val="24"/>
          <w:szCs w:val="24"/>
        </w:rPr>
      </w:pPr>
      <w:r w:rsidRPr="006455E1">
        <w:rPr>
          <w:rFonts w:ascii="宋体" w:eastAsia="宋体" w:hAnsi="宋体" w:cs="Times New Roman" w:hint="eastAsia"/>
          <w:sz w:val="24"/>
          <w:szCs w:val="24"/>
        </w:rPr>
        <w:t xml:space="preserve">        当价格分&lt;0时，取0；方法二仅适用于工程和服务类项目，且通过资格性检查和符合性检查且报价不超过预算控制金额的投标供应商数量应不少于7家。当选用此方法不满足上述条件时，方法一应作为备选方法在招标文件中予以明确。</w:t>
      </w:r>
    </w:p>
    <w:tbl>
      <w:tblPr>
        <w:tblW w:w="90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620"/>
        <w:gridCol w:w="1980"/>
        <w:gridCol w:w="918"/>
        <w:gridCol w:w="1421"/>
        <w:gridCol w:w="3331"/>
      </w:tblGrid>
      <w:tr w:rsidR="00B852D1" w:rsidRPr="00B852D1" w14:paraId="55423A04" w14:textId="77777777" w:rsidTr="0091412E">
        <w:tc>
          <w:tcPr>
            <w:tcW w:w="769" w:type="dxa"/>
          </w:tcPr>
          <w:p w14:paraId="01A098F5"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序号</w:t>
            </w:r>
          </w:p>
        </w:tc>
        <w:tc>
          <w:tcPr>
            <w:tcW w:w="4939" w:type="dxa"/>
            <w:gridSpan w:val="4"/>
          </w:tcPr>
          <w:p w14:paraId="09188DE1"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评分项</w:t>
            </w:r>
          </w:p>
        </w:tc>
        <w:tc>
          <w:tcPr>
            <w:tcW w:w="3331" w:type="dxa"/>
          </w:tcPr>
          <w:p w14:paraId="0E079DED"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权重</w:t>
            </w:r>
          </w:p>
        </w:tc>
      </w:tr>
      <w:tr w:rsidR="00B852D1" w:rsidRPr="00B852D1" w14:paraId="7A6FC3DD" w14:textId="77777777" w:rsidTr="0091412E">
        <w:tc>
          <w:tcPr>
            <w:tcW w:w="769" w:type="dxa"/>
          </w:tcPr>
          <w:p w14:paraId="68B89463" w14:textId="77777777" w:rsidR="00B852D1" w:rsidRPr="00B852D1" w:rsidRDefault="00B852D1" w:rsidP="00FF5861">
            <w:pPr>
              <w:jc w:val="center"/>
              <w:rPr>
                <w:rFonts w:ascii="宋体" w:eastAsia="宋体" w:hAnsi="宋体"/>
                <w:sz w:val="24"/>
                <w:szCs w:val="24"/>
              </w:rPr>
            </w:pPr>
            <w:r w:rsidRPr="00B852D1">
              <w:rPr>
                <w:rFonts w:ascii="宋体" w:eastAsia="宋体" w:hAnsi="宋体"/>
                <w:sz w:val="24"/>
                <w:szCs w:val="24"/>
              </w:rPr>
              <w:t>1</w:t>
            </w:r>
          </w:p>
        </w:tc>
        <w:tc>
          <w:tcPr>
            <w:tcW w:w="4939" w:type="dxa"/>
            <w:gridSpan w:val="4"/>
          </w:tcPr>
          <w:p w14:paraId="0C2195E6"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价格</w:t>
            </w:r>
          </w:p>
        </w:tc>
        <w:tc>
          <w:tcPr>
            <w:tcW w:w="3331" w:type="dxa"/>
          </w:tcPr>
          <w:p w14:paraId="7F805CA9" w14:textId="77777777" w:rsidR="00B852D1" w:rsidRPr="00B852D1" w:rsidRDefault="00B852D1" w:rsidP="00FF5861">
            <w:pPr>
              <w:jc w:val="center"/>
              <w:rPr>
                <w:rFonts w:ascii="宋体" w:eastAsia="宋体" w:hAnsi="宋体"/>
                <w:sz w:val="24"/>
                <w:szCs w:val="24"/>
              </w:rPr>
            </w:pPr>
            <w:r w:rsidRPr="00B852D1">
              <w:rPr>
                <w:rFonts w:ascii="宋体" w:eastAsia="宋体" w:hAnsi="宋体"/>
                <w:sz w:val="24"/>
                <w:szCs w:val="24"/>
              </w:rPr>
              <w:t>20</w:t>
            </w:r>
          </w:p>
        </w:tc>
      </w:tr>
      <w:tr w:rsidR="00B852D1" w:rsidRPr="00B852D1" w14:paraId="0B5CA7AF" w14:textId="77777777" w:rsidTr="0091412E">
        <w:tc>
          <w:tcPr>
            <w:tcW w:w="769" w:type="dxa"/>
          </w:tcPr>
          <w:p w14:paraId="2CB9FAE2" w14:textId="77777777" w:rsidR="00B852D1" w:rsidRPr="00B852D1" w:rsidRDefault="00B852D1" w:rsidP="00FF5861">
            <w:pPr>
              <w:jc w:val="center"/>
              <w:rPr>
                <w:rFonts w:ascii="宋体" w:eastAsia="宋体" w:hAnsi="宋体"/>
                <w:sz w:val="24"/>
                <w:szCs w:val="24"/>
              </w:rPr>
            </w:pPr>
            <w:r w:rsidRPr="00B852D1">
              <w:rPr>
                <w:rFonts w:ascii="宋体" w:eastAsia="宋体" w:hAnsi="宋体"/>
                <w:sz w:val="24"/>
                <w:szCs w:val="24"/>
              </w:rPr>
              <w:t>2</w:t>
            </w:r>
          </w:p>
        </w:tc>
        <w:tc>
          <w:tcPr>
            <w:tcW w:w="4939" w:type="dxa"/>
            <w:gridSpan w:val="4"/>
          </w:tcPr>
          <w:p w14:paraId="75DA84D8"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技术部分</w:t>
            </w:r>
          </w:p>
        </w:tc>
        <w:tc>
          <w:tcPr>
            <w:tcW w:w="3331" w:type="dxa"/>
          </w:tcPr>
          <w:p w14:paraId="5B273D04" w14:textId="77777777" w:rsidR="00B852D1" w:rsidRPr="00B852D1" w:rsidRDefault="00B852D1" w:rsidP="005C0475">
            <w:pPr>
              <w:jc w:val="center"/>
              <w:rPr>
                <w:rFonts w:ascii="宋体" w:eastAsia="宋体" w:hAnsi="宋体"/>
                <w:sz w:val="24"/>
                <w:szCs w:val="24"/>
              </w:rPr>
            </w:pPr>
            <w:r w:rsidRPr="00B852D1">
              <w:rPr>
                <w:rFonts w:ascii="宋体" w:eastAsia="宋体" w:hAnsi="宋体" w:hint="eastAsia"/>
                <w:sz w:val="24"/>
                <w:szCs w:val="24"/>
              </w:rPr>
              <w:t>4</w:t>
            </w:r>
            <w:r w:rsidR="005C0475">
              <w:rPr>
                <w:rFonts w:ascii="宋体" w:eastAsia="宋体" w:hAnsi="宋体" w:hint="eastAsia"/>
                <w:sz w:val="24"/>
                <w:szCs w:val="24"/>
              </w:rPr>
              <w:t>7</w:t>
            </w:r>
          </w:p>
        </w:tc>
      </w:tr>
      <w:tr w:rsidR="00B852D1" w:rsidRPr="00B852D1" w14:paraId="1D33A83E" w14:textId="77777777" w:rsidTr="0091412E">
        <w:trPr>
          <w:trHeight w:val="63"/>
        </w:trPr>
        <w:tc>
          <w:tcPr>
            <w:tcW w:w="769" w:type="dxa"/>
            <w:vMerge w:val="restart"/>
          </w:tcPr>
          <w:p w14:paraId="7C99A742" w14:textId="77777777" w:rsidR="00B852D1" w:rsidRPr="00B852D1" w:rsidRDefault="00B852D1" w:rsidP="00FF5861">
            <w:pPr>
              <w:jc w:val="center"/>
              <w:rPr>
                <w:rFonts w:ascii="宋体" w:eastAsia="宋体" w:hAnsi="宋体"/>
                <w:sz w:val="24"/>
                <w:szCs w:val="24"/>
              </w:rPr>
            </w:pPr>
          </w:p>
        </w:tc>
        <w:tc>
          <w:tcPr>
            <w:tcW w:w="620" w:type="dxa"/>
          </w:tcPr>
          <w:p w14:paraId="2DB28225"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序</w:t>
            </w:r>
            <w:r w:rsidRPr="00B852D1">
              <w:rPr>
                <w:rFonts w:ascii="宋体" w:eastAsia="宋体" w:hAnsi="宋体" w:hint="eastAsia"/>
                <w:sz w:val="24"/>
                <w:szCs w:val="24"/>
              </w:rPr>
              <w:lastRenderedPageBreak/>
              <w:t>号</w:t>
            </w:r>
          </w:p>
        </w:tc>
        <w:tc>
          <w:tcPr>
            <w:tcW w:w="1980" w:type="dxa"/>
          </w:tcPr>
          <w:p w14:paraId="34377FF6"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lastRenderedPageBreak/>
              <w:t>评分因素</w:t>
            </w:r>
          </w:p>
        </w:tc>
        <w:tc>
          <w:tcPr>
            <w:tcW w:w="918" w:type="dxa"/>
          </w:tcPr>
          <w:p w14:paraId="5034D4E3"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权重</w:t>
            </w:r>
          </w:p>
        </w:tc>
        <w:tc>
          <w:tcPr>
            <w:tcW w:w="1421" w:type="dxa"/>
          </w:tcPr>
          <w:p w14:paraId="15D7DE1C"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评分方式</w:t>
            </w:r>
          </w:p>
        </w:tc>
        <w:tc>
          <w:tcPr>
            <w:tcW w:w="3331" w:type="dxa"/>
          </w:tcPr>
          <w:p w14:paraId="1570A341"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评分准则</w:t>
            </w:r>
          </w:p>
        </w:tc>
      </w:tr>
      <w:tr w:rsidR="00B852D1" w:rsidRPr="00B852D1" w14:paraId="4B168E5B" w14:textId="77777777" w:rsidTr="009E3D5B">
        <w:trPr>
          <w:trHeight w:val="63"/>
        </w:trPr>
        <w:tc>
          <w:tcPr>
            <w:tcW w:w="769" w:type="dxa"/>
            <w:vMerge/>
          </w:tcPr>
          <w:p w14:paraId="61CA0BC4" w14:textId="77777777" w:rsidR="00B852D1" w:rsidRPr="00B852D1" w:rsidRDefault="00B852D1" w:rsidP="00FF5861">
            <w:pPr>
              <w:jc w:val="center"/>
              <w:rPr>
                <w:rFonts w:ascii="宋体" w:eastAsia="宋体" w:hAnsi="宋体"/>
                <w:sz w:val="24"/>
                <w:szCs w:val="24"/>
              </w:rPr>
            </w:pPr>
          </w:p>
        </w:tc>
        <w:tc>
          <w:tcPr>
            <w:tcW w:w="620" w:type="dxa"/>
          </w:tcPr>
          <w:p w14:paraId="1F3255B7" w14:textId="77777777" w:rsidR="00B852D1" w:rsidRPr="00B852D1" w:rsidRDefault="00B852D1" w:rsidP="009E3D5B">
            <w:pPr>
              <w:jc w:val="center"/>
              <w:rPr>
                <w:rFonts w:ascii="宋体" w:eastAsia="宋体" w:hAnsi="宋体"/>
                <w:sz w:val="24"/>
                <w:szCs w:val="24"/>
              </w:rPr>
            </w:pPr>
            <w:r w:rsidRPr="00B852D1">
              <w:rPr>
                <w:rFonts w:ascii="宋体" w:eastAsia="宋体" w:hAnsi="宋体"/>
                <w:sz w:val="24"/>
                <w:szCs w:val="24"/>
              </w:rPr>
              <w:t>1</w:t>
            </w:r>
          </w:p>
        </w:tc>
        <w:tc>
          <w:tcPr>
            <w:tcW w:w="1980" w:type="dxa"/>
          </w:tcPr>
          <w:p w14:paraId="690F1C74" w14:textId="77777777" w:rsidR="00B852D1" w:rsidRPr="00B852D1" w:rsidRDefault="00B852D1" w:rsidP="009E3D5B">
            <w:pPr>
              <w:jc w:val="center"/>
              <w:rPr>
                <w:rFonts w:ascii="宋体" w:eastAsia="宋体" w:hAnsi="宋体"/>
                <w:sz w:val="24"/>
                <w:szCs w:val="24"/>
              </w:rPr>
            </w:pPr>
            <w:r w:rsidRPr="00B852D1">
              <w:rPr>
                <w:rFonts w:ascii="宋体" w:eastAsia="宋体" w:hAnsi="宋体" w:hint="eastAsia"/>
                <w:sz w:val="24"/>
                <w:szCs w:val="24"/>
              </w:rPr>
              <w:t>对项目需求的认识和理解</w:t>
            </w:r>
          </w:p>
        </w:tc>
        <w:tc>
          <w:tcPr>
            <w:tcW w:w="918" w:type="dxa"/>
          </w:tcPr>
          <w:p w14:paraId="03C37938" w14:textId="77777777" w:rsidR="00B852D1" w:rsidRPr="00B852D1" w:rsidRDefault="00B852D1" w:rsidP="009E3D5B">
            <w:pPr>
              <w:jc w:val="center"/>
              <w:rPr>
                <w:rFonts w:ascii="宋体" w:eastAsia="宋体" w:hAnsi="宋体"/>
                <w:sz w:val="24"/>
                <w:szCs w:val="24"/>
              </w:rPr>
            </w:pPr>
            <w:r w:rsidRPr="00B852D1">
              <w:rPr>
                <w:rFonts w:ascii="宋体" w:eastAsia="宋体" w:hAnsi="宋体" w:hint="eastAsia"/>
                <w:sz w:val="24"/>
                <w:szCs w:val="24"/>
              </w:rPr>
              <w:t>5</w:t>
            </w:r>
          </w:p>
        </w:tc>
        <w:tc>
          <w:tcPr>
            <w:tcW w:w="1421" w:type="dxa"/>
          </w:tcPr>
          <w:p w14:paraId="7D0DFC1B" w14:textId="77777777" w:rsidR="00B852D1" w:rsidRPr="00B852D1" w:rsidRDefault="00B852D1" w:rsidP="009E3D5B">
            <w:pPr>
              <w:jc w:val="center"/>
              <w:rPr>
                <w:rFonts w:ascii="宋体" w:eastAsia="宋体" w:hAnsi="宋体"/>
                <w:sz w:val="24"/>
                <w:szCs w:val="24"/>
              </w:rPr>
            </w:pPr>
            <w:r w:rsidRPr="00B852D1">
              <w:rPr>
                <w:rFonts w:ascii="宋体" w:eastAsia="宋体" w:hAnsi="宋体" w:hint="eastAsia"/>
                <w:sz w:val="24"/>
                <w:szCs w:val="24"/>
              </w:rPr>
              <w:t>专家打分</w:t>
            </w:r>
          </w:p>
        </w:tc>
        <w:tc>
          <w:tcPr>
            <w:tcW w:w="3331" w:type="dxa"/>
          </w:tcPr>
          <w:p w14:paraId="1C8DA2CE" w14:textId="77777777" w:rsidR="0091412E" w:rsidRDefault="0091412E" w:rsidP="00FF5861">
            <w:pPr>
              <w:jc w:val="left"/>
              <w:rPr>
                <w:rFonts w:ascii="宋体" w:eastAsia="宋体" w:hAnsi="宋体"/>
                <w:sz w:val="24"/>
                <w:szCs w:val="24"/>
              </w:rPr>
            </w:pPr>
            <w:r w:rsidRPr="0091412E">
              <w:rPr>
                <w:rFonts w:ascii="宋体" w:eastAsia="宋体" w:hAnsi="宋体" w:hint="eastAsia"/>
                <w:sz w:val="24"/>
                <w:szCs w:val="24"/>
              </w:rPr>
              <w:t>考察内容</w:t>
            </w:r>
            <w:r w:rsidRPr="0091412E">
              <w:rPr>
                <w:rFonts w:ascii="宋体" w:eastAsia="宋体" w:hAnsi="宋体"/>
                <w:sz w:val="24"/>
                <w:szCs w:val="24"/>
              </w:rPr>
              <w:t>:总体规划和设计方案，包括对项目相关背景的认识与理解、对</w:t>
            </w:r>
            <w:r w:rsidR="00F95641">
              <w:rPr>
                <w:rFonts w:ascii="宋体" w:eastAsia="宋体" w:hAnsi="宋体" w:hint="eastAsia"/>
                <w:sz w:val="24"/>
                <w:szCs w:val="24"/>
              </w:rPr>
              <w:t>采购</w:t>
            </w:r>
            <w:r w:rsidRPr="0091412E">
              <w:rPr>
                <w:rFonts w:ascii="宋体" w:eastAsia="宋体" w:hAnsi="宋体"/>
                <w:sz w:val="24"/>
                <w:szCs w:val="24"/>
              </w:rPr>
              <w:t>人信息化软硬件现状及发展方向的认识与理解、对系统建设的总体设计、技术路线的阐述。</w:t>
            </w:r>
          </w:p>
          <w:p w14:paraId="00AB6A38" w14:textId="77777777" w:rsidR="00B852D1" w:rsidRPr="00B852D1" w:rsidRDefault="00B852D1" w:rsidP="00870756">
            <w:pPr>
              <w:jc w:val="left"/>
              <w:rPr>
                <w:rFonts w:ascii="宋体" w:eastAsia="宋体" w:hAnsi="宋体"/>
                <w:sz w:val="24"/>
                <w:szCs w:val="24"/>
              </w:rPr>
            </w:pPr>
            <w:r w:rsidRPr="00B852D1">
              <w:rPr>
                <w:rFonts w:ascii="宋体" w:eastAsia="宋体" w:hAnsi="宋体" w:hint="eastAsia"/>
                <w:sz w:val="24"/>
                <w:szCs w:val="24"/>
              </w:rPr>
              <w:t>根据招标文件的需求和投标文件响应情况进行横向比较，分档评分：评价为优得</w:t>
            </w:r>
            <w:r w:rsidR="00870756">
              <w:rPr>
                <w:rFonts w:ascii="宋体" w:eastAsia="宋体" w:hAnsi="宋体" w:hint="eastAsia"/>
                <w:sz w:val="24"/>
                <w:szCs w:val="24"/>
              </w:rPr>
              <w:t>4</w:t>
            </w:r>
            <w:r w:rsidRPr="00B852D1">
              <w:rPr>
                <w:rFonts w:ascii="宋体" w:eastAsia="宋体" w:hAnsi="宋体" w:hint="eastAsia"/>
                <w:sz w:val="24"/>
                <w:szCs w:val="24"/>
              </w:rPr>
              <w:t>-</w:t>
            </w:r>
            <w:r w:rsidR="00870756">
              <w:rPr>
                <w:rFonts w:ascii="宋体" w:eastAsia="宋体" w:hAnsi="宋体" w:hint="eastAsia"/>
                <w:sz w:val="24"/>
                <w:szCs w:val="24"/>
              </w:rPr>
              <w:t>5</w:t>
            </w:r>
            <w:r w:rsidRPr="00B852D1">
              <w:rPr>
                <w:rFonts w:ascii="宋体" w:eastAsia="宋体" w:hAnsi="宋体" w:hint="eastAsia"/>
                <w:sz w:val="24"/>
                <w:szCs w:val="24"/>
              </w:rPr>
              <w:t>分数；评价为良得</w:t>
            </w:r>
            <w:r w:rsidR="00870756">
              <w:rPr>
                <w:rFonts w:ascii="宋体" w:eastAsia="宋体" w:hAnsi="宋体" w:hint="eastAsia"/>
                <w:sz w:val="24"/>
                <w:szCs w:val="24"/>
              </w:rPr>
              <w:t>3</w:t>
            </w:r>
            <w:r w:rsidRPr="00B852D1">
              <w:rPr>
                <w:rFonts w:ascii="宋体" w:eastAsia="宋体" w:hAnsi="宋体" w:hint="eastAsia"/>
                <w:sz w:val="24"/>
                <w:szCs w:val="24"/>
              </w:rPr>
              <w:t>-</w:t>
            </w:r>
            <w:r w:rsidR="00870756">
              <w:rPr>
                <w:rFonts w:ascii="宋体" w:eastAsia="宋体" w:hAnsi="宋体" w:hint="eastAsia"/>
                <w:sz w:val="24"/>
                <w:szCs w:val="24"/>
              </w:rPr>
              <w:t>4</w:t>
            </w:r>
            <w:r w:rsidRPr="00B852D1">
              <w:rPr>
                <w:rFonts w:ascii="宋体" w:eastAsia="宋体" w:hAnsi="宋体" w:hint="eastAsia"/>
                <w:sz w:val="24"/>
                <w:szCs w:val="24"/>
              </w:rPr>
              <w:t>分数；评价为中得</w:t>
            </w:r>
            <w:r w:rsidR="00870756">
              <w:rPr>
                <w:rFonts w:ascii="宋体" w:eastAsia="宋体" w:hAnsi="宋体" w:hint="eastAsia"/>
                <w:sz w:val="24"/>
                <w:szCs w:val="24"/>
              </w:rPr>
              <w:t>2</w:t>
            </w:r>
            <w:r w:rsidRPr="00B852D1">
              <w:rPr>
                <w:rFonts w:ascii="宋体" w:eastAsia="宋体" w:hAnsi="宋体" w:hint="eastAsia"/>
                <w:sz w:val="24"/>
                <w:szCs w:val="24"/>
              </w:rPr>
              <w:t>-</w:t>
            </w:r>
            <w:r w:rsidR="00870756">
              <w:rPr>
                <w:rFonts w:ascii="宋体" w:eastAsia="宋体" w:hAnsi="宋体" w:hint="eastAsia"/>
                <w:sz w:val="24"/>
                <w:szCs w:val="24"/>
              </w:rPr>
              <w:t>3</w:t>
            </w:r>
            <w:r w:rsidRPr="00B852D1">
              <w:rPr>
                <w:rFonts w:ascii="宋体" w:eastAsia="宋体" w:hAnsi="宋体" w:hint="eastAsia"/>
                <w:sz w:val="24"/>
                <w:szCs w:val="24"/>
              </w:rPr>
              <w:t>分数；评价为差不得分。评价为“中”或“差”的，专家需说明情况。</w:t>
            </w:r>
          </w:p>
        </w:tc>
      </w:tr>
      <w:tr w:rsidR="00B852D1" w:rsidRPr="00B852D1" w14:paraId="7603FA3A" w14:textId="77777777" w:rsidTr="009E3D5B">
        <w:trPr>
          <w:trHeight w:val="1515"/>
        </w:trPr>
        <w:tc>
          <w:tcPr>
            <w:tcW w:w="769" w:type="dxa"/>
            <w:vMerge/>
          </w:tcPr>
          <w:p w14:paraId="3B6012C0" w14:textId="77777777" w:rsidR="00B852D1" w:rsidRPr="00B852D1" w:rsidRDefault="00B852D1" w:rsidP="00FF5861">
            <w:pPr>
              <w:jc w:val="center"/>
              <w:rPr>
                <w:rFonts w:ascii="宋体" w:eastAsia="宋体" w:hAnsi="宋体"/>
                <w:sz w:val="24"/>
                <w:szCs w:val="24"/>
              </w:rPr>
            </w:pPr>
          </w:p>
        </w:tc>
        <w:tc>
          <w:tcPr>
            <w:tcW w:w="620" w:type="dxa"/>
          </w:tcPr>
          <w:p w14:paraId="6FBC1EF2" w14:textId="77777777" w:rsidR="00B852D1" w:rsidRPr="00B852D1" w:rsidRDefault="00B852D1" w:rsidP="009E3D5B">
            <w:pPr>
              <w:jc w:val="center"/>
              <w:rPr>
                <w:rFonts w:ascii="宋体" w:eastAsia="宋体" w:hAnsi="宋体"/>
                <w:sz w:val="24"/>
                <w:szCs w:val="24"/>
              </w:rPr>
            </w:pPr>
            <w:r w:rsidRPr="00B852D1">
              <w:rPr>
                <w:rFonts w:ascii="宋体" w:eastAsia="宋体" w:hAnsi="宋体"/>
                <w:sz w:val="24"/>
                <w:szCs w:val="24"/>
              </w:rPr>
              <w:t>2</w:t>
            </w:r>
          </w:p>
        </w:tc>
        <w:tc>
          <w:tcPr>
            <w:tcW w:w="1980" w:type="dxa"/>
          </w:tcPr>
          <w:p w14:paraId="1EFC29E5" w14:textId="77777777" w:rsidR="00B852D1" w:rsidRPr="00B852D1" w:rsidRDefault="00B852D1" w:rsidP="009E3D5B">
            <w:pPr>
              <w:jc w:val="center"/>
              <w:rPr>
                <w:rFonts w:ascii="宋体" w:eastAsia="宋体" w:hAnsi="宋体"/>
                <w:sz w:val="24"/>
                <w:szCs w:val="24"/>
              </w:rPr>
            </w:pPr>
            <w:r w:rsidRPr="00B852D1">
              <w:rPr>
                <w:rFonts w:ascii="宋体" w:eastAsia="宋体" w:hAnsi="宋体" w:hint="eastAsia"/>
                <w:sz w:val="24"/>
                <w:szCs w:val="24"/>
              </w:rPr>
              <w:t>系统设计方案</w:t>
            </w:r>
          </w:p>
        </w:tc>
        <w:tc>
          <w:tcPr>
            <w:tcW w:w="918" w:type="dxa"/>
          </w:tcPr>
          <w:p w14:paraId="4ADFF2F5" w14:textId="77777777" w:rsidR="00B852D1" w:rsidRPr="00B852D1" w:rsidRDefault="00815EDE" w:rsidP="009E3D5B">
            <w:pPr>
              <w:jc w:val="center"/>
              <w:rPr>
                <w:rFonts w:ascii="宋体" w:eastAsia="宋体" w:hAnsi="宋体"/>
                <w:sz w:val="24"/>
                <w:szCs w:val="24"/>
              </w:rPr>
            </w:pPr>
            <w:r>
              <w:rPr>
                <w:rFonts w:ascii="宋体" w:eastAsia="宋体" w:hAnsi="宋体" w:hint="eastAsia"/>
                <w:sz w:val="24"/>
                <w:szCs w:val="24"/>
              </w:rPr>
              <w:t>20</w:t>
            </w:r>
          </w:p>
        </w:tc>
        <w:tc>
          <w:tcPr>
            <w:tcW w:w="1421" w:type="dxa"/>
          </w:tcPr>
          <w:p w14:paraId="0C7886C3" w14:textId="77777777" w:rsidR="00B852D1" w:rsidRPr="00B852D1" w:rsidRDefault="00B852D1" w:rsidP="009E3D5B">
            <w:pPr>
              <w:jc w:val="center"/>
              <w:rPr>
                <w:rFonts w:ascii="宋体" w:eastAsia="宋体" w:hAnsi="宋体"/>
                <w:sz w:val="24"/>
                <w:szCs w:val="24"/>
              </w:rPr>
            </w:pPr>
            <w:r w:rsidRPr="00B852D1">
              <w:rPr>
                <w:rFonts w:ascii="宋体" w:eastAsia="宋体" w:hAnsi="宋体" w:hint="eastAsia"/>
                <w:sz w:val="24"/>
                <w:szCs w:val="24"/>
              </w:rPr>
              <w:t>专家打分</w:t>
            </w:r>
          </w:p>
        </w:tc>
        <w:tc>
          <w:tcPr>
            <w:tcW w:w="3331" w:type="dxa"/>
          </w:tcPr>
          <w:p w14:paraId="06D68D95" w14:textId="77777777" w:rsidR="0091412E" w:rsidRDefault="00B852D1" w:rsidP="0091412E">
            <w:pPr>
              <w:jc w:val="left"/>
              <w:rPr>
                <w:rFonts w:ascii="宋体" w:eastAsia="宋体" w:hAnsi="宋体"/>
                <w:sz w:val="24"/>
                <w:szCs w:val="24"/>
              </w:rPr>
            </w:pPr>
            <w:r w:rsidRPr="00B852D1">
              <w:rPr>
                <w:rFonts w:ascii="宋体" w:eastAsia="宋体" w:hAnsi="宋体" w:hint="eastAsia"/>
                <w:sz w:val="24"/>
                <w:szCs w:val="24"/>
              </w:rPr>
              <w:t>考察内容</w:t>
            </w:r>
            <w:r w:rsidR="0091412E">
              <w:rPr>
                <w:rFonts w:ascii="宋体" w:eastAsia="宋体" w:hAnsi="宋体" w:hint="eastAsia"/>
                <w:sz w:val="24"/>
                <w:szCs w:val="24"/>
              </w:rPr>
              <w:t>：</w:t>
            </w:r>
          </w:p>
          <w:p w14:paraId="70023D15" w14:textId="77777777" w:rsidR="0091412E" w:rsidRPr="0091412E" w:rsidRDefault="0091412E" w:rsidP="0091412E">
            <w:pPr>
              <w:jc w:val="left"/>
              <w:rPr>
                <w:rFonts w:ascii="宋体" w:eastAsia="宋体" w:hAnsi="宋体"/>
                <w:sz w:val="24"/>
                <w:szCs w:val="24"/>
              </w:rPr>
            </w:pPr>
            <w:r w:rsidRPr="0091412E">
              <w:rPr>
                <w:rFonts w:ascii="宋体" w:eastAsia="宋体" w:hAnsi="宋体"/>
                <w:sz w:val="24"/>
                <w:szCs w:val="24"/>
              </w:rPr>
              <w:t>1、</w:t>
            </w:r>
            <w:r w:rsidRPr="0091412E">
              <w:rPr>
                <w:rFonts w:ascii="宋体" w:eastAsia="宋体" w:hAnsi="宋体"/>
                <w:sz w:val="24"/>
                <w:szCs w:val="24"/>
              </w:rPr>
              <w:tab/>
              <w:t>装配式建筑管理信息系统建设方案，包括云平台端、移动APP端相应功能的设计与阐述。</w:t>
            </w:r>
          </w:p>
          <w:p w14:paraId="20EE3210" w14:textId="77777777" w:rsidR="0091412E" w:rsidRPr="0091412E" w:rsidRDefault="0091412E" w:rsidP="0091412E">
            <w:pPr>
              <w:jc w:val="left"/>
              <w:rPr>
                <w:rFonts w:ascii="宋体" w:eastAsia="宋体" w:hAnsi="宋体"/>
                <w:sz w:val="24"/>
                <w:szCs w:val="24"/>
              </w:rPr>
            </w:pPr>
            <w:r w:rsidRPr="0091412E">
              <w:rPr>
                <w:rFonts w:ascii="宋体" w:eastAsia="宋体" w:hAnsi="宋体"/>
                <w:sz w:val="24"/>
                <w:szCs w:val="24"/>
              </w:rPr>
              <w:t>2、</w:t>
            </w:r>
            <w:r w:rsidRPr="0091412E">
              <w:rPr>
                <w:rFonts w:ascii="宋体" w:eastAsia="宋体" w:hAnsi="宋体"/>
                <w:sz w:val="24"/>
                <w:szCs w:val="24"/>
              </w:rPr>
              <w:tab/>
              <w:t>装配式建筑项目可视化展示方案。</w:t>
            </w:r>
          </w:p>
          <w:p w14:paraId="3172BCF8" w14:textId="3CD7C42A" w:rsidR="00B852D1" w:rsidRDefault="0091412E" w:rsidP="0091412E">
            <w:pPr>
              <w:jc w:val="left"/>
              <w:rPr>
                <w:rFonts w:ascii="宋体" w:eastAsia="宋体" w:hAnsi="宋体"/>
                <w:sz w:val="24"/>
                <w:szCs w:val="24"/>
              </w:rPr>
            </w:pPr>
            <w:r w:rsidRPr="0091412E">
              <w:rPr>
                <w:rFonts w:ascii="宋体" w:eastAsia="宋体" w:hAnsi="宋体"/>
                <w:sz w:val="24"/>
                <w:szCs w:val="24"/>
              </w:rPr>
              <w:t>3、</w:t>
            </w:r>
            <w:r w:rsidRPr="0091412E">
              <w:rPr>
                <w:rFonts w:ascii="宋体" w:eastAsia="宋体" w:hAnsi="宋体" w:hint="eastAsia"/>
                <w:sz w:val="24"/>
                <w:szCs w:val="24"/>
              </w:rPr>
              <w:t>数据交互方案，投标人应提供详细、可行、可行的数据交互方案。</w:t>
            </w:r>
          </w:p>
          <w:p w14:paraId="19C849F1" w14:textId="2B351B02" w:rsidR="00815EDE" w:rsidRDefault="00680217" w:rsidP="00815EDE">
            <w:pPr>
              <w:jc w:val="left"/>
              <w:rPr>
                <w:rFonts w:ascii="宋体" w:eastAsia="宋体" w:hAnsi="宋体"/>
                <w:sz w:val="24"/>
                <w:szCs w:val="24"/>
              </w:rPr>
            </w:pPr>
            <w:r>
              <w:rPr>
                <w:rFonts w:ascii="宋体" w:eastAsia="宋体" w:hAnsi="宋体"/>
                <w:sz w:val="24"/>
                <w:szCs w:val="24"/>
              </w:rPr>
              <w:t>4</w:t>
            </w:r>
            <w:r w:rsidR="00815EDE">
              <w:rPr>
                <w:rFonts w:ascii="宋体" w:eastAsia="宋体" w:hAnsi="宋体" w:hint="eastAsia"/>
                <w:sz w:val="24"/>
                <w:szCs w:val="24"/>
              </w:rPr>
              <w:t>、</w:t>
            </w:r>
            <w:r w:rsidR="00815EDE" w:rsidRPr="00815EDE">
              <w:rPr>
                <w:rFonts w:ascii="宋体" w:eastAsia="宋体" w:hAnsi="宋体" w:hint="eastAsia"/>
                <w:sz w:val="24"/>
                <w:szCs w:val="24"/>
              </w:rPr>
              <w:t>关键技术及实现方式解决方案</w:t>
            </w:r>
            <w:r w:rsidR="00815EDE">
              <w:rPr>
                <w:rFonts w:ascii="宋体" w:eastAsia="宋体" w:hAnsi="宋体" w:hint="eastAsia"/>
                <w:sz w:val="24"/>
                <w:szCs w:val="24"/>
              </w:rPr>
              <w:t>，主要包括</w:t>
            </w:r>
            <w:r>
              <w:rPr>
                <w:rFonts w:ascii="宋体" w:eastAsia="宋体" w:hAnsi="宋体"/>
                <w:sz w:val="24"/>
                <w:szCs w:val="24"/>
              </w:rPr>
              <w:t>2</w:t>
            </w:r>
            <w:r w:rsidR="00815EDE">
              <w:rPr>
                <w:rFonts w:ascii="宋体" w:eastAsia="宋体" w:hAnsi="宋体" w:hint="eastAsia"/>
                <w:sz w:val="24"/>
                <w:szCs w:val="24"/>
              </w:rPr>
              <w:t>个关键技术点：</w:t>
            </w:r>
          </w:p>
          <w:p w14:paraId="33C95FD8" w14:textId="25A7F5F5" w:rsidR="00815EDE" w:rsidRPr="00815EDE" w:rsidRDefault="00680217" w:rsidP="00815EDE">
            <w:pPr>
              <w:ind w:firstLineChars="175" w:firstLine="420"/>
              <w:jc w:val="left"/>
              <w:rPr>
                <w:rFonts w:ascii="宋体" w:eastAsia="宋体" w:hAnsi="宋体"/>
                <w:sz w:val="24"/>
                <w:szCs w:val="24"/>
              </w:rPr>
            </w:pPr>
            <w:r>
              <w:rPr>
                <w:rFonts w:ascii="宋体" w:eastAsia="宋体" w:hAnsi="宋体"/>
                <w:sz w:val="24"/>
                <w:szCs w:val="24"/>
              </w:rPr>
              <w:t>4</w:t>
            </w:r>
            <w:r w:rsidR="00815EDE">
              <w:rPr>
                <w:rFonts w:ascii="宋体" w:eastAsia="宋体" w:hAnsi="宋体" w:hint="eastAsia"/>
                <w:sz w:val="24"/>
                <w:szCs w:val="24"/>
              </w:rPr>
              <w:t>.1</w:t>
            </w:r>
            <w:r w:rsidR="00815EDE" w:rsidRPr="00815EDE">
              <w:rPr>
                <w:rFonts w:ascii="宋体" w:eastAsia="宋体" w:hAnsi="宋体"/>
                <w:sz w:val="24"/>
                <w:szCs w:val="24"/>
              </w:rPr>
              <w:t xml:space="preserve"> Revit（BIM）模型轻量化技术；</w:t>
            </w:r>
          </w:p>
          <w:p w14:paraId="63AD730C" w14:textId="0C0322E9" w:rsidR="00815EDE" w:rsidRDefault="00680217" w:rsidP="00680217">
            <w:pPr>
              <w:ind w:firstLineChars="175" w:firstLine="420"/>
              <w:jc w:val="left"/>
              <w:rPr>
                <w:rFonts w:ascii="宋体" w:eastAsia="宋体" w:hAnsi="宋体"/>
                <w:sz w:val="24"/>
                <w:szCs w:val="24"/>
              </w:rPr>
            </w:pPr>
            <w:r>
              <w:rPr>
                <w:rFonts w:ascii="宋体" w:eastAsia="宋体" w:hAnsi="宋体"/>
                <w:sz w:val="24"/>
                <w:szCs w:val="24"/>
              </w:rPr>
              <w:t>4</w:t>
            </w:r>
            <w:r w:rsidR="00815EDE">
              <w:rPr>
                <w:rFonts w:ascii="宋体" w:eastAsia="宋体" w:hAnsi="宋体" w:hint="eastAsia"/>
                <w:sz w:val="24"/>
                <w:szCs w:val="24"/>
              </w:rPr>
              <w:t xml:space="preserve">.2 </w:t>
            </w:r>
            <w:r w:rsidR="00815EDE" w:rsidRPr="00815EDE">
              <w:rPr>
                <w:rFonts w:ascii="宋体" w:eastAsia="宋体" w:hAnsi="宋体"/>
                <w:sz w:val="24"/>
                <w:szCs w:val="24"/>
              </w:rPr>
              <w:t>BIM模型在线浏览技</w:t>
            </w:r>
            <w:r w:rsidR="00815EDE" w:rsidRPr="00815EDE">
              <w:rPr>
                <w:rFonts w:ascii="宋体" w:eastAsia="宋体" w:hAnsi="宋体"/>
                <w:sz w:val="24"/>
                <w:szCs w:val="24"/>
              </w:rPr>
              <w:lastRenderedPageBreak/>
              <w:t>术（PC端、浏览器端、移动APP</w:t>
            </w:r>
            <w:r>
              <w:rPr>
                <w:rFonts w:ascii="宋体" w:eastAsia="宋体" w:hAnsi="宋体"/>
                <w:sz w:val="24"/>
                <w:szCs w:val="24"/>
              </w:rPr>
              <w:t>端）</w:t>
            </w:r>
            <w:r w:rsidR="00815EDE">
              <w:rPr>
                <w:rFonts w:ascii="宋体" w:eastAsia="宋体" w:hAnsi="宋体" w:hint="eastAsia"/>
                <w:sz w:val="24"/>
                <w:szCs w:val="24"/>
              </w:rPr>
              <w:t>。</w:t>
            </w:r>
          </w:p>
          <w:p w14:paraId="10236C4D" w14:textId="77777777" w:rsidR="00815EDE" w:rsidRPr="00B852D1" w:rsidRDefault="00815EDE" w:rsidP="00815EDE">
            <w:pPr>
              <w:ind w:firstLineChars="175" w:firstLine="420"/>
              <w:jc w:val="left"/>
              <w:rPr>
                <w:rFonts w:ascii="宋体" w:eastAsia="宋体" w:hAnsi="宋体"/>
                <w:sz w:val="24"/>
                <w:szCs w:val="24"/>
              </w:rPr>
            </w:pPr>
          </w:p>
          <w:p w14:paraId="39FE90C0" w14:textId="77777777" w:rsidR="00B852D1" w:rsidRPr="00B852D1" w:rsidRDefault="00B852D1" w:rsidP="00880386">
            <w:pPr>
              <w:jc w:val="left"/>
              <w:rPr>
                <w:rFonts w:ascii="宋体" w:eastAsia="宋体" w:hAnsi="宋体"/>
                <w:sz w:val="24"/>
                <w:szCs w:val="24"/>
              </w:rPr>
            </w:pPr>
            <w:r w:rsidRPr="00B852D1">
              <w:rPr>
                <w:rFonts w:ascii="宋体" w:eastAsia="宋体" w:hAnsi="宋体" w:hint="eastAsia"/>
                <w:sz w:val="24"/>
                <w:szCs w:val="24"/>
              </w:rPr>
              <w:t>根据招标文件的需求和投标文件响应情况进行横向比较，分档评分：</w:t>
            </w:r>
            <w:r w:rsidR="00870756" w:rsidRPr="00B852D1">
              <w:rPr>
                <w:rFonts w:ascii="宋体" w:eastAsia="宋体" w:hAnsi="宋体" w:hint="eastAsia"/>
                <w:sz w:val="24"/>
                <w:szCs w:val="24"/>
              </w:rPr>
              <w:t>评价为优得</w:t>
            </w:r>
            <w:r w:rsidR="00880386">
              <w:rPr>
                <w:rFonts w:ascii="宋体" w:eastAsia="宋体" w:hAnsi="宋体" w:hint="eastAsia"/>
                <w:sz w:val="24"/>
                <w:szCs w:val="24"/>
              </w:rPr>
              <w:t>16</w:t>
            </w:r>
            <w:r w:rsidR="00870756" w:rsidRPr="00B852D1">
              <w:rPr>
                <w:rFonts w:ascii="宋体" w:eastAsia="宋体" w:hAnsi="宋体" w:hint="eastAsia"/>
                <w:sz w:val="24"/>
                <w:szCs w:val="24"/>
              </w:rPr>
              <w:t>-</w:t>
            </w:r>
            <w:r w:rsidR="00880386">
              <w:rPr>
                <w:rFonts w:ascii="宋体" w:eastAsia="宋体" w:hAnsi="宋体" w:hint="eastAsia"/>
                <w:sz w:val="24"/>
                <w:szCs w:val="24"/>
              </w:rPr>
              <w:t>20</w:t>
            </w:r>
            <w:r w:rsidR="00870756" w:rsidRPr="00B852D1">
              <w:rPr>
                <w:rFonts w:ascii="宋体" w:eastAsia="宋体" w:hAnsi="宋体" w:hint="eastAsia"/>
                <w:sz w:val="24"/>
                <w:szCs w:val="24"/>
              </w:rPr>
              <w:t>分数；评价为良得</w:t>
            </w:r>
            <w:r w:rsidR="00880386">
              <w:rPr>
                <w:rFonts w:ascii="宋体" w:eastAsia="宋体" w:hAnsi="宋体" w:hint="eastAsia"/>
                <w:sz w:val="24"/>
                <w:szCs w:val="24"/>
              </w:rPr>
              <w:t>12</w:t>
            </w:r>
            <w:r w:rsidR="00870756" w:rsidRPr="00B852D1">
              <w:rPr>
                <w:rFonts w:ascii="宋体" w:eastAsia="宋体" w:hAnsi="宋体" w:hint="eastAsia"/>
                <w:sz w:val="24"/>
                <w:szCs w:val="24"/>
              </w:rPr>
              <w:t>-</w:t>
            </w:r>
            <w:r w:rsidR="00880386">
              <w:rPr>
                <w:rFonts w:ascii="宋体" w:eastAsia="宋体" w:hAnsi="宋体" w:hint="eastAsia"/>
                <w:sz w:val="24"/>
                <w:szCs w:val="24"/>
              </w:rPr>
              <w:t>16</w:t>
            </w:r>
            <w:r w:rsidR="00870756" w:rsidRPr="00B852D1">
              <w:rPr>
                <w:rFonts w:ascii="宋体" w:eastAsia="宋体" w:hAnsi="宋体" w:hint="eastAsia"/>
                <w:sz w:val="24"/>
                <w:szCs w:val="24"/>
              </w:rPr>
              <w:t>分数；评价为中得</w:t>
            </w:r>
            <w:r w:rsidR="00880386">
              <w:rPr>
                <w:rFonts w:ascii="宋体" w:eastAsia="宋体" w:hAnsi="宋体" w:hint="eastAsia"/>
                <w:sz w:val="24"/>
                <w:szCs w:val="24"/>
              </w:rPr>
              <w:t>8</w:t>
            </w:r>
            <w:r w:rsidR="00870756" w:rsidRPr="00B852D1">
              <w:rPr>
                <w:rFonts w:ascii="宋体" w:eastAsia="宋体" w:hAnsi="宋体" w:hint="eastAsia"/>
                <w:sz w:val="24"/>
                <w:szCs w:val="24"/>
              </w:rPr>
              <w:t>-</w:t>
            </w:r>
            <w:r w:rsidR="00880386">
              <w:rPr>
                <w:rFonts w:ascii="宋体" w:eastAsia="宋体" w:hAnsi="宋体" w:hint="eastAsia"/>
                <w:sz w:val="24"/>
                <w:szCs w:val="24"/>
              </w:rPr>
              <w:t>12</w:t>
            </w:r>
            <w:r w:rsidR="00870756" w:rsidRPr="00B852D1">
              <w:rPr>
                <w:rFonts w:ascii="宋体" w:eastAsia="宋体" w:hAnsi="宋体" w:hint="eastAsia"/>
                <w:sz w:val="24"/>
                <w:szCs w:val="24"/>
              </w:rPr>
              <w:t>分数；评价为差不得分。评价为“中”或“差”的，专家需说明情况。</w:t>
            </w:r>
          </w:p>
        </w:tc>
      </w:tr>
      <w:tr w:rsidR="00B852D1" w:rsidRPr="00B852D1" w14:paraId="645874A1" w14:textId="77777777" w:rsidTr="0091412E">
        <w:trPr>
          <w:trHeight w:val="1065"/>
        </w:trPr>
        <w:tc>
          <w:tcPr>
            <w:tcW w:w="769" w:type="dxa"/>
            <w:vMerge/>
          </w:tcPr>
          <w:p w14:paraId="11A3732B" w14:textId="77777777" w:rsidR="00B852D1" w:rsidRPr="00B852D1" w:rsidRDefault="00B852D1" w:rsidP="00FF5861">
            <w:pPr>
              <w:jc w:val="center"/>
              <w:rPr>
                <w:rFonts w:ascii="宋体" w:eastAsia="宋体" w:hAnsi="宋体"/>
                <w:sz w:val="24"/>
                <w:szCs w:val="24"/>
              </w:rPr>
            </w:pPr>
          </w:p>
        </w:tc>
        <w:tc>
          <w:tcPr>
            <w:tcW w:w="620" w:type="dxa"/>
          </w:tcPr>
          <w:p w14:paraId="4685E1E8"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3</w:t>
            </w:r>
          </w:p>
        </w:tc>
        <w:tc>
          <w:tcPr>
            <w:tcW w:w="1980" w:type="dxa"/>
          </w:tcPr>
          <w:p w14:paraId="19385E58" w14:textId="77777777" w:rsidR="00B852D1" w:rsidRPr="00B852D1" w:rsidRDefault="00B852D1" w:rsidP="00FF5861">
            <w:pPr>
              <w:jc w:val="center"/>
              <w:rPr>
                <w:rFonts w:ascii="宋体" w:eastAsia="宋体" w:hAnsi="宋体"/>
                <w:sz w:val="24"/>
                <w:szCs w:val="24"/>
              </w:rPr>
            </w:pPr>
            <w:r w:rsidRPr="00B852D1">
              <w:rPr>
                <w:rFonts w:ascii="宋体" w:eastAsia="宋体" w:hAnsi="宋体" w:cs="宋体"/>
                <w:kern w:val="0"/>
                <w:sz w:val="24"/>
                <w:szCs w:val="24"/>
              </w:rPr>
              <w:t>项目进度安排、系统信息安全保障措施及方案</w:t>
            </w:r>
          </w:p>
        </w:tc>
        <w:tc>
          <w:tcPr>
            <w:tcW w:w="918" w:type="dxa"/>
          </w:tcPr>
          <w:p w14:paraId="22882060"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5</w:t>
            </w:r>
          </w:p>
        </w:tc>
        <w:tc>
          <w:tcPr>
            <w:tcW w:w="1421" w:type="dxa"/>
          </w:tcPr>
          <w:p w14:paraId="5B4EC483" w14:textId="77777777" w:rsidR="00B852D1" w:rsidRPr="00B852D1" w:rsidRDefault="00815EDE" w:rsidP="00FF5861">
            <w:pPr>
              <w:jc w:val="center"/>
              <w:rPr>
                <w:rFonts w:ascii="宋体" w:eastAsia="宋体" w:hAnsi="宋体"/>
                <w:sz w:val="24"/>
                <w:szCs w:val="24"/>
              </w:rPr>
            </w:pPr>
            <w:r w:rsidRPr="00B852D1">
              <w:rPr>
                <w:rFonts w:ascii="宋体" w:eastAsia="宋体" w:hAnsi="宋体" w:hint="eastAsia"/>
                <w:sz w:val="24"/>
                <w:szCs w:val="24"/>
              </w:rPr>
              <w:t>专家打分</w:t>
            </w:r>
          </w:p>
        </w:tc>
        <w:tc>
          <w:tcPr>
            <w:tcW w:w="3331" w:type="dxa"/>
          </w:tcPr>
          <w:p w14:paraId="77D5B3EC" w14:textId="77777777" w:rsidR="00815EDE" w:rsidRPr="00815EDE" w:rsidRDefault="00815EDE" w:rsidP="00815EDE">
            <w:pPr>
              <w:jc w:val="left"/>
              <w:rPr>
                <w:rFonts w:ascii="宋体" w:eastAsia="宋体" w:hAnsi="宋体"/>
                <w:sz w:val="24"/>
                <w:szCs w:val="24"/>
              </w:rPr>
            </w:pPr>
            <w:r w:rsidRPr="00815EDE">
              <w:rPr>
                <w:rFonts w:ascii="宋体" w:eastAsia="宋体" w:hAnsi="宋体" w:hint="eastAsia"/>
                <w:sz w:val="24"/>
                <w:szCs w:val="24"/>
              </w:rPr>
              <w:t>考察内容：投标人根据本项目实际情况，提供：</w:t>
            </w:r>
          </w:p>
          <w:p w14:paraId="5C6458DF" w14:textId="77777777" w:rsidR="00815EDE" w:rsidRPr="00815EDE" w:rsidRDefault="00815EDE" w:rsidP="00815EDE">
            <w:pPr>
              <w:jc w:val="left"/>
              <w:rPr>
                <w:rFonts w:ascii="宋体" w:eastAsia="宋体" w:hAnsi="宋体"/>
                <w:sz w:val="24"/>
                <w:szCs w:val="24"/>
              </w:rPr>
            </w:pPr>
            <w:r w:rsidRPr="00815EDE">
              <w:rPr>
                <w:rFonts w:ascii="宋体" w:eastAsia="宋体" w:hAnsi="宋体"/>
                <w:sz w:val="24"/>
                <w:szCs w:val="24"/>
              </w:rPr>
              <w:t>1、 准确、有效、完整的项目进度安排、建设进度保障措施；</w:t>
            </w:r>
          </w:p>
          <w:p w14:paraId="10B251D5" w14:textId="77777777" w:rsidR="00815EDE" w:rsidRPr="00815EDE" w:rsidRDefault="00815EDE" w:rsidP="00815EDE">
            <w:pPr>
              <w:jc w:val="left"/>
              <w:rPr>
                <w:rFonts w:ascii="宋体" w:eastAsia="宋体" w:hAnsi="宋体"/>
                <w:sz w:val="24"/>
                <w:szCs w:val="24"/>
              </w:rPr>
            </w:pPr>
            <w:r w:rsidRPr="00815EDE">
              <w:rPr>
                <w:rFonts w:ascii="宋体" w:eastAsia="宋体" w:hAnsi="宋体"/>
                <w:sz w:val="24"/>
                <w:szCs w:val="24"/>
              </w:rPr>
              <w:t>2、 准确描述本项目系统信息安全特性、信息系统安全保障措施；</w:t>
            </w:r>
          </w:p>
          <w:p w14:paraId="23FA24A8" w14:textId="324463C0" w:rsidR="00815EDE" w:rsidRDefault="00815EDE" w:rsidP="00815EDE">
            <w:pPr>
              <w:jc w:val="left"/>
              <w:rPr>
                <w:rFonts w:ascii="宋体" w:eastAsia="宋体" w:hAnsi="宋体"/>
                <w:sz w:val="24"/>
                <w:szCs w:val="24"/>
              </w:rPr>
            </w:pPr>
            <w:r w:rsidRPr="00815EDE">
              <w:rPr>
                <w:rFonts w:ascii="宋体" w:eastAsia="宋体" w:hAnsi="宋体"/>
                <w:sz w:val="24"/>
                <w:szCs w:val="24"/>
              </w:rPr>
              <w:t>3、 依据投标人在</w:t>
            </w:r>
            <w:r>
              <w:rPr>
                <w:rFonts w:ascii="宋体" w:eastAsia="宋体" w:hAnsi="宋体"/>
                <w:sz w:val="24"/>
                <w:szCs w:val="24"/>
              </w:rPr>
              <w:t>信息系统建设方面的经验，对可能存在的安全问题提出针对性解决措施</w:t>
            </w:r>
            <w:r>
              <w:rPr>
                <w:rFonts w:ascii="宋体" w:eastAsia="宋体" w:hAnsi="宋体" w:hint="eastAsia"/>
                <w:sz w:val="24"/>
                <w:szCs w:val="24"/>
              </w:rPr>
              <w:t>。</w:t>
            </w:r>
          </w:p>
          <w:p w14:paraId="4E5D176C" w14:textId="77777777" w:rsidR="00B852D1" w:rsidRPr="00B852D1" w:rsidRDefault="00B852D1" w:rsidP="00815EDE">
            <w:pPr>
              <w:jc w:val="left"/>
              <w:rPr>
                <w:rFonts w:ascii="宋体" w:eastAsia="宋体" w:hAnsi="宋体"/>
                <w:sz w:val="24"/>
                <w:szCs w:val="24"/>
              </w:rPr>
            </w:pPr>
            <w:r w:rsidRPr="00B852D1">
              <w:rPr>
                <w:rFonts w:ascii="宋体" w:eastAsia="宋体" w:hAnsi="宋体" w:hint="eastAsia"/>
                <w:sz w:val="24"/>
                <w:szCs w:val="24"/>
              </w:rPr>
              <w:t>根据招标文件的需求和投标文件响应情况进行横向比较，分档评分：</w:t>
            </w:r>
            <w:r w:rsidR="00870756" w:rsidRPr="00B852D1">
              <w:rPr>
                <w:rFonts w:ascii="宋体" w:eastAsia="宋体" w:hAnsi="宋体" w:hint="eastAsia"/>
                <w:sz w:val="24"/>
                <w:szCs w:val="24"/>
              </w:rPr>
              <w:t>评价为优得</w:t>
            </w:r>
            <w:r w:rsidR="00870756">
              <w:rPr>
                <w:rFonts w:ascii="宋体" w:eastAsia="宋体" w:hAnsi="宋体" w:hint="eastAsia"/>
                <w:sz w:val="24"/>
                <w:szCs w:val="24"/>
              </w:rPr>
              <w:t>4</w:t>
            </w:r>
            <w:r w:rsidR="00870756" w:rsidRPr="00B852D1">
              <w:rPr>
                <w:rFonts w:ascii="宋体" w:eastAsia="宋体" w:hAnsi="宋体" w:hint="eastAsia"/>
                <w:sz w:val="24"/>
                <w:szCs w:val="24"/>
              </w:rPr>
              <w:t>-</w:t>
            </w:r>
            <w:r w:rsidR="00870756">
              <w:rPr>
                <w:rFonts w:ascii="宋体" w:eastAsia="宋体" w:hAnsi="宋体" w:hint="eastAsia"/>
                <w:sz w:val="24"/>
                <w:szCs w:val="24"/>
              </w:rPr>
              <w:t>5</w:t>
            </w:r>
            <w:r w:rsidR="00870756" w:rsidRPr="00B852D1">
              <w:rPr>
                <w:rFonts w:ascii="宋体" w:eastAsia="宋体" w:hAnsi="宋体" w:hint="eastAsia"/>
                <w:sz w:val="24"/>
                <w:szCs w:val="24"/>
              </w:rPr>
              <w:t>分数；评价为良得</w:t>
            </w:r>
            <w:r w:rsidR="00870756">
              <w:rPr>
                <w:rFonts w:ascii="宋体" w:eastAsia="宋体" w:hAnsi="宋体" w:hint="eastAsia"/>
                <w:sz w:val="24"/>
                <w:szCs w:val="24"/>
              </w:rPr>
              <w:t>3</w:t>
            </w:r>
            <w:r w:rsidR="00870756" w:rsidRPr="00B852D1">
              <w:rPr>
                <w:rFonts w:ascii="宋体" w:eastAsia="宋体" w:hAnsi="宋体" w:hint="eastAsia"/>
                <w:sz w:val="24"/>
                <w:szCs w:val="24"/>
              </w:rPr>
              <w:t>-</w:t>
            </w:r>
            <w:r w:rsidR="00870756">
              <w:rPr>
                <w:rFonts w:ascii="宋体" w:eastAsia="宋体" w:hAnsi="宋体" w:hint="eastAsia"/>
                <w:sz w:val="24"/>
                <w:szCs w:val="24"/>
              </w:rPr>
              <w:t>4</w:t>
            </w:r>
            <w:r w:rsidR="00870756" w:rsidRPr="00B852D1">
              <w:rPr>
                <w:rFonts w:ascii="宋体" w:eastAsia="宋体" w:hAnsi="宋体" w:hint="eastAsia"/>
                <w:sz w:val="24"/>
                <w:szCs w:val="24"/>
              </w:rPr>
              <w:t>分数；评价为中得</w:t>
            </w:r>
            <w:r w:rsidR="00870756">
              <w:rPr>
                <w:rFonts w:ascii="宋体" w:eastAsia="宋体" w:hAnsi="宋体" w:hint="eastAsia"/>
                <w:sz w:val="24"/>
                <w:szCs w:val="24"/>
              </w:rPr>
              <w:t>2</w:t>
            </w:r>
            <w:r w:rsidR="00870756" w:rsidRPr="00B852D1">
              <w:rPr>
                <w:rFonts w:ascii="宋体" w:eastAsia="宋体" w:hAnsi="宋体" w:hint="eastAsia"/>
                <w:sz w:val="24"/>
                <w:szCs w:val="24"/>
              </w:rPr>
              <w:t>-</w:t>
            </w:r>
            <w:r w:rsidR="00870756">
              <w:rPr>
                <w:rFonts w:ascii="宋体" w:eastAsia="宋体" w:hAnsi="宋体" w:hint="eastAsia"/>
                <w:sz w:val="24"/>
                <w:szCs w:val="24"/>
              </w:rPr>
              <w:t>3</w:t>
            </w:r>
            <w:r w:rsidR="00870756" w:rsidRPr="00B852D1">
              <w:rPr>
                <w:rFonts w:ascii="宋体" w:eastAsia="宋体" w:hAnsi="宋体" w:hint="eastAsia"/>
                <w:sz w:val="24"/>
                <w:szCs w:val="24"/>
              </w:rPr>
              <w:t>分数；评价为差不得分。评价为“中”或“差”的，专家需说明情况。</w:t>
            </w:r>
          </w:p>
        </w:tc>
      </w:tr>
      <w:tr w:rsidR="00B852D1" w:rsidRPr="00B852D1" w14:paraId="3DDF1DB2" w14:textId="77777777" w:rsidTr="0091412E">
        <w:trPr>
          <w:trHeight w:val="1311"/>
        </w:trPr>
        <w:tc>
          <w:tcPr>
            <w:tcW w:w="769" w:type="dxa"/>
            <w:vMerge/>
          </w:tcPr>
          <w:p w14:paraId="307F41FF" w14:textId="77777777" w:rsidR="00B852D1" w:rsidRPr="00B852D1" w:rsidRDefault="00B852D1" w:rsidP="00FF5861">
            <w:pPr>
              <w:jc w:val="center"/>
              <w:rPr>
                <w:rFonts w:ascii="宋体" w:eastAsia="宋体" w:hAnsi="宋体"/>
                <w:sz w:val="24"/>
                <w:szCs w:val="24"/>
              </w:rPr>
            </w:pPr>
          </w:p>
        </w:tc>
        <w:tc>
          <w:tcPr>
            <w:tcW w:w="620" w:type="dxa"/>
          </w:tcPr>
          <w:p w14:paraId="1D1390A1"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4</w:t>
            </w:r>
          </w:p>
        </w:tc>
        <w:tc>
          <w:tcPr>
            <w:tcW w:w="1980" w:type="dxa"/>
          </w:tcPr>
          <w:p w14:paraId="12A044C9"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项目组织及实施方案</w:t>
            </w:r>
          </w:p>
        </w:tc>
        <w:tc>
          <w:tcPr>
            <w:tcW w:w="918" w:type="dxa"/>
          </w:tcPr>
          <w:p w14:paraId="297B93C2" w14:textId="77777777" w:rsidR="00B852D1" w:rsidRPr="00B852D1" w:rsidRDefault="005C0475" w:rsidP="00FF5861">
            <w:pPr>
              <w:jc w:val="center"/>
              <w:rPr>
                <w:rFonts w:ascii="宋体" w:eastAsia="宋体" w:hAnsi="宋体"/>
                <w:sz w:val="24"/>
                <w:szCs w:val="24"/>
              </w:rPr>
            </w:pPr>
            <w:r>
              <w:rPr>
                <w:rFonts w:ascii="宋体" w:eastAsia="宋体" w:hAnsi="宋体" w:hint="eastAsia"/>
                <w:sz w:val="24"/>
                <w:szCs w:val="24"/>
              </w:rPr>
              <w:t>10</w:t>
            </w:r>
          </w:p>
        </w:tc>
        <w:tc>
          <w:tcPr>
            <w:tcW w:w="1421" w:type="dxa"/>
          </w:tcPr>
          <w:p w14:paraId="04E050EC"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专家打分</w:t>
            </w:r>
          </w:p>
        </w:tc>
        <w:tc>
          <w:tcPr>
            <w:tcW w:w="3331" w:type="dxa"/>
          </w:tcPr>
          <w:p w14:paraId="2C8D203D" w14:textId="77777777" w:rsidR="00815EDE" w:rsidRDefault="00815EDE" w:rsidP="0091412E">
            <w:pPr>
              <w:jc w:val="left"/>
              <w:rPr>
                <w:rFonts w:ascii="宋体" w:eastAsia="宋体" w:hAnsi="宋体"/>
                <w:sz w:val="24"/>
                <w:szCs w:val="24"/>
              </w:rPr>
            </w:pPr>
            <w:r w:rsidRPr="00815EDE">
              <w:rPr>
                <w:rFonts w:ascii="宋体" w:eastAsia="宋体" w:hAnsi="宋体" w:hint="eastAsia"/>
                <w:sz w:val="24"/>
                <w:szCs w:val="24"/>
              </w:rPr>
              <w:t>考察内容：投标人提供详细的项目组织及实施方案，根据投标人在信息系统项目的建设经验、投标人项目组织架构合理性、实施方案设计科学性。</w:t>
            </w:r>
          </w:p>
          <w:p w14:paraId="3D1A87F9" w14:textId="77777777" w:rsidR="00B852D1" w:rsidRPr="00B852D1" w:rsidRDefault="00B852D1" w:rsidP="00880386">
            <w:pPr>
              <w:jc w:val="left"/>
              <w:rPr>
                <w:rFonts w:ascii="宋体" w:eastAsia="宋体" w:hAnsi="宋体"/>
                <w:sz w:val="24"/>
                <w:szCs w:val="24"/>
              </w:rPr>
            </w:pPr>
            <w:r w:rsidRPr="00B852D1">
              <w:rPr>
                <w:rFonts w:ascii="宋体" w:eastAsia="宋体" w:hAnsi="宋体" w:hint="eastAsia"/>
                <w:sz w:val="24"/>
                <w:szCs w:val="24"/>
              </w:rPr>
              <w:t>根据招标文件的需求和投标文件响应情况进行横向比较，分档评分：</w:t>
            </w:r>
            <w:r w:rsidR="00870756" w:rsidRPr="00B852D1">
              <w:rPr>
                <w:rFonts w:ascii="宋体" w:eastAsia="宋体" w:hAnsi="宋体" w:hint="eastAsia"/>
                <w:sz w:val="24"/>
                <w:szCs w:val="24"/>
              </w:rPr>
              <w:t>评价为优得</w:t>
            </w:r>
            <w:r w:rsidR="00880386">
              <w:rPr>
                <w:rFonts w:ascii="宋体" w:eastAsia="宋体" w:hAnsi="宋体" w:hint="eastAsia"/>
                <w:sz w:val="24"/>
                <w:szCs w:val="24"/>
              </w:rPr>
              <w:t>8</w:t>
            </w:r>
            <w:r w:rsidR="00870756" w:rsidRPr="00B852D1">
              <w:rPr>
                <w:rFonts w:ascii="宋体" w:eastAsia="宋体" w:hAnsi="宋体" w:hint="eastAsia"/>
                <w:sz w:val="24"/>
                <w:szCs w:val="24"/>
              </w:rPr>
              <w:t>-</w:t>
            </w:r>
            <w:r w:rsidR="00880386">
              <w:rPr>
                <w:rFonts w:ascii="宋体" w:eastAsia="宋体" w:hAnsi="宋体" w:hint="eastAsia"/>
                <w:sz w:val="24"/>
                <w:szCs w:val="24"/>
              </w:rPr>
              <w:t>10</w:t>
            </w:r>
            <w:r w:rsidR="00870756" w:rsidRPr="00B852D1">
              <w:rPr>
                <w:rFonts w:ascii="宋体" w:eastAsia="宋体" w:hAnsi="宋体" w:hint="eastAsia"/>
                <w:sz w:val="24"/>
                <w:szCs w:val="24"/>
              </w:rPr>
              <w:t>分数；评价为良得</w:t>
            </w:r>
            <w:r w:rsidR="00880386">
              <w:rPr>
                <w:rFonts w:ascii="宋体" w:eastAsia="宋体" w:hAnsi="宋体" w:hint="eastAsia"/>
                <w:sz w:val="24"/>
                <w:szCs w:val="24"/>
              </w:rPr>
              <w:t>6</w:t>
            </w:r>
            <w:r w:rsidR="00870756" w:rsidRPr="00B852D1">
              <w:rPr>
                <w:rFonts w:ascii="宋体" w:eastAsia="宋体" w:hAnsi="宋体" w:hint="eastAsia"/>
                <w:sz w:val="24"/>
                <w:szCs w:val="24"/>
              </w:rPr>
              <w:t>-</w:t>
            </w:r>
            <w:r w:rsidR="00880386">
              <w:rPr>
                <w:rFonts w:ascii="宋体" w:eastAsia="宋体" w:hAnsi="宋体" w:hint="eastAsia"/>
                <w:sz w:val="24"/>
                <w:szCs w:val="24"/>
              </w:rPr>
              <w:t>8</w:t>
            </w:r>
            <w:r w:rsidR="00870756" w:rsidRPr="00B852D1">
              <w:rPr>
                <w:rFonts w:ascii="宋体" w:eastAsia="宋体" w:hAnsi="宋体" w:hint="eastAsia"/>
                <w:sz w:val="24"/>
                <w:szCs w:val="24"/>
              </w:rPr>
              <w:t>分数；评价为中得</w:t>
            </w:r>
            <w:r w:rsidR="00880386">
              <w:rPr>
                <w:rFonts w:ascii="宋体" w:eastAsia="宋体" w:hAnsi="宋体" w:hint="eastAsia"/>
                <w:sz w:val="24"/>
                <w:szCs w:val="24"/>
              </w:rPr>
              <w:t>4</w:t>
            </w:r>
            <w:r w:rsidR="00870756" w:rsidRPr="00B852D1">
              <w:rPr>
                <w:rFonts w:ascii="宋体" w:eastAsia="宋体" w:hAnsi="宋体" w:hint="eastAsia"/>
                <w:sz w:val="24"/>
                <w:szCs w:val="24"/>
              </w:rPr>
              <w:t>-</w:t>
            </w:r>
            <w:r w:rsidR="00880386">
              <w:rPr>
                <w:rFonts w:ascii="宋体" w:eastAsia="宋体" w:hAnsi="宋体" w:hint="eastAsia"/>
                <w:sz w:val="24"/>
                <w:szCs w:val="24"/>
              </w:rPr>
              <w:t>6</w:t>
            </w:r>
            <w:r w:rsidR="00870756" w:rsidRPr="00B852D1">
              <w:rPr>
                <w:rFonts w:ascii="宋体" w:eastAsia="宋体" w:hAnsi="宋体" w:hint="eastAsia"/>
                <w:sz w:val="24"/>
                <w:szCs w:val="24"/>
              </w:rPr>
              <w:t>分数；评价为差不得分。评价为“中”或“差”的，专家需说明情况。</w:t>
            </w:r>
          </w:p>
        </w:tc>
      </w:tr>
      <w:tr w:rsidR="00B852D1" w:rsidRPr="00B852D1" w14:paraId="44683A03" w14:textId="77777777" w:rsidTr="0091412E">
        <w:trPr>
          <w:trHeight w:val="302"/>
        </w:trPr>
        <w:tc>
          <w:tcPr>
            <w:tcW w:w="769" w:type="dxa"/>
            <w:vMerge/>
          </w:tcPr>
          <w:p w14:paraId="3382FF05" w14:textId="77777777" w:rsidR="00B852D1" w:rsidRPr="00B852D1" w:rsidRDefault="00B852D1" w:rsidP="00FF5861">
            <w:pPr>
              <w:jc w:val="center"/>
              <w:rPr>
                <w:rFonts w:ascii="宋体" w:eastAsia="宋体" w:hAnsi="宋体"/>
                <w:sz w:val="24"/>
                <w:szCs w:val="24"/>
              </w:rPr>
            </w:pPr>
          </w:p>
        </w:tc>
        <w:tc>
          <w:tcPr>
            <w:tcW w:w="620" w:type="dxa"/>
            <w:tcBorders>
              <w:bottom w:val="single" w:sz="8" w:space="0" w:color="auto"/>
            </w:tcBorders>
          </w:tcPr>
          <w:p w14:paraId="437E35FD"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5</w:t>
            </w:r>
          </w:p>
        </w:tc>
        <w:tc>
          <w:tcPr>
            <w:tcW w:w="1980" w:type="dxa"/>
            <w:tcBorders>
              <w:bottom w:val="single" w:sz="8" w:space="0" w:color="auto"/>
            </w:tcBorders>
          </w:tcPr>
          <w:p w14:paraId="5BE9F636"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违约承诺</w:t>
            </w:r>
          </w:p>
        </w:tc>
        <w:tc>
          <w:tcPr>
            <w:tcW w:w="918" w:type="dxa"/>
            <w:tcBorders>
              <w:bottom w:val="single" w:sz="8" w:space="0" w:color="auto"/>
            </w:tcBorders>
          </w:tcPr>
          <w:p w14:paraId="39976483"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2</w:t>
            </w:r>
          </w:p>
        </w:tc>
        <w:tc>
          <w:tcPr>
            <w:tcW w:w="1421" w:type="dxa"/>
            <w:tcBorders>
              <w:bottom w:val="single" w:sz="8" w:space="0" w:color="auto"/>
            </w:tcBorders>
          </w:tcPr>
          <w:p w14:paraId="7FF7C8D5"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专家打分</w:t>
            </w:r>
          </w:p>
        </w:tc>
        <w:tc>
          <w:tcPr>
            <w:tcW w:w="3331" w:type="dxa"/>
            <w:tcBorders>
              <w:bottom w:val="single" w:sz="8" w:space="0" w:color="auto"/>
            </w:tcBorders>
          </w:tcPr>
          <w:p w14:paraId="5FE08C03" w14:textId="77777777" w:rsidR="00B852D1" w:rsidRPr="00B852D1" w:rsidRDefault="00B852D1" w:rsidP="0091412E">
            <w:pPr>
              <w:jc w:val="left"/>
              <w:rPr>
                <w:rFonts w:ascii="宋体" w:eastAsia="宋体" w:hAnsi="宋体"/>
                <w:sz w:val="24"/>
                <w:szCs w:val="24"/>
              </w:rPr>
            </w:pPr>
            <w:r w:rsidRPr="00B852D1">
              <w:rPr>
                <w:rFonts w:ascii="宋体" w:eastAsia="宋体" w:hAnsi="宋体" w:hint="eastAsia"/>
                <w:sz w:val="24"/>
                <w:szCs w:val="24"/>
              </w:rPr>
              <w:t>按照招标文件要求承诺的得满分，未按招标文件要求或未承诺的不得分。</w:t>
            </w:r>
          </w:p>
        </w:tc>
      </w:tr>
      <w:tr w:rsidR="00B852D1" w:rsidRPr="00B852D1" w14:paraId="5DF63EEA" w14:textId="77777777" w:rsidTr="00870756">
        <w:trPr>
          <w:trHeight w:val="831"/>
        </w:trPr>
        <w:tc>
          <w:tcPr>
            <w:tcW w:w="769" w:type="dxa"/>
            <w:vMerge/>
          </w:tcPr>
          <w:p w14:paraId="6D8666A5" w14:textId="77777777" w:rsidR="00B852D1" w:rsidRPr="00B852D1" w:rsidRDefault="00B852D1" w:rsidP="00FF5861">
            <w:pPr>
              <w:jc w:val="center"/>
              <w:rPr>
                <w:rFonts w:ascii="宋体" w:eastAsia="宋体" w:hAnsi="宋体"/>
                <w:sz w:val="24"/>
                <w:szCs w:val="24"/>
              </w:rPr>
            </w:pPr>
          </w:p>
        </w:tc>
        <w:tc>
          <w:tcPr>
            <w:tcW w:w="620" w:type="dxa"/>
            <w:tcBorders>
              <w:top w:val="single" w:sz="8" w:space="0" w:color="auto"/>
              <w:bottom w:val="single" w:sz="4" w:space="0" w:color="auto"/>
            </w:tcBorders>
          </w:tcPr>
          <w:p w14:paraId="581CB4D0"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6</w:t>
            </w:r>
          </w:p>
        </w:tc>
        <w:tc>
          <w:tcPr>
            <w:tcW w:w="1980" w:type="dxa"/>
            <w:tcBorders>
              <w:top w:val="single" w:sz="8" w:space="0" w:color="auto"/>
              <w:bottom w:val="single" w:sz="4" w:space="0" w:color="auto"/>
            </w:tcBorders>
          </w:tcPr>
          <w:p w14:paraId="6051668D"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项目完成后的服务承诺（如项目资料移交等）</w:t>
            </w:r>
          </w:p>
        </w:tc>
        <w:tc>
          <w:tcPr>
            <w:tcW w:w="918" w:type="dxa"/>
            <w:tcBorders>
              <w:top w:val="single" w:sz="8" w:space="0" w:color="auto"/>
              <w:bottom w:val="single" w:sz="4" w:space="0" w:color="auto"/>
            </w:tcBorders>
          </w:tcPr>
          <w:p w14:paraId="2DD82B01"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5</w:t>
            </w:r>
          </w:p>
        </w:tc>
        <w:tc>
          <w:tcPr>
            <w:tcW w:w="1421" w:type="dxa"/>
            <w:tcBorders>
              <w:top w:val="single" w:sz="8" w:space="0" w:color="auto"/>
              <w:bottom w:val="single" w:sz="4" w:space="0" w:color="auto"/>
            </w:tcBorders>
          </w:tcPr>
          <w:p w14:paraId="58F6A1E6"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专家打分</w:t>
            </w:r>
          </w:p>
        </w:tc>
        <w:tc>
          <w:tcPr>
            <w:tcW w:w="3331" w:type="dxa"/>
            <w:tcBorders>
              <w:top w:val="single" w:sz="8" w:space="0" w:color="auto"/>
              <w:bottom w:val="single" w:sz="4" w:space="0" w:color="auto"/>
            </w:tcBorders>
          </w:tcPr>
          <w:p w14:paraId="08ADDAE9" w14:textId="77777777" w:rsidR="00815EDE" w:rsidRDefault="00815EDE" w:rsidP="0091412E">
            <w:pPr>
              <w:jc w:val="left"/>
              <w:rPr>
                <w:rFonts w:ascii="宋体" w:eastAsia="宋体" w:hAnsi="宋体"/>
                <w:sz w:val="24"/>
                <w:szCs w:val="24"/>
              </w:rPr>
            </w:pPr>
            <w:r w:rsidRPr="00815EDE">
              <w:rPr>
                <w:rFonts w:ascii="宋体" w:eastAsia="宋体" w:hAnsi="宋体" w:hint="eastAsia"/>
                <w:sz w:val="24"/>
                <w:szCs w:val="24"/>
              </w:rPr>
              <w:t>考察内容：投标人需提交完善的售后服务方案，根据验收交付方案明确合理性、可提供的服务响应方式多样性、项目完成后的服务承诺等</w:t>
            </w:r>
            <w:r>
              <w:rPr>
                <w:rFonts w:ascii="宋体" w:eastAsia="宋体" w:hAnsi="宋体" w:hint="eastAsia"/>
                <w:sz w:val="24"/>
                <w:szCs w:val="24"/>
              </w:rPr>
              <w:t>。</w:t>
            </w:r>
          </w:p>
          <w:p w14:paraId="10B3D4C5" w14:textId="77777777" w:rsidR="00B852D1" w:rsidRPr="00B852D1" w:rsidRDefault="00B852D1" w:rsidP="0091412E">
            <w:pPr>
              <w:jc w:val="left"/>
              <w:rPr>
                <w:rFonts w:ascii="宋体" w:eastAsia="宋体" w:hAnsi="宋体"/>
                <w:sz w:val="24"/>
                <w:szCs w:val="24"/>
              </w:rPr>
            </w:pPr>
            <w:r w:rsidRPr="00B852D1">
              <w:rPr>
                <w:rFonts w:ascii="宋体" w:eastAsia="宋体" w:hAnsi="宋体" w:hint="eastAsia"/>
                <w:sz w:val="24"/>
                <w:szCs w:val="24"/>
              </w:rPr>
              <w:t>根据招标文件的需求和投标文件响应情况进行横向比较，分档评分：</w:t>
            </w:r>
            <w:r w:rsidR="00870756" w:rsidRPr="00B852D1">
              <w:rPr>
                <w:rFonts w:ascii="宋体" w:eastAsia="宋体" w:hAnsi="宋体" w:hint="eastAsia"/>
                <w:sz w:val="24"/>
                <w:szCs w:val="24"/>
              </w:rPr>
              <w:t>评价为优得</w:t>
            </w:r>
            <w:r w:rsidR="00870756">
              <w:rPr>
                <w:rFonts w:ascii="宋体" w:eastAsia="宋体" w:hAnsi="宋体" w:hint="eastAsia"/>
                <w:sz w:val="24"/>
                <w:szCs w:val="24"/>
              </w:rPr>
              <w:t>4</w:t>
            </w:r>
            <w:r w:rsidR="00870756" w:rsidRPr="00B852D1">
              <w:rPr>
                <w:rFonts w:ascii="宋体" w:eastAsia="宋体" w:hAnsi="宋体" w:hint="eastAsia"/>
                <w:sz w:val="24"/>
                <w:szCs w:val="24"/>
              </w:rPr>
              <w:t>-</w:t>
            </w:r>
            <w:r w:rsidR="00870756">
              <w:rPr>
                <w:rFonts w:ascii="宋体" w:eastAsia="宋体" w:hAnsi="宋体" w:hint="eastAsia"/>
                <w:sz w:val="24"/>
                <w:szCs w:val="24"/>
              </w:rPr>
              <w:t>5</w:t>
            </w:r>
            <w:r w:rsidR="00870756" w:rsidRPr="00B852D1">
              <w:rPr>
                <w:rFonts w:ascii="宋体" w:eastAsia="宋体" w:hAnsi="宋体" w:hint="eastAsia"/>
                <w:sz w:val="24"/>
                <w:szCs w:val="24"/>
              </w:rPr>
              <w:t>分数；评价为良得</w:t>
            </w:r>
            <w:r w:rsidR="00870756">
              <w:rPr>
                <w:rFonts w:ascii="宋体" w:eastAsia="宋体" w:hAnsi="宋体" w:hint="eastAsia"/>
                <w:sz w:val="24"/>
                <w:szCs w:val="24"/>
              </w:rPr>
              <w:t>3</w:t>
            </w:r>
            <w:r w:rsidR="00870756" w:rsidRPr="00B852D1">
              <w:rPr>
                <w:rFonts w:ascii="宋体" w:eastAsia="宋体" w:hAnsi="宋体" w:hint="eastAsia"/>
                <w:sz w:val="24"/>
                <w:szCs w:val="24"/>
              </w:rPr>
              <w:t>-</w:t>
            </w:r>
            <w:r w:rsidR="00870756">
              <w:rPr>
                <w:rFonts w:ascii="宋体" w:eastAsia="宋体" w:hAnsi="宋体" w:hint="eastAsia"/>
                <w:sz w:val="24"/>
                <w:szCs w:val="24"/>
              </w:rPr>
              <w:t>4</w:t>
            </w:r>
            <w:r w:rsidR="00870756" w:rsidRPr="00B852D1">
              <w:rPr>
                <w:rFonts w:ascii="宋体" w:eastAsia="宋体" w:hAnsi="宋体" w:hint="eastAsia"/>
                <w:sz w:val="24"/>
                <w:szCs w:val="24"/>
              </w:rPr>
              <w:t>分数；评价为中得</w:t>
            </w:r>
            <w:r w:rsidR="00870756">
              <w:rPr>
                <w:rFonts w:ascii="宋体" w:eastAsia="宋体" w:hAnsi="宋体" w:hint="eastAsia"/>
                <w:sz w:val="24"/>
                <w:szCs w:val="24"/>
              </w:rPr>
              <w:t>2</w:t>
            </w:r>
            <w:r w:rsidR="00870756" w:rsidRPr="00B852D1">
              <w:rPr>
                <w:rFonts w:ascii="宋体" w:eastAsia="宋体" w:hAnsi="宋体" w:hint="eastAsia"/>
                <w:sz w:val="24"/>
                <w:szCs w:val="24"/>
              </w:rPr>
              <w:t>-</w:t>
            </w:r>
            <w:r w:rsidR="00870756">
              <w:rPr>
                <w:rFonts w:ascii="宋体" w:eastAsia="宋体" w:hAnsi="宋体" w:hint="eastAsia"/>
                <w:sz w:val="24"/>
                <w:szCs w:val="24"/>
              </w:rPr>
              <w:t>3</w:t>
            </w:r>
            <w:r w:rsidR="00870756" w:rsidRPr="00B852D1">
              <w:rPr>
                <w:rFonts w:ascii="宋体" w:eastAsia="宋体" w:hAnsi="宋体" w:hint="eastAsia"/>
                <w:sz w:val="24"/>
                <w:szCs w:val="24"/>
              </w:rPr>
              <w:t>分数；评价为差不得分。评价为“中”或“差”的，专家需说明情况。</w:t>
            </w:r>
          </w:p>
        </w:tc>
      </w:tr>
      <w:tr w:rsidR="00B852D1" w:rsidRPr="00B852D1" w14:paraId="3D8099FB" w14:textId="77777777" w:rsidTr="0091412E">
        <w:tblPrEx>
          <w:tblLook w:val="0000" w:firstRow="0" w:lastRow="0" w:firstColumn="0" w:lastColumn="0" w:noHBand="0" w:noVBand="0"/>
        </w:tblPrEx>
        <w:trPr>
          <w:trHeight w:val="297"/>
        </w:trPr>
        <w:tc>
          <w:tcPr>
            <w:tcW w:w="769" w:type="dxa"/>
          </w:tcPr>
          <w:p w14:paraId="4AD87D6F" w14:textId="77777777" w:rsidR="00B852D1" w:rsidRPr="00B852D1" w:rsidRDefault="00B852D1" w:rsidP="00FF5861">
            <w:pPr>
              <w:jc w:val="center"/>
              <w:rPr>
                <w:rFonts w:ascii="宋体" w:eastAsia="宋体" w:hAnsi="宋体"/>
                <w:sz w:val="24"/>
                <w:szCs w:val="24"/>
              </w:rPr>
            </w:pPr>
            <w:r w:rsidRPr="00B852D1">
              <w:rPr>
                <w:rFonts w:ascii="宋体" w:eastAsia="宋体" w:hAnsi="宋体"/>
                <w:sz w:val="24"/>
                <w:szCs w:val="24"/>
              </w:rPr>
              <w:t>3</w:t>
            </w:r>
          </w:p>
        </w:tc>
        <w:tc>
          <w:tcPr>
            <w:tcW w:w="4939" w:type="dxa"/>
            <w:gridSpan w:val="4"/>
          </w:tcPr>
          <w:p w14:paraId="6E50F0C6"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综合实力部分</w:t>
            </w:r>
          </w:p>
        </w:tc>
        <w:tc>
          <w:tcPr>
            <w:tcW w:w="3331" w:type="dxa"/>
          </w:tcPr>
          <w:p w14:paraId="3231D9E3" w14:textId="77777777" w:rsidR="00B852D1" w:rsidRPr="00B852D1" w:rsidRDefault="00B852D1" w:rsidP="005C0475">
            <w:pPr>
              <w:jc w:val="left"/>
              <w:rPr>
                <w:rFonts w:ascii="宋体" w:eastAsia="宋体" w:hAnsi="宋体"/>
                <w:sz w:val="24"/>
                <w:szCs w:val="24"/>
              </w:rPr>
            </w:pPr>
            <w:r w:rsidRPr="00B852D1">
              <w:rPr>
                <w:rFonts w:ascii="宋体" w:eastAsia="宋体" w:hAnsi="宋体" w:hint="eastAsia"/>
                <w:sz w:val="24"/>
                <w:szCs w:val="24"/>
              </w:rPr>
              <w:t>2</w:t>
            </w:r>
            <w:r w:rsidR="005C0475">
              <w:rPr>
                <w:rFonts w:ascii="宋体" w:eastAsia="宋体" w:hAnsi="宋体" w:hint="eastAsia"/>
                <w:sz w:val="24"/>
                <w:szCs w:val="24"/>
              </w:rPr>
              <w:t>5</w:t>
            </w:r>
          </w:p>
        </w:tc>
      </w:tr>
      <w:tr w:rsidR="00B852D1" w:rsidRPr="00B852D1" w14:paraId="2721A4CC" w14:textId="77777777" w:rsidTr="0091412E">
        <w:tblPrEx>
          <w:tblLook w:val="0000" w:firstRow="0" w:lastRow="0" w:firstColumn="0" w:lastColumn="0" w:noHBand="0" w:noVBand="0"/>
        </w:tblPrEx>
        <w:trPr>
          <w:trHeight w:val="231"/>
        </w:trPr>
        <w:tc>
          <w:tcPr>
            <w:tcW w:w="769" w:type="dxa"/>
            <w:vMerge w:val="restart"/>
          </w:tcPr>
          <w:p w14:paraId="099FF4B9" w14:textId="77777777" w:rsidR="00B852D1" w:rsidRPr="00B852D1" w:rsidRDefault="00B852D1" w:rsidP="00FF5861">
            <w:pPr>
              <w:ind w:left="108"/>
              <w:rPr>
                <w:rFonts w:ascii="宋体" w:eastAsia="宋体" w:hAnsi="宋体"/>
                <w:sz w:val="24"/>
                <w:szCs w:val="24"/>
              </w:rPr>
            </w:pPr>
          </w:p>
        </w:tc>
        <w:tc>
          <w:tcPr>
            <w:tcW w:w="620" w:type="dxa"/>
          </w:tcPr>
          <w:p w14:paraId="587C1C12"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序号</w:t>
            </w:r>
          </w:p>
        </w:tc>
        <w:tc>
          <w:tcPr>
            <w:tcW w:w="1980" w:type="dxa"/>
          </w:tcPr>
          <w:p w14:paraId="2C4DC797"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评分因素</w:t>
            </w:r>
          </w:p>
        </w:tc>
        <w:tc>
          <w:tcPr>
            <w:tcW w:w="918" w:type="dxa"/>
          </w:tcPr>
          <w:p w14:paraId="3EEEB8A8"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权重</w:t>
            </w:r>
          </w:p>
        </w:tc>
        <w:tc>
          <w:tcPr>
            <w:tcW w:w="1421" w:type="dxa"/>
          </w:tcPr>
          <w:p w14:paraId="672EE5D6"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评分方式</w:t>
            </w:r>
          </w:p>
        </w:tc>
        <w:tc>
          <w:tcPr>
            <w:tcW w:w="3331" w:type="dxa"/>
          </w:tcPr>
          <w:p w14:paraId="0D3436A9" w14:textId="77777777" w:rsidR="00B852D1" w:rsidRPr="00B852D1" w:rsidRDefault="00B852D1" w:rsidP="0091412E">
            <w:pPr>
              <w:jc w:val="left"/>
              <w:rPr>
                <w:rFonts w:ascii="宋体" w:eastAsia="宋体" w:hAnsi="宋体"/>
                <w:sz w:val="24"/>
                <w:szCs w:val="24"/>
              </w:rPr>
            </w:pPr>
            <w:r w:rsidRPr="00B852D1">
              <w:rPr>
                <w:rFonts w:ascii="宋体" w:eastAsia="宋体" w:hAnsi="宋体" w:hint="eastAsia"/>
                <w:sz w:val="24"/>
                <w:szCs w:val="24"/>
              </w:rPr>
              <w:t>评分准则</w:t>
            </w:r>
          </w:p>
        </w:tc>
      </w:tr>
      <w:tr w:rsidR="00B852D1" w:rsidRPr="00B852D1" w14:paraId="7F243E4B" w14:textId="77777777" w:rsidTr="0091412E">
        <w:tblPrEx>
          <w:tblLook w:val="0000" w:firstRow="0" w:lastRow="0" w:firstColumn="0" w:lastColumn="0" w:noHBand="0" w:noVBand="0"/>
        </w:tblPrEx>
        <w:trPr>
          <w:trHeight w:val="864"/>
        </w:trPr>
        <w:tc>
          <w:tcPr>
            <w:tcW w:w="769" w:type="dxa"/>
            <w:vMerge/>
          </w:tcPr>
          <w:p w14:paraId="50BBF0D0" w14:textId="77777777" w:rsidR="00B852D1" w:rsidRPr="00B852D1" w:rsidRDefault="00B852D1" w:rsidP="00FF5861">
            <w:pPr>
              <w:ind w:left="108"/>
              <w:rPr>
                <w:rFonts w:ascii="宋体" w:eastAsia="宋体" w:hAnsi="宋体"/>
                <w:sz w:val="24"/>
                <w:szCs w:val="24"/>
              </w:rPr>
            </w:pPr>
          </w:p>
        </w:tc>
        <w:tc>
          <w:tcPr>
            <w:tcW w:w="620" w:type="dxa"/>
          </w:tcPr>
          <w:p w14:paraId="55123912" w14:textId="77777777" w:rsidR="00B852D1" w:rsidRPr="00B852D1" w:rsidRDefault="00B852D1" w:rsidP="00FF5861">
            <w:pPr>
              <w:ind w:left="108"/>
              <w:jc w:val="center"/>
              <w:rPr>
                <w:rFonts w:ascii="宋体" w:eastAsia="宋体" w:hAnsi="宋体"/>
                <w:sz w:val="24"/>
                <w:szCs w:val="24"/>
              </w:rPr>
            </w:pPr>
            <w:r w:rsidRPr="00B852D1">
              <w:rPr>
                <w:rFonts w:ascii="宋体" w:eastAsia="宋体" w:hAnsi="宋体"/>
                <w:sz w:val="24"/>
                <w:szCs w:val="24"/>
              </w:rPr>
              <w:t>1</w:t>
            </w:r>
          </w:p>
        </w:tc>
        <w:tc>
          <w:tcPr>
            <w:tcW w:w="1980" w:type="dxa"/>
          </w:tcPr>
          <w:p w14:paraId="37245BC1" w14:textId="77777777" w:rsidR="00B852D1" w:rsidRPr="00B852D1" w:rsidRDefault="00B852D1" w:rsidP="00FF5861">
            <w:pPr>
              <w:ind w:left="108"/>
              <w:jc w:val="center"/>
              <w:rPr>
                <w:rFonts w:ascii="宋体" w:eastAsia="宋体" w:hAnsi="宋体"/>
                <w:sz w:val="24"/>
                <w:szCs w:val="24"/>
              </w:rPr>
            </w:pPr>
            <w:r w:rsidRPr="00B852D1">
              <w:rPr>
                <w:rFonts w:ascii="宋体" w:eastAsia="宋体" w:hAnsi="宋体" w:hint="eastAsia"/>
                <w:sz w:val="24"/>
                <w:szCs w:val="24"/>
              </w:rPr>
              <w:t>投标人资格情况（或通过相关认证情况）</w:t>
            </w:r>
          </w:p>
        </w:tc>
        <w:tc>
          <w:tcPr>
            <w:tcW w:w="918" w:type="dxa"/>
          </w:tcPr>
          <w:p w14:paraId="08E0CA64" w14:textId="77777777" w:rsidR="00B852D1" w:rsidRPr="00B852D1" w:rsidRDefault="005C0475" w:rsidP="00FF5861">
            <w:pPr>
              <w:ind w:left="108"/>
              <w:jc w:val="center"/>
              <w:rPr>
                <w:rFonts w:ascii="宋体" w:eastAsia="宋体" w:hAnsi="宋体"/>
                <w:sz w:val="24"/>
                <w:szCs w:val="24"/>
              </w:rPr>
            </w:pPr>
            <w:r>
              <w:rPr>
                <w:rFonts w:ascii="宋体" w:eastAsia="宋体" w:hAnsi="宋体" w:hint="eastAsia"/>
                <w:sz w:val="24"/>
                <w:szCs w:val="24"/>
              </w:rPr>
              <w:t>6</w:t>
            </w:r>
          </w:p>
        </w:tc>
        <w:tc>
          <w:tcPr>
            <w:tcW w:w="1421" w:type="dxa"/>
          </w:tcPr>
          <w:p w14:paraId="32C1188C" w14:textId="77777777" w:rsidR="00B852D1" w:rsidRPr="00B852D1" w:rsidRDefault="00B852D1" w:rsidP="00FF5861">
            <w:pPr>
              <w:ind w:left="108"/>
              <w:jc w:val="center"/>
              <w:rPr>
                <w:rFonts w:ascii="宋体" w:eastAsia="宋体" w:hAnsi="宋体"/>
                <w:sz w:val="24"/>
                <w:szCs w:val="24"/>
              </w:rPr>
            </w:pPr>
            <w:r w:rsidRPr="00B852D1">
              <w:rPr>
                <w:rFonts w:ascii="宋体" w:eastAsia="宋体" w:hAnsi="宋体" w:hint="eastAsia"/>
                <w:sz w:val="24"/>
                <w:szCs w:val="24"/>
              </w:rPr>
              <w:t>专家打分</w:t>
            </w:r>
          </w:p>
        </w:tc>
        <w:tc>
          <w:tcPr>
            <w:tcW w:w="3331" w:type="dxa"/>
          </w:tcPr>
          <w:p w14:paraId="34D791DF" w14:textId="77777777" w:rsidR="007A52E7" w:rsidRPr="007A52E7" w:rsidRDefault="007A52E7" w:rsidP="007A52E7">
            <w:pPr>
              <w:jc w:val="left"/>
              <w:rPr>
                <w:rFonts w:ascii="宋体" w:eastAsia="宋体" w:hAnsi="宋体"/>
                <w:sz w:val="24"/>
                <w:szCs w:val="24"/>
              </w:rPr>
            </w:pPr>
            <w:r w:rsidRPr="007A52E7">
              <w:rPr>
                <w:rFonts w:ascii="宋体" w:eastAsia="宋体" w:hAnsi="宋体"/>
                <w:sz w:val="24"/>
                <w:szCs w:val="24"/>
              </w:rPr>
              <w:t>1.获得国家规划布局内重点软件企业证书的得2分；</w:t>
            </w:r>
          </w:p>
          <w:p w14:paraId="4D03D7C6" w14:textId="77777777" w:rsidR="007A52E7" w:rsidRPr="007A52E7" w:rsidRDefault="007A52E7" w:rsidP="007A52E7">
            <w:pPr>
              <w:jc w:val="left"/>
              <w:rPr>
                <w:rFonts w:ascii="宋体" w:eastAsia="宋体" w:hAnsi="宋体"/>
                <w:sz w:val="24"/>
                <w:szCs w:val="24"/>
              </w:rPr>
            </w:pPr>
            <w:r w:rsidRPr="007A52E7">
              <w:rPr>
                <w:rFonts w:ascii="宋体" w:eastAsia="宋体" w:hAnsi="宋体"/>
                <w:sz w:val="24"/>
                <w:szCs w:val="24"/>
              </w:rPr>
              <w:t>2.通过CMMI3及以上软件行业能力资质认证的得2分；</w:t>
            </w:r>
          </w:p>
          <w:p w14:paraId="2779B6E0" w14:textId="77777777" w:rsidR="007A52E7" w:rsidRPr="007A52E7" w:rsidRDefault="007A52E7" w:rsidP="007A52E7">
            <w:pPr>
              <w:jc w:val="left"/>
              <w:rPr>
                <w:rFonts w:ascii="宋体" w:eastAsia="宋体" w:hAnsi="宋体"/>
                <w:sz w:val="24"/>
                <w:szCs w:val="24"/>
              </w:rPr>
            </w:pPr>
            <w:r w:rsidRPr="007A52E7">
              <w:rPr>
                <w:rFonts w:ascii="宋体" w:eastAsia="宋体" w:hAnsi="宋体"/>
                <w:sz w:val="24"/>
                <w:szCs w:val="24"/>
              </w:rPr>
              <w:t>3.获得中国软件行业协会企业信息等级评级为AAA企业的得2分。</w:t>
            </w:r>
          </w:p>
          <w:p w14:paraId="03697117" w14:textId="37227C77" w:rsidR="00B852D1" w:rsidRPr="00B852D1" w:rsidRDefault="009E1A61" w:rsidP="007A52E7">
            <w:pPr>
              <w:jc w:val="left"/>
              <w:rPr>
                <w:rFonts w:ascii="宋体" w:eastAsia="宋体" w:hAnsi="宋体"/>
                <w:sz w:val="24"/>
                <w:szCs w:val="24"/>
              </w:rPr>
            </w:pPr>
            <w:r>
              <w:rPr>
                <w:rFonts w:ascii="宋体" w:eastAsia="宋体" w:hAnsi="宋体" w:hint="eastAsia"/>
                <w:sz w:val="24"/>
                <w:szCs w:val="24"/>
              </w:rPr>
              <w:t>最高</w:t>
            </w:r>
            <w:r>
              <w:rPr>
                <w:rFonts w:ascii="宋体" w:eastAsia="宋体" w:hAnsi="宋体"/>
                <w:sz w:val="24"/>
                <w:szCs w:val="24"/>
              </w:rPr>
              <w:t>得</w:t>
            </w:r>
            <w:r>
              <w:rPr>
                <w:rFonts w:ascii="宋体" w:eastAsia="宋体" w:hAnsi="宋体" w:hint="eastAsia"/>
                <w:sz w:val="24"/>
                <w:szCs w:val="24"/>
              </w:rPr>
              <w:t>6分</w:t>
            </w:r>
            <w:r>
              <w:rPr>
                <w:rFonts w:ascii="宋体" w:eastAsia="宋体" w:hAnsi="宋体"/>
                <w:sz w:val="24"/>
                <w:szCs w:val="24"/>
              </w:rPr>
              <w:t>，没有不得分。</w:t>
            </w:r>
            <w:r w:rsidR="007A52E7" w:rsidRPr="007A52E7">
              <w:rPr>
                <w:rFonts w:ascii="宋体" w:eastAsia="宋体" w:hAnsi="宋体" w:hint="eastAsia"/>
                <w:sz w:val="24"/>
                <w:szCs w:val="24"/>
              </w:rPr>
              <w:t>要求提供相关认证（资质）文件复印件（原件备查）作为得分依据。评分中出现无证明资料或专家无法凭所提供资料判断是否得分的情况，一律作不得分处理。</w:t>
            </w:r>
          </w:p>
        </w:tc>
      </w:tr>
      <w:tr w:rsidR="00B852D1" w:rsidRPr="00B852D1" w14:paraId="73A5DBCE" w14:textId="77777777" w:rsidTr="00870756">
        <w:tblPrEx>
          <w:tblLook w:val="0000" w:firstRow="0" w:lastRow="0" w:firstColumn="0" w:lastColumn="0" w:noHBand="0" w:noVBand="0"/>
        </w:tblPrEx>
        <w:trPr>
          <w:trHeight w:val="416"/>
        </w:trPr>
        <w:tc>
          <w:tcPr>
            <w:tcW w:w="769" w:type="dxa"/>
            <w:vMerge/>
          </w:tcPr>
          <w:p w14:paraId="2C76B344" w14:textId="77777777" w:rsidR="00B852D1" w:rsidRPr="00B852D1" w:rsidRDefault="00B852D1" w:rsidP="00FF5861">
            <w:pPr>
              <w:ind w:left="108"/>
              <w:rPr>
                <w:rFonts w:ascii="宋体" w:eastAsia="宋体" w:hAnsi="宋体"/>
                <w:sz w:val="24"/>
                <w:szCs w:val="24"/>
              </w:rPr>
            </w:pPr>
          </w:p>
        </w:tc>
        <w:tc>
          <w:tcPr>
            <w:tcW w:w="620" w:type="dxa"/>
            <w:tcBorders>
              <w:bottom w:val="single" w:sz="8" w:space="0" w:color="auto"/>
            </w:tcBorders>
          </w:tcPr>
          <w:p w14:paraId="60C80075" w14:textId="77777777" w:rsidR="00B852D1" w:rsidRPr="00B852D1" w:rsidRDefault="00B852D1" w:rsidP="00FF5861">
            <w:pPr>
              <w:ind w:left="108"/>
              <w:jc w:val="center"/>
              <w:rPr>
                <w:rFonts w:ascii="宋体" w:eastAsia="宋体" w:hAnsi="宋体"/>
                <w:sz w:val="24"/>
                <w:szCs w:val="24"/>
              </w:rPr>
            </w:pPr>
            <w:r w:rsidRPr="00B852D1">
              <w:rPr>
                <w:rFonts w:ascii="宋体" w:eastAsia="宋体" w:hAnsi="宋体" w:hint="eastAsia"/>
                <w:sz w:val="24"/>
                <w:szCs w:val="24"/>
              </w:rPr>
              <w:t>2</w:t>
            </w:r>
          </w:p>
        </w:tc>
        <w:tc>
          <w:tcPr>
            <w:tcW w:w="1980" w:type="dxa"/>
            <w:tcBorders>
              <w:bottom w:val="single" w:sz="8" w:space="0" w:color="auto"/>
            </w:tcBorders>
          </w:tcPr>
          <w:p w14:paraId="73C670A7" w14:textId="77777777" w:rsidR="00B852D1" w:rsidRPr="00B852D1" w:rsidRDefault="00B852D1" w:rsidP="00FF5861">
            <w:pPr>
              <w:ind w:left="108"/>
              <w:jc w:val="center"/>
              <w:rPr>
                <w:rFonts w:ascii="宋体" w:eastAsia="宋体" w:hAnsi="宋体"/>
                <w:sz w:val="24"/>
                <w:szCs w:val="24"/>
              </w:rPr>
            </w:pPr>
            <w:r w:rsidRPr="00B852D1">
              <w:rPr>
                <w:rFonts w:ascii="宋体" w:eastAsia="宋体" w:hAnsi="宋体" w:hint="eastAsia"/>
                <w:sz w:val="24"/>
                <w:szCs w:val="24"/>
              </w:rPr>
              <w:t>拟安排的项目负责人（仅限1人）情况</w:t>
            </w:r>
          </w:p>
        </w:tc>
        <w:tc>
          <w:tcPr>
            <w:tcW w:w="918" w:type="dxa"/>
            <w:tcBorders>
              <w:bottom w:val="single" w:sz="8" w:space="0" w:color="auto"/>
            </w:tcBorders>
          </w:tcPr>
          <w:p w14:paraId="1EDCA2F1" w14:textId="77777777" w:rsidR="00B852D1" w:rsidRPr="00B852D1" w:rsidRDefault="009E3D5B" w:rsidP="00FF5861">
            <w:pPr>
              <w:ind w:left="108"/>
              <w:jc w:val="center"/>
              <w:rPr>
                <w:rFonts w:ascii="宋体" w:eastAsia="宋体" w:hAnsi="宋体"/>
                <w:sz w:val="24"/>
                <w:szCs w:val="24"/>
              </w:rPr>
            </w:pPr>
            <w:r>
              <w:rPr>
                <w:rFonts w:ascii="宋体" w:eastAsia="宋体" w:hAnsi="宋体" w:hint="eastAsia"/>
                <w:sz w:val="24"/>
                <w:szCs w:val="24"/>
              </w:rPr>
              <w:t>6</w:t>
            </w:r>
          </w:p>
        </w:tc>
        <w:tc>
          <w:tcPr>
            <w:tcW w:w="1421" w:type="dxa"/>
            <w:tcBorders>
              <w:bottom w:val="single" w:sz="8" w:space="0" w:color="auto"/>
            </w:tcBorders>
          </w:tcPr>
          <w:p w14:paraId="1163BD2A" w14:textId="77777777" w:rsidR="00B852D1" w:rsidRPr="00B852D1" w:rsidRDefault="00B852D1" w:rsidP="00FF5861">
            <w:pPr>
              <w:ind w:left="108"/>
              <w:jc w:val="center"/>
              <w:rPr>
                <w:rFonts w:ascii="宋体" w:eastAsia="宋体" w:hAnsi="宋体"/>
                <w:sz w:val="24"/>
                <w:szCs w:val="24"/>
              </w:rPr>
            </w:pPr>
            <w:r w:rsidRPr="00B852D1">
              <w:rPr>
                <w:rFonts w:ascii="宋体" w:eastAsia="宋体" w:hAnsi="宋体" w:hint="eastAsia"/>
                <w:sz w:val="24"/>
                <w:szCs w:val="24"/>
              </w:rPr>
              <w:t>专家打分</w:t>
            </w:r>
          </w:p>
        </w:tc>
        <w:tc>
          <w:tcPr>
            <w:tcW w:w="3331" w:type="dxa"/>
            <w:tcBorders>
              <w:bottom w:val="single" w:sz="8" w:space="0" w:color="auto"/>
            </w:tcBorders>
          </w:tcPr>
          <w:p w14:paraId="2348A136" w14:textId="77777777" w:rsidR="001F07B0" w:rsidRDefault="00B852D1" w:rsidP="0091412E">
            <w:pPr>
              <w:jc w:val="left"/>
              <w:rPr>
                <w:rFonts w:ascii="宋体" w:eastAsia="宋体" w:hAnsi="宋体"/>
                <w:sz w:val="24"/>
                <w:szCs w:val="24"/>
              </w:rPr>
            </w:pPr>
            <w:r w:rsidRPr="00B852D1">
              <w:rPr>
                <w:rFonts w:ascii="宋体" w:eastAsia="宋体" w:hAnsi="宋体" w:hint="eastAsia"/>
                <w:sz w:val="24"/>
                <w:szCs w:val="24"/>
              </w:rPr>
              <w:t>考察内容：</w:t>
            </w:r>
          </w:p>
          <w:p w14:paraId="41ECBC68" w14:textId="345D4D7D" w:rsidR="002B5DE8" w:rsidRDefault="00FD6BAD" w:rsidP="0091412E">
            <w:pPr>
              <w:jc w:val="left"/>
              <w:rPr>
                <w:rFonts w:ascii="宋体" w:eastAsia="宋体" w:hAnsi="宋体"/>
                <w:sz w:val="24"/>
                <w:szCs w:val="24"/>
              </w:rPr>
            </w:pPr>
            <w:r w:rsidRPr="00FD6BAD">
              <w:rPr>
                <w:rFonts w:ascii="宋体" w:eastAsia="宋体" w:hAnsi="宋体" w:hint="eastAsia"/>
                <w:sz w:val="24"/>
                <w:szCs w:val="24"/>
              </w:rPr>
              <w:t>考察投标人拟排的项目负责人</w:t>
            </w:r>
            <w:r w:rsidR="002B5DE8">
              <w:rPr>
                <w:rFonts w:ascii="宋体" w:eastAsia="宋体" w:hAnsi="宋体" w:hint="eastAsia"/>
                <w:sz w:val="24"/>
                <w:szCs w:val="24"/>
              </w:rPr>
              <w:t>：</w:t>
            </w:r>
          </w:p>
          <w:p w14:paraId="4F72D7E9" w14:textId="7779D978" w:rsidR="002B5DE8" w:rsidRPr="001F07B0" w:rsidRDefault="00FD6BAD" w:rsidP="001F07B0">
            <w:pPr>
              <w:pStyle w:val="aff1"/>
              <w:numPr>
                <w:ilvl w:val="0"/>
                <w:numId w:val="24"/>
              </w:numPr>
              <w:ind w:firstLineChars="0"/>
              <w:jc w:val="left"/>
              <w:rPr>
                <w:rFonts w:ascii="宋体" w:hAnsi="宋体"/>
                <w:sz w:val="24"/>
                <w:szCs w:val="24"/>
              </w:rPr>
            </w:pPr>
            <w:r w:rsidRPr="001F07B0">
              <w:rPr>
                <w:rFonts w:ascii="宋体" w:hAnsi="宋体" w:hint="eastAsia"/>
                <w:sz w:val="24"/>
                <w:szCs w:val="24"/>
              </w:rPr>
              <w:t>具有全国或地方行业组织</w:t>
            </w:r>
            <w:r w:rsidRPr="001F07B0">
              <w:rPr>
                <w:rFonts w:ascii="宋体" w:hAnsi="宋体"/>
                <w:sz w:val="24"/>
                <w:szCs w:val="24"/>
              </w:rPr>
              <w:t>BIM专家证书</w:t>
            </w:r>
            <w:r w:rsidR="002B5DE8" w:rsidRPr="001F07B0">
              <w:rPr>
                <w:rFonts w:ascii="宋体" w:hAnsi="宋体" w:hint="eastAsia"/>
                <w:sz w:val="24"/>
                <w:szCs w:val="24"/>
              </w:rPr>
              <w:t>得2分</w:t>
            </w:r>
            <w:r w:rsidR="001F07B0">
              <w:rPr>
                <w:rFonts w:ascii="宋体" w:hAnsi="宋体" w:hint="eastAsia"/>
                <w:sz w:val="24"/>
                <w:szCs w:val="24"/>
              </w:rPr>
              <w:t>；</w:t>
            </w:r>
          </w:p>
          <w:p w14:paraId="6AB3EB8D" w14:textId="1898D957" w:rsidR="002B5DE8" w:rsidRDefault="002B5DE8" w:rsidP="001F07B0">
            <w:pPr>
              <w:pStyle w:val="aff1"/>
              <w:numPr>
                <w:ilvl w:val="0"/>
                <w:numId w:val="24"/>
              </w:numPr>
              <w:ind w:firstLineChars="0"/>
              <w:jc w:val="left"/>
              <w:rPr>
                <w:rFonts w:ascii="宋体" w:hAnsi="宋体"/>
                <w:sz w:val="24"/>
                <w:szCs w:val="24"/>
              </w:rPr>
            </w:pPr>
            <w:r>
              <w:rPr>
                <w:rFonts w:ascii="宋体" w:hAnsi="宋体" w:hint="eastAsia"/>
                <w:sz w:val="24"/>
                <w:szCs w:val="24"/>
              </w:rPr>
              <w:t>具有</w:t>
            </w:r>
            <w:r w:rsidR="00FD6BAD" w:rsidRPr="001F07B0">
              <w:rPr>
                <w:rFonts w:ascii="宋体" w:hAnsi="宋体"/>
                <w:sz w:val="24"/>
                <w:szCs w:val="24"/>
              </w:rPr>
              <w:t>系统集成高级项目经理</w:t>
            </w:r>
            <w:r>
              <w:rPr>
                <w:rFonts w:ascii="宋体" w:hAnsi="宋体" w:hint="eastAsia"/>
                <w:sz w:val="24"/>
                <w:szCs w:val="24"/>
              </w:rPr>
              <w:t>资格</w:t>
            </w:r>
            <w:r>
              <w:rPr>
                <w:rFonts w:ascii="宋体" w:hAnsi="宋体"/>
                <w:sz w:val="24"/>
                <w:szCs w:val="24"/>
              </w:rPr>
              <w:t>得</w:t>
            </w:r>
            <w:r>
              <w:rPr>
                <w:rFonts w:ascii="宋体" w:hAnsi="宋体" w:hint="eastAsia"/>
                <w:sz w:val="24"/>
                <w:szCs w:val="24"/>
              </w:rPr>
              <w:t>2分</w:t>
            </w:r>
            <w:r w:rsidR="001F07B0">
              <w:rPr>
                <w:rFonts w:ascii="宋体" w:hAnsi="宋体" w:hint="eastAsia"/>
                <w:sz w:val="24"/>
                <w:szCs w:val="24"/>
              </w:rPr>
              <w:t>；</w:t>
            </w:r>
          </w:p>
          <w:p w14:paraId="20515945" w14:textId="7F1D69EF" w:rsidR="002B5DE8" w:rsidRDefault="002B5DE8" w:rsidP="001F07B0">
            <w:pPr>
              <w:pStyle w:val="aff1"/>
              <w:numPr>
                <w:ilvl w:val="0"/>
                <w:numId w:val="24"/>
              </w:numPr>
              <w:ind w:firstLineChars="0"/>
              <w:jc w:val="left"/>
              <w:rPr>
                <w:rFonts w:ascii="宋体" w:hAnsi="宋体"/>
                <w:sz w:val="24"/>
                <w:szCs w:val="24"/>
              </w:rPr>
            </w:pPr>
            <w:r>
              <w:rPr>
                <w:rFonts w:ascii="宋体" w:hAnsi="宋体" w:hint="eastAsia"/>
                <w:sz w:val="24"/>
                <w:szCs w:val="24"/>
              </w:rPr>
              <w:t>具有</w:t>
            </w:r>
            <w:r w:rsidR="00FD6BAD" w:rsidRPr="001F07B0">
              <w:rPr>
                <w:rFonts w:ascii="宋体" w:hAnsi="宋体"/>
                <w:sz w:val="24"/>
                <w:szCs w:val="24"/>
              </w:rPr>
              <w:t>信息系统项目管理师资格得</w:t>
            </w:r>
            <w:r>
              <w:rPr>
                <w:rFonts w:ascii="宋体" w:hAnsi="宋体"/>
                <w:sz w:val="24"/>
                <w:szCs w:val="24"/>
              </w:rPr>
              <w:t>2</w:t>
            </w:r>
            <w:r w:rsidR="00FD6BAD" w:rsidRPr="001F07B0">
              <w:rPr>
                <w:rFonts w:ascii="宋体" w:hAnsi="宋体"/>
                <w:sz w:val="24"/>
                <w:szCs w:val="24"/>
              </w:rPr>
              <w:t>分。</w:t>
            </w:r>
          </w:p>
          <w:p w14:paraId="0E2319EA" w14:textId="0A7EAEC9" w:rsidR="00B852D1" w:rsidRPr="00B852D1" w:rsidRDefault="009E1A61" w:rsidP="009E1A61">
            <w:pPr>
              <w:jc w:val="left"/>
              <w:rPr>
                <w:rFonts w:ascii="宋体" w:eastAsia="宋体" w:hAnsi="宋体"/>
                <w:sz w:val="24"/>
                <w:szCs w:val="24"/>
              </w:rPr>
            </w:pPr>
            <w:r>
              <w:rPr>
                <w:rFonts w:ascii="宋体" w:eastAsia="宋体" w:hAnsi="宋体" w:hint="eastAsia"/>
                <w:sz w:val="24"/>
                <w:szCs w:val="24"/>
              </w:rPr>
              <w:t>最高</w:t>
            </w:r>
            <w:r>
              <w:rPr>
                <w:rFonts w:ascii="宋体" w:eastAsia="宋体" w:hAnsi="宋体"/>
                <w:sz w:val="24"/>
                <w:szCs w:val="24"/>
              </w:rPr>
              <w:t>得</w:t>
            </w:r>
            <w:r>
              <w:rPr>
                <w:rFonts w:ascii="宋体" w:eastAsia="宋体" w:hAnsi="宋体" w:hint="eastAsia"/>
                <w:sz w:val="24"/>
                <w:szCs w:val="24"/>
              </w:rPr>
              <w:t>6分</w:t>
            </w:r>
            <w:r>
              <w:rPr>
                <w:rFonts w:ascii="宋体" w:eastAsia="宋体" w:hAnsi="宋体"/>
                <w:sz w:val="24"/>
                <w:szCs w:val="24"/>
              </w:rPr>
              <w:t>，没有不得分。</w:t>
            </w:r>
            <w:r>
              <w:rPr>
                <w:rFonts w:ascii="宋体" w:eastAsia="宋体" w:hAnsi="宋体" w:hint="eastAsia"/>
                <w:sz w:val="24"/>
                <w:szCs w:val="24"/>
              </w:rPr>
              <w:t>要求</w:t>
            </w:r>
            <w:r w:rsidR="00B852D1" w:rsidRPr="00B852D1">
              <w:rPr>
                <w:rFonts w:ascii="宋体" w:eastAsia="宋体" w:hAnsi="宋体" w:hint="eastAsia"/>
                <w:sz w:val="24"/>
                <w:szCs w:val="24"/>
              </w:rPr>
              <w:t>提供聘用合同</w:t>
            </w:r>
            <w:r w:rsidR="00FD6BAD">
              <w:rPr>
                <w:rFonts w:ascii="宋体" w:eastAsia="宋体" w:hAnsi="宋体" w:hint="eastAsia"/>
                <w:sz w:val="24"/>
                <w:szCs w:val="24"/>
              </w:rPr>
              <w:t>及</w:t>
            </w:r>
            <w:r w:rsidR="00FD6BAD" w:rsidRPr="00FD6BAD">
              <w:rPr>
                <w:rFonts w:ascii="宋体" w:eastAsia="宋体" w:hAnsi="宋体"/>
                <w:sz w:val="24"/>
                <w:szCs w:val="24"/>
              </w:rPr>
              <w:t>资格证书（扫描件，原件备查）作为得分依据</w:t>
            </w:r>
            <w:r w:rsidR="00B852D1" w:rsidRPr="00B852D1">
              <w:rPr>
                <w:rFonts w:ascii="宋体" w:eastAsia="宋体" w:hAnsi="宋体" w:hint="eastAsia"/>
                <w:sz w:val="24"/>
                <w:szCs w:val="24"/>
              </w:rPr>
              <w:t>，原件备查。</w:t>
            </w:r>
            <w:r w:rsidR="002B5DE8" w:rsidRPr="007A52E7">
              <w:rPr>
                <w:rFonts w:ascii="宋体" w:eastAsia="宋体" w:hAnsi="宋体" w:hint="eastAsia"/>
                <w:sz w:val="24"/>
                <w:szCs w:val="24"/>
              </w:rPr>
              <w:t>评分中出现无证明资料或专家无法凭所提供资料判断是否得分的情况，一律作不得分处理。</w:t>
            </w:r>
          </w:p>
        </w:tc>
      </w:tr>
      <w:tr w:rsidR="00B852D1" w:rsidRPr="00B852D1" w14:paraId="28C35976" w14:textId="77777777" w:rsidTr="0091412E">
        <w:tblPrEx>
          <w:tblLook w:val="0000" w:firstRow="0" w:lastRow="0" w:firstColumn="0" w:lastColumn="0" w:noHBand="0" w:noVBand="0"/>
        </w:tblPrEx>
        <w:trPr>
          <w:trHeight w:val="603"/>
        </w:trPr>
        <w:tc>
          <w:tcPr>
            <w:tcW w:w="769" w:type="dxa"/>
            <w:vMerge/>
          </w:tcPr>
          <w:p w14:paraId="3CEE57B6" w14:textId="77777777" w:rsidR="00B852D1" w:rsidRPr="00B852D1" w:rsidRDefault="00B852D1" w:rsidP="00FF5861">
            <w:pPr>
              <w:ind w:left="108"/>
              <w:rPr>
                <w:rFonts w:ascii="宋体" w:eastAsia="宋体" w:hAnsi="宋体"/>
                <w:sz w:val="24"/>
                <w:szCs w:val="24"/>
              </w:rPr>
            </w:pPr>
          </w:p>
        </w:tc>
        <w:tc>
          <w:tcPr>
            <w:tcW w:w="620" w:type="dxa"/>
            <w:tcBorders>
              <w:top w:val="single" w:sz="8" w:space="0" w:color="auto"/>
            </w:tcBorders>
          </w:tcPr>
          <w:p w14:paraId="1EA7ADEC" w14:textId="77777777" w:rsidR="00B852D1" w:rsidRPr="00B852D1" w:rsidRDefault="00B852D1" w:rsidP="00FF5861">
            <w:pPr>
              <w:ind w:left="108"/>
              <w:jc w:val="center"/>
              <w:rPr>
                <w:rFonts w:ascii="宋体" w:eastAsia="宋体" w:hAnsi="宋体"/>
                <w:sz w:val="24"/>
                <w:szCs w:val="24"/>
              </w:rPr>
            </w:pPr>
            <w:r w:rsidRPr="00B852D1">
              <w:rPr>
                <w:rFonts w:ascii="宋体" w:eastAsia="宋体" w:hAnsi="宋体" w:hint="eastAsia"/>
                <w:sz w:val="24"/>
                <w:szCs w:val="24"/>
              </w:rPr>
              <w:t>3</w:t>
            </w:r>
          </w:p>
        </w:tc>
        <w:tc>
          <w:tcPr>
            <w:tcW w:w="1980" w:type="dxa"/>
            <w:tcBorders>
              <w:top w:val="single" w:sz="8" w:space="0" w:color="auto"/>
            </w:tcBorders>
          </w:tcPr>
          <w:p w14:paraId="21C7F12E" w14:textId="77777777" w:rsidR="00B852D1" w:rsidRPr="00B852D1" w:rsidRDefault="00B852D1" w:rsidP="00FF5861">
            <w:pPr>
              <w:ind w:left="108"/>
              <w:jc w:val="center"/>
              <w:rPr>
                <w:rFonts w:ascii="宋体" w:eastAsia="宋体" w:hAnsi="宋体"/>
                <w:sz w:val="24"/>
                <w:szCs w:val="24"/>
              </w:rPr>
            </w:pPr>
            <w:r w:rsidRPr="00B852D1">
              <w:rPr>
                <w:rFonts w:ascii="宋体" w:eastAsia="宋体" w:hAnsi="宋体" w:hint="eastAsia"/>
                <w:sz w:val="24"/>
                <w:szCs w:val="24"/>
              </w:rPr>
              <w:t>拟安排的项目团队成员（项目负责人除外）情况</w:t>
            </w:r>
          </w:p>
        </w:tc>
        <w:tc>
          <w:tcPr>
            <w:tcW w:w="918" w:type="dxa"/>
            <w:tcBorders>
              <w:top w:val="single" w:sz="8" w:space="0" w:color="auto"/>
            </w:tcBorders>
          </w:tcPr>
          <w:p w14:paraId="0E7C3F44" w14:textId="77777777" w:rsidR="00B852D1" w:rsidRPr="00B852D1" w:rsidRDefault="009E3D5B" w:rsidP="00FF5861">
            <w:pPr>
              <w:ind w:left="108"/>
              <w:jc w:val="center"/>
              <w:rPr>
                <w:rFonts w:ascii="宋体" w:eastAsia="宋体" w:hAnsi="宋体"/>
                <w:sz w:val="24"/>
                <w:szCs w:val="24"/>
              </w:rPr>
            </w:pPr>
            <w:r>
              <w:rPr>
                <w:rFonts w:ascii="宋体" w:eastAsia="宋体" w:hAnsi="宋体" w:hint="eastAsia"/>
                <w:sz w:val="24"/>
                <w:szCs w:val="24"/>
              </w:rPr>
              <w:t>7</w:t>
            </w:r>
          </w:p>
        </w:tc>
        <w:tc>
          <w:tcPr>
            <w:tcW w:w="1421" w:type="dxa"/>
            <w:tcBorders>
              <w:top w:val="single" w:sz="8" w:space="0" w:color="auto"/>
            </w:tcBorders>
          </w:tcPr>
          <w:p w14:paraId="4F93C71A" w14:textId="77777777" w:rsidR="00B852D1" w:rsidRPr="00B852D1" w:rsidRDefault="00B852D1" w:rsidP="00FF5861">
            <w:pPr>
              <w:ind w:left="108"/>
              <w:jc w:val="center"/>
              <w:rPr>
                <w:rFonts w:ascii="宋体" w:eastAsia="宋体" w:hAnsi="宋体"/>
                <w:sz w:val="24"/>
                <w:szCs w:val="24"/>
              </w:rPr>
            </w:pPr>
            <w:r w:rsidRPr="00B852D1">
              <w:rPr>
                <w:rFonts w:ascii="宋体" w:eastAsia="宋体" w:hAnsi="宋体" w:hint="eastAsia"/>
                <w:sz w:val="24"/>
                <w:szCs w:val="24"/>
              </w:rPr>
              <w:t>专家打分</w:t>
            </w:r>
          </w:p>
        </w:tc>
        <w:tc>
          <w:tcPr>
            <w:tcW w:w="3331" w:type="dxa"/>
            <w:tcBorders>
              <w:top w:val="single" w:sz="8" w:space="0" w:color="auto"/>
            </w:tcBorders>
          </w:tcPr>
          <w:p w14:paraId="734A2182" w14:textId="2C16E63C" w:rsidR="007A52E7" w:rsidRPr="007A52E7" w:rsidRDefault="007A52E7" w:rsidP="007A52E7">
            <w:pPr>
              <w:jc w:val="left"/>
              <w:rPr>
                <w:rFonts w:ascii="宋体" w:eastAsia="宋体" w:hAnsi="宋体"/>
                <w:sz w:val="24"/>
                <w:szCs w:val="24"/>
              </w:rPr>
            </w:pPr>
            <w:r w:rsidRPr="007A52E7">
              <w:rPr>
                <w:rFonts w:ascii="宋体" w:eastAsia="宋体" w:hAnsi="宋体" w:hint="eastAsia"/>
                <w:sz w:val="24"/>
                <w:szCs w:val="24"/>
              </w:rPr>
              <w:t>要求拟安排的项目团队人员不少于</w:t>
            </w:r>
            <w:r w:rsidRPr="007A52E7">
              <w:rPr>
                <w:rFonts w:ascii="宋体" w:eastAsia="宋体" w:hAnsi="宋体"/>
                <w:sz w:val="24"/>
                <w:szCs w:val="24"/>
              </w:rPr>
              <w:t>6人，且近</w:t>
            </w:r>
            <w:r w:rsidR="007D288D">
              <w:rPr>
                <w:rFonts w:ascii="宋体" w:eastAsia="宋体" w:hAnsi="宋体"/>
                <w:sz w:val="24"/>
                <w:szCs w:val="24"/>
              </w:rPr>
              <w:t>3</w:t>
            </w:r>
            <w:r w:rsidRPr="007A52E7">
              <w:rPr>
                <w:rFonts w:ascii="宋体" w:eastAsia="宋体" w:hAnsi="宋体"/>
                <w:sz w:val="24"/>
                <w:szCs w:val="24"/>
              </w:rPr>
              <w:t>个月均必须在投标单位缴纳社保，否则本项不得分。</w:t>
            </w:r>
          </w:p>
          <w:p w14:paraId="7DF47C19" w14:textId="4B910062" w:rsidR="007A52E7" w:rsidRPr="007A52E7" w:rsidRDefault="007A52E7" w:rsidP="007A52E7">
            <w:pPr>
              <w:jc w:val="left"/>
              <w:rPr>
                <w:rFonts w:ascii="宋体" w:eastAsia="宋体" w:hAnsi="宋体"/>
                <w:sz w:val="24"/>
                <w:szCs w:val="24"/>
              </w:rPr>
            </w:pPr>
            <w:r w:rsidRPr="007A52E7">
              <w:rPr>
                <w:rFonts w:ascii="宋体" w:eastAsia="宋体" w:hAnsi="宋体" w:hint="eastAsia"/>
                <w:sz w:val="24"/>
                <w:szCs w:val="24"/>
              </w:rPr>
              <w:t>要求提供项目团队人员近</w:t>
            </w:r>
            <w:r w:rsidR="007D288D">
              <w:rPr>
                <w:rFonts w:ascii="宋体" w:eastAsia="宋体" w:hAnsi="宋体" w:hint="eastAsia"/>
                <w:sz w:val="24"/>
                <w:szCs w:val="24"/>
              </w:rPr>
              <w:t>3</w:t>
            </w:r>
            <w:r w:rsidRPr="007A52E7">
              <w:rPr>
                <w:rFonts w:ascii="宋体" w:eastAsia="宋体" w:hAnsi="宋体" w:hint="eastAsia"/>
                <w:sz w:val="24"/>
                <w:szCs w:val="24"/>
              </w:rPr>
              <w:t>个月社保资料（网页截图或窗口打印资料或社保部门出具的证明均可）复印件（原件备查）作为评标依据。在此基础上，以下</w:t>
            </w:r>
            <w:r w:rsidR="009E3D5B">
              <w:rPr>
                <w:rFonts w:ascii="宋体" w:eastAsia="宋体" w:hAnsi="宋体" w:hint="eastAsia"/>
                <w:sz w:val="24"/>
                <w:szCs w:val="24"/>
              </w:rPr>
              <w:t>第1、第2</w:t>
            </w:r>
            <w:r w:rsidRPr="007A52E7">
              <w:rPr>
                <w:rFonts w:ascii="宋体" w:eastAsia="宋体" w:hAnsi="宋体"/>
                <w:sz w:val="24"/>
                <w:szCs w:val="24"/>
              </w:rPr>
              <w:t>项累加计分：</w:t>
            </w:r>
          </w:p>
          <w:p w14:paraId="533C95F5" w14:textId="48E05616" w:rsidR="007A52E7" w:rsidRPr="007A52E7" w:rsidRDefault="007A52E7" w:rsidP="007A52E7">
            <w:pPr>
              <w:jc w:val="left"/>
              <w:rPr>
                <w:rFonts w:ascii="宋体" w:eastAsia="宋体" w:hAnsi="宋体"/>
                <w:sz w:val="24"/>
                <w:szCs w:val="24"/>
              </w:rPr>
            </w:pPr>
            <w:r w:rsidRPr="007A52E7">
              <w:rPr>
                <w:rFonts w:ascii="宋体" w:eastAsia="宋体" w:hAnsi="宋体"/>
                <w:sz w:val="24"/>
                <w:szCs w:val="24"/>
              </w:rPr>
              <w:t>1</w:t>
            </w:r>
            <w:r w:rsidR="00FD6BAD">
              <w:rPr>
                <w:rFonts w:ascii="宋体" w:eastAsia="宋体" w:hAnsi="宋体" w:hint="eastAsia"/>
                <w:sz w:val="24"/>
                <w:szCs w:val="24"/>
              </w:rPr>
              <w:t>、</w:t>
            </w:r>
            <w:r w:rsidRPr="007A52E7">
              <w:rPr>
                <w:rFonts w:ascii="宋体" w:eastAsia="宋体" w:hAnsi="宋体"/>
                <w:sz w:val="24"/>
                <w:szCs w:val="24"/>
              </w:rPr>
              <w:t>拟安排项目组成员（项目负责人除外）</w:t>
            </w:r>
            <w:r w:rsidR="00FD6BAD" w:rsidRPr="00FD6BAD">
              <w:rPr>
                <w:rFonts w:ascii="宋体" w:eastAsia="宋体" w:hAnsi="宋体" w:hint="eastAsia"/>
                <w:sz w:val="24"/>
                <w:szCs w:val="24"/>
              </w:rPr>
              <w:t>有</w:t>
            </w:r>
            <w:r w:rsidR="00FD6BAD" w:rsidRPr="00FD6BAD">
              <w:rPr>
                <w:rFonts w:ascii="宋体" w:eastAsia="宋体" w:hAnsi="宋体"/>
                <w:sz w:val="24"/>
                <w:szCs w:val="24"/>
              </w:rPr>
              <w:t>1名成员同时具有信息系统项目管理师、PMP、系统集成项目经理资格得2分，否则不得分</w:t>
            </w:r>
            <w:r w:rsidRPr="007A52E7">
              <w:rPr>
                <w:rFonts w:ascii="宋体" w:eastAsia="宋体" w:hAnsi="宋体"/>
                <w:sz w:val="24"/>
                <w:szCs w:val="24"/>
              </w:rPr>
              <w:t>；</w:t>
            </w:r>
          </w:p>
          <w:p w14:paraId="2649AACF" w14:textId="58F6F1A7" w:rsidR="00FD6BAD" w:rsidRPr="00FD6BAD" w:rsidRDefault="00FD6BAD" w:rsidP="00FD6BAD">
            <w:pPr>
              <w:jc w:val="lef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sidR="007A52E7" w:rsidRPr="007A52E7">
              <w:rPr>
                <w:rFonts w:ascii="宋体" w:eastAsia="宋体" w:hAnsi="宋体"/>
                <w:sz w:val="24"/>
                <w:szCs w:val="24"/>
              </w:rPr>
              <w:t>拟安排项目组成员（项目负责人除外）</w:t>
            </w:r>
            <w:r w:rsidRPr="00FD6BAD">
              <w:rPr>
                <w:rFonts w:ascii="宋体" w:eastAsia="宋体" w:hAnsi="宋体" w:hint="eastAsia"/>
                <w:sz w:val="24"/>
                <w:szCs w:val="24"/>
              </w:rPr>
              <w:t>有</w:t>
            </w:r>
            <w:r w:rsidRPr="00FD6BAD">
              <w:rPr>
                <w:rFonts w:ascii="宋体" w:eastAsia="宋体" w:hAnsi="宋体"/>
                <w:sz w:val="24"/>
                <w:szCs w:val="24"/>
              </w:rPr>
              <w:t>1名成员同时具有系统集成项目经理、系统分析师、信息系统项目管理师资格得2分。</w:t>
            </w:r>
          </w:p>
          <w:p w14:paraId="732A986B" w14:textId="679B1F1C" w:rsidR="00FD6BAD" w:rsidRPr="00FD6BAD" w:rsidRDefault="00FD6BAD" w:rsidP="00FD6BAD">
            <w:pPr>
              <w:jc w:val="left"/>
              <w:rPr>
                <w:rFonts w:ascii="宋体" w:eastAsia="宋体" w:hAnsi="宋体"/>
                <w:sz w:val="24"/>
                <w:szCs w:val="24"/>
              </w:rPr>
            </w:pPr>
            <w:r w:rsidRPr="00FD6BAD">
              <w:rPr>
                <w:rFonts w:ascii="宋体" w:eastAsia="宋体" w:hAnsi="宋体"/>
                <w:sz w:val="24"/>
                <w:szCs w:val="24"/>
              </w:rPr>
              <w:t>3</w:t>
            </w:r>
            <w:r>
              <w:rPr>
                <w:rFonts w:ascii="宋体" w:eastAsia="宋体" w:hAnsi="宋体" w:hint="eastAsia"/>
                <w:sz w:val="24"/>
                <w:szCs w:val="24"/>
              </w:rPr>
              <w:t>、</w:t>
            </w:r>
            <w:r w:rsidRPr="00FD6BAD">
              <w:rPr>
                <w:rFonts w:ascii="宋体" w:eastAsia="宋体" w:hAnsi="宋体"/>
                <w:sz w:val="24"/>
                <w:szCs w:val="24"/>
              </w:rPr>
              <w:t>拟安排项目组成员（项目负责人除外）至少有2名人员参与过基于BIM的信息化管理平台的项目开发经验得</w:t>
            </w:r>
            <w:r>
              <w:rPr>
                <w:rFonts w:ascii="宋体" w:eastAsia="宋体" w:hAnsi="宋体"/>
                <w:sz w:val="24"/>
                <w:szCs w:val="24"/>
              </w:rPr>
              <w:t>2</w:t>
            </w:r>
            <w:r w:rsidRPr="00FD6BAD">
              <w:rPr>
                <w:rFonts w:ascii="宋体" w:eastAsia="宋体" w:hAnsi="宋体"/>
                <w:sz w:val="24"/>
                <w:szCs w:val="24"/>
              </w:rPr>
              <w:t>分，否则不得分；</w:t>
            </w:r>
          </w:p>
          <w:p w14:paraId="442648AE" w14:textId="04C6972E" w:rsidR="00FD6BAD" w:rsidRPr="00FD6BAD" w:rsidRDefault="00FD6BAD" w:rsidP="00FD6BAD">
            <w:pPr>
              <w:jc w:val="left"/>
              <w:rPr>
                <w:rFonts w:ascii="宋体" w:eastAsia="宋体" w:hAnsi="宋体"/>
                <w:sz w:val="24"/>
                <w:szCs w:val="24"/>
              </w:rPr>
            </w:pPr>
            <w:r w:rsidRPr="00FD6BAD">
              <w:rPr>
                <w:rFonts w:ascii="宋体" w:eastAsia="宋体" w:hAnsi="宋体"/>
                <w:sz w:val="24"/>
                <w:szCs w:val="24"/>
              </w:rPr>
              <w:t>4</w:t>
            </w:r>
            <w:r>
              <w:rPr>
                <w:rFonts w:ascii="宋体" w:eastAsia="宋体" w:hAnsi="宋体" w:hint="eastAsia"/>
                <w:sz w:val="24"/>
                <w:szCs w:val="24"/>
              </w:rPr>
              <w:t>、</w:t>
            </w:r>
            <w:r w:rsidRPr="00FD6BAD">
              <w:rPr>
                <w:rFonts w:ascii="宋体" w:eastAsia="宋体" w:hAnsi="宋体"/>
                <w:sz w:val="24"/>
                <w:szCs w:val="24"/>
              </w:rPr>
              <w:t>拟安排项目组成员（项目负责人除外）至少有5名人员具有全日制本科高校计算机相关专业本科学历学位得1分，否则不得分。</w:t>
            </w:r>
          </w:p>
          <w:p w14:paraId="192E857A" w14:textId="0BBF0A90" w:rsidR="00B852D1" w:rsidRPr="00B852D1" w:rsidRDefault="00FD6BAD" w:rsidP="00FD6BAD">
            <w:pPr>
              <w:jc w:val="left"/>
              <w:rPr>
                <w:rFonts w:ascii="宋体" w:eastAsia="宋体" w:hAnsi="宋体"/>
                <w:sz w:val="24"/>
                <w:szCs w:val="24"/>
              </w:rPr>
            </w:pPr>
            <w:r w:rsidRPr="00FD6BAD">
              <w:rPr>
                <w:rFonts w:ascii="宋体" w:eastAsia="宋体" w:hAnsi="宋体" w:hint="eastAsia"/>
                <w:sz w:val="24"/>
                <w:szCs w:val="24"/>
              </w:rPr>
              <w:lastRenderedPageBreak/>
              <w:t>同一人员第</w:t>
            </w:r>
            <w:r w:rsidRPr="00FD6BAD">
              <w:rPr>
                <w:rFonts w:ascii="宋体" w:eastAsia="宋体" w:hAnsi="宋体"/>
                <w:sz w:val="24"/>
                <w:szCs w:val="24"/>
              </w:rPr>
              <w:t>1、3、4项或2、3、4项可累计加分。要求提供有关证书、项目合同扫描件（原件备查）作为得分依据。评分中出现无证明资料或专家无法凭所提供资料判断是否得分的情况，一律作不得分处理。</w:t>
            </w:r>
          </w:p>
        </w:tc>
      </w:tr>
      <w:tr w:rsidR="00B852D1" w:rsidRPr="00B852D1" w14:paraId="4B4A07EA" w14:textId="77777777" w:rsidTr="0091412E">
        <w:tblPrEx>
          <w:tblLook w:val="0000" w:firstRow="0" w:lastRow="0" w:firstColumn="0" w:lastColumn="0" w:noHBand="0" w:noVBand="0"/>
        </w:tblPrEx>
        <w:trPr>
          <w:trHeight w:val="930"/>
        </w:trPr>
        <w:tc>
          <w:tcPr>
            <w:tcW w:w="769" w:type="dxa"/>
            <w:vMerge/>
          </w:tcPr>
          <w:p w14:paraId="694BC9EC" w14:textId="77777777" w:rsidR="00B852D1" w:rsidRPr="00B852D1" w:rsidRDefault="00B852D1" w:rsidP="00FF5861">
            <w:pPr>
              <w:ind w:left="108"/>
              <w:rPr>
                <w:rFonts w:ascii="宋体" w:eastAsia="宋体" w:hAnsi="宋体"/>
                <w:sz w:val="24"/>
                <w:szCs w:val="24"/>
              </w:rPr>
            </w:pPr>
          </w:p>
        </w:tc>
        <w:tc>
          <w:tcPr>
            <w:tcW w:w="620" w:type="dxa"/>
            <w:tcBorders>
              <w:top w:val="single" w:sz="4" w:space="0" w:color="auto"/>
            </w:tcBorders>
          </w:tcPr>
          <w:p w14:paraId="1B8E5C92" w14:textId="77777777" w:rsidR="00B852D1" w:rsidRPr="00B852D1" w:rsidRDefault="00B852D1" w:rsidP="00FF5861">
            <w:pPr>
              <w:ind w:left="108"/>
              <w:jc w:val="center"/>
              <w:rPr>
                <w:rFonts w:ascii="宋体" w:eastAsia="宋体" w:hAnsi="宋体"/>
                <w:sz w:val="24"/>
                <w:szCs w:val="24"/>
              </w:rPr>
            </w:pPr>
            <w:r w:rsidRPr="00B852D1">
              <w:rPr>
                <w:rFonts w:ascii="宋体" w:eastAsia="宋体" w:hAnsi="宋体" w:hint="eastAsia"/>
                <w:sz w:val="24"/>
                <w:szCs w:val="24"/>
              </w:rPr>
              <w:t>4</w:t>
            </w:r>
          </w:p>
        </w:tc>
        <w:tc>
          <w:tcPr>
            <w:tcW w:w="1980" w:type="dxa"/>
            <w:tcBorders>
              <w:top w:val="single" w:sz="4" w:space="0" w:color="auto"/>
            </w:tcBorders>
          </w:tcPr>
          <w:p w14:paraId="3F820DDA" w14:textId="77777777" w:rsidR="00B852D1" w:rsidRPr="00B852D1" w:rsidRDefault="00B852D1" w:rsidP="00FF5861">
            <w:pPr>
              <w:ind w:left="108"/>
              <w:jc w:val="center"/>
              <w:rPr>
                <w:rFonts w:ascii="宋体" w:eastAsia="宋体" w:hAnsi="宋体"/>
                <w:sz w:val="24"/>
                <w:szCs w:val="24"/>
              </w:rPr>
            </w:pPr>
            <w:r w:rsidRPr="00B852D1">
              <w:rPr>
                <w:rFonts w:ascii="宋体" w:eastAsia="宋体" w:hAnsi="宋体" w:hint="eastAsia"/>
                <w:sz w:val="24"/>
                <w:szCs w:val="24"/>
              </w:rPr>
              <w:t>项目拟使用产品的成熟度及可靠性</w:t>
            </w:r>
          </w:p>
        </w:tc>
        <w:tc>
          <w:tcPr>
            <w:tcW w:w="918" w:type="dxa"/>
            <w:tcBorders>
              <w:top w:val="single" w:sz="4" w:space="0" w:color="auto"/>
            </w:tcBorders>
          </w:tcPr>
          <w:p w14:paraId="7B5A429A" w14:textId="77777777" w:rsidR="00B852D1" w:rsidRPr="00B852D1" w:rsidRDefault="00CF2C0F" w:rsidP="00FF5861">
            <w:pPr>
              <w:ind w:left="108"/>
              <w:jc w:val="center"/>
              <w:rPr>
                <w:rFonts w:ascii="宋体" w:eastAsia="宋体" w:hAnsi="宋体"/>
                <w:sz w:val="24"/>
                <w:szCs w:val="24"/>
              </w:rPr>
            </w:pPr>
            <w:r>
              <w:rPr>
                <w:rFonts w:ascii="宋体" w:eastAsia="宋体" w:hAnsi="宋体" w:hint="eastAsia"/>
                <w:sz w:val="24"/>
                <w:szCs w:val="24"/>
              </w:rPr>
              <w:t>6</w:t>
            </w:r>
          </w:p>
        </w:tc>
        <w:tc>
          <w:tcPr>
            <w:tcW w:w="1421" w:type="dxa"/>
            <w:tcBorders>
              <w:top w:val="single" w:sz="4" w:space="0" w:color="auto"/>
            </w:tcBorders>
          </w:tcPr>
          <w:p w14:paraId="50BA090D" w14:textId="77777777" w:rsidR="00B852D1" w:rsidRPr="00B852D1" w:rsidRDefault="00B852D1" w:rsidP="00FF5861">
            <w:pPr>
              <w:ind w:left="108"/>
              <w:jc w:val="center"/>
              <w:rPr>
                <w:rFonts w:ascii="宋体" w:eastAsia="宋体" w:hAnsi="宋体"/>
                <w:sz w:val="24"/>
                <w:szCs w:val="24"/>
              </w:rPr>
            </w:pPr>
            <w:r w:rsidRPr="00B852D1">
              <w:rPr>
                <w:rFonts w:ascii="宋体" w:eastAsia="宋体" w:hAnsi="宋体" w:hint="eastAsia"/>
                <w:sz w:val="24"/>
                <w:szCs w:val="24"/>
              </w:rPr>
              <w:t>专家打分</w:t>
            </w:r>
          </w:p>
        </w:tc>
        <w:tc>
          <w:tcPr>
            <w:tcW w:w="3331" w:type="dxa"/>
            <w:tcBorders>
              <w:top w:val="single" w:sz="4" w:space="0" w:color="auto"/>
            </w:tcBorders>
          </w:tcPr>
          <w:p w14:paraId="0BFA2259" w14:textId="768D4B3E" w:rsidR="00CF2C0F" w:rsidRPr="00CF2C0F" w:rsidRDefault="00CF2C0F" w:rsidP="00CF2C0F">
            <w:pPr>
              <w:jc w:val="left"/>
              <w:rPr>
                <w:rFonts w:ascii="宋体" w:eastAsia="宋体" w:hAnsi="宋体"/>
                <w:sz w:val="24"/>
                <w:szCs w:val="24"/>
              </w:rPr>
            </w:pPr>
            <w:r w:rsidRPr="00CF2C0F">
              <w:rPr>
                <w:rFonts w:ascii="宋体" w:eastAsia="宋体" w:hAnsi="宋体"/>
                <w:sz w:val="24"/>
                <w:szCs w:val="24"/>
              </w:rPr>
              <w:t>1</w:t>
            </w:r>
            <w:r w:rsidR="007D288D">
              <w:rPr>
                <w:rFonts w:ascii="宋体" w:eastAsia="宋体" w:hAnsi="宋体" w:hint="eastAsia"/>
                <w:sz w:val="24"/>
                <w:szCs w:val="24"/>
              </w:rPr>
              <w:t>、</w:t>
            </w:r>
            <w:r w:rsidR="007D288D">
              <w:rPr>
                <w:rFonts w:ascii="宋体" w:eastAsia="宋体" w:hAnsi="宋体"/>
                <w:sz w:val="24"/>
                <w:szCs w:val="24"/>
              </w:rPr>
              <w:t>投标人</w:t>
            </w:r>
            <w:r w:rsidR="007D288D" w:rsidRPr="007D288D">
              <w:rPr>
                <w:rFonts w:ascii="宋体" w:eastAsia="宋体" w:hAnsi="宋体" w:hint="eastAsia"/>
                <w:sz w:val="24"/>
                <w:szCs w:val="24"/>
              </w:rPr>
              <w:t>近两年（</w:t>
            </w:r>
            <w:r w:rsidR="007D288D" w:rsidRPr="007D288D">
              <w:rPr>
                <w:rFonts w:ascii="宋体" w:eastAsia="宋体" w:hAnsi="宋体"/>
                <w:sz w:val="24"/>
                <w:szCs w:val="24"/>
              </w:rPr>
              <w:t>2015年10月1日至本项目开标之日）承担过相关BIM平台建设或</w:t>
            </w:r>
            <w:r w:rsidR="007D288D">
              <w:rPr>
                <w:rFonts w:ascii="宋体" w:eastAsia="宋体" w:hAnsi="宋体" w:hint="eastAsia"/>
                <w:sz w:val="24"/>
                <w:szCs w:val="24"/>
              </w:rPr>
              <w:t>有</w:t>
            </w:r>
            <w:r w:rsidR="007D288D" w:rsidRPr="007D288D">
              <w:rPr>
                <w:rFonts w:ascii="宋体" w:eastAsia="宋体" w:hAnsi="宋体"/>
                <w:sz w:val="24"/>
                <w:szCs w:val="24"/>
              </w:rPr>
              <w:t>BIM咨询项目</w:t>
            </w:r>
            <w:r w:rsidR="007D288D">
              <w:rPr>
                <w:rFonts w:ascii="宋体" w:eastAsia="宋体" w:hAnsi="宋体" w:hint="eastAsia"/>
                <w:sz w:val="24"/>
                <w:szCs w:val="24"/>
              </w:rPr>
              <w:t>经验的</w:t>
            </w:r>
            <w:r w:rsidRPr="00CF2C0F">
              <w:rPr>
                <w:rFonts w:ascii="宋体" w:eastAsia="宋体" w:hAnsi="宋体"/>
                <w:sz w:val="24"/>
                <w:szCs w:val="24"/>
              </w:rPr>
              <w:t>，</w:t>
            </w:r>
            <w:r w:rsidR="007D288D">
              <w:rPr>
                <w:rFonts w:ascii="宋体" w:eastAsia="宋体" w:hAnsi="宋体" w:hint="eastAsia"/>
                <w:sz w:val="24"/>
                <w:szCs w:val="24"/>
              </w:rPr>
              <w:t>每</w:t>
            </w:r>
            <w:r w:rsidR="007D288D">
              <w:rPr>
                <w:rFonts w:ascii="宋体" w:eastAsia="宋体" w:hAnsi="宋体"/>
                <w:sz w:val="24"/>
                <w:szCs w:val="24"/>
              </w:rPr>
              <w:t>提供一个得</w:t>
            </w:r>
            <w:r w:rsidR="007D288D">
              <w:rPr>
                <w:rFonts w:ascii="宋体" w:eastAsia="宋体" w:hAnsi="宋体" w:hint="eastAsia"/>
                <w:sz w:val="24"/>
                <w:szCs w:val="24"/>
              </w:rPr>
              <w:t>1分</w:t>
            </w:r>
            <w:r w:rsidR="007D288D">
              <w:rPr>
                <w:rFonts w:ascii="宋体" w:eastAsia="宋体" w:hAnsi="宋体"/>
                <w:sz w:val="24"/>
                <w:szCs w:val="24"/>
              </w:rPr>
              <w:t>，最高</w:t>
            </w:r>
            <w:r w:rsidR="007D288D">
              <w:rPr>
                <w:rFonts w:ascii="宋体" w:eastAsia="宋体" w:hAnsi="宋体" w:hint="eastAsia"/>
                <w:sz w:val="24"/>
                <w:szCs w:val="24"/>
              </w:rPr>
              <w:t>3分</w:t>
            </w:r>
            <w:r w:rsidR="007D288D">
              <w:rPr>
                <w:rFonts w:ascii="宋体" w:eastAsia="宋体" w:hAnsi="宋体"/>
                <w:sz w:val="24"/>
                <w:szCs w:val="24"/>
              </w:rPr>
              <w:t>，</w:t>
            </w:r>
            <w:r w:rsidRPr="00CF2C0F">
              <w:rPr>
                <w:rFonts w:ascii="宋体" w:eastAsia="宋体" w:hAnsi="宋体"/>
                <w:sz w:val="24"/>
                <w:szCs w:val="24"/>
              </w:rPr>
              <w:t>没有不得分；</w:t>
            </w:r>
            <w:r w:rsidR="007D288D" w:rsidRPr="007D288D">
              <w:rPr>
                <w:rFonts w:ascii="宋体" w:eastAsia="宋体" w:hAnsi="宋体" w:hint="eastAsia"/>
                <w:sz w:val="24"/>
                <w:szCs w:val="24"/>
              </w:rPr>
              <w:t>要求提供</w:t>
            </w:r>
            <w:r w:rsidR="007D288D">
              <w:rPr>
                <w:rFonts w:ascii="宋体" w:eastAsia="宋体" w:hAnsi="宋体" w:hint="eastAsia"/>
                <w:sz w:val="24"/>
                <w:szCs w:val="24"/>
              </w:rPr>
              <w:t>项目</w:t>
            </w:r>
            <w:r w:rsidR="007D288D" w:rsidRPr="007D288D">
              <w:rPr>
                <w:rFonts w:ascii="宋体" w:eastAsia="宋体" w:hAnsi="宋体" w:hint="eastAsia"/>
                <w:sz w:val="24"/>
                <w:szCs w:val="24"/>
              </w:rPr>
              <w:t>合同关键信息</w:t>
            </w:r>
            <w:r w:rsidR="007D288D">
              <w:rPr>
                <w:rFonts w:ascii="宋体" w:eastAsia="宋体" w:hAnsi="宋体" w:hint="eastAsia"/>
                <w:sz w:val="24"/>
                <w:szCs w:val="24"/>
              </w:rPr>
              <w:t>页</w:t>
            </w:r>
            <w:r w:rsidR="007D288D" w:rsidRPr="007D288D">
              <w:rPr>
                <w:rFonts w:ascii="宋体" w:eastAsia="宋体" w:hAnsi="宋体" w:hint="eastAsia"/>
                <w:sz w:val="24"/>
                <w:szCs w:val="24"/>
              </w:rPr>
              <w:t>复印件作为得分依据。评分中出现无证明资料或专家无法凭所提供资料判断是否得分的情况，一律作不得分处理。</w:t>
            </w:r>
          </w:p>
          <w:p w14:paraId="1FBD457D" w14:textId="77777777" w:rsidR="007D288D" w:rsidRDefault="00CF2C0F" w:rsidP="007D288D">
            <w:pPr>
              <w:jc w:val="left"/>
              <w:rPr>
                <w:rFonts w:ascii="宋体" w:eastAsia="宋体" w:hAnsi="宋体"/>
                <w:sz w:val="24"/>
                <w:szCs w:val="24"/>
              </w:rPr>
            </w:pPr>
            <w:r w:rsidRPr="00CF2C0F">
              <w:rPr>
                <w:rFonts w:ascii="宋体" w:eastAsia="宋体" w:hAnsi="宋体"/>
                <w:sz w:val="24"/>
                <w:szCs w:val="24"/>
              </w:rPr>
              <w:t>2</w:t>
            </w:r>
            <w:r w:rsidR="007D288D">
              <w:rPr>
                <w:rFonts w:ascii="宋体" w:eastAsia="宋体" w:hAnsi="宋体" w:hint="eastAsia"/>
                <w:sz w:val="24"/>
                <w:szCs w:val="24"/>
              </w:rPr>
              <w:t>、投标人</w:t>
            </w:r>
            <w:r w:rsidR="007D288D" w:rsidRPr="007D288D">
              <w:rPr>
                <w:rFonts w:ascii="宋体" w:eastAsia="宋体" w:hAnsi="宋体" w:hint="eastAsia"/>
                <w:sz w:val="24"/>
                <w:szCs w:val="24"/>
              </w:rPr>
              <w:t>开发并取得</w:t>
            </w:r>
            <w:r w:rsidR="007D288D">
              <w:rPr>
                <w:rFonts w:ascii="宋体" w:eastAsia="宋体" w:hAnsi="宋体" w:hint="eastAsia"/>
                <w:sz w:val="24"/>
                <w:szCs w:val="24"/>
              </w:rPr>
              <w:t>软件</w:t>
            </w:r>
            <w:r w:rsidR="007D288D" w:rsidRPr="007D288D">
              <w:rPr>
                <w:rFonts w:ascii="宋体" w:eastAsia="宋体" w:hAnsi="宋体" w:hint="eastAsia"/>
                <w:sz w:val="24"/>
                <w:szCs w:val="24"/>
              </w:rPr>
              <w:t>著作权的相关产品，评分以著作权登记软件名称为依据，投标人获得的相关计算机软件著作权证书，需含下列字样：</w:t>
            </w:r>
          </w:p>
          <w:p w14:paraId="74545FFD" w14:textId="77FBD766" w:rsidR="007D288D" w:rsidRDefault="007D288D" w:rsidP="007D288D">
            <w:pPr>
              <w:jc w:val="left"/>
              <w:rPr>
                <w:rFonts w:ascii="宋体" w:eastAsia="宋体" w:hAnsi="宋体"/>
                <w:sz w:val="24"/>
                <w:szCs w:val="24"/>
              </w:rPr>
            </w:pPr>
            <w:r>
              <w:rPr>
                <w:rFonts w:ascii="宋体" w:eastAsia="宋体" w:hAnsi="宋体" w:hint="eastAsia"/>
                <w:sz w:val="24"/>
                <w:szCs w:val="24"/>
              </w:rPr>
              <w:t>（1）</w:t>
            </w:r>
            <w:r w:rsidRPr="007D288D">
              <w:rPr>
                <w:rFonts w:ascii="宋体" w:eastAsia="宋体" w:hAnsi="宋体"/>
                <w:sz w:val="24"/>
                <w:szCs w:val="24"/>
              </w:rPr>
              <w:t xml:space="preserve">交互式BIM实践教学； </w:t>
            </w:r>
          </w:p>
          <w:p w14:paraId="5291962E" w14:textId="2BA5D4EB" w:rsidR="007D288D" w:rsidRDefault="007D288D" w:rsidP="007D288D">
            <w:pPr>
              <w:jc w:val="left"/>
              <w:rPr>
                <w:rFonts w:ascii="宋体" w:eastAsia="宋体" w:hAnsi="宋体"/>
                <w:sz w:val="24"/>
                <w:szCs w:val="24"/>
              </w:rPr>
            </w:pPr>
            <w:r>
              <w:rPr>
                <w:rFonts w:ascii="宋体" w:eastAsia="宋体" w:hAnsi="宋体" w:hint="eastAsia"/>
                <w:sz w:val="24"/>
                <w:szCs w:val="24"/>
              </w:rPr>
              <w:t>（2）</w:t>
            </w:r>
            <w:r w:rsidRPr="007D288D">
              <w:rPr>
                <w:rFonts w:ascii="宋体" w:eastAsia="宋体" w:hAnsi="宋体"/>
                <w:sz w:val="24"/>
                <w:szCs w:val="24"/>
              </w:rPr>
              <w:t xml:space="preserve">无纸化考试系统； </w:t>
            </w:r>
          </w:p>
          <w:p w14:paraId="56627466" w14:textId="046E4E7A" w:rsidR="007D288D" w:rsidRDefault="007D288D" w:rsidP="007D288D">
            <w:pPr>
              <w:jc w:val="left"/>
              <w:rPr>
                <w:rFonts w:ascii="宋体" w:eastAsia="宋体" w:hAnsi="宋体"/>
                <w:sz w:val="24"/>
                <w:szCs w:val="24"/>
              </w:rPr>
            </w:pPr>
            <w:r>
              <w:rPr>
                <w:rFonts w:ascii="宋体" w:eastAsia="宋体" w:hAnsi="宋体" w:hint="eastAsia"/>
                <w:sz w:val="24"/>
                <w:szCs w:val="24"/>
              </w:rPr>
              <w:t>（3）</w:t>
            </w:r>
            <w:r w:rsidRPr="007D288D">
              <w:rPr>
                <w:rFonts w:ascii="宋体" w:eastAsia="宋体" w:hAnsi="宋体"/>
                <w:sz w:val="24"/>
                <w:szCs w:val="24"/>
              </w:rPr>
              <w:t xml:space="preserve">理实一体化BIM实训系统； </w:t>
            </w:r>
          </w:p>
          <w:p w14:paraId="1CB3B51C" w14:textId="7D7C51D0" w:rsidR="007D288D" w:rsidRDefault="007D288D" w:rsidP="007D288D">
            <w:pPr>
              <w:jc w:val="left"/>
              <w:rPr>
                <w:rFonts w:ascii="宋体" w:eastAsia="宋体" w:hAnsi="宋体"/>
                <w:sz w:val="24"/>
                <w:szCs w:val="24"/>
              </w:rPr>
            </w:pPr>
            <w:r>
              <w:rPr>
                <w:rFonts w:ascii="宋体" w:eastAsia="宋体" w:hAnsi="宋体" w:hint="eastAsia"/>
                <w:sz w:val="24"/>
                <w:szCs w:val="24"/>
              </w:rPr>
              <w:t>（4）</w:t>
            </w:r>
            <w:r w:rsidRPr="007D288D">
              <w:rPr>
                <w:rFonts w:ascii="宋体" w:eastAsia="宋体" w:hAnsi="宋体"/>
                <w:sz w:val="24"/>
                <w:szCs w:val="24"/>
              </w:rPr>
              <w:t>APP行走课堂软件；</w:t>
            </w:r>
          </w:p>
          <w:p w14:paraId="41BE5088" w14:textId="6951DC5E" w:rsidR="007D288D" w:rsidRDefault="007D288D" w:rsidP="007D288D">
            <w:pPr>
              <w:jc w:val="left"/>
              <w:rPr>
                <w:rFonts w:ascii="宋体" w:eastAsia="宋体" w:hAnsi="宋体"/>
                <w:sz w:val="24"/>
                <w:szCs w:val="24"/>
              </w:rPr>
            </w:pPr>
            <w:r>
              <w:rPr>
                <w:rFonts w:ascii="宋体" w:eastAsia="宋体" w:hAnsi="宋体" w:hint="eastAsia"/>
                <w:sz w:val="24"/>
                <w:szCs w:val="24"/>
              </w:rPr>
              <w:t>（5）</w:t>
            </w:r>
            <w:r w:rsidRPr="007D288D">
              <w:rPr>
                <w:rFonts w:ascii="宋体" w:eastAsia="宋体" w:hAnsi="宋体"/>
                <w:sz w:val="24"/>
                <w:szCs w:val="24"/>
              </w:rPr>
              <w:t>UniBIM软件；</w:t>
            </w:r>
          </w:p>
          <w:p w14:paraId="768DAC41" w14:textId="77777777" w:rsidR="007D288D" w:rsidRDefault="007D288D" w:rsidP="007D288D">
            <w:pPr>
              <w:jc w:val="left"/>
              <w:rPr>
                <w:rFonts w:ascii="宋体" w:eastAsia="宋体" w:hAnsi="宋体"/>
                <w:sz w:val="24"/>
                <w:szCs w:val="24"/>
              </w:rPr>
            </w:pPr>
            <w:r>
              <w:rPr>
                <w:rFonts w:ascii="宋体" w:eastAsia="宋体" w:hAnsi="宋体" w:hint="eastAsia"/>
                <w:sz w:val="24"/>
                <w:szCs w:val="24"/>
              </w:rPr>
              <w:lastRenderedPageBreak/>
              <w:t>（6）</w:t>
            </w:r>
            <w:r w:rsidRPr="007D288D">
              <w:rPr>
                <w:rFonts w:ascii="宋体" w:eastAsia="宋体" w:hAnsi="宋体"/>
                <w:sz w:val="24"/>
                <w:szCs w:val="24"/>
              </w:rPr>
              <w:t>自动化竞赛系统；</w:t>
            </w:r>
          </w:p>
          <w:p w14:paraId="30C79915" w14:textId="77777777" w:rsidR="007D288D" w:rsidRDefault="007D288D" w:rsidP="007D288D">
            <w:pPr>
              <w:jc w:val="left"/>
              <w:rPr>
                <w:rFonts w:ascii="宋体" w:eastAsia="宋体" w:hAnsi="宋体"/>
                <w:sz w:val="24"/>
                <w:szCs w:val="24"/>
              </w:rPr>
            </w:pPr>
            <w:r>
              <w:rPr>
                <w:rFonts w:ascii="宋体" w:eastAsia="宋体" w:hAnsi="宋体" w:hint="eastAsia"/>
                <w:sz w:val="24"/>
                <w:szCs w:val="24"/>
              </w:rPr>
              <w:t>（7）</w:t>
            </w:r>
            <w:r w:rsidRPr="007D288D">
              <w:rPr>
                <w:rFonts w:ascii="宋体" w:eastAsia="宋体" w:hAnsi="宋体"/>
                <w:sz w:val="24"/>
                <w:szCs w:val="24"/>
              </w:rPr>
              <w:t>项目管理电子沙盘；</w:t>
            </w:r>
          </w:p>
          <w:p w14:paraId="3A7D298F" w14:textId="77777777" w:rsidR="007D288D" w:rsidRDefault="007D288D" w:rsidP="007D288D">
            <w:pPr>
              <w:jc w:val="left"/>
              <w:rPr>
                <w:rFonts w:ascii="宋体" w:eastAsia="宋体" w:hAnsi="宋体"/>
                <w:sz w:val="24"/>
                <w:szCs w:val="24"/>
              </w:rPr>
            </w:pPr>
            <w:r>
              <w:rPr>
                <w:rFonts w:ascii="宋体" w:eastAsia="宋体" w:hAnsi="宋体" w:hint="eastAsia"/>
                <w:sz w:val="24"/>
                <w:szCs w:val="24"/>
              </w:rPr>
              <w:t>（8）</w:t>
            </w:r>
            <w:r w:rsidRPr="007D288D">
              <w:rPr>
                <w:rFonts w:ascii="宋体" w:eastAsia="宋体" w:hAnsi="宋体"/>
                <w:sz w:val="24"/>
                <w:szCs w:val="24"/>
              </w:rPr>
              <w:t>材料力学虚拟实验室系统；</w:t>
            </w:r>
          </w:p>
          <w:p w14:paraId="7B2CA777" w14:textId="77777777" w:rsidR="007D288D" w:rsidRDefault="007D288D" w:rsidP="007D288D">
            <w:pPr>
              <w:jc w:val="left"/>
              <w:rPr>
                <w:rFonts w:ascii="宋体" w:eastAsia="宋体" w:hAnsi="宋体"/>
                <w:sz w:val="24"/>
                <w:szCs w:val="24"/>
              </w:rPr>
            </w:pPr>
            <w:r>
              <w:rPr>
                <w:rFonts w:ascii="宋体" w:eastAsia="宋体" w:hAnsi="宋体" w:hint="eastAsia"/>
                <w:sz w:val="24"/>
                <w:szCs w:val="24"/>
              </w:rPr>
              <w:t>（9）</w:t>
            </w:r>
            <w:r w:rsidRPr="007D288D">
              <w:rPr>
                <w:rFonts w:ascii="宋体" w:eastAsia="宋体" w:hAnsi="宋体"/>
                <w:sz w:val="24"/>
                <w:szCs w:val="24"/>
              </w:rPr>
              <w:t>建筑工程仿真实训；</w:t>
            </w:r>
          </w:p>
          <w:p w14:paraId="4E0D969B" w14:textId="77777777" w:rsidR="007D288D" w:rsidRDefault="007D288D" w:rsidP="007D288D">
            <w:pPr>
              <w:jc w:val="left"/>
              <w:rPr>
                <w:rFonts w:ascii="宋体" w:eastAsia="宋体" w:hAnsi="宋体"/>
                <w:sz w:val="24"/>
                <w:szCs w:val="24"/>
              </w:rPr>
            </w:pPr>
            <w:r>
              <w:rPr>
                <w:rFonts w:ascii="宋体" w:eastAsia="宋体" w:hAnsi="宋体" w:hint="eastAsia"/>
                <w:sz w:val="24"/>
                <w:szCs w:val="24"/>
              </w:rPr>
              <w:t>（10）</w:t>
            </w:r>
            <w:r w:rsidRPr="007D288D">
              <w:rPr>
                <w:rFonts w:ascii="宋体" w:eastAsia="宋体" w:hAnsi="宋体"/>
                <w:sz w:val="24"/>
                <w:szCs w:val="24"/>
              </w:rPr>
              <w:t>建筑识图虚拟仿真教学</w:t>
            </w:r>
            <w:r>
              <w:rPr>
                <w:rFonts w:ascii="宋体" w:eastAsia="宋体" w:hAnsi="宋体" w:hint="eastAsia"/>
                <w:sz w:val="24"/>
                <w:szCs w:val="24"/>
              </w:rPr>
              <w:t>。</w:t>
            </w:r>
          </w:p>
          <w:p w14:paraId="0C3E40D6" w14:textId="53403A5D" w:rsidR="00B852D1" w:rsidRPr="00B852D1" w:rsidRDefault="007D288D" w:rsidP="007D288D">
            <w:pPr>
              <w:jc w:val="left"/>
              <w:rPr>
                <w:rFonts w:ascii="宋体" w:eastAsia="宋体" w:hAnsi="宋体"/>
                <w:sz w:val="24"/>
                <w:szCs w:val="24"/>
              </w:rPr>
            </w:pPr>
            <w:r w:rsidRPr="007D288D">
              <w:rPr>
                <w:rFonts w:ascii="宋体" w:eastAsia="宋体" w:hAnsi="宋体" w:hint="eastAsia"/>
                <w:sz w:val="24"/>
                <w:szCs w:val="24"/>
              </w:rPr>
              <w:t>每提供</w:t>
            </w:r>
            <w:r w:rsidRPr="007D288D">
              <w:rPr>
                <w:rFonts w:ascii="宋体" w:eastAsia="宋体" w:hAnsi="宋体"/>
                <w:sz w:val="24"/>
                <w:szCs w:val="24"/>
              </w:rPr>
              <w:t>1个符合以上某个条件的著作权证书得1分，</w:t>
            </w:r>
            <w:r>
              <w:rPr>
                <w:rFonts w:ascii="宋体" w:eastAsia="宋体" w:hAnsi="宋体" w:hint="eastAsia"/>
                <w:sz w:val="24"/>
                <w:szCs w:val="24"/>
              </w:rPr>
              <w:t>最高得3</w:t>
            </w:r>
            <w:r w:rsidRPr="007D288D">
              <w:rPr>
                <w:rFonts w:ascii="宋体" w:eastAsia="宋体" w:hAnsi="宋体"/>
                <w:sz w:val="24"/>
                <w:szCs w:val="24"/>
              </w:rPr>
              <w:t>分</w:t>
            </w:r>
            <w:r>
              <w:rPr>
                <w:rFonts w:ascii="宋体" w:eastAsia="宋体" w:hAnsi="宋体" w:hint="eastAsia"/>
                <w:sz w:val="24"/>
                <w:szCs w:val="24"/>
              </w:rPr>
              <w:t>，</w:t>
            </w:r>
            <w:r>
              <w:rPr>
                <w:rFonts w:ascii="宋体" w:eastAsia="宋体" w:hAnsi="宋体"/>
                <w:sz w:val="24"/>
                <w:szCs w:val="24"/>
              </w:rPr>
              <w:t>没有不得分</w:t>
            </w:r>
            <w:r w:rsidRPr="007D288D">
              <w:rPr>
                <w:rFonts w:ascii="宋体" w:eastAsia="宋体" w:hAnsi="宋体"/>
                <w:sz w:val="24"/>
                <w:szCs w:val="24"/>
              </w:rPr>
              <w:t>。</w:t>
            </w:r>
            <w:r w:rsidR="00CF2C0F" w:rsidRPr="00CF2C0F">
              <w:rPr>
                <w:rFonts w:ascii="宋体" w:eastAsia="宋体" w:hAnsi="宋体" w:hint="eastAsia"/>
                <w:sz w:val="24"/>
                <w:szCs w:val="24"/>
              </w:rPr>
              <w:t>要求提供《计算机软件著作权登记证书》作为得分依据。评分中出现无证明资料或专家无法凭所提供资料判断是否得分的情况，一律作不得分处理。</w:t>
            </w:r>
          </w:p>
        </w:tc>
      </w:tr>
      <w:tr w:rsidR="00B852D1" w:rsidRPr="00B852D1" w14:paraId="517D4292" w14:textId="77777777" w:rsidTr="0091412E">
        <w:trPr>
          <w:trHeight w:val="78"/>
        </w:trPr>
        <w:tc>
          <w:tcPr>
            <w:tcW w:w="769" w:type="dxa"/>
            <w:tcBorders>
              <w:top w:val="single" w:sz="4" w:space="0" w:color="auto"/>
              <w:left w:val="single" w:sz="4" w:space="0" w:color="auto"/>
              <w:bottom w:val="single" w:sz="4" w:space="0" w:color="auto"/>
              <w:right w:val="single" w:sz="4" w:space="0" w:color="auto"/>
            </w:tcBorders>
          </w:tcPr>
          <w:p w14:paraId="721E825B"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lastRenderedPageBreak/>
              <w:t>4</w:t>
            </w:r>
          </w:p>
        </w:tc>
        <w:tc>
          <w:tcPr>
            <w:tcW w:w="4939" w:type="dxa"/>
            <w:gridSpan w:val="4"/>
            <w:tcBorders>
              <w:top w:val="single" w:sz="4" w:space="0" w:color="auto"/>
              <w:left w:val="single" w:sz="4" w:space="0" w:color="auto"/>
              <w:bottom w:val="single" w:sz="4" w:space="0" w:color="auto"/>
              <w:right w:val="single" w:sz="4" w:space="0" w:color="auto"/>
            </w:tcBorders>
          </w:tcPr>
          <w:p w14:paraId="177BE1E9"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诚信情况</w:t>
            </w:r>
          </w:p>
        </w:tc>
        <w:tc>
          <w:tcPr>
            <w:tcW w:w="3331" w:type="dxa"/>
            <w:tcBorders>
              <w:top w:val="single" w:sz="4" w:space="0" w:color="auto"/>
              <w:left w:val="single" w:sz="4" w:space="0" w:color="auto"/>
              <w:bottom w:val="single" w:sz="4" w:space="0" w:color="auto"/>
              <w:right w:val="single" w:sz="4" w:space="0" w:color="auto"/>
            </w:tcBorders>
          </w:tcPr>
          <w:p w14:paraId="06965D12" w14:textId="77777777" w:rsidR="00B852D1" w:rsidRPr="00B852D1" w:rsidRDefault="005C0475" w:rsidP="00FF5861">
            <w:pPr>
              <w:jc w:val="center"/>
              <w:rPr>
                <w:rFonts w:ascii="宋体" w:eastAsia="宋体" w:hAnsi="宋体"/>
                <w:sz w:val="24"/>
                <w:szCs w:val="24"/>
              </w:rPr>
            </w:pPr>
            <w:r>
              <w:rPr>
                <w:rFonts w:ascii="宋体" w:eastAsia="宋体" w:hAnsi="宋体" w:hint="eastAsia"/>
                <w:sz w:val="24"/>
                <w:szCs w:val="24"/>
              </w:rPr>
              <w:t>8</w:t>
            </w:r>
          </w:p>
        </w:tc>
      </w:tr>
      <w:tr w:rsidR="00B852D1" w:rsidRPr="00B852D1" w14:paraId="57B291AA" w14:textId="77777777" w:rsidTr="0091412E">
        <w:trPr>
          <w:trHeight w:val="78"/>
        </w:trPr>
        <w:tc>
          <w:tcPr>
            <w:tcW w:w="769" w:type="dxa"/>
            <w:vMerge w:val="restart"/>
            <w:tcBorders>
              <w:top w:val="single" w:sz="4" w:space="0" w:color="auto"/>
              <w:left w:val="single" w:sz="4" w:space="0" w:color="auto"/>
              <w:right w:val="single" w:sz="4" w:space="0" w:color="auto"/>
            </w:tcBorders>
          </w:tcPr>
          <w:p w14:paraId="4D6FBC5F" w14:textId="77777777" w:rsidR="00B852D1" w:rsidRPr="00B852D1" w:rsidRDefault="00B852D1" w:rsidP="00FF5861">
            <w:pPr>
              <w:jc w:val="center"/>
              <w:rPr>
                <w:rFonts w:ascii="宋体" w:eastAsia="宋体" w:hAnsi="宋体"/>
                <w:sz w:val="24"/>
                <w:szCs w:val="24"/>
              </w:rPr>
            </w:pPr>
          </w:p>
        </w:tc>
        <w:tc>
          <w:tcPr>
            <w:tcW w:w="620" w:type="dxa"/>
            <w:tcBorders>
              <w:top w:val="single" w:sz="4" w:space="0" w:color="auto"/>
              <w:left w:val="single" w:sz="4" w:space="0" w:color="auto"/>
              <w:bottom w:val="single" w:sz="4" w:space="0" w:color="auto"/>
              <w:right w:val="single" w:sz="4" w:space="0" w:color="auto"/>
            </w:tcBorders>
          </w:tcPr>
          <w:p w14:paraId="529A607A"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序号</w:t>
            </w:r>
          </w:p>
        </w:tc>
        <w:tc>
          <w:tcPr>
            <w:tcW w:w="1980" w:type="dxa"/>
            <w:tcBorders>
              <w:top w:val="single" w:sz="4" w:space="0" w:color="auto"/>
              <w:left w:val="single" w:sz="4" w:space="0" w:color="auto"/>
              <w:bottom w:val="single" w:sz="4" w:space="0" w:color="auto"/>
              <w:right w:val="single" w:sz="4" w:space="0" w:color="auto"/>
            </w:tcBorders>
          </w:tcPr>
          <w:p w14:paraId="07740B9B"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评分因素</w:t>
            </w:r>
          </w:p>
        </w:tc>
        <w:tc>
          <w:tcPr>
            <w:tcW w:w="918" w:type="dxa"/>
            <w:tcBorders>
              <w:top w:val="single" w:sz="4" w:space="0" w:color="auto"/>
              <w:left w:val="single" w:sz="4" w:space="0" w:color="auto"/>
              <w:bottom w:val="single" w:sz="4" w:space="0" w:color="auto"/>
              <w:right w:val="single" w:sz="4" w:space="0" w:color="auto"/>
            </w:tcBorders>
          </w:tcPr>
          <w:p w14:paraId="09EDE046"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权重</w:t>
            </w:r>
          </w:p>
        </w:tc>
        <w:tc>
          <w:tcPr>
            <w:tcW w:w="1421" w:type="dxa"/>
            <w:tcBorders>
              <w:top w:val="single" w:sz="4" w:space="0" w:color="auto"/>
              <w:left w:val="single" w:sz="4" w:space="0" w:color="auto"/>
              <w:bottom w:val="single" w:sz="4" w:space="0" w:color="auto"/>
              <w:right w:val="single" w:sz="4" w:space="0" w:color="auto"/>
            </w:tcBorders>
          </w:tcPr>
          <w:p w14:paraId="05C1A24B"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评分方式</w:t>
            </w:r>
          </w:p>
        </w:tc>
        <w:tc>
          <w:tcPr>
            <w:tcW w:w="3331" w:type="dxa"/>
            <w:tcBorders>
              <w:top w:val="single" w:sz="4" w:space="0" w:color="auto"/>
              <w:left w:val="single" w:sz="4" w:space="0" w:color="auto"/>
              <w:bottom w:val="single" w:sz="4" w:space="0" w:color="auto"/>
              <w:right w:val="single" w:sz="4" w:space="0" w:color="auto"/>
            </w:tcBorders>
          </w:tcPr>
          <w:p w14:paraId="707BC7F2"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评分准则</w:t>
            </w:r>
          </w:p>
        </w:tc>
      </w:tr>
      <w:tr w:rsidR="00B852D1" w:rsidRPr="00B852D1" w14:paraId="75E9E467" w14:textId="77777777" w:rsidTr="0091412E">
        <w:trPr>
          <w:trHeight w:val="78"/>
        </w:trPr>
        <w:tc>
          <w:tcPr>
            <w:tcW w:w="769" w:type="dxa"/>
            <w:vMerge/>
            <w:tcBorders>
              <w:left w:val="single" w:sz="4" w:space="0" w:color="auto"/>
              <w:right w:val="single" w:sz="4" w:space="0" w:color="auto"/>
            </w:tcBorders>
          </w:tcPr>
          <w:p w14:paraId="788AFF3F" w14:textId="77777777" w:rsidR="00B852D1" w:rsidRPr="00B852D1" w:rsidRDefault="00B852D1" w:rsidP="00FF5861">
            <w:pPr>
              <w:jc w:val="center"/>
              <w:rPr>
                <w:rFonts w:ascii="宋体" w:eastAsia="宋体" w:hAnsi="宋体"/>
                <w:sz w:val="24"/>
                <w:szCs w:val="24"/>
              </w:rPr>
            </w:pPr>
          </w:p>
        </w:tc>
        <w:tc>
          <w:tcPr>
            <w:tcW w:w="620" w:type="dxa"/>
            <w:tcBorders>
              <w:top w:val="single" w:sz="4" w:space="0" w:color="auto"/>
              <w:left w:val="single" w:sz="4" w:space="0" w:color="auto"/>
              <w:bottom w:val="single" w:sz="4" w:space="0" w:color="auto"/>
              <w:right w:val="single" w:sz="4" w:space="0" w:color="auto"/>
            </w:tcBorders>
          </w:tcPr>
          <w:p w14:paraId="076F0196"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1</w:t>
            </w:r>
          </w:p>
        </w:tc>
        <w:tc>
          <w:tcPr>
            <w:tcW w:w="1980" w:type="dxa"/>
            <w:tcBorders>
              <w:top w:val="single" w:sz="4" w:space="0" w:color="auto"/>
              <w:left w:val="single" w:sz="4" w:space="0" w:color="auto"/>
              <w:bottom w:val="single" w:sz="4" w:space="0" w:color="auto"/>
              <w:right w:val="single" w:sz="4" w:space="0" w:color="auto"/>
            </w:tcBorders>
          </w:tcPr>
          <w:p w14:paraId="489C87F8"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诚信评价</w:t>
            </w:r>
          </w:p>
        </w:tc>
        <w:tc>
          <w:tcPr>
            <w:tcW w:w="918" w:type="dxa"/>
            <w:tcBorders>
              <w:top w:val="single" w:sz="4" w:space="0" w:color="auto"/>
              <w:left w:val="single" w:sz="4" w:space="0" w:color="auto"/>
              <w:bottom w:val="single" w:sz="4" w:space="0" w:color="auto"/>
              <w:right w:val="single" w:sz="4" w:space="0" w:color="auto"/>
            </w:tcBorders>
          </w:tcPr>
          <w:p w14:paraId="381922F0"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5</w:t>
            </w:r>
          </w:p>
        </w:tc>
        <w:tc>
          <w:tcPr>
            <w:tcW w:w="1421" w:type="dxa"/>
            <w:tcBorders>
              <w:top w:val="single" w:sz="4" w:space="0" w:color="auto"/>
              <w:left w:val="single" w:sz="4" w:space="0" w:color="auto"/>
              <w:bottom w:val="single" w:sz="4" w:space="0" w:color="auto"/>
              <w:right w:val="single" w:sz="4" w:space="0" w:color="auto"/>
            </w:tcBorders>
          </w:tcPr>
          <w:p w14:paraId="375E35F8"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专家打分</w:t>
            </w:r>
          </w:p>
        </w:tc>
        <w:tc>
          <w:tcPr>
            <w:tcW w:w="3331" w:type="dxa"/>
            <w:tcBorders>
              <w:top w:val="single" w:sz="4" w:space="0" w:color="auto"/>
              <w:left w:val="single" w:sz="4" w:space="0" w:color="auto"/>
              <w:bottom w:val="single" w:sz="4" w:space="0" w:color="auto"/>
              <w:right w:val="single" w:sz="4" w:space="0" w:color="auto"/>
            </w:tcBorders>
          </w:tcPr>
          <w:p w14:paraId="34492A56" w14:textId="77777777" w:rsidR="00B852D1" w:rsidRPr="00B852D1" w:rsidRDefault="00B852D1" w:rsidP="00FF5861">
            <w:pPr>
              <w:rPr>
                <w:rFonts w:ascii="宋体" w:eastAsia="宋体" w:hAnsi="宋体"/>
                <w:sz w:val="24"/>
                <w:szCs w:val="24"/>
              </w:rPr>
            </w:pPr>
            <w:r w:rsidRPr="00B852D1">
              <w:rPr>
                <w:rFonts w:ascii="宋体" w:eastAsia="宋体" w:hAnsi="宋体" w:cs="宋体" w:hint="eastAsia"/>
                <w:sz w:val="24"/>
                <w:szCs w:val="24"/>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r w:rsidR="00B852D1" w:rsidRPr="00B852D1" w14:paraId="5259A264" w14:textId="77777777" w:rsidTr="0091412E">
        <w:trPr>
          <w:trHeight w:val="78"/>
        </w:trPr>
        <w:tc>
          <w:tcPr>
            <w:tcW w:w="769" w:type="dxa"/>
            <w:vMerge/>
            <w:tcBorders>
              <w:left w:val="single" w:sz="4" w:space="0" w:color="auto"/>
              <w:bottom w:val="single" w:sz="4" w:space="0" w:color="auto"/>
              <w:right w:val="single" w:sz="4" w:space="0" w:color="auto"/>
            </w:tcBorders>
          </w:tcPr>
          <w:p w14:paraId="28EC4858" w14:textId="77777777" w:rsidR="00B852D1" w:rsidRPr="00B852D1" w:rsidRDefault="00B852D1" w:rsidP="00FF5861">
            <w:pPr>
              <w:jc w:val="center"/>
              <w:rPr>
                <w:rFonts w:ascii="宋体" w:eastAsia="宋体" w:hAnsi="宋体"/>
                <w:sz w:val="24"/>
                <w:szCs w:val="24"/>
              </w:rPr>
            </w:pPr>
          </w:p>
        </w:tc>
        <w:tc>
          <w:tcPr>
            <w:tcW w:w="620" w:type="dxa"/>
            <w:tcBorders>
              <w:top w:val="single" w:sz="4" w:space="0" w:color="auto"/>
              <w:left w:val="single" w:sz="4" w:space="0" w:color="auto"/>
              <w:bottom w:val="single" w:sz="4" w:space="0" w:color="auto"/>
              <w:right w:val="single" w:sz="4" w:space="0" w:color="auto"/>
            </w:tcBorders>
          </w:tcPr>
          <w:p w14:paraId="0BA01470"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2</w:t>
            </w:r>
          </w:p>
        </w:tc>
        <w:tc>
          <w:tcPr>
            <w:tcW w:w="1980" w:type="dxa"/>
            <w:tcBorders>
              <w:top w:val="single" w:sz="4" w:space="0" w:color="auto"/>
              <w:left w:val="single" w:sz="4" w:space="0" w:color="auto"/>
              <w:bottom w:val="single" w:sz="4" w:space="0" w:color="auto"/>
              <w:right w:val="single" w:sz="4" w:space="0" w:color="auto"/>
            </w:tcBorders>
          </w:tcPr>
          <w:p w14:paraId="173CD692"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履约评价情况</w:t>
            </w:r>
          </w:p>
        </w:tc>
        <w:tc>
          <w:tcPr>
            <w:tcW w:w="918" w:type="dxa"/>
            <w:tcBorders>
              <w:top w:val="single" w:sz="4" w:space="0" w:color="auto"/>
              <w:left w:val="single" w:sz="4" w:space="0" w:color="auto"/>
              <w:bottom w:val="single" w:sz="4" w:space="0" w:color="auto"/>
              <w:right w:val="single" w:sz="4" w:space="0" w:color="auto"/>
            </w:tcBorders>
          </w:tcPr>
          <w:p w14:paraId="14005644" w14:textId="77777777" w:rsidR="00B852D1" w:rsidRPr="00B852D1" w:rsidRDefault="005C0475" w:rsidP="00FF5861">
            <w:pPr>
              <w:jc w:val="center"/>
              <w:rPr>
                <w:rFonts w:ascii="宋体" w:eastAsia="宋体" w:hAnsi="宋体"/>
                <w:sz w:val="24"/>
                <w:szCs w:val="24"/>
              </w:rPr>
            </w:pPr>
            <w:r>
              <w:rPr>
                <w:rFonts w:ascii="宋体" w:eastAsia="宋体" w:hAnsi="宋体" w:hint="eastAsia"/>
                <w:sz w:val="24"/>
                <w:szCs w:val="24"/>
              </w:rPr>
              <w:t>3</w:t>
            </w:r>
          </w:p>
        </w:tc>
        <w:tc>
          <w:tcPr>
            <w:tcW w:w="1421" w:type="dxa"/>
            <w:tcBorders>
              <w:top w:val="single" w:sz="4" w:space="0" w:color="auto"/>
              <w:left w:val="single" w:sz="4" w:space="0" w:color="auto"/>
              <w:bottom w:val="single" w:sz="4" w:space="0" w:color="auto"/>
              <w:right w:val="single" w:sz="4" w:space="0" w:color="auto"/>
            </w:tcBorders>
          </w:tcPr>
          <w:p w14:paraId="6BFA1D28" w14:textId="77777777" w:rsidR="00B852D1" w:rsidRPr="00B852D1" w:rsidRDefault="00B852D1" w:rsidP="00FF5861">
            <w:pPr>
              <w:jc w:val="center"/>
              <w:rPr>
                <w:rFonts w:ascii="宋体" w:eastAsia="宋体" w:hAnsi="宋体"/>
                <w:sz w:val="24"/>
                <w:szCs w:val="24"/>
              </w:rPr>
            </w:pPr>
            <w:r w:rsidRPr="00B852D1">
              <w:rPr>
                <w:rFonts w:ascii="宋体" w:eastAsia="宋体" w:hAnsi="宋体" w:hint="eastAsia"/>
                <w:sz w:val="24"/>
                <w:szCs w:val="24"/>
              </w:rPr>
              <w:t>专家打分</w:t>
            </w:r>
          </w:p>
        </w:tc>
        <w:tc>
          <w:tcPr>
            <w:tcW w:w="3331" w:type="dxa"/>
            <w:tcBorders>
              <w:top w:val="single" w:sz="4" w:space="0" w:color="auto"/>
              <w:left w:val="single" w:sz="4" w:space="0" w:color="auto"/>
              <w:bottom w:val="single" w:sz="4" w:space="0" w:color="auto"/>
              <w:right w:val="single" w:sz="4" w:space="0" w:color="auto"/>
            </w:tcBorders>
          </w:tcPr>
          <w:p w14:paraId="753D790B" w14:textId="77777777" w:rsidR="00B852D1" w:rsidRPr="00B852D1" w:rsidRDefault="00B852D1" w:rsidP="00FF5861">
            <w:pPr>
              <w:rPr>
                <w:rFonts w:ascii="宋体" w:eastAsia="宋体" w:hAnsi="宋体"/>
                <w:sz w:val="24"/>
                <w:szCs w:val="24"/>
              </w:rPr>
            </w:pPr>
            <w:r w:rsidRPr="00B852D1">
              <w:rPr>
                <w:rFonts w:ascii="宋体" w:eastAsia="宋体" w:hAnsi="宋体" w:hint="eastAsia"/>
                <w:sz w:val="24"/>
                <w:szCs w:val="24"/>
              </w:rPr>
              <w:t>根据深圳市政府采购中心项目履约情况现场抽检结果，投标截止日前一年内（以深圳市政府采购中心网站《关于给予供应商履约评价差的函》的落款日期为准），供应商履约评价出现评价为“差”的，本项不得分。未评价为“差”的，得满分。</w:t>
            </w:r>
            <w:r w:rsidRPr="00B852D1">
              <w:rPr>
                <w:rFonts w:ascii="宋体" w:eastAsia="宋体" w:hAnsi="宋体" w:cs="宋体" w:hint="eastAsia"/>
                <w:sz w:val="24"/>
                <w:szCs w:val="24"/>
              </w:rPr>
              <w:t>投标人无需提供任何证明材料，由采购中心工作人员向评委会提供相关信息。</w:t>
            </w:r>
          </w:p>
        </w:tc>
      </w:tr>
    </w:tbl>
    <w:p w14:paraId="53B7B8DC" w14:textId="77777777" w:rsidR="00B852D1" w:rsidRPr="00B852D1" w:rsidRDefault="00B852D1" w:rsidP="006455E1">
      <w:pPr>
        <w:rPr>
          <w:rFonts w:ascii="宋体" w:eastAsia="宋体" w:hAnsi="宋体" w:cs="Times New Roman"/>
          <w:sz w:val="24"/>
          <w:szCs w:val="24"/>
        </w:rPr>
      </w:pPr>
    </w:p>
    <w:p w14:paraId="4A3BA44A" w14:textId="77777777" w:rsidR="006455E1" w:rsidRPr="006455E1" w:rsidRDefault="006455E1" w:rsidP="006455E1">
      <w:pPr>
        <w:jc w:val="left"/>
        <w:rPr>
          <w:rFonts w:ascii="宋体" w:eastAsia="宋体" w:hAnsi="宋体" w:cs="Times New Roman"/>
          <w:b/>
          <w:sz w:val="24"/>
          <w:szCs w:val="24"/>
        </w:rPr>
      </w:pPr>
      <w:r w:rsidRPr="006455E1">
        <w:rPr>
          <w:rFonts w:ascii="宋体" w:eastAsia="宋体" w:hAnsi="宋体" w:cs="Times New Roman" w:hint="eastAsia"/>
          <w:b/>
          <w:sz w:val="24"/>
          <w:szCs w:val="24"/>
        </w:rPr>
        <w:t>备注：不得设置注册资本金、资产总额、营业收入、从业人员、利润、纳税额、业绩和奖项等供应商的规模条件作为加分条件。</w:t>
      </w:r>
    </w:p>
    <w:p w14:paraId="6D1A98F3" w14:textId="77777777" w:rsidR="006455E1" w:rsidRPr="00AC72C7" w:rsidRDefault="006455E1" w:rsidP="006455E1">
      <w:pPr>
        <w:rPr>
          <w:rFonts w:ascii="等线" w:eastAsia="等线" w:hAnsi="等线" w:cs="Times New Roman"/>
        </w:rPr>
      </w:pPr>
    </w:p>
    <w:p w14:paraId="306A9BF6" w14:textId="77777777" w:rsidR="00AB03A9" w:rsidRPr="00AB03A9" w:rsidRDefault="00AB03A9" w:rsidP="002C24F0">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14:paraId="04EE059C" w14:textId="77777777"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目录</w:t>
      </w:r>
    </w:p>
    <w:p w14:paraId="3A59F1F6"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27A43E5D"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62F9410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0F3FF80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41A88D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28FFB23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7463A35E" w14:textId="77777777" w:rsidR="00AB03A9" w:rsidRPr="00AB03A9" w:rsidRDefault="00AB03A9" w:rsidP="00AB03A9">
      <w:pPr>
        <w:rPr>
          <w:rFonts w:ascii="Times New Roman" w:eastAsia="宋体" w:hAnsi="Times New Roman" w:cs="Times New Roman"/>
          <w:b/>
          <w:sz w:val="24"/>
          <w:szCs w:val="24"/>
        </w:rPr>
      </w:pPr>
    </w:p>
    <w:p w14:paraId="2D7F3560"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042F70D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2B083D6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628375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FE0C54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6CFDDEA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252C79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CBFC48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3E2116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12C291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D5024D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16A1DD1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5AAC844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275BF429" w14:textId="77777777" w:rsidR="00AB03A9" w:rsidRPr="00AB03A9" w:rsidRDefault="00AB03A9" w:rsidP="00AB03A9">
      <w:pPr>
        <w:rPr>
          <w:rFonts w:ascii="Times New Roman" w:eastAsia="宋体" w:hAnsi="Times New Roman" w:cs="Times New Roman"/>
          <w:sz w:val="24"/>
          <w:szCs w:val="24"/>
        </w:rPr>
      </w:pPr>
    </w:p>
    <w:p w14:paraId="0DB2843E"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1487EC9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3D8CC4FC" w14:textId="4086C53B" w:rsidR="004D3085" w:rsidRPr="002C24F0" w:rsidRDefault="00AB03A9" w:rsidP="00B11DCC">
      <w:pPr>
        <w:ind w:firstLineChars="200" w:firstLine="420"/>
        <w:rPr>
          <w:rFonts w:ascii="Times New Roman" w:eastAsia="宋体" w:hAnsi="Times New Roman" w:cs="Times New Roman"/>
          <w:kern w:val="0"/>
          <w:szCs w:val="21"/>
        </w:rPr>
      </w:pPr>
      <w:r w:rsidRPr="002C24F0">
        <w:rPr>
          <w:rFonts w:ascii="Times New Roman" w:eastAsia="宋体" w:hAnsi="宋体" w:cs="Times New Roman"/>
          <w:kern w:val="0"/>
          <w:szCs w:val="21"/>
        </w:rPr>
        <w:t>根据《深圳经济特区政府采购条例》和《深圳</w:t>
      </w:r>
      <w:r w:rsidR="00F71D02" w:rsidRPr="002C24F0">
        <w:rPr>
          <w:rFonts w:ascii="Times New Roman" w:eastAsia="宋体" w:hAnsi="宋体" w:cs="Times New Roman"/>
          <w:kern w:val="0"/>
          <w:szCs w:val="21"/>
        </w:rPr>
        <w:t>大学采购哦偶管理办法</w:t>
      </w:r>
      <w:r w:rsidRPr="002C24F0">
        <w:rPr>
          <w:rFonts w:ascii="Times New Roman" w:eastAsia="宋体" w:hAnsi="宋体" w:cs="Times New Roman"/>
          <w:kern w:val="0"/>
          <w:szCs w:val="21"/>
        </w:rPr>
        <w:t>》的有关规定，经批准，深圳大学招投标管理中心就</w:t>
      </w:r>
      <w:r w:rsidR="006C7DA1">
        <w:rPr>
          <w:rFonts w:ascii="Times New Roman" w:eastAsia="宋体" w:hAnsi="宋体" w:cs="Times New Roman"/>
          <w:kern w:val="0"/>
          <w:szCs w:val="21"/>
          <w:u w:val="single"/>
        </w:rPr>
        <w:t>面向教学的装配式建筑管理信息系统</w:t>
      </w:r>
      <w:r w:rsidRPr="002C24F0">
        <w:rPr>
          <w:rFonts w:ascii="Times New Roman" w:eastAsia="宋体" w:hAnsi="宋体" w:cs="Times New Roman"/>
          <w:szCs w:val="24"/>
        </w:rPr>
        <w:t>项目</w:t>
      </w:r>
      <w:r w:rsidRPr="002C24F0">
        <w:rPr>
          <w:rFonts w:ascii="Times New Roman" w:eastAsia="宋体" w:hAnsi="宋体" w:cs="Times New Roman"/>
          <w:kern w:val="0"/>
          <w:szCs w:val="21"/>
        </w:rPr>
        <w:t>，</w:t>
      </w:r>
      <w:r w:rsidR="00B11DCC" w:rsidRPr="002C24F0">
        <w:rPr>
          <w:rFonts w:ascii="Times New Roman" w:eastAsia="宋体" w:hAnsi="宋体" w:cs="Times New Roman"/>
          <w:kern w:val="0"/>
          <w:szCs w:val="21"/>
        </w:rPr>
        <w:t>进行公开招标，欢迎符合资格要求的供应商参加投标。</w:t>
      </w:r>
    </w:p>
    <w:p w14:paraId="5C6DC6BF" w14:textId="77777777" w:rsidR="004D3085" w:rsidRPr="002C24F0" w:rsidRDefault="004D3085" w:rsidP="00AB03A9">
      <w:pPr>
        <w:ind w:firstLineChars="200" w:firstLine="420"/>
        <w:rPr>
          <w:rFonts w:ascii="Times New Roman" w:eastAsia="宋体" w:hAnsi="Times New Roman" w:cs="Times New Roman"/>
          <w:kern w:val="0"/>
          <w:szCs w:val="21"/>
        </w:rPr>
      </w:pPr>
    </w:p>
    <w:p w14:paraId="7A6E66FF" w14:textId="1B624015" w:rsidR="00AB03A9" w:rsidRPr="002C24F0" w:rsidRDefault="00AB03A9" w:rsidP="00AB03A9">
      <w:pPr>
        <w:numPr>
          <w:ilvl w:val="0"/>
          <w:numId w:val="3"/>
        </w:numPr>
        <w:rPr>
          <w:rFonts w:ascii="Times New Roman" w:eastAsia="宋体" w:hAnsi="Times New Roman" w:cs="Times New Roman"/>
          <w:kern w:val="0"/>
          <w:szCs w:val="21"/>
        </w:rPr>
      </w:pPr>
      <w:r w:rsidRPr="002C24F0">
        <w:rPr>
          <w:rFonts w:ascii="Times New Roman" w:eastAsia="宋体" w:hAnsi="宋体" w:cs="Times New Roman"/>
          <w:kern w:val="0"/>
          <w:szCs w:val="21"/>
        </w:rPr>
        <w:t>招标项目编号：</w:t>
      </w:r>
      <w:r w:rsidR="00DF732D">
        <w:rPr>
          <w:rFonts w:ascii="Times New Roman" w:eastAsia="宋体" w:hAnsi="Times New Roman" w:cs="Times New Roman"/>
          <w:color w:val="FF0000"/>
          <w:szCs w:val="24"/>
        </w:rPr>
        <w:t>SZUCG20170373FW</w:t>
      </w:r>
      <w:r w:rsidR="007F5E18" w:rsidRPr="002C24F0">
        <w:rPr>
          <w:rFonts w:ascii="Times New Roman" w:eastAsia="宋体" w:hAnsi="Times New Roman" w:cs="Times New Roman"/>
          <w:color w:val="FF0000"/>
          <w:szCs w:val="24"/>
        </w:rPr>
        <w:t xml:space="preserve"> </w:t>
      </w:r>
    </w:p>
    <w:p w14:paraId="78724E21" w14:textId="4ED68539" w:rsidR="00AB03A9" w:rsidRPr="002C24F0" w:rsidRDefault="00AB03A9" w:rsidP="00116D24">
      <w:pPr>
        <w:numPr>
          <w:ilvl w:val="0"/>
          <w:numId w:val="3"/>
        </w:numPr>
        <w:rPr>
          <w:rFonts w:ascii="Times New Roman" w:eastAsia="宋体" w:hAnsi="Times New Roman" w:cs="Times New Roman"/>
          <w:kern w:val="0"/>
          <w:szCs w:val="21"/>
          <w:u w:val="single"/>
        </w:rPr>
      </w:pPr>
      <w:r w:rsidRPr="002C24F0">
        <w:rPr>
          <w:rFonts w:ascii="Times New Roman" w:eastAsia="宋体" w:hAnsi="宋体" w:cs="Times New Roman"/>
          <w:kern w:val="0"/>
          <w:szCs w:val="21"/>
        </w:rPr>
        <w:t>招标项目名称：</w:t>
      </w:r>
      <w:r w:rsidR="006C7DA1">
        <w:rPr>
          <w:rFonts w:ascii="Times New Roman" w:eastAsia="宋体" w:hAnsi="宋体" w:cs="Times New Roman"/>
          <w:color w:val="FF0000"/>
          <w:kern w:val="0"/>
          <w:szCs w:val="21"/>
        </w:rPr>
        <w:t>面向教学的装配式建筑管理信息系统</w:t>
      </w:r>
    </w:p>
    <w:p w14:paraId="542C2DD1" w14:textId="0AF965AB" w:rsidR="004D3085" w:rsidRPr="002C24F0" w:rsidRDefault="004D3085" w:rsidP="004D3085">
      <w:pPr>
        <w:numPr>
          <w:ilvl w:val="0"/>
          <w:numId w:val="3"/>
        </w:numPr>
        <w:rPr>
          <w:rFonts w:ascii="Times New Roman" w:eastAsia="宋体" w:hAnsi="Times New Roman" w:cs="Times New Roman"/>
          <w:kern w:val="0"/>
          <w:szCs w:val="21"/>
        </w:rPr>
      </w:pPr>
      <w:r w:rsidRPr="002C24F0">
        <w:rPr>
          <w:rFonts w:ascii="Times New Roman" w:eastAsia="宋体" w:hAnsi="宋体" w:cs="Times New Roman"/>
          <w:szCs w:val="24"/>
        </w:rPr>
        <w:t>项目预算：</w:t>
      </w:r>
      <w:r w:rsidR="002B118B">
        <w:rPr>
          <w:rFonts w:ascii="Times New Roman" w:eastAsia="宋体" w:hAnsi="Times New Roman" w:cs="Times New Roman"/>
          <w:szCs w:val="24"/>
        </w:rPr>
        <w:t>4</w:t>
      </w:r>
      <w:r w:rsidR="007F5E18" w:rsidRPr="002C24F0">
        <w:rPr>
          <w:rFonts w:ascii="Times New Roman" w:eastAsia="宋体" w:hAnsi="Times New Roman" w:cs="Times New Roman"/>
          <w:szCs w:val="24"/>
        </w:rPr>
        <w:t>80,000.00</w:t>
      </w:r>
      <w:r w:rsidRPr="002C24F0">
        <w:rPr>
          <w:rFonts w:ascii="Times New Roman" w:eastAsia="宋体" w:hAnsi="宋体" w:cs="Times New Roman"/>
          <w:szCs w:val="24"/>
        </w:rPr>
        <w:t>元（人民币）</w:t>
      </w:r>
    </w:p>
    <w:p w14:paraId="3DE67F12" w14:textId="77777777" w:rsidR="00AB03A9" w:rsidRPr="002C24F0" w:rsidRDefault="00AB03A9" w:rsidP="00AB03A9">
      <w:pPr>
        <w:numPr>
          <w:ilvl w:val="0"/>
          <w:numId w:val="3"/>
        </w:numPr>
        <w:rPr>
          <w:rFonts w:ascii="Times New Roman" w:eastAsia="宋体" w:hAnsi="Times New Roman" w:cs="Times New Roman"/>
          <w:kern w:val="0"/>
          <w:szCs w:val="21"/>
        </w:rPr>
      </w:pPr>
      <w:r w:rsidRPr="002C24F0">
        <w:rPr>
          <w:rFonts w:ascii="Times New Roman" w:eastAsia="宋体" w:hAnsi="宋体" w:cs="Times New Roman"/>
          <w:kern w:val="0"/>
          <w:szCs w:val="21"/>
        </w:rPr>
        <w:t>项目概况：</w:t>
      </w:r>
      <w:r w:rsidRPr="002C24F0">
        <w:rPr>
          <w:rFonts w:ascii="Times New Roman" w:eastAsia="宋体" w:hAnsi="宋体" w:cs="Times New Roman"/>
          <w:szCs w:val="24"/>
          <w:u w:val="single"/>
        </w:rPr>
        <w:t>详见招标文件</w:t>
      </w:r>
    </w:p>
    <w:p w14:paraId="4EA5AEB4" w14:textId="77777777" w:rsidR="00AB03A9" w:rsidRPr="002C24F0" w:rsidRDefault="00AB03A9" w:rsidP="00AB03A9">
      <w:pPr>
        <w:numPr>
          <w:ilvl w:val="0"/>
          <w:numId w:val="3"/>
        </w:numPr>
        <w:rPr>
          <w:rFonts w:ascii="Times New Roman" w:eastAsia="宋体" w:hAnsi="Times New Roman" w:cs="Times New Roman"/>
          <w:kern w:val="0"/>
          <w:szCs w:val="21"/>
        </w:rPr>
      </w:pPr>
      <w:r w:rsidRPr="002C24F0">
        <w:rPr>
          <w:rFonts w:ascii="Times New Roman" w:eastAsia="宋体" w:hAnsi="宋体" w:cs="Times New Roman"/>
          <w:kern w:val="0"/>
          <w:szCs w:val="21"/>
        </w:rPr>
        <w:t>投标人资质要求：</w:t>
      </w:r>
    </w:p>
    <w:p w14:paraId="452C0F13" w14:textId="77777777" w:rsidR="00AB03A9" w:rsidRPr="002C24F0" w:rsidRDefault="00AB03A9" w:rsidP="00AB03A9">
      <w:pPr>
        <w:numPr>
          <w:ilvl w:val="1"/>
          <w:numId w:val="3"/>
        </w:numPr>
        <w:rPr>
          <w:rFonts w:ascii="Times New Roman" w:eastAsia="宋体" w:hAnsi="Times New Roman" w:cs="Times New Roman"/>
          <w:kern w:val="0"/>
          <w:szCs w:val="21"/>
        </w:rPr>
      </w:pPr>
      <w:r w:rsidRPr="002C24F0">
        <w:rPr>
          <w:rFonts w:ascii="Times New Roman" w:eastAsia="宋体" w:hAnsi="宋体" w:cs="Times New Roman"/>
          <w:kern w:val="0"/>
          <w:szCs w:val="21"/>
        </w:rPr>
        <w:t>在中华人民共和国境内注册的有合法经营资格的法人或者其他组织；（证明文件：法人或者其他组织的营业执照（依法不需申请营业执照的</w:t>
      </w:r>
      <w:r w:rsidRPr="002C24F0">
        <w:rPr>
          <w:rFonts w:ascii="Times New Roman" w:eastAsia="宋体" w:hAnsi="Times New Roman" w:cs="Times New Roman"/>
          <w:kern w:val="0"/>
          <w:szCs w:val="21"/>
        </w:rPr>
        <w:t>,</w:t>
      </w:r>
      <w:r w:rsidRPr="002C24F0">
        <w:rPr>
          <w:rFonts w:ascii="Times New Roman" w:eastAsia="宋体" w:hAnsi="宋体" w:cs="Times New Roman"/>
          <w:kern w:val="0"/>
          <w:szCs w:val="21"/>
        </w:rPr>
        <w:t>使用法定的登记注册证明文件）复印件加盖投标人公章，原件备查）</w:t>
      </w:r>
      <w:r w:rsidRPr="002C24F0">
        <w:rPr>
          <w:rFonts w:ascii="Times New Roman" w:eastAsia="宋体" w:hAnsi="宋体" w:cs="Times New Roman"/>
          <w:szCs w:val="21"/>
        </w:rPr>
        <w:t>；</w:t>
      </w:r>
    </w:p>
    <w:p w14:paraId="464B2405" w14:textId="77777777" w:rsidR="003544D6" w:rsidRPr="002C24F0" w:rsidRDefault="003544D6" w:rsidP="003544D6">
      <w:pPr>
        <w:numPr>
          <w:ilvl w:val="1"/>
          <w:numId w:val="3"/>
        </w:numPr>
        <w:rPr>
          <w:rFonts w:ascii="Times New Roman" w:eastAsia="宋体" w:hAnsi="Times New Roman" w:cs="Times New Roman"/>
          <w:kern w:val="0"/>
          <w:szCs w:val="21"/>
        </w:rPr>
      </w:pPr>
      <w:r w:rsidRPr="002C24F0">
        <w:rPr>
          <w:rFonts w:ascii="Times New Roman" w:eastAsia="宋体" w:hAnsi="宋体" w:cs="Times New Roman"/>
          <w:kern w:val="0"/>
          <w:szCs w:val="21"/>
        </w:rPr>
        <w:t>投标人具备软件企业认定证书（证明文件：软件企业证书复印件，原件备查）；</w:t>
      </w:r>
    </w:p>
    <w:p w14:paraId="4BB19EAB" w14:textId="5C2838B6" w:rsidR="00AB03A9" w:rsidRPr="002C24F0" w:rsidRDefault="0072750D" w:rsidP="0072750D">
      <w:pPr>
        <w:numPr>
          <w:ilvl w:val="1"/>
          <w:numId w:val="3"/>
        </w:numPr>
        <w:rPr>
          <w:rFonts w:ascii="Times New Roman" w:eastAsia="宋体" w:hAnsi="Times New Roman" w:cs="Times New Roman"/>
          <w:kern w:val="0"/>
          <w:szCs w:val="21"/>
        </w:rPr>
      </w:pPr>
      <w:r w:rsidRPr="002C24F0">
        <w:rPr>
          <w:rFonts w:ascii="Times New Roman" w:eastAsia="宋体" w:hAnsi="宋体" w:cs="Times New Roman"/>
          <w:kern w:val="0"/>
          <w:szCs w:val="21"/>
        </w:rPr>
        <w:t>投标人近三年内（即至少从</w:t>
      </w:r>
      <w:r w:rsidRPr="002C24F0">
        <w:rPr>
          <w:rFonts w:ascii="Times New Roman" w:eastAsia="宋体" w:hAnsi="Times New Roman" w:cs="Times New Roman"/>
          <w:kern w:val="0"/>
          <w:szCs w:val="21"/>
        </w:rPr>
        <w:t>2014</w:t>
      </w:r>
      <w:r w:rsidRPr="002C24F0">
        <w:rPr>
          <w:rFonts w:ascii="Times New Roman" w:eastAsia="宋体" w:hAnsi="宋体" w:cs="Times New Roman"/>
          <w:kern w:val="0"/>
          <w:szCs w:val="21"/>
        </w:rPr>
        <w:t>年</w:t>
      </w:r>
      <w:r w:rsidR="002B118B">
        <w:rPr>
          <w:rFonts w:ascii="Times New Roman" w:eastAsia="宋体" w:hAnsi="Times New Roman" w:cs="Times New Roman"/>
          <w:kern w:val="0"/>
          <w:szCs w:val="21"/>
        </w:rPr>
        <w:t>10</w:t>
      </w:r>
      <w:r w:rsidRPr="002C24F0">
        <w:rPr>
          <w:rFonts w:ascii="Times New Roman" w:eastAsia="宋体" w:hAnsi="宋体" w:cs="Times New Roman"/>
          <w:kern w:val="0"/>
          <w:szCs w:val="21"/>
        </w:rPr>
        <w:t>月开始起算，投标人成立不足三年的可从成立之日起算），在经营活动中没有重大违法记录。</w:t>
      </w:r>
      <w:r w:rsidRPr="002C24F0">
        <w:rPr>
          <w:rFonts w:ascii="Times New Roman" w:eastAsia="宋体" w:hAnsi="Times New Roman" w:cs="Times New Roman"/>
          <w:kern w:val="0"/>
          <w:szCs w:val="21"/>
        </w:rPr>
        <w:t>(</w:t>
      </w:r>
      <w:r w:rsidRPr="002C24F0">
        <w:rPr>
          <w:rFonts w:ascii="Times New Roman" w:eastAsia="宋体" w:hAnsi="宋体" w:cs="Times New Roman"/>
          <w:kern w:val="0"/>
          <w:szCs w:val="21"/>
        </w:rPr>
        <w:t>证明文件：投标人须提供《无违法违规行为承诺函》加盖投标人公章</w:t>
      </w:r>
      <w:r w:rsidRPr="002C24F0">
        <w:rPr>
          <w:rFonts w:ascii="Times New Roman" w:eastAsia="宋体" w:hAnsi="Times New Roman" w:cs="Times New Roman"/>
          <w:kern w:val="0"/>
          <w:szCs w:val="21"/>
        </w:rPr>
        <w:t>)</w:t>
      </w:r>
      <w:r w:rsidR="00AB03A9" w:rsidRPr="002C24F0">
        <w:rPr>
          <w:rFonts w:ascii="Times New Roman" w:eastAsia="宋体" w:hAnsi="宋体" w:cs="Times New Roman"/>
          <w:kern w:val="0"/>
          <w:szCs w:val="21"/>
        </w:rPr>
        <w:t>；</w:t>
      </w:r>
    </w:p>
    <w:p w14:paraId="7820F191" w14:textId="77777777" w:rsidR="00AB03A9" w:rsidRPr="002C24F0" w:rsidRDefault="00AB03A9" w:rsidP="00AB03A9">
      <w:pPr>
        <w:numPr>
          <w:ilvl w:val="1"/>
          <w:numId w:val="3"/>
        </w:numPr>
        <w:rPr>
          <w:rFonts w:ascii="Times New Roman" w:eastAsia="宋体" w:hAnsi="Times New Roman" w:cs="Times New Roman"/>
          <w:kern w:val="0"/>
          <w:szCs w:val="21"/>
        </w:rPr>
      </w:pPr>
      <w:r w:rsidRPr="002C24F0">
        <w:rPr>
          <w:rFonts w:ascii="Times New Roman" w:eastAsia="宋体" w:hAnsi="宋体" w:cs="Times New Roman"/>
          <w:color w:val="FF0000"/>
          <w:szCs w:val="24"/>
        </w:rPr>
        <w:t>本项目不接受进口产品投标，不接受联合体投标，不允许分包、转包</w:t>
      </w:r>
      <w:r w:rsidRPr="002C24F0">
        <w:rPr>
          <w:rFonts w:ascii="Times New Roman" w:eastAsia="宋体" w:hAnsi="宋体" w:cs="Times New Roman"/>
          <w:kern w:val="0"/>
          <w:szCs w:val="21"/>
        </w:rPr>
        <w:t>；</w:t>
      </w:r>
    </w:p>
    <w:p w14:paraId="22E033A6" w14:textId="77777777" w:rsidR="00AB03A9" w:rsidRPr="002C24F0" w:rsidRDefault="00AB03A9" w:rsidP="00AB03A9">
      <w:pPr>
        <w:numPr>
          <w:ilvl w:val="0"/>
          <w:numId w:val="3"/>
        </w:numPr>
        <w:rPr>
          <w:rFonts w:ascii="Times New Roman" w:eastAsia="宋体" w:hAnsi="Times New Roman" w:cs="Times New Roman"/>
          <w:kern w:val="0"/>
          <w:szCs w:val="21"/>
        </w:rPr>
      </w:pPr>
      <w:r w:rsidRPr="002C24F0">
        <w:rPr>
          <w:rFonts w:ascii="Times New Roman" w:eastAsia="宋体" w:hAnsi="宋体"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E2A3768" w14:textId="4DE13CFE" w:rsidR="00AB03A9" w:rsidRPr="002C24F0" w:rsidRDefault="00AB03A9" w:rsidP="002B118B">
      <w:pPr>
        <w:numPr>
          <w:ilvl w:val="0"/>
          <w:numId w:val="3"/>
        </w:numPr>
        <w:jc w:val="left"/>
        <w:rPr>
          <w:rFonts w:ascii="Times New Roman" w:eastAsia="宋体" w:hAnsi="Times New Roman" w:cs="Times New Roman"/>
          <w:color w:val="222222"/>
          <w:szCs w:val="24"/>
        </w:rPr>
      </w:pPr>
      <w:r w:rsidRPr="002C24F0">
        <w:rPr>
          <w:rFonts w:ascii="Times New Roman" w:eastAsia="宋体" w:hAnsi="宋体" w:cs="Times New Roman"/>
          <w:color w:val="222222"/>
        </w:rPr>
        <w:t>投标报名材料：须提交</w:t>
      </w:r>
      <w:r w:rsidRPr="002C24F0">
        <w:rPr>
          <w:rFonts w:ascii="Times New Roman" w:eastAsia="宋体" w:hAnsi="宋体" w:cs="Times New Roman"/>
          <w:color w:val="222222"/>
          <w:szCs w:val="24"/>
        </w:rPr>
        <w:t>投标报名表及</w:t>
      </w:r>
      <w:r w:rsidRPr="002C24F0">
        <w:rPr>
          <w:rFonts w:ascii="Times New Roman" w:eastAsia="宋体" w:hAnsi="宋体" w:cs="Times New Roman"/>
          <w:color w:val="222222"/>
        </w:rPr>
        <w:t>公司营业执照副本（或登记注册证明文件）复印件（加盖公章）。</w:t>
      </w:r>
      <w:r w:rsidRPr="002C24F0">
        <w:rPr>
          <w:rFonts w:ascii="Times New Roman" w:eastAsia="宋体" w:hAnsi="宋体" w:cs="Times New Roman"/>
          <w:color w:val="222222"/>
          <w:szCs w:val="24"/>
        </w:rPr>
        <w:t>投标报名表下载链接：</w:t>
      </w:r>
      <w:hyperlink r:id="rId8" w:history="1">
        <w:r w:rsidR="002B118B" w:rsidRPr="007912AA">
          <w:rPr>
            <w:rStyle w:val="ac"/>
            <w:rFonts w:ascii="Times New Roman" w:eastAsia="宋体" w:hAnsi="宋体" w:cs="Times New Roman"/>
            <w:szCs w:val="24"/>
          </w:rPr>
          <w:t>http://bidding.szu.edu.cn/listfile.asp</w:t>
        </w:r>
      </w:hyperlink>
      <w:r w:rsidR="002B118B">
        <w:rPr>
          <w:rFonts w:ascii="Times New Roman" w:eastAsia="宋体" w:hAnsi="Times New Roman" w:cs="Times New Roman" w:hint="eastAsia"/>
          <w:color w:val="222222"/>
          <w:szCs w:val="24"/>
        </w:rPr>
        <w:t>。</w:t>
      </w:r>
    </w:p>
    <w:p w14:paraId="049C4AEE" w14:textId="21E18955" w:rsidR="00AB03A9" w:rsidRPr="002C24F0" w:rsidRDefault="00AB03A9" w:rsidP="00AB03A9">
      <w:pPr>
        <w:numPr>
          <w:ilvl w:val="0"/>
          <w:numId w:val="3"/>
        </w:numPr>
        <w:rPr>
          <w:rFonts w:ascii="Times New Roman" w:eastAsia="宋体" w:hAnsi="Times New Roman" w:cs="Times New Roman"/>
          <w:color w:val="222222"/>
          <w:sz w:val="24"/>
          <w:szCs w:val="24"/>
        </w:rPr>
      </w:pPr>
      <w:r w:rsidRPr="002C24F0">
        <w:rPr>
          <w:rFonts w:ascii="Times New Roman" w:eastAsia="宋体" w:hAnsi="宋体" w:cs="Times New Roman"/>
          <w:color w:val="222222"/>
          <w:szCs w:val="24"/>
        </w:rPr>
        <w:t>购买招标文件时间、地点及售价：受邀请的供应商可从</w:t>
      </w:r>
      <w:r w:rsidRPr="002C24F0">
        <w:rPr>
          <w:rFonts w:ascii="Times New Roman" w:eastAsia="宋体" w:hAnsi="Times New Roman" w:cs="Times New Roman"/>
          <w:color w:val="FF0000"/>
          <w:szCs w:val="24"/>
        </w:rPr>
        <w:t>201</w:t>
      </w:r>
      <w:r w:rsidR="007C0ECB" w:rsidRPr="002C24F0">
        <w:rPr>
          <w:rFonts w:ascii="Times New Roman" w:eastAsia="宋体" w:hAnsi="Times New Roman" w:cs="Times New Roman"/>
          <w:color w:val="FF0000"/>
          <w:szCs w:val="24"/>
        </w:rPr>
        <w:t>7</w:t>
      </w:r>
      <w:r w:rsidRPr="002C24F0">
        <w:rPr>
          <w:rFonts w:ascii="Times New Roman" w:eastAsia="宋体" w:hAnsi="宋体" w:cs="Times New Roman"/>
          <w:color w:val="FF0000"/>
          <w:szCs w:val="24"/>
        </w:rPr>
        <w:t>年</w:t>
      </w:r>
      <w:r w:rsidR="002B118B">
        <w:rPr>
          <w:rFonts w:ascii="Times New Roman" w:eastAsia="宋体" w:hAnsi="Times New Roman" w:cs="Times New Roman"/>
          <w:color w:val="FF0000"/>
          <w:szCs w:val="24"/>
        </w:rPr>
        <w:t>10</w:t>
      </w:r>
      <w:r w:rsidRPr="002C24F0">
        <w:rPr>
          <w:rFonts w:ascii="Times New Roman" w:eastAsia="宋体" w:hAnsi="宋体" w:cs="Times New Roman"/>
          <w:color w:val="FF0000"/>
          <w:szCs w:val="24"/>
        </w:rPr>
        <w:t>月</w:t>
      </w:r>
      <w:r w:rsidR="002B118B">
        <w:rPr>
          <w:rFonts w:ascii="Times New Roman" w:eastAsia="宋体" w:hAnsi="Times New Roman" w:cs="Times New Roman"/>
          <w:color w:val="FF0000"/>
          <w:szCs w:val="24"/>
        </w:rPr>
        <w:t>1</w:t>
      </w:r>
      <w:r w:rsidR="00291B99">
        <w:rPr>
          <w:rFonts w:ascii="Times New Roman" w:eastAsia="宋体" w:hAnsi="Times New Roman" w:cs="Times New Roman"/>
          <w:color w:val="FF0000"/>
          <w:szCs w:val="24"/>
        </w:rPr>
        <w:t>3</w:t>
      </w:r>
      <w:r w:rsidRPr="002C24F0">
        <w:rPr>
          <w:rFonts w:ascii="Times New Roman" w:eastAsia="宋体" w:hAnsi="宋体" w:cs="Times New Roman"/>
          <w:color w:val="FF0000"/>
          <w:szCs w:val="24"/>
        </w:rPr>
        <w:t>日</w:t>
      </w:r>
      <w:r w:rsidRPr="002C24F0">
        <w:rPr>
          <w:rFonts w:ascii="Times New Roman" w:eastAsia="宋体" w:hAnsi="宋体" w:cs="Times New Roman"/>
          <w:color w:val="222222"/>
          <w:szCs w:val="24"/>
        </w:rPr>
        <w:t>起至</w:t>
      </w:r>
      <w:r w:rsidRPr="002C24F0">
        <w:rPr>
          <w:rFonts w:ascii="Times New Roman" w:eastAsia="宋体" w:hAnsi="Times New Roman" w:cs="Times New Roman"/>
          <w:color w:val="FF0000"/>
          <w:szCs w:val="24"/>
        </w:rPr>
        <w:t>201</w:t>
      </w:r>
      <w:r w:rsidR="007C0ECB" w:rsidRPr="002C24F0">
        <w:rPr>
          <w:rFonts w:ascii="Times New Roman" w:eastAsia="宋体" w:hAnsi="Times New Roman" w:cs="Times New Roman"/>
          <w:color w:val="FF0000"/>
          <w:szCs w:val="24"/>
        </w:rPr>
        <w:t>7</w:t>
      </w:r>
      <w:r w:rsidRPr="002C24F0">
        <w:rPr>
          <w:rFonts w:ascii="Times New Roman" w:eastAsia="宋体" w:hAnsi="宋体" w:cs="Times New Roman"/>
          <w:color w:val="FF0000"/>
          <w:szCs w:val="24"/>
        </w:rPr>
        <w:t>年</w:t>
      </w:r>
      <w:r w:rsidR="007F5E18" w:rsidRPr="002C24F0">
        <w:rPr>
          <w:rFonts w:ascii="Times New Roman" w:eastAsia="宋体" w:hAnsi="Times New Roman" w:cs="Times New Roman"/>
          <w:color w:val="FF0000"/>
          <w:szCs w:val="24"/>
        </w:rPr>
        <w:t>10</w:t>
      </w:r>
      <w:r w:rsidRPr="002C24F0">
        <w:rPr>
          <w:rFonts w:ascii="Times New Roman" w:eastAsia="宋体" w:hAnsi="宋体" w:cs="Times New Roman"/>
          <w:color w:val="FF0000"/>
          <w:szCs w:val="24"/>
        </w:rPr>
        <w:t>月</w:t>
      </w:r>
      <w:r w:rsidR="002B118B">
        <w:rPr>
          <w:rFonts w:ascii="Times New Roman" w:eastAsia="宋体" w:hAnsi="Times New Roman" w:cs="Times New Roman"/>
          <w:color w:val="FF0000"/>
          <w:szCs w:val="24"/>
        </w:rPr>
        <w:t>25</w:t>
      </w:r>
      <w:r w:rsidRPr="002C24F0">
        <w:rPr>
          <w:rFonts w:ascii="Times New Roman" w:eastAsia="宋体" w:hAnsi="宋体" w:cs="Times New Roman"/>
          <w:color w:val="FF0000"/>
          <w:szCs w:val="24"/>
        </w:rPr>
        <w:t>日</w:t>
      </w:r>
      <w:r w:rsidRPr="002C24F0">
        <w:rPr>
          <w:rFonts w:ascii="Times New Roman" w:eastAsia="宋体" w:hAnsi="宋体" w:cs="Times New Roman"/>
          <w:color w:val="222222"/>
          <w:szCs w:val="24"/>
        </w:rPr>
        <w:t>每天（节假日除外）的</w:t>
      </w:r>
      <w:r w:rsidRPr="002C24F0">
        <w:rPr>
          <w:rFonts w:ascii="Times New Roman" w:eastAsia="宋体" w:hAnsi="Times New Roman" w:cs="Times New Roman"/>
          <w:color w:val="222222"/>
          <w:szCs w:val="24"/>
        </w:rPr>
        <w:t>9:00—11:00</w:t>
      </w:r>
      <w:r w:rsidRPr="002C24F0">
        <w:rPr>
          <w:rFonts w:ascii="Times New Roman" w:eastAsia="宋体" w:hAnsi="宋体" w:cs="Times New Roman"/>
          <w:color w:val="222222"/>
          <w:szCs w:val="24"/>
        </w:rPr>
        <w:t>；</w:t>
      </w:r>
      <w:r w:rsidRPr="002C24F0">
        <w:rPr>
          <w:rFonts w:ascii="Times New Roman" w:eastAsia="宋体" w:hAnsi="Times New Roman" w:cs="Times New Roman"/>
          <w:color w:val="222222"/>
          <w:szCs w:val="24"/>
        </w:rPr>
        <w:t>14:</w:t>
      </w:r>
      <w:r w:rsidR="007F5E18" w:rsidRPr="002C24F0">
        <w:rPr>
          <w:rFonts w:ascii="Times New Roman" w:eastAsia="宋体" w:hAnsi="Times New Roman" w:cs="Times New Roman"/>
          <w:color w:val="222222"/>
          <w:szCs w:val="24"/>
        </w:rPr>
        <w:t>3</w:t>
      </w:r>
      <w:r w:rsidRPr="002C24F0">
        <w:rPr>
          <w:rFonts w:ascii="Times New Roman" w:eastAsia="宋体" w:hAnsi="Times New Roman" w:cs="Times New Roman"/>
          <w:color w:val="222222"/>
          <w:szCs w:val="24"/>
        </w:rPr>
        <w:t>0—17:00</w:t>
      </w:r>
      <w:r w:rsidRPr="002C24F0">
        <w:rPr>
          <w:rFonts w:ascii="Times New Roman" w:eastAsia="宋体" w:hAnsi="宋体" w:cs="Times New Roman"/>
          <w:color w:val="222222"/>
          <w:szCs w:val="24"/>
        </w:rPr>
        <w:t>在深圳大学招投标管理中心（地址：</w:t>
      </w:r>
      <w:r w:rsidRPr="002C24F0">
        <w:rPr>
          <w:rFonts w:ascii="Times New Roman" w:eastAsia="宋体" w:hAnsi="宋体" w:cs="Times New Roman"/>
          <w:color w:val="000000"/>
        </w:rPr>
        <w:t>深圳大学办公楼</w:t>
      </w:r>
      <w:r w:rsidRPr="002C24F0">
        <w:rPr>
          <w:rFonts w:ascii="Times New Roman" w:eastAsia="宋体" w:hAnsi="Times New Roman" w:cs="Times New Roman"/>
          <w:color w:val="000000"/>
        </w:rPr>
        <w:t>240</w:t>
      </w:r>
      <w:r w:rsidRPr="002C24F0">
        <w:rPr>
          <w:rFonts w:ascii="Times New Roman" w:eastAsia="宋体" w:hAnsi="宋体" w:cs="Times New Roman"/>
          <w:color w:val="000000"/>
        </w:rPr>
        <w:t>室</w:t>
      </w:r>
      <w:r w:rsidRPr="002C24F0">
        <w:rPr>
          <w:rFonts w:ascii="Times New Roman" w:eastAsia="宋体" w:hAnsi="宋体" w:cs="Times New Roman"/>
          <w:color w:val="222222"/>
          <w:szCs w:val="24"/>
        </w:rPr>
        <w:t>）得到进一步的信息、查阅或购买招标文件。本招</w:t>
      </w:r>
      <w:r w:rsidRPr="002C24F0">
        <w:rPr>
          <w:rFonts w:ascii="Times New Roman" w:eastAsia="宋体" w:hAnsi="宋体" w:cs="Times New Roman"/>
          <w:color w:val="222222"/>
          <w:szCs w:val="24"/>
        </w:rPr>
        <w:lastRenderedPageBreak/>
        <w:t>标文件售价人民币</w:t>
      </w:r>
      <w:r w:rsidRPr="002C24F0">
        <w:rPr>
          <w:rFonts w:ascii="Times New Roman" w:eastAsia="宋体" w:hAnsi="Times New Roman" w:cs="Times New Roman"/>
          <w:color w:val="222222"/>
          <w:szCs w:val="24"/>
        </w:rPr>
        <w:t>150</w:t>
      </w:r>
      <w:r w:rsidRPr="002C24F0">
        <w:rPr>
          <w:rFonts w:ascii="Times New Roman" w:eastAsia="宋体" w:hAnsi="宋体" w:cs="Times New Roman"/>
          <w:color w:val="222222"/>
          <w:szCs w:val="24"/>
        </w:rPr>
        <w:t>元。异地投标人报名可将公司营业执照、投标报名表和标书费付款回执发至邮箱</w:t>
      </w:r>
      <w:r w:rsidRPr="002C24F0">
        <w:rPr>
          <w:rFonts w:ascii="Times New Roman" w:eastAsia="宋体" w:hAnsi="Times New Roman" w:cs="Times New Roman"/>
          <w:color w:val="222222"/>
          <w:szCs w:val="24"/>
        </w:rPr>
        <w:t>suncong@szu.edu.cn</w:t>
      </w:r>
      <w:r w:rsidRPr="002C24F0">
        <w:rPr>
          <w:rFonts w:ascii="Times New Roman" w:eastAsia="宋体" w:hAnsi="宋体" w:cs="Times New Roman"/>
          <w:color w:val="222222"/>
          <w:szCs w:val="24"/>
        </w:rPr>
        <w:t>。标书费缴纳至深圳大学基本账户：</w:t>
      </w:r>
    </w:p>
    <w:p w14:paraId="7AF33E23" w14:textId="77777777" w:rsidR="00AB03A9" w:rsidRPr="002C24F0" w:rsidRDefault="00AB03A9" w:rsidP="00AB03A9">
      <w:pPr>
        <w:ind w:left="420" w:firstLineChars="200" w:firstLine="420"/>
        <w:rPr>
          <w:rFonts w:ascii="Times New Roman" w:eastAsia="宋体" w:hAnsi="Times New Roman" w:cs="Times New Roman"/>
          <w:color w:val="222222"/>
          <w:szCs w:val="24"/>
        </w:rPr>
      </w:pPr>
      <w:r w:rsidRPr="002C24F0">
        <w:rPr>
          <w:rFonts w:ascii="Times New Roman" w:eastAsia="宋体" w:hAnsi="宋体" w:cs="Times New Roman"/>
          <w:color w:val="222222"/>
          <w:szCs w:val="24"/>
        </w:rPr>
        <w:t>户名：深圳大学</w:t>
      </w:r>
    </w:p>
    <w:p w14:paraId="60A3AEF6" w14:textId="77777777" w:rsidR="00AB03A9" w:rsidRPr="002C24F0" w:rsidRDefault="00AB03A9" w:rsidP="00AB03A9">
      <w:pPr>
        <w:ind w:left="420" w:firstLineChars="200" w:firstLine="420"/>
        <w:rPr>
          <w:rFonts w:ascii="Times New Roman" w:eastAsia="宋体" w:hAnsi="Times New Roman" w:cs="Times New Roman"/>
          <w:color w:val="222222"/>
          <w:szCs w:val="24"/>
        </w:rPr>
      </w:pPr>
      <w:r w:rsidRPr="002C24F0">
        <w:rPr>
          <w:rFonts w:ascii="Times New Roman" w:eastAsia="宋体" w:hAnsi="宋体" w:cs="Times New Roman"/>
          <w:color w:val="222222"/>
          <w:szCs w:val="24"/>
        </w:rPr>
        <w:t>开户行：中国银行深圳深大支行</w:t>
      </w:r>
    </w:p>
    <w:p w14:paraId="027C0317" w14:textId="77777777" w:rsidR="00AB03A9" w:rsidRPr="002C24F0" w:rsidRDefault="00AB03A9" w:rsidP="00AB03A9">
      <w:pPr>
        <w:ind w:left="420" w:firstLineChars="200" w:firstLine="420"/>
        <w:rPr>
          <w:rFonts w:ascii="Times New Roman" w:eastAsia="宋体" w:hAnsi="Times New Roman" w:cs="Times New Roman"/>
          <w:color w:val="222222"/>
          <w:szCs w:val="24"/>
        </w:rPr>
      </w:pPr>
      <w:r w:rsidRPr="002C24F0">
        <w:rPr>
          <w:rFonts w:ascii="Times New Roman" w:eastAsia="宋体" w:hAnsi="宋体" w:cs="Times New Roman"/>
          <w:color w:val="222222"/>
          <w:szCs w:val="24"/>
        </w:rPr>
        <w:t>账号：</w:t>
      </w:r>
      <w:r w:rsidRPr="002C24F0">
        <w:rPr>
          <w:rFonts w:ascii="Times New Roman" w:eastAsia="宋体" w:hAnsi="Times New Roman" w:cs="Times New Roman"/>
          <w:color w:val="222222"/>
          <w:szCs w:val="24"/>
        </w:rPr>
        <w:t>748467064612</w:t>
      </w:r>
    </w:p>
    <w:p w14:paraId="6A8F3629" w14:textId="77777777" w:rsidR="00AB03A9" w:rsidRPr="002C24F0" w:rsidRDefault="00AB03A9" w:rsidP="00AB03A9">
      <w:pPr>
        <w:ind w:left="420"/>
        <w:rPr>
          <w:rFonts w:ascii="Times New Roman" w:eastAsia="宋体" w:hAnsi="Times New Roman" w:cs="Times New Roman"/>
          <w:color w:val="222222"/>
          <w:szCs w:val="24"/>
        </w:rPr>
      </w:pPr>
      <w:r w:rsidRPr="002C24F0">
        <w:rPr>
          <w:rFonts w:ascii="Times New Roman" w:eastAsia="宋体" w:hAnsi="宋体" w:cs="Times New Roman"/>
          <w:color w:val="222222"/>
          <w:szCs w:val="24"/>
        </w:rPr>
        <w:t>并在转账单上备注</w:t>
      </w:r>
      <w:r w:rsidRPr="002C24F0">
        <w:rPr>
          <w:rFonts w:ascii="Times New Roman" w:eastAsia="宋体" w:hAnsi="Times New Roman" w:cs="Times New Roman"/>
          <w:color w:val="222222"/>
          <w:szCs w:val="24"/>
        </w:rPr>
        <w:t>“</w:t>
      </w:r>
      <w:r w:rsidRPr="002C24F0">
        <w:rPr>
          <w:rFonts w:ascii="Times New Roman" w:eastAsia="宋体" w:hAnsi="宋体" w:cs="Times New Roman"/>
          <w:color w:val="222222"/>
          <w:szCs w:val="24"/>
        </w:rPr>
        <w:t>项目编号</w:t>
      </w:r>
      <w:r w:rsidRPr="002C24F0">
        <w:rPr>
          <w:rFonts w:ascii="Times New Roman" w:eastAsia="宋体" w:hAnsi="Times New Roman" w:cs="Times New Roman"/>
          <w:color w:val="222222"/>
          <w:szCs w:val="24"/>
        </w:rPr>
        <w:t>”</w:t>
      </w:r>
      <w:r w:rsidRPr="002C24F0">
        <w:rPr>
          <w:rFonts w:ascii="Times New Roman" w:eastAsia="宋体" w:hAnsi="宋体" w:cs="Times New Roman"/>
          <w:color w:val="222222"/>
          <w:szCs w:val="24"/>
        </w:rPr>
        <w:t>。</w:t>
      </w:r>
    </w:p>
    <w:p w14:paraId="131DB491" w14:textId="1D8EC8A4" w:rsidR="00AB03A9" w:rsidRPr="002C24F0" w:rsidRDefault="00AB03A9" w:rsidP="00AB03A9">
      <w:pPr>
        <w:numPr>
          <w:ilvl w:val="0"/>
          <w:numId w:val="3"/>
        </w:numPr>
        <w:rPr>
          <w:rFonts w:ascii="Times New Roman" w:eastAsia="宋体" w:hAnsi="Times New Roman" w:cs="Times New Roman"/>
          <w:kern w:val="0"/>
          <w:szCs w:val="21"/>
        </w:rPr>
      </w:pPr>
      <w:r w:rsidRPr="002C24F0">
        <w:rPr>
          <w:rFonts w:ascii="Times New Roman" w:eastAsia="宋体" w:hAnsi="宋体" w:cs="Times New Roman"/>
          <w:kern w:val="0"/>
          <w:szCs w:val="21"/>
        </w:rPr>
        <w:t>所有投标文件应于</w:t>
      </w:r>
      <w:r w:rsidRPr="002C24F0">
        <w:rPr>
          <w:rFonts w:ascii="Times New Roman" w:eastAsia="宋体" w:hAnsi="Times New Roman" w:cs="Times New Roman"/>
          <w:color w:val="FF0000"/>
          <w:kern w:val="0"/>
          <w:szCs w:val="21"/>
        </w:rPr>
        <w:t>201</w:t>
      </w:r>
      <w:r w:rsidR="002B4915" w:rsidRPr="002C24F0">
        <w:rPr>
          <w:rFonts w:ascii="Times New Roman" w:eastAsia="宋体" w:hAnsi="Times New Roman" w:cs="Times New Roman"/>
          <w:color w:val="FF0000"/>
          <w:kern w:val="0"/>
          <w:szCs w:val="21"/>
        </w:rPr>
        <w:t>7</w:t>
      </w:r>
      <w:r w:rsidRPr="002C24F0">
        <w:rPr>
          <w:rFonts w:ascii="Times New Roman" w:eastAsia="宋体" w:hAnsi="宋体" w:cs="Times New Roman"/>
          <w:color w:val="FF0000"/>
          <w:kern w:val="0"/>
          <w:szCs w:val="21"/>
        </w:rPr>
        <w:t>年</w:t>
      </w:r>
      <w:r w:rsidR="007F5E18" w:rsidRPr="002C24F0">
        <w:rPr>
          <w:rFonts w:ascii="Times New Roman" w:eastAsia="宋体" w:hAnsi="Times New Roman" w:cs="Times New Roman"/>
          <w:color w:val="FF0000"/>
          <w:kern w:val="0"/>
          <w:szCs w:val="21"/>
        </w:rPr>
        <w:t>10</w:t>
      </w:r>
      <w:r w:rsidRPr="002C24F0">
        <w:rPr>
          <w:rFonts w:ascii="Times New Roman" w:eastAsia="宋体" w:hAnsi="宋体" w:cs="Times New Roman"/>
          <w:color w:val="FF0000"/>
          <w:kern w:val="0"/>
          <w:szCs w:val="21"/>
        </w:rPr>
        <w:t>月</w:t>
      </w:r>
      <w:r w:rsidR="002B118B">
        <w:rPr>
          <w:rFonts w:ascii="Times New Roman" w:eastAsia="宋体" w:hAnsi="Times New Roman" w:cs="Times New Roman"/>
          <w:color w:val="FF0000"/>
          <w:kern w:val="0"/>
          <w:szCs w:val="21"/>
        </w:rPr>
        <w:t>26</w:t>
      </w:r>
      <w:r w:rsidRPr="002C24F0">
        <w:rPr>
          <w:rFonts w:ascii="Times New Roman" w:eastAsia="宋体" w:hAnsi="宋体" w:cs="Times New Roman"/>
          <w:color w:val="FF0000"/>
          <w:kern w:val="0"/>
          <w:szCs w:val="21"/>
        </w:rPr>
        <w:t>日</w:t>
      </w:r>
      <w:r w:rsidR="00291B99">
        <w:rPr>
          <w:rFonts w:ascii="Times New Roman" w:eastAsia="宋体" w:hAnsi="宋体" w:cs="Times New Roman" w:hint="eastAsia"/>
          <w:color w:val="FF0000"/>
          <w:kern w:val="0"/>
          <w:szCs w:val="21"/>
        </w:rPr>
        <w:t>（星期四</w:t>
      </w:r>
      <w:r w:rsidR="00291B99">
        <w:rPr>
          <w:rFonts w:ascii="Times New Roman" w:eastAsia="宋体" w:hAnsi="宋体" w:cs="Times New Roman"/>
          <w:color w:val="FF0000"/>
          <w:kern w:val="0"/>
          <w:szCs w:val="21"/>
        </w:rPr>
        <w:t>）</w:t>
      </w:r>
      <w:r w:rsidR="00F71D02" w:rsidRPr="002C24F0">
        <w:rPr>
          <w:rFonts w:ascii="Times New Roman" w:eastAsia="宋体" w:hAnsi="宋体" w:cs="Times New Roman"/>
          <w:color w:val="FF0000"/>
          <w:kern w:val="0"/>
          <w:szCs w:val="21"/>
        </w:rPr>
        <w:t>上</w:t>
      </w:r>
      <w:r w:rsidRPr="002C24F0">
        <w:rPr>
          <w:rFonts w:ascii="Times New Roman" w:eastAsia="宋体" w:hAnsi="宋体" w:cs="Times New Roman"/>
          <w:color w:val="FF0000"/>
          <w:szCs w:val="21"/>
        </w:rPr>
        <w:t>午</w:t>
      </w:r>
      <w:r w:rsidR="00F71D02" w:rsidRPr="002C24F0">
        <w:rPr>
          <w:rFonts w:ascii="Times New Roman" w:eastAsia="宋体" w:hAnsi="Times New Roman" w:cs="Times New Roman"/>
          <w:color w:val="FF0000"/>
          <w:szCs w:val="21"/>
        </w:rPr>
        <w:t>10</w:t>
      </w:r>
      <w:r w:rsidRPr="002C24F0">
        <w:rPr>
          <w:rFonts w:ascii="Times New Roman" w:eastAsia="宋体" w:hAnsi="Times New Roman" w:cs="Times New Roman"/>
          <w:color w:val="FF0000"/>
          <w:szCs w:val="21"/>
        </w:rPr>
        <w:t>:00</w:t>
      </w:r>
      <w:r w:rsidRPr="002C24F0">
        <w:rPr>
          <w:rFonts w:ascii="Times New Roman" w:eastAsia="宋体" w:hAnsi="Times New Roman" w:cs="Times New Roman"/>
          <w:kern w:val="0"/>
          <w:szCs w:val="21"/>
        </w:rPr>
        <w:t xml:space="preserve"> (</w:t>
      </w:r>
      <w:r w:rsidRPr="002C24F0">
        <w:rPr>
          <w:rFonts w:ascii="Times New Roman" w:eastAsia="宋体" w:hAnsi="宋体" w:cs="Times New Roman"/>
          <w:kern w:val="0"/>
          <w:szCs w:val="21"/>
        </w:rPr>
        <w:t>北京时间</w:t>
      </w:r>
      <w:r w:rsidRPr="002C24F0">
        <w:rPr>
          <w:rFonts w:ascii="Times New Roman" w:eastAsia="宋体" w:hAnsi="Times New Roman" w:cs="Times New Roman"/>
          <w:kern w:val="0"/>
          <w:szCs w:val="21"/>
        </w:rPr>
        <w:t>)</w:t>
      </w:r>
      <w:r w:rsidRPr="002C24F0">
        <w:rPr>
          <w:rFonts w:ascii="Times New Roman" w:eastAsia="宋体" w:hAnsi="宋体" w:cs="Times New Roman"/>
          <w:kern w:val="0"/>
          <w:szCs w:val="21"/>
        </w:rPr>
        <w:t>之前</w:t>
      </w:r>
      <w:r w:rsidRPr="002C24F0">
        <w:rPr>
          <w:rFonts w:ascii="Times New Roman" w:eastAsia="宋体" w:hAnsi="宋体" w:cs="Times New Roman"/>
          <w:color w:val="000000"/>
          <w:kern w:val="0"/>
          <w:szCs w:val="21"/>
        </w:rPr>
        <w:t>递交到深圳大学招投标管理中心。</w:t>
      </w:r>
      <w:r w:rsidRPr="002C24F0">
        <w:rPr>
          <w:rFonts w:ascii="Times New Roman" w:eastAsia="宋体" w:hAnsi="宋体" w:cs="Times New Roman"/>
          <w:color w:val="222222"/>
          <w:kern w:val="0"/>
          <w:szCs w:val="21"/>
        </w:rPr>
        <w:t>逾期或未按招标文件要求提交投标保证金的投标文件恕不接受。</w:t>
      </w:r>
    </w:p>
    <w:p w14:paraId="75A4D7D8" w14:textId="2EFB1D58" w:rsidR="00AB03A9" w:rsidRPr="002C24F0" w:rsidRDefault="00AB03A9" w:rsidP="00AB03A9">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2C24F0">
        <w:rPr>
          <w:rFonts w:ascii="Times New Roman" w:eastAsia="宋体" w:hAnsi="宋体" w:cs="Times New Roman"/>
          <w:kern w:val="0"/>
          <w:szCs w:val="21"/>
        </w:rPr>
        <w:t>开标时间和地点：</w:t>
      </w:r>
      <w:r w:rsidRPr="002C24F0">
        <w:rPr>
          <w:rFonts w:ascii="Times New Roman" w:eastAsia="宋体" w:hAnsi="Times New Roman" w:cs="Times New Roman"/>
          <w:kern w:val="0"/>
          <w:szCs w:val="21"/>
        </w:rPr>
        <w:br/>
      </w:r>
      <w:r w:rsidRPr="002C24F0">
        <w:rPr>
          <w:rFonts w:ascii="Times New Roman" w:eastAsia="宋体" w:hAnsi="宋体" w:cs="Times New Roman"/>
          <w:kern w:val="0"/>
          <w:szCs w:val="21"/>
        </w:rPr>
        <w:t>定于</w:t>
      </w:r>
      <w:r w:rsidR="00291B99" w:rsidRPr="002C24F0">
        <w:rPr>
          <w:rFonts w:ascii="Times New Roman" w:eastAsia="宋体" w:hAnsi="Times New Roman" w:cs="Times New Roman"/>
          <w:color w:val="FF0000"/>
          <w:kern w:val="0"/>
          <w:szCs w:val="21"/>
        </w:rPr>
        <w:t>2017</w:t>
      </w:r>
      <w:r w:rsidR="00291B99" w:rsidRPr="002C24F0">
        <w:rPr>
          <w:rFonts w:ascii="Times New Roman" w:eastAsia="宋体" w:hAnsi="宋体" w:cs="Times New Roman"/>
          <w:color w:val="FF0000"/>
          <w:kern w:val="0"/>
          <w:szCs w:val="21"/>
        </w:rPr>
        <w:t>年</w:t>
      </w:r>
      <w:r w:rsidR="00291B99" w:rsidRPr="002C24F0">
        <w:rPr>
          <w:rFonts w:ascii="Times New Roman" w:eastAsia="宋体" w:hAnsi="Times New Roman" w:cs="Times New Roman"/>
          <w:color w:val="FF0000"/>
          <w:kern w:val="0"/>
          <w:szCs w:val="21"/>
        </w:rPr>
        <w:t>10</w:t>
      </w:r>
      <w:r w:rsidR="00291B99" w:rsidRPr="002C24F0">
        <w:rPr>
          <w:rFonts w:ascii="Times New Roman" w:eastAsia="宋体" w:hAnsi="宋体" w:cs="Times New Roman"/>
          <w:color w:val="FF0000"/>
          <w:kern w:val="0"/>
          <w:szCs w:val="21"/>
        </w:rPr>
        <w:t>月</w:t>
      </w:r>
      <w:r w:rsidR="00291B99">
        <w:rPr>
          <w:rFonts w:ascii="Times New Roman" w:eastAsia="宋体" w:hAnsi="Times New Roman" w:cs="Times New Roman"/>
          <w:color w:val="FF0000"/>
          <w:kern w:val="0"/>
          <w:szCs w:val="21"/>
        </w:rPr>
        <w:t>26</w:t>
      </w:r>
      <w:r w:rsidR="00291B99" w:rsidRPr="002C24F0">
        <w:rPr>
          <w:rFonts w:ascii="Times New Roman" w:eastAsia="宋体" w:hAnsi="宋体" w:cs="Times New Roman"/>
          <w:color w:val="FF0000"/>
          <w:kern w:val="0"/>
          <w:szCs w:val="21"/>
        </w:rPr>
        <w:t>日</w:t>
      </w:r>
      <w:r w:rsidR="00291B99">
        <w:rPr>
          <w:rFonts w:ascii="Times New Roman" w:eastAsia="宋体" w:hAnsi="宋体" w:cs="Times New Roman" w:hint="eastAsia"/>
          <w:color w:val="FF0000"/>
          <w:kern w:val="0"/>
          <w:szCs w:val="21"/>
        </w:rPr>
        <w:t>（星期四</w:t>
      </w:r>
      <w:r w:rsidR="00291B99">
        <w:rPr>
          <w:rFonts w:ascii="Times New Roman" w:eastAsia="宋体" w:hAnsi="宋体" w:cs="Times New Roman"/>
          <w:color w:val="FF0000"/>
          <w:kern w:val="0"/>
          <w:szCs w:val="21"/>
        </w:rPr>
        <w:t>）</w:t>
      </w:r>
      <w:r w:rsidR="00291B99" w:rsidRPr="002C24F0">
        <w:rPr>
          <w:rFonts w:ascii="Times New Roman" w:eastAsia="宋体" w:hAnsi="宋体" w:cs="Times New Roman"/>
          <w:color w:val="FF0000"/>
          <w:kern w:val="0"/>
          <w:szCs w:val="21"/>
        </w:rPr>
        <w:t>上</w:t>
      </w:r>
      <w:r w:rsidR="00291B99" w:rsidRPr="002C24F0">
        <w:rPr>
          <w:rFonts w:ascii="Times New Roman" w:eastAsia="宋体" w:hAnsi="宋体" w:cs="Times New Roman"/>
          <w:color w:val="FF0000"/>
          <w:szCs w:val="21"/>
        </w:rPr>
        <w:t>午</w:t>
      </w:r>
      <w:r w:rsidR="00291B99" w:rsidRPr="002C24F0">
        <w:rPr>
          <w:rFonts w:ascii="Times New Roman" w:eastAsia="宋体" w:hAnsi="Times New Roman" w:cs="Times New Roman"/>
          <w:color w:val="FF0000"/>
          <w:szCs w:val="21"/>
        </w:rPr>
        <w:t>10:00</w:t>
      </w:r>
      <w:r w:rsidR="00291B99" w:rsidRPr="002C24F0">
        <w:rPr>
          <w:rFonts w:ascii="Times New Roman" w:eastAsia="宋体" w:hAnsi="Times New Roman" w:cs="Times New Roman"/>
          <w:kern w:val="0"/>
          <w:szCs w:val="21"/>
        </w:rPr>
        <w:t xml:space="preserve"> (</w:t>
      </w:r>
      <w:r w:rsidR="00291B99" w:rsidRPr="002C24F0">
        <w:rPr>
          <w:rFonts w:ascii="Times New Roman" w:eastAsia="宋体" w:hAnsi="宋体" w:cs="Times New Roman"/>
          <w:kern w:val="0"/>
          <w:szCs w:val="21"/>
        </w:rPr>
        <w:t>北京时间</w:t>
      </w:r>
      <w:r w:rsidR="00291B99" w:rsidRPr="002C24F0">
        <w:rPr>
          <w:rFonts w:ascii="Times New Roman" w:eastAsia="宋体" w:hAnsi="Times New Roman" w:cs="Times New Roman"/>
          <w:kern w:val="0"/>
          <w:szCs w:val="21"/>
        </w:rPr>
        <w:t>)</w:t>
      </w:r>
      <w:r w:rsidRPr="002C24F0">
        <w:rPr>
          <w:rFonts w:ascii="Times New Roman" w:eastAsia="宋体" w:hAnsi="宋体" w:cs="Times New Roman"/>
          <w:kern w:val="0"/>
          <w:szCs w:val="21"/>
        </w:rPr>
        <w:t>，在深圳大学招投标管理中心公开开标。</w:t>
      </w:r>
      <w:r w:rsidRPr="002C24F0">
        <w:rPr>
          <w:rFonts w:ascii="Times New Roman" w:eastAsia="宋体" w:hAnsi="宋体" w:cs="Times New Roman"/>
          <w:color w:val="000000"/>
          <w:kern w:val="0"/>
          <w:szCs w:val="21"/>
        </w:rPr>
        <w:t>开标室：</w:t>
      </w:r>
      <w:r w:rsidRPr="002C24F0">
        <w:rPr>
          <w:rFonts w:ascii="Times New Roman" w:eastAsia="宋体" w:hAnsi="宋体" w:cs="Times New Roman"/>
          <w:color w:val="FF0000"/>
          <w:kern w:val="0"/>
          <w:szCs w:val="21"/>
        </w:rPr>
        <w:t>深圳大学办公楼</w:t>
      </w:r>
      <w:r w:rsidRPr="002C24F0">
        <w:rPr>
          <w:rFonts w:ascii="Times New Roman" w:eastAsia="宋体" w:hAnsi="Times New Roman" w:cs="Times New Roman"/>
          <w:color w:val="FF0000"/>
          <w:kern w:val="0"/>
          <w:szCs w:val="21"/>
        </w:rPr>
        <w:t>241</w:t>
      </w:r>
      <w:r w:rsidRPr="002C24F0">
        <w:rPr>
          <w:rFonts w:ascii="Times New Roman" w:eastAsia="宋体" w:hAnsi="宋体" w:cs="Times New Roman"/>
          <w:color w:val="FF0000"/>
          <w:kern w:val="0"/>
          <w:szCs w:val="21"/>
        </w:rPr>
        <w:t>室</w:t>
      </w:r>
      <w:r w:rsidRPr="002C24F0">
        <w:rPr>
          <w:rFonts w:ascii="Times New Roman" w:eastAsia="宋体" w:hAnsi="宋体" w:cs="Times New Roman"/>
          <w:color w:val="000000"/>
          <w:kern w:val="0"/>
          <w:szCs w:val="21"/>
        </w:rPr>
        <w:t>。届时请参加投标的代表出席开标仪式（投标文件直接送至开标地点）。</w:t>
      </w:r>
    </w:p>
    <w:p w14:paraId="4FF96A03" w14:textId="77777777" w:rsidR="00AB03A9" w:rsidRPr="002C24F0" w:rsidRDefault="00AB03A9" w:rsidP="00AB03A9">
      <w:pPr>
        <w:widowControl/>
        <w:numPr>
          <w:ilvl w:val="0"/>
          <w:numId w:val="3"/>
        </w:numPr>
        <w:spacing w:line="240" w:lineRule="atLeast"/>
        <w:jc w:val="left"/>
        <w:rPr>
          <w:rFonts w:ascii="Times New Roman" w:eastAsia="宋体" w:hAnsi="Times New Roman" w:cs="Times New Roman"/>
          <w:kern w:val="0"/>
          <w:szCs w:val="21"/>
        </w:rPr>
      </w:pPr>
      <w:r w:rsidRPr="002C24F0">
        <w:rPr>
          <w:rFonts w:ascii="Times New Roman" w:eastAsia="宋体" w:hAnsi="宋体" w:cs="Times New Roman"/>
          <w:kern w:val="0"/>
          <w:szCs w:val="21"/>
        </w:rPr>
        <w:t>交纳投标保证金：</w:t>
      </w:r>
    </w:p>
    <w:p w14:paraId="2E64C856" w14:textId="77777777" w:rsidR="00AB03A9" w:rsidRPr="002C24F0" w:rsidRDefault="00AB03A9" w:rsidP="00AB03A9">
      <w:pPr>
        <w:spacing w:line="240" w:lineRule="atLeast"/>
        <w:ind w:firstLineChars="200" w:firstLine="420"/>
        <w:rPr>
          <w:rFonts w:ascii="Times New Roman" w:eastAsia="宋体" w:hAnsi="Times New Roman" w:cs="Times New Roman"/>
          <w:kern w:val="0"/>
          <w:szCs w:val="21"/>
        </w:rPr>
      </w:pPr>
      <w:r w:rsidRPr="002C24F0">
        <w:rPr>
          <w:rFonts w:ascii="Times New Roman" w:eastAsia="宋体" w:hAnsi="Times New Roman" w:cs="Times New Roman"/>
          <w:kern w:val="0"/>
          <w:szCs w:val="21"/>
        </w:rPr>
        <w:t>1</w:t>
      </w:r>
      <w:r w:rsidRPr="002C24F0">
        <w:rPr>
          <w:rFonts w:ascii="Times New Roman" w:eastAsia="宋体" w:hAnsi="宋体" w:cs="Times New Roman"/>
          <w:kern w:val="0"/>
          <w:szCs w:val="21"/>
        </w:rPr>
        <w:t>）投标保证金为</w:t>
      </w:r>
      <w:r w:rsidRPr="002C24F0">
        <w:rPr>
          <w:rFonts w:ascii="Times New Roman" w:eastAsia="宋体" w:hAnsi="Times New Roman" w:cs="Times New Roman"/>
          <w:kern w:val="0"/>
          <w:szCs w:val="21"/>
        </w:rPr>
        <w:t>10000</w:t>
      </w:r>
      <w:r w:rsidRPr="002C24F0">
        <w:rPr>
          <w:rFonts w:ascii="Times New Roman" w:eastAsia="宋体" w:hAnsi="宋体" w:cs="Times New Roman"/>
          <w:kern w:val="0"/>
          <w:szCs w:val="21"/>
        </w:rPr>
        <w:t>元；已经交纳年度投标保证金的供应商不需交纳。</w:t>
      </w:r>
    </w:p>
    <w:p w14:paraId="6B665D83" w14:textId="77777777" w:rsidR="00AB03A9" w:rsidRPr="002C24F0" w:rsidRDefault="00AB03A9" w:rsidP="00AB03A9">
      <w:pPr>
        <w:spacing w:line="240" w:lineRule="atLeast"/>
        <w:ind w:leftChars="200" w:left="735" w:hangingChars="150" w:hanging="315"/>
        <w:rPr>
          <w:rFonts w:ascii="Times New Roman" w:eastAsia="宋体" w:hAnsi="Times New Roman" w:cs="Times New Roman"/>
          <w:kern w:val="0"/>
          <w:szCs w:val="21"/>
        </w:rPr>
      </w:pPr>
      <w:r w:rsidRPr="002C24F0">
        <w:rPr>
          <w:rFonts w:ascii="Times New Roman" w:eastAsia="宋体" w:hAnsi="Times New Roman" w:cs="Times New Roman"/>
          <w:kern w:val="0"/>
          <w:szCs w:val="21"/>
        </w:rPr>
        <w:t>2</w:t>
      </w:r>
      <w:r w:rsidRPr="002C24F0">
        <w:rPr>
          <w:rFonts w:ascii="Times New Roman" w:eastAsia="宋体" w:hAnsi="宋体" w:cs="Times New Roman"/>
          <w:kern w:val="0"/>
          <w:szCs w:val="21"/>
        </w:rPr>
        <w:t>）投标保证金必须在项目开标前一个工作日到账。</w:t>
      </w:r>
    </w:p>
    <w:p w14:paraId="511E555D" w14:textId="77777777" w:rsidR="00AB03A9" w:rsidRPr="002C24F0" w:rsidRDefault="00AB03A9" w:rsidP="00AB03A9">
      <w:pPr>
        <w:spacing w:line="240" w:lineRule="atLeast"/>
        <w:ind w:leftChars="200" w:left="735" w:hangingChars="150" w:hanging="315"/>
        <w:rPr>
          <w:rFonts w:ascii="Times New Roman" w:eastAsia="宋体" w:hAnsi="Times New Roman" w:cs="Times New Roman"/>
          <w:kern w:val="0"/>
          <w:szCs w:val="21"/>
        </w:rPr>
      </w:pPr>
      <w:r w:rsidRPr="002C24F0">
        <w:rPr>
          <w:rFonts w:ascii="Times New Roman" w:eastAsia="宋体" w:hAnsi="Times New Roman" w:cs="Times New Roman"/>
          <w:kern w:val="0"/>
          <w:szCs w:val="21"/>
        </w:rPr>
        <w:t>3</w:t>
      </w:r>
      <w:r w:rsidRPr="002C24F0">
        <w:rPr>
          <w:rFonts w:ascii="Times New Roman" w:eastAsia="宋体" w:hAnsi="宋体" w:cs="Times New Roman"/>
          <w:kern w:val="0"/>
          <w:szCs w:val="21"/>
        </w:rPr>
        <w:t>）交纳投标保证金应一律从投标供应商账户转出</w:t>
      </w:r>
      <w:r w:rsidRPr="002C24F0">
        <w:rPr>
          <w:rFonts w:ascii="Times New Roman" w:eastAsia="宋体" w:hAnsi="Times New Roman" w:cs="Times New Roman"/>
          <w:kern w:val="0"/>
          <w:szCs w:val="21"/>
        </w:rPr>
        <w:t>,</w:t>
      </w:r>
      <w:r w:rsidRPr="002C24F0">
        <w:rPr>
          <w:rFonts w:ascii="Times New Roman" w:eastAsia="宋体" w:hAnsi="宋体" w:cs="Times New Roman"/>
          <w:kern w:val="0"/>
          <w:szCs w:val="21"/>
        </w:rPr>
        <w:t>否则按隐瞒真实情况，提供虚假资料处理。</w:t>
      </w:r>
      <w:r w:rsidRPr="002C24F0">
        <w:rPr>
          <w:rFonts w:ascii="Times New Roman" w:eastAsia="宋体" w:hAnsi="宋体" w:cs="Times New Roman"/>
          <w:szCs w:val="21"/>
        </w:rPr>
        <w:t>不得采用现金汇款、个人银行结算账户转出和第三方代交等方式</w:t>
      </w:r>
      <w:r w:rsidRPr="002C24F0">
        <w:rPr>
          <w:rFonts w:ascii="Times New Roman" w:eastAsia="宋体" w:hAnsi="宋体" w:cs="Times New Roman"/>
          <w:kern w:val="0"/>
          <w:szCs w:val="21"/>
        </w:rPr>
        <w:t>。</w:t>
      </w:r>
    </w:p>
    <w:p w14:paraId="13BDA47C" w14:textId="77777777" w:rsidR="00AB03A9" w:rsidRPr="002C24F0" w:rsidRDefault="00AB03A9" w:rsidP="00AB03A9">
      <w:pPr>
        <w:ind w:firstLineChars="200" w:firstLine="420"/>
        <w:rPr>
          <w:rFonts w:ascii="Times New Roman" w:eastAsia="宋体" w:hAnsi="Times New Roman" w:cs="Times New Roman"/>
          <w:szCs w:val="21"/>
          <w:u w:val="single"/>
        </w:rPr>
      </w:pPr>
      <w:r w:rsidRPr="002C24F0">
        <w:rPr>
          <w:rFonts w:ascii="Times New Roman" w:eastAsia="宋体" w:hAnsi="Times New Roman" w:cs="Times New Roman"/>
          <w:kern w:val="0"/>
          <w:szCs w:val="21"/>
        </w:rPr>
        <w:t>4</w:t>
      </w:r>
      <w:r w:rsidRPr="002C24F0">
        <w:rPr>
          <w:rFonts w:ascii="Times New Roman" w:eastAsia="宋体" w:hAnsi="宋体" w:cs="Times New Roman"/>
          <w:kern w:val="0"/>
          <w:szCs w:val="21"/>
        </w:rPr>
        <w:t>）投标保证金账户信息：</w:t>
      </w:r>
    </w:p>
    <w:p w14:paraId="6D5BD866" w14:textId="77777777" w:rsidR="00AB03A9" w:rsidRPr="002C24F0" w:rsidRDefault="00AB03A9" w:rsidP="00AB03A9">
      <w:pPr>
        <w:spacing w:line="276" w:lineRule="auto"/>
        <w:ind w:firstLineChars="393" w:firstLine="829"/>
        <w:rPr>
          <w:rFonts w:ascii="Times New Roman" w:eastAsia="宋体" w:hAnsi="Times New Roman" w:cs="Times New Roman"/>
          <w:b/>
          <w:kern w:val="0"/>
          <w:szCs w:val="21"/>
          <w:u w:val="single"/>
        </w:rPr>
      </w:pPr>
      <w:r w:rsidRPr="002C24F0">
        <w:rPr>
          <w:rFonts w:ascii="Times New Roman" w:eastAsia="宋体" w:hAnsi="宋体" w:cs="Times New Roman"/>
          <w:b/>
          <w:kern w:val="0"/>
          <w:szCs w:val="21"/>
          <w:u w:val="single"/>
        </w:rPr>
        <w:t>户</w:t>
      </w:r>
      <w:r w:rsidRPr="002C24F0">
        <w:rPr>
          <w:rFonts w:ascii="Times New Roman" w:eastAsia="宋体" w:hAnsi="Times New Roman" w:cs="Times New Roman"/>
          <w:b/>
          <w:kern w:val="0"/>
          <w:szCs w:val="21"/>
          <w:u w:val="single"/>
        </w:rPr>
        <w:t xml:space="preserve">    </w:t>
      </w:r>
      <w:r w:rsidRPr="002C24F0">
        <w:rPr>
          <w:rFonts w:ascii="Times New Roman" w:eastAsia="宋体" w:hAnsi="宋体" w:cs="Times New Roman"/>
          <w:b/>
          <w:kern w:val="0"/>
          <w:szCs w:val="21"/>
          <w:u w:val="single"/>
        </w:rPr>
        <w:t>名：深圳大学</w:t>
      </w:r>
      <w:r w:rsidRPr="002C24F0">
        <w:rPr>
          <w:rFonts w:ascii="Times New Roman" w:eastAsia="宋体" w:hAnsi="Times New Roman" w:cs="Times New Roman"/>
          <w:b/>
          <w:kern w:val="0"/>
          <w:szCs w:val="21"/>
          <w:u w:val="single"/>
        </w:rPr>
        <w:t xml:space="preserve"> </w:t>
      </w:r>
    </w:p>
    <w:p w14:paraId="7789B976" w14:textId="77777777" w:rsidR="00AB03A9" w:rsidRPr="002C24F0" w:rsidRDefault="00AB03A9" w:rsidP="00AB03A9">
      <w:pPr>
        <w:spacing w:line="276" w:lineRule="auto"/>
        <w:ind w:firstLineChars="393" w:firstLine="829"/>
        <w:rPr>
          <w:rFonts w:ascii="Times New Roman" w:eastAsia="宋体" w:hAnsi="Times New Roman" w:cs="Times New Roman"/>
          <w:b/>
          <w:kern w:val="0"/>
          <w:szCs w:val="21"/>
          <w:u w:val="single"/>
        </w:rPr>
      </w:pPr>
      <w:r w:rsidRPr="002C24F0">
        <w:rPr>
          <w:rFonts w:ascii="Times New Roman" w:eastAsia="宋体" w:hAnsi="宋体" w:cs="Times New Roman"/>
          <w:b/>
          <w:kern w:val="0"/>
          <w:szCs w:val="21"/>
          <w:u w:val="single"/>
        </w:rPr>
        <w:t>账</w:t>
      </w:r>
      <w:r w:rsidRPr="002C24F0">
        <w:rPr>
          <w:rFonts w:ascii="Times New Roman" w:eastAsia="宋体" w:hAnsi="Times New Roman" w:cs="Times New Roman"/>
          <w:b/>
          <w:kern w:val="0"/>
          <w:szCs w:val="21"/>
          <w:u w:val="single"/>
        </w:rPr>
        <w:t xml:space="preserve">    </w:t>
      </w:r>
      <w:r w:rsidRPr="002C24F0">
        <w:rPr>
          <w:rFonts w:ascii="Times New Roman" w:eastAsia="宋体" w:hAnsi="宋体" w:cs="Times New Roman"/>
          <w:b/>
          <w:kern w:val="0"/>
          <w:szCs w:val="21"/>
          <w:u w:val="single"/>
        </w:rPr>
        <w:t>户：</w:t>
      </w:r>
      <w:r w:rsidRPr="002C24F0">
        <w:rPr>
          <w:rFonts w:ascii="Times New Roman" w:eastAsia="宋体" w:hAnsi="Times New Roman" w:cs="Times New Roman"/>
          <w:b/>
          <w:kern w:val="0"/>
          <w:szCs w:val="21"/>
          <w:u w:val="single"/>
        </w:rPr>
        <w:t>748467064612</w:t>
      </w:r>
    </w:p>
    <w:p w14:paraId="799CE02C" w14:textId="77777777" w:rsidR="00AB03A9" w:rsidRPr="002C24F0" w:rsidRDefault="00AB03A9" w:rsidP="00AB03A9">
      <w:pPr>
        <w:spacing w:line="276" w:lineRule="auto"/>
        <w:ind w:firstLineChars="393" w:firstLine="829"/>
        <w:rPr>
          <w:rFonts w:ascii="Times New Roman" w:eastAsia="宋体" w:hAnsi="Times New Roman" w:cs="Times New Roman"/>
          <w:b/>
          <w:kern w:val="0"/>
          <w:szCs w:val="21"/>
          <w:u w:val="single"/>
        </w:rPr>
      </w:pPr>
      <w:r w:rsidRPr="002C24F0">
        <w:rPr>
          <w:rFonts w:ascii="Times New Roman" w:eastAsia="宋体" w:hAnsi="宋体" w:cs="Times New Roman"/>
          <w:b/>
          <w:kern w:val="0"/>
          <w:szCs w:val="21"/>
          <w:u w:val="single"/>
        </w:rPr>
        <w:t>开户银行：中国银行深圳深大支行</w:t>
      </w:r>
    </w:p>
    <w:p w14:paraId="1250DF04" w14:textId="77777777" w:rsidR="00AB03A9" w:rsidRPr="002C24F0" w:rsidRDefault="00AB03A9" w:rsidP="00AB03A9">
      <w:pPr>
        <w:spacing w:line="260" w:lineRule="exact"/>
        <w:rPr>
          <w:rFonts w:ascii="Times New Roman" w:eastAsia="宋体" w:hAnsi="Times New Roman" w:cs="Times New Roman"/>
          <w:szCs w:val="21"/>
          <w:u w:val="single"/>
        </w:rPr>
      </w:pPr>
      <w:r w:rsidRPr="002C24F0">
        <w:rPr>
          <w:rFonts w:ascii="Times New Roman" w:eastAsia="宋体" w:hAnsi="Times New Roman" w:cs="Times New Roman"/>
          <w:kern w:val="0"/>
          <w:szCs w:val="21"/>
        </w:rPr>
        <w:t>5</w:t>
      </w:r>
      <w:r w:rsidRPr="002C24F0">
        <w:rPr>
          <w:rFonts w:ascii="Times New Roman" w:eastAsia="宋体" w:hAnsi="宋体" w:cs="Times New Roman"/>
          <w:kern w:val="0"/>
          <w:szCs w:val="21"/>
        </w:rPr>
        <w:t>）转账汇款时请在备注中填写：投标保证金：项目编号。</w:t>
      </w:r>
    </w:p>
    <w:p w14:paraId="438846A3" w14:textId="77777777" w:rsidR="00AB03A9" w:rsidRPr="002C24F0" w:rsidRDefault="00AB03A9" w:rsidP="00555AF6">
      <w:pPr>
        <w:spacing w:beforeLines="50" w:before="231" w:line="260" w:lineRule="exact"/>
        <w:jc w:val="right"/>
        <w:rPr>
          <w:rFonts w:ascii="Times New Roman" w:eastAsia="宋体" w:hAnsi="Times New Roman" w:cs="Times New Roman"/>
          <w:color w:val="000000"/>
          <w:sz w:val="24"/>
        </w:rPr>
      </w:pPr>
      <w:bookmarkStart w:id="17" w:name="投标邀请书"/>
      <w:r w:rsidRPr="002C24F0">
        <w:rPr>
          <w:rFonts w:ascii="Times New Roman" w:eastAsia="宋体" w:hAnsi="宋体" w:cs="Times New Roman"/>
          <w:color w:val="000000"/>
        </w:rPr>
        <w:t>招标机构名称：深圳大学招投标管理中心</w:t>
      </w:r>
    </w:p>
    <w:p w14:paraId="5E0ABF2B" w14:textId="77777777" w:rsidR="00AB03A9" w:rsidRPr="002C24F0" w:rsidRDefault="00AB03A9" w:rsidP="00555AF6">
      <w:pPr>
        <w:spacing w:beforeLines="50" w:before="231" w:line="260" w:lineRule="exact"/>
        <w:jc w:val="right"/>
        <w:rPr>
          <w:rFonts w:ascii="Times New Roman" w:eastAsia="宋体" w:hAnsi="Times New Roman" w:cs="Times New Roman"/>
          <w:color w:val="000000"/>
        </w:rPr>
      </w:pPr>
      <w:r w:rsidRPr="002C24F0">
        <w:rPr>
          <w:rFonts w:ascii="Times New Roman" w:eastAsia="宋体" w:hAnsi="宋体" w:cs="Times New Roman"/>
          <w:color w:val="000000"/>
        </w:rPr>
        <w:t>联系人：</w:t>
      </w:r>
      <w:r w:rsidR="007F5E18" w:rsidRPr="002C24F0">
        <w:rPr>
          <w:rFonts w:ascii="Times New Roman" w:eastAsia="宋体" w:hAnsi="宋体" w:cs="Times New Roman"/>
          <w:color w:val="000000"/>
        </w:rPr>
        <w:t>吕</w:t>
      </w:r>
      <w:r w:rsidRPr="002C24F0">
        <w:rPr>
          <w:rFonts w:ascii="Times New Roman" w:eastAsia="宋体" w:hAnsi="宋体" w:cs="Times New Roman"/>
          <w:color w:val="000000"/>
        </w:rPr>
        <w:t>老师</w:t>
      </w:r>
      <w:r w:rsidR="007F5E18" w:rsidRPr="002C24F0">
        <w:rPr>
          <w:rFonts w:ascii="Times New Roman" w:eastAsia="宋体" w:hAnsi="Times New Roman" w:cs="Times New Roman"/>
          <w:color w:val="000000"/>
        </w:rPr>
        <w:t xml:space="preserve"> </w:t>
      </w:r>
      <w:r w:rsidRPr="002C24F0">
        <w:rPr>
          <w:rFonts w:ascii="Times New Roman" w:eastAsia="宋体" w:hAnsi="宋体" w:cs="Times New Roman"/>
          <w:color w:val="000000"/>
        </w:rPr>
        <w:t>电话：（</w:t>
      </w:r>
      <w:r w:rsidRPr="002C24F0">
        <w:rPr>
          <w:rFonts w:ascii="Times New Roman" w:eastAsia="宋体" w:hAnsi="Times New Roman" w:cs="Times New Roman"/>
          <w:color w:val="000000"/>
        </w:rPr>
        <w:t>0755</w:t>
      </w:r>
      <w:r w:rsidRPr="002C24F0">
        <w:rPr>
          <w:rFonts w:ascii="Times New Roman" w:eastAsia="宋体" w:hAnsi="宋体" w:cs="Times New Roman"/>
          <w:color w:val="000000"/>
        </w:rPr>
        <w:t>）</w:t>
      </w:r>
      <w:r w:rsidRPr="002C24F0">
        <w:rPr>
          <w:rFonts w:ascii="Times New Roman" w:eastAsia="宋体" w:hAnsi="Times New Roman" w:cs="Times New Roman"/>
          <w:color w:val="000000"/>
        </w:rPr>
        <w:t>26</w:t>
      </w:r>
      <w:r w:rsidR="007F5E18" w:rsidRPr="002C24F0">
        <w:rPr>
          <w:rFonts w:ascii="Times New Roman" w:eastAsia="宋体" w:hAnsi="Times New Roman" w:cs="Times New Roman"/>
          <w:color w:val="000000"/>
        </w:rPr>
        <w:t>99 9664</w:t>
      </w:r>
    </w:p>
    <w:p w14:paraId="5D54BA4C" w14:textId="77777777" w:rsidR="00AB03A9" w:rsidRPr="002C24F0" w:rsidRDefault="00AB03A9" w:rsidP="00555AF6">
      <w:pPr>
        <w:spacing w:beforeLines="50" w:before="231" w:line="260" w:lineRule="exact"/>
        <w:jc w:val="right"/>
        <w:rPr>
          <w:rFonts w:ascii="Times New Roman" w:eastAsia="宋体" w:hAnsi="Times New Roman" w:cs="Times New Roman"/>
          <w:color w:val="000000"/>
        </w:rPr>
      </w:pPr>
      <w:r w:rsidRPr="002C24F0">
        <w:rPr>
          <w:rFonts w:ascii="Times New Roman" w:eastAsia="宋体" w:hAnsi="宋体" w:cs="Times New Roman"/>
          <w:color w:val="000000"/>
        </w:rPr>
        <w:t>招投标投诉电话：</w:t>
      </w:r>
      <w:r w:rsidRPr="002C24F0">
        <w:rPr>
          <w:rFonts w:ascii="Times New Roman" w:eastAsia="宋体" w:hAnsi="Times New Roman" w:cs="Times New Roman"/>
          <w:color w:val="000000"/>
        </w:rPr>
        <w:t xml:space="preserve">0755-26535738  </w:t>
      </w:r>
      <w:r w:rsidRPr="002C24F0">
        <w:rPr>
          <w:rFonts w:ascii="Times New Roman" w:eastAsia="宋体" w:hAnsi="宋体" w:cs="Times New Roman"/>
          <w:color w:val="000000"/>
        </w:rPr>
        <w:t>投诉邮箱：</w:t>
      </w:r>
      <w:hyperlink r:id="rId9" w:history="1">
        <w:r w:rsidRPr="002C24F0">
          <w:rPr>
            <w:rFonts w:ascii="Times New Roman" w:eastAsia="宋体" w:hAnsi="Times New Roman" w:cs="Times New Roman"/>
            <w:color w:val="0000FF"/>
            <w:u w:val="single"/>
          </w:rPr>
          <w:t>CHENJC@SZU.EDU.CN</w:t>
        </w:r>
      </w:hyperlink>
    </w:p>
    <w:p w14:paraId="167BE21C" w14:textId="77777777" w:rsidR="00AB03A9" w:rsidRPr="002C24F0" w:rsidRDefault="00AB03A9" w:rsidP="00555AF6">
      <w:pPr>
        <w:spacing w:beforeLines="50" w:before="231" w:line="260" w:lineRule="exact"/>
        <w:jc w:val="right"/>
        <w:rPr>
          <w:rFonts w:ascii="Times New Roman" w:eastAsia="宋体" w:hAnsi="Times New Roman" w:cs="Times New Roman"/>
          <w:color w:val="000000"/>
        </w:rPr>
      </w:pPr>
      <w:r w:rsidRPr="002C24F0">
        <w:rPr>
          <w:rFonts w:ascii="Times New Roman" w:eastAsia="宋体" w:hAnsi="宋体" w:cs="Times New Roman"/>
          <w:color w:val="000000"/>
        </w:rPr>
        <w:t>受理单位</w:t>
      </w:r>
      <w:r w:rsidRPr="002C24F0">
        <w:rPr>
          <w:rFonts w:ascii="Times New Roman" w:eastAsia="宋体" w:hAnsi="Times New Roman" w:cs="Times New Roman"/>
          <w:color w:val="000000"/>
        </w:rPr>
        <w:t xml:space="preserve">:  </w:t>
      </w:r>
      <w:r w:rsidRPr="002C24F0">
        <w:rPr>
          <w:rFonts w:ascii="Times New Roman" w:eastAsia="宋体" w:hAnsi="宋体" w:cs="Times New Roman"/>
          <w:color w:val="000000"/>
        </w:rPr>
        <w:t>深圳大学招投标管理中心</w:t>
      </w:r>
    </w:p>
    <w:p w14:paraId="299E0040" w14:textId="77777777" w:rsidR="00AB03A9" w:rsidRPr="002C24F0" w:rsidRDefault="00AB03A9" w:rsidP="00555AF6">
      <w:pPr>
        <w:spacing w:beforeLines="50" w:before="231" w:line="260" w:lineRule="exact"/>
        <w:jc w:val="right"/>
        <w:rPr>
          <w:rFonts w:ascii="Times New Roman" w:eastAsia="宋体" w:hAnsi="Times New Roman" w:cs="Times New Roman"/>
          <w:color w:val="000000"/>
        </w:rPr>
      </w:pPr>
      <w:r w:rsidRPr="002C24F0">
        <w:rPr>
          <w:rFonts w:ascii="Times New Roman" w:eastAsia="宋体" w:hAnsi="宋体" w:cs="Times New Roman"/>
          <w:color w:val="000000"/>
        </w:rPr>
        <w:t>纪委监督电话：</w:t>
      </w:r>
      <w:r w:rsidRPr="002C24F0">
        <w:rPr>
          <w:rFonts w:ascii="Times New Roman" w:eastAsia="宋体" w:hAnsi="Times New Roman" w:cs="Times New Roman"/>
          <w:color w:val="000000"/>
        </w:rPr>
        <w:t>(0755)2653 4925</w:t>
      </w:r>
      <w:bookmarkEnd w:id="17"/>
    </w:p>
    <w:p w14:paraId="2D7C53F2" w14:textId="77777777" w:rsidR="00AB03A9" w:rsidRPr="002C24F0" w:rsidRDefault="00AB03A9" w:rsidP="00AB03A9">
      <w:pPr>
        <w:spacing w:line="260" w:lineRule="exact"/>
        <w:rPr>
          <w:rFonts w:ascii="Times New Roman" w:eastAsia="宋体" w:hAnsi="Times New Roman" w:cs="Times New Roman"/>
          <w:kern w:val="0"/>
          <w:szCs w:val="21"/>
        </w:rPr>
      </w:pPr>
    </w:p>
    <w:p w14:paraId="15AD2357" w14:textId="77777777" w:rsidR="00AB03A9" w:rsidRPr="002C24F0" w:rsidRDefault="00AB03A9" w:rsidP="00AB03A9">
      <w:pPr>
        <w:spacing w:line="260" w:lineRule="exact"/>
        <w:jc w:val="right"/>
        <w:rPr>
          <w:rFonts w:ascii="Times New Roman" w:eastAsia="宋体" w:hAnsi="Times New Roman" w:cs="Times New Roman"/>
          <w:szCs w:val="21"/>
        </w:rPr>
      </w:pPr>
      <w:r w:rsidRPr="002C24F0">
        <w:rPr>
          <w:rFonts w:ascii="Times New Roman" w:eastAsia="宋体" w:hAnsi="宋体" w:cs="Times New Roman"/>
          <w:kern w:val="0"/>
          <w:szCs w:val="21"/>
        </w:rPr>
        <w:t>深圳大学招投标管理中心</w:t>
      </w:r>
    </w:p>
    <w:p w14:paraId="2E316B77" w14:textId="6321C309" w:rsidR="00AB03A9" w:rsidRPr="002C24F0" w:rsidRDefault="00AB03A9" w:rsidP="007C0ECB">
      <w:pPr>
        <w:wordWrap w:val="0"/>
        <w:spacing w:line="260" w:lineRule="exact"/>
        <w:jc w:val="right"/>
        <w:rPr>
          <w:rFonts w:ascii="Times New Roman" w:eastAsia="宋体" w:hAnsi="Times New Roman" w:cs="Times New Roman"/>
          <w:szCs w:val="21"/>
        </w:rPr>
      </w:pPr>
      <w:r w:rsidRPr="002C24F0">
        <w:rPr>
          <w:rFonts w:ascii="Times New Roman" w:eastAsia="宋体" w:hAnsi="Times New Roman" w:cs="Times New Roman"/>
          <w:szCs w:val="21"/>
        </w:rPr>
        <w:t>201</w:t>
      </w:r>
      <w:r w:rsidR="007C0ECB" w:rsidRPr="002C24F0">
        <w:rPr>
          <w:rFonts w:ascii="Times New Roman" w:eastAsia="宋体" w:hAnsi="Times New Roman" w:cs="Times New Roman"/>
          <w:szCs w:val="21"/>
        </w:rPr>
        <w:t>7</w:t>
      </w:r>
      <w:r w:rsidRPr="002C24F0">
        <w:rPr>
          <w:rFonts w:ascii="Times New Roman" w:eastAsia="宋体" w:hAnsi="宋体" w:cs="Times New Roman"/>
          <w:szCs w:val="21"/>
        </w:rPr>
        <w:t>年</w:t>
      </w:r>
      <w:r w:rsidR="002B118B">
        <w:rPr>
          <w:rFonts w:ascii="Times New Roman" w:eastAsia="宋体" w:hAnsi="Times New Roman" w:cs="Times New Roman"/>
          <w:szCs w:val="21"/>
        </w:rPr>
        <w:t>10</w:t>
      </w:r>
      <w:r w:rsidRPr="002C24F0">
        <w:rPr>
          <w:rFonts w:ascii="Times New Roman" w:eastAsia="宋体" w:hAnsi="宋体" w:cs="Times New Roman"/>
          <w:szCs w:val="21"/>
        </w:rPr>
        <w:t>月</w:t>
      </w:r>
      <w:r w:rsidR="002B118B">
        <w:rPr>
          <w:rFonts w:ascii="Times New Roman" w:eastAsia="宋体" w:hAnsi="Times New Roman" w:cs="Times New Roman"/>
          <w:szCs w:val="21"/>
        </w:rPr>
        <w:t>1</w:t>
      </w:r>
      <w:r w:rsidR="00200BB1">
        <w:rPr>
          <w:rFonts w:ascii="Times New Roman" w:eastAsia="宋体" w:hAnsi="Times New Roman" w:cs="Times New Roman"/>
          <w:szCs w:val="21"/>
        </w:rPr>
        <w:t>3</w:t>
      </w:r>
      <w:r w:rsidR="007C0ECB" w:rsidRPr="002C24F0">
        <w:rPr>
          <w:rFonts w:ascii="Times New Roman" w:eastAsia="宋体" w:hAnsi="宋体" w:cs="Times New Roman"/>
          <w:szCs w:val="21"/>
        </w:rPr>
        <w:t>日</w:t>
      </w:r>
    </w:p>
    <w:p w14:paraId="38F48A2D" w14:textId="77777777" w:rsidR="005D5212" w:rsidRDefault="005D5212">
      <w:pPr>
        <w:widowControl/>
        <w:jc w:val="left"/>
        <w:rPr>
          <w:rFonts w:ascii="宋体" w:eastAsia="宋体" w:hAnsi="宋体" w:cs="Times New Roman"/>
          <w:b/>
          <w:bCs/>
          <w:kern w:val="0"/>
          <w:sz w:val="24"/>
          <w:szCs w:val="20"/>
        </w:rPr>
      </w:pPr>
    </w:p>
    <w:p w14:paraId="1865A0F0"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0DDBE0B2" w14:textId="77777777" w:rsidR="00AB03A9" w:rsidRPr="00AB03A9" w:rsidRDefault="00AB03A9" w:rsidP="00555AF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60560625"/>
      <w:bookmarkStart w:id="19" w:name="_Toc60631620"/>
      <w:bookmarkStart w:id="20" w:name="_Toc73517639"/>
      <w:bookmarkStart w:id="21" w:name="_Toc73518117"/>
      <w:bookmarkStart w:id="22" w:name="_Toc73521547"/>
      <w:bookmarkStart w:id="23" w:name="_Toc73521635"/>
      <w:bookmarkStart w:id="24" w:name="_Toc100052364"/>
      <w:bookmarkStart w:id="25"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16467FF9" w14:textId="77777777" w:rsidTr="0010431D">
        <w:trPr>
          <w:cantSplit/>
          <w:trHeight w:val="20"/>
          <w:jc w:val="center"/>
        </w:trPr>
        <w:tc>
          <w:tcPr>
            <w:tcW w:w="807" w:type="dxa"/>
            <w:vAlign w:val="center"/>
          </w:tcPr>
          <w:bookmarkEnd w:id="18"/>
          <w:bookmarkEnd w:id="19"/>
          <w:bookmarkEnd w:id="20"/>
          <w:bookmarkEnd w:id="21"/>
          <w:bookmarkEnd w:id="22"/>
          <w:bookmarkEnd w:id="23"/>
          <w:bookmarkEnd w:id="24"/>
          <w:bookmarkEnd w:id="25"/>
          <w:p w14:paraId="4747C76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27B9CA35"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1D8F1C8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1E0E91E7" w14:textId="77777777" w:rsidTr="0010431D">
        <w:trPr>
          <w:cantSplit/>
          <w:trHeight w:val="20"/>
          <w:jc w:val="center"/>
        </w:trPr>
        <w:tc>
          <w:tcPr>
            <w:tcW w:w="807" w:type="dxa"/>
            <w:vAlign w:val="center"/>
          </w:tcPr>
          <w:p w14:paraId="29A842E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371AA042"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1382DABF"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45161454" w14:textId="77777777" w:rsidTr="0010431D">
        <w:trPr>
          <w:cantSplit/>
          <w:trHeight w:val="20"/>
          <w:jc w:val="center"/>
        </w:trPr>
        <w:tc>
          <w:tcPr>
            <w:tcW w:w="807" w:type="dxa"/>
            <w:vAlign w:val="center"/>
          </w:tcPr>
          <w:p w14:paraId="30000D7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0D11005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6047FF32"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842DC1C" w14:textId="77777777" w:rsidTr="0010431D">
        <w:trPr>
          <w:cantSplit/>
          <w:trHeight w:val="20"/>
          <w:jc w:val="center"/>
        </w:trPr>
        <w:tc>
          <w:tcPr>
            <w:tcW w:w="807" w:type="dxa"/>
            <w:vAlign w:val="center"/>
          </w:tcPr>
          <w:p w14:paraId="7B16BB5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321D2CB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2448CF3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420D22B3" w14:textId="77777777" w:rsidTr="0010431D">
        <w:trPr>
          <w:cantSplit/>
          <w:trHeight w:val="20"/>
          <w:jc w:val="center"/>
        </w:trPr>
        <w:tc>
          <w:tcPr>
            <w:tcW w:w="807" w:type="dxa"/>
            <w:vAlign w:val="center"/>
          </w:tcPr>
          <w:p w14:paraId="5802D13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7F205FC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18063AD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1E2063DB"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CF914E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AA2CC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627E30BB" w14:textId="34F78217" w:rsidR="00AB03A9" w:rsidRPr="00AB03A9" w:rsidRDefault="00756CAA" w:rsidP="00116D24">
            <w:pPr>
              <w:rPr>
                <w:rFonts w:ascii="宋体" w:eastAsia="宋体" w:hAnsi="宋体" w:cs="Times New Roman"/>
                <w:szCs w:val="24"/>
              </w:rPr>
            </w:pPr>
            <w:r>
              <w:rPr>
                <w:rFonts w:ascii="宋体" w:eastAsia="宋体" w:hAnsi="宋体" w:cs="Times New Roman"/>
                <w:color w:val="FF0000"/>
                <w:szCs w:val="24"/>
              </w:rPr>
              <w:t>4</w:t>
            </w:r>
            <w:r w:rsidR="00190F5F" w:rsidRPr="00190F5F">
              <w:rPr>
                <w:rFonts w:ascii="宋体" w:eastAsia="宋体" w:hAnsi="宋体" w:cs="Times New Roman"/>
                <w:color w:val="FF0000"/>
                <w:szCs w:val="24"/>
              </w:rPr>
              <w:t>80,000.00</w:t>
            </w:r>
            <w:r w:rsidR="00AB03A9" w:rsidRPr="00AB03A9">
              <w:rPr>
                <w:rFonts w:ascii="宋体" w:eastAsia="宋体" w:hAnsi="宋体" w:cs="Times New Roman" w:hint="eastAsia"/>
                <w:szCs w:val="24"/>
              </w:rPr>
              <w:t>元（人民币）</w:t>
            </w:r>
          </w:p>
        </w:tc>
      </w:tr>
      <w:tr w:rsidR="00AB03A9" w:rsidRPr="00AB03A9" w14:paraId="14EF903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BA38DF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C89380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73770D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5AC291C4" w14:textId="77777777" w:rsidTr="0010431D">
        <w:trPr>
          <w:cantSplit/>
          <w:trHeight w:val="20"/>
          <w:jc w:val="center"/>
        </w:trPr>
        <w:tc>
          <w:tcPr>
            <w:tcW w:w="807" w:type="dxa"/>
            <w:vAlign w:val="center"/>
          </w:tcPr>
          <w:p w14:paraId="457D423C"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7162DBF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789DDA09" w14:textId="77777777" w:rsidR="00AB03A9" w:rsidRPr="00AB03A9" w:rsidRDefault="009A6336" w:rsidP="009A6336">
            <w:pPr>
              <w:rPr>
                <w:rFonts w:ascii="宋体" w:eastAsia="宋体" w:hAnsi="宋体" w:cs="Times New Roman"/>
                <w:szCs w:val="24"/>
              </w:rPr>
            </w:pPr>
            <w:r w:rsidRPr="009A6336">
              <w:rPr>
                <w:rFonts w:ascii="宋体" w:eastAsia="宋体" w:hAnsi="宋体" w:cs="Times New Roman" w:hint="eastAsia"/>
                <w:szCs w:val="24"/>
              </w:rPr>
              <w:t>合同金额的</w:t>
            </w:r>
            <w:r w:rsidRPr="009A6336">
              <w:rPr>
                <w:rFonts w:ascii="宋体" w:eastAsia="宋体" w:hAnsi="宋体" w:cs="Times New Roman"/>
                <w:szCs w:val="24"/>
              </w:rPr>
              <w:t>5%</w:t>
            </w:r>
            <w:r>
              <w:rPr>
                <w:rFonts w:ascii="宋体" w:eastAsia="宋体" w:hAnsi="宋体" w:cs="Times New Roman" w:hint="eastAsia"/>
                <w:szCs w:val="24"/>
              </w:rPr>
              <w:t>。</w:t>
            </w:r>
          </w:p>
        </w:tc>
      </w:tr>
    </w:tbl>
    <w:p w14:paraId="755EE7D6"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54F10290" w14:textId="77777777" w:rsidR="00AB03A9" w:rsidRPr="00AB03A9" w:rsidRDefault="00AB03A9" w:rsidP="00AB03A9">
      <w:pPr>
        <w:rPr>
          <w:rFonts w:ascii="Times New Roman" w:eastAsia="宋体" w:hAnsi="Times New Roman" w:cs="Times New Roman"/>
          <w:b/>
          <w:szCs w:val="24"/>
        </w:rPr>
      </w:pPr>
    </w:p>
    <w:p w14:paraId="3CFC3809" w14:textId="77777777" w:rsidR="00AB03A9" w:rsidRDefault="00AB03A9" w:rsidP="00555AF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14:paraId="32FE966D" w14:textId="2F38EE1A" w:rsidR="00190F5F" w:rsidRPr="00190F5F" w:rsidRDefault="00953EDB" w:rsidP="00190F5F">
      <w:pPr>
        <w:ind w:firstLineChars="200" w:firstLine="420"/>
        <w:rPr>
          <w:rFonts w:ascii="Times New Roman" w:eastAsia="宋体" w:hAnsi="Times New Roman" w:cs="Times New Roman"/>
          <w:szCs w:val="24"/>
        </w:rPr>
      </w:pPr>
      <w:r w:rsidRPr="00953EDB">
        <w:rPr>
          <w:rFonts w:ascii="Times New Roman" w:eastAsia="宋体" w:hAnsi="Times New Roman" w:cs="Times New Roman" w:hint="eastAsia"/>
          <w:szCs w:val="24"/>
        </w:rPr>
        <w:t>为应用于教学与科研，培养装配式建筑相关技术的专业人才，特开发面向教学基于</w:t>
      </w:r>
      <w:r w:rsidRPr="00953EDB">
        <w:rPr>
          <w:rFonts w:ascii="Times New Roman" w:eastAsia="宋体" w:hAnsi="Times New Roman" w:cs="Times New Roman"/>
          <w:szCs w:val="24"/>
        </w:rPr>
        <w:t>BIM</w:t>
      </w:r>
      <w:r w:rsidRPr="00953EDB">
        <w:rPr>
          <w:rFonts w:ascii="Times New Roman" w:eastAsia="宋体" w:hAnsi="Times New Roman" w:cs="Times New Roman"/>
          <w:szCs w:val="24"/>
        </w:rPr>
        <w:t>的装配式信息管理平台。该平台基于</w:t>
      </w:r>
      <w:r w:rsidRPr="00953EDB">
        <w:rPr>
          <w:rFonts w:ascii="Times New Roman" w:eastAsia="宋体" w:hAnsi="Times New Roman" w:cs="Times New Roman"/>
          <w:szCs w:val="24"/>
        </w:rPr>
        <w:t>BIM</w:t>
      </w:r>
      <w:r w:rsidRPr="00953EDB">
        <w:rPr>
          <w:rFonts w:ascii="Times New Roman" w:eastAsia="宋体" w:hAnsi="Times New Roman" w:cs="Times New Roman"/>
          <w:szCs w:val="24"/>
        </w:rPr>
        <w:t>（</w:t>
      </w:r>
      <w:r w:rsidRPr="00953EDB">
        <w:rPr>
          <w:rFonts w:ascii="Times New Roman" w:eastAsia="宋体" w:hAnsi="Times New Roman" w:cs="Times New Roman"/>
          <w:szCs w:val="24"/>
        </w:rPr>
        <w:t>Building Information Modeling,</w:t>
      </w:r>
      <w:r w:rsidRPr="00953EDB">
        <w:rPr>
          <w:rFonts w:ascii="Times New Roman" w:eastAsia="宋体" w:hAnsi="Times New Roman" w:cs="Times New Roman"/>
          <w:szCs w:val="24"/>
        </w:rPr>
        <w:t>建筑信息模型）技术，通过设计、生产、运输、施工等专业协调和信息共享，优化装配式建筑的整体方案和资源配置，通过可视化技术手段，建立信息系统，为实现全过程的质量控制和管控追溯提供信息化支撑</w:t>
      </w:r>
      <w:r w:rsidR="00190F5F" w:rsidRPr="00190F5F">
        <w:rPr>
          <w:rFonts w:ascii="Times New Roman" w:eastAsia="宋体" w:hAnsi="Times New Roman" w:cs="Times New Roman"/>
          <w:szCs w:val="24"/>
        </w:rPr>
        <w:t>。</w:t>
      </w:r>
    </w:p>
    <w:p w14:paraId="6BDD8F50" w14:textId="77777777" w:rsidR="00190F5F" w:rsidRPr="00190F5F" w:rsidRDefault="00190F5F" w:rsidP="00190F5F">
      <w:pPr>
        <w:ind w:firstLineChars="200" w:firstLine="420"/>
        <w:rPr>
          <w:rFonts w:ascii="Times New Roman" w:eastAsia="宋体" w:hAnsi="Times New Roman" w:cs="Times New Roman"/>
          <w:szCs w:val="24"/>
        </w:rPr>
      </w:pPr>
      <w:r w:rsidRPr="00190F5F">
        <w:rPr>
          <w:rFonts w:ascii="Times New Roman" w:eastAsia="宋体" w:hAnsi="Times New Roman" w:cs="Times New Roman" w:hint="eastAsia"/>
          <w:szCs w:val="24"/>
        </w:rPr>
        <w:t>通过项目的建设，实现以下建设目标：</w:t>
      </w:r>
    </w:p>
    <w:p w14:paraId="2DCFE75A" w14:textId="77777777" w:rsidR="00190F5F" w:rsidRPr="00190F5F" w:rsidRDefault="00190F5F" w:rsidP="00190F5F">
      <w:pPr>
        <w:ind w:firstLineChars="200" w:firstLine="420"/>
        <w:rPr>
          <w:rFonts w:ascii="Times New Roman" w:eastAsia="宋体" w:hAnsi="Times New Roman" w:cs="Times New Roman"/>
          <w:szCs w:val="24"/>
        </w:rPr>
      </w:pPr>
      <w:r w:rsidRPr="00190F5F">
        <w:rPr>
          <w:rFonts w:ascii="Times New Roman" w:eastAsia="宋体" w:hAnsi="Times New Roman" w:cs="Times New Roman" w:hint="eastAsia"/>
          <w:szCs w:val="24"/>
        </w:rPr>
        <w:t>（一）</w:t>
      </w:r>
      <w:r w:rsidRPr="00190F5F">
        <w:rPr>
          <w:rFonts w:ascii="Times New Roman" w:eastAsia="宋体" w:hAnsi="Times New Roman" w:cs="Times New Roman"/>
          <w:szCs w:val="24"/>
        </w:rPr>
        <w:t>建立一套安全、可靠、技术先进、性能稳定、整体功能和扩展功能完备的装配式建筑管理信息系统。建立云端应用和移动端应用相结合的智能化系统。</w:t>
      </w:r>
    </w:p>
    <w:p w14:paraId="267B2D47" w14:textId="36132F97" w:rsidR="00AB03A9" w:rsidRDefault="00190F5F" w:rsidP="00953EDB">
      <w:pPr>
        <w:ind w:firstLineChars="200" w:firstLine="420"/>
        <w:rPr>
          <w:rFonts w:ascii="Times New Roman" w:eastAsia="宋体" w:hAnsi="Times New Roman" w:cs="Times New Roman"/>
          <w:szCs w:val="24"/>
        </w:rPr>
      </w:pPr>
      <w:r w:rsidRPr="00190F5F">
        <w:rPr>
          <w:rFonts w:ascii="Times New Roman" w:eastAsia="宋体" w:hAnsi="Times New Roman" w:cs="Times New Roman" w:hint="eastAsia"/>
          <w:szCs w:val="24"/>
        </w:rPr>
        <w:t>（二）</w:t>
      </w:r>
      <w:r w:rsidRPr="00190F5F">
        <w:rPr>
          <w:rFonts w:ascii="Times New Roman" w:eastAsia="宋体" w:hAnsi="Times New Roman" w:cs="Times New Roman"/>
          <w:szCs w:val="24"/>
        </w:rPr>
        <w:t>通过</w:t>
      </w:r>
      <w:r w:rsidRPr="00190F5F">
        <w:rPr>
          <w:rFonts w:ascii="Times New Roman" w:eastAsia="宋体" w:hAnsi="Times New Roman" w:cs="Times New Roman"/>
          <w:szCs w:val="24"/>
        </w:rPr>
        <w:t>BIM</w:t>
      </w:r>
      <w:r w:rsidRPr="00190F5F">
        <w:rPr>
          <w:rFonts w:ascii="Times New Roman" w:eastAsia="宋体" w:hAnsi="Times New Roman" w:cs="Times New Roman"/>
          <w:szCs w:val="24"/>
        </w:rPr>
        <w:t>、大屏幕显示等技术，通过信息系统实现可视化展示目的。</w:t>
      </w:r>
    </w:p>
    <w:p w14:paraId="5E84C4CC" w14:textId="77777777" w:rsidR="00190F5F" w:rsidRDefault="00190F5F" w:rsidP="00190F5F">
      <w:pPr>
        <w:ind w:firstLineChars="200" w:firstLine="420"/>
        <w:rPr>
          <w:rFonts w:ascii="Times New Roman" w:eastAsia="宋体" w:hAnsi="Times New Roman" w:cs="Times New Roman"/>
          <w:szCs w:val="24"/>
        </w:rPr>
      </w:pPr>
    </w:p>
    <w:p w14:paraId="267EB54E" w14:textId="77777777" w:rsidR="00AB03A9" w:rsidRDefault="00AB03A9" w:rsidP="00555AF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65FE3A17" w14:textId="77777777" w:rsidR="00320070" w:rsidRPr="00872434" w:rsidRDefault="00320070" w:rsidP="00320070">
      <w:pPr>
        <w:spacing w:line="360" w:lineRule="auto"/>
        <w:jc w:val="left"/>
        <w:rPr>
          <w:rFonts w:ascii="Times New Roman" w:eastAsia="宋体" w:hAnsi="Times New Roman" w:cs="Times New Roman"/>
          <w:b/>
          <w:sz w:val="24"/>
          <w:szCs w:val="24"/>
        </w:rPr>
      </w:pPr>
      <w:r w:rsidRPr="00872434">
        <w:rPr>
          <w:rFonts w:ascii="Times New Roman" w:eastAsia="宋体" w:hAnsi="Times New Roman" w:cs="Times New Roman"/>
          <w:b/>
          <w:sz w:val="24"/>
          <w:szCs w:val="24"/>
        </w:rPr>
        <w:t>*</w:t>
      </w:r>
      <w:r w:rsidR="00872434">
        <w:rPr>
          <w:rFonts w:ascii="Times New Roman" w:eastAsia="宋体" w:hAnsi="Times New Roman" w:cs="Times New Roman" w:hint="eastAsia"/>
          <w:b/>
          <w:sz w:val="24"/>
          <w:szCs w:val="24"/>
        </w:rPr>
        <w:t>一、</w:t>
      </w:r>
      <w:r w:rsidRPr="00872434">
        <w:rPr>
          <w:rFonts w:ascii="Times New Roman" w:eastAsia="宋体" w:hAnsi="宋体" w:cs="Times New Roman"/>
          <w:b/>
          <w:sz w:val="24"/>
          <w:szCs w:val="24"/>
        </w:rPr>
        <w:t>项目建设清单</w:t>
      </w:r>
    </w:p>
    <w:tbl>
      <w:tblPr>
        <w:tblW w:w="5438" w:type="pct"/>
        <w:tblLook w:val="04A0" w:firstRow="1" w:lastRow="0" w:firstColumn="1" w:lastColumn="0" w:noHBand="0" w:noVBand="1"/>
      </w:tblPr>
      <w:tblGrid>
        <w:gridCol w:w="816"/>
        <w:gridCol w:w="4120"/>
        <w:gridCol w:w="701"/>
        <w:gridCol w:w="852"/>
        <w:gridCol w:w="707"/>
        <w:gridCol w:w="2080"/>
      </w:tblGrid>
      <w:tr w:rsidR="00190F5F" w:rsidRPr="00872434" w14:paraId="22894FA3" w14:textId="77777777" w:rsidTr="00190F5F">
        <w:trPr>
          <w:trHeight w:val="567"/>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076C81" w14:textId="77777777" w:rsidR="00320070" w:rsidRPr="00872434" w:rsidRDefault="00320070" w:rsidP="00190F5F">
            <w:pPr>
              <w:widowControl/>
              <w:jc w:val="center"/>
              <w:rPr>
                <w:rFonts w:ascii="Times New Roman" w:eastAsia="宋体" w:hAnsi="Times New Roman" w:cs="Times New Roman"/>
                <w:color w:val="000000"/>
                <w:kern w:val="0"/>
                <w:sz w:val="24"/>
                <w:szCs w:val="24"/>
              </w:rPr>
            </w:pPr>
            <w:r w:rsidRPr="00872434">
              <w:rPr>
                <w:rFonts w:ascii="Times New Roman" w:eastAsia="宋体" w:hAnsi="宋体" w:cs="Times New Roman"/>
                <w:color w:val="000000"/>
                <w:kern w:val="0"/>
                <w:sz w:val="24"/>
                <w:szCs w:val="24"/>
              </w:rPr>
              <w:t>序号</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DA7D22" w14:textId="77777777" w:rsidR="00320070" w:rsidRPr="00872434" w:rsidRDefault="00320070" w:rsidP="00190F5F">
            <w:pPr>
              <w:widowControl/>
              <w:jc w:val="center"/>
              <w:rPr>
                <w:rFonts w:ascii="Times New Roman" w:eastAsia="宋体" w:hAnsi="Times New Roman" w:cs="Times New Roman"/>
                <w:color w:val="000000"/>
                <w:kern w:val="0"/>
                <w:sz w:val="24"/>
                <w:szCs w:val="24"/>
              </w:rPr>
            </w:pPr>
            <w:r w:rsidRPr="00872434">
              <w:rPr>
                <w:rFonts w:ascii="Times New Roman" w:eastAsia="宋体" w:hAnsi="宋体" w:cs="Times New Roman"/>
                <w:color w:val="000000"/>
                <w:kern w:val="0"/>
                <w:sz w:val="24"/>
                <w:szCs w:val="24"/>
              </w:rPr>
              <w:t>货物名称</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FF6D40" w14:textId="77777777" w:rsidR="00320070" w:rsidRPr="00872434" w:rsidRDefault="00320070" w:rsidP="00190F5F">
            <w:pPr>
              <w:widowControl/>
              <w:jc w:val="center"/>
              <w:rPr>
                <w:rFonts w:ascii="Times New Roman" w:eastAsia="宋体" w:hAnsi="Times New Roman" w:cs="Times New Roman"/>
                <w:color w:val="000000"/>
                <w:kern w:val="0"/>
                <w:sz w:val="24"/>
                <w:szCs w:val="24"/>
              </w:rPr>
            </w:pPr>
            <w:r w:rsidRPr="00872434">
              <w:rPr>
                <w:rFonts w:ascii="Times New Roman" w:eastAsia="宋体" w:hAnsi="宋体" w:cs="Times New Roman"/>
                <w:color w:val="000000"/>
                <w:kern w:val="0"/>
                <w:sz w:val="24"/>
                <w:szCs w:val="24"/>
              </w:rPr>
              <w:t>数量</w:t>
            </w:r>
          </w:p>
        </w:tc>
        <w:tc>
          <w:tcPr>
            <w:tcW w:w="459" w:type="pct"/>
            <w:tcBorders>
              <w:top w:val="single" w:sz="4" w:space="0" w:color="auto"/>
              <w:left w:val="nil"/>
              <w:bottom w:val="single" w:sz="4" w:space="0" w:color="auto"/>
              <w:right w:val="single" w:sz="4" w:space="0" w:color="auto"/>
            </w:tcBorders>
            <w:shd w:val="clear" w:color="auto" w:fill="auto"/>
            <w:vAlign w:val="center"/>
            <w:hideMark/>
          </w:tcPr>
          <w:p w14:paraId="020EF94F" w14:textId="77777777" w:rsidR="00320070" w:rsidRPr="00872434" w:rsidRDefault="00320070" w:rsidP="00190F5F">
            <w:pPr>
              <w:widowControl/>
              <w:jc w:val="center"/>
              <w:rPr>
                <w:rFonts w:ascii="Times New Roman" w:eastAsia="宋体" w:hAnsi="Times New Roman" w:cs="Times New Roman"/>
                <w:color w:val="000000"/>
                <w:kern w:val="0"/>
                <w:sz w:val="24"/>
                <w:szCs w:val="24"/>
              </w:rPr>
            </w:pPr>
            <w:r w:rsidRPr="00872434">
              <w:rPr>
                <w:rFonts w:ascii="Times New Roman" w:eastAsia="宋体" w:hAnsi="宋体" w:cs="Times New Roman"/>
                <w:color w:val="000000"/>
                <w:kern w:val="0"/>
                <w:sz w:val="24"/>
                <w:szCs w:val="24"/>
              </w:rPr>
              <w:t>单位</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137F0300" w14:textId="77777777" w:rsidR="00320070" w:rsidRPr="00872434" w:rsidRDefault="00320070" w:rsidP="00190F5F">
            <w:pPr>
              <w:widowControl/>
              <w:jc w:val="center"/>
              <w:rPr>
                <w:rFonts w:ascii="Times New Roman" w:eastAsia="宋体" w:hAnsi="Times New Roman" w:cs="Times New Roman"/>
                <w:color w:val="000000"/>
                <w:kern w:val="0"/>
                <w:sz w:val="24"/>
                <w:szCs w:val="24"/>
              </w:rPr>
            </w:pPr>
            <w:r w:rsidRPr="00872434">
              <w:rPr>
                <w:rFonts w:ascii="Times New Roman" w:eastAsia="宋体" w:hAnsi="宋体" w:cs="Times New Roman"/>
                <w:color w:val="000000"/>
                <w:kern w:val="0"/>
                <w:sz w:val="24"/>
                <w:szCs w:val="24"/>
              </w:rPr>
              <w:t>备注</w:t>
            </w:r>
          </w:p>
        </w:tc>
        <w:tc>
          <w:tcPr>
            <w:tcW w:w="1121" w:type="pct"/>
            <w:tcBorders>
              <w:top w:val="single" w:sz="4" w:space="0" w:color="auto"/>
              <w:left w:val="nil"/>
              <w:bottom w:val="single" w:sz="4" w:space="0" w:color="auto"/>
              <w:right w:val="single" w:sz="4" w:space="0" w:color="auto"/>
            </w:tcBorders>
            <w:shd w:val="clear" w:color="auto" w:fill="auto"/>
            <w:vAlign w:val="center"/>
            <w:hideMark/>
          </w:tcPr>
          <w:p w14:paraId="0AA2CC6E" w14:textId="77777777" w:rsidR="00320070" w:rsidRPr="00872434" w:rsidRDefault="00320070" w:rsidP="00190F5F">
            <w:pPr>
              <w:widowControl/>
              <w:jc w:val="center"/>
              <w:rPr>
                <w:rFonts w:ascii="Times New Roman" w:eastAsia="宋体" w:hAnsi="Times New Roman" w:cs="Times New Roman"/>
                <w:color w:val="000000"/>
                <w:kern w:val="0"/>
                <w:sz w:val="24"/>
                <w:szCs w:val="24"/>
              </w:rPr>
            </w:pPr>
            <w:r w:rsidRPr="00872434">
              <w:rPr>
                <w:rFonts w:ascii="Times New Roman" w:eastAsia="宋体" w:hAnsi="宋体" w:cs="Times New Roman"/>
                <w:color w:val="000000"/>
                <w:kern w:val="0"/>
                <w:sz w:val="24"/>
                <w:szCs w:val="24"/>
              </w:rPr>
              <w:t>财政预算限额（元）</w:t>
            </w:r>
          </w:p>
        </w:tc>
      </w:tr>
      <w:tr w:rsidR="00190F5F" w:rsidRPr="00872434" w14:paraId="0F2F2B2E" w14:textId="77777777" w:rsidTr="00190F5F">
        <w:trPr>
          <w:trHeight w:val="567"/>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8C0D21F" w14:textId="77777777" w:rsidR="00320070" w:rsidRPr="00872434" w:rsidRDefault="00320070" w:rsidP="00190F5F">
            <w:pPr>
              <w:widowControl/>
              <w:jc w:val="center"/>
              <w:rPr>
                <w:rFonts w:ascii="Times New Roman" w:eastAsia="宋体" w:hAnsi="Times New Roman" w:cs="Times New Roman"/>
                <w:color w:val="000000"/>
                <w:kern w:val="0"/>
                <w:sz w:val="24"/>
                <w:szCs w:val="24"/>
              </w:rPr>
            </w:pPr>
            <w:r w:rsidRPr="00872434">
              <w:rPr>
                <w:rFonts w:ascii="Times New Roman" w:eastAsia="宋体" w:hAnsi="Times New Roman" w:cs="Times New Roman"/>
                <w:color w:val="000000"/>
                <w:kern w:val="0"/>
                <w:sz w:val="24"/>
                <w:szCs w:val="24"/>
              </w:rPr>
              <w:t>1</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14:paraId="6849A1B0" w14:textId="1F059D0D" w:rsidR="00320070" w:rsidRPr="00872434" w:rsidRDefault="006C7DA1" w:rsidP="00190F5F">
            <w:pPr>
              <w:widowControl/>
              <w:jc w:val="center"/>
              <w:rPr>
                <w:rFonts w:ascii="Times New Roman" w:eastAsia="宋体" w:hAnsi="Times New Roman" w:cs="Times New Roman"/>
                <w:sz w:val="24"/>
                <w:szCs w:val="24"/>
              </w:rPr>
            </w:pPr>
            <w:r>
              <w:rPr>
                <w:rFonts w:ascii="Times New Roman" w:eastAsia="宋体" w:hAnsi="宋体" w:cs="Times New Roman"/>
                <w:color w:val="000000"/>
                <w:kern w:val="0"/>
                <w:sz w:val="24"/>
                <w:szCs w:val="24"/>
              </w:rPr>
              <w:t>面向教学的装配式建筑管理信息系统</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6BCCC024" w14:textId="77777777" w:rsidR="00320070" w:rsidRPr="00872434" w:rsidRDefault="00320070" w:rsidP="00190F5F">
            <w:pPr>
              <w:widowControl/>
              <w:jc w:val="center"/>
              <w:rPr>
                <w:rFonts w:ascii="Times New Roman" w:eastAsia="宋体" w:hAnsi="Times New Roman" w:cs="Times New Roman"/>
                <w:color w:val="000000"/>
                <w:kern w:val="0"/>
                <w:sz w:val="24"/>
                <w:szCs w:val="24"/>
              </w:rPr>
            </w:pPr>
            <w:r w:rsidRPr="00872434">
              <w:rPr>
                <w:rFonts w:ascii="Times New Roman" w:eastAsia="宋体" w:hAnsi="Times New Roman" w:cs="Times New Roman"/>
                <w:color w:val="000000"/>
                <w:kern w:val="0"/>
                <w:sz w:val="24"/>
                <w:szCs w:val="24"/>
              </w:rPr>
              <w:t>1</w:t>
            </w:r>
          </w:p>
        </w:tc>
        <w:tc>
          <w:tcPr>
            <w:tcW w:w="459" w:type="pct"/>
            <w:tcBorders>
              <w:top w:val="single" w:sz="4" w:space="0" w:color="auto"/>
              <w:left w:val="nil"/>
              <w:bottom w:val="single" w:sz="4" w:space="0" w:color="auto"/>
              <w:right w:val="single" w:sz="4" w:space="0" w:color="auto"/>
            </w:tcBorders>
            <w:shd w:val="clear" w:color="auto" w:fill="auto"/>
            <w:vAlign w:val="center"/>
          </w:tcPr>
          <w:p w14:paraId="28F411CD" w14:textId="77777777" w:rsidR="00320070" w:rsidRPr="00872434" w:rsidRDefault="00190F5F" w:rsidP="00190F5F">
            <w:pPr>
              <w:widowControl/>
              <w:jc w:val="center"/>
              <w:rPr>
                <w:rFonts w:ascii="Times New Roman" w:eastAsia="宋体" w:hAnsi="Times New Roman" w:cs="Times New Roman"/>
                <w:color w:val="000000"/>
                <w:kern w:val="0"/>
                <w:sz w:val="24"/>
                <w:szCs w:val="24"/>
              </w:rPr>
            </w:pPr>
            <w:r w:rsidRPr="00872434">
              <w:rPr>
                <w:rFonts w:ascii="Times New Roman" w:eastAsia="宋体" w:hAnsi="宋体" w:cs="Times New Roman"/>
                <w:color w:val="000000"/>
                <w:kern w:val="0"/>
                <w:sz w:val="24"/>
                <w:szCs w:val="24"/>
              </w:rPr>
              <w:t>套</w:t>
            </w:r>
          </w:p>
        </w:tc>
        <w:tc>
          <w:tcPr>
            <w:tcW w:w="381" w:type="pct"/>
            <w:tcBorders>
              <w:top w:val="single" w:sz="4" w:space="0" w:color="auto"/>
              <w:left w:val="nil"/>
              <w:bottom w:val="single" w:sz="4" w:space="0" w:color="auto"/>
              <w:right w:val="single" w:sz="4" w:space="0" w:color="auto"/>
            </w:tcBorders>
            <w:shd w:val="clear" w:color="auto" w:fill="auto"/>
            <w:vAlign w:val="center"/>
          </w:tcPr>
          <w:p w14:paraId="365BAE87" w14:textId="77777777" w:rsidR="00320070" w:rsidRPr="00872434" w:rsidRDefault="00320070" w:rsidP="00190F5F">
            <w:pPr>
              <w:widowControl/>
              <w:jc w:val="center"/>
              <w:rPr>
                <w:rFonts w:ascii="Times New Roman" w:eastAsia="宋体" w:hAnsi="Times New Roman" w:cs="Times New Roman"/>
                <w:color w:val="000000"/>
                <w:kern w:val="0"/>
                <w:sz w:val="24"/>
                <w:szCs w:val="24"/>
              </w:rPr>
            </w:pPr>
          </w:p>
        </w:tc>
        <w:tc>
          <w:tcPr>
            <w:tcW w:w="1121" w:type="pct"/>
            <w:tcBorders>
              <w:top w:val="single" w:sz="4" w:space="0" w:color="auto"/>
              <w:left w:val="single" w:sz="4" w:space="0" w:color="auto"/>
              <w:bottom w:val="single" w:sz="4" w:space="0" w:color="auto"/>
              <w:right w:val="single" w:sz="4" w:space="0" w:color="auto"/>
            </w:tcBorders>
            <w:vAlign w:val="center"/>
          </w:tcPr>
          <w:p w14:paraId="76434EB3" w14:textId="6ACFD87F" w:rsidR="00320070" w:rsidRPr="00872434" w:rsidRDefault="00190F5F" w:rsidP="00953EDB">
            <w:pPr>
              <w:widowControl/>
              <w:jc w:val="center"/>
              <w:rPr>
                <w:rFonts w:ascii="Times New Roman" w:eastAsia="宋体" w:hAnsi="Times New Roman" w:cs="Times New Roman"/>
                <w:color w:val="000000"/>
                <w:kern w:val="0"/>
                <w:sz w:val="24"/>
                <w:szCs w:val="24"/>
              </w:rPr>
            </w:pPr>
            <w:r w:rsidRPr="00872434">
              <w:rPr>
                <w:rFonts w:ascii="Times New Roman" w:eastAsia="宋体" w:hAnsi="宋体" w:cs="Times New Roman"/>
                <w:color w:val="000000"/>
                <w:kern w:val="0"/>
                <w:sz w:val="24"/>
                <w:szCs w:val="24"/>
              </w:rPr>
              <w:t>人民币</w:t>
            </w:r>
            <w:r w:rsidR="00953EDB">
              <w:rPr>
                <w:rFonts w:ascii="Times New Roman" w:eastAsia="宋体" w:hAnsi="Times New Roman" w:cs="Times New Roman"/>
                <w:color w:val="000000"/>
                <w:kern w:val="0"/>
                <w:sz w:val="24"/>
                <w:szCs w:val="24"/>
              </w:rPr>
              <w:t>4</w:t>
            </w:r>
            <w:r w:rsidRPr="00872434">
              <w:rPr>
                <w:rFonts w:ascii="Times New Roman" w:eastAsia="宋体" w:hAnsi="Times New Roman" w:cs="Times New Roman"/>
                <w:color w:val="000000"/>
                <w:kern w:val="0"/>
                <w:sz w:val="24"/>
                <w:szCs w:val="24"/>
              </w:rPr>
              <w:t>80,000.00</w:t>
            </w:r>
            <w:r w:rsidRPr="00872434">
              <w:rPr>
                <w:rFonts w:ascii="Times New Roman" w:eastAsia="宋体" w:hAnsi="宋体" w:cs="Times New Roman"/>
                <w:color w:val="000000"/>
                <w:kern w:val="0"/>
                <w:sz w:val="24"/>
                <w:szCs w:val="24"/>
              </w:rPr>
              <w:t>元</w:t>
            </w:r>
          </w:p>
        </w:tc>
      </w:tr>
    </w:tbl>
    <w:p w14:paraId="1F984AD2" w14:textId="77777777" w:rsidR="00320070" w:rsidRPr="00872434" w:rsidRDefault="00320070" w:rsidP="00872434">
      <w:pPr>
        <w:adjustRightInd w:val="0"/>
        <w:snapToGrid w:val="0"/>
        <w:spacing w:line="360" w:lineRule="auto"/>
        <w:ind w:left="590" w:hangingChars="245" w:hanging="590"/>
        <w:rPr>
          <w:rFonts w:ascii="Times New Roman" w:eastAsia="宋体" w:hAnsi="Times New Roman" w:cs="Times New Roman"/>
          <w:b/>
          <w:bCs/>
          <w:sz w:val="24"/>
          <w:szCs w:val="24"/>
        </w:rPr>
      </w:pPr>
    </w:p>
    <w:p w14:paraId="307B1C3A" w14:textId="77777777" w:rsidR="00872434" w:rsidRPr="002C24F0" w:rsidRDefault="00320070" w:rsidP="00320070">
      <w:pPr>
        <w:spacing w:line="360" w:lineRule="auto"/>
        <w:jc w:val="left"/>
        <w:rPr>
          <w:rFonts w:ascii="Times New Roman" w:eastAsia="宋体" w:hAnsi="宋体" w:cs="Times New Roman"/>
          <w:b/>
          <w:sz w:val="24"/>
          <w:szCs w:val="24"/>
        </w:rPr>
      </w:pPr>
      <w:r w:rsidRPr="00872434">
        <w:rPr>
          <w:rFonts w:ascii="Times New Roman" w:eastAsia="宋体" w:hAnsi="Times New Roman" w:cs="Times New Roman"/>
          <w:b/>
          <w:sz w:val="24"/>
          <w:szCs w:val="24"/>
        </w:rPr>
        <w:t>*</w:t>
      </w:r>
      <w:r w:rsidR="00872434">
        <w:rPr>
          <w:rFonts w:ascii="Times New Roman" w:eastAsia="宋体" w:hAnsi="Times New Roman" w:cs="Times New Roman" w:hint="eastAsia"/>
          <w:b/>
          <w:sz w:val="24"/>
          <w:szCs w:val="24"/>
        </w:rPr>
        <w:t>二、</w:t>
      </w:r>
      <w:r w:rsidRPr="00872434">
        <w:rPr>
          <w:rFonts w:ascii="Times New Roman" w:eastAsia="宋体" w:hAnsi="宋体" w:cs="Times New Roman"/>
          <w:b/>
          <w:sz w:val="24"/>
          <w:szCs w:val="24"/>
        </w:rPr>
        <w:t>项目总体要求</w:t>
      </w:r>
      <w:r w:rsidR="00872434">
        <w:rPr>
          <w:rFonts w:ascii="Times New Roman" w:eastAsia="宋体" w:hAnsi="宋体" w:cs="Times New Roman" w:hint="eastAsia"/>
          <w:b/>
          <w:sz w:val="24"/>
          <w:szCs w:val="24"/>
        </w:rPr>
        <w:t>：</w:t>
      </w:r>
    </w:p>
    <w:p w14:paraId="7DF6B0E9" w14:textId="77777777" w:rsidR="00872434" w:rsidRPr="00872434" w:rsidRDefault="00872434" w:rsidP="00872434">
      <w:pPr>
        <w:widowControl/>
        <w:adjustRightInd w:val="0"/>
        <w:snapToGrid w:val="0"/>
        <w:spacing w:line="360" w:lineRule="auto"/>
        <w:rPr>
          <w:rFonts w:ascii="Times New Roman" w:eastAsia="宋体" w:hAnsi="Times New Roman" w:cs="Times New Roman"/>
          <w:b/>
          <w:color w:val="000000" w:themeColor="text1"/>
          <w:kern w:val="0"/>
          <w:sz w:val="24"/>
          <w:szCs w:val="24"/>
        </w:rPr>
      </w:pPr>
      <w:r>
        <w:rPr>
          <w:rFonts w:ascii="Times New Roman" w:eastAsia="宋体" w:hAnsi="宋体" w:cs="Times New Roman" w:hint="eastAsia"/>
          <w:b/>
          <w:color w:val="000000" w:themeColor="text1"/>
          <w:kern w:val="0"/>
          <w:sz w:val="24"/>
          <w:szCs w:val="24"/>
        </w:rPr>
        <w:t>1</w:t>
      </w:r>
      <w:r w:rsidRPr="00872434">
        <w:rPr>
          <w:rFonts w:ascii="Times New Roman" w:eastAsia="宋体" w:hAnsi="宋体" w:cs="Times New Roman"/>
          <w:b/>
          <w:color w:val="000000" w:themeColor="text1"/>
          <w:kern w:val="0"/>
          <w:sz w:val="24"/>
          <w:szCs w:val="24"/>
        </w:rPr>
        <w:t>、系统功能要求：</w:t>
      </w:r>
    </w:p>
    <w:p w14:paraId="7BEDE4A9" w14:textId="2C7BE801" w:rsidR="00872434" w:rsidRPr="00872434" w:rsidRDefault="00953EDB" w:rsidP="00872434">
      <w:pPr>
        <w:widowControl/>
        <w:adjustRightInd w:val="0"/>
        <w:snapToGrid w:val="0"/>
        <w:spacing w:line="360" w:lineRule="auto"/>
        <w:ind w:firstLineChars="200" w:firstLine="480"/>
        <w:rPr>
          <w:rFonts w:ascii="Times New Roman" w:eastAsia="宋体" w:hAnsi="Times New Roman" w:cs="Times New Roman"/>
          <w:color w:val="000000" w:themeColor="text1"/>
          <w:kern w:val="0"/>
          <w:sz w:val="24"/>
          <w:szCs w:val="24"/>
        </w:rPr>
      </w:pPr>
      <w:r w:rsidRPr="00953EDB">
        <w:rPr>
          <w:rFonts w:ascii="Times New Roman" w:eastAsia="宋体" w:hAnsi="宋体" w:cs="Times New Roman" w:hint="eastAsia"/>
          <w:color w:val="000000" w:themeColor="text1"/>
          <w:kern w:val="0"/>
          <w:sz w:val="24"/>
          <w:szCs w:val="24"/>
        </w:rPr>
        <w:t>功能要求主要包括装配式建筑管理信</w:t>
      </w:r>
      <w:r>
        <w:rPr>
          <w:rFonts w:ascii="Times New Roman" w:eastAsia="宋体" w:hAnsi="宋体" w:cs="Times New Roman" w:hint="eastAsia"/>
          <w:color w:val="000000" w:themeColor="text1"/>
          <w:kern w:val="0"/>
          <w:sz w:val="24"/>
          <w:szCs w:val="24"/>
        </w:rPr>
        <w:t>息系统、装配式建筑项目可视化展示、数据交互三部分内容，具体如下</w:t>
      </w:r>
      <w:r w:rsidR="00872434" w:rsidRPr="00872434">
        <w:rPr>
          <w:rFonts w:ascii="Times New Roman" w:eastAsia="宋体" w:hAnsi="宋体" w:cs="Times New Roman"/>
          <w:color w:val="000000" w:themeColor="text1"/>
          <w:kern w:val="0"/>
          <w:sz w:val="24"/>
          <w:szCs w:val="24"/>
        </w:rPr>
        <w:t>：</w:t>
      </w:r>
    </w:p>
    <w:p w14:paraId="706A17B6" w14:textId="77777777" w:rsidR="00872434" w:rsidRPr="00872434" w:rsidRDefault="00872434" w:rsidP="00872434">
      <w:pPr>
        <w:widowControl/>
        <w:adjustRightInd w:val="0"/>
        <w:snapToGrid w:val="0"/>
        <w:spacing w:line="360" w:lineRule="auto"/>
        <w:outlineLvl w:val="0"/>
        <w:rPr>
          <w:rFonts w:ascii="Times New Roman" w:eastAsia="宋体" w:hAnsi="Times New Roman" w:cs="Times New Roman"/>
          <w:b/>
          <w:bCs/>
          <w:color w:val="000000" w:themeColor="text1"/>
          <w:kern w:val="36"/>
          <w:sz w:val="24"/>
          <w:szCs w:val="24"/>
        </w:rPr>
      </w:pPr>
      <w:r w:rsidRPr="00872434">
        <w:rPr>
          <w:rFonts w:ascii="Times New Roman" w:eastAsia="宋体" w:hAnsi="宋体" w:cs="Times New Roman"/>
          <w:b/>
          <w:bCs/>
          <w:color w:val="000000" w:themeColor="text1"/>
          <w:kern w:val="36"/>
          <w:sz w:val="24"/>
          <w:szCs w:val="24"/>
        </w:rPr>
        <w:t>（</w:t>
      </w:r>
      <w:r w:rsidRPr="00872434">
        <w:rPr>
          <w:rFonts w:ascii="Times New Roman" w:eastAsia="宋体" w:hAnsi="Times New Roman" w:cs="Times New Roman"/>
          <w:b/>
          <w:bCs/>
          <w:color w:val="000000" w:themeColor="text1"/>
          <w:kern w:val="36"/>
          <w:sz w:val="24"/>
          <w:szCs w:val="24"/>
        </w:rPr>
        <w:t>1</w:t>
      </w:r>
      <w:r w:rsidRPr="00872434">
        <w:rPr>
          <w:rFonts w:ascii="Times New Roman" w:eastAsia="宋体" w:hAnsi="宋体" w:cs="Times New Roman"/>
          <w:b/>
          <w:bCs/>
          <w:color w:val="000000" w:themeColor="text1"/>
          <w:kern w:val="36"/>
          <w:sz w:val="24"/>
          <w:szCs w:val="24"/>
        </w:rPr>
        <w:t>）装配式建筑管理信息系统</w:t>
      </w:r>
    </w:p>
    <w:p w14:paraId="311C85BF" w14:textId="6BCB6033" w:rsidR="00872434" w:rsidRPr="00953EDB" w:rsidRDefault="00872434" w:rsidP="00872434">
      <w:pPr>
        <w:widowControl/>
        <w:adjustRightInd w:val="0"/>
        <w:snapToGrid w:val="0"/>
        <w:spacing w:line="360" w:lineRule="auto"/>
        <w:rPr>
          <w:rFonts w:ascii="Times New Roman" w:eastAsia="宋体" w:hAnsi="宋体" w:cs="Times New Roman"/>
          <w:color w:val="000000" w:themeColor="text1"/>
          <w:kern w:val="0"/>
          <w:sz w:val="24"/>
          <w:szCs w:val="24"/>
        </w:rPr>
      </w:pPr>
      <w:r w:rsidRPr="00872434">
        <w:rPr>
          <w:rFonts w:ascii="Times New Roman" w:eastAsia="宋体" w:hAnsi="Times New Roman" w:cs="Times New Roman"/>
          <w:color w:val="000000" w:themeColor="text1"/>
          <w:kern w:val="0"/>
          <w:sz w:val="24"/>
          <w:szCs w:val="24"/>
        </w:rPr>
        <w:t>1</w:t>
      </w:r>
      <w:r>
        <w:rPr>
          <w:rFonts w:ascii="Times New Roman" w:eastAsia="宋体" w:hAnsi="宋体" w:cs="Times New Roman" w:hint="eastAsia"/>
          <w:color w:val="000000" w:themeColor="text1"/>
          <w:kern w:val="0"/>
          <w:sz w:val="24"/>
          <w:szCs w:val="24"/>
        </w:rPr>
        <w:t>.1</w:t>
      </w:r>
      <w:r w:rsidR="00953EDB" w:rsidRPr="00953EDB">
        <w:rPr>
          <w:rFonts w:ascii="Times New Roman" w:eastAsia="宋体" w:hAnsi="宋体" w:cs="Times New Roman" w:hint="eastAsia"/>
          <w:color w:val="000000" w:themeColor="text1"/>
          <w:kern w:val="0"/>
          <w:sz w:val="24"/>
          <w:szCs w:val="24"/>
        </w:rPr>
        <w:t>系统涵盖了项目建设的生产、运输、施工不同阶段。涉及的角色包括建设单位（业主）、构件生产厂商、运输单位、施工单位。</w:t>
      </w:r>
    </w:p>
    <w:p w14:paraId="2E43C821" w14:textId="77777777" w:rsidR="008D06FA" w:rsidRPr="00872434" w:rsidRDefault="008D06FA" w:rsidP="00872434">
      <w:pPr>
        <w:widowControl/>
        <w:adjustRightInd w:val="0"/>
        <w:snapToGrid w:val="0"/>
        <w:spacing w:line="360" w:lineRule="auto"/>
        <w:rPr>
          <w:rFonts w:ascii="Times New Roman" w:eastAsia="宋体" w:hAnsi="Times New Roman" w:cs="Times New Roman"/>
          <w:color w:val="000000" w:themeColor="text1"/>
          <w:kern w:val="0"/>
          <w:sz w:val="24"/>
          <w:szCs w:val="24"/>
        </w:rPr>
      </w:pPr>
    </w:p>
    <w:p w14:paraId="7961685C" w14:textId="15E65735" w:rsidR="00872434" w:rsidRDefault="00872434" w:rsidP="00872434">
      <w:pPr>
        <w:widowControl/>
        <w:adjustRightInd w:val="0"/>
        <w:snapToGrid w:val="0"/>
        <w:spacing w:line="360" w:lineRule="auto"/>
        <w:rPr>
          <w:rFonts w:ascii="Times New Roman" w:eastAsia="宋体" w:hAnsi="宋体"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1.2</w:t>
      </w:r>
      <w:r w:rsidR="00953EDB" w:rsidRPr="00953EDB">
        <w:rPr>
          <w:rFonts w:ascii="Times New Roman" w:eastAsia="宋体" w:hAnsi="宋体" w:cs="Times New Roman" w:hint="eastAsia"/>
          <w:color w:val="000000" w:themeColor="text1"/>
          <w:kern w:val="0"/>
          <w:sz w:val="24"/>
          <w:szCs w:val="24"/>
        </w:rPr>
        <w:t>通过本次建设，搭建起云平台端</w:t>
      </w:r>
      <w:r w:rsidR="00953EDB" w:rsidRPr="00953EDB">
        <w:rPr>
          <w:rFonts w:ascii="Times New Roman" w:eastAsia="宋体" w:hAnsi="宋体" w:cs="Times New Roman"/>
          <w:color w:val="000000" w:themeColor="text1"/>
          <w:kern w:val="0"/>
          <w:sz w:val="24"/>
          <w:szCs w:val="24"/>
        </w:rPr>
        <w:t>+</w:t>
      </w:r>
      <w:r w:rsidR="00953EDB" w:rsidRPr="00953EDB">
        <w:rPr>
          <w:rFonts w:ascii="Times New Roman" w:eastAsia="宋体" w:hAnsi="宋体" w:cs="Times New Roman"/>
          <w:color w:val="000000" w:themeColor="text1"/>
          <w:kern w:val="0"/>
          <w:sz w:val="24"/>
          <w:szCs w:val="24"/>
        </w:rPr>
        <w:t>移动</w:t>
      </w:r>
      <w:r w:rsidR="00953EDB" w:rsidRPr="00953EDB">
        <w:rPr>
          <w:rFonts w:ascii="Times New Roman" w:eastAsia="宋体" w:hAnsi="宋体" w:cs="Times New Roman"/>
          <w:color w:val="000000" w:themeColor="text1"/>
          <w:kern w:val="0"/>
          <w:sz w:val="24"/>
          <w:szCs w:val="24"/>
        </w:rPr>
        <w:t>APP</w:t>
      </w:r>
      <w:r w:rsidR="00953EDB" w:rsidRPr="00953EDB">
        <w:rPr>
          <w:rFonts w:ascii="Times New Roman" w:eastAsia="宋体" w:hAnsi="宋体" w:cs="Times New Roman"/>
          <w:color w:val="000000" w:themeColor="text1"/>
          <w:kern w:val="0"/>
          <w:sz w:val="24"/>
          <w:szCs w:val="24"/>
        </w:rPr>
        <w:t>端的整体架构，并预留充分的可扩展</w:t>
      </w:r>
      <w:r w:rsidR="00EB514A">
        <w:rPr>
          <w:rFonts w:ascii="Times New Roman" w:eastAsia="宋体" w:hAnsi="宋体" w:cs="Times New Roman" w:hint="eastAsia"/>
          <w:color w:val="000000" w:themeColor="text1"/>
          <w:kern w:val="0"/>
          <w:sz w:val="24"/>
          <w:szCs w:val="24"/>
        </w:rPr>
        <w:t>性</w:t>
      </w:r>
      <w:r w:rsidR="00953EDB" w:rsidRPr="00953EDB">
        <w:rPr>
          <w:rFonts w:ascii="Times New Roman" w:eastAsia="宋体" w:hAnsi="宋体" w:cs="Times New Roman"/>
          <w:color w:val="000000" w:themeColor="text1"/>
          <w:kern w:val="0"/>
          <w:sz w:val="24"/>
          <w:szCs w:val="24"/>
        </w:rPr>
        <w:t>，未来可在此基础上，进行功能、数据扩充。</w:t>
      </w:r>
    </w:p>
    <w:p w14:paraId="28ED917A" w14:textId="77777777" w:rsidR="008D06FA" w:rsidRPr="00872434" w:rsidRDefault="008D06FA" w:rsidP="00872434">
      <w:pPr>
        <w:widowControl/>
        <w:adjustRightInd w:val="0"/>
        <w:snapToGrid w:val="0"/>
        <w:spacing w:line="360" w:lineRule="auto"/>
        <w:rPr>
          <w:rFonts w:ascii="Times New Roman" w:eastAsia="宋体" w:hAnsi="Times New Roman" w:cs="Times New Roman"/>
          <w:color w:val="000000" w:themeColor="text1"/>
          <w:kern w:val="0"/>
          <w:sz w:val="24"/>
          <w:szCs w:val="24"/>
        </w:rPr>
      </w:pPr>
    </w:p>
    <w:p w14:paraId="3CF2B922" w14:textId="77777777" w:rsidR="00872434" w:rsidRPr="00872434" w:rsidRDefault="00872434" w:rsidP="00872434">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 xml:space="preserve">1.3 </w:t>
      </w:r>
      <w:r w:rsidRPr="00872434">
        <w:rPr>
          <w:rFonts w:ascii="Times New Roman" w:eastAsia="宋体" w:hAnsi="宋体" w:cs="Times New Roman"/>
          <w:color w:val="000000" w:themeColor="text1"/>
          <w:kern w:val="0"/>
          <w:sz w:val="24"/>
          <w:szCs w:val="24"/>
        </w:rPr>
        <w:t>云平台端：云平台端以</w:t>
      </w:r>
      <w:r w:rsidRPr="00872434">
        <w:rPr>
          <w:rFonts w:ascii="Times New Roman" w:eastAsia="宋体" w:hAnsi="Times New Roman" w:cs="Times New Roman"/>
          <w:color w:val="000000" w:themeColor="text1"/>
          <w:kern w:val="0"/>
          <w:sz w:val="24"/>
          <w:szCs w:val="24"/>
        </w:rPr>
        <w:t>B/S</w:t>
      </w:r>
      <w:r w:rsidRPr="00872434">
        <w:rPr>
          <w:rFonts w:ascii="Times New Roman" w:eastAsia="宋体" w:hAnsi="宋体" w:cs="Times New Roman"/>
          <w:color w:val="000000" w:themeColor="text1"/>
          <w:kern w:val="0"/>
          <w:sz w:val="24"/>
          <w:szCs w:val="24"/>
        </w:rPr>
        <w:t>模式运行。包括以下功能：</w:t>
      </w:r>
    </w:p>
    <w:p w14:paraId="46B50F97" w14:textId="77777777" w:rsidR="00872434" w:rsidRPr="00872434" w:rsidRDefault="00872434" w:rsidP="00872434">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宋体" w:cs="Times New Roman" w:hint="eastAsia"/>
          <w:color w:val="000000" w:themeColor="text1"/>
          <w:kern w:val="0"/>
          <w:sz w:val="24"/>
          <w:szCs w:val="24"/>
        </w:rPr>
        <w:t>1.3.1</w:t>
      </w:r>
      <w:r w:rsidRPr="00872434">
        <w:rPr>
          <w:rFonts w:ascii="Times New Roman" w:eastAsia="宋体" w:hAnsi="宋体" w:cs="Times New Roman"/>
          <w:color w:val="000000" w:themeColor="text1"/>
          <w:kern w:val="0"/>
          <w:sz w:val="24"/>
          <w:szCs w:val="24"/>
        </w:rPr>
        <w:t>项目信息管理：</w:t>
      </w:r>
    </w:p>
    <w:p w14:paraId="2B23DD36" w14:textId="47200DC7" w:rsidR="00872434" w:rsidRPr="00872434" w:rsidRDefault="00953EDB" w:rsidP="00872434">
      <w:pPr>
        <w:widowControl/>
        <w:adjustRightInd w:val="0"/>
        <w:snapToGrid w:val="0"/>
        <w:spacing w:line="360" w:lineRule="auto"/>
        <w:ind w:firstLineChars="200" w:firstLine="480"/>
        <w:rPr>
          <w:rFonts w:ascii="Times New Roman" w:eastAsia="宋体" w:hAnsi="Times New Roman" w:cs="Times New Roman"/>
          <w:color w:val="000000" w:themeColor="text1"/>
          <w:kern w:val="0"/>
          <w:sz w:val="24"/>
          <w:szCs w:val="24"/>
        </w:rPr>
      </w:pPr>
      <w:r w:rsidRPr="00953EDB">
        <w:rPr>
          <w:rFonts w:ascii="Times New Roman" w:eastAsia="宋体" w:hAnsi="宋体" w:cs="Times New Roman" w:hint="eastAsia"/>
          <w:color w:val="000000" w:themeColor="text1"/>
          <w:kern w:val="0"/>
          <w:sz w:val="24"/>
          <w:szCs w:val="24"/>
        </w:rPr>
        <w:t>以项目为主线，实现项目基本信息、项目资料等数据的维护，以及串联项目各阶段的信息，实现项目全过程信息管理</w:t>
      </w:r>
      <w:r w:rsidR="00872434" w:rsidRPr="00872434">
        <w:rPr>
          <w:rFonts w:ascii="Times New Roman" w:eastAsia="宋体" w:hAnsi="宋体" w:cs="Times New Roman"/>
          <w:color w:val="000000" w:themeColor="text1"/>
          <w:kern w:val="0"/>
          <w:sz w:val="24"/>
          <w:szCs w:val="24"/>
        </w:rPr>
        <w:t>。</w:t>
      </w:r>
    </w:p>
    <w:p w14:paraId="19EA33CA" w14:textId="77777777" w:rsidR="00872434" w:rsidRPr="00872434" w:rsidRDefault="00872434" w:rsidP="00872434">
      <w:pPr>
        <w:widowControl/>
        <w:adjustRightInd w:val="0"/>
        <w:snapToGrid w:val="0"/>
        <w:spacing w:line="360" w:lineRule="auto"/>
        <w:outlineLvl w:val="0"/>
        <w:rPr>
          <w:rFonts w:ascii="Times New Roman" w:eastAsia="宋体" w:hAnsi="Times New Roman" w:cs="Times New Roman"/>
          <w:bCs/>
          <w:color w:val="000000" w:themeColor="text1"/>
          <w:kern w:val="36"/>
          <w:sz w:val="24"/>
          <w:szCs w:val="24"/>
        </w:rPr>
      </w:pPr>
      <w:r>
        <w:rPr>
          <w:rFonts w:ascii="Times New Roman" w:eastAsia="宋体" w:hAnsi="Times New Roman" w:cs="Times New Roman" w:hint="eastAsia"/>
          <w:bCs/>
          <w:color w:val="000000" w:themeColor="text1"/>
          <w:kern w:val="36"/>
          <w:sz w:val="24"/>
          <w:szCs w:val="24"/>
        </w:rPr>
        <w:t>1.</w:t>
      </w:r>
      <w:r w:rsidRPr="00872434">
        <w:rPr>
          <w:rFonts w:ascii="Times New Roman" w:eastAsia="宋体" w:hAnsi="Times New Roman" w:cs="Times New Roman"/>
          <w:bCs/>
          <w:color w:val="000000" w:themeColor="text1"/>
          <w:kern w:val="36"/>
          <w:sz w:val="24"/>
          <w:szCs w:val="24"/>
        </w:rPr>
        <w:t>3.2 BIM</w:t>
      </w:r>
      <w:r w:rsidRPr="00872434">
        <w:rPr>
          <w:rFonts w:ascii="Times New Roman" w:eastAsia="宋体" w:hAnsi="宋体" w:cs="Times New Roman"/>
          <w:bCs/>
          <w:color w:val="000000" w:themeColor="text1"/>
          <w:kern w:val="36"/>
          <w:sz w:val="24"/>
          <w:szCs w:val="24"/>
        </w:rPr>
        <w:t>模型管理：</w:t>
      </w:r>
    </w:p>
    <w:p w14:paraId="48D197AF" w14:textId="367CAD8C" w:rsidR="00872434" w:rsidRPr="00872434" w:rsidRDefault="00953EDB" w:rsidP="00872434">
      <w:pPr>
        <w:widowControl/>
        <w:adjustRightInd w:val="0"/>
        <w:snapToGrid w:val="0"/>
        <w:spacing w:line="360" w:lineRule="auto"/>
        <w:ind w:firstLineChars="200" w:firstLine="480"/>
        <w:outlineLvl w:val="0"/>
        <w:rPr>
          <w:rFonts w:ascii="Times New Roman" w:eastAsia="宋体" w:hAnsi="Times New Roman" w:cs="Times New Roman"/>
          <w:bCs/>
          <w:color w:val="000000" w:themeColor="text1"/>
          <w:kern w:val="36"/>
          <w:sz w:val="24"/>
          <w:szCs w:val="24"/>
        </w:rPr>
      </w:pPr>
      <w:r w:rsidRPr="00953EDB">
        <w:rPr>
          <w:rFonts w:ascii="Times New Roman" w:eastAsia="宋体" w:hAnsi="宋体" w:cs="Times New Roman" w:hint="eastAsia"/>
          <w:color w:val="000000" w:themeColor="text1"/>
          <w:kern w:val="0"/>
          <w:sz w:val="24"/>
          <w:szCs w:val="24"/>
        </w:rPr>
        <w:t>实现对项目相关的</w:t>
      </w:r>
      <w:r w:rsidRPr="00953EDB">
        <w:rPr>
          <w:rFonts w:ascii="Times New Roman" w:eastAsia="宋体" w:hAnsi="宋体" w:cs="Times New Roman"/>
          <w:color w:val="000000" w:themeColor="text1"/>
          <w:kern w:val="0"/>
          <w:sz w:val="24"/>
          <w:szCs w:val="24"/>
        </w:rPr>
        <w:t>BIM</w:t>
      </w:r>
      <w:r w:rsidRPr="00953EDB">
        <w:rPr>
          <w:rFonts w:ascii="Times New Roman" w:eastAsia="宋体" w:hAnsi="宋体" w:cs="Times New Roman"/>
          <w:color w:val="000000" w:themeColor="text1"/>
          <w:kern w:val="0"/>
          <w:sz w:val="24"/>
          <w:szCs w:val="24"/>
        </w:rPr>
        <w:t>模型数据的管理。因当前</w:t>
      </w:r>
      <w:r w:rsidRPr="00953EDB">
        <w:rPr>
          <w:rFonts w:ascii="Times New Roman" w:eastAsia="宋体" w:hAnsi="宋体" w:cs="Times New Roman"/>
          <w:color w:val="000000" w:themeColor="text1"/>
          <w:kern w:val="0"/>
          <w:sz w:val="24"/>
          <w:szCs w:val="24"/>
        </w:rPr>
        <w:t>BIM</w:t>
      </w:r>
      <w:r w:rsidRPr="00953EDB">
        <w:rPr>
          <w:rFonts w:ascii="Times New Roman" w:eastAsia="宋体" w:hAnsi="宋体" w:cs="Times New Roman"/>
          <w:color w:val="000000" w:themeColor="text1"/>
          <w:kern w:val="0"/>
          <w:sz w:val="24"/>
          <w:szCs w:val="24"/>
        </w:rPr>
        <w:t>建模绝大部分是通过</w:t>
      </w:r>
      <w:r w:rsidRPr="00953EDB">
        <w:rPr>
          <w:rFonts w:ascii="Times New Roman" w:eastAsia="宋体" w:hAnsi="宋体" w:cs="Times New Roman"/>
          <w:color w:val="000000" w:themeColor="text1"/>
          <w:kern w:val="0"/>
          <w:sz w:val="24"/>
          <w:szCs w:val="24"/>
        </w:rPr>
        <w:t>Autodesk Revit</w:t>
      </w:r>
      <w:r w:rsidRPr="00953EDB">
        <w:rPr>
          <w:rFonts w:ascii="Times New Roman" w:eastAsia="宋体" w:hAnsi="宋体" w:cs="Times New Roman"/>
          <w:color w:val="000000" w:themeColor="text1"/>
          <w:kern w:val="0"/>
          <w:sz w:val="24"/>
          <w:szCs w:val="24"/>
        </w:rPr>
        <w:t>软件实现，但</w:t>
      </w:r>
      <w:r w:rsidRPr="00953EDB">
        <w:rPr>
          <w:rFonts w:ascii="Times New Roman" w:eastAsia="宋体" w:hAnsi="宋体" w:cs="Times New Roman"/>
          <w:color w:val="000000" w:themeColor="text1"/>
          <w:kern w:val="0"/>
          <w:sz w:val="24"/>
          <w:szCs w:val="24"/>
        </w:rPr>
        <w:t>Revit</w:t>
      </w:r>
      <w:r w:rsidRPr="00953EDB">
        <w:rPr>
          <w:rFonts w:ascii="Times New Roman" w:eastAsia="宋体" w:hAnsi="宋体" w:cs="Times New Roman"/>
          <w:color w:val="000000" w:themeColor="text1"/>
          <w:kern w:val="0"/>
          <w:sz w:val="24"/>
          <w:szCs w:val="24"/>
        </w:rPr>
        <w:t>模型体量非常大，不适合于通过系统进行管理。投标人应提出相应的技术路线或产品解决方案，解决</w:t>
      </w:r>
      <w:r w:rsidRPr="00953EDB">
        <w:rPr>
          <w:rFonts w:ascii="Times New Roman" w:eastAsia="宋体" w:hAnsi="宋体" w:cs="Times New Roman"/>
          <w:color w:val="000000" w:themeColor="text1"/>
          <w:kern w:val="0"/>
          <w:sz w:val="24"/>
          <w:szCs w:val="24"/>
        </w:rPr>
        <w:t>Revit</w:t>
      </w:r>
      <w:r w:rsidRPr="00953EDB">
        <w:rPr>
          <w:rFonts w:ascii="Times New Roman" w:eastAsia="宋体" w:hAnsi="宋体" w:cs="Times New Roman"/>
          <w:color w:val="000000" w:themeColor="text1"/>
          <w:kern w:val="0"/>
          <w:sz w:val="24"/>
          <w:szCs w:val="24"/>
        </w:rPr>
        <w:t>模型过大的问题，实现模型数据的轻量化，转换为较小体量的</w:t>
      </w:r>
      <w:r w:rsidRPr="00953EDB">
        <w:rPr>
          <w:rFonts w:ascii="Times New Roman" w:eastAsia="宋体" w:hAnsi="宋体" w:cs="Times New Roman"/>
          <w:color w:val="000000" w:themeColor="text1"/>
          <w:kern w:val="0"/>
          <w:sz w:val="24"/>
          <w:szCs w:val="24"/>
        </w:rPr>
        <w:t>BIM</w:t>
      </w:r>
      <w:r w:rsidRPr="00953EDB">
        <w:rPr>
          <w:rFonts w:ascii="Times New Roman" w:eastAsia="宋体" w:hAnsi="宋体" w:cs="Times New Roman"/>
          <w:color w:val="000000" w:themeColor="text1"/>
          <w:kern w:val="0"/>
          <w:sz w:val="24"/>
          <w:szCs w:val="24"/>
        </w:rPr>
        <w:t>模型，以方便模型存储、变更等操作</w:t>
      </w:r>
      <w:r w:rsidR="00872434" w:rsidRPr="00872434">
        <w:rPr>
          <w:rFonts w:ascii="Times New Roman" w:eastAsia="宋体" w:hAnsi="宋体" w:cs="Times New Roman"/>
          <w:color w:val="000000" w:themeColor="text1"/>
          <w:kern w:val="0"/>
          <w:sz w:val="24"/>
          <w:szCs w:val="24"/>
        </w:rPr>
        <w:t>。</w:t>
      </w:r>
    </w:p>
    <w:p w14:paraId="2BB50378" w14:textId="77777777" w:rsidR="00872434" w:rsidRPr="00872434" w:rsidRDefault="00872434" w:rsidP="00872434">
      <w:pPr>
        <w:widowControl/>
        <w:adjustRightInd w:val="0"/>
        <w:snapToGrid w:val="0"/>
        <w:spacing w:line="360" w:lineRule="auto"/>
        <w:outlineLvl w:val="0"/>
        <w:rPr>
          <w:rFonts w:ascii="Times New Roman" w:eastAsia="宋体" w:hAnsi="Times New Roman" w:cs="Times New Roman"/>
          <w:bCs/>
          <w:color w:val="000000" w:themeColor="text1"/>
          <w:kern w:val="36"/>
          <w:sz w:val="24"/>
          <w:szCs w:val="24"/>
        </w:rPr>
      </w:pPr>
      <w:r>
        <w:rPr>
          <w:rFonts w:ascii="Times New Roman" w:eastAsia="宋体" w:hAnsi="Times New Roman" w:cs="Times New Roman" w:hint="eastAsia"/>
          <w:bCs/>
          <w:color w:val="000000" w:themeColor="text1"/>
          <w:kern w:val="36"/>
          <w:sz w:val="24"/>
          <w:szCs w:val="24"/>
        </w:rPr>
        <w:t>1.</w:t>
      </w:r>
      <w:r w:rsidRPr="00872434">
        <w:rPr>
          <w:rFonts w:ascii="Times New Roman" w:eastAsia="宋体" w:hAnsi="Times New Roman" w:cs="Times New Roman"/>
          <w:bCs/>
          <w:color w:val="000000" w:themeColor="text1"/>
          <w:kern w:val="36"/>
          <w:sz w:val="24"/>
          <w:szCs w:val="24"/>
        </w:rPr>
        <w:t>3.3 BIM</w:t>
      </w:r>
      <w:r w:rsidRPr="00872434">
        <w:rPr>
          <w:rFonts w:ascii="Times New Roman" w:eastAsia="宋体" w:hAnsi="宋体" w:cs="Times New Roman"/>
          <w:bCs/>
          <w:color w:val="000000" w:themeColor="text1"/>
          <w:kern w:val="36"/>
          <w:sz w:val="24"/>
          <w:szCs w:val="24"/>
        </w:rPr>
        <w:t>模型浏览</w:t>
      </w:r>
    </w:p>
    <w:p w14:paraId="5A52E5D6" w14:textId="17F8D6AF" w:rsidR="00872434" w:rsidRPr="00872434" w:rsidRDefault="00953EDB" w:rsidP="00872434">
      <w:pPr>
        <w:widowControl/>
        <w:adjustRightInd w:val="0"/>
        <w:snapToGrid w:val="0"/>
        <w:spacing w:line="360" w:lineRule="auto"/>
        <w:ind w:firstLineChars="200" w:firstLine="480"/>
        <w:rPr>
          <w:rFonts w:ascii="Times New Roman" w:eastAsia="宋体" w:hAnsi="Times New Roman" w:cs="Times New Roman"/>
          <w:color w:val="000000" w:themeColor="text1"/>
          <w:kern w:val="0"/>
          <w:sz w:val="24"/>
          <w:szCs w:val="24"/>
        </w:rPr>
      </w:pPr>
      <w:r w:rsidRPr="00953EDB">
        <w:rPr>
          <w:rFonts w:ascii="Times New Roman" w:eastAsia="宋体" w:hAnsi="宋体" w:cs="Times New Roman" w:hint="eastAsia"/>
          <w:color w:val="000000" w:themeColor="text1"/>
          <w:kern w:val="0"/>
          <w:sz w:val="24"/>
          <w:szCs w:val="24"/>
        </w:rPr>
        <w:lastRenderedPageBreak/>
        <w:t>通过相应技术或产品解决方案，实现</w:t>
      </w:r>
      <w:r w:rsidRPr="00953EDB">
        <w:rPr>
          <w:rFonts w:ascii="Times New Roman" w:eastAsia="宋体" w:hAnsi="宋体" w:cs="Times New Roman"/>
          <w:color w:val="000000" w:themeColor="text1"/>
          <w:kern w:val="0"/>
          <w:sz w:val="24"/>
          <w:szCs w:val="24"/>
        </w:rPr>
        <w:t>Revit</w:t>
      </w:r>
      <w:r w:rsidRPr="00953EDB">
        <w:rPr>
          <w:rFonts w:ascii="Times New Roman" w:eastAsia="宋体" w:hAnsi="宋体" w:cs="Times New Roman"/>
          <w:color w:val="000000" w:themeColor="text1"/>
          <w:kern w:val="0"/>
          <w:sz w:val="24"/>
          <w:szCs w:val="24"/>
        </w:rPr>
        <w:t>模型数据转换为体量较小的</w:t>
      </w:r>
      <w:r w:rsidRPr="00953EDB">
        <w:rPr>
          <w:rFonts w:ascii="Times New Roman" w:eastAsia="宋体" w:hAnsi="宋体" w:cs="Times New Roman"/>
          <w:color w:val="000000" w:themeColor="text1"/>
          <w:kern w:val="0"/>
          <w:sz w:val="24"/>
          <w:szCs w:val="24"/>
        </w:rPr>
        <w:t>BIM</w:t>
      </w:r>
      <w:r w:rsidRPr="00953EDB">
        <w:rPr>
          <w:rFonts w:ascii="Times New Roman" w:eastAsia="宋体" w:hAnsi="宋体" w:cs="Times New Roman"/>
          <w:color w:val="000000" w:themeColor="text1"/>
          <w:kern w:val="0"/>
          <w:sz w:val="24"/>
          <w:szCs w:val="24"/>
        </w:rPr>
        <w:t>模型，并可以通过浏览器进行浏览，模型浏览时同时支持旋转、漫游、放大、缩小、拖动、显示</w:t>
      </w:r>
      <w:r w:rsidRPr="00953EDB">
        <w:rPr>
          <w:rFonts w:ascii="Times New Roman" w:eastAsia="宋体" w:hAnsi="宋体" w:cs="Times New Roman"/>
          <w:color w:val="000000" w:themeColor="text1"/>
          <w:kern w:val="0"/>
          <w:sz w:val="24"/>
          <w:szCs w:val="24"/>
        </w:rPr>
        <w:t>/</w:t>
      </w:r>
      <w:r w:rsidRPr="00953EDB">
        <w:rPr>
          <w:rFonts w:ascii="Times New Roman" w:eastAsia="宋体" w:hAnsi="宋体" w:cs="Times New Roman"/>
          <w:color w:val="000000" w:themeColor="text1"/>
          <w:kern w:val="0"/>
          <w:sz w:val="24"/>
          <w:szCs w:val="24"/>
        </w:rPr>
        <w:t>隐藏构件、标记等操作</w:t>
      </w:r>
      <w:r w:rsidR="00872434" w:rsidRPr="00872434">
        <w:rPr>
          <w:rFonts w:ascii="Times New Roman" w:eastAsia="宋体" w:hAnsi="宋体" w:cs="Times New Roman"/>
          <w:color w:val="000000" w:themeColor="text1"/>
          <w:kern w:val="0"/>
          <w:sz w:val="24"/>
          <w:szCs w:val="24"/>
        </w:rPr>
        <w:t>。</w:t>
      </w:r>
    </w:p>
    <w:p w14:paraId="39483B61" w14:textId="77777777" w:rsidR="00872434" w:rsidRPr="00872434" w:rsidRDefault="00872434" w:rsidP="00872434">
      <w:pPr>
        <w:widowControl/>
        <w:adjustRightInd w:val="0"/>
        <w:snapToGrid w:val="0"/>
        <w:spacing w:line="360" w:lineRule="auto"/>
        <w:outlineLvl w:val="0"/>
        <w:rPr>
          <w:rFonts w:ascii="Times New Roman" w:eastAsia="宋体" w:hAnsi="Times New Roman" w:cs="Times New Roman"/>
          <w:bCs/>
          <w:color w:val="000000" w:themeColor="text1"/>
          <w:kern w:val="36"/>
          <w:sz w:val="24"/>
          <w:szCs w:val="24"/>
        </w:rPr>
      </w:pPr>
      <w:r>
        <w:rPr>
          <w:rFonts w:ascii="Times New Roman" w:eastAsia="宋体" w:hAnsi="Times New Roman" w:cs="Times New Roman" w:hint="eastAsia"/>
          <w:bCs/>
          <w:color w:val="000000" w:themeColor="text1"/>
          <w:kern w:val="36"/>
          <w:sz w:val="24"/>
          <w:szCs w:val="24"/>
        </w:rPr>
        <w:t>1.</w:t>
      </w:r>
      <w:r w:rsidRPr="00872434">
        <w:rPr>
          <w:rFonts w:ascii="Times New Roman" w:eastAsia="宋体" w:hAnsi="Times New Roman" w:cs="Times New Roman" w:hint="eastAsia"/>
          <w:bCs/>
          <w:color w:val="000000" w:themeColor="text1"/>
          <w:kern w:val="36"/>
          <w:sz w:val="24"/>
          <w:szCs w:val="24"/>
        </w:rPr>
        <w:t xml:space="preserve">3.4 </w:t>
      </w:r>
      <w:r w:rsidRPr="00872434">
        <w:rPr>
          <w:rFonts w:ascii="Times New Roman" w:eastAsia="宋体" w:hAnsi="宋体" w:cs="Times New Roman"/>
          <w:bCs/>
          <w:color w:val="000000" w:themeColor="text1"/>
          <w:kern w:val="36"/>
          <w:sz w:val="24"/>
          <w:szCs w:val="24"/>
        </w:rPr>
        <w:t>二维码管理</w:t>
      </w:r>
    </w:p>
    <w:p w14:paraId="231ABCA6" w14:textId="337F68F8" w:rsidR="00872434" w:rsidRPr="00872434" w:rsidRDefault="00953EDB" w:rsidP="00872434">
      <w:pPr>
        <w:widowControl/>
        <w:adjustRightInd w:val="0"/>
        <w:snapToGrid w:val="0"/>
        <w:spacing w:line="360" w:lineRule="auto"/>
        <w:ind w:firstLineChars="150" w:firstLine="360"/>
        <w:rPr>
          <w:rFonts w:ascii="Times New Roman" w:eastAsia="宋体" w:hAnsi="Times New Roman" w:cs="Times New Roman"/>
          <w:color w:val="000000" w:themeColor="text1"/>
          <w:kern w:val="0"/>
          <w:sz w:val="24"/>
          <w:szCs w:val="24"/>
        </w:rPr>
      </w:pPr>
      <w:r w:rsidRPr="00953EDB">
        <w:rPr>
          <w:rFonts w:ascii="Times New Roman" w:eastAsia="宋体" w:hAnsi="宋体" w:cs="Times New Roman" w:hint="eastAsia"/>
          <w:color w:val="000000" w:themeColor="text1"/>
          <w:kern w:val="0"/>
          <w:sz w:val="24"/>
          <w:szCs w:val="24"/>
        </w:rPr>
        <w:t>对二维码进行管理，可以生成、打印二维码，将二维码与</w:t>
      </w:r>
      <w:r w:rsidRPr="00953EDB">
        <w:rPr>
          <w:rFonts w:ascii="Times New Roman" w:eastAsia="宋体" w:hAnsi="宋体" w:cs="Times New Roman"/>
          <w:color w:val="000000" w:themeColor="text1"/>
          <w:kern w:val="0"/>
          <w:sz w:val="24"/>
          <w:szCs w:val="24"/>
        </w:rPr>
        <w:t>BIM</w:t>
      </w:r>
      <w:r w:rsidRPr="00953EDB">
        <w:rPr>
          <w:rFonts w:ascii="Times New Roman" w:eastAsia="宋体" w:hAnsi="宋体" w:cs="Times New Roman"/>
          <w:color w:val="000000" w:themeColor="text1"/>
          <w:kern w:val="0"/>
          <w:sz w:val="24"/>
          <w:szCs w:val="24"/>
        </w:rPr>
        <w:t>模型</w:t>
      </w:r>
      <w:r w:rsidRPr="00953EDB">
        <w:rPr>
          <w:rFonts w:ascii="Times New Roman" w:eastAsia="宋体" w:hAnsi="宋体" w:cs="Times New Roman"/>
          <w:color w:val="000000" w:themeColor="text1"/>
          <w:kern w:val="0"/>
          <w:sz w:val="24"/>
          <w:szCs w:val="24"/>
        </w:rPr>
        <w:t>/</w:t>
      </w:r>
      <w:r w:rsidRPr="00953EDB">
        <w:rPr>
          <w:rFonts w:ascii="Times New Roman" w:eastAsia="宋体" w:hAnsi="宋体" w:cs="Times New Roman"/>
          <w:color w:val="000000" w:themeColor="text1"/>
          <w:kern w:val="0"/>
          <w:sz w:val="24"/>
          <w:szCs w:val="24"/>
        </w:rPr>
        <w:t>构件进行关联</w:t>
      </w:r>
      <w:r w:rsidR="00872434" w:rsidRPr="00872434">
        <w:rPr>
          <w:rFonts w:ascii="Times New Roman" w:eastAsia="宋体" w:hAnsi="宋体" w:cs="Times New Roman"/>
          <w:color w:val="000000" w:themeColor="text1"/>
          <w:kern w:val="0"/>
          <w:sz w:val="24"/>
          <w:szCs w:val="24"/>
        </w:rPr>
        <w:t>。</w:t>
      </w:r>
    </w:p>
    <w:p w14:paraId="53C3FFEC" w14:textId="77777777" w:rsidR="00872434" w:rsidRPr="00872434" w:rsidRDefault="00872434" w:rsidP="00872434">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1.3.5</w:t>
      </w:r>
      <w:r w:rsidRPr="00872434">
        <w:rPr>
          <w:rFonts w:ascii="Times New Roman" w:eastAsia="宋体" w:hAnsi="宋体" w:cs="Times New Roman"/>
          <w:color w:val="000000" w:themeColor="text1"/>
          <w:kern w:val="0"/>
          <w:sz w:val="24"/>
          <w:szCs w:val="24"/>
        </w:rPr>
        <w:t>装配式构件管理</w:t>
      </w:r>
    </w:p>
    <w:p w14:paraId="213DF5D9" w14:textId="77777777" w:rsidR="00872434" w:rsidRPr="00872434" w:rsidRDefault="00872434" w:rsidP="00872434">
      <w:pPr>
        <w:widowControl/>
        <w:adjustRightInd w:val="0"/>
        <w:snapToGrid w:val="0"/>
        <w:spacing w:line="360" w:lineRule="auto"/>
        <w:ind w:firstLineChars="200" w:firstLine="480"/>
        <w:rPr>
          <w:rFonts w:ascii="Times New Roman" w:eastAsia="宋体" w:hAnsi="Times New Roman" w:cs="Times New Roman"/>
          <w:color w:val="000000" w:themeColor="text1"/>
          <w:kern w:val="0"/>
          <w:sz w:val="24"/>
          <w:szCs w:val="24"/>
        </w:rPr>
      </w:pPr>
      <w:r w:rsidRPr="00872434">
        <w:rPr>
          <w:rFonts w:ascii="Times New Roman" w:eastAsia="宋体" w:hAnsi="宋体" w:cs="Times New Roman"/>
          <w:color w:val="000000" w:themeColor="text1"/>
          <w:kern w:val="0"/>
          <w:sz w:val="24"/>
          <w:szCs w:val="24"/>
        </w:rPr>
        <w:t>对装配式构件进行管理，包括构件之间的关系等。</w:t>
      </w:r>
    </w:p>
    <w:p w14:paraId="610D5BFF" w14:textId="77777777" w:rsidR="00872434" w:rsidRPr="00872434" w:rsidRDefault="008D06FA" w:rsidP="00872434">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1.3.6</w:t>
      </w:r>
      <w:r w:rsidR="00872434" w:rsidRPr="00872434">
        <w:rPr>
          <w:rFonts w:ascii="Times New Roman" w:eastAsia="宋体" w:hAnsi="宋体" w:cs="Times New Roman"/>
          <w:color w:val="000000" w:themeColor="text1"/>
          <w:kern w:val="0"/>
          <w:sz w:val="24"/>
          <w:szCs w:val="24"/>
        </w:rPr>
        <w:t>生产进度管理</w:t>
      </w:r>
    </w:p>
    <w:p w14:paraId="588F417E" w14:textId="3362BFC1" w:rsidR="00872434" w:rsidRPr="00872434" w:rsidRDefault="00953EDB" w:rsidP="008D06FA">
      <w:pPr>
        <w:widowControl/>
        <w:adjustRightInd w:val="0"/>
        <w:snapToGrid w:val="0"/>
        <w:spacing w:line="360" w:lineRule="auto"/>
        <w:ind w:firstLineChars="200" w:firstLine="480"/>
        <w:rPr>
          <w:rFonts w:ascii="Times New Roman" w:eastAsia="宋体" w:hAnsi="Times New Roman" w:cs="Times New Roman"/>
          <w:color w:val="000000" w:themeColor="text1"/>
          <w:kern w:val="0"/>
          <w:sz w:val="24"/>
          <w:szCs w:val="24"/>
        </w:rPr>
      </w:pPr>
      <w:r w:rsidRPr="00953EDB">
        <w:rPr>
          <w:rFonts w:ascii="Times New Roman" w:eastAsia="宋体" w:hAnsi="宋体" w:cs="Times New Roman" w:hint="eastAsia"/>
          <w:color w:val="000000" w:themeColor="text1"/>
          <w:kern w:val="0"/>
          <w:sz w:val="24"/>
          <w:szCs w:val="24"/>
        </w:rPr>
        <w:t>通过扫描二维码，实现对构件生产进度数据的管理，本功能可直接在系统中对某个构件的生产进度数据进行维护</w:t>
      </w:r>
      <w:r w:rsidR="00872434" w:rsidRPr="00872434">
        <w:rPr>
          <w:rFonts w:ascii="Times New Roman" w:eastAsia="宋体" w:hAnsi="宋体" w:cs="Times New Roman"/>
          <w:color w:val="000000" w:themeColor="text1"/>
          <w:kern w:val="0"/>
          <w:sz w:val="24"/>
          <w:szCs w:val="24"/>
        </w:rPr>
        <w:t>。</w:t>
      </w:r>
    </w:p>
    <w:p w14:paraId="0AD06248" w14:textId="77777777" w:rsidR="00872434" w:rsidRPr="008D06FA" w:rsidRDefault="008D06FA" w:rsidP="00872434">
      <w:pPr>
        <w:widowControl/>
        <w:adjustRightInd w:val="0"/>
        <w:snapToGrid w:val="0"/>
        <w:spacing w:line="360" w:lineRule="auto"/>
        <w:outlineLvl w:val="0"/>
        <w:rPr>
          <w:rFonts w:ascii="Times New Roman" w:eastAsia="宋体" w:hAnsi="Times New Roman" w:cs="Times New Roman"/>
          <w:bCs/>
          <w:color w:val="000000" w:themeColor="text1"/>
          <w:kern w:val="36"/>
          <w:sz w:val="24"/>
          <w:szCs w:val="24"/>
        </w:rPr>
      </w:pPr>
      <w:r w:rsidRPr="008D06FA">
        <w:rPr>
          <w:rFonts w:ascii="Times New Roman" w:eastAsia="宋体" w:hAnsi="Times New Roman" w:cs="Times New Roman" w:hint="eastAsia"/>
          <w:bCs/>
          <w:color w:val="000000" w:themeColor="text1"/>
          <w:kern w:val="36"/>
          <w:sz w:val="24"/>
          <w:szCs w:val="24"/>
        </w:rPr>
        <w:t xml:space="preserve">1.3.7 </w:t>
      </w:r>
      <w:r w:rsidR="00872434" w:rsidRPr="008D06FA">
        <w:rPr>
          <w:rFonts w:ascii="Times New Roman" w:eastAsia="宋体" w:hAnsi="宋体" w:cs="Times New Roman"/>
          <w:bCs/>
          <w:color w:val="000000" w:themeColor="text1"/>
          <w:kern w:val="36"/>
          <w:sz w:val="24"/>
          <w:szCs w:val="24"/>
        </w:rPr>
        <w:t>物流运输管理</w:t>
      </w:r>
    </w:p>
    <w:p w14:paraId="77572005" w14:textId="4AEAB5D8" w:rsidR="00872434" w:rsidRPr="00872434" w:rsidRDefault="00953EDB" w:rsidP="008D06FA">
      <w:pPr>
        <w:widowControl/>
        <w:adjustRightInd w:val="0"/>
        <w:snapToGrid w:val="0"/>
        <w:spacing w:line="360" w:lineRule="auto"/>
        <w:ind w:firstLineChars="200" w:firstLine="480"/>
        <w:rPr>
          <w:rFonts w:ascii="Times New Roman" w:eastAsia="宋体" w:hAnsi="Times New Roman" w:cs="Times New Roman"/>
          <w:color w:val="000000" w:themeColor="text1"/>
          <w:kern w:val="0"/>
          <w:sz w:val="24"/>
          <w:szCs w:val="24"/>
        </w:rPr>
      </w:pPr>
      <w:r w:rsidRPr="00953EDB">
        <w:rPr>
          <w:rFonts w:ascii="Times New Roman" w:eastAsia="宋体" w:hAnsi="宋体" w:cs="Times New Roman" w:hint="eastAsia"/>
          <w:color w:val="000000" w:themeColor="text1"/>
          <w:kern w:val="0"/>
          <w:sz w:val="24"/>
          <w:szCs w:val="24"/>
        </w:rPr>
        <w:t>通过扫描二维码，实现对构件装货、运输进度数据的管理，本功能可直接在系统中对某个构件的装货、运输进度数据进行维护</w:t>
      </w:r>
      <w:r w:rsidR="00872434" w:rsidRPr="00872434">
        <w:rPr>
          <w:rFonts w:ascii="Times New Roman" w:eastAsia="宋体" w:hAnsi="宋体" w:cs="Times New Roman"/>
          <w:color w:val="000000" w:themeColor="text1"/>
          <w:kern w:val="0"/>
          <w:sz w:val="24"/>
          <w:szCs w:val="24"/>
        </w:rPr>
        <w:t>。</w:t>
      </w:r>
    </w:p>
    <w:p w14:paraId="64746509" w14:textId="77777777" w:rsidR="00872434" w:rsidRPr="008D06FA" w:rsidRDefault="008D06FA" w:rsidP="00872434">
      <w:pPr>
        <w:widowControl/>
        <w:adjustRightInd w:val="0"/>
        <w:snapToGrid w:val="0"/>
        <w:spacing w:line="360" w:lineRule="auto"/>
        <w:outlineLvl w:val="0"/>
        <w:rPr>
          <w:rFonts w:ascii="Times New Roman" w:eastAsia="宋体" w:hAnsi="Times New Roman" w:cs="Times New Roman"/>
          <w:bCs/>
          <w:color w:val="000000" w:themeColor="text1"/>
          <w:kern w:val="36"/>
          <w:sz w:val="24"/>
          <w:szCs w:val="24"/>
        </w:rPr>
      </w:pPr>
      <w:r w:rsidRPr="008D06FA">
        <w:rPr>
          <w:rFonts w:ascii="Times New Roman" w:eastAsia="宋体" w:hAnsi="Times New Roman" w:cs="Times New Roman" w:hint="eastAsia"/>
          <w:bCs/>
          <w:color w:val="000000" w:themeColor="text1"/>
          <w:kern w:val="36"/>
          <w:sz w:val="24"/>
          <w:szCs w:val="24"/>
        </w:rPr>
        <w:t>1.3.8</w:t>
      </w:r>
      <w:r w:rsidR="00872434" w:rsidRPr="008D06FA">
        <w:rPr>
          <w:rFonts w:ascii="Times New Roman" w:eastAsia="宋体" w:hAnsi="宋体" w:cs="Times New Roman"/>
          <w:bCs/>
          <w:color w:val="000000" w:themeColor="text1"/>
          <w:kern w:val="36"/>
          <w:sz w:val="24"/>
          <w:szCs w:val="24"/>
        </w:rPr>
        <w:t>进度视图</w:t>
      </w:r>
    </w:p>
    <w:p w14:paraId="605508F9" w14:textId="57309C91" w:rsidR="00872434" w:rsidRPr="00872434" w:rsidRDefault="00953EDB" w:rsidP="008D06FA">
      <w:pPr>
        <w:widowControl/>
        <w:adjustRightInd w:val="0"/>
        <w:snapToGrid w:val="0"/>
        <w:spacing w:line="360" w:lineRule="auto"/>
        <w:ind w:firstLineChars="200" w:firstLine="480"/>
        <w:rPr>
          <w:rFonts w:ascii="Times New Roman" w:eastAsia="宋体" w:hAnsi="Times New Roman" w:cs="Times New Roman"/>
          <w:color w:val="000000" w:themeColor="text1"/>
          <w:kern w:val="0"/>
          <w:sz w:val="24"/>
          <w:szCs w:val="24"/>
        </w:rPr>
      </w:pPr>
      <w:r w:rsidRPr="00953EDB">
        <w:rPr>
          <w:rFonts w:ascii="Times New Roman" w:eastAsia="宋体" w:hAnsi="宋体" w:cs="Times New Roman" w:hint="eastAsia"/>
          <w:color w:val="000000" w:themeColor="text1"/>
          <w:kern w:val="0"/>
          <w:sz w:val="24"/>
          <w:szCs w:val="24"/>
        </w:rPr>
        <w:t>通过</w:t>
      </w:r>
      <w:r w:rsidRPr="00953EDB">
        <w:rPr>
          <w:rFonts w:ascii="Times New Roman" w:eastAsia="宋体" w:hAnsi="宋体" w:cs="Times New Roman"/>
          <w:color w:val="000000" w:themeColor="text1"/>
          <w:kern w:val="0"/>
          <w:sz w:val="24"/>
          <w:szCs w:val="24"/>
        </w:rPr>
        <w:t>BIM</w:t>
      </w:r>
      <w:r w:rsidRPr="00953EDB">
        <w:rPr>
          <w:rFonts w:ascii="Times New Roman" w:eastAsia="宋体" w:hAnsi="宋体" w:cs="Times New Roman"/>
          <w:color w:val="000000" w:themeColor="text1"/>
          <w:kern w:val="0"/>
          <w:sz w:val="24"/>
          <w:szCs w:val="24"/>
        </w:rPr>
        <w:t>模型直观掌握项目整体进度，可以构件生产日期、出厂日期、进场日期、安装日期。以直观、可视化的方式显示</w:t>
      </w:r>
      <w:r w:rsidR="00872434" w:rsidRPr="00872434">
        <w:rPr>
          <w:rFonts w:ascii="Times New Roman" w:eastAsia="宋体" w:hAnsi="宋体" w:cs="Times New Roman"/>
          <w:color w:val="000000" w:themeColor="text1"/>
          <w:kern w:val="0"/>
          <w:sz w:val="24"/>
          <w:szCs w:val="24"/>
        </w:rPr>
        <w:t>。</w:t>
      </w:r>
    </w:p>
    <w:p w14:paraId="39461837" w14:textId="77777777" w:rsidR="00872434" w:rsidRPr="008D06FA" w:rsidRDefault="008D06FA" w:rsidP="00872434">
      <w:pPr>
        <w:widowControl/>
        <w:adjustRightInd w:val="0"/>
        <w:snapToGrid w:val="0"/>
        <w:spacing w:line="360" w:lineRule="auto"/>
        <w:outlineLvl w:val="0"/>
        <w:rPr>
          <w:rFonts w:ascii="Times New Roman" w:eastAsia="宋体" w:hAnsi="Times New Roman" w:cs="Times New Roman"/>
          <w:bCs/>
          <w:color w:val="000000" w:themeColor="text1"/>
          <w:kern w:val="36"/>
          <w:sz w:val="24"/>
          <w:szCs w:val="24"/>
        </w:rPr>
      </w:pPr>
      <w:r w:rsidRPr="008D06FA">
        <w:rPr>
          <w:rFonts w:ascii="Times New Roman" w:eastAsia="宋体" w:hAnsi="Times New Roman" w:cs="Times New Roman" w:hint="eastAsia"/>
          <w:bCs/>
          <w:color w:val="000000" w:themeColor="text1"/>
          <w:kern w:val="36"/>
          <w:sz w:val="24"/>
          <w:szCs w:val="24"/>
        </w:rPr>
        <w:t>1.3.9</w:t>
      </w:r>
      <w:r w:rsidR="00872434" w:rsidRPr="008D06FA">
        <w:rPr>
          <w:rFonts w:ascii="Times New Roman" w:eastAsia="宋体" w:hAnsi="宋体" w:cs="Times New Roman"/>
          <w:bCs/>
          <w:color w:val="000000" w:themeColor="text1"/>
          <w:kern w:val="36"/>
          <w:sz w:val="24"/>
          <w:szCs w:val="24"/>
        </w:rPr>
        <w:t>成本视图</w:t>
      </w:r>
    </w:p>
    <w:p w14:paraId="511BD510" w14:textId="4538FE3D" w:rsidR="00872434" w:rsidRPr="00872434" w:rsidRDefault="00953EDB" w:rsidP="008D06FA">
      <w:pPr>
        <w:widowControl/>
        <w:adjustRightInd w:val="0"/>
        <w:snapToGrid w:val="0"/>
        <w:spacing w:line="360" w:lineRule="auto"/>
        <w:ind w:firstLineChars="200" w:firstLine="480"/>
        <w:rPr>
          <w:rFonts w:ascii="Times New Roman" w:eastAsia="宋体" w:hAnsi="Times New Roman" w:cs="Times New Roman"/>
          <w:color w:val="000000" w:themeColor="text1"/>
          <w:kern w:val="0"/>
          <w:sz w:val="24"/>
          <w:szCs w:val="24"/>
        </w:rPr>
      </w:pPr>
      <w:r w:rsidRPr="00953EDB">
        <w:rPr>
          <w:rFonts w:ascii="Times New Roman" w:eastAsia="宋体" w:hAnsi="宋体" w:cs="Times New Roman" w:hint="eastAsia"/>
          <w:color w:val="000000" w:themeColor="text1"/>
          <w:kern w:val="0"/>
          <w:sz w:val="24"/>
          <w:szCs w:val="24"/>
        </w:rPr>
        <w:t>通过</w:t>
      </w:r>
      <w:r w:rsidRPr="00953EDB">
        <w:rPr>
          <w:rFonts w:ascii="Times New Roman" w:eastAsia="宋体" w:hAnsi="宋体" w:cs="Times New Roman"/>
          <w:color w:val="000000" w:themeColor="text1"/>
          <w:kern w:val="0"/>
          <w:sz w:val="24"/>
          <w:szCs w:val="24"/>
        </w:rPr>
        <w:t>BIM</w:t>
      </w:r>
      <w:r w:rsidRPr="00953EDB">
        <w:rPr>
          <w:rFonts w:ascii="Times New Roman" w:eastAsia="宋体" w:hAnsi="宋体" w:cs="Times New Roman"/>
          <w:color w:val="000000" w:themeColor="text1"/>
          <w:kern w:val="0"/>
          <w:sz w:val="24"/>
          <w:szCs w:val="24"/>
        </w:rPr>
        <w:t>模型直观掌握项目成本，包括构件模型成本图，成本统计分析，通过图表展示</w:t>
      </w:r>
      <w:r w:rsidR="00872434" w:rsidRPr="00872434">
        <w:rPr>
          <w:rFonts w:ascii="Times New Roman" w:eastAsia="宋体" w:hAnsi="宋体" w:cs="Times New Roman"/>
          <w:color w:val="000000" w:themeColor="text1"/>
          <w:kern w:val="0"/>
          <w:sz w:val="24"/>
          <w:szCs w:val="24"/>
        </w:rPr>
        <w:t>。</w:t>
      </w:r>
    </w:p>
    <w:p w14:paraId="33C9B3E9" w14:textId="77777777" w:rsidR="00872434" w:rsidRPr="008D06FA" w:rsidRDefault="008D06FA" w:rsidP="00872434">
      <w:pPr>
        <w:widowControl/>
        <w:adjustRightInd w:val="0"/>
        <w:snapToGrid w:val="0"/>
        <w:spacing w:line="360" w:lineRule="auto"/>
        <w:outlineLvl w:val="0"/>
        <w:rPr>
          <w:rFonts w:ascii="Times New Roman" w:eastAsia="宋体" w:hAnsi="Times New Roman" w:cs="Times New Roman"/>
          <w:bCs/>
          <w:color w:val="000000" w:themeColor="text1"/>
          <w:kern w:val="36"/>
          <w:sz w:val="24"/>
          <w:szCs w:val="24"/>
        </w:rPr>
      </w:pPr>
      <w:r w:rsidRPr="008D06FA">
        <w:rPr>
          <w:rFonts w:ascii="Times New Roman" w:eastAsia="宋体" w:hAnsi="Times New Roman" w:cs="Times New Roman" w:hint="eastAsia"/>
          <w:bCs/>
          <w:color w:val="000000" w:themeColor="text1"/>
          <w:kern w:val="36"/>
          <w:sz w:val="24"/>
          <w:szCs w:val="24"/>
        </w:rPr>
        <w:t>1.3.10</w:t>
      </w:r>
      <w:r w:rsidR="00872434" w:rsidRPr="008D06FA">
        <w:rPr>
          <w:rFonts w:ascii="Times New Roman" w:eastAsia="宋体" w:hAnsi="宋体" w:cs="Times New Roman"/>
          <w:bCs/>
          <w:color w:val="000000" w:themeColor="text1"/>
          <w:kern w:val="36"/>
          <w:sz w:val="24"/>
          <w:szCs w:val="24"/>
        </w:rPr>
        <w:t>装配式专业知识库管理</w:t>
      </w:r>
    </w:p>
    <w:p w14:paraId="5C07B71A" w14:textId="23FB4060" w:rsidR="00872434" w:rsidRPr="00872434" w:rsidRDefault="00953EDB" w:rsidP="008D06FA">
      <w:pPr>
        <w:widowControl/>
        <w:adjustRightInd w:val="0"/>
        <w:snapToGrid w:val="0"/>
        <w:spacing w:line="360" w:lineRule="auto"/>
        <w:ind w:firstLineChars="200" w:firstLine="480"/>
        <w:rPr>
          <w:rFonts w:ascii="Times New Roman" w:eastAsia="宋体" w:hAnsi="Times New Roman" w:cs="Times New Roman"/>
          <w:color w:val="000000" w:themeColor="text1"/>
          <w:kern w:val="0"/>
          <w:sz w:val="24"/>
          <w:szCs w:val="24"/>
        </w:rPr>
      </w:pPr>
      <w:r w:rsidRPr="00953EDB">
        <w:rPr>
          <w:rFonts w:ascii="Times New Roman" w:eastAsia="宋体" w:hAnsi="宋体" w:cs="Times New Roman" w:hint="eastAsia"/>
          <w:color w:val="000000" w:themeColor="text1"/>
          <w:kern w:val="0"/>
          <w:sz w:val="24"/>
          <w:szCs w:val="24"/>
        </w:rPr>
        <w:t>装配式专业知识库提供对装配式建筑构件生产、安装的工艺工法、技术标准等相关资料的收集整理、维护以及各种检索功能（按照关键字检索）</w:t>
      </w:r>
      <w:r w:rsidR="00872434" w:rsidRPr="00872434">
        <w:rPr>
          <w:rFonts w:ascii="Times New Roman" w:eastAsia="宋体" w:hAnsi="宋体" w:cs="Times New Roman"/>
          <w:color w:val="000000" w:themeColor="text1"/>
          <w:kern w:val="0"/>
          <w:sz w:val="24"/>
          <w:szCs w:val="24"/>
        </w:rPr>
        <w:t>。可收集图片、</w:t>
      </w:r>
      <w:r w:rsidR="00872434" w:rsidRPr="00872434">
        <w:rPr>
          <w:rFonts w:ascii="Times New Roman" w:eastAsia="宋体" w:hAnsi="Times New Roman" w:cs="Times New Roman"/>
          <w:color w:val="000000" w:themeColor="text1"/>
          <w:kern w:val="0"/>
          <w:sz w:val="24"/>
          <w:szCs w:val="24"/>
        </w:rPr>
        <w:t>Word</w:t>
      </w:r>
      <w:r w:rsidR="00872434" w:rsidRPr="00872434">
        <w:rPr>
          <w:rFonts w:ascii="Times New Roman" w:eastAsia="宋体" w:hAnsi="宋体" w:cs="Times New Roman"/>
          <w:color w:val="000000" w:themeColor="text1"/>
          <w:kern w:val="0"/>
          <w:sz w:val="24"/>
          <w:szCs w:val="24"/>
        </w:rPr>
        <w:t>、</w:t>
      </w:r>
      <w:r w:rsidR="00872434" w:rsidRPr="00872434">
        <w:rPr>
          <w:rFonts w:ascii="Times New Roman" w:eastAsia="宋体" w:hAnsi="Times New Roman" w:cs="Times New Roman"/>
          <w:color w:val="000000" w:themeColor="text1"/>
          <w:kern w:val="0"/>
          <w:sz w:val="24"/>
          <w:szCs w:val="24"/>
        </w:rPr>
        <w:t>Excel</w:t>
      </w:r>
      <w:r w:rsidR="00872434" w:rsidRPr="00872434">
        <w:rPr>
          <w:rFonts w:ascii="Times New Roman" w:eastAsia="宋体" w:hAnsi="宋体" w:cs="Times New Roman"/>
          <w:color w:val="000000" w:themeColor="text1"/>
          <w:kern w:val="0"/>
          <w:sz w:val="24"/>
          <w:szCs w:val="24"/>
        </w:rPr>
        <w:t>、</w:t>
      </w:r>
      <w:r w:rsidR="00872434" w:rsidRPr="00872434">
        <w:rPr>
          <w:rFonts w:ascii="Times New Roman" w:eastAsia="宋体" w:hAnsi="Times New Roman" w:cs="Times New Roman"/>
          <w:color w:val="000000" w:themeColor="text1"/>
          <w:kern w:val="0"/>
          <w:sz w:val="24"/>
          <w:szCs w:val="24"/>
        </w:rPr>
        <w:t>PDF</w:t>
      </w:r>
      <w:r w:rsidR="00872434" w:rsidRPr="00872434">
        <w:rPr>
          <w:rFonts w:ascii="Times New Roman" w:eastAsia="宋体" w:hAnsi="宋体" w:cs="Times New Roman"/>
          <w:color w:val="000000" w:themeColor="text1"/>
          <w:kern w:val="0"/>
          <w:sz w:val="24"/>
          <w:szCs w:val="24"/>
        </w:rPr>
        <w:t>、视频等格式文件。</w:t>
      </w:r>
    </w:p>
    <w:p w14:paraId="2F0848E6" w14:textId="77777777" w:rsidR="00872434" w:rsidRPr="00872434" w:rsidRDefault="008D06FA" w:rsidP="00872434">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1.3.11</w:t>
      </w:r>
      <w:r w:rsidR="00872434" w:rsidRPr="00872434">
        <w:rPr>
          <w:rFonts w:ascii="Times New Roman" w:eastAsia="宋体" w:hAnsi="宋体" w:cs="Times New Roman"/>
          <w:color w:val="000000" w:themeColor="text1"/>
          <w:kern w:val="0"/>
          <w:sz w:val="24"/>
          <w:szCs w:val="24"/>
        </w:rPr>
        <w:t>系统管理</w:t>
      </w:r>
    </w:p>
    <w:p w14:paraId="6BE15AF8" w14:textId="206B2913" w:rsidR="00872434" w:rsidRPr="00872434" w:rsidRDefault="00953EDB" w:rsidP="008D06FA">
      <w:pPr>
        <w:widowControl/>
        <w:adjustRightInd w:val="0"/>
        <w:snapToGrid w:val="0"/>
        <w:spacing w:line="360" w:lineRule="auto"/>
        <w:ind w:firstLineChars="250" w:firstLine="600"/>
        <w:rPr>
          <w:rFonts w:ascii="Times New Roman" w:eastAsia="宋体" w:hAnsi="Times New Roman" w:cs="Times New Roman"/>
          <w:color w:val="000000" w:themeColor="text1"/>
          <w:kern w:val="0"/>
          <w:sz w:val="24"/>
          <w:szCs w:val="24"/>
        </w:rPr>
      </w:pPr>
      <w:r w:rsidRPr="00953EDB">
        <w:rPr>
          <w:rFonts w:ascii="Times New Roman" w:eastAsia="宋体" w:hAnsi="宋体" w:cs="Times New Roman" w:hint="eastAsia"/>
          <w:color w:val="000000" w:themeColor="text1"/>
          <w:kern w:val="0"/>
          <w:sz w:val="24"/>
          <w:szCs w:val="24"/>
        </w:rPr>
        <w:t>系统管理模块，实现上述业务正常开展的基础模块，通过人员信息、机构信息、日志管理的管理，进行人、事、权的合理分配。使用人可以根据自己机构的管理模式来进行设置；角色管理中可以根据不同的角色赋予不同的权限，方便了企业不同的管理模式</w:t>
      </w:r>
      <w:r w:rsidR="00872434" w:rsidRPr="00872434">
        <w:rPr>
          <w:rFonts w:ascii="Times New Roman" w:eastAsia="宋体" w:hAnsi="宋体" w:cs="Times New Roman"/>
          <w:color w:val="000000" w:themeColor="text1"/>
          <w:kern w:val="0"/>
          <w:sz w:val="24"/>
          <w:szCs w:val="24"/>
        </w:rPr>
        <w:t>。</w:t>
      </w:r>
    </w:p>
    <w:p w14:paraId="3F6BDDDF" w14:textId="017A37A0" w:rsidR="00872434" w:rsidRDefault="00953EDB" w:rsidP="008D06FA">
      <w:pPr>
        <w:widowControl/>
        <w:adjustRightInd w:val="0"/>
        <w:snapToGrid w:val="0"/>
        <w:spacing w:line="360" w:lineRule="auto"/>
        <w:ind w:firstLineChars="250" w:firstLine="600"/>
        <w:rPr>
          <w:rFonts w:ascii="Times New Roman" w:eastAsia="宋体" w:hAnsi="宋体" w:cs="Times New Roman"/>
          <w:color w:val="000000" w:themeColor="text1"/>
          <w:kern w:val="0"/>
          <w:sz w:val="24"/>
          <w:szCs w:val="24"/>
        </w:rPr>
      </w:pPr>
      <w:r w:rsidRPr="00953EDB">
        <w:rPr>
          <w:rFonts w:ascii="Times New Roman" w:eastAsia="宋体" w:hAnsi="宋体" w:cs="Times New Roman" w:hint="eastAsia"/>
          <w:color w:val="000000" w:themeColor="text1"/>
          <w:kern w:val="0"/>
          <w:sz w:val="24"/>
          <w:szCs w:val="24"/>
        </w:rPr>
        <w:lastRenderedPageBreak/>
        <w:t>系统管理功能包括用户管理、角色管理、组织机构管理、权限管理、字典管理、日志管理等功能</w:t>
      </w:r>
      <w:r w:rsidR="00872434" w:rsidRPr="00872434">
        <w:rPr>
          <w:rFonts w:ascii="Times New Roman" w:eastAsia="宋体" w:hAnsi="宋体" w:cs="Times New Roman"/>
          <w:color w:val="000000" w:themeColor="text1"/>
          <w:kern w:val="0"/>
          <w:sz w:val="24"/>
          <w:szCs w:val="24"/>
        </w:rPr>
        <w:t>。</w:t>
      </w:r>
    </w:p>
    <w:p w14:paraId="282B7E91" w14:textId="77777777" w:rsidR="008D06FA" w:rsidRPr="00872434" w:rsidRDefault="008D06FA" w:rsidP="008D06FA">
      <w:pPr>
        <w:widowControl/>
        <w:adjustRightInd w:val="0"/>
        <w:snapToGrid w:val="0"/>
        <w:spacing w:line="360" w:lineRule="auto"/>
        <w:ind w:firstLineChars="250" w:firstLine="600"/>
        <w:rPr>
          <w:rFonts w:ascii="Times New Roman" w:eastAsia="宋体" w:hAnsi="Times New Roman" w:cs="Times New Roman"/>
          <w:color w:val="000000" w:themeColor="text1"/>
          <w:kern w:val="0"/>
          <w:sz w:val="24"/>
          <w:szCs w:val="24"/>
        </w:rPr>
      </w:pPr>
    </w:p>
    <w:p w14:paraId="27A35040" w14:textId="77777777" w:rsidR="00872434" w:rsidRPr="00872434" w:rsidRDefault="008D06FA" w:rsidP="00872434">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 xml:space="preserve">1.4 </w:t>
      </w:r>
      <w:r w:rsidR="00872434" w:rsidRPr="00872434">
        <w:rPr>
          <w:rFonts w:ascii="Times New Roman" w:eastAsia="宋体" w:hAnsi="宋体" w:cs="Times New Roman"/>
          <w:color w:val="000000" w:themeColor="text1"/>
          <w:kern w:val="0"/>
          <w:sz w:val="24"/>
          <w:szCs w:val="24"/>
        </w:rPr>
        <w:t>移动</w:t>
      </w:r>
      <w:r w:rsidR="00872434" w:rsidRPr="00872434">
        <w:rPr>
          <w:rFonts w:ascii="Times New Roman" w:eastAsia="宋体" w:hAnsi="Times New Roman" w:cs="Times New Roman"/>
          <w:color w:val="000000" w:themeColor="text1"/>
          <w:kern w:val="0"/>
          <w:sz w:val="24"/>
          <w:szCs w:val="24"/>
        </w:rPr>
        <w:t>App</w:t>
      </w:r>
      <w:r w:rsidR="00872434" w:rsidRPr="00872434">
        <w:rPr>
          <w:rFonts w:ascii="Times New Roman" w:eastAsia="宋体" w:hAnsi="宋体" w:cs="Times New Roman"/>
          <w:color w:val="000000" w:themeColor="text1"/>
          <w:kern w:val="0"/>
          <w:sz w:val="24"/>
          <w:szCs w:val="24"/>
        </w:rPr>
        <w:t>端（手机</w:t>
      </w:r>
      <w:r w:rsidR="00872434" w:rsidRPr="00872434">
        <w:rPr>
          <w:rFonts w:ascii="Times New Roman" w:eastAsia="宋体" w:hAnsi="Times New Roman" w:cs="Times New Roman"/>
          <w:color w:val="000000" w:themeColor="text1"/>
          <w:kern w:val="0"/>
          <w:sz w:val="24"/>
          <w:szCs w:val="24"/>
        </w:rPr>
        <w:t>Android</w:t>
      </w:r>
      <w:r w:rsidR="00872434" w:rsidRPr="00872434">
        <w:rPr>
          <w:rFonts w:ascii="Times New Roman" w:eastAsia="宋体" w:hAnsi="宋体" w:cs="Times New Roman"/>
          <w:color w:val="000000" w:themeColor="text1"/>
          <w:kern w:val="0"/>
          <w:sz w:val="24"/>
          <w:szCs w:val="24"/>
        </w:rPr>
        <w:t>端）</w:t>
      </w:r>
    </w:p>
    <w:p w14:paraId="3F4A7D58" w14:textId="7A87A9E4" w:rsidR="00872434" w:rsidRPr="00872434" w:rsidRDefault="008D06FA" w:rsidP="00872434">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 xml:space="preserve">1.4.1 </w:t>
      </w:r>
      <w:r w:rsidR="00872434" w:rsidRPr="00872434">
        <w:rPr>
          <w:rFonts w:ascii="Times New Roman" w:eastAsia="宋体" w:hAnsi="宋体" w:cs="Times New Roman"/>
          <w:color w:val="000000" w:themeColor="text1"/>
          <w:kern w:val="0"/>
          <w:sz w:val="24"/>
          <w:szCs w:val="24"/>
        </w:rPr>
        <w:t>二维码扫描、识别</w:t>
      </w:r>
      <w:r>
        <w:rPr>
          <w:rFonts w:ascii="Times New Roman" w:eastAsia="宋体" w:hAnsi="Times New Roman" w:cs="Times New Roman" w:hint="eastAsia"/>
          <w:color w:val="000000" w:themeColor="text1"/>
          <w:kern w:val="0"/>
          <w:sz w:val="24"/>
          <w:szCs w:val="24"/>
        </w:rPr>
        <w:t>：</w:t>
      </w:r>
      <w:r w:rsidR="00953EDB" w:rsidRPr="00953EDB">
        <w:rPr>
          <w:rFonts w:ascii="Times New Roman" w:eastAsia="宋体" w:hAnsi="宋体" w:cs="Times New Roman" w:hint="eastAsia"/>
          <w:color w:val="000000" w:themeColor="text1"/>
          <w:kern w:val="0"/>
          <w:sz w:val="24"/>
          <w:szCs w:val="24"/>
        </w:rPr>
        <w:t>通过</w:t>
      </w:r>
      <w:r w:rsidR="00953EDB" w:rsidRPr="00953EDB">
        <w:rPr>
          <w:rFonts w:ascii="Times New Roman" w:eastAsia="宋体" w:hAnsi="宋体" w:cs="Times New Roman"/>
          <w:color w:val="000000" w:themeColor="text1"/>
          <w:kern w:val="0"/>
          <w:sz w:val="24"/>
          <w:szCs w:val="24"/>
        </w:rPr>
        <w:t>App</w:t>
      </w:r>
      <w:r w:rsidR="00953EDB" w:rsidRPr="00953EDB">
        <w:rPr>
          <w:rFonts w:ascii="Times New Roman" w:eastAsia="宋体" w:hAnsi="宋体" w:cs="Times New Roman"/>
          <w:color w:val="000000" w:themeColor="text1"/>
          <w:kern w:val="0"/>
          <w:sz w:val="24"/>
          <w:szCs w:val="24"/>
        </w:rPr>
        <w:t>扫描构件二维码，识别构件，并显示构件信息</w:t>
      </w:r>
      <w:r w:rsidR="00872434" w:rsidRPr="00872434">
        <w:rPr>
          <w:rFonts w:ascii="Times New Roman" w:eastAsia="宋体" w:hAnsi="宋体" w:cs="Times New Roman"/>
          <w:color w:val="000000" w:themeColor="text1"/>
          <w:kern w:val="0"/>
          <w:sz w:val="24"/>
          <w:szCs w:val="24"/>
        </w:rPr>
        <w:t>。</w:t>
      </w:r>
    </w:p>
    <w:p w14:paraId="27B7677F" w14:textId="0495B6B8" w:rsidR="00872434" w:rsidRPr="00872434" w:rsidRDefault="008D06FA" w:rsidP="00872434">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1.4.2</w:t>
      </w:r>
      <w:r w:rsidR="00872434" w:rsidRPr="00872434">
        <w:rPr>
          <w:rFonts w:ascii="Times New Roman" w:eastAsia="宋体" w:hAnsi="宋体" w:cs="Times New Roman"/>
          <w:color w:val="000000" w:themeColor="text1"/>
          <w:kern w:val="0"/>
          <w:sz w:val="24"/>
          <w:szCs w:val="24"/>
        </w:rPr>
        <w:t>生产进度上传</w:t>
      </w:r>
      <w:r>
        <w:rPr>
          <w:rFonts w:ascii="Times New Roman" w:eastAsia="宋体" w:hAnsi="Times New Roman" w:cs="Times New Roman" w:hint="eastAsia"/>
          <w:color w:val="000000" w:themeColor="text1"/>
          <w:kern w:val="0"/>
          <w:sz w:val="24"/>
          <w:szCs w:val="24"/>
        </w:rPr>
        <w:t>：</w:t>
      </w:r>
      <w:r w:rsidR="00953EDB" w:rsidRPr="00953EDB">
        <w:rPr>
          <w:rFonts w:ascii="Times New Roman" w:eastAsia="宋体" w:hAnsi="宋体" w:cs="Times New Roman" w:hint="eastAsia"/>
          <w:color w:val="000000" w:themeColor="text1"/>
          <w:kern w:val="0"/>
          <w:sz w:val="24"/>
          <w:szCs w:val="24"/>
        </w:rPr>
        <w:t>通过</w:t>
      </w:r>
      <w:r w:rsidR="00953EDB" w:rsidRPr="00953EDB">
        <w:rPr>
          <w:rFonts w:ascii="Times New Roman" w:eastAsia="宋体" w:hAnsi="宋体" w:cs="Times New Roman"/>
          <w:color w:val="000000" w:themeColor="text1"/>
          <w:kern w:val="0"/>
          <w:sz w:val="24"/>
          <w:szCs w:val="24"/>
        </w:rPr>
        <w:t>App</w:t>
      </w:r>
      <w:r w:rsidR="00953EDB" w:rsidRPr="00953EDB">
        <w:rPr>
          <w:rFonts w:ascii="Times New Roman" w:eastAsia="宋体" w:hAnsi="宋体" w:cs="Times New Roman"/>
          <w:color w:val="000000" w:themeColor="text1"/>
          <w:kern w:val="0"/>
          <w:sz w:val="24"/>
          <w:szCs w:val="24"/>
        </w:rPr>
        <w:t>上传构件生产进度至云平台</w:t>
      </w:r>
      <w:r w:rsidR="00872434" w:rsidRPr="00872434">
        <w:rPr>
          <w:rFonts w:ascii="Times New Roman" w:eastAsia="宋体" w:hAnsi="宋体" w:cs="Times New Roman"/>
          <w:color w:val="000000" w:themeColor="text1"/>
          <w:kern w:val="0"/>
          <w:sz w:val="24"/>
          <w:szCs w:val="24"/>
        </w:rPr>
        <w:t>。</w:t>
      </w:r>
    </w:p>
    <w:p w14:paraId="420A3466" w14:textId="727D41E1" w:rsidR="00872434" w:rsidRPr="00872434" w:rsidRDefault="008D06FA" w:rsidP="00872434">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1.4.3</w:t>
      </w:r>
      <w:r w:rsidR="00872434" w:rsidRPr="00872434">
        <w:rPr>
          <w:rFonts w:ascii="Times New Roman" w:eastAsia="宋体" w:hAnsi="宋体" w:cs="Times New Roman"/>
          <w:color w:val="000000" w:themeColor="text1"/>
          <w:kern w:val="0"/>
          <w:sz w:val="24"/>
          <w:szCs w:val="24"/>
        </w:rPr>
        <w:t>物流运输进度上传</w:t>
      </w:r>
      <w:r>
        <w:rPr>
          <w:rFonts w:ascii="Times New Roman" w:eastAsia="宋体" w:hAnsi="Times New Roman" w:cs="Times New Roman" w:hint="eastAsia"/>
          <w:color w:val="000000" w:themeColor="text1"/>
          <w:kern w:val="0"/>
          <w:sz w:val="24"/>
          <w:szCs w:val="24"/>
        </w:rPr>
        <w:t>：</w:t>
      </w:r>
      <w:r w:rsidR="00953EDB" w:rsidRPr="00953EDB">
        <w:rPr>
          <w:rFonts w:ascii="Times New Roman" w:eastAsia="宋体" w:hAnsi="宋体" w:cs="Times New Roman" w:hint="eastAsia"/>
          <w:color w:val="000000" w:themeColor="text1"/>
          <w:kern w:val="0"/>
          <w:sz w:val="24"/>
          <w:szCs w:val="24"/>
        </w:rPr>
        <w:t>通过扫描不同构件二维码，将构件当前物流运输进度上传至云平台</w:t>
      </w:r>
      <w:r w:rsidR="00872434" w:rsidRPr="00872434">
        <w:rPr>
          <w:rFonts w:ascii="Times New Roman" w:eastAsia="宋体" w:hAnsi="宋体" w:cs="Times New Roman"/>
          <w:color w:val="000000" w:themeColor="text1"/>
          <w:kern w:val="0"/>
          <w:sz w:val="24"/>
          <w:szCs w:val="24"/>
        </w:rPr>
        <w:t>。</w:t>
      </w:r>
    </w:p>
    <w:p w14:paraId="1C890EEA" w14:textId="77777777" w:rsidR="00872434" w:rsidRPr="00CF55C0" w:rsidRDefault="00CF55C0" w:rsidP="00872434">
      <w:pPr>
        <w:widowControl/>
        <w:adjustRightInd w:val="0"/>
        <w:snapToGrid w:val="0"/>
        <w:spacing w:line="360" w:lineRule="auto"/>
        <w:outlineLvl w:val="0"/>
        <w:rPr>
          <w:rFonts w:ascii="Times New Roman" w:eastAsia="宋体" w:hAnsi="Times New Roman" w:cs="Times New Roman"/>
          <w:bCs/>
          <w:color w:val="000000" w:themeColor="text1"/>
          <w:kern w:val="36"/>
          <w:sz w:val="24"/>
          <w:szCs w:val="24"/>
        </w:rPr>
      </w:pPr>
      <w:r w:rsidRPr="00CF55C0">
        <w:rPr>
          <w:rFonts w:ascii="Times New Roman" w:eastAsia="宋体" w:hAnsi="Times New Roman" w:cs="Times New Roman" w:hint="eastAsia"/>
          <w:bCs/>
          <w:color w:val="000000" w:themeColor="text1"/>
          <w:kern w:val="36"/>
          <w:sz w:val="24"/>
          <w:szCs w:val="24"/>
        </w:rPr>
        <w:t xml:space="preserve">1.4.4 </w:t>
      </w:r>
      <w:r w:rsidR="00872434" w:rsidRPr="00CF55C0">
        <w:rPr>
          <w:rFonts w:ascii="Times New Roman" w:eastAsia="宋体" w:hAnsi="宋体" w:cs="Times New Roman"/>
          <w:bCs/>
          <w:color w:val="000000" w:themeColor="text1"/>
          <w:kern w:val="36"/>
          <w:sz w:val="24"/>
          <w:szCs w:val="24"/>
        </w:rPr>
        <w:t>装配结果校验</w:t>
      </w:r>
      <w:r>
        <w:rPr>
          <w:rFonts w:ascii="Times New Roman" w:eastAsia="宋体" w:hAnsi="宋体" w:cs="Times New Roman" w:hint="eastAsia"/>
          <w:bCs/>
          <w:color w:val="000000" w:themeColor="text1"/>
          <w:kern w:val="36"/>
          <w:sz w:val="24"/>
          <w:szCs w:val="24"/>
        </w:rPr>
        <w:t>：</w:t>
      </w:r>
    </w:p>
    <w:p w14:paraId="510DE306" w14:textId="44E48628" w:rsidR="00872434" w:rsidRPr="00872434" w:rsidRDefault="00953EDB" w:rsidP="00CF55C0">
      <w:pPr>
        <w:widowControl/>
        <w:adjustRightInd w:val="0"/>
        <w:snapToGrid w:val="0"/>
        <w:spacing w:line="360" w:lineRule="auto"/>
        <w:ind w:firstLineChars="200" w:firstLine="480"/>
        <w:rPr>
          <w:rFonts w:ascii="Times New Roman" w:eastAsia="宋体" w:hAnsi="Times New Roman" w:cs="Times New Roman"/>
          <w:color w:val="000000" w:themeColor="text1"/>
          <w:kern w:val="0"/>
          <w:sz w:val="24"/>
          <w:szCs w:val="24"/>
        </w:rPr>
      </w:pPr>
      <w:r w:rsidRPr="00953EDB">
        <w:rPr>
          <w:rFonts w:ascii="Times New Roman" w:eastAsia="宋体" w:hAnsi="宋体" w:cs="Times New Roman" w:hint="eastAsia"/>
          <w:color w:val="000000" w:themeColor="text1"/>
          <w:kern w:val="0"/>
          <w:sz w:val="24"/>
          <w:szCs w:val="24"/>
        </w:rPr>
        <w:t>可通过</w:t>
      </w:r>
      <w:r w:rsidRPr="00953EDB">
        <w:rPr>
          <w:rFonts w:ascii="Times New Roman" w:eastAsia="宋体" w:hAnsi="宋体" w:cs="Times New Roman"/>
          <w:color w:val="000000" w:themeColor="text1"/>
          <w:kern w:val="0"/>
          <w:sz w:val="24"/>
          <w:szCs w:val="24"/>
        </w:rPr>
        <w:t>APP</w:t>
      </w:r>
      <w:r w:rsidRPr="00953EDB">
        <w:rPr>
          <w:rFonts w:ascii="Times New Roman" w:eastAsia="宋体" w:hAnsi="宋体" w:cs="Times New Roman"/>
          <w:color w:val="000000" w:themeColor="text1"/>
          <w:kern w:val="0"/>
          <w:sz w:val="24"/>
          <w:szCs w:val="24"/>
        </w:rPr>
        <w:t>扫描构件二维码，再通过</w:t>
      </w:r>
      <w:r w:rsidRPr="00953EDB">
        <w:rPr>
          <w:rFonts w:ascii="Times New Roman" w:eastAsia="宋体" w:hAnsi="宋体" w:cs="Times New Roman"/>
          <w:color w:val="000000" w:themeColor="text1"/>
          <w:kern w:val="0"/>
          <w:sz w:val="24"/>
          <w:szCs w:val="24"/>
        </w:rPr>
        <w:t>GPS</w:t>
      </w:r>
      <w:r w:rsidRPr="00953EDB">
        <w:rPr>
          <w:rFonts w:ascii="Times New Roman" w:eastAsia="宋体" w:hAnsi="宋体" w:cs="Times New Roman"/>
          <w:color w:val="000000" w:themeColor="text1"/>
          <w:kern w:val="0"/>
          <w:sz w:val="24"/>
          <w:szCs w:val="24"/>
        </w:rPr>
        <w:t>坐标定位，确定是否安装正确。也可以通过扫描相邻的构件标签，对构件之间的相对位置进行判别，以指导施工。如果装配错误，进行预警提示</w:t>
      </w:r>
      <w:r w:rsidR="00872434" w:rsidRPr="00872434">
        <w:rPr>
          <w:rFonts w:ascii="Times New Roman" w:eastAsia="宋体" w:hAnsi="宋体" w:cs="Times New Roman"/>
          <w:color w:val="000000" w:themeColor="text1"/>
          <w:kern w:val="0"/>
          <w:sz w:val="24"/>
          <w:szCs w:val="24"/>
        </w:rPr>
        <w:t>。</w:t>
      </w:r>
    </w:p>
    <w:p w14:paraId="1CCB49FA" w14:textId="77777777" w:rsidR="00872434" w:rsidRPr="00CF55C0" w:rsidRDefault="00CF55C0" w:rsidP="00872434">
      <w:pPr>
        <w:widowControl/>
        <w:adjustRightInd w:val="0"/>
        <w:snapToGrid w:val="0"/>
        <w:spacing w:line="360" w:lineRule="auto"/>
        <w:outlineLvl w:val="0"/>
        <w:rPr>
          <w:rFonts w:ascii="Times New Roman" w:eastAsia="宋体" w:hAnsi="Times New Roman" w:cs="Times New Roman"/>
          <w:bCs/>
          <w:color w:val="000000" w:themeColor="text1"/>
          <w:kern w:val="36"/>
          <w:sz w:val="24"/>
          <w:szCs w:val="24"/>
        </w:rPr>
      </w:pPr>
      <w:r w:rsidRPr="00CF55C0">
        <w:rPr>
          <w:rFonts w:ascii="Times New Roman" w:eastAsia="宋体" w:hAnsi="Times New Roman" w:cs="Times New Roman" w:hint="eastAsia"/>
          <w:bCs/>
          <w:color w:val="000000" w:themeColor="text1"/>
          <w:kern w:val="36"/>
          <w:sz w:val="24"/>
          <w:szCs w:val="24"/>
        </w:rPr>
        <w:t>1.4.5</w:t>
      </w:r>
      <w:r>
        <w:rPr>
          <w:rFonts w:ascii="Times New Roman" w:eastAsia="宋体" w:hAnsi="Times New Roman" w:cs="Times New Roman" w:hint="eastAsia"/>
          <w:bCs/>
          <w:color w:val="000000" w:themeColor="text1"/>
          <w:kern w:val="36"/>
          <w:sz w:val="24"/>
          <w:szCs w:val="24"/>
        </w:rPr>
        <w:t xml:space="preserve"> </w:t>
      </w:r>
      <w:r w:rsidR="00872434" w:rsidRPr="00CF55C0">
        <w:rPr>
          <w:rFonts w:ascii="Times New Roman" w:eastAsia="宋体" w:hAnsi="宋体" w:cs="Times New Roman"/>
          <w:bCs/>
          <w:color w:val="000000" w:themeColor="text1"/>
          <w:kern w:val="36"/>
          <w:sz w:val="24"/>
          <w:szCs w:val="24"/>
        </w:rPr>
        <w:t>装配式知识库查阅</w:t>
      </w:r>
    </w:p>
    <w:p w14:paraId="3DE1CBC5" w14:textId="2AF12AB5" w:rsidR="00872434" w:rsidRPr="00872434" w:rsidRDefault="00953EDB" w:rsidP="00CF55C0">
      <w:pPr>
        <w:widowControl/>
        <w:adjustRightInd w:val="0"/>
        <w:snapToGrid w:val="0"/>
        <w:spacing w:line="360" w:lineRule="auto"/>
        <w:ind w:firstLineChars="200" w:firstLine="480"/>
        <w:rPr>
          <w:rFonts w:ascii="Times New Roman" w:eastAsia="宋体" w:hAnsi="Times New Roman" w:cs="Times New Roman"/>
          <w:color w:val="000000" w:themeColor="text1"/>
          <w:kern w:val="0"/>
          <w:sz w:val="24"/>
          <w:szCs w:val="24"/>
        </w:rPr>
      </w:pPr>
      <w:r w:rsidRPr="00953EDB">
        <w:rPr>
          <w:rFonts w:ascii="Times New Roman" w:eastAsia="宋体" w:hAnsi="宋体" w:cs="Times New Roman" w:hint="eastAsia"/>
          <w:color w:val="000000" w:themeColor="text1"/>
          <w:kern w:val="0"/>
          <w:sz w:val="24"/>
          <w:szCs w:val="24"/>
        </w:rPr>
        <w:t>通过获取云端的装配式建筑构件生产、安装的工艺工法、技术标准等相关资料，在</w:t>
      </w:r>
      <w:r w:rsidRPr="00953EDB">
        <w:rPr>
          <w:rFonts w:ascii="Times New Roman" w:eastAsia="宋体" w:hAnsi="宋体" w:cs="Times New Roman"/>
          <w:color w:val="000000" w:themeColor="text1"/>
          <w:kern w:val="0"/>
          <w:sz w:val="24"/>
          <w:szCs w:val="24"/>
        </w:rPr>
        <w:t>APP</w:t>
      </w:r>
      <w:r w:rsidRPr="00953EDB">
        <w:rPr>
          <w:rFonts w:ascii="Times New Roman" w:eastAsia="宋体" w:hAnsi="宋体" w:cs="Times New Roman"/>
          <w:color w:val="000000" w:themeColor="text1"/>
          <w:kern w:val="0"/>
          <w:sz w:val="24"/>
          <w:szCs w:val="24"/>
        </w:rPr>
        <w:t>中提供相应资料查询功能</w:t>
      </w:r>
      <w:r w:rsidR="00872434" w:rsidRPr="00872434">
        <w:rPr>
          <w:rFonts w:ascii="Times New Roman" w:eastAsia="宋体" w:hAnsi="宋体" w:cs="Times New Roman"/>
          <w:color w:val="000000" w:themeColor="text1"/>
          <w:kern w:val="0"/>
          <w:sz w:val="24"/>
          <w:szCs w:val="24"/>
        </w:rPr>
        <w:t>。</w:t>
      </w:r>
    </w:p>
    <w:p w14:paraId="1A531724" w14:textId="77777777" w:rsidR="00872434" w:rsidRPr="00CF55C0" w:rsidRDefault="00CF55C0" w:rsidP="00872434">
      <w:pPr>
        <w:widowControl/>
        <w:adjustRightInd w:val="0"/>
        <w:snapToGrid w:val="0"/>
        <w:spacing w:line="360" w:lineRule="auto"/>
        <w:outlineLvl w:val="0"/>
        <w:rPr>
          <w:rFonts w:ascii="Times New Roman" w:eastAsia="宋体" w:hAnsi="Times New Roman" w:cs="Times New Roman"/>
          <w:bCs/>
          <w:color w:val="000000" w:themeColor="text1"/>
          <w:kern w:val="36"/>
          <w:sz w:val="24"/>
          <w:szCs w:val="24"/>
        </w:rPr>
      </w:pPr>
      <w:r w:rsidRPr="00CF55C0">
        <w:rPr>
          <w:rFonts w:ascii="Times New Roman" w:eastAsia="宋体" w:hAnsi="Times New Roman" w:cs="Times New Roman" w:hint="eastAsia"/>
          <w:bCs/>
          <w:color w:val="000000" w:themeColor="text1"/>
          <w:kern w:val="36"/>
          <w:sz w:val="24"/>
          <w:szCs w:val="24"/>
        </w:rPr>
        <w:t xml:space="preserve">1.4.6 </w:t>
      </w:r>
      <w:r w:rsidR="00872434" w:rsidRPr="00CF55C0">
        <w:rPr>
          <w:rFonts w:ascii="Times New Roman" w:eastAsia="宋体" w:hAnsi="Times New Roman" w:cs="Times New Roman"/>
          <w:bCs/>
          <w:color w:val="000000" w:themeColor="text1"/>
          <w:kern w:val="36"/>
          <w:sz w:val="24"/>
          <w:szCs w:val="24"/>
        </w:rPr>
        <w:t>BIM</w:t>
      </w:r>
      <w:r w:rsidR="00872434" w:rsidRPr="00CF55C0">
        <w:rPr>
          <w:rFonts w:ascii="Times New Roman" w:eastAsia="宋体" w:hAnsi="宋体" w:cs="Times New Roman"/>
          <w:bCs/>
          <w:color w:val="000000" w:themeColor="text1"/>
          <w:kern w:val="36"/>
          <w:sz w:val="24"/>
          <w:szCs w:val="24"/>
        </w:rPr>
        <w:t>模型浏览</w:t>
      </w:r>
    </w:p>
    <w:p w14:paraId="00AB7A00" w14:textId="2F024DA8" w:rsidR="00872434" w:rsidRDefault="00953EDB" w:rsidP="00CF55C0">
      <w:pPr>
        <w:widowControl/>
        <w:adjustRightInd w:val="0"/>
        <w:snapToGrid w:val="0"/>
        <w:spacing w:line="360" w:lineRule="auto"/>
        <w:ind w:firstLineChars="200" w:firstLine="480"/>
        <w:rPr>
          <w:rFonts w:ascii="Times New Roman" w:eastAsia="宋体" w:hAnsi="宋体" w:cs="Times New Roman"/>
          <w:color w:val="000000" w:themeColor="text1"/>
          <w:kern w:val="0"/>
          <w:sz w:val="24"/>
          <w:szCs w:val="24"/>
        </w:rPr>
      </w:pPr>
      <w:r w:rsidRPr="00953EDB">
        <w:rPr>
          <w:rFonts w:ascii="Times New Roman" w:eastAsia="宋体" w:hAnsi="宋体" w:cs="Times New Roman" w:hint="eastAsia"/>
          <w:color w:val="000000" w:themeColor="text1"/>
          <w:kern w:val="0"/>
          <w:sz w:val="24"/>
          <w:szCs w:val="24"/>
        </w:rPr>
        <w:t>在</w:t>
      </w:r>
      <w:r w:rsidRPr="00953EDB">
        <w:rPr>
          <w:rFonts w:ascii="Times New Roman" w:eastAsia="宋体" w:hAnsi="宋体" w:cs="Times New Roman"/>
          <w:color w:val="000000" w:themeColor="text1"/>
          <w:kern w:val="0"/>
          <w:sz w:val="24"/>
          <w:szCs w:val="24"/>
        </w:rPr>
        <w:t>APP</w:t>
      </w:r>
      <w:r w:rsidRPr="00953EDB">
        <w:rPr>
          <w:rFonts w:ascii="Times New Roman" w:eastAsia="宋体" w:hAnsi="宋体" w:cs="Times New Roman"/>
          <w:color w:val="000000" w:themeColor="text1"/>
          <w:kern w:val="0"/>
          <w:sz w:val="24"/>
          <w:szCs w:val="24"/>
        </w:rPr>
        <w:t>中，实现建筑模型按单体建筑、楼层、构件类型、构件多层次、多视角的浏览。模型浏览时同时支持旋转、漫游、放大、缩小、拖动、显示</w:t>
      </w:r>
      <w:r w:rsidRPr="00953EDB">
        <w:rPr>
          <w:rFonts w:ascii="Times New Roman" w:eastAsia="宋体" w:hAnsi="宋体" w:cs="Times New Roman"/>
          <w:color w:val="000000" w:themeColor="text1"/>
          <w:kern w:val="0"/>
          <w:sz w:val="24"/>
          <w:szCs w:val="24"/>
        </w:rPr>
        <w:t>/</w:t>
      </w:r>
      <w:r w:rsidRPr="00953EDB">
        <w:rPr>
          <w:rFonts w:ascii="Times New Roman" w:eastAsia="宋体" w:hAnsi="宋体" w:cs="Times New Roman"/>
          <w:color w:val="000000" w:themeColor="text1"/>
          <w:kern w:val="0"/>
          <w:sz w:val="24"/>
          <w:szCs w:val="24"/>
        </w:rPr>
        <w:t>隐藏构件、标记等操作</w:t>
      </w:r>
      <w:r w:rsidR="00872434" w:rsidRPr="00872434">
        <w:rPr>
          <w:rFonts w:ascii="Times New Roman" w:eastAsia="宋体" w:hAnsi="宋体" w:cs="Times New Roman"/>
          <w:color w:val="000000" w:themeColor="text1"/>
          <w:kern w:val="0"/>
          <w:sz w:val="24"/>
          <w:szCs w:val="24"/>
        </w:rPr>
        <w:t>。</w:t>
      </w:r>
    </w:p>
    <w:p w14:paraId="4D741523" w14:textId="77777777" w:rsidR="00CF55C0" w:rsidRPr="00872434" w:rsidRDefault="00CF55C0" w:rsidP="00CF55C0">
      <w:pPr>
        <w:widowControl/>
        <w:adjustRightInd w:val="0"/>
        <w:snapToGrid w:val="0"/>
        <w:spacing w:line="360" w:lineRule="auto"/>
        <w:ind w:firstLineChars="200" w:firstLine="480"/>
        <w:rPr>
          <w:rFonts w:ascii="Times New Roman" w:eastAsia="宋体" w:hAnsi="Times New Roman" w:cs="Times New Roman"/>
          <w:color w:val="000000" w:themeColor="text1"/>
          <w:kern w:val="0"/>
          <w:sz w:val="24"/>
          <w:szCs w:val="24"/>
        </w:rPr>
      </w:pPr>
    </w:p>
    <w:p w14:paraId="795BAFF6" w14:textId="77777777" w:rsidR="00872434" w:rsidRPr="008D06FA" w:rsidRDefault="00872434" w:rsidP="00872434">
      <w:pPr>
        <w:widowControl/>
        <w:adjustRightInd w:val="0"/>
        <w:snapToGrid w:val="0"/>
        <w:spacing w:line="360" w:lineRule="auto"/>
        <w:rPr>
          <w:rFonts w:ascii="Times New Roman" w:eastAsia="宋体" w:hAnsi="Times New Roman" w:cs="Times New Roman"/>
          <w:b/>
          <w:color w:val="000000" w:themeColor="text1"/>
          <w:kern w:val="0"/>
          <w:sz w:val="24"/>
          <w:szCs w:val="24"/>
        </w:rPr>
      </w:pPr>
      <w:r w:rsidRPr="008D06FA">
        <w:rPr>
          <w:rFonts w:ascii="Times New Roman" w:eastAsia="宋体" w:hAnsi="宋体" w:cs="Times New Roman"/>
          <w:b/>
          <w:color w:val="000000" w:themeColor="text1"/>
          <w:kern w:val="0"/>
          <w:sz w:val="24"/>
          <w:szCs w:val="24"/>
        </w:rPr>
        <w:t>（</w:t>
      </w:r>
      <w:r w:rsidRPr="008D06FA">
        <w:rPr>
          <w:rFonts w:ascii="Times New Roman" w:eastAsia="宋体" w:hAnsi="Times New Roman" w:cs="Times New Roman"/>
          <w:b/>
          <w:color w:val="000000" w:themeColor="text1"/>
          <w:kern w:val="0"/>
          <w:sz w:val="24"/>
          <w:szCs w:val="24"/>
        </w:rPr>
        <w:t>2</w:t>
      </w:r>
      <w:r w:rsidRPr="008D06FA">
        <w:rPr>
          <w:rFonts w:ascii="Times New Roman" w:eastAsia="宋体" w:hAnsi="宋体" w:cs="Times New Roman"/>
          <w:b/>
          <w:color w:val="000000" w:themeColor="text1"/>
          <w:kern w:val="0"/>
          <w:sz w:val="24"/>
          <w:szCs w:val="24"/>
        </w:rPr>
        <w:t>）装配式建筑项目可视化展示</w:t>
      </w:r>
    </w:p>
    <w:p w14:paraId="4D7A6A46" w14:textId="77777777" w:rsidR="00872434" w:rsidRPr="00872434" w:rsidRDefault="00CF55C0" w:rsidP="00872434">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2.1</w:t>
      </w:r>
      <w:r w:rsidR="00872434" w:rsidRPr="00872434">
        <w:rPr>
          <w:rFonts w:ascii="Times New Roman" w:eastAsia="宋体" w:hAnsi="宋体" w:cs="Times New Roman"/>
          <w:color w:val="000000" w:themeColor="text1"/>
          <w:kern w:val="0"/>
          <w:sz w:val="24"/>
          <w:szCs w:val="24"/>
        </w:rPr>
        <w:t>分角色大屏幕功能应用</w:t>
      </w:r>
    </w:p>
    <w:p w14:paraId="6C4BEDA6" w14:textId="77777777" w:rsidR="00872434" w:rsidRPr="00872434" w:rsidRDefault="00872434" w:rsidP="00CF55C0">
      <w:pPr>
        <w:widowControl/>
        <w:adjustRightInd w:val="0"/>
        <w:snapToGrid w:val="0"/>
        <w:spacing w:line="360" w:lineRule="auto"/>
        <w:ind w:firstLineChars="200" w:firstLine="480"/>
        <w:rPr>
          <w:rFonts w:ascii="Times New Roman" w:eastAsia="宋体" w:hAnsi="Times New Roman" w:cs="Times New Roman"/>
          <w:color w:val="000000" w:themeColor="text1"/>
          <w:kern w:val="0"/>
          <w:sz w:val="24"/>
          <w:szCs w:val="24"/>
        </w:rPr>
      </w:pPr>
      <w:r w:rsidRPr="00872434">
        <w:rPr>
          <w:rFonts w:ascii="Times New Roman" w:eastAsia="宋体" w:hAnsi="宋体" w:cs="Times New Roman"/>
          <w:color w:val="000000" w:themeColor="text1"/>
          <w:kern w:val="0"/>
          <w:sz w:val="24"/>
          <w:szCs w:val="24"/>
        </w:rPr>
        <w:t>系统涉及的角色包括建设单位（业主）、构件生产厂商、运输单位、施工单位。要求系统实现可以模拟不同角色使用系统，实现各方之间的数据、业务协同工作，并利用采购人现有实验室中的大屏幕分区域不同角色功能展示教学。</w:t>
      </w:r>
    </w:p>
    <w:p w14:paraId="37E8DA90" w14:textId="77777777" w:rsidR="00CF55C0" w:rsidRDefault="00CF55C0" w:rsidP="00CF55C0">
      <w:pPr>
        <w:widowControl/>
        <w:adjustRightInd w:val="0"/>
        <w:snapToGrid w:val="0"/>
        <w:spacing w:line="360" w:lineRule="auto"/>
        <w:outlineLvl w:val="0"/>
        <w:rPr>
          <w:rFonts w:ascii="Times New Roman" w:eastAsia="宋体" w:hAnsi="Times New Roman" w:cs="Times New Roman"/>
          <w:bCs/>
          <w:color w:val="000000" w:themeColor="text1"/>
          <w:kern w:val="36"/>
          <w:sz w:val="24"/>
          <w:szCs w:val="24"/>
        </w:rPr>
      </w:pPr>
      <w:r w:rsidRPr="00CF55C0">
        <w:rPr>
          <w:rFonts w:ascii="Times New Roman" w:eastAsia="宋体" w:hAnsi="Times New Roman" w:cs="Times New Roman" w:hint="eastAsia"/>
          <w:bCs/>
          <w:color w:val="000000" w:themeColor="text1"/>
          <w:kern w:val="36"/>
          <w:sz w:val="24"/>
          <w:szCs w:val="24"/>
        </w:rPr>
        <w:t>2.2</w:t>
      </w:r>
      <w:r w:rsidR="00872434" w:rsidRPr="00CF55C0">
        <w:rPr>
          <w:rFonts w:ascii="Times New Roman" w:eastAsia="宋体" w:hAnsi="Times New Roman" w:cs="Times New Roman"/>
          <w:bCs/>
          <w:color w:val="000000" w:themeColor="text1"/>
          <w:kern w:val="36"/>
          <w:sz w:val="24"/>
          <w:szCs w:val="24"/>
        </w:rPr>
        <w:t xml:space="preserve"> GPS</w:t>
      </w:r>
      <w:r w:rsidR="00872434" w:rsidRPr="00CF55C0">
        <w:rPr>
          <w:rFonts w:ascii="Times New Roman" w:eastAsia="宋体" w:hAnsi="宋体" w:cs="Times New Roman"/>
          <w:bCs/>
          <w:color w:val="000000" w:themeColor="text1"/>
          <w:kern w:val="36"/>
          <w:sz w:val="24"/>
          <w:szCs w:val="24"/>
        </w:rPr>
        <w:t>坐标模拟</w:t>
      </w:r>
    </w:p>
    <w:p w14:paraId="7B159775" w14:textId="77777777" w:rsidR="00872434" w:rsidRPr="00CF55C0" w:rsidRDefault="00872434" w:rsidP="00CF55C0">
      <w:pPr>
        <w:widowControl/>
        <w:adjustRightInd w:val="0"/>
        <w:snapToGrid w:val="0"/>
        <w:spacing w:line="360" w:lineRule="auto"/>
        <w:ind w:firstLineChars="200" w:firstLine="480"/>
        <w:outlineLvl w:val="0"/>
        <w:rPr>
          <w:rFonts w:ascii="Times New Roman" w:eastAsia="宋体" w:hAnsi="Times New Roman" w:cs="Times New Roman"/>
          <w:b/>
          <w:bCs/>
          <w:color w:val="000000" w:themeColor="text1"/>
          <w:kern w:val="36"/>
          <w:sz w:val="24"/>
          <w:szCs w:val="24"/>
        </w:rPr>
      </w:pPr>
      <w:r w:rsidRPr="00872434">
        <w:rPr>
          <w:rFonts w:ascii="Times New Roman" w:eastAsia="宋体" w:hAnsi="宋体" w:cs="Times New Roman"/>
          <w:color w:val="000000" w:themeColor="text1"/>
          <w:kern w:val="0"/>
          <w:sz w:val="24"/>
          <w:szCs w:val="24"/>
        </w:rPr>
        <w:t>通过系统功能模拟构件物流运输状态，实现动态模拟</w:t>
      </w:r>
      <w:r w:rsidRPr="00872434">
        <w:rPr>
          <w:rFonts w:ascii="Times New Roman" w:eastAsia="宋体" w:hAnsi="Times New Roman" w:cs="Times New Roman"/>
          <w:color w:val="000000" w:themeColor="text1"/>
          <w:kern w:val="0"/>
          <w:sz w:val="24"/>
          <w:szCs w:val="24"/>
        </w:rPr>
        <w:t>GPS</w:t>
      </w:r>
      <w:r w:rsidRPr="00872434">
        <w:rPr>
          <w:rFonts w:ascii="Times New Roman" w:eastAsia="宋体" w:hAnsi="宋体" w:cs="Times New Roman"/>
          <w:color w:val="000000" w:themeColor="text1"/>
          <w:kern w:val="0"/>
          <w:sz w:val="24"/>
          <w:szCs w:val="24"/>
        </w:rPr>
        <w:t>坐标值的变化。</w:t>
      </w:r>
    </w:p>
    <w:p w14:paraId="066058D8" w14:textId="77777777" w:rsidR="00872434" w:rsidRPr="00CF55C0" w:rsidRDefault="00CF55C0" w:rsidP="00872434">
      <w:pPr>
        <w:widowControl/>
        <w:adjustRightInd w:val="0"/>
        <w:snapToGrid w:val="0"/>
        <w:spacing w:line="360" w:lineRule="auto"/>
        <w:outlineLvl w:val="0"/>
        <w:rPr>
          <w:rFonts w:ascii="Times New Roman" w:eastAsia="宋体" w:hAnsi="Times New Roman" w:cs="Times New Roman"/>
          <w:bCs/>
          <w:color w:val="000000" w:themeColor="text1"/>
          <w:kern w:val="36"/>
          <w:sz w:val="24"/>
          <w:szCs w:val="24"/>
        </w:rPr>
      </w:pPr>
      <w:r w:rsidRPr="00CF55C0">
        <w:rPr>
          <w:rFonts w:ascii="Times New Roman" w:eastAsia="宋体" w:hAnsi="Times New Roman" w:cs="Times New Roman" w:hint="eastAsia"/>
          <w:bCs/>
          <w:color w:val="000000" w:themeColor="text1"/>
          <w:kern w:val="36"/>
          <w:sz w:val="24"/>
          <w:szCs w:val="24"/>
        </w:rPr>
        <w:t>2.3</w:t>
      </w:r>
      <w:r w:rsidR="00872434" w:rsidRPr="00CF55C0">
        <w:rPr>
          <w:rFonts w:ascii="Times New Roman" w:eastAsia="宋体" w:hAnsi="宋体" w:cs="Times New Roman"/>
          <w:bCs/>
          <w:color w:val="000000" w:themeColor="text1"/>
          <w:kern w:val="36"/>
          <w:sz w:val="24"/>
          <w:szCs w:val="24"/>
        </w:rPr>
        <w:t>物流运输状态地图展示</w:t>
      </w:r>
    </w:p>
    <w:p w14:paraId="7CC67BCC" w14:textId="7AE06928" w:rsidR="00872434" w:rsidRPr="00872434" w:rsidRDefault="00872434" w:rsidP="0069270B">
      <w:pPr>
        <w:widowControl/>
        <w:adjustRightInd w:val="0"/>
        <w:snapToGrid w:val="0"/>
        <w:spacing w:line="360" w:lineRule="auto"/>
        <w:ind w:firstLineChars="200" w:firstLine="480"/>
        <w:rPr>
          <w:rFonts w:ascii="Times New Roman" w:eastAsia="宋体" w:hAnsi="Times New Roman" w:cs="Times New Roman"/>
          <w:color w:val="000000" w:themeColor="text1"/>
          <w:kern w:val="0"/>
          <w:sz w:val="24"/>
          <w:szCs w:val="24"/>
        </w:rPr>
      </w:pPr>
      <w:r w:rsidRPr="00872434">
        <w:rPr>
          <w:rFonts w:ascii="Times New Roman" w:eastAsia="宋体" w:hAnsi="宋体" w:cs="Times New Roman"/>
          <w:color w:val="000000" w:themeColor="text1"/>
          <w:kern w:val="0"/>
          <w:sz w:val="24"/>
          <w:szCs w:val="24"/>
        </w:rPr>
        <w:lastRenderedPageBreak/>
        <w:t>通过百度或腾讯地图，在规定的线路轨迹上，根据模拟的</w:t>
      </w:r>
      <w:r w:rsidRPr="00872434">
        <w:rPr>
          <w:rFonts w:ascii="Times New Roman" w:eastAsia="宋体" w:hAnsi="Times New Roman" w:cs="Times New Roman"/>
          <w:color w:val="000000" w:themeColor="text1"/>
          <w:kern w:val="0"/>
          <w:sz w:val="24"/>
          <w:szCs w:val="24"/>
        </w:rPr>
        <w:t>GPS</w:t>
      </w:r>
      <w:r w:rsidRPr="00872434">
        <w:rPr>
          <w:rFonts w:ascii="Times New Roman" w:eastAsia="宋体" w:hAnsi="宋体" w:cs="Times New Roman"/>
          <w:color w:val="000000" w:themeColor="text1"/>
          <w:kern w:val="0"/>
          <w:sz w:val="24"/>
          <w:szCs w:val="24"/>
        </w:rPr>
        <w:t>坐标信息，以直观可视的方式展示构件物流运输的进展情况。</w:t>
      </w:r>
    </w:p>
    <w:p w14:paraId="65883505" w14:textId="77777777" w:rsidR="00CF55C0" w:rsidRDefault="00CF55C0" w:rsidP="00872434">
      <w:pPr>
        <w:widowControl/>
        <w:adjustRightInd w:val="0"/>
        <w:snapToGrid w:val="0"/>
        <w:spacing w:line="360" w:lineRule="auto"/>
        <w:rPr>
          <w:rFonts w:ascii="Times New Roman" w:eastAsia="宋体" w:hAnsi="宋体" w:cs="Times New Roman"/>
          <w:color w:val="000000" w:themeColor="text1"/>
          <w:kern w:val="0"/>
          <w:sz w:val="24"/>
          <w:szCs w:val="24"/>
        </w:rPr>
      </w:pPr>
    </w:p>
    <w:p w14:paraId="35670105" w14:textId="3E83D730" w:rsidR="00872434" w:rsidRPr="00CF55C0" w:rsidRDefault="00872434" w:rsidP="00872434">
      <w:pPr>
        <w:widowControl/>
        <w:adjustRightInd w:val="0"/>
        <w:snapToGrid w:val="0"/>
        <w:spacing w:line="360" w:lineRule="auto"/>
        <w:rPr>
          <w:rFonts w:ascii="Times New Roman" w:eastAsia="宋体" w:hAnsi="Times New Roman" w:cs="Times New Roman"/>
          <w:b/>
          <w:color w:val="000000" w:themeColor="text1"/>
          <w:kern w:val="0"/>
          <w:sz w:val="24"/>
          <w:szCs w:val="24"/>
        </w:rPr>
      </w:pPr>
      <w:r w:rsidRPr="00CF55C0">
        <w:rPr>
          <w:rFonts w:ascii="Times New Roman" w:eastAsia="宋体" w:hAnsi="宋体" w:cs="Times New Roman"/>
          <w:b/>
          <w:color w:val="000000" w:themeColor="text1"/>
          <w:kern w:val="0"/>
          <w:sz w:val="24"/>
          <w:szCs w:val="24"/>
        </w:rPr>
        <w:t>（</w:t>
      </w:r>
      <w:r w:rsidR="0069270B">
        <w:rPr>
          <w:rFonts w:ascii="Times New Roman" w:eastAsia="宋体" w:hAnsi="Times New Roman" w:cs="Times New Roman"/>
          <w:b/>
          <w:color w:val="000000" w:themeColor="text1"/>
          <w:kern w:val="0"/>
          <w:sz w:val="24"/>
          <w:szCs w:val="24"/>
        </w:rPr>
        <w:t>3</w:t>
      </w:r>
      <w:r w:rsidRPr="00CF55C0">
        <w:rPr>
          <w:rFonts w:ascii="Times New Roman" w:eastAsia="宋体" w:hAnsi="宋体" w:cs="Times New Roman"/>
          <w:b/>
          <w:color w:val="000000" w:themeColor="text1"/>
          <w:kern w:val="0"/>
          <w:sz w:val="24"/>
          <w:szCs w:val="24"/>
        </w:rPr>
        <w:t>）数据交互</w:t>
      </w:r>
    </w:p>
    <w:p w14:paraId="4B9EEE7D" w14:textId="3C8B82A2" w:rsidR="00872434" w:rsidRPr="00872434" w:rsidRDefault="0069270B" w:rsidP="00872434">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3</w:t>
      </w:r>
      <w:r w:rsidR="00CF55C0">
        <w:rPr>
          <w:rFonts w:ascii="Times New Roman" w:eastAsia="宋体" w:hAnsi="Times New Roman" w:cs="Times New Roman" w:hint="eastAsia"/>
          <w:color w:val="000000" w:themeColor="text1"/>
          <w:kern w:val="0"/>
          <w:sz w:val="24"/>
          <w:szCs w:val="24"/>
        </w:rPr>
        <w:t xml:space="preserve">.1 </w:t>
      </w:r>
      <w:r w:rsidR="00872434" w:rsidRPr="00872434">
        <w:rPr>
          <w:rFonts w:ascii="Times New Roman" w:eastAsia="宋体" w:hAnsi="宋体" w:cs="Times New Roman"/>
          <w:color w:val="000000" w:themeColor="text1"/>
          <w:kern w:val="0"/>
          <w:sz w:val="24"/>
          <w:szCs w:val="24"/>
        </w:rPr>
        <w:t>相关接口</w:t>
      </w:r>
      <w:r w:rsidR="00CF55C0">
        <w:rPr>
          <w:rFonts w:ascii="Times New Roman" w:eastAsia="宋体" w:hAnsi="宋体" w:cs="Times New Roman" w:hint="eastAsia"/>
          <w:color w:val="000000" w:themeColor="text1"/>
          <w:kern w:val="0"/>
          <w:sz w:val="24"/>
          <w:szCs w:val="24"/>
        </w:rPr>
        <w:t>：</w:t>
      </w:r>
    </w:p>
    <w:p w14:paraId="2B300ACD" w14:textId="17225FBD" w:rsidR="00872434" w:rsidRPr="00872434" w:rsidRDefault="0069270B" w:rsidP="00872434">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宋体" w:cs="Times New Roman"/>
          <w:color w:val="000000" w:themeColor="text1"/>
          <w:kern w:val="0"/>
          <w:sz w:val="24"/>
          <w:szCs w:val="24"/>
        </w:rPr>
        <w:t>3</w:t>
      </w:r>
      <w:r w:rsidR="00CF55C0">
        <w:rPr>
          <w:rFonts w:ascii="Times New Roman" w:eastAsia="宋体" w:hAnsi="宋体" w:cs="Times New Roman" w:hint="eastAsia"/>
          <w:color w:val="000000" w:themeColor="text1"/>
          <w:kern w:val="0"/>
          <w:sz w:val="24"/>
          <w:szCs w:val="24"/>
        </w:rPr>
        <w:t>.1.1</w:t>
      </w:r>
      <w:r w:rsidR="00872434" w:rsidRPr="00872434">
        <w:rPr>
          <w:rFonts w:ascii="Times New Roman" w:eastAsia="宋体" w:hAnsi="宋体" w:cs="Times New Roman"/>
          <w:color w:val="000000" w:themeColor="text1"/>
          <w:kern w:val="0"/>
          <w:sz w:val="24"/>
          <w:szCs w:val="24"/>
        </w:rPr>
        <w:t>云平台与移动</w:t>
      </w:r>
      <w:r w:rsidR="00872434" w:rsidRPr="00872434">
        <w:rPr>
          <w:rFonts w:ascii="Times New Roman" w:eastAsia="宋体" w:hAnsi="Times New Roman" w:cs="Times New Roman"/>
          <w:color w:val="000000" w:themeColor="text1"/>
          <w:kern w:val="0"/>
          <w:sz w:val="24"/>
          <w:szCs w:val="24"/>
        </w:rPr>
        <w:t>App</w:t>
      </w:r>
      <w:r w:rsidR="00872434" w:rsidRPr="00872434">
        <w:rPr>
          <w:rFonts w:ascii="Times New Roman" w:eastAsia="宋体" w:hAnsi="宋体" w:cs="Times New Roman"/>
          <w:color w:val="000000" w:themeColor="text1"/>
          <w:kern w:val="0"/>
          <w:sz w:val="24"/>
          <w:szCs w:val="24"/>
        </w:rPr>
        <w:t>应用数据交互</w:t>
      </w:r>
      <w:r>
        <w:rPr>
          <w:rFonts w:ascii="Times New Roman" w:eastAsia="宋体" w:hAnsi="宋体" w:cs="Times New Roman" w:hint="eastAsia"/>
          <w:color w:val="000000" w:themeColor="text1"/>
          <w:kern w:val="0"/>
          <w:sz w:val="24"/>
          <w:szCs w:val="24"/>
        </w:rPr>
        <w:t>。</w:t>
      </w:r>
    </w:p>
    <w:p w14:paraId="6D1B28B2" w14:textId="6A479EFB" w:rsidR="00872434" w:rsidRPr="00872434" w:rsidRDefault="0069270B" w:rsidP="00872434">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3</w:t>
      </w:r>
      <w:r w:rsidR="00CF55C0">
        <w:rPr>
          <w:rFonts w:ascii="Times New Roman" w:eastAsia="宋体" w:hAnsi="Times New Roman" w:cs="Times New Roman" w:hint="eastAsia"/>
          <w:color w:val="000000" w:themeColor="text1"/>
          <w:kern w:val="0"/>
          <w:sz w:val="24"/>
          <w:szCs w:val="24"/>
        </w:rPr>
        <w:t>.1.2</w:t>
      </w:r>
      <w:r w:rsidR="00872434" w:rsidRPr="00872434">
        <w:rPr>
          <w:rFonts w:ascii="Times New Roman" w:eastAsia="宋体" w:hAnsi="Times New Roman" w:cs="Times New Roman"/>
          <w:color w:val="000000" w:themeColor="text1"/>
          <w:kern w:val="0"/>
          <w:sz w:val="24"/>
          <w:szCs w:val="24"/>
        </w:rPr>
        <w:t>Revit</w:t>
      </w:r>
      <w:r w:rsidR="00872434" w:rsidRPr="00872434">
        <w:rPr>
          <w:rFonts w:ascii="Times New Roman" w:eastAsia="宋体" w:hAnsi="宋体" w:cs="Times New Roman"/>
          <w:color w:val="000000" w:themeColor="text1"/>
          <w:kern w:val="0"/>
          <w:sz w:val="24"/>
          <w:szCs w:val="24"/>
        </w:rPr>
        <w:t>模型与云平台、移动</w:t>
      </w:r>
      <w:r w:rsidR="00872434" w:rsidRPr="00872434">
        <w:rPr>
          <w:rFonts w:ascii="Times New Roman" w:eastAsia="宋体" w:hAnsi="Times New Roman" w:cs="Times New Roman"/>
          <w:color w:val="000000" w:themeColor="text1"/>
          <w:kern w:val="0"/>
          <w:sz w:val="24"/>
          <w:szCs w:val="24"/>
        </w:rPr>
        <w:t>App</w:t>
      </w:r>
      <w:r w:rsidR="00872434" w:rsidRPr="00872434">
        <w:rPr>
          <w:rFonts w:ascii="Times New Roman" w:eastAsia="宋体" w:hAnsi="宋体" w:cs="Times New Roman"/>
          <w:color w:val="000000" w:themeColor="text1"/>
          <w:kern w:val="0"/>
          <w:sz w:val="24"/>
          <w:szCs w:val="24"/>
        </w:rPr>
        <w:t>数据传导</w:t>
      </w:r>
      <w:r>
        <w:rPr>
          <w:rFonts w:ascii="Times New Roman" w:eastAsia="宋体" w:hAnsi="宋体" w:cs="Times New Roman" w:hint="eastAsia"/>
          <w:color w:val="000000" w:themeColor="text1"/>
          <w:kern w:val="0"/>
          <w:sz w:val="24"/>
          <w:szCs w:val="24"/>
        </w:rPr>
        <w:t>。</w:t>
      </w:r>
    </w:p>
    <w:p w14:paraId="68DD92B5" w14:textId="7057B251" w:rsidR="00872434" w:rsidRPr="00CF55C0" w:rsidRDefault="0069270B" w:rsidP="0069270B">
      <w:pPr>
        <w:widowControl/>
        <w:adjustRightInd w:val="0"/>
        <w:snapToGrid w:val="0"/>
        <w:spacing w:line="360" w:lineRule="auto"/>
        <w:rPr>
          <w:rFonts w:ascii="Times New Roman" w:eastAsia="宋体" w:hAnsi="Times New Roman" w:cs="Times New Roman"/>
          <w:bCs/>
          <w:color w:val="000000" w:themeColor="text1"/>
          <w:kern w:val="36"/>
          <w:sz w:val="24"/>
          <w:szCs w:val="24"/>
        </w:rPr>
      </w:pPr>
      <w:r>
        <w:rPr>
          <w:rFonts w:ascii="Times New Roman" w:eastAsia="宋体" w:hAnsi="宋体" w:cs="Times New Roman"/>
          <w:color w:val="000000" w:themeColor="text1"/>
          <w:kern w:val="0"/>
          <w:sz w:val="24"/>
          <w:szCs w:val="24"/>
        </w:rPr>
        <w:t>3</w:t>
      </w:r>
      <w:r w:rsidR="00CF55C0">
        <w:rPr>
          <w:rFonts w:ascii="Times New Roman" w:eastAsia="宋体" w:hAnsi="宋体" w:cs="Times New Roman" w:hint="eastAsia"/>
          <w:color w:val="000000" w:themeColor="text1"/>
          <w:kern w:val="0"/>
          <w:sz w:val="24"/>
          <w:szCs w:val="24"/>
        </w:rPr>
        <w:t>.1.3</w:t>
      </w:r>
      <w:r w:rsidR="00872434" w:rsidRPr="00872434">
        <w:rPr>
          <w:rFonts w:ascii="Times New Roman" w:eastAsia="宋体" w:hAnsi="宋体" w:cs="Times New Roman"/>
          <w:color w:val="000000" w:themeColor="text1"/>
          <w:kern w:val="0"/>
          <w:sz w:val="24"/>
          <w:szCs w:val="24"/>
        </w:rPr>
        <w:t>对</w:t>
      </w:r>
      <w:r w:rsidR="00872434" w:rsidRPr="00872434">
        <w:rPr>
          <w:rFonts w:ascii="Times New Roman" w:eastAsia="宋体" w:hAnsi="Times New Roman" w:cs="Times New Roman"/>
          <w:color w:val="000000" w:themeColor="text1"/>
          <w:kern w:val="0"/>
          <w:sz w:val="24"/>
          <w:szCs w:val="24"/>
        </w:rPr>
        <w:t>Revit</w:t>
      </w:r>
      <w:r w:rsidR="00872434" w:rsidRPr="00872434">
        <w:rPr>
          <w:rFonts w:ascii="Times New Roman" w:eastAsia="宋体" w:hAnsi="宋体" w:cs="Times New Roman"/>
          <w:color w:val="000000" w:themeColor="text1"/>
          <w:kern w:val="0"/>
          <w:sz w:val="24"/>
          <w:szCs w:val="24"/>
        </w:rPr>
        <w:t>模型进行数据处理，实现模型数据传导至云平台、移动</w:t>
      </w:r>
      <w:r w:rsidR="00872434" w:rsidRPr="00872434">
        <w:rPr>
          <w:rFonts w:ascii="Times New Roman" w:eastAsia="宋体" w:hAnsi="Times New Roman" w:cs="Times New Roman"/>
          <w:color w:val="000000" w:themeColor="text1"/>
          <w:kern w:val="0"/>
          <w:sz w:val="24"/>
          <w:szCs w:val="24"/>
        </w:rPr>
        <w:t>APP</w:t>
      </w:r>
      <w:r w:rsidR="00872434" w:rsidRPr="00872434">
        <w:rPr>
          <w:rFonts w:ascii="Times New Roman" w:eastAsia="宋体" w:hAnsi="宋体" w:cs="Times New Roman"/>
          <w:color w:val="000000" w:themeColor="text1"/>
          <w:kern w:val="0"/>
          <w:sz w:val="24"/>
          <w:szCs w:val="24"/>
        </w:rPr>
        <w:t>，并予以显示。</w:t>
      </w:r>
    </w:p>
    <w:p w14:paraId="1752119B" w14:textId="77777777" w:rsidR="00872434" w:rsidRPr="00872434" w:rsidRDefault="00872434" w:rsidP="00CF55C0">
      <w:pPr>
        <w:widowControl/>
        <w:adjustRightInd w:val="0"/>
        <w:snapToGrid w:val="0"/>
        <w:spacing w:line="360" w:lineRule="auto"/>
        <w:ind w:firstLineChars="200" w:firstLine="480"/>
        <w:rPr>
          <w:rFonts w:ascii="Times New Roman" w:eastAsia="宋体" w:hAnsi="Times New Roman" w:cs="Times New Roman"/>
          <w:color w:val="000000" w:themeColor="text1"/>
          <w:kern w:val="0"/>
          <w:sz w:val="24"/>
          <w:szCs w:val="24"/>
        </w:rPr>
      </w:pPr>
      <w:r w:rsidRPr="00872434">
        <w:rPr>
          <w:rFonts w:ascii="Times New Roman" w:eastAsia="宋体" w:hAnsi="宋体" w:cs="Times New Roman"/>
          <w:color w:val="000000" w:themeColor="text1"/>
          <w:kern w:val="0"/>
          <w:sz w:val="24"/>
          <w:szCs w:val="24"/>
        </w:rPr>
        <w:t>对数据传导的技术手段，投标人应提出清晰可行的技术路线，并进行描述。</w:t>
      </w:r>
    </w:p>
    <w:p w14:paraId="427A37B5" w14:textId="77777777" w:rsidR="00872434" w:rsidRPr="00872434" w:rsidRDefault="00872434" w:rsidP="00872434">
      <w:pPr>
        <w:widowControl/>
        <w:adjustRightInd w:val="0"/>
        <w:snapToGrid w:val="0"/>
        <w:spacing w:line="360" w:lineRule="auto"/>
        <w:rPr>
          <w:rFonts w:ascii="Times New Roman" w:eastAsia="宋体" w:hAnsi="Times New Roman" w:cs="Times New Roman"/>
          <w:color w:val="000000" w:themeColor="text1"/>
          <w:kern w:val="0"/>
          <w:sz w:val="24"/>
          <w:szCs w:val="24"/>
        </w:rPr>
      </w:pPr>
      <w:r w:rsidRPr="00872434">
        <w:rPr>
          <w:rFonts w:ascii="Times New Roman" w:eastAsia="宋体" w:hAnsi="宋体" w:cs="Times New Roman"/>
          <w:color w:val="000000" w:themeColor="text1"/>
          <w:kern w:val="0"/>
          <w:sz w:val="24"/>
          <w:szCs w:val="24"/>
        </w:rPr>
        <w:t>预留第三方系统数据交互接口</w:t>
      </w:r>
    </w:p>
    <w:p w14:paraId="65B7F0C5" w14:textId="77777777" w:rsidR="00872434" w:rsidRPr="00872434" w:rsidRDefault="00CF55C0" w:rsidP="00872434">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4.2</w:t>
      </w:r>
      <w:r w:rsidR="00872434" w:rsidRPr="00872434">
        <w:rPr>
          <w:rFonts w:ascii="Times New Roman" w:eastAsia="宋体" w:hAnsi="宋体" w:cs="Times New Roman"/>
          <w:color w:val="000000" w:themeColor="text1"/>
          <w:kern w:val="0"/>
          <w:sz w:val="24"/>
          <w:szCs w:val="24"/>
        </w:rPr>
        <w:t>数据交互方案</w:t>
      </w:r>
    </w:p>
    <w:p w14:paraId="5C9CA37C" w14:textId="77777777" w:rsidR="00872434" w:rsidRDefault="00872434" w:rsidP="00CF55C0">
      <w:pPr>
        <w:widowControl/>
        <w:adjustRightInd w:val="0"/>
        <w:snapToGrid w:val="0"/>
        <w:spacing w:line="360" w:lineRule="auto"/>
        <w:ind w:firstLineChars="150" w:firstLine="360"/>
        <w:rPr>
          <w:rFonts w:ascii="Times New Roman" w:eastAsia="宋体" w:hAnsi="宋体" w:cs="Times New Roman"/>
          <w:color w:val="000000" w:themeColor="text1"/>
          <w:kern w:val="0"/>
          <w:sz w:val="24"/>
          <w:szCs w:val="24"/>
        </w:rPr>
      </w:pPr>
      <w:r w:rsidRPr="00872434">
        <w:rPr>
          <w:rFonts w:ascii="Times New Roman" w:eastAsia="宋体" w:hAnsi="宋体" w:cs="Times New Roman"/>
          <w:color w:val="000000" w:themeColor="text1"/>
          <w:kern w:val="0"/>
          <w:sz w:val="24"/>
          <w:szCs w:val="24"/>
        </w:rPr>
        <w:t>针对上述相关数据交互接口，投标人应提供详细、可行、可行的数据交互方案。数据接口支持开放系统互联标准和协议，方便系统间的互联；数据接口设计必须遵循灵活、规范、方便、安全的原则。</w:t>
      </w:r>
    </w:p>
    <w:p w14:paraId="0038B7CC" w14:textId="77777777" w:rsidR="00CF55C0" w:rsidRDefault="00CF55C0" w:rsidP="00CF55C0">
      <w:pPr>
        <w:widowControl/>
        <w:adjustRightInd w:val="0"/>
        <w:snapToGrid w:val="0"/>
        <w:spacing w:line="360" w:lineRule="auto"/>
        <w:rPr>
          <w:rFonts w:ascii="Times New Roman" w:eastAsia="宋体" w:hAnsi="宋体" w:cs="Times New Roman"/>
          <w:color w:val="000000" w:themeColor="text1"/>
          <w:kern w:val="0"/>
          <w:sz w:val="24"/>
          <w:szCs w:val="24"/>
        </w:rPr>
      </w:pPr>
    </w:p>
    <w:p w14:paraId="1AEFC83B" w14:textId="77777777" w:rsidR="00CF55C0" w:rsidRPr="00CF55C0" w:rsidRDefault="00CF55C0" w:rsidP="00CF55C0">
      <w:pPr>
        <w:widowControl/>
        <w:adjustRightInd w:val="0"/>
        <w:snapToGrid w:val="0"/>
        <w:spacing w:line="360" w:lineRule="auto"/>
        <w:rPr>
          <w:rFonts w:ascii="Times New Roman" w:eastAsia="宋体" w:hAnsi="宋体" w:cs="Times New Roman"/>
          <w:b/>
          <w:color w:val="000000" w:themeColor="text1"/>
          <w:kern w:val="0"/>
          <w:sz w:val="24"/>
          <w:szCs w:val="24"/>
        </w:rPr>
      </w:pPr>
      <w:r w:rsidRPr="00CF55C0">
        <w:rPr>
          <w:rFonts w:ascii="Times New Roman" w:eastAsia="宋体" w:hAnsi="宋体" w:cs="Times New Roman" w:hint="eastAsia"/>
          <w:b/>
          <w:color w:val="000000" w:themeColor="text1"/>
          <w:kern w:val="0"/>
          <w:sz w:val="24"/>
          <w:szCs w:val="24"/>
        </w:rPr>
        <w:t>2</w:t>
      </w:r>
      <w:r w:rsidRPr="00CF55C0">
        <w:rPr>
          <w:rFonts w:ascii="Times New Roman" w:eastAsia="宋体" w:hAnsi="宋体" w:cs="Times New Roman" w:hint="eastAsia"/>
          <w:b/>
          <w:color w:val="000000" w:themeColor="text1"/>
          <w:kern w:val="0"/>
          <w:sz w:val="24"/>
          <w:szCs w:val="24"/>
        </w:rPr>
        <w:t>、开发环境要求：</w:t>
      </w:r>
    </w:p>
    <w:p w14:paraId="7BE13EF9" w14:textId="6F838EEC" w:rsidR="00CF55C0" w:rsidRPr="0069270B" w:rsidRDefault="00CF55C0" w:rsidP="00CF55C0">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hint="eastAsia"/>
          <w:color w:val="000000" w:themeColor="text1"/>
          <w:kern w:val="0"/>
          <w:sz w:val="24"/>
          <w:szCs w:val="24"/>
        </w:rPr>
        <w:t>1</w:t>
      </w:r>
      <w:r>
        <w:rPr>
          <w:rFonts w:ascii="Times New Roman" w:eastAsia="宋体" w:hAnsi="Times New Roman" w:cs="Times New Roman" w:hint="eastAsia"/>
          <w:color w:val="000000" w:themeColor="text1"/>
          <w:kern w:val="0"/>
          <w:sz w:val="24"/>
          <w:szCs w:val="24"/>
        </w:rPr>
        <w:t>）</w:t>
      </w:r>
      <w:r w:rsidR="0069270B" w:rsidRPr="0069270B">
        <w:rPr>
          <w:rFonts w:ascii="Times New Roman" w:eastAsia="宋体" w:hAnsi="Times New Roman" w:cs="Times New Roman" w:hint="eastAsia"/>
          <w:color w:val="000000" w:themeColor="text1"/>
          <w:kern w:val="0"/>
          <w:sz w:val="24"/>
          <w:szCs w:val="24"/>
        </w:rPr>
        <w:t>基于</w:t>
      </w:r>
      <w:r w:rsidR="0069270B" w:rsidRPr="0069270B">
        <w:rPr>
          <w:rFonts w:ascii="Times New Roman" w:eastAsia="宋体" w:hAnsi="Times New Roman" w:cs="Times New Roman"/>
          <w:color w:val="000000" w:themeColor="text1"/>
          <w:kern w:val="0"/>
          <w:sz w:val="24"/>
          <w:szCs w:val="24"/>
        </w:rPr>
        <w:t>J2EE</w:t>
      </w:r>
      <w:r w:rsidR="0069270B" w:rsidRPr="0069270B">
        <w:rPr>
          <w:rFonts w:ascii="Times New Roman" w:eastAsia="宋体" w:hAnsi="Times New Roman" w:cs="Times New Roman"/>
          <w:color w:val="000000" w:themeColor="text1"/>
          <w:kern w:val="0"/>
          <w:sz w:val="24"/>
          <w:szCs w:val="24"/>
        </w:rPr>
        <w:t>平台，符合</w:t>
      </w:r>
      <w:r w:rsidR="0069270B" w:rsidRPr="0069270B">
        <w:rPr>
          <w:rFonts w:ascii="Times New Roman" w:eastAsia="宋体" w:hAnsi="Times New Roman" w:cs="Times New Roman"/>
          <w:color w:val="000000" w:themeColor="text1"/>
          <w:kern w:val="0"/>
          <w:sz w:val="24"/>
          <w:szCs w:val="24"/>
        </w:rPr>
        <w:t>J2EE</w:t>
      </w:r>
      <w:r w:rsidR="0069270B" w:rsidRPr="0069270B">
        <w:rPr>
          <w:rFonts w:ascii="Times New Roman" w:eastAsia="宋体" w:hAnsi="Times New Roman" w:cs="Times New Roman"/>
          <w:color w:val="000000" w:themeColor="text1"/>
          <w:kern w:val="0"/>
          <w:sz w:val="24"/>
          <w:szCs w:val="24"/>
        </w:rPr>
        <w:t>技术规范，使用</w:t>
      </w:r>
      <w:r w:rsidR="0069270B" w:rsidRPr="0069270B">
        <w:rPr>
          <w:rFonts w:ascii="Times New Roman" w:eastAsia="宋体" w:hAnsi="Times New Roman" w:cs="Times New Roman"/>
          <w:color w:val="000000" w:themeColor="text1"/>
          <w:kern w:val="0"/>
          <w:sz w:val="24"/>
          <w:szCs w:val="24"/>
        </w:rPr>
        <w:t>JAVA</w:t>
      </w:r>
      <w:r w:rsidR="0069270B" w:rsidRPr="0069270B">
        <w:rPr>
          <w:rFonts w:ascii="Times New Roman" w:eastAsia="宋体" w:hAnsi="Times New Roman" w:cs="Times New Roman"/>
          <w:color w:val="000000" w:themeColor="text1"/>
          <w:kern w:val="0"/>
          <w:sz w:val="24"/>
          <w:szCs w:val="24"/>
        </w:rPr>
        <w:t>语言进行系统开发，采用</w:t>
      </w:r>
      <w:r w:rsidR="0069270B" w:rsidRPr="0069270B">
        <w:rPr>
          <w:rFonts w:ascii="Times New Roman" w:eastAsia="宋体" w:hAnsi="Times New Roman" w:cs="Times New Roman"/>
          <w:color w:val="000000" w:themeColor="text1"/>
          <w:kern w:val="0"/>
          <w:sz w:val="24"/>
          <w:szCs w:val="24"/>
        </w:rPr>
        <w:t>Spring mvc</w:t>
      </w:r>
      <w:r w:rsidR="0069270B" w:rsidRPr="0069270B">
        <w:rPr>
          <w:rFonts w:ascii="Times New Roman" w:eastAsia="宋体" w:hAnsi="Times New Roman" w:cs="Times New Roman"/>
          <w:color w:val="000000" w:themeColor="text1"/>
          <w:kern w:val="0"/>
          <w:sz w:val="24"/>
          <w:szCs w:val="24"/>
        </w:rPr>
        <w:t>、</w:t>
      </w:r>
      <w:r w:rsidR="0069270B" w:rsidRPr="0069270B">
        <w:rPr>
          <w:rFonts w:ascii="Times New Roman" w:eastAsia="宋体" w:hAnsi="Times New Roman" w:cs="Times New Roman"/>
          <w:color w:val="000000" w:themeColor="text1"/>
          <w:kern w:val="0"/>
          <w:sz w:val="24"/>
          <w:szCs w:val="24"/>
        </w:rPr>
        <w:t>MyBatis</w:t>
      </w:r>
      <w:r w:rsidR="0069270B" w:rsidRPr="0069270B">
        <w:rPr>
          <w:rFonts w:ascii="Times New Roman" w:eastAsia="宋体" w:hAnsi="Times New Roman" w:cs="Times New Roman"/>
          <w:color w:val="000000" w:themeColor="text1"/>
          <w:kern w:val="0"/>
          <w:sz w:val="24"/>
          <w:szCs w:val="24"/>
        </w:rPr>
        <w:t>等主流开源框架，采用</w:t>
      </w:r>
      <w:r w:rsidR="0069270B" w:rsidRPr="0069270B">
        <w:rPr>
          <w:rFonts w:ascii="Times New Roman" w:eastAsia="宋体" w:hAnsi="Times New Roman" w:cs="Times New Roman"/>
          <w:color w:val="000000" w:themeColor="text1"/>
          <w:kern w:val="0"/>
          <w:sz w:val="24"/>
          <w:szCs w:val="24"/>
        </w:rPr>
        <w:t>MVC</w:t>
      </w:r>
      <w:r w:rsidR="0069270B" w:rsidRPr="0069270B">
        <w:rPr>
          <w:rFonts w:ascii="Times New Roman" w:eastAsia="宋体" w:hAnsi="Times New Roman" w:cs="Times New Roman"/>
          <w:color w:val="000000" w:themeColor="text1"/>
          <w:kern w:val="0"/>
          <w:sz w:val="24"/>
          <w:szCs w:val="24"/>
        </w:rPr>
        <w:t>三层架构，支持</w:t>
      </w:r>
      <w:r w:rsidR="0069270B" w:rsidRPr="0069270B">
        <w:rPr>
          <w:rFonts w:ascii="Times New Roman" w:eastAsia="宋体" w:hAnsi="Times New Roman" w:cs="Times New Roman"/>
          <w:color w:val="000000" w:themeColor="text1"/>
          <w:kern w:val="0"/>
          <w:sz w:val="24"/>
          <w:szCs w:val="24"/>
        </w:rPr>
        <w:t>Mysql/oracle</w:t>
      </w:r>
      <w:r w:rsidR="0069270B" w:rsidRPr="0069270B">
        <w:rPr>
          <w:rFonts w:ascii="Times New Roman" w:eastAsia="宋体" w:hAnsi="Times New Roman" w:cs="Times New Roman"/>
          <w:color w:val="000000" w:themeColor="text1"/>
          <w:kern w:val="0"/>
          <w:sz w:val="24"/>
          <w:szCs w:val="24"/>
        </w:rPr>
        <w:t>数据库。</w:t>
      </w:r>
    </w:p>
    <w:p w14:paraId="0B39BFE2" w14:textId="64714221" w:rsidR="00CF55C0" w:rsidRDefault="00CF55C0" w:rsidP="00CF55C0">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hint="eastAsia"/>
          <w:color w:val="000000" w:themeColor="text1"/>
          <w:kern w:val="0"/>
          <w:sz w:val="24"/>
          <w:szCs w:val="24"/>
        </w:rPr>
        <w:t>2</w:t>
      </w:r>
      <w:r>
        <w:rPr>
          <w:rFonts w:ascii="Times New Roman" w:eastAsia="宋体" w:hAnsi="Times New Roman" w:cs="Times New Roman" w:hint="eastAsia"/>
          <w:color w:val="000000" w:themeColor="text1"/>
          <w:kern w:val="0"/>
          <w:sz w:val="24"/>
          <w:szCs w:val="24"/>
        </w:rPr>
        <w:t>）</w:t>
      </w:r>
      <w:r w:rsidR="0069270B" w:rsidRPr="0069270B">
        <w:rPr>
          <w:rFonts w:ascii="Times New Roman" w:eastAsia="宋体" w:hAnsi="Times New Roman" w:cs="Times New Roman" w:hint="eastAsia"/>
          <w:color w:val="000000" w:themeColor="text1"/>
          <w:kern w:val="0"/>
          <w:sz w:val="24"/>
          <w:szCs w:val="24"/>
        </w:rPr>
        <w:t>管理端采用</w:t>
      </w:r>
      <w:r w:rsidR="0069270B" w:rsidRPr="0069270B">
        <w:rPr>
          <w:rFonts w:ascii="Times New Roman" w:eastAsia="宋体" w:hAnsi="Times New Roman" w:cs="Times New Roman"/>
          <w:color w:val="000000" w:themeColor="text1"/>
          <w:kern w:val="0"/>
          <w:sz w:val="24"/>
          <w:szCs w:val="24"/>
        </w:rPr>
        <w:t>BS</w:t>
      </w:r>
      <w:r w:rsidR="0069270B" w:rsidRPr="0069270B">
        <w:rPr>
          <w:rFonts w:ascii="Times New Roman" w:eastAsia="宋体" w:hAnsi="Times New Roman" w:cs="Times New Roman"/>
          <w:color w:val="000000" w:themeColor="text1"/>
          <w:kern w:val="0"/>
          <w:sz w:val="24"/>
          <w:szCs w:val="24"/>
        </w:rPr>
        <w:t>结构，遵循前后端分离原则，</w:t>
      </w:r>
      <w:r w:rsidR="0069270B" w:rsidRPr="0069270B">
        <w:rPr>
          <w:rFonts w:ascii="Times New Roman" w:eastAsia="宋体" w:hAnsi="Times New Roman" w:cs="Times New Roman"/>
          <w:color w:val="000000" w:themeColor="text1"/>
          <w:kern w:val="0"/>
          <w:sz w:val="24"/>
          <w:szCs w:val="24"/>
        </w:rPr>
        <w:t>UI</w:t>
      </w:r>
      <w:r w:rsidR="0069270B" w:rsidRPr="0069270B">
        <w:rPr>
          <w:rFonts w:ascii="Times New Roman" w:eastAsia="宋体" w:hAnsi="Times New Roman" w:cs="Times New Roman"/>
          <w:color w:val="000000" w:themeColor="text1"/>
          <w:kern w:val="0"/>
          <w:sz w:val="24"/>
          <w:szCs w:val="24"/>
        </w:rPr>
        <w:t>页面采用前沿的</w:t>
      </w:r>
      <w:r w:rsidR="0069270B" w:rsidRPr="0069270B">
        <w:rPr>
          <w:rFonts w:ascii="Times New Roman" w:eastAsia="宋体" w:hAnsi="Times New Roman" w:cs="Times New Roman"/>
          <w:color w:val="000000" w:themeColor="text1"/>
          <w:kern w:val="0"/>
          <w:sz w:val="24"/>
          <w:szCs w:val="24"/>
        </w:rPr>
        <w:t>Bootstrap</w:t>
      </w:r>
      <w:r w:rsidR="0069270B" w:rsidRPr="0069270B">
        <w:rPr>
          <w:rFonts w:ascii="Times New Roman" w:eastAsia="宋体" w:hAnsi="Times New Roman" w:cs="Times New Roman"/>
          <w:color w:val="000000" w:themeColor="text1"/>
          <w:kern w:val="0"/>
          <w:sz w:val="24"/>
          <w:szCs w:val="24"/>
        </w:rPr>
        <w:t>模板，</w:t>
      </w:r>
      <w:r w:rsidR="0069270B" w:rsidRPr="0069270B">
        <w:rPr>
          <w:rFonts w:ascii="Times New Roman" w:eastAsia="宋体" w:hAnsi="Times New Roman" w:cs="Times New Roman"/>
          <w:color w:val="000000" w:themeColor="text1"/>
          <w:kern w:val="0"/>
          <w:sz w:val="24"/>
          <w:szCs w:val="24"/>
        </w:rPr>
        <w:t>WEB</w:t>
      </w:r>
      <w:r w:rsidR="0069270B" w:rsidRPr="0069270B">
        <w:rPr>
          <w:rFonts w:ascii="Times New Roman" w:eastAsia="宋体" w:hAnsi="Times New Roman" w:cs="Times New Roman"/>
          <w:color w:val="000000" w:themeColor="text1"/>
          <w:kern w:val="0"/>
          <w:sz w:val="24"/>
          <w:szCs w:val="24"/>
        </w:rPr>
        <w:t>、</w:t>
      </w:r>
      <w:r w:rsidR="0069270B" w:rsidRPr="0069270B">
        <w:rPr>
          <w:rFonts w:ascii="Times New Roman" w:eastAsia="宋体" w:hAnsi="Times New Roman" w:cs="Times New Roman"/>
          <w:color w:val="000000" w:themeColor="text1"/>
          <w:kern w:val="0"/>
          <w:sz w:val="24"/>
          <w:szCs w:val="24"/>
        </w:rPr>
        <w:t>APP</w:t>
      </w:r>
      <w:r w:rsidR="0069270B" w:rsidRPr="0069270B">
        <w:rPr>
          <w:rFonts w:ascii="Times New Roman" w:eastAsia="宋体" w:hAnsi="Times New Roman" w:cs="Times New Roman"/>
          <w:color w:val="000000" w:themeColor="text1"/>
          <w:kern w:val="0"/>
          <w:sz w:val="24"/>
          <w:szCs w:val="24"/>
        </w:rPr>
        <w:t>风格新颖一致，视角及交互体验好，如</w:t>
      </w:r>
      <w:r w:rsidR="0069270B" w:rsidRPr="0069270B">
        <w:rPr>
          <w:rFonts w:ascii="Times New Roman" w:eastAsia="宋体" w:hAnsi="Times New Roman" w:cs="Times New Roman"/>
          <w:color w:val="000000" w:themeColor="text1"/>
          <w:kern w:val="0"/>
          <w:sz w:val="24"/>
          <w:szCs w:val="24"/>
        </w:rPr>
        <w:t>Admin LTE</w:t>
      </w:r>
      <w:r w:rsidR="0069270B" w:rsidRPr="0069270B">
        <w:rPr>
          <w:rFonts w:ascii="Times New Roman" w:eastAsia="宋体" w:hAnsi="Times New Roman" w:cs="Times New Roman"/>
          <w:color w:val="000000" w:themeColor="text1"/>
          <w:kern w:val="0"/>
          <w:sz w:val="24"/>
          <w:szCs w:val="24"/>
        </w:rPr>
        <w:t>。</w:t>
      </w:r>
      <w:r w:rsidRPr="00CF55C0">
        <w:rPr>
          <w:rFonts w:ascii="Times New Roman" w:eastAsia="宋体" w:hAnsi="Times New Roman" w:cs="Times New Roman"/>
          <w:color w:val="000000" w:themeColor="text1"/>
          <w:kern w:val="0"/>
          <w:sz w:val="24"/>
          <w:szCs w:val="24"/>
        </w:rPr>
        <w:t>。</w:t>
      </w:r>
    </w:p>
    <w:p w14:paraId="41830A75" w14:textId="77777777" w:rsidR="00CF55C0" w:rsidRDefault="00CF55C0" w:rsidP="00CF55C0">
      <w:pPr>
        <w:widowControl/>
        <w:adjustRightInd w:val="0"/>
        <w:snapToGrid w:val="0"/>
        <w:spacing w:line="360" w:lineRule="auto"/>
        <w:rPr>
          <w:rFonts w:ascii="Times New Roman" w:eastAsia="宋体" w:hAnsi="Times New Roman" w:cs="Times New Roman"/>
          <w:color w:val="000000" w:themeColor="text1"/>
          <w:kern w:val="0"/>
          <w:sz w:val="24"/>
          <w:szCs w:val="24"/>
        </w:rPr>
      </w:pPr>
    </w:p>
    <w:p w14:paraId="5B34FDAC" w14:textId="02EA1590" w:rsidR="00CF55C0" w:rsidRDefault="00BC5EDF" w:rsidP="00CF55C0">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w:t>
      </w:r>
      <w:r w:rsidR="00CF55C0" w:rsidRPr="00BC5EDF">
        <w:rPr>
          <w:rFonts w:ascii="Times New Roman" w:eastAsia="宋体" w:hAnsi="Times New Roman" w:cs="Times New Roman" w:hint="eastAsia"/>
          <w:b/>
          <w:color w:val="000000" w:themeColor="text1"/>
          <w:kern w:val="0"/>
          <w:sz w:val="24"/>
          <w:szCs w:val="24"/>
        </w:rPr>
        <w:t>3</w:t>
      </w:r>
      <w:r w:rsidR="00CF55C0" w:rsidRPr="00BC5EDF">
        <w:rPr>
          <w:rFonts w:ascii="Times New Roman" w:eastAsia="宋体" w:hAnsi="Times New Roman" w:cs="Times New Roman" w:hint="eastAsia"/>
          <w:b/>
          <w:color w:val="000000" w:themeColor="text1"/>
          <w:kern w:val="0"/>
          <w:sz w:val="24"/>
          <w:szCs w:val="24"/>
        </w:rPr>
        <w:t>、数据验证与校验：</w:t>
      </w:r>
      <w:r w:rsidR="00847928" w:rsidRPr="00847928">
        <w:rPr>
          <w:rFonts w:ascii="Times New Roman" w:eastAsia="宋体" w:hAnsi="Times New Roman" w:cs="Times New Roman" w:hint="eastAsia"/>
          <w:color w:val="000000" w:themeColor="text1"/>
          <w:kern w:val="0"/>
          <w:sz w:val="24"/>
          <w:szCs w:val="24"/>
        </w:rPr>
        <w:t>通过用户界面前端对用户输入数据的验证、服务端对输入数据的有效性、合法性进行校验，保证数据的一致性、完整性、合法性</w:t>
      </w:r>
      <w:r>
        <w:rPr>
          <w:rFonts w:ascii="Times New Roman" w:eastAsia="宋体" w:hAnsi="Times New Roman" w:cs="Times New Roman" w:hint="eastAsia"/>
          <w:color w:val="000000" w:themeColor="text1"/>
          <w:kern w:val="0"/>
          <w:sz w:val="24"/>
          <w:szCs w:val="24"/>
        </w:rPr>
        <w:t>。</w:t>
      </w:r>
    </w:p>
    <w:p w14:paraId="1AF4A127" w14:textId="77777777" w:rsidR="00BC5EDF" w:rsidRDefault="00BC5EDF" w:rsidP="00CF55C0">
      <w:pPr>
        <w:widowControl/>
        <w:adjustRightInd w:val="0"/>
        <w:snapToGrid w:val="0"/>
        <w:spacing w:line="360" w:lineRule="auto"/>
        <w:rPr>
          <w:rFonts w:ascii="Times New Roman" w:eastAsia="宋体" w:hAnsi="Times New Roman" w:cs="Times New Roman"/>
          <w:color w:val="000000" w:themeColor="text1"/>
          <w:kern w:val="0"/>
          <w:sz w:val="24"/>
          <w:szCs w:val="24"/>
        </w:rPr>
      </w:pPr>
    </w:p>
    <w:p w14:paraId="35D71DB3" w14:textId="1E6C892E" w:rsidR="00260278" w:rsidRDefault="00260278" w:rsidP="00CF55C0">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w:t>
      </w:r>
      <w:r w:rsidRPr="007875F4">
        <w:rPr>
          <w:rFonts w:ascii="Times New Roman" w:eastAsia="宋体" w:hAnsi="Times New Roman" w:cs="Times New Roman" w:hint="eastAsia"/>
          <w:b/>
          <w:color w:val="000000" w:themeColor="text1"/>
          <w:kern w:val="0"/>
          <w:sz w:val="24"/>
          <w:szCs w:val="24"/>
        </w:rPr>
        <w:t>4</w:t>
      </w:r>
      <w:r w:rsidRPr="007875F4">
        <w:rPr>
          <w:rFonts w:ascii="Times New Roman" w:eastAsia="宋体" w:hAnsi="Times New Roman" w:cs="Times New Roman" w:hint="eastAsia"/>
          <w:b/>
          <w:color w:val="000000" w:themeColor="text1"/>
          <w:kern w:val="0"/>
          <w:sz w:val="24"/>
          <w:szCs w:val="24"/>
        </w:rPr>
        <w:t>、异常处理：</w:t>
      </w:r>
      <w:r w:rsidR="00847928" w:rsidRPr="00847928">
        <w:rPr>
          <w:rFonts w:ascii="Times New Roman" w:eastAsia="宋体" w:hAnsi="Times New Roman" w:cs="Times New Roman" w:hint="eastAsia"/>
          <w:color w:val="000000" w:themeColor="text1"/>
          <w:kern w:val="0"/>
          <w:sz w:val="24"/>
          <w:szCs w:val="24"/>
        </w:rPr>
        <w:t>任何程序、业务逻辑都必须进行合理异常处理，强调异常的自修复性，在出现致命错误时，终止程序执行、回滚事务，写入异常日志、友好提示用户、通知系统管理员</w:t>
      </w:r>
      <w:r w:rsidR="00B90A0F">
        <w:rPr>
          <w:rFonts w:ascii="Times New Roman" w:eastAsia="宋体" w:hAnsi="Times New Roman" w:cs="Times New Roman" w:hint="eastAsia"/>
          <w:color w:val="000000" w:themeColor="text1"/>
          <w:kern w:val="0"/>
          <w:sz w:val="24"/>
          <w:szCs w:val="24"/>
        </w:rPr>
        <w:t>。</w:t>
      </w:r>
    </w:p>
    <w:p w14:paraId="189B2F47" w14:textId="77777777" w:rsidR="00260278" w:rsidRDefault="00260278" w:rsidP="00CF55C0">
      <w:pPr>
        <w:widowControl/>
        <w:adjustRightInd w:val="0"/>
        <w:snapToGrid w:val="0"/>
        <w:spacing w:line="360" w:lineRule="auto"/>
        <w:rPr>
          <w:rFonts w:ascii="Times New Roman" w:eastAsia="宋体" w:hAnsi="Times New Roman" w:cs="Times New Roman"/>
          <w:color w:val="000000" w:themeColor="text1"/>
          <w:kern w:val="0"/>
          <w:sz w:val="24"/>
          <w:szCs w:val="24"/>
        </w:rPr>
      </w:pPr>
    </w:p>
    <w:p w14:paraId="147162B4" w14:textId="000C50A9" w:rsidR="00260278" w:rsidRDefault="00260278" w:rsidP="00CF55C0">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lastRenderedPageBreak/>
        <w:t>*</w:t>
      </w:r>
      <w:r w:rsidRPr="007875F4">
        <w:rPr>
          <w:rFonts w:ascii="Times New Roman" w:eastAsia="宋体" w:hAnsi="Times New Roman" w:cs="Times New Roman" w:hint="eastAsia"/>
          <w:b/>
          <w:color w:val="000000" w:themeColor="text1"/>
          <w:kern w:val="0"/>
          <w:sz w:val="24"/>
          <w:szCs w:val="24"/>
        </w:rPr>
        <w:t>5</w:t>
      </w:r>
      <w:r w:rsidRPr="007875F4">
        <w:rPr>
          <w:rFonts w:ascii="Times New Roman" w:eastAsia="宋体" w:hAnsi="Times New Roman" w:cs="Times New Roman" w:hint="eastAsia"/>
          <w:b/>
          <w:color w:val="000000" w:themeColor="text1"/>
          <w:kern w:val="0"/>
          <w:sz w:val="24"/>
          <w:szCs w:val="24"/>
        </w:rPr>
        <w:t>、系统日志：</w:t>
      </w:r>
      <w:r w:rsidR="00847928" w:rsidRPr="00847928">
        <w:rPr>
          <w:rFonts w:ascii="Times New Roman" w:eastAsia="宋体" w:hAnsi="Times New Roman" w:cs="Times New Roman" w:hint="eastAsia"/>
          <w:color w:val="000000" w:themeColor="text1"/>
          <w:kern w:val="0"/>
          <w:sz w:val="24"/>
          <w:szCs w:val="24"/>
        </w:rPr>
        <w:t>采用主流的日志管理组件（如</w:t>
      </w:r>
      <w:r w:rsidR="00847928" w:rsidRPr="00847928">
        <w:rPr>
          <w:rFonts w:ascii="Times New Roman" w:eastAsia="宋体" w:hAnsi="Times New Roman" w:cs="Times New Roman"/>
          <w:color w:val="000000" w:themeColor="text1"/>
          <w:kern w:val="0"/>
          <w:sz w:val="24"/>
          <w:szCs w:val="24"/>
        </w:rPr>
        <w:t>Log4J</w:t>
      </w:r>
      <w:r w:rsidR="00847928" w:rsidRPr="00847928">
        <w:rPr>
          <w:rFonts w:ascii="Times New Roman" w:eastAsia="宋体" w:hAnsi="Times New Roman" w:cs="Times New Roman"/>
          <w:color w:val="000000" w:themeColor="text1"/>
          <w:kern w:val="0"/>
          <w:sz w:val="24"/>
          <w:szCs w:val="24"/>
        </w:rPr>
        <w:t>）统一控制日志输出，可以提供多种日志输出级别和方式，生产环境日志输出基本为</w:t>
      </w:r>
      <w:r w:rsidR="00847928" w:rsidRPr="00847928">
        <w:rPr>
          <w:rFonts w:ascii="Times New Roman" w:eastAsia="宋体" w:hAnsi="Times New Roman" w:cs="Times New Roman"/>
          <w:color w:val="000000" w:themeColor="text1"/>
          <w:kern w:val="0"/>
          <w:sz w:val="24"/>
          <w:szCs w:val="24"/>
        </w:rPr>
        <w:t>Warn</w:t>
      </w:r>
      <w:r>
        <w:rPr>
          <w:rFonts w:ascii="Times New Roman" w:eastAsia="宋体" w:hAnsi="Times New Roman" w:cs="Times New Roman" w:hint="eastAsia"/>
          <w:color w:val="000000" w:themeColor="text1"/>
          <w:kern w:val="0"/>
          <w:sz w:val="24"/>
          <w:szCs w:val="24"/>
        </w:rPr>
        <w:t>。</w:t>
      </w:r>
    </w:p>
    <w:p w14:paraId="5CE457CC" w14:textId="77777777" w:rsidR="00260278" w:rsidRDefault="00260278" w:rsidP="00CF55C0">
      <w:pPr>
        <w:widowControl/>
        <w:adjustRightInd w:val="0"/>
        <w:snapToGrid w:val="0"/>
        <w:spacing w:line="360" w:lineRule="auto"/>
        <w:rPr>
          <w:rFonts w:ascii="Times New Roman" w:eastAsia="宋体" w:hAnsi="Times New Roman" w:cs="Times New Roman"/>
          <w:color w:val="000000" w:themeColor="text1"/>
          <w:kern w:val="0"/>
          <w:sz w:val="24"/>
          <w:szCs w:val="24"/>
        </w:rPr>
      </w:pPr>
    </w:p>
    <w:p w14:paraId="3F092718" w14:textId="5432E8D8" w:rsidR="00260278" w:rsidRDefault="00260278" w:rsidP="00CF55C0">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w:t>
      </w:r>
      <w:r w:rsidRPr="007875F4">
        <w:rPr>
          <w:rFonts w:ascii="Times New Roman" w:eastAsia="宋体" w:hAnsi="Times New Roman" w:cs="Times New Roman" w:hint="eastAsia"/>
          <w:b/>
          <w:color w:val="000000" w:themeColor="text1"/>
          <w:kern w:val="0"/>
          <w:sz w:val="24"/>
          <w:szCs w:val="24"/>
        </w:rPr>
        <w:t>6</w:t>
      </w:r>
      <w:r w:rsidRPr="007875F4">
        <w:rPr>
          <w:rFonts w:ascii="Times New Roman" w:eastAsia="宋体" w:hAnsi="Times New Roman" w:cs="Times New Roman" w:hint="eastAsia"/>
          <w:b/>
          <w:color w:val="000000" w:themeColor="text1"/>
          <w:kern w:val="0"/>
          <w:sz w:val="24"/>
          <w:szCs w:val="24"/>
        </w:rPr>
        <w:t>、事务一致性控制：</w:t>
      </w:r>
      <w:r w:rsidR="00847928" w:rsidRPr="00847928">
        <w:rPr>
          <w:rFonts w:ascii="Times New Roman" w:eastAsia="宋体" w:hAnsi="Times New Roman" w:cs="Times New Roman" w:hint="eastAsia"/>
          <w:color w:val="000000" w:themeColor="text1"/>
          <w:kern w:val="0"/>
          <w:sz w:val="24"/>
          <w:szCs w:val="24"/>
        </w:rPr>
        <w:t>根据一般性、惯用性策略，事务粒度定义为每请求一事务，保证同一事务中的所有操作要么全成功，要么全失败，特别强调业务和流程的事务一致性</w:t>
      </w:r>
      <w:r w:rsidR="00B90A0F">
        <w:rPr>
          <w:rFonts w:ascii="Times New Roman" w:eastAsia="宋体" w:hAnsi="Times New Roman" w:cs="Times New Roman" w:hint="eastAsia"/>
          <w:color w:val="000000" w:themeColor="text1"/>
          <w:kern w:val="0"/>
          <w:sz w:val="24"/>
          <w:szCs w:val="24"/>
        </w:rPr>
        <w:t>。</w:t>
      </w:r>
    </w:p>
    <w:p w14:paraId="5D2D9278" w14:textId="77777777" w:rsidR="00260278" w:rsidRDefault="00260278" w:rsidP="00CF55C0">
      <w:pPr>
        <w:widowControl/>
        <w:adjustRightInd w:val="0"/>
        <w:snapToGrid w:val="0"/>
        <w:spacing w:line="360" w:lineRule="auto"/>
        <w:rPr>
          <w:rFonts w:ascii="Times New Roman" w:eastAsia="宋体" w:hAnsi="Times New Roman" w:cs="Times New Roman"/>
          <w:color w:val="000000" w:themeColor="text1"/>
          <w:kern w:val="0"/>
          <w:sz w:val="24"/>
          <w:szCs w:val="24"/>
        </w:rPr>
      </w:pPr>
    </w:p>
    <w:p w14:paraId="3858DBC3" w14:textId="77777777" w:rsidR="00260278" w:rsidRPr="007875F4" w:rsidRDefault="00260278" w:rsidP="00CF55C0">
      <w:pPr>
        <w:widowControl/>
        <w:adjustRightInd w:val="0"/>
        <w:snapToGrid w:val="0"/>
        <w:spacing w:line="360" w:lineRule="auto"/>
        <w:rPr>
          <w:rFonts w:ascii="Times New Roman" w:eastAsia="宋体" w:hAnsi="Times New Roman" w:cs="Times New Roman"/>
          <w:b/>
          <w:color w:val="000000" w:themeColor="text1"/>
          <w:kern w:val="0"/>
          <w:sz w:val="24"/>
          <w:szCs w:val="24"/>
        </w:rPr>
      </w:pPr>
      <w:r w:rsidRPr="007875F4">
        <w:rPr>
          <w:rFonts w:ascii="Times New Roman" w:eastAsia="宋体" w:hAnsi="Times New Roman" w:cs="Times New Roman" w:hint="eastAsia"/>
          <w:b/>
          <w:color w:val="000000" w:themeColor="text1"/>
          <w:kern w:val="0"/>
          <w:sz w:val="24"/>
          <w:szCs w:val="24"/>
        </w:rPr>
        <w:t>7</w:t>
      </w:r>
      <w:r w:rsidRPr="007875F4">
        <w:rPr>
          <w:rFonts w:ascii="Times New Roman" w:eastAsia="宋体" w:hAnsi="Times New Roman" w:cs="Times New Roman" w:hint="eastAsia"/>
          <w:b/>
          <w:color w:val="000000" w:themeColor="text1"/>
          <w:kern w:val="0"/>
          <w:sz w:val="24"/>
          <w:szCs w:val="24"/>
        </w:rPr>
        <w:t>、非功能性要求：</w:t>
      </w:r>
    </w:p>
    <w:p w14:paraId="43F39D55" w14:textId="31217616" w:rsidR="00260278" w:rsidRDefault="00B90A0F" w:rsidP="00CF55C0">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w:t>
      </w:r>
      <w:r w:rsidR="00260278">
        <w:rPr>
          <w:rFonts w:ascii="Times New Roman" w:eastAsia="宋体" w:hAnsi="Times New Roman" w:cs="Times New Roman" w:hint="eastAsia"/>
          <w:color w:val="000000" w:themeColor="text1"/>
          <w:kern w:val="0"/>
          <w:sz w:val="24"/>
          <w:szCs w:val="24"/>
        </w:rPr>
        <w:t>7.1</w:t>
      </w:r>
      <w:r w:rsidR="00260278" w:rsidRPr="00260278">
        <w:rPr>
          <w:rFonts w:ascii="Times New Roman" w:eastAsia="宋体" w:hAnsi="Times New Roman" w:cs="Times New Roman" w:hint="eastAsia"/>
          <w:color w:val="000000" w:themeColor="text1"/>
          <w:kern w:val="0"/>
          <w:sz w:val="24"/>
          <w:szCs w:val="24"/>
        </w:rPr>
        <w:t>可用性</w:t>
      </w:r>
      <w:r w:rsidR="00260278">
        <w:rPr>
          <w:rFonts w:ascii="Times New Roman" w:eastAsia="宋体" w:hAnsi="Times New Roman" w:cs="Times New Roman" w:hint="eastAsia"/>
          <w:color w:val="000000" w:themeColor="text1"/>
          <w:kern w:val="0"/>
          <w:sz w:val="24"/>
          <w:szCs w:val="24"/>
        </w:rPr>
        <w:t>：</w:t>
      </w:r>
      <w:r w:rsidR="00847928" w:rsidRPr="00847928">
        <w:rPr>
          <w:rFonts w:ascii="Times New Roman" w:eastAsia="宋体" w:hAnsi="Times New Roman" w:cs="Times New Roman" w:hint="eastAsia"/>
          <w:color w:val="000000" w:themeColor="text1"/>
          <w:kern w:val="0"/>
          <w:sz w:val="24"/>
          <w:szCs w:val="24"/>
        </w:rPr>
        <w:t>包括操作简洁、用户界面友好、数据校验、系统容错、重要操作可恢复等</w:t>
      </w:r>
      <w:r>
        <w:rPr>
          <w:rFonts w:ascii="Times New Roman" w:eastAsia="宋体" w:hAnsi="Times New Roman" w:cs="Times New Roman" w:hint="eastAsia"/>
          <w:color w:val="000000" w:themeColor="text1"/>
          <w:kern w:val="0"/>
          <w:sz w:val="24"/>
          <w:szCs w:val="24"/>
        </w:rPr>
        <w:t>。</w:t>
      </w:r>
    </w:p>
    <w:p w14:paraId="73E7A961" w14:textId="29ABDEDB" w:rsidR="00B90A0F" w:rsidRDefault="00B90A0F" w:rsidP="00CF55C0">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*7.2</w:t>
      </w:r>
      <w:r>
        <w:rPr>
          <w:rFonts w:ascii="Times New Roman" w:eastAsia="宋体" w:hAnsi="Times New Roman" w:cs="Times New Roman" w:hint="eastAsia"/>
          <w:color w:val="000000" w:themeColor="text1"/>
          <w:kern w:val="0"/>
          <w:sz w:val="24"/>
          <w:szCs w:val="24"/>
        </w:rPr>
        <w:t>易用性：</w:t>
      </w:r>
      <w:r w:rsidR="00847928" w:rsidRPr="00847928">
        <w:rPr>
          <w:rFonts w:ascii="Times New Roman" w:eastAsia="宋体" w:hAnsi="Times New Roman" w:cs="Times New Roman" w:hint="eastAsia"/>
          <w:color w:val="000000" w:themeColor="text1"/>
          <w:kern w:val="0"/>
          <w:sz w:val="24"/>
          <w:szCs w:val="24"/>
        </w:rPr>
        <w:t>要求操作简洁，易于学习，用户只需要简单培训即可掌握系统操作，以用户为中心（</w:t>
      </w:r>
      <w:r w:rsidR="00847928" w:rsidRPr="00847928">
        <w:rPr>
          <w:rFonts w:ascii="Times New Roman" w:eastAsia="宋体" w:hAnsi="Times New Roman" w:cs="Times New Roman"/>
          <w:color w:val="000000" w:themeColor="text1"/>
          <w:kern w:val="0"/>
          <w:sz w:val="24"/>
          <w:szCs w:val="24"/>
        </w:rPr>
        <w:t>UCD</w:t>
      </w:r>
      <w:r w:rsidR="00847928" w:rsidRPr="00847928">
        <w:rPr>
          <w:rFonts w:ascii="Times New Roman" w:eastAsia="宋体" w:hAnsi="Times New Roman" w:cs="Times New Roman"/>
          <w:color w:val="000000" w:themeColor="text1"/>
          <w:kern w:val="0"/>
          <w:sz w:val="24"/>
          <w:szCs w:val="24"/>
        </w:rPr>
        <w:t>）、按业务分类、定义常用快捷入口</w:t>
      </w:r>
      <w:r>
        <w:rPr>
          <w:rFonts w:ascii="Times New Roman" w:eastAsia="宋体" w:hAnsi="Times New Roman" w:cs="Times New Roman" w:hint="eastAsia"/>
          <w:color w:val="000000" w:themeColor="text1"/>
          <w:kern w:val="0"/>
          <w:sz w:val="24"/>
          <w:szCs w:val="24"/>
        </w:rPr>
        <w:t>。</w:t>
      </w:r>
    </w:p>
    <w:p w14:paraId="1959F6D6" w14:textId="4A77B339" w:rsidR="00B90A0F" w:rsidRDefault="00B90A0F" w:rsidP="00CF55C0">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*7.3</w:t>
      </w:r>
      <w:r w:rsidRPr="00B90A0F">
        <w:rPr>
          <w:rFonts w:ascii="Times New Roman" w:eastAsia="宋体" w:hAnsi="Times New Roman" w:cs="Times New Roman" w:hint="eastAsia"/>
          <w:color w:val="000000" w:themeColor="text1"/>
          <w:kern w:val="0"/>
          <w:sz w:val="24"/>
          <w:szCs w:val="24"/>
        </w:rPr>
        <w:t>系统容错</w:t>
      </w:r>
      <w:r>
        <w:rPr>
          <w:rFonts w:ascii="Times New Roman" w:eastAsia="宋体" w:hAnsi="Times New Roman" w:cs="Times New Roman" w:hint="eastAsia"/>
          <w:color w:val="000000" w:themeColor="text1"/>
          <w:kern w:val="0"/>
          <w:sz w:val="24"/>
          <w:szCs w:val="24"/>
        </w:rPr>
        <w:t>：</w:t>
      </w:r>
      <w:r w:rsidR="00847928" w:rsidRPr="00847928">
        <w:rPr>
          <w:rFonts w:ascii="Times New Roman" w:eastAsia="宋体" w:hAnsi="Times New Roman" w:cs="Times New Roman" w:hint="eastAsia"/>
          <w:color w:val="000000" w:themeColor="text1"/>
          <w:kern w:val="0"/>
          <w:sz w:val="24"/>
          <w:szCs w:val="24"/>
        </w:rPr>
        <w:t>系统应具有较强的容错性，对于用户的错误操作，应给予友好的提示；对于系统出现的异常，应向用户解释原因，提示用户如何处理；对于已经发生错误或异常，系统应尽可能恢复到原来操作状态</w:t>
      </w:r>
      <w:r>
        <w:rPr>
          <w:rFonts w:ascii="Times New Roman" w:eastAsia="宋体" w:hAnsi="Times New Roman" w:cs="Times New Roman" w:hint="eastAsia"/>
          <w:color w:val="000000" w:themeColor="text1"/>
          <w:kern w:val="0"/>
          <w:sz w:val="24"/>
          <w:szCs w:val="24"/>
        </w:rPr>
        <w:t>。</w:t>
      </w:r>
    </w:p>
    <w:p w14:paraId="0A6883C6" w14:textId="7F493E0A" w:rsidR="00847928" w:rsidRDefault="00847928" w:rsidP="00CF55C0">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w:t>
      </w:r>
      <w:r>
        <w:rPr>
          <w:rFonts w:ascii="Times New Roman" w:eastAsia="宋体" w:hAnsi="Times New Roman" w:cs="Times New Roman" w:hint="eastAsia"/>
          <w:color w:val="000000" w:themeColor="text1"/>
          <w:kern w:val="0"/>
          <w:sz w:val="24"/>
          <w:szCs w:val="24"/>
        </w:rPr>
        <w:t xml:space="preserve">7.4 </w:t>
      </w:r>
      <w:r>
        <w:rPr>
          <w:rFonts w:ascii="Times New Roman" w:eastAsia="宋体" w:hAnsi="Times New Roman" w:cs="Times New Roman" w:hint="eastAsia"/>
          <w:color w:val="000000" w:themeColor="text1"/>
          <w:kern w:val="0"/>
          <w:sz w:val="24"/>
          <w:szCs w:val="24"/>
        </w:rPr>
        <w:t>系统</w:t>
      </w:r>
      <w:r>
        <w:rPr>
          <w:rFonts w:ascii="Times New Roman" w:eastAsia="宋体" w:hAnsi="Times New Roman" w:cs="Times New Roman"/>
          <w:color w:val="000000" w:themeColor="text1"/>
          <w:kern w:val="0"/>
          <w:sz w:val="24"/>
          <w:szCs w:val="24"/>
        </w:rPr>
        <w:t>健壮性：</w:t>
      </w:r>
      <w:r w:rsidRPr="00847928">
        <w:rPr>
          <w:rFonts w:ascii="Times New Roman" w:eastAsia="宋体" w:hAnsi="Times New Roman" w:cs="Times New Roman" w:hint="eastAsia"/>
          <w:color w:val="000000" w:themeColor="text1"/>
          <w:kern w:val="0"/>
          <w:sz w:val="24"/>
          <w:szCs w:val="24"/>
        </w:rPr>
        <w:t>要求各系统单点无故障，可</w:t>
      </w:r>
      <w:r w:rsidR="00B06EF5">
        <w:rPr>
          <w:rFonts w:ascii="Times New Roman" w:eastAsia="宋体" w:hAnsi="Times New Roman" w:cs="Times New Roman" w:hint="eastAsia"/>
          <w:color w:val="000000" w:themeColor="text1"/>
          <w:kern w:val="0"/>
          <w:sz w:val="24"/>
          <w:szCs w:val="24"/>
        </w:rPr>
        <w:t>一个月不</w:t>
      </w:r>
      <w:r w:rsidR="00B06EF5">
        <w:rPr>
          <w:rFonts w:ascii="Times New Roman" w:eastAsia="宋体" w:hAnsi="Times New Roman" w:cs="Times New Roman"/>
          <w:color w:val="000000" w:themeColor="text1"/>
          <w:kern w:val="0"/>
          <w:sz w:val="24"/>
          <w:szCs w:val="24"/>
        </w:rPr>
        <w:t>间断</w:t>
      </w:r>
      <w:r w:rsidRPr="00847928">
        <w:rPr>
          <w:rFonts w:ascii="Times New Roman" w:eastAsia="宋体" w:hAnsi="Times New Roman" w:cs="Times New Roman" w:hint="eastAsia"/>
          <w:color w:val="000000" w:themeColor="text1"/>
          <w:kern w:val="0"/>
          <w:sz w:val="24"/>
          <w:szCs w:val="24"/>
        </w:rPr>
        <w:t>稳定运行</w:t>
      </w:r>
      <w:r>
        <w:rPr>
          <w:rFonts w:ascii="Times New Roman" w:eastAsia="宋体" w:hAnsi="Times New Roman" w:cs="Times New Roman" w:hint="eastAsia"/>
          <w:color w:val="000000" w:themeColor="text1"/>
          <w:kern w:val="0"/>
          <w:sz w:val="24"/>
          <w:szCs w:val="24"/>
        </w:rPr>
        <w:t>。</w:t>
      </w:r>
    </w:p>
    <w:p w14:paraId="2B5F2851" w14:textId="514E7BE6" w:rsidR="00B90A0F" w:rsidRDefault="00B90A0F" w:rsidP="00CF55C0">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*7.</w:t>
      </w:r>
      <w:r w:rsidR="00847928">
        <w:rPr>
          <w:rFonts w:ascii="Times New Roman" w:eastAsia="宋体" w:hAnsi="Times New Roman" w:cs="Times New Roman"/>
          <w:color w:val="000000" w:themeColor="text1"/>
          <w:kern w:val="0"/>
          <w:sz w:val="24"/>
          <w:szCs w:val="24"/>
        </w:rPr>
        <w:t>5</w:t>
      </w:r>
      <w:r w:rsidRPr="00B90A0F">
        <w:rPr>
          <w:rFonts w:ascii="Times New Roman" w:eastAsia="宋体" w:hAnsi="Times New Roman" w:cs="Times New Roman" w:hint="eastAsia"/>
          <w:color w:val="000000" w:themeColor="text1"/>
          <w:kern w:val="0"/>
          <w:sz w:val="24"/>
          <w:szCs w:val="24"/>
        </w:rPr>
        <w:t>响应时间</w:t>
      </w:r>
      <w:r>
        <w:rPr>
          <w:rFonts w:ascii="Times New Roman" w:eastAsia="宋体" w:hAnsi="Times New Roman" w:cs="Times New Roman" w:hint="eastAsia"/>
          <w:color w:val="000000" w:themeColor="text1"/>
          <w:kern w:val="0"/>
          <w:sz w:val="24"/>
          <w:szCs w:val="24"/>
        </w:rPr>
        <w:t>：</w:t>
      </w:r>
      <w:r w:rsidR="00847928" w:rsidRPr="00847928">
        <w:rPr>
          <w:rFonts w:ascii="Times New Roman" w:eastAsia="宋体" w:hAnsi="Times New Roman" w:cs="Times New Roman" w:hint="eastAsia"/>
          <w:color w:val="000000" w:themeColor="text1"/>
          <w:kern w:val="0"/>
          <w:sz w:val="24"/>
          <w:szCs w:val="24"/>
        </w:rPr>
        <w:t>响应时间是衡量系统性能的重要指标，是指用户在请求了某个操作之后、能够看到结果之前需要等待的时间量。在系统中，平均处理时间</w:t>
      </w:r>
      <w:r w:rsidR="00847928" w:rsidRPr="00847928">
        <w:rPr>
          <w:rFonts w:ascii="Times New Roman" w:eastAsia="宋体" w:hAnsi="Times New Roman" w:cs="Times New Roman"/>
          <w:color w:val="000000" w:themeColor="text1"/>
          <w:kern w:val="0"/>
          <w:sz w:val="24"/>
          <w:szCs w:val="24"/>
        </w:rPr>
        <w:t xml:space="preserve"> </w:t>
      </w:r>
      <w:r w:rsidR="00847928" w:rsidRPr="00847928">
        <w:rPr>
          <w:rFonts w:ascii="Times New Roman" w:eastAsia="宋体" w:hAnsi="Times New Roman" w:cs="Times New Roman"/>
          <w:color w:val="000000" w:themeColor="text1"/>
          <w:kern w:val="0"/>
          <w:sz w:val="24"/>
          <w:szCs w:val="24"/>
        </w:rPr>
        <w:t>＜</w:t>
      </w:r>
      <w:r w:rsidR="00847928" w:rsidRPr="00847928">
        <w:rPr>
          <w:rFonts w:ascii="Times New Roman" w:eastAsia="宋体" w:hAnsi="Times New Roman" w:cs="Times New Roman"/>
          <w:color w:val="000000" w:themeColor="text1"/>
          <w:kern w:val="0"/>
          <w:sz w:val="24"/>
          <w:szCs w:val="24"/>
        </w:rPr>
        <w:t>5</w:t>
      </w:r>
      <w:r w:rsidR="00847928" w:rsidRPr="00847928">
        <w:rPr>
          <w:rFonts w:ascii="Times New Roman" w:eastAsia="宋体" w:hAnsi="Times New Roman" w:cs="Times New Roman"/>
          <w:color w:val="000000" w:themeColor="text1"/>
          <w:kern w:val="0"/>
          <w:sz w:val="24"/>
          <w:szCs w:val="24"/>
        </w:rPr>
        <w:t>秒，业务最长处理时间＜</w:t>
      </w:r>
      <w:r w:rsidR="00847928" w:rsidRPr="00847928">
        <w:rPr>
          <w:rFonts w:ascii="Times New Roman" w:eastAsia="宋体" w:hAnsi="Times New Roman" w:cs="Times New Roman"/>
          <w:color w:val="000000" w:themeColor="text1"/>
          <w:kern w:val="0"/>
          <w:sz w:val="24"/>
          <w:szCs w:val="24"/>
        </w:rPr>
        <w:t>20</w:t>
      </w:r>
      <w:r w:rsidR="00847928" w:rsidRPr="00847928">
        <w:rPr>
          <w:rFonts w:ascii="Times New Roman" w:eastAsia="宋体" w:hAnsi="Times New Roman" w:cs="Times New Roman"/>
          <w:color w:val="000000" w:themeColor="text1"/>
          <w:kern w:val="0"/>
          <w:sz w:val="24"/>
          <w:szCs w:val="24"/>
        </w:rPr>
        <w:t>秒。一般查询操作的响应时间＜</w:t>
      </w:r>
      <w:r w:rsidR="00847928" w:rsidRPr="00847928">
        <w:rPr>
          <w:rFonts w:ascii="Times New Roman" w:eastAsia="宋体" w:hAnsi="Times New Roman" w:cs="Times New Roman"/>
          <w:color w:val="000000" w:themeColor="text1"/>
          <w:kern w:val="0"/>
          <w:sz w:val="24"/>
          <w:szCs w:val="24"/>
        </w:rPr>
        <w:t>10</w:t>
      </w:r>
      <w:r w:rsidR="00847928" w:rsidRPr="00847928">
        <w:rPr>
          <w:rFonts w:ascii="Times New Roman" w:eastAsia="宋体" w:hAnsi="Times New Roman" w:cs="Times New Roman"/>
          <w:color w:val="000000" w:themeColor="text1"/>
          <w:kern w:val="0"/>
          <w:sz w:val="24"/>
          <w:szCs w:val="24"/>
        </w:rPr>
        <w:t>秒；一般统计操作的响应时间＜</w:t>
      </w:r>
      <w:r w:rsidR="00847928" w:rsidRPr="00847928">
        <w:rPr>
          <w:rFonts w:ascii="Times New Roman" w:eastAsia="宋体" w:hAnsi="Times New Roman" w:cs="Times New Roman"/>
          <w:color w:val="000000" w:themeColor="text1"/>
          <w:kern w:val="0"/>
          <w:sz w:val="24"/>
          <w:szCs w:val="24"/>
        </w:rPr>
        <w:t>20</w:t>
      </w:r>
      <w:r w:rsidR="00847928" w:rsidRPr="00847928">
        <w:rPr>
          <w:rFonts w:ascii="Times New Roman" w:eastAsia="宋体" w:hAnsi="Times New Roman" w:cs="Times New Roman"/>
          <w:color w:val="000000" w:themeColor="text1"/>
          <w:kern w:val="0"/>
          <w:sz w:val="24"/>
          <w:szCs w:val="24"/>
        </w:rPr>
        <w:t>秒。</w:t>
      </w:r>
    </w:p>
    <w:p w14:paraId="7C9A6438" w14:textId="211AEC68" w:rsidR="00B90A0F" w:rsidRDefault="00B90A0F" w:rsidP="00CF55C0">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*7.</w:t>
      </w:r>
      <w:r w:rsidR="00847928">
        <w:rPr>
          <w:rFonts w:ascii="Times New Roman" w:eastAsia="宋体" w:hAnsi="Times New Roman" w:cs="Times New Roman"/>
          <w:color w:val="000000" w:themeColor="text1"/>
          <w:kern w:val="0"/>
          <w:sz w:val="24"/>
          <w:szCs w:val="24"/>
        </w:rPr>
        <w:t>6</w:t>
      </w:r>
      <w:r w:rsidRPr="00B90A0F">
        <w:rPr>
          <w:rFonts w:ascii="Times New Roman" w:eastAsia="宋体" w:hAnsi="Times New Roman" w:cs="Times New Roman" w:hint="eastAsia"/>
          <w:color w:val="000000" w:themeColor="text1"/>
          <w:kern w:val="0"/>
          <w:sz w:val="24"/>
          <w:szCs w:val="24"/>
        </w:rPr>
        <w:t>处理能力</w:t>
      </w:r>
      <w:r>
        <w:rPr>
          <w:rFonts w:ascii="Times New Roman" w:eastAsia="宋体" w:hAnsi="Times New Roman" w:cs="Times New Roman" w:hint="eastAsia"/>
          <w:color w:val="000000" w:themeColor="text1"/>
          <w:kern w:val="0"/>
          <w:sz w:val="24"/>
          <w:szCs w:val="24"/>
        </w:rPr>
        <w:t>：</w:t>
      </w:r>
      <w:r w:rsidRPr="00B90A0F">
        <w:rPr>
          <w:rFonts w:ascii="Times New Roman" w:eastAsia="宋体" w:hAnsi="Times New Roman" w:cs="Times New Roman" w:hint="eastAsia"/>
          <w:color w:val="000000" w:themeColor="text1"/>
          <w:kern w:val="0"/>
          <w:sz w:val="24"/>
          <w:szCs w:val="24"/>
        </w:rPr>
        <w:t>要求至少</w:t>
      </w:r>
      <w:r w:rsidRPr="00B90A0F">
        <w:rPr>
          <w:rFonts w:ascii="Times New Roman" w:eastAsia="宋体" w:hAnsi="Times New Roman" w:cs="Times New Roman" w:hint="eastAsia"/>
          <w:color w:val="000000" w:themeColor="text1"/>
          <w:kern w:val="0"/>
          <w:sz w:val="24"/>
          <w:szCs w:val="24"/>
        </w:rPr>
        <w:t>100</w:t>
      </w:r>
      <w:r w:rsidRPr="00B90A0F">
        <w:rPr>
          <w:rFonts w:ascii="Times New Roman" w:eastAsia="宋体" w:hAnsi="Times New Roman" w:cs="Times New Roman" w:hint="eastAsia"/>
          <w:color w:val="000000" w:themeColor="text1"/>
          <w:kern w:val="0"/>
          <w:sz w:val="24"/>
          <w:szCs w:val="24"/>
        </w:rPr>
        <w:t>个并发用户量</w:t>
      </w:r>
      <w:r>
        <w:rPr>
          <w:rFonts w:ascii="Times New Roman" w:eastAsia="宋体" w:hAnsi="Times New Roman" w:cs="Times New Roman" w:hint="eastAsia"/>
          <w:color w:val="000000" w:themeColor="text1"/>
          <w:kern w:val="0"/>
          <w:sz w:val="24"/>
          <w:szCs w:val="24"/>
        </w:rPr>
        <w:t>。</w:t>
      </w:r>
    </w:p>
    <w:p w14:paraId="72846464" w14:textId="77777777" w:rsidR="00847928" w:rsidRDefault="00847928" w:rsidP="00CF55C0">
      <w:pPr>
        <w:widowControl/>
        <w:adjustRightInd w:val="0"/>
        <w:snapToGrid w:val="0"/>
        <w:spacing w:line="360" w:lineRule="auto"/>
        <w:rPr>
          <w:rFonts w:ascii="Times New Roman" w:eastAsia="宋体" w:hAnsi="Times New Roman" w:cs="Times New Roman"/>
          <w:color w:val="000000" w:themeColor="text1"/>
          <w:kern w:val="0"/>
          <w:sz w:val="24"/>
          <w:szCs w:val="24"/>
        </w:rPr>
      </w:pPr>
    </w:p>
    <w:p w14:paraId="4AF41A05" w14:textId="13CDE084" w:rsidR="00847928" w:rsidRPr="00847928" w:rsidRDefault="00847928" w:rsidP="00CF55C0">
      <w:pPr>
        <w:widowControl/>
        <w:adjustRightInd w:val="0"/>
        <w:snapToGrid w:val="0"/>
        <w:spacing w:line="360" w:lineRule="auto"/>
        <w:rPr>
          <w:rFonts w:ascii="Times New Roman" w:eastAsia="宋体" w:hAnsi="Times New Roman" w:cs="Times New Roman"/>
          <w:b/>
          <w:color w:val="000000" w:themeColor="text1"/>
          <w:kern w:val="0"/>
          <w:sz w:val="24"/>
          <w:szCs w:val="24"/>
        </w:rPr>
      </w:pPr>
      <w:r w:rsidRPr="00847928">
        <w:rPr>
          <w:rFonts w:ascii="Times New Roman" w:eastAsia="宋体" w:hAnsi="Times New Roman" w:cs="Times New Roman" w:hint="eastAsia"/>
          <w:b/>
          <w:color w:val="000000" w:themeColor="text1"/>
          <w:kern w:val="0"/>
          <w:sz w:val="24"/>
          <w:szCs w:val="24"/>
        </w:rPr>
        <w:t>8</w:t>
      </w:r>
      <w:r w:rsidRPr="00847928">
        <w:rPr>
          <w:rFonts w:ascii="Times New Roman" w:eastAsia="宋体" w:hAnsi="Times New Roman" w:cs="Times New Roman" w:hint="eastAsia"/>
          <w:b/>
          <w:color w:val="000000" w:themeColor="text1"/>
          <w:kern w:val="0"/>
          <w:sz w:val="24"/>
          <w:szCs w:val="24"/>
        </w:rPr>
        <w:t>、</w:t>
      </w:r>
      <w:r w:rsidRPr="00847928">
        <w:rPr>
          <w:rFonts w:ascii="Times New Roman" w:eastAsia="宋体" w:hAnsi="Times New Roman" w:cs="Times New Roman"/>
          <w:b/>
          <w:color w:val="000000" w:themeColor="text1"/>
          <w:kern w:val="0"/>
          <w:sz w:val="24"/>
          <w:szCs w:val="24"/>
        </w:rPr>
        <w:t>工具使用：</w:t>
      </w:r>
    </w:p>
    <w:p w14:paraId="18F41A01" w14:textId="7BC5318A" w:rsidR="00847928" w:rsidRPr="00847928" w:rsidRDefault="00847928" w:rsidP="00847928">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8.1</w:t>
      </w:r>
      <w:r w:rsidRPr="00847928">
        <w:rPr>
          <w:rFonts w:ascii="Times New Roman" w:eastAsia="宋体" w:hAnsi="Times New Roman" w:cs="Times New Roman" w:hint="eastAsia"/>
          <w:color w:val="000000" w:themeColor="text1"/>
          <w:kern w:val="0"/>
          <w:sz w:val="24"/>
          <w:szCs w:val="24"/>
        </w:rPr>
        <w:t>需求原型：</w:t>
      </w:r>
      <w:r w:rsidRPr="00847928">
        <w:rPr>
          <w:rFonts w:ascii="Times New Roman" w:eastAsia="宋体" w:hAnsi="Times New Roman" w:cs="Times New Roman"/>
          <w:color w:val="000000" w:themeColor="text1"/>
          <w:kern w:val="0"/>
          <w:sz w:val="24"/>
          <w:szCs w:val="24"/>
        </w:rPr>
        <w:t>Axure</w:t>
      </w:r>
      <w:r w:rsidRPr="00847928">
        <w:rPr>
          <w:rFonts w:ascii="Times New Roman" w:eastAsia="宋体" w:hAnsi="Times New Roman" w:cs="Times New Roman"/>
          <w:color w:val="000000" w:themeColor="text1"/>
          <w:kern w:val="0"/>
          <w:sz w:val="24"/>
          <w:szCs w:val="24"/>
        </w:rPr>
        <w:t>、</w:t>
      </w:r>
      <w:r w:rsidRPr="00847928">
        <w:rPr>
          <w:rFonts w:ascii="Times New Roman" w:eastAsia="宋体" w:hAnsi="Times New Roman" w:cs="Times New Roman"/>
          <w:color w:val="000000" w:themeColor="text1"/>
          <w:kern w:val="0"/>
          <w:sz w:val="24"/>
          <w:szCs w:val="24"/>
        </w:rPr>
        <w:t>MindManager</w:t>
      </w:r>
      <w:r>
        <w:rPr>
          <w:rFonts w:ascii="Times New Roman" w:eastAsia="宋体" w:hAnsi="Times New Roman" w:cs="Times New Roman" w:hint="eastAsia"/>
          <w:color w:val="000000" w:themeColor="text1"/>
          <w:kern w:val="0"/>
          <w:sz w:val="24"/>
          <w:szCs w:val="24"/>
        </w:rPr>
        <w:t>；</w:t>
      </w:r>
    </w:p>
    <w:p w14:paraId="679663D0" w14:textId="570A6754" w:rsidR="00847928" w:rsidRPr="00847928" w:rsidRDefault="00847928" w:rsidP="00847928">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8.2</w:t>
      </w:r>
      <w:r w:rsidRPr="00847928">
        <w:rPr>
          <w:rFonts w:ascii="Times New Roman" w:eastAsia="宋体" w:hAnsi="Times New Roman" w:cs="Times New Roman" w:hint="eastAsia"/>
          <w:color w:val="000000" w:themeColor="text1"/>
          <w:kern w:val="0"/>
          <w:sz w:val="24"/>
          <w:szCs w:val="24"/>
        </w:rPr>
        <w:t>系统设计：</w:t>
      </w:r>
      <w:r w:rsidRPr="00847928">
        <w:rPr>
          <w:rFonts w:ascii="Times New Roman" w:eastAsia="宋体" w:hAnsi="Times New Roman" w:cs="Times New Roman"/>
          <w:color w:val="000000" w:themeColor="text1"/>
          <w:kern w:val="0"/>
          <w:sz w:val="24"/>
          <w:szCs w:val="24"/>
        </w:rPr>
        <w:t>VISO</w:t>
      </w:r>
      <w:r w:rsidRPr="00847928">
        <w:rPr>
          <w:rFonts w:ascii="Times New Roman" w:eastAsia="宋体" w:hAnsi="Times New Roman" w:cs="Times New Roman"/>
          <w:color w:val="000000" w:themeColor="text1"/>
          <w:kern w:val="0"/>
          <w:sz w:val="24"/>
          <w:szCs w:val="24"/>
        </w:rPr>
        <w:t>、</w:t>
      </w:r>
      <w:r w:rsidRPr="00847928">
        <w:rPr>
          <w:rFonts w:ascii="Times New Roman" w:eastAsia="宋体" w:hAnsi="Times New Roman" w:cs="Times New Roman"/>
          <w:color w:val="000000" w:themeColor="text1"/>
          <w:kern w:val="0"/>
          <w:sz w:val="24"/>
          <w:szCs w:val="24"/>
        </w:rPr>
        <w:t>PowerDesinger</w:t>
      </w:r>
      <w:r>
        <w:rPr>
          <w:rFonts w:ascii="Times New Roman" w:eastAsia="宋体" w:hAnsi="Times New Roman" w:cs="Times New Roman" w:hint="eastAsia"/>
          <w:color w:val="000000" w:themeColor="text1"/>
          <w:kern w:val="0"/>
          <w:sz w:val="24"/>
          <w:szCs w:val="24"/>
        </w:rPr>
        <w:t>；</w:t>
      </w:r>
    </w:p>
    <w:p w14:paraId="0F801F65" w14:textId="452AE672" w:rsidR="00847928" w:rsidRPr="00847928" w:rsidRDefault="00847928" w:rsidP="00847928">
      <w:pPr>
        <w:widowControl/>
        <w:adjustRightInd w:val="0"/>
        <w:snapToGrid w:val="0"/>
        <w:spacing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8.3</w:t>
      </w:r>
      <w:r w:rsidRPr="00847928">
        <w:rPr>
          <w:rFonts w:ascii="Times New Roman" w:eastAsia="宋体" w:hAnsi="Times New Roman" w:cs="Times New Roman" w:hint="eastAsia"/>
          <w:color w:val="000000" w:themeColor="text1"/>
          <w:kern w:val="0"/>
          <w:sz w:val="24"/>
          <w:szCs w:val="24"/>
        </w:rPr>
        <w:t>系统开发：</w:t>
      </w:r>
      <w:r w:rsidRPr="00847928">
        <w:rPr>
          <w:rFonts w:ascii="Times New Roman" w:eastAsia="宋体" w:hAnsi="Times New Roman" w:cs="Times New Roman"/>
          <w:color w:val="000000" w:themeColor="text1"/>
          <w:kern w:val="0"/>
          <w:sz w:val="24"/>
          <w:szCs w:val="24"/>
        </w:rPr>
        <w:t xml:space="preserve">Eclipse </w:t>
      </w:r>
      <w:r w:rsidRPr="00847928">
        <w:rPr>
          <w:rFonts w:ascii="Times New Roman" w:eastAsia="宋体" w:hAnsi="Times New Roman" w:cs="Times New Roman"/>
          <w:color w:val="000000" w:themeColor="text1"/>
          <w:kern w:val="0"/>
          <w:sz w:val="24"/>
          <w:szCs w:val="24"/>
        </w:rPr>
        <w:t>、</w:t>
      </w:r>
      <w:r w:rsidRPr="00847928">
        <w:rPr>
          <w:rFonts w:ascii="Times New Roman" w:eastAsia="宋体" w:hAnsi="Times New Roman" w:cs="Times New Roman"/>
          <w:color w:val="000000" w:themeColor="text1"/>
          <w:kern w:val="0"/>
          <w:sz w:val="24"/>
          <w:szCs w:val="24"/>
        </w:rPr>
        <w:t>PL/SQL</w:t>
      </w:r>
      <w:r>
        <w:rPr>
          <w:rFonts w:ascii="Times New Roman" w:eastAsia="宋体" w:hAnsi="Times New Roman" w:cs="Times New Roman" w:hint="eastAsia"/>
          <w:color w:val="000000" w:themeColor="text1"/>
          <w:kern w:val="0"/>
          <w:sz w:val="24"/>
          <w:szCs w:val="24"/>
        </w:rPr>
        <w:t>；</w:t>
      </w:r>
    </w:p>
    <w:p w14:paraId="55E7AC61" w14:textId="19D77098" w:rsidR="00F2263C" w:rsidRPr="00872434" w:rsidRDefault="00847928" w:rsidP="00847928">
      <w:pPr>
        <w:widowControl/>
        <w:adjustRightInd w:val="0"/>
        <w:snapToGrid w:val="0"/>
        <w:spacing w:line="360" w:lineRule="auto"/>
        <w:rPr>
          <w:rFonts w:ascii="宋体" w:eastAsia="宋体" w:hAnsi="宋体" w:cs="Times New Roman"/>
          <w:b/>
          <w:bCs/>
          <w:kern w:val="0"/>
          <w:sz w:val="28"/>
          <w:szCs w:val="28"/>
        </w:rPr>
      </w:pPr>
      <w:r>
        <w:rPr>
          <w:rFonts w:ascii="Times New Roman" w:eastAsia="宋体" w:hAnsi="Times New Roman" w:cs="Times New Roman"/>
          <w:color w:val="000000" w:themeColor="text1"/>
          <w:kern w:val="0"/>
          <w:sz w:val="24"/>
          <w:szCs w:val="24"/>
        </w:rPr>
        <w:t>8.4</w:t>
      </w:r>
      <w:r w:rsidRPr="00847928">
        <w:rPr>
          <w:rFonts w:ascii="Times New Roman" w:eastAsia="宋体" w:hAnsi="Times New Roman" w:cs="Times New Roman" w:hint="eastAsia"/>
          <w:color w:val="000000" w:themeColor="text1"/>
          <w:kern w:val="0"/>
          <w:sz w:val="24"/>
          <w:szCs w:val="24"/>
        </w:rPr>
        <w:t>系统测试：</w:t>
      </w:r>
      <w:r w:rsidRPr="00847928">
        <w:rPr>
          <w:rFonts w:ascii="Times New Roman" w:eastAsia="宋体" w:hAnsi="Times New Roman" w:cs="Times New Roman"/>
          <w:color w:val="000000" w:themeColor="text1"/>
          <w:kern w:val="0"/>
          <w:sz w:val="24"/>
          <w:szCs w:val="24"/>
        </w:rPr>
        <w:t>QTP</w:t>
      </w:r>
      <w:r w:rsidRPr="00847928">
        <w:rPr>
          <w:rFonts w:ascii="Times New Roman" w:eastAsia="宋体" w:hAnsi="Times New Roman" w:cs="Times New Roman"/>
          <w:color w:val="000000" w:themeColor="text1"/>
          <w:kern w:val="0"/>
          <w:sz w:val="24"/>
          <w:szCs w:val="24"/>
        </w:rPr>
        <w:t>、</w:t>
      </w:r>
      <w:r w:rsidRPr="00847928">
        <w:rPr>
          <w:rFonts w:ascii="Times New Roman" w:eastAsia="宋体" w:hAnsi="Times New Roman" w:cs="Times New Roman"/>
          <w:color w:val="000000" w:themeColor="text1"/>
          <w:kern w:val="0"/>
          <w:sz w:val="24"/>
          <w:szCs w:val="24"/>
        </w:rPr>
        <w:t>LoadRunner</w:t>
      </w:r>
      <w:r>
        <w:rPr>
          <w:rFonts w:ascii="Times New Roman" w:eastAsia="宋体" w:hAnsi="Times New Roman" w:cs="Times New Roman" w:hint="eastAsia"/>
          <w:color w:val="000000" w:themeColor="text1"/>
          <w:kern w:val="0"/>
          <w:sz w:val="24"/>
          <w:szCs w:val="24"/>
        </w:rPr>
        <w:t>。</w:t>
      </w:r>
    </w:p>
    <w:p w14:paraId="33CCDF61" w14:textId="77777777" w:rsidR="00AB03A9" w:rsidRPr="00AB03A9" w:rsidRDefault="00AB03A9" w:rsidP="00555AF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四、商务</w:t>
      </w:r>
      <w:r w:rsidRPr="00AB03A9">
        <w:rPr>
          <w:rFonts w:ascii="宋体" w:eastAsia="宋体" w:hAnsi="宋体" w:cs="Times New Roman"/>
          <w:b/>
          <w:bCs/>
          <w:kern w:val="0"/>
          <w:sz w:val="28"/>
          <w:szCs w:val="28"/>
        </w:rPr>
        <w:t>需求</w:t>
      </w:r>
    </w:p>
    <w:p w14:paraId="55A2536B"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4F671F24"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00E07255">
        <w:rPr>
          <w:rFonts w:ascii="宋体" w:eastAsia="宋体" w:hAnsi="宋体" w:cs="Times New Roman" w:hint="eastAsia"/>
          <w:szCs w:val="24"/>
        </w:rPr>
        <w:t>签订合同后</w:t>
      </w:r>
      <w:r w:rsidR="00B90A0F">
        <w:rPr>
          <w:rFonts w:ascii="宋体" w:eastAsia="宋体" w:hAnsi="宋体" w:cs="Times New Roman" w:hint="eastAsia"/>
          <w:szCs w:val="24"/>
        </w:rPr>
        <w:t>365</w:t>
      </w:r>
      <w:r w:rsidR="00E07255">
        <w:rPr>
          <w:rFonts w:ascii="宋体" w:eastAsia="宋体" w:hAnsi="宋体" w:cs="Times New Roman" w:hint="eastAsia"/>
          <w:szCs w:val="24"/>
        </w:rPr>
        <w:t>个</w:t>
      </w:r>
      <w:r w:rsidR="00E07255">
        <w:rPr>
          <w:rFonts w:ascii="宋体" w:eastAsia="宋体" w:hAnsi="宋体" w:cs="Times New Roman"/>
          <w:szCs w:val="24"/>
        </w:rPr>
        <w:t>日历日内</w:t>
      </w:r>
      <w:r w:rsidR="00320070" w:rsidRPr="00320070">
        <w:rPr>
          <w:rFonts w:ascii="宋体" w:eastAsia="宋体" w:hAnsi="宋体" w:cs="Times New Roman" w:hint="eastAsia"/>
          <w:szCs w:val="24"/>
        </w:rPr>
        <w:t>项目完成上线试运行并达到验收条件，各分系统的完成时间由中标方进场后与各业务部门在设计阶段明确。</w:t>
      </w:r>
    </w:p>
    <w:p w14:paraId="422277CD" w14:textId="77777777" w:rsidR="00AB03A9" w:rsidRPr="00AB03A9" w:rsidRDefault="00AB03A9" w:rsidP="00AB03A9">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14:paraId="3F5AD781"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14:paraId="1B0A3626"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14:paraId="71CC11D0"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14:paraId="3CD459BD"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14:paraId="39838732" w14:textId="77777777"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14:paraId="05E65359" w14:textId="77777777" w:rsidR="00B4016B" w:rsidRDefault="00B4016B" w:rsidP="00B4016B">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w:t>
      </w:r>
      <w:r>
        <w:rPr>
          <w:rFonts w:ascii="Arial" w:eastAsia="黑体" w:hAnsi="Arial" w:cs="Times New Roman" w:hint="eastAsia"/>
          <w:b/>
          <w:sz w:val="24"/>
          <w:szCs w:val="20"/>
        </w:rPr>
        <w:t>实施</w:t>
      </w:r>
      <w:r>
        <w:rPr>
          <w:rFonts w:ascii="Arial" w:eastAsia="黑体" w:hAnsi="Arial" w:cs="Times New Roman"/>
          <w:b/>
          <w:sz w:val="24"/>
          <w:szCs w:val="20"/>
        </w:rPr>
        <w:t>要求</w:t>
      </w:r>
    </w:p>
    <w:p w14:paraId="70182A10" w14:textId="77777777" w:rsidR="00B4016B" w:rsidRPr="00B4016B" w:rsidRDefault="00B4016B" w:rsidP="00B4016B">
      <w:pPr>
        <w:adjustRightInd w:val="0"/>
        <w:snapToGrid w:val="0"/>
        <w:spacing w:line="360" w:lineRule="auto"/>
        <w:rPr>
          <w:rFonts w:ascii="宋体" w:eastAsia="宋体" w:hAnsi="宋体" w:cs="Times New Roman"/>
        </w:rPr>
      </w:pPr>
      <w:r w:rsidRPr="00B4016B">
        <w:rPr>
          <w:rFonts w:ascii="宋体" w:eastAsia="宋体" w:hAnsi="宋体" w:cs="Times New Roman" w:hint="eastAsia"/>
        </w:rPr>
        <w:t>1.工期要求：中标人必须严格按照项目进度要求实施，如期完成系统的设计、开发、测试、部署、调试、试运行、用户培训、正式上线和验收工作</w:t>
      </w:r>
      <w:r w:rsidRPr="00B4016B">
        <w:rPr>
          <w:rFonts w:ascii="宋体" w:eastAsia="宋体" w:hAnsi="宋体" w:cs="Times New Roman"/>
        </w:rPr>
        <w:t>。</w:t>
      </w:r>
    </w:p>
    <w:p w14:paraId="6A129282" w14:textId="77777777" w:rsidR="00B4016B" w:rsidRPr="00B4016B" w:rsidRDefault="00B4016B" w:rsidP="00B4016B">
      <w:pPr>
        <w:adjustRightInd w:val="0"/>
        <w:snapToGrid w:val="0"/>
        <w:spacing w:line="360" w:lineRule="auto"/>
        <w:rPr>
          <w:rFonts w:ascii="宋体" w:eastAsia="宋体" w:hAnsi="宋体" w:cs="Times New Roman"/>
        </w:rPr>
      </w:pPr>
      <w:r w:rsidRPr="00B4016B">
        <w:rPr>
          <w:rFonts w:ascii="宋体" w:eastAsia="宋体" w:hAnsi="宋体" w:cs="Times New Roman" w:hint="eastAsia"/>
        </w:rPr>
        <w:t>2</w:t>
      </w:r>
      <w:r w:rsidRPr="00B4016B">
        <w:rPr>
          <w:rFonts w:ascii="宋体" w:eastAsia="宋体" w:hAnsi="宋体" w:cs="Times New Roman"/>
        </w:rPr>
        <w:t>.系统安全要求：中标人必须按照</w:t>
      </w:r>
      <w:hyperlink r:id="rId10" w:tgtFrame="_blank" w:history="1">
        <w:r w:rsidRPr="00B4016B">
          <w:rPr>
            <w:rFonts w:ascii="宋体" w:eastAsia="宋体" w:hAnsi="宋体" w:cs="Times New Roman"/>
          </w:rPr>
          <w:t>国家信息</w:t>
        </w:r>
        <w:r w:rsidRPr="00B4016B">
          <w:rPr>
            <w:rFonts w:ascii="宋体" w:eastAsia="宋体" w:hAnsi="宋体" w:cs="Times New Roman" w:hint="eastAsia"/>
          </w:rPr>
          <w:t>系统</w:t>
        </w:r>
        <w:r w:rsidRPr="00B4016B">
          <w:rPr>
            <w:rFonts w:ascii="宋体" w:eastAsia="宋体" w:hAnsi="宋体" w:cs="Times New Roman"/>
          </w:rPr>
          <w:t>安全等级保护制度第二级要求</w:t>
        </w:r>
      </w:hyperlink>
      <w:r w:rsidRPr="00B4016B">
        <w:rPr>
          <w:rFonts w:ascii="宋体" w:eastAsia="宋体" w:hAnsi="宋体" w:cs="Times New Roman"/>
        </w:rPr>
        <w:t>和标准实施本项目，采购人按此要求和标准进行项目验收。</w:t>
      </w:r>
    </w:p>
    <w:p w14:paraId="658B783D" w14:textId="77777777" w:rsidR="00B4016B" w:rsidRPr="00B4016B" w:rsidRDefault="00B4016B" w:rsidP="00B4016B">
      <w:pPr>
        <w:adjustRightInd w:val="0"/>
        <w:snapToGrid w:val="0"/>
        <w:spacing w:line="360" w:lineRule="auto"/>
        <w:rPr>
          <w:rFonts w:ascii="宋体" w:eastAsia="宋体" w:hAnsi="宋体" w:cs="Times New Roman"/>
        </w:rPr>
      </w:pPr>
      <w:r w:rsidRPr="00B4016B">
        <w:rPr>
          <w:rFonts w:ascii="宋体" w:eastAsia="宋体" w:hAnsi="宋体" w:cs="Times New Roman"/>
        </w:rPr>
        <w:t>3.增项承诺：中标后</w:t>
      </w:r>
      <w:r w:rsidRPr="00B4016B">
        <w:rPr>
          <w:rFonts w:ascii="宋体" w:eastAsia="宋体" w:hAnsi="宋体" w:cs="Times New Roman" w:hint="eastAsia"/>
        </w:rPr>
        <w:t>，</w:t>
      </w:r>
      <w:r w:rsidRPr="00B4016B">
        <w:rPr>
          <w:rFonts w:ascii="宋体" w:eastAsia="宋体" w:hAnsi="宋体" w:cs="Times New Roman"/>
        </w:rPr>
        <w:t>中标人需对采购人的业务需求重新做一次梳理，完成采购人的用户需求书的编写。为了确保系统正常运行，项目实施过程中建设内容若有需要增项或补充的，其增项或补充的内容金额在合同总金额</w:t>
      </w:r>
      <w:r w:rsidRPr="00B4016B">
        <w:rPr>
          <w:rFonts w:ascii="宋体" w:eastAsia="宋体" w:hAnsi="宋体" w:cs="Times New Roman" w:hint="eastAsia"/>
          <w:u w:val="single"/>
        </w:rPr>
        <w:t>10%</w:t>
      </w:r>
      <w:r w:rsidRPr="00B4016B">
        <w:rPr>
          <w:rFonts w:ascii="宋体" w:eastAsia="宋体" w:hAnsi="宋体" w:cs="Times New Roman"/>
        </w:rPr>
        <w:t>以内的则由中标人承担，</w:t>
      </w:r>
      <w:r w:rsidRPr="00B4016B">
        <w:rPr>
          <w:rFonts w:ascii="宋体" w:eastAsia="宋体" w:hAnsi="宋体" w:cs="Times New Roman" w:hint="eastAsia"/>
        </w:rPr>
        <w:t>增项</w:t>
      </w:r>
      <w:r w:rsidRPr="00B4016B">
        <w:rPr>
          <w:rFonts w:ascii="宋体" w:eastAsia="宋体" w:hAnsi="宋体" w:cs="Times New Roman"/>
        </w:rPr>
        <w:t>或补充内容的建设时间超期，</w:t>
      </w:r>
      <w:r w:rsidRPr="00B4016B">
        <w:rPr>
          <w:rFonts w:ascii="宋体" w:eastAsia="宋体" w:hAnsi="宋体" w:cs="Times New Roman" w:hint="eastAsia"/>
        </w:rPr>
        <w:t>不属</w:t>
      </w:r>
      <w:r>
        <w:rPr>
          <w:rFonts w:ascii="宋体" w:eastAsia="宋体" w:hAnsi="宋体" w:cs="Times New Roman" w:hint="eastAsia"/>
        </w:rPr>
        <w:t>逾期</w:t>
      </w:r>
      <w:r w:rsidRPr="00B4016B">
        <w:rPr>
          <w:rFonts w:ascii="宋体" w:eastAsia="宋体" w:hAnsi="宋体" w:cs="Times New Roman"/>
        </w:rPr>
        <w:t>交付。投标人需在投标时提供加盖公司法人公章的承诺书扫描件，在中标后提供承诺书原件。</w:t>
      </w:r>
    </w:p>
    <w:p w14:paraId="3290B565" w14:textId="77777777" w:rsidR="00B4016B" w:rsidRPr="00B4016B" w:rsidRDefault="00B4016B" w:rsidP="00B4016B">
      <w:pPr>
        <w:adjustRightInd w:val="0"/>
        <w:snapToGrid w:val="0"/>
        <w:spacing w:line="360" w:lineRule="auto"/>
        <w:rPr>
          <w:rFonts w:ascii="宋体" w:eastAsia="宋体" w:hAnsi="宋体" w:cs="Times New Roman"/>
        </w:rPr>
      </w:pPr>
      <w:r w:rsidRPr="00B4016B">
        <w:rPr>
          <w:rFonts w:ascii="宋体" w:eastAsia="宋体" w:hAnsi="宋体" w:cs="Times New Roman"/>
        </w:rPr>
        <w:t>4.稳定运行要求：在软件系统开发期及维保期内，若软件系统依赖的运行环境（如操作系统、浏览器、数据库或中间件等）有版本升级，中标人需提前检查所提供的软件系统的兼容性，并对存在的问题进行修改，保证业务系统的正常运行。</w:t>
      </w:r>
    </w:p>
    <w:p w14:paraId="748BB97B" w14:textId="77777777" w:rsidR="00B4016B" w:rsidRDefault="00B4016B" w:rsidP="00B4016B">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lastRenderedPageBreak/>
        <w:t>（</w:t>
      </w:r>
      <w:r>
        <w:rPr>
          <w:rFonts w:ascii="Arial" w:eastAsia="黑体" w:hAnsi="Arial" w:cs="Times New Roman" w:hint="eastAsia"/>
          <w:b/>
          <w:sz w:val="24"/>
          <w:szCs w:val="20"/>
        </w:rPr>
        <w:t>三</w:t>
      </w:r>
      <w:r w:rsidRPr="00AB03A9">
        <w:rPr>
          <w:rFonts w:ascii="Arial" w:eastAsia="黑体" w:hAnsi="Arial" w:cs="Times New Roman" w:hint="eastAsia"/>
          <w:b/>
          <w:sz w:val="24"/>
          <w:szCs w:val="20"/>
        </w:rPr>
        <w:t>）</w:t>
      </w:r>
      <w:r w:rsidR="00262912">
        <w:rPr>
          <w:rFonts w:ascii="Arial" w:eastAsia="黑体" w:hAnsi="Arial" w:cs="Times New Roman" w:hint="eastAsia"/>
          <w:b/>
          <w:sz w:val="24"/>
          <w:szCs w:val="20"/>
        </w:rPr>
        <w:t>售后服务</w:t>
      </w:r>
    </w:p>
    <w:p w14:paraId="2F57A310" w14:textId="77777777" w:rsidR="00E07255" w:rsidRDefault="00D341FF" w:rsidP="00B4016B">
      <w:pPr>
        <w:spacing w:line="640" w:lineRule="exact"/>
        <w:rPr>
          <w:rFonts w:ascii="宋体" w:eastAsia="宋体" w:hAnsi="宋体" w:cs="Times New Roman"/>
          <w:szCs w:val="24"/>
        </w:rPr>
      </w:pPr>
      <w:r>
        <w:rPr>
          <w:rFonts w:ascii="宋体" w:eastAsia="宋体" w:hAnsi="宋体" w:cs="Times New Roman" w:hint="eastAsia"/>
          <w:szCs w:val="24"/>
        </w:rPr>
        <w:t>1</w:t>
      </w:r>
      <w:r>
        <w:rPr>
          <w:rFonts w:ascii="宋体" w:eastAsia="宋体" w:hAnsi="宋体" w:cs="Times New Roman"/>
          <w:szCs w:val="24"/>
        </w:rPr>
        <w:t>、</w:t>
      </w:r>
      <w:r w:rsidR="00B4016B">
        <w:rPr>
          <w:rFonts w:ascii="宋体" w:eastAsia="宋体" w:hAnsi="宋体" w:cs="Times New Roman" w:hint="eastAsia"/>
          <w:szCs w:val="24"/>
        </w:rPr>
        <w:t>免费</w:t>
      </w:r>
      <w:r w:rsidR="00B4016B">
        <w:rPr>
          <w:rFonts w:ascii="宋体" w:eastAsia="宋体" w:hAnsi="宋体" w:cs="Times New Roman"/>
          <w:szCs w:val="24"/>
        </w:rPr>
        <w:t>维保期</w:t>
      </w:r>
    </w:p>
    <w:p w14:paraId="50176E8F" w14:textId="6BE4A06E" w:rsidR="00B4016B" w:rsidRPr="00B4016B" w:rsidRDefault="00B4016B" w:rsidP="00B4016B">
      <w:pPr>
        <w:adjustRightInd w:val="0"/>
        <w:snapToGrid w:val="0"/>
        <w:spacing w:line="360" w:lineRule="auto"/>
        <w:ind w:firstLine="283"/>
        <w:rPr>
          <w:rFonts w:ascii="宋体" w:eastAsia="宋体" w:hAnsi="宋体" w:cs="Times New Roman"/>
        </w:rPr>
      </w:pPr>
      <w:r w:rsidRPr="00B4016B">
        <w:rPr>
          <w:rFonts w:ascii="宋体" w:eastAsia="宋体" w:hAnsi="宋体" w:cs="Times New Roman"/>
          <w:bCs/>
        </w:rPr>
        <w:t>投标人所提供的软件（含为采购人客户化开发的功能部分）</w:t>
      </w:r>
      <w:r w:rsidRPr="00B4016B">
        <w:rPr>
          <w:rFonts w:ascii="宋体" w:eastAsia="宋体" w:hAnsi="宋体" w:cs="Times New Roman"/>
        </w:rPr>
        <w:t>免费维保期为</w:t>
      </w:r>
      <w:r w:rsidR="00FD3B42">
        <w:rPr>
          <w:rFonts w:ascii="宋体" w:eastAsia="宋体" w:hAnsi="宋体" w:cs="Times New Roman"/>
        </w:rPr>
        <w:t>2</w:t>
      </w:r>
      <w:r w:rsidRPr="00B4016B">
        <w:rPr>
          <w:rFonts w:ascii="宋体" w:eastAsia="宋体" w:hAnsi="宋体" w:cs="Times New Roman"/>
        </w:rPr>
        <w:t>年，时间自项目最终验收合格并交付使用之日起计算。</w:t>
      </w:r>
    </w:p>
    <w:p w14:paraId="2DF9444F" w14:textId="77777777" w:rsidR="00B4016B" w:rsidRPr="00B4016B" w:rsidRDefault="00D341FF" w:rsidP="00B4016B">
      <w:pPr>
        <w:spacing w:line="640" w:lineRule="exact"/>
        <w:rPr>
          <w:rFonts w:ascii="宋体" w:eastAsia="宋体" w:hAnsi="宋体" w:cs="Times New Roman"/>
          <w:szCs w:val="24"/>
        </w:rPr>
      </w:pPr>
      <w:r>
        <w:rPr>
          <w:rFonts w:ascii="宋体" w:eastAsia="宋体" w:hAnsi="宋体" w:cs="Times New Roman"/>
          <w:szCs w:val="24"/>
        </w:rPr>
        <w:t>2、</w:t>
      </w:r>
      <w:r w:rsidR="00B4016B" w:rsidRPr="00B4016B">
        <w:rPr>
          <w:rFonts w:ascii="宋体" w:eastAsia="宋体" w:hAnsi="宋体" w:cs="Times New Roman" w:hint="eastAsia"/>
          <w:szCs w:val="24"/>
        </w:rPr>
        <w:t>免费维保期内的服务范围至少应包括下列内容：</w:t>
      </w:r>
    </w:p>
    <w:p w14:paraId="4EBE54CD" w14:textId="352EF074" w:rsidR="00B4016B" w:rsidRPr="00B4016B"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.1提供所供软件系统最终验收合格后</w:t>
      </w:r>
      <w:r w:rsidR="00FD3B42">
        <w:rPr>
          <w:rFonts w:ascii="宋体" w:eastAsia="宋体" w:hAnsi="宋体" w:cs="Times New Roman"/>
          <w:szCs w:val="24"/>
        </w:rPr>
        <w:t>2</w:t>
      </w:r>
      <w:r w:rsidRPr="00B4016B">
        <w:rPr>
          <w:rFonts w:ascii="宋体" w:eastAsia="宋体" w:hAnsi="宋体" w:cs="Times New Roman"/>
          <w:szCs w:val="24"/>
        </w:rPr>
        <w:t>年现场免费维保服务；</w:t>
      </w:r>
    </w:p>
    <w:p w14:paraId="76C82EF6" w14:textId="67F510A4" w:rsidR="00B4016B" w:rsidRPr="00B4016B"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.2提供所供软件系统最终验收合格后</w:t>
      </w:r>
      <w:r w:rsidR="00FD3B42">
        <w:rPr>
          <w:rFonts w:ascii="宋体" w:eastAsia="宋体" w:hAnsi="宋体" w:cs="Times New Roman"/>
          <w:szCs w:val="24"/>
        </w:rPr>
        <w:t>2</w:t>
      </w:r>
      <w:r w:rsidRPr="00B4016B">
        <w:rPr>
          <w:rFonts w:ascii="宋体" w:eastAsia="宋体" w:hAnsi="宋体" w:cs="Times New Roman"/>
          <w:szCs w:val="24"/>
        </w:rPr>
        <w:t>年内软件功能升级与支持服务；</w:t>
      </w:r>
    </w:p>
    <w:p w14:paraId="78BE822F" w14:textId="77777777" w:rsidR="00B4016B" w:rsidRPr="00B4016B"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.3提供所供软件系统的系统BUG修复、系统性能优化等服务；</w:t>
      </w:r>
    </w:p>
    <w:p w14:paraId="3F9537CA" w14:textId="77777777" w:rsidR="00B4016B" w:rsidRPr="00B4016B"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.4根据采购人需要，提供必要的软件产品的重新部署及支持服务，包括由此带来的数据迁移服务；</w:t>
      </w:r>
    </w:p>
    <w:p w14:paraId="5A8A1DD1" w14:textId="77777777" w:rsidR="00B4016B" w:rsidRPr="00B4016B"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.5根据国家信息系统安全等级二级保护的需要，提供软件功能维保以及软、硬件运行环境管理和维护服务；</w:t>
      </w:r>
    </w:p>
    <w:p w14:paraId="7FA6C82B" w14:textId="72334232" w:rsidR="00B4016B" w:rsidRPr="00B4016B"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6提供所供软件系统的兼容性升级服务，系统服务器端需支持操作系统、数据库、中间件以及其他相关软件的维保期内所有后续版本，客户端需支持维保期内Windows的所有后续版本，浏览器须支持IE、Edge、360、Chrome等主流浏览器维保期内所有后续版本，移动端须支持安卓等主流操作系统以及IE、Edge、360、Chrome等主流浏览器维保期内所有后续版本，因上述软件版本升级所带来的开发工作不再另行收费；</w:t>
      </w:r>
    </w:p>
    <w:p w14:paraId="3C5A1361" w14:textId="77777777" w:rsidR="00B4016B" w:rsidRPr="00B4016B"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.7通过电话、邮件、网络、现场服务等多种方式，针对使用者提供常规技术支持；</w:t>
      </w:r>
    </w:p>
    <w:p w14:paraId="66A65085" w14:textId="77777777" w:rsidR="00E07255"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.8在免费维保期间内，对于采购人在统一身份认证、数据交换平台和其他所有通用接口模块方面的升级，中标人必须免费提供所供系统有关的对接服务和数据迁移服务；</w:t>
      </w:r>
      <w:r w:rsidR="00E07255" w:rsidRPr="00E07255">
        <w:rPr>
          <w:rFonts w:ascii="宋体" w:eastAsia="宋体" w:hAnsi="宋体" w:cs="Times New Roman" w:hint="eastAsia"/>
          <w:szCs w:val="24"/>
        </w:rPr>
        <w:t>项目全部验收合格后（以技术验收合格签字为标准），供方向需方免费提供一年远程保修服务（包括：网络、电话、邮件等）。</w:t>
      </w:r>
    </w:p>
    <w:p w14:paraId="156BE7D2" w14:textId="77777777" w:rsidR="009F0367" w:rsidRDefault="00D341FF" w:rsidP="009F0367">
      <w:pPr>
        <w:spacing w:line="640" w:lineRule="exact"/>
        <w:rPr>
          <w:rFonts w:ascii="宋体" w:eastAsia="宋体" w:hAnsi="宋体" w:cs="Times New Roman"/>
          <w:szCs w:val="24"/>
        </w:rPr>
      </w:pPr>
      <w:r>
        <w:rPr>
          <w:rFonts w:ascii="宋体" w:eastAsia="宋体" w:hAnsi="宋体" w:cs="Times New Roman"/>
          <w:szCs w:val="24"/>
        </w:rPr>
        <w:lastRenderedPageBreak/>
        <w:t>3、</w:t>
      </w:r>
      <w:r w:rsidR="009F0367" w:rsidRPr="009F0367">
        <w:rPr>
          <w:rFonts w:ascii="宋体" w:eastAsia="宋体" w:hAnsi="宋体" w:cs="Times New Roman" w:hint="eastAsia"/>
          <w:szCs w:val="24"/>
        </w:rPr>
        <w:t>免费维保期外的相关要求</w:t>
      </w:r>
    </w:p>
    <w:p w14:paraId="67A90D2C" w14:textId="77777777" w:rsidR="00D341FF" w:rsidRDefault="009F0367" w:rsidP="00E07255">
      <w:pPr>
        <w:spacing w:line="640" w:lineRule="exact"/>
        <w:ind w:firstLineChars="200" w:firstLine="420"/>
        <w:rPr>
          <w:rFonts w:ascii="宋体" w:eastAsia="宋体" w:hAnsi="宋体" w:cs="Times New Roman"/>
          <w:szCs w:val="24"/>
        </w:rPr>
      </w:pPr>
      <w:r w:rsidRPr="009F0367">
        <w:rPr>
          <w:rFonts w:ascii="宋体" w:eastAsia="宋体" w:hAnsi="宋体" w:cs="Times New Roman" w:hint="eastAsia"/>
          <w:szCs w:val="24"/>
        </w:rPr>
        <w:t>免费维保期后，若采购人仍需中标人提供维保服务，则中标人须保证以合理的价格提供维保服务，每年度软件系统维保费用不得超过中标金额的</w:t>
      </w:r>
      <w:r w:rsidRPr="009F0367">
        <w:rPr>
          <w:rFonts w:ascii="宋体" w:eastAsia="宋体" w:hAnsi="宋体" w:cs="Times New Roman"/>
          <w:szCs w:val="24"/>
        </w:rPr>
        <w:t>10%，续保服务内容由中标人与采购人另行协商。</w:t>
      </w:r>
    </w:p>
    <w:p w14:paraId="5B6B3F6D" w14:textId="77777777" w:rsidR="009F0367" w:rsidRDefault="00D341FF" w:rsidP="009F0367">
      <w:pPr>
        <w:spacing w:line="640" w:lineRule="exact"/>
        <w:rPr>
          <w:rFonts w:ascii="宋体" w:eastAsia="宋体" w:hAnsi="宋体" w:cs="Times New Roman"/>
          <w:szCs w:val="24"/>
        </w:rPr>
      </w:pPr>
      <w:r>
        <w:rPr>
          <w:rFonts w:ascii="宋体" w:eastAsia="宋体" w:hAnsi="宋体" w:cs="Times New Roman" w:hint="eastAsia"/>
          <w:szCs w:val="24"/>
        </w:rPr>
        <w:t>4</w:t>
      </w:r>
      <w:r>
        <w:rPr>
          <w:rFonts w:ascii="宋体" w:eastAsia="宋体" w:hAnsi="宋体" w:cs="Times New Roman"/>
          <w:szCs w:val="24"/>
        </w:rPr>
        <w:t>、</w:t>
      </w:r>
      <w:r w:rsidR="009F0367" w:rsidRPr="009F0367">
        <w:rPr>
          <w:rFonts w:ascii="宋体" w:eastAsia="宋体" w:hAnsi="宋体" w:cs="Times New Roman" w:hint="eastAsia"/>
          <w:szCs w:val="24"/>
        </w:rPr>
        <w:t>维保响应及故障解决时间</w:t>
      </w:r>
    </w:p>
    <w:p w14:paraId="3C6D2EC3" w14:textId="77777777" w:rsidR="009F0367" w:rsidRPr="009F0367" w:rsidRDefault="009F0367" w:rsidP="009F0367">
      <w:pPr>
        <w:spacing w:line="640" w:lineRule="exact"/>
        <w:rPr>
          <w:rFonts w:ascii="宋体" w:eastAsia="宋体" w:hAnsi="宋体" w:cs="Times New Roman"/>
          <w:szCs w:val="24"/>
        </w:rPr>
      </w:pPr>
      <w:r>
        <w:rPr>
          <w:rFonts w:ascii="宋体" w:eastAsia="宋体" w:hAnsi="宋体" w:cs="Times New Roman"/>
          <w:szCs w:val="24"/>
        </w:rPr>
        <w:t>4</w:t>
      </w:r>
      <w:r w:rsidRPr="009F0367">
        <w:rPr>
          <w:rFonts w:ascii="宋体" w:eastAsia="宋体" w:hAnsi="宋体" w:cs="Times New Roman"/>
          <w:szCs w:val="24"/>
        </w:rPr>
        <w:t>.1系统维护</w:t>
      </w:r>
    </w:p>
    <w:p w14:paraId="43A7B379"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1）定期维护，投标人在投标时须提出软件系统及运行环境的定期维护计划。</w:t>
      </w:r>
    </w:p>
    <w:p w14:paraId="139D117C"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2）对采购人要求的不定期维护提出响应措施，并进行实施。</w:t>
      </w:r>
    </w:p>
    <w:p w14:paraId="0BB48470"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3）对采购人提出的修改设计提出响应措施，并进行实施。</w:t>
      </w:r>
    </w:p>
    <w:p w14:paraId="27496D9E"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4）文档更新，实施系统维护或修改设计后，应在1周内更新有关技术文档并提交采购人。</w:t>
      </w:r>
    </w:p>
    <w:p w14:paraId="46FF1154" w14:textId="77777777" w:rsidR="009F0367" w:rsidRPr="009F0367" w:rsidRDefault="009F0367" w:rsidP="009F0367">
      <w:pPr>
        <w:spacing w:line="640" w:lineRule="exact"/>
        <w:rPr>
          <w:rFonts w:ascii="宋体" w:eastAsia="宋体" w:hAnsi="宋体" w:cs="Times New Roman"/>
          <w:szCs w:val="24"/>
        </w:rPr>
      </w:pPr>
      <w:r>
        <w:rPr>
          <w:rFonts w:ascii="宋体" w:eastAsia="宋体" w:hAnsi="宋体" w:cs="Times New Roman"/>
          <w:szCs w:val="24"/>
        </w:rPr>
        <w:t>4</w:t>
      </w:r>
      <w:r w:rsidRPr="009F0367">
        <w:rPr>
          <w:rFonts w:ascii="宋体" w:eastAsia="宋体" w:hAnsi="宋体" w:cs="Times New Roman"/>
          <w:szCs w:val="24"/>
        </w:rPr>
        <w:t>.2技术支持</w:t>
      </w:r>
    </w:p>
    <w:p w14:paraId="42488F91"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1）咨询服务，提供7×24小时的技术咨询服务。</w:t>
      </w:r>
    </w:p>
    <w:p w14:paraId="74B89586"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2）评估服务，每年提供至少2次对系统运行状况的评估服务。</w:t>
      </w:r>
    </w:p>
    <w:p w14:paraId="684D2C70"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3）巡视服务，提供每月1-2次巡视服务，检测软件系统及运行环境的运行情况。</w:t>
      </w:r>
    </w:p>
    <w:p w14:paraId="73AEC124" w14:textId="77777777" w:rsidR="009F0367" w:rsidRPr="009F0367" w:rsidRDefault="009F0367" w:rsidP="009F0367">
      <w:pPr>
        <w:spacing w:line="640" w:lineRule="exact"/>
        <w:rPr>
          <w:rFonts w:ascii="宋体" w:eastAsia="宋体" w:hAnsi="宋体" w:cs="Times New Roman"/>
          <w:szCs w:val="24"/>
        </w:rPr>
      </w:pPr>
      <w:r>
        <w:rPr>
          <w:rFonts w:ascii="宋体" w:eastAsia="宋体" w:hAnsi="宋体" w:cs="Times New Roman"/>
          <w:szCs w:val="24"/>
        </w:rPr>
        <w:t>4</w:t>
      </w:r>
      <w:r w:rsidRPr="009F0367">
        <w:rPr>
          <w:rFonts w:ascii="宋体" w:eastAsia="宋体" w:hAnsi="宋体" w:cs="Times New Roman"/>
          <w:szCs w:val="24"/>
        </w:rPr>
        <w:t>.3 故障响应</w:t>
      </w:r>
    </w:p>
    <w:p w14:paraId="123476F8"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1）提供7×24小时的故障服务受理。</w:t>
      </w:r>
    </w:p>
    <w:p w14:paraId="01C4C95C"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2）对重大故障提供7×24小时的现场支援，一般故障提供5×8小时的现场支援。</w:t>
      </w:r>
    </w:p>
    <w:p w14:paraId="756D89E9"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3）故障服务的响应时间小于2小时，即2小时内有能够处理故障的技术人员到达现场。</w:t>
      </w:r>
    </w:p>
    <w:p w14:paraId="0650B865" w14:textId="77777777" w:rsidR="00D341FF"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4）中断时间不能超过4小时。</w:t>
      </w:r>
    </w:p>
    <w:p w14:paraId="61BEB1C3" w14:textId="77777777" w:rsidR="009F0367" w:rsidRDefault="009F0367" w:rsidP="009F0367">
      <w:pPr>
        <w:spacing w:line="640" w:lineRule="exact"/>
        <w:rPr>
          <w:rFonts w:ascii="宋体" w:eastAsia="宋体" w:hAnsi="宋体" w:cs="Times New Roman"/>
          <w:szCs w:val="24"/>
        </w:rPr>
      </w:pPr>
      <w:r>
        <w:rPr>
          <w:rFonts w:ascii="宋体" w:eastAsia="宋体" w:hAnsi="宋体" w:cs="Times New Roman" w:hint="eastAsia"/>
          <w:szCs w:val="24"/>
        </w:rPr>
        <w:t>5</w:t>
      </w:r>
      <w:r>
        <w:rPr>
          <w:rFonts w:ascii="宋体" w:eastAsia="宋体" w:hAnsi="宋体" w:cs="Times New Roman"/>
          <w:szCs w:val="24"/>
        </w:rPr>
        <w:t xml:space="preserve">. </w:t>
      </w:r>
      <w:r w:rsidRPr="009F0367">
        <w:rPr>
          <w:rFonts w:ascii="宋体" w:eastAsia="宋体" w:hAnsi="宋体" w:cs="Times New Roman" w:hint="eastAsia"/>
          <w:szCs w:val="24"/>
        </w:rPr>
        <w:t>培训要求</w:t>
      </w:r>
    </w:p>
    <w:p w14:paraId="6BB67315" w14:textId="77777777" w:rsidR="009F0367" w:rsidRPr="009F0367" w:rsidRDefault="009F0367" w:rsidP="009F0367">
      <w:pPr>
        <w:adjustRightInd w:val="0"/>
        <w:snapToGrid w:val="0"/>
        <w:spacing w:line="360" w:lineRule="auto"/>
        <w:ind w:firstLine="283"/>
        <w:rPr>
          <w:rFonts w:ascii="宋体" w:eastAsia="宋体" w:hAnsi="宋体" w:cs="Times New Roman"/>
        </w:rPr>
      </w:pPr>
      <w:r w:rsidRPr="009F0367">
        <w:rPr>
          <w:rFonts w:ascii="宋体" w:eastAsia="宋体" w:hAnsi="宋体" w:cs="Times New Roman"/>
        </w:rPr>
        <w:t>中标人应负责</w:t>
      </w:r>
      <w:r w:rsidRPr="009F0367">
        <w:rPr>
          <w:rFonts w:ascii="宋体" w:eastAsia="宋体" w:hAnsi="宋体" w:cs="Times New Roman" w:hint="eastAsia"/>
        </w:rPr>
        <w:t>针对</w:t>
      </w:r>
      <w:r w:rsidRPr="009F0367">
        <w:rPr>
          <w:rFonts w:ascii="宋体" w:eastAsia="宋体" w:hAnsi="宋体" w:cs="Times New Roman"/>
        </w:rPr>
        <w:t>全部投标产品免费对采购人的相关人员进行全面技术培训，培训内容包括：</w:t>
      </w:r>
    </w:p>
    <w:p w14:paraId="5169E663" w14:textId="77777777" w:rsidR="009F0367" w:rsidRPr="009F0367" w:rsidRDefault="009F0367" w:rsidP="009F0367">
      <w:pPr>
        <w:widowControl/>
        <w:adjustRightInd w:val="0"/>
        <w:snapToGrid w:val="0"/>
        <w:spacing w:line="360" w:lineRule="auto"/>
        <w:ind w:firstLine="283"/>
        <w:rPr>
          <w:rFonts w:ascii="宋体" w:eastAsia="宋体" w:hAnsi="宋体" w:cs="Times New Roman"/>
        </w:rPr>
      </w:pPr>
      <w:r w:rsidRPr="009F0367">
        <w:rPr>
          <w:rFonts w:ascii="宋体" w:eastAsia="宋体" w:hAnsi="宋体" w:cs="Times New Roman"/>
        </w:rPr>
        <w:t>（1）软件系统的日常操作管理与维护</w:t>
      </w:r>
      <w:r w:rsidRPr="009F0367">
        <w:rPr>
          <w:rFonts w:ascii="宋体" w:eastAsia="宋体" w:hAnsi="宋体" w:cs="Times New Roman" w:hint="eastAsia"/>
        </w:rPr>
        <w:t>。</w:t>
      </w:r>
    </w:p>
    <w:p w14:paraId="66B8443F" w14:textId="77777777" w:rsidR="009F0367" w:rsidRPr="009F0367" w:rsidRDefault="009F0367" w:rsidP="009F0367">
      <w:pPr>
        <w:widowControl/>
        <w:adjustRightInd w:val="0"/>
        <w:snapToGrid w:val="0"/>
        <w:spacing w:line="360" w:lineRule="auto"/>
        <w:ind w:firstLine="283"/>
        <w:rPr>
          <w:rFonts w:ascii="宋体" w:eastAsia="宋体" w:hAnsi="宋体" w:cs="Times New Roman"/>
        </w:rPr>
      </w:pPr>
      <w:r w:rsidRPr="009F0367">
        <w:rPr>
          <w:rFonts w:ascii="宋体" w:eastAsia="宋体" w:hAnsi="宋体" w:cs="Times New Roman"/>
        </w:rPr>
        <w:lastRenderedPageBreak/>
        <w:t>（2）能熟练使用所提供的各种工具</w:t>
      </w:r>
      <w:r w:rsidRPr="009F0367">
        <w:rPr>
          <w:rFonts w:ascii="宋体" w:eastAsia="宋体" w:hAnsi="宋体" w:cs="Times New Roman" w:hint="eastAsia"/>
        </w:rPr>
        <w:t>。</w:t>
      </w:r>
    </w:p>
    <w:p w14:paraId="461F0E63" w14:textId="77777777" w:rsidR="009F0367" w:rsidRPr="009F0367" w:rsidRDefault="009F0367" w:rsidP="009F0367">
      <w:pPr>
        <w:widowControl/>
        <w:adjustRightInd w:val="0"/>
        <w:snapToGrid w:val="0"/>
        <w:spacing w:line="360" w:lineRule="auto"/>
        <w:ind w:firstLine="283"/>
        <w:rPr>
          <w:rFonts w:ascii="宋体" w:eastAsia="宋体" w:hAnsi="宋体" w:cs="Times New Roman"/>
        </w:rPr>
      </w:pPr>
      <w:r w:rsidRPr="009F0367">
        <w:rPr>
          <w:rFonts w:ascii="宋体" w:eastAsia="宋体" w:hAnsi="宋体" w:cs="Times New Roman"/>
        </w:rPr>
        <w:t>（3）产品现场安装时应提供现场培训。</w:t>
      </w:r>
    </w:p>
    <w:p w14:paraId="3077BC37" w14:textId="77777777" w:rsidR="009F0367" w:rsidRPr="009F0367" w:rsidRDefault="009F0367" w:rsidP="009F0367">
      <w:pPr>
        <w:widowControl/>
        <w:adjustRightInd w:val="0"/>
        <w:snapToGrid w:val="0"/>
        <w:spacing w:line="360" w:lineRule="auto"/>
        <w:ind w:firstLine="283"/>
        <w:rPr>
          <w:rFonts w:ascii="宋体" w:eastAsia="宋体" w:hAnsi="宋体" w:cs="Times New Roman"/>
        </w:rPr>
      </w:pPr>
      <w:r w:rsidRPr="009F0367">
        <w:rPr>
          <w:rFonts w:ascii="宋体" w:eastAsia="宋体" w:hAnsi="宋体" w:cs="Times New Roman"/>
        </w:rPr>
        <w:t>（4）投标人在投标文件中需承诺培训课程安排、培训方式及时间。受训人员经过培训后，应能够熟练掌握各种设备和软件等常规使用方法，以及小故障的判断与解决</w:t>
      </w:r>
      <w:r w:rsidRPr="009F0367">
        <w:rPr>
          <w:rFonts w:ascii="宋体" w:eastAsia="宋体" w:hAnsi="宋体" w:cs="Times New Roman" w:hint="eastAsia"/>
        </w:rPr>
        <w:t>，</w:t>
      </w:r>
      <w:r w:rsidRPr="009F0367">
        <w:rPr>
          <w:rFonts w:ascii="宋体" w:eastAsia="宋体" w:hAnsi="宋体" w:cs="Times New Roman"/>
        </w:rPr>
        <w:t>能够独立承担和完成相应的系统维护和管理工作。</w:t>
      </w:r>
    </w:p>
    <w:p w14:paraId="7C7C520F" w14:textId="77777777" w:rsidR="009F0367" w:rsidRPr="009F0367" w:rsidRDefault="009F0367" w:rsidP="009F0367">
      <w:pPr>
        <w:spacing w:line="640" w:lineRule="exact"/>
        <w:rPr>
          <w:rFonts w:ascii="宋体" w:eastAsia="宋体" w:hAnsi="宋体" w:cs="Times New Roman"/>
          <w:szCs w:val="24"/>
        </w:rPr>
      </w:pPr>
    </w:p>
    <w:p w14:paraId="4864FF9C" w14:textId="77777777" w:rsidR="009F0367" w:rsidRDefault="009F0367" w:rsidP="009F0367">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四</w:t>
      </w:r>
      <w:r w:rsidRPr="00AB03A9">
        <w:rPr>
          <w:rFonts w:ascii="Arial" w:eastAsia="黑体" w:hAnsi="Arial" w:cs="Times New Roman" w:hint="eastAsia"/>
          <w:b/>
          <w:sz w:val="24"/>
          <w:szCs w:val="20"/>
        </w:rPr>
        <w:t>）</w:t>
      </w:r>
      <w:r w:rsidRPr="009F0367">
        <w:rPr>
          <w:rFonts w:ascii="Arial" w:eastAsia="黑体" w:hAnsi="Arial" w:cs="Times New Roman" w:hint="eastAsia"/>
          <w:b/>
          <w:sz w:val="24"/>
          <w:szCs w:val="20"/>
        </w:rPr>
        <w:t>验收要求</w:t>
      </w:r>
    </w:p>
    <w:p w14:paraId="65AEEEBE" w14:textId="77777777" w:rsidR="009A6336" w:rsidRPr="009A6336" w:rsidRDefault="009A6336" w:rsidP="009A6336">
      <w:pPr>
        <w:adjustRightInd w:val="0"/>
        <w:snapToGrid w:val="0"/>
        <w:spacing w:line="360" w:lineRule="auto"/>
        <w:ind w:firstLineChars="200" w:firstLine="420"/>
        <w:rPr>
          <w:rFonts w:ascii="宋体" w:eastAsia="宋体" w:hAnsi="宋体" w:cs="Times New Roman"/>
          <w:bCs/>
        </w:rPr>
      </w:pPr>
      <w:r w:rsidRPr="009A6336">
        <w:rPr>
          <w:rFonts w:ascii="宋体" w:eastAsia="宋体" w:hAnsi="宋体" w:cs="Times New Roman"/>
          <w:bCs/>
        </w:rPr>
        <w:t>当满足以下条件时，采购人才向中标人签发</w:t>
      </w:r>
      <w:r w:rsidRPr="009A6336">
        <w:rPr>
          <w:rFonts w:ascii="宋体" w:eastAsia="宋体" w:hAnsi="宋体" w:cs="宋体"/>
          <w:kern w:val="0"/>
        </w:rPr>
        <w:t>软件系统</w:t>
      </w:r>
      <w:r w:rsidRPr="009A6336">
        <w:rPr>
          <w:rFonts w:ascii="宋体" w:eastAsia="宋体" w:hAnsi="宋体" w:cs="Times New Roman"/>
          <w:bCs/>
        </w:rPr>
        <w:t>验收报告：</w:t>
      </w:r>
    </w:p>
    <w:p w14:paraId="0309DE85" w14:textId="77777777" w:rsidR="009A6336" w:rsidRPr="009A6336" w:rsidRDefault="009A6336" w:rsidP="009A6336">
      <w:pPr>
        <w:adjustRightInd w:val="0"/>
        <w:snapToGrid w:val="0"/>
        <w:spacing w:line="360" w:lineRule="auto"/>
        <w:ind w:firstLine="283"/>
        <w:rPr>
          <w:rFonts w:ascii="宋体" w:eastAsia="宋体" w:hAnsi="宋体" w:cs="宋体"/>
          <w:kern w:val="0"/>
        </w:rPr>
      </w:pPr>
      <w:r w:rsidRPr="009A6336">
        <w:rPr>
          <w:rFonts w:ascii="宋体" w:eastAsia="宋体" w:hAnsi="宋体" w:cs="Times New Roman"/>
          <w:bCs/>
        </w:rPr>
        <w:t>1.1 中标人</w:t>
      </w:r>
      <w:r w:rsidRPr="009A6336">
        <w:rPr>
          <w:rFonts w:ascii="宋体" w:eastAsia="宋体" w:hAnsi="宋体" w:cs="宋体"/>
          <w:kern w:val="0"/>
        </w:rPr>
        <w:t>必须按要求无条件提供项目检查</w:t>
      </w:r>
      <w:r w:rsidRPr="009A6336">
        <w:rPr>
          <w:rFonts w:ascii="宋体" w:eastAsia="宋体" w:hAnsi="宋体" w:cs="宋体" w:hint="eastAsia"/>
          <w:kern w:val="0"/>
        </w:rPr>
        <w:t>、</w:t>
      </w:r>
      <w:r w:rsidRPr="009A6336">
        <w:rPr>
          <w:rFonts w:ascii="宋体" w:eastAsia="宋体" w:hAnsi="宋体" w:cs="宋体"/>
          <w:kern w:val="0"/>
        </w:rPr>
        <w:t>验收</w:t>
      </w:r>
      <w:r w:rsidRPr="009A6336">
        <w:rPr>
          <w:rFonts w:ascii="宋体" w:eastAsia="宋体" w:hAnsi="宋体" w:cs="宋体" w:hint="eastAsia"/>
          <w:kern w:val="0"/>
        </w:rPr>
        <w:t>、安全等保等</w:t>
      </w:r>
      <w:r w:rsidRPr="009A6336">
        <w:rPr>
          <w:rFonts w:ascii="宋体" w:eastAsia="宋体" w:hAnsi="宋体" w:cs="宋体"/>
          <w:kern w:val="0"/>
        </w:rPr>
        <w:t>所需的文档</w:t>
      </w:r>
      <w:r w:rsidRPr="009A6336">
        <w:rPr>
          <w:rFonts w:ascii="宋体" w:eastAsia="宋体" w:hAnsi="宋体" w:cs="宋体" w:hint="eastAsia"/>
          <w:kern w:val="0"/>
        </w:rPr>
        <w:t>，包括但不限于</w:t>
      </w:r>
      <w:r w:rsidRPr="009A6336">
        <w:rPr>
          <w:rFonts w:ascii="宋体" w:eastAsia="宋体" w:hAnsi="宋体" w:cs="宋体"/>
          <w:kern w:val="0"/>
        </w:rPr>
        <w:t>项</w:t>
      </w:r>
      <w:r w:rsidRPr="009A6336">
        <w:rPr>
          <w:rFonts w:ascii="宋体" w:eastAsia="宋体" w:hAnsi="宋体" w:cs="Times New Roman"/>
          <w:lang w:val="zh-CN"/>
        </w:rPr>
        <w:t>目计划书、软件需求说明书、信息标准说明书、</w:t>
      </w:r>
      <w:r w:rsidRPr="009A6336">
        <w:rPr>
          <w:rFonts w:ascii="宋体" w:eastAsia="宋体" w:hAnsi="宋体" w:cs="Times New Roman"/>
        </w:rPr>
        <w:t>系统</w:t>
      </w:r>
      <w:r w:rsidRPr="009A6336">
        <w:rPr>
          <w:rFonts w:ascii="宋体" w:eastAsia="宋体" w:hAnsi="宋体" w:cs="Times New Roman" w:hint="eastAsia"/>
          <w:lang w:val="zh-CN"/>
        </w:rPr>
        <w:t>技术</w:t>
      </w:r>
      <w:r w:rsidRPr="009A6336">
        <w:rPr>
          <w:rFonts w:ascii="宋体" w:eastAsia="宋体" w:hAnsi="宋体" w:cs="Times New Roman"/>
          <w:lang w:val="zh-CN"/>
        </w:rPr>
        <w:t>说明书、</w:t>
      </w:r>
      <w:r w:rsidRPr="009A6336">
        <w:rPr>
          <w:rFonts w:ascii="宋体" w:eastAsia="宋体" w:hAnsi="宋体" w:cs="Times New Roman"/>
        </w:rPr>
        <w:t>系统</w:t>
      </w:r>
      <w:r w:rsidRPr="009A6336">
        <w:rPr>
          <w:rFonts w:ascii="宋体" w:eastAsia="宋体" w:hAnsi="宋体" w:cs="Times New Roman"/>
          <w:lang w:val="zh-CN"/>
        </w:rPr>
        <w:t>测试计划、</w:t>
      </w:r>
      <w:r w:rsidRPr="009A6336">
        <w:rPr>
          <w:rFonts w:ascii="宋体" w:eastAsia="宋体" w:hAnsi="宋体" w:cs="Times New Roman"/>
        </w:rPr>
        <w:t>系统</w:t>
      </w:r>
      <w:r w:rsidRPr="009A6336">
        <w:rPr>
          <w:rFonts w:ascii="宋体" w:eastAsia="宋体" w:hAnsi="宋体" w:cs="Times New Roman"/>
          <w:lang w:val="zh-CN"/>
        </w:rPr>
        <w:t>测试报告、</w:t>
      </w:r>
      <w:r w:rsidRPr="009A6336">
        <w:rPr>
          <w:rFonts w:ascii="宋体" w:eastAsia="宋体" w:hAnsi="宋体" w:cs="Times New Roman" w:hint="eastAsia"/>
          <w:lang w:val="zh-CN"/>
        </w:rPr>
        <w:t>所有编程接口、调用范例、编程手册、</w:t>
      </w:r>
      <w:r w:rsidRPr="009A6336">
        <w:rPr>
          <w:rFonts w:ascii="宋体" w:eastAsia="宋体" w:hAnsi="宋体" w:cs="Times New Roman"/>
          <w:lang w:val="zh-CN"/>
        </w:rPr>
        <w:t>用户</w:t>
      </w:r>
      <w:r w:rsidRPr="009A6336">
        <w:rPr>
          <w:rFonts w:ascii="宋体" w:eastAsia="宋体" w:hAnsi="宋体" w:cs="Times New Roman"/>
          <w:bCs/>
        </w:rPr>
        <w:t>使用</w:t>
      </w:r>
      <w:r w:rsidRPr="009A6336">
        <w:rPr>
          <w:rFonts w:ascii="宋体" w:eastAsia="宋体" w:hAnsi="宋体" w:cs="Times New Roman"/>
          <w:lang w:val="zh-CN"/>
        </w:rPr>
        <w:t>手册和</w:t>
      </w:r>
      <w:r w:rsidRPr="009A6336">
        <w:rPr>
          <w:rFonts w:ascii="宋体" w:eastAsia="宋体" w:hAnsi="宋体" w:cs="Times New Roman"/>
          <w:bCs/>
        </w:rPr>
        <w:t>系统管理及</w:t>
      </w:r>
      <w:r w:rsidRPr="009A6336">
        <w:rPr>
          <w:rFonts w:ascii="宋体" w:eastAsia="宋体" w:hAnsi="宋体" w:cs="Times New Roman"/>
          <w:lang w:val="zh-CN"/>
        </w:rPr>
        <w:t>维护手册</w:t>
      </w:r>
      <w:r w:rsidRPr="009A6336">
        <w:rPr>
          <w:rFonts w:ascii="宋体" w:eastAsia="宋体" w:hAnsi="宋体" w:cs="Times New Roman" w:hint="eastAsia"/>
          <w:lang w:val="zh-CN"/>
        </w:rPr>
        <w:t>等</w:t>
      </w:r>
      <w:r w:rsidRPr="009A6336">
        <w:rPr>
          <w:rFonts w:ascii="宋体" w:eastAsia="宋体" w:hAnsi="宋体" w:cs="Times New Roman"/>
          <w:lang w:val="zh-CN"/>
        </w:rPr>
        <w:t>。</w:t>
      </w:r>
    </w:p>
    <w:p w14:paraId="2CAA5295" w14:textId="77777777" w:rsidR="009A6336" w:rsidRPr="009A6336" w:rsidRDefault="009A6336" w:rsidP="009A6336">
      <w:pPr>
        <w:widowControl/>
        <w:adjustRightInd w:val="0"/>
        <w:snapToGrid w:val="0"/>
        <w:spacing w:line="360" w:lineRule="auto"/>
        <w:ind w:firstLine="283"/>
        <w:rPr>
          <w:rFonts w:ascii="宋体" w:eastAsia="宋体" w:hAnsi="宋体" w:cs="宋体"/>
          <w:kern w:val="0"/>
        </w:rPr>
      </w:pPr>
      <w:r w:rsidRPr="009A6336">
        <w:rPr>
          <w:rFonts w:ascii="宋体" w:eastAsia="宋体" w:hAnsi="宋体" w:cs="宋体" w:hint="eastAsia"/>
          <w:kern w:val="0"/>
        </w:rPr>
        <w:t>1.</w:t>
      </w:r>
      <w:r w:rsidRPr="009A6336">
        <w:rPr>
          <w:rFonts w:ascii="宋体" w:eastAsia="宋体" w:hAnsi="宋体" w:cs="宋体"/>
          <w:kern w:val="0"/>
        </w:rPr>
        <w:t>2中标人所提供的软件系统</w:t>
      </w:r>
      <w:r w:rsidRPr="009A6336">
        <w:rPr>
          <w:rFonts w:ascii="宋体" w:eastAsia="宋体" w:hAnsi="宋体" w:cs="Times New Roman"/>
          <w:lang w:val="zh-CN"/>
        </w:rPr>
        <w:t>必须满足国家信息系统安全等级保护第二级的要求。在对该</w:t>
      </w:r>
      <w:r w:rsidRPr="009A6336">
        <w:rPr>
          <w:rFonts w:ascii="宋体" w:eastAsia="宋体" w:hAnsi="宋体" w:cs="宋体"/>
          <w:kern w:val="0"/>
        </w:rPr>
        <w:t>软件</w:t>
      </w:r>
      <w:r w:rsidRPr="009A6336">
        <w:rPr>
          <w:rFonts w:ascii="宋体" w:eastAsia="宋体" w:hAnsi="宋体" w:cs="Times New Roman"/>
          <w:lang w:val="zh-CN"/>
        </w:rPr>
        <w:t>系统进行安全等级保护评测时，</w:t>
      </w:r>
      <w:r w:rsidRPr="009A6336">
        <w:rPr>
          <w:rFonts w:ascii="宋体" w:eastAsia="宋体" w:hAnsi="宋体" w:cs="宋体"/>
          <w:kern w:val="0"/>
        </w:rPr>
        <w:t>中标人</w:t>
      </w:r>
      <w:r w:rsidRPr="009A6336">
        <w:rPr>
          <w:rFonts w:ascii="宋体" w:eastAsia="宋体" w:hAnsi="宋体" w:cs="Times New Roman"/>
          <w:lang w:val="zh-CN"/>
        </w:rPr>
        <w:t>必须免费提供相应技术支持，免费提供评测中与软件系统相关的支撑材料，并负责免费修补评测中发现的问题。</w:t>
      </w:r>
    </w:p>
    <w:p w14:paraId="1D2EF5CD" w14:textId="77777777" w:rsidR="009A6336" w:rsidRPr="009A6336" w:rsidRDefault="009A6336" w:rsidP="009A6336">
      <w:pPr>
        <w:widowControl/>
        <w:adjustRightInd w:val="0"/>
        <w:snapToGrid w:val="0"/>
        <w:spacing w:line="360" w:lineRule="auto"/>
        <w:ind w:firstLine="283"/>
        <w:rPr>
          <w:rFonts w:ascii="宋体" w:eastAsia="宋体" w:hAnsi="宋体" w:cs="宋体"/>
          <w:kern w:val="0"/>
        </w:rPr>
      </w:pPr>
      <w:r w:rsidRPr="009A6336">
        <w:rPr>
          <w:rFonts w:ascii="宋体" w:eastAsia="宋体" w:hAnsi="宋体" w:cs="宋体" w:hint="eastAsia"/>
          <w:kern w:val="0"/>
        </w:rPr>
        <w:t>1.</w:t>
      </w:r>
      <w:r w:rsidRPr="009A6336">
        <w:rPr>
          <w:rFonts w:ascii="宋体" w:eastAsia="宋体" w:hAnsi="宋体" w:cs="宋体"/>
          <w:kern w:val="0"/>
        </w:rPr>
        <w:t>3中标人所提供的软件系统必须具有独立的知识产权，由产品软件版权产生的任何纠纷以及造成的各项损失，由中标人负责赔偿。</w:t>
      </w:r>
    </w:p>
    <w:p w14:paraId="2D987185" w14:textId="1A89E105" w:rsidR="009A6336" w:rsidRPr="009A6336" w:rsidRDefault="009A6336" w:rsidP="009A6336">
      <w:pPr>
        <w:widowControl/>
        <w:adjustRightInd w:val="0"/>
        <w:snapToGrid w:val="0"/>
        <w:spacing w:line="360" w:lineRule="auto"/>
        <w:ind w:firstLine="283"/>
        <w:rPr>
          <w:rFonts w:ascii="宋体" w:eastAsia="宋体" w:hAnsi="宋体" w:cs="宋体"/>
          <w:kern w:val="0"/>
        </w:rPr>
      </w:pPr>
      <w:r w:rsidRPr="009A6336">
        <w:rPr>
          <w:rFonts w:ascii="宋体" w:eastAsia="宋体" w:hAnsi="宋体" w:cs="宋体" w:hint="eastAsia"/>
          <w:kern w:val="0"/>
        </w:rPr>
        <w:t>1.</w:t>
      </w:r>
      <w:r w:rsidRPr="009A6336">
        <w:rPr>
          <w:rFonts w:ascii="宋体" w:eastAsia="宋体" w:hAnsi="宋体" w:cs="宋体"/>
          <w:kern w:val="0"/>
        </w:rPr>
        <w:t>4</w:t>
      </w:r>
      <w:r w:rsidRPr="009A6336">
        <w:rPr>
          <w:rFonts w:ascii="宋体" w:eastAsia="宋体" w:hAnsi="宋体" w:cs="宋体" w:hint="eastAsia"/>
          <w:kern w:val="0"/>
        </w:rPr>
        <w:t>若</w:t>
      </w:r>
      <w:r w:rsidRPr="009A6336">
        <w:rPr>
          <w:rFonts w:ascii="宋体" w:eastAsia="宋体" w:hAnsi="宋体" w:cs="宋体"/>
          <w:kern w:val="0"/>
        </w:rPr>
        <w:t>中标人所提供的软件系统</w:t>
      </w:r>
      <w:bookmarkStart w:id="27" w:name="_GoBack"/>
      <w:bookmarkEnd w:id="27"/>
      <w:r w:rsidRPr="009A6336">
        <w:rPr>
          <w:rFonts w:ascii="宋体" w:eastAsia="宋体" w:hAnsi="宋体" w:cs="宋体" w:hint="eastAsia"/>
          <w:kern w:val="0"/>
        </w:rPr>
        <w:t>需</w:t>
      </w:r>
      <w:r w:rsidRPr="009A6336">
        <w:rPr>
          <w:rFonts w:ascii="宋体" w:eastAsia="宋体" w:hAnsi="宋体" w:cs="宋体"/>
          <w:kern w:val="0"/>
        </w:rPr>
        <w:t>使用</w:t>
      </w:r>
      <w:r w:rsidRPr="009A6336">
        <w:rPr>
          <w:rFonts w:ascii="宋体" w:eastAsia="宋体" w:hAnsi="宋体" w:cs="宋体" w:hint="eastAsia"/>
          <w:kern w:val="0"/>
        </w:rPr>
        <w:t>其他</w:t>
      </w:r>
      <w:r w:rsidRPr="009A6336">
        <w:rPr>
          <w:rFonts w:ascii="宋体" w:eastAsia="宋体" w:hAnsi="宋体" w:cs="宋体"/>
          <w:kern w:val="0"/>
        </w:rPr>
        <w:t>中间件</w:t>
      </w:r>
      <w:r w:rsidRPr="009A6336">
        <w:rPr>
          <w:rFonts w:ascii="宋体" w:eastAsia="宋体" w:hAnsi="宋体" w:cs="宋体" w:hint="eastAsia"/>
          <w:kern w:val="0"/>
        </w:rPr>
        <w:t>或其他软件，</w:t>
      </w:r>
      <w:r w:rsidRPr="009A6336">
        <w:rPr>
          <w:rFonts w:ascii="宋体" w:eastAsia="宋体" w:hAnsi="宋体" w:cs="宋体"/>
          <w:kern w:val="0"/>
        </w:rPr>
        <w:t>则中间件</w:t>
      </w:r>
      <w:r w:rsidRPr="009A6336">
        <w:rPr>
          <w:rFonts w:ascii="宋体" w:eastAsia="宋体" w:hAnsi="宋体" w:cs="宋体" w:hint="eastAsia"/>
          <w:kern w:val="0"/>
        </w:rPr>
        <w:t>或其他软件</w:t>
      </w:r>
      <w:r w:rsidRPr="009A6336">
        <w:rPr>
          <w:rFonts w:ascii="宋体" w:eastAsia="宋体" w:hAnsi="宋体" w:cs="宋体"/>
          <w:kern w:val="0"/>
        </w:rPr>
        <w:t>的版权由中标人提供，不得增加额外费用。中标人所提供的软件系统所使用的插件应为主流插件产品，应具有良好的稳定性及兼容性，便于集成、开发、部署和应用</w:t>
      </w:r>
      <w:r w:rsidRPr="009A6336">
        <w:rPr>
          <w:rFonts w:ascii="宋体" w:eastAsia="宋体" w:hAnsi="宋体" w:cs="宋体" w:hint="eastAsia"/>
          <w:kern w:val="0"/>
        </w:rPr>
        <w:t>，且</w:t>
      </w:r>
      <w:r w:rsidRPr="009A6336">
        <w:rPr>
          <w:rFonts w:ascii="宋体" w:eastAsia="宋体" w:hAnsi="宋体" w:cs="宋体"/>
          <w:kern w:val="0"/>
        </w:rPr>
        <w:t>所使用插件的版权由中标人提供，不得增加额外费用。</w:t>
      </w:r>
    </w:p>
    <w:p w14:paraId="4C47D00F" w14:textId="77777777" w:rsidR="009A6336" w:rsidRPr="009A6336" w:rsidRDefault="009A6336" w:rsidP="009A6336">
      <w:pPr>
        <w:widowControl/>
        <w:adjustRightInd w:val="0"/>
        <w:snapToGrid w:val="0"/>
        <w:spacing w:line="360" w:lineRule="auto"/>
        <w:ind w:firstLine="283"/>
        <w:rPr>
          <w:rFonts w:ascii="宋体" w:eastAsia="宋体" w:hAnsi="宋体" w:cs="宋体"/>
          <w:kern w:val="0"/>
        </w:rPr>
      </w:pPr>
      <w:r w:rsidRPr="009A6336">
        <w:rPr>
          <w:rFonts w:ascii="宋体" w:eastAsia="宋体" w:hAnsi="宋体" w:cs="宋体" w:hint="eastAsia"/>
          <w:kern w:val="0"/>
        </w:rPr>
        <w:t>1.</w:t>
      </w:r>
      <w:r w:rsidRPr="009A6336">
        <w:rPr>
          <w:rFonts w:ascii="宋体" w:eastAsia="宋体" w:hAnsi="宋体" w:cs="宋体"/>
          <w:kern w:val="0"/>
        </w:rPr>
        <w:t>5中标人所提供的软件系统功能上满足用户需求，性能稳定，数据安全，用户操作友好。</w:t>
      </w:r>
    </w:p>
    <w:p w14:paraId="7A05B9FE" w14:textId="77777777" w:rsidR="009F0367" w:rsidRPr="00AB03A9" w:rsidRDefault="009F0367" w:rsidP="009F0367">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9A6336">
        <w:rPr>
          <w:rFonts w:ascii="Arial" w:eastAsia="黑体" w:hAnsi="Arial" w:cs="Times New Roman" w:hint="eastAsia"/>
          <w:b/>
          <w:sz w:val="24"/>
          <w:szCs w:val="20"/>
        </w:rPr>
        <w:t>五</w:t>
      </w:r>
      <w:r w:rsidRPr="00AB03A9">
        <w:rPr>
          <w:rFonts w:ascii="Arial" w:eastAsia="黑体" w:hAnsi="Arial" w:cs="Times New Roman" w:hint="eastAsia"/>
          <w:b/>
          <w:sz w:val="24"/>
          <w:szCs w:val="20"/>
        </w:rPr>
        <w:t>）付款方式</w:t>
      </w:r>
    </w:p>
    <w:p w14:paraId="04061723" w14:textId="1F8A3700" w:rsidR="00AB03A9" w:rsidRPr="00CC06C6" w:rsidRDefault="009A6336" w:rsidP="00FD3B42">
      <w:pPr>
        <w:spacing w:line="640" w:lineRule="exact"/>
        <w:ind w:firstLineChars="200" w:firstLine="420"/>
        <w:rPr>
          <w:rFonts w:ascii="宋体" w:eastAsia="宋体" w:hAnsi="宋体" w:cs="Times New Roman"/>
          <w:i/>
          <w:szCs w:val="21"/>
        </w:rPr>
      </w:pPr>
      <w:r w:rsidRPr="009A6336">
        <w:rPr>
          <w:rFonts w:ascii="宋体" w:eastAsia="宋体" w:hAnsi="宋体" w:cs="Times New Roman"/>
          <w:szCs w:val="24"/>
        </w:rPr>
        <w:t>1</w:t>
      </w:r>
      <w:r>
        <w:rPr>
          <w:rFonts w:ascii="宋体" w:eastAsia="宋体" w:hAnsi="宋体" w:cs="Times New Roman" w:hint="eastAsia"/>
          <w:szCs w:val="24"/>
        </w:rPr>
        <w:t xml:space="preserve">. </w:t>
      </w:r>
      <w:r w:rsidR="00A44C13" w:rsidRPr="00A44C13">
        <w:rPr>
          <w:rFonts w:ascii="宋体" w:eastAsia="宋体" w:hAnsi="宋体" w:cs="Times New Roman" w:hint="eastAsia"/>
          <w:szCs w:val="24"/>
        </w:rPr>
        <w:t>软件系统开发、调试、部署完毕，采购人组织专家对软件系统进行最终验收，最终验收合格后，采购人整理相关付款资料，</w:t>
      </w:r>
      <w:r w:rsidR="00FD3B42" w:rsidRPr="00FD3B42">
        <w:rPr>
          <w:rFonts w:ascii="宋体" w:eastAsia="宋体" w:hAnsi="宋体" w:cs="Times New Roman"/>
          <w:szCs w:val="24"/>
        </w:rPr>
        <w:t>经校内审批后交由市财政局统一支付货款。</w:t>
      </w:r>
    </w:p>
    <w:p w14:paraId="78B24F49"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9A6336">
        <w:rPr>
          <w:rFonts w:ascii="Arial" w:eastAsia="黑体" w:hAnsi="Arial" w:cs="Times New Roman" w:hint="eastAsia"/>
          <w:b/>
          <w:sz w:val="24"/>
          <w:szCs w:val="20"/>
        </w:rPr>
        <w:t>六</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6B989ED9" w14:textId="77777777" w:rsidR="00AB03A9" w:rsidRPr="00AB03A9" w:rsidRDefault="00AB03A9" w:rsidP="00555AF6">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w:t>
      </w:r>
      <w:r w:rsidRPr="00AB03A9">
        <w:rPr>
          <w:rFonts w:ascii="宋体" w:eastAsia="宋体" w:hAnsi="宋体" w:cs="Times New Roman" w:hint="eastAsia"/>
          <w:szCs w:val="21"/>
        </w:rPr>
        <w:lastRenderedPageBreak/>
        <w:t>招标文件所提供的资料自行测算投标报价；一经中标，投标报价总价作为中标单位与采购单位签定的合同金额，合同期限内不做调整；</w:t>
      </w:r>
    </w:p>
    <w:p w14:paraId="5912EA6F" w14:textId="77777777" w:rsidR="00AB03A9" w:rsidRPr="00AB03A9" w:rsidRDefault="00AB03A9" w:rsidP="00555AF6">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45B88B0D" w14:textId="77777777" w:rsidR="00AB03A9" w:rsidRPr="00AB03A9" w:rsidRDefault="00AB03A9" w:rsidP="00555AF6">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53BB4CAF" w14:textId="77777777" w:rsidR="00AB03A9" w:rsidRPr="00AB03A9" w:rsidRDefault="00AB03A9" w:rsidP="00555AF6">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5379C30B" w14:textId="77777777" w:rsidR="00AB03A9" w:rsidRPr="00AB03A9" w:rsidRDefault="00AB03A9" w:rsidP="00555AF6">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013C654D" w14:textId="77777777" w:rsidR="00AB03A9" w:rsidRPr="00AB03A9" w:rsidRDefault="00AB03A9" w:rsidP="00555AF6">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0506E875" w14:textId="77777777" w:rsidR="00AB03A9" w:rsidRPr="00AB03A9" w:rsidRDefault="00AB03A9" w:rsidP="00555AF6">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75108DCB" w14:textId="77777777" w:rsidR="00AB03A9" w:rsidRPr="00776CF7" w:rsidRDefault="00AB03A9" w:rsidP="00555AF6">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w:t>
      </w:r>
      <w:r w:rsidRPr="00AB03A9">
        <w:rPr>
          <w:rFonts w:ascii="宋体" w:eastAsia="宋体" w:hAnsi="宋体" w:cs="Times New Roman" w:hint="eastAsia"/>
          <w:szCs w:val="21"/>
        </w:rPr>
        <w:lastRenderedPageBreak/>
        <w:t>时，应充分考虑投标报价的风险。</w:t>
      </w:r>
    </w:p>
    <w:p w14:paraId="171CA06A" w14:textId="77777777" w:rsidR="00AB03A9" w:rsidRPr="00AB03A9" w:rsidRDefault="00AB03A9" w:rsidP="00555AF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4042B9E1"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5AE1CF7E"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3E1FE0D"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2FDBF411"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242F049F"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 投标文件格式、附件</w:t>
      </w:r>
    </w:p>
    <w:p w14:paraId="3AD1167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025695E4"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4EC0FF14" w14:textId="77777777" w:rsidR="00AB03A9" w:rsidRPr="00AB03A9" w:rsidRDefault="00AB03A9" w:rsidP="00555AF6">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5D068566" w14:textId="77777777" w:rsidR="00AB03A9" w:rsidRPr="00AB03A9" w:rsidRDefault="00AB03A9" w:rsidP="00555AF6">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5E387072" w14:textId="77777777" w:rsidR="00AB03A9" w:rsidRPr="00AB03A9" w:rsidRDefault="00AB03A9" w:rsidP="00555AF6">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363EAFD0" w14:textId="77777777" w:rsidR="00AB03A9" w:rsidRPr="00AB03A9" w:rsidRDefault="00AB03A9" w:rsidP="00555AF6">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1DEB95B5" w14:textId="77777777" w:rsidR="00AB03A9" w:rsidRPr="00AB03A9" w:rsidRDefault="00AB03A9" w:rsidP="00555AF6">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71DAFDBE" w14:textId="77777777" w:rsidR="00AB03A9" w:rsidRPr="00AB03A9" w:rsidRDefault="00AB03A9" w:rsidP="00555AF6">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79455CAE" w14:textId="77777777" w:rsidR="00AB03A9" w:rsidRPr="00AB03A9" w:rsidRDefault="00AB03A9" w:rsidP="00555AF6">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114D9191" w14:textId="2DF7EA5B" w:rsidR="00AB03A9" w:rsidRPr="00AB03A9" w:rsidRDefault="00AB03A9" w:rsidP="00555AF6">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320731">
        <w:rPr>
          <w:rFonts w:ascii="宋体" w:eastAsia="宋体" w:hAnsi="宋体" w:cs="Times New Roman"/>
          <w:szCs w:val="21"/>
        </w:rPr>
        <w:t>8</w:t>
      </w:r>
      <w:r w:rsidRPr="00AB03A9">
        <w:rPr>
          <w:rFonts w:ascii="宋体" w:eastAsia="宋体" w:hAnsi="宋体" w:cs="Times New Roman" w:hint="eastAsia"/>
          <w:szCs w:val="21"/>
        </w:rPr>
        <w:t>）项目拟选用产品的成熟度及可靠性</w:t>
      </w:r>
    </w:p>
    <w:p w14:paraId="61DE9EF5" w14:textId="140CF85B" w:rsidR="00AB03A9" w:rsidRPr="00AB03A9" w:rsidRDefault="00AB03A9" w:rsidP="00555AF6">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320731">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34850049"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6D68BDD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6647F2B0"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71364771"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4A5F9D6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5126733A"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4B1F46BF"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09E9DC97"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6BC0401B" w14:textId="77777777"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49682EF0" w14:textId="77777777" w:rsidR="00735B02" w:rsidRDefault="00AB03A9" w:rsidP="009A6336">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3CDD9304" w14:textId="77777777" w:rsidR="00AB03A9" w:rsidRPr="00AB03A9" w:rsidRDefault="00735B02" w:rsidP="00735B02">
      <w:pPr>
        <w:pStyle w:val="30"/>
      </w:pPr>
      <w:r>
        <w:rPr>
          <w:szCs w:val="21"/>
        </w:rPr>
        <w:br w:type="page"/>
      </w:r>
      <w:r w:rsidR="00AB03A9" w:rsidRPr="00AB03A9">
        <w:rPr>
          <w:rFonts w:hint="eastAsia"/>
        </w:rPr>
        <w:lastRenderedPageBreak/>
        <w:t>投标文件第一部分：</w:t>
      </w:r>
    </w:p>
    <w:p w14:paraId="1B5DD486" w14:textId="77777777" w:rsidR="00AB03A9" w:rsidRPr="00AB03A9" w:rsidRDefault="00AB03A9" w:rsidP="00AB03A9">
      <w:pPr>
        <w:rPr>
          <w:rFonts w:ascii="Times New Roman" w:eastAsia="宋体" w:hAnsi="Times New Roman" w:cs="Times New Roman"/>
          <w:kern w:val="0"/>
          <w:szCs w:val="24"/>
        </w:rPr>
      </w:pPr>
    </w:p>
    <w:p w14:paraId="79AEEADF"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4675772E"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2369F774" w14:textId="77777777" w:rsidR="00AB03A9" w:rsidRPr="00AB03A9" w:rsidRDefault="00AB03A9" w:rsidP="00555AF6">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346EB84" w14:textId="77777777" w:rsidR="00AB03A9" w:rsidRPr="00AB03A9" w:rsidRDefault="00AB03A9" w:rsidP="00555AF6">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42C600A4" w14:textId="77777777" w:rsidR="00AB03A9" w:rsidRPr="00AB03A9" w:rsidRDefault="00AB03A9" w:rsidP="00555AF6">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41137DAD" w14:textId="77777777" w:rsidR="00AB03A9" w:rsidRPr="00AB03A9" w:rsidRDefault="00AB03A9" w:rsidP="00555AF6">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23C9377B" w14:textId="77777777" w:rsidR="00AB03A9" w:rsidRPr="00AB03A9" w:rsidRDefault="00AB03A9" w:rsidP="00555AF6">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9623728" w14:textId="77777777" w:rsidR="00AB03A9" w:rsidRPr="00AB03A9" w:rsidRDefault="00AB03A9" w:rsidP="00AB03A9">
      <w:pPr>
        <w:ind w:leftChars="257" w:left="540"/>
        <w:rPr>
          <w:rFonts w:ascii="Times New Roman" w:eastAsia="宋体" w:hAnsi="Times New Roman" w:cs="Times New Roman"/>
          <w:szCs w:val="21"/>
        </w:rPr>
      </w:pPr>
    </w:p>
    <w:p w14:paraId="47EAF2B1"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1B6D3F34"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491E6BA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2F13F31B"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2B6210B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6C277E36"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4221DFFE"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289AEF36" w14:textId="77777777" w:rsidR="00AB03A9" w:rsidRPr="00AB03A9" w:rsidRDefault="00AB03A9" w:rsidP="00085C6A">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00085C6A">
        <w:rPr>
          <w:rFonts w:ascii="黑体" w:eastAsia="黑体" w:hAnsi="宋体" w:cs="Times New Roman" w:hint="eastAsia"/>
          <w:szCs w:val="24"/>
        </w:rPr>
        <w:lastRenderedPageBreak/>
        <w:t>二</w:t>
      </w:r>
      <w:r w:rsidR="00085C6A" w:rsidRPr="00AB03A9">
        <w:rPr>
          <w:rFonts w:ascii="黑体" w:eastAsia="黑体" w:hAnsi="宋体" w:cs="Times New Roman" w:hint="eastAsia"/>
          <w:bCs/>
          <w:kern w:val="0"/>
          <w:sz w:val="24"/>
          <w:szCs w:val="32"/>
        </w:rPr>
        <w:t>、</w:t>
      </w:r>
      <w:r w:rsidRPr="00AB03A9">
        <w:rPr>
          <w:rFonts w:ascii="黑体" w:eastAsia="黑体" w:hAnsi="宋体" w:cs="Times New Roman" w:hint="eastAsia"/>
          <w:bCs/>
          <w:kern w:val="0"/>
          <w:sz w:val="24"/>
          <w:szCs w:val="32"/>
        </w:rPr>
        <w:t>投标承诺函</w:t>
      </w:r>
    </w:p>
    <w:p w14:paraId="5AD7BF96" w14:textId="77777777" w:rsidR="00085C6A" w:rsidRDefault="00085C6A" w:rsidP="00085C6A">
      <w:pPr>
        <w:rPr>
          <w:rFonts w:ascii="宋体" w:eastAsia="宋体" w:hAnsi="宋体" w:cs="Times New Roman"/>
          <w:sz w:val="18"/>
          <w:szCs w:val="18"/>
        </w:rPr>
      </w:pPr>
      <w:r>
        <w:rPr>
          <w:rFonts w:ascii="宋体" w:eastAsia="宋体" w:hAnsi="宋体" w:cs="Times New Roman" w:hint="eastAsia"/>
          <w:sz w:val="18"/>
          <w:szCs w:val="18"/>
        </w:rPr>
        <w:t>致：</w:t>
      </w:r>
      <w:r>
        <w:rPr>
          <w:rFonts w:ascii="宋体" w:eastAsia="宋体" w:hAnsi="宋体" w:cs="Times New Roman" w:hint="eastAsia"/>
          <w:sz w:val="18"/>
          <w:szCs w:val="18"/>
          <w:u w:val="single"/>
        </w:rPr>
        <w:t>深圳大学</w:t>
      </w:r>
    </w:p>
    <w:p w14:paraId="21DDB696"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我公司承诺：</w:t>
      </w:r>
    </w:p>
    <w:p w14:paraId="51B24AD8"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1.对本招标项目所提供的货物、工程或服务未侵犯知识产权。我公司已清楚，提供虚假承诺或者被有关单位确认为侵犯知识产权的，三年内不得参加深圳大学的采购活动。</w:t>
      </w:r>
    </w:p>
    <w:p w14:paraId="3FEE1CB5"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2CD0163C"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3.在本项目招标过程中，评标委员会若对投标人进行现场勘察或实地考察或检验有关证明材料的原件，我公司将随时做好接受检查的准备。</w:t>
      </w:r>
    </w:p>
    <w:p w14:paraId="45F1C467"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4.投标方凡是因为必须而接触此项目保密信息者，投标方应向采购人提交投标方上述人员名录，并确保上述人员遵守此保密承诺。</w:t>
      </w:r>
    </w:p>
    <w:p w14:paraId="67087DA1"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5.投标方所有参与项目的人员均要求与投标方签订保密协议。</w:t>
      </w:r>
    </w:p>
    <w:p w14:paraId="4BC87E00"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6.双方在对讨论、签订、执行本招标过程中所获悉的属于采购人，以及对方基于合同或法律的原因承担保密义务的资料、信息（包括但不限于：用户资料，市场信息，商业计划，策划方案，财务数据和其他资料等各种商业机密）和技术秘密严格保密，不向任何第三方透露.</w:t>
      </w:r>
    </w:p>
    <w:p w14:paraId="6596B125"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7.双方对基于本合作项目产生的资料、信息（包括但不限于：用户资料，市场信息，商业计划，策划方案，财务数据和其他资料等各种商业机密）、技术秘密严格保密，不向任何第三方透露.</w:t>
      </w:r>
    </w:p>
    <w:p w14:paraId="6116CEE7"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8.双方在本条款下承担的保密义务不应随招标终止而终止。但双方在有效期内或者有效期后，因国家有关法律、法规规定，向有关中介机构、国家政府部门及公众披露本项下内容时除外。本招标一旦结束，投标方应将载有甲方保密信息的任何文件、资料或软件，按甲方的要求归还甲方，或按甲方的要求予以销毁，并从任何记忆装置或电子介质中删除该等保密信息，并且不得为任何目的继续使用该信息。</w:t>
      </w:r>
    </w:p>
    <w:p w14:paraId="430C546D"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9.除工作所需外，未经对方事先同意，不得擅自使用、复制对方的商标、标志、商业信息、技术及其他资料。</w:t>
      </w:r>
    </w:p>
    <w:p w14:paraId="4B0FB1A3" w14:textId="77777777" w:rsidR="00085C6A" w:rsidRDefault="00085C6A" w:rsidP="00085C6A">
      <w:pPr>
        <w:ind w:firstLine="645"/>
        <w:rPr>
          <w:rFonts w:ascii="宋体" w:eastAsia="宋体" w:hAnsi="宋体" w:cs="Times New Roman"/>
          <w:sz w:val="18"/>
          <w:szCs w:val="18"/>
        </w:rPr>
      </w:pPr>
    </w:p>
    <w:p w14:paraId="341EA477" w14:textId="77777777" w:rsidR="00085C6A" w:rsidRDefault="00085C6A" w:rsidP="00085C6A">
      <w:pPr>
        <w:ind w:firstLineChars="1600" w:firstLine="2880"/>
        <w:rPr>
          <w:rFonts w:ascii="宋体" w:eastAsia="宋体" w:hAnsi="宋体" w:cs="Times New Roman"/>
          <w:sz w:val="18"/>
          <w:szCs w:val="18"/>
        </w:rPr>
      </w:pPr>
    </w:p>
    <w:p w14:paraId="16983270" w14:textId="77777777" w:rsidR="00085C6A" w:rsidRDefault="00085C6A" w:rsidP="00085C6A">
      <w:pPr>
        <w:ind w:firstLineChars="1300" w:firstLine="2340"/>
        <w:rPr>
          <w:rFonts w:ascii="宋体" w:eastAsia="宋体" w:hAnsi="宋体" w:cs="Times New Roman"/>
          <w:sz w:val="18"/>
          <w:szCs w:val="18"/>
        </w:rPr>
      </w:pPr>
      <w:r>
        <w:rPr>
          <w:rFonts w:ascii="宋体" w:eastAsia="宋体" w:hAnsi="宋体" w:cs="Times New Roman" w:hint="eastAsia"/>
          <w:sz w:val="18"/>
          <w:szCs w:val="18"/>
        </w:rPr>
        <w:t>公司名称：                             （公章）</w:t>
      </w:r>
    </w:p>
    <w:p w14:paraId="67D3B7EB" w14:textId="77777777" w:rsidR="00085C6A" w:rsidRDefault="00085C6A" w:rsidP="00085C6A">
      <w:pPr>
        <w:ind w:firstLineChars="200" w:firstLine="360"/>
        <w:rPr>
          <w:rFonts w:ascii="宋体" w:eastAsia="宋体" w:hAnsi="Times New Roman" w:cs="Times New Roman"/>
          <w:bCs/>
          <w:sz w:val="18"/>
          <w:szCs w:val="18"/>
        </w:rPr>
      </w:pPr>
    </w:p>
    <w:p w14:paraId="4043AC48" w14:textId="77777777" w:rsidR="00085C6A" w:rsidRDefault="00085C6A" w:rsidP="00085C6A">
      <w:pPr>
        <w:ind w:firstLineChars="2700" w:firstLine="4860"/>
        <w:rPr>
          <w:rFonts w:ascii="宋体" w:eastAsia="宋体" w:hAnsi="Times New Roman" w:cs="Times New Roman"/>
          <w:bCs/>
          <w:sz w:val="18"/>
          <w:szCs w:val="18"/>
        </w:rPr>
      </w:pPr>
      <w:r>
        <w:rPr>
          <w:rFonts w:ascii="宋体" w:eastAsia="宋体" w:hAnsi="Times New Roman" w:cs="Times New Roman" w:hint="eastAsia"/>
          <w:bCs/>
          <w:sz w:val="18"/>
          <w:szCs w:val="18"/>
        </w:rPr>
        <w:t xml:space="preserve"> 二〇    年   月    日</w:t>
      </w:r>
    </w:p>
    <w:p w14:paraId="7F350DEF"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1648A7A" w14:textId="77777777" w:rsidR="00AB03A9" w:rsidRPr="00AB03A9" w:rsidRDefault="00AB03A9" w:rsidP="00AB03A9">
      <w:pPr>
        <w:spacing w:line="360" w:lineRule="auto"/>
        <w:ind w:leftChars="72" w:left="151"/>
        <w:rPr>
          <w:rFonts w:ascii="宋体" w:eastAsia="宋体" w:hAnsi="宋体" w:cs="Times New Roman"/>
          <w:sz w:val="24"/>
          <w:szCs w:val="24"/>
        </w:rPr>
      </w:pPr>
    </w:p>
    <w:p w14:paraId="79213F83"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B8E7297"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72CEB0D7"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7A4694D4" w14:textId="77777777" w:rsidTr="0010431D">
        <w:trPr>
          <w:cantSplit/>
          <w:trHeight w:val="720"/>
        </w:trPr>
        <w:tc>
          <w:tcPr>
            <w:tcW w:w="2988" w:type="dxa"/>
            <w:tcBorders>
              <w:top w:val="double" w:sz="4" w:space="0" w:color="auto"/>
              <w:bottom w:val="single" w:sz="4" w:space="0" w:color="auto"/>
            </w:tcBorders>
            <w:vAlign w:val="center"/>
          </w:tcPr>
          <w:p w14:paraId="7E632BD3"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D954A7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355B695"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A4A2A5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6C34247E" w14:textId="77777777" w:rsidTr="0010431D">
        <w:trPr>
          <w:cantSplit/>
          <w:trHeight w:val="738"/>
        </w:trPr>
        <w:tc>
          <w:tcPr>
            <w:tcW w:w="2988" w:type="dxa"/>
            <w:tcBorders>
              <w:top w:val="single" w:sz="4" w:space="0" w:color="auto"/>
            </w:tcBorders>
            <w:vAlign w:val="center"/>
          </w:tcPr>
          <w:p w14:paraId="00C891B0"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2989CC67"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26735F7E"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33231C1C"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64FA2A42" w14:textId="77777777" w:rsidR="00AB03A9" w:rsidRPr="00AB03A9" w:rsidRDefault="00AB03A9" w:rsidP="00AB03A9">
            <w:pPr>
              <w:rPr>
                <w:rFonts w:ascii="Times New Roman" w:eastAsia="宋体" w:hAnsi="Times New Roman" w:cs="Times New Roman"/>
                <w:snapToGrid w:val="0"/>
                <w:kern w:val="0"/>
                <w:szCs w:val="24"/>
              </w:rPr>
            </w:pPr>
          </w:p>
        </w:tc>
      </w:tr>
    </w:tbl>
    <w:p w14:paraId="2768D755" w14:textId="77777777" w:rsidR="00AB03A9" w:rsidRPr="00AB03A9" w:rsidRDefault="00AB03A9" w:rsidP="00AB03A9">
      <w:pPr>
        <w:rPr>
          <w:rFonts w:ascii="Times New Roman" w:eastAsia="宋体" w:hAnsi="Times New Roman" w:cs="Times New Roman"/>
          <w:snapToGrid w:val="0"/>
          <w:kern w:val="0"/>
          <w:szCs w:val="24"/>
        </w:rPr>
      </w:pPr>
    </w:p>
    <w:p w14:paraId="7C199E8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7DE3D29F"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28140A7C"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23E3001B"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5687C31B"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3154BE99" w14:textId="77777777" w:rsidR="00AB03A9" w:rsidRPr="00AB03A9" w:rsidRDefault="00AB03A9" w:rsidP="00AB03A9">
      <w:pPr>
        <w:spacing w:line="360" w:lineRule="auto"/>
        <w:ind w:left="153" w:hanging="153"/>
        <w:rPr>
          <w:rFonts w:ascii="宋体" w:eastAsia="宋体" w:hAnsi="宋体" w:cs="Times New Roman"/>
          <w:sz w:val="24"/>
          <w:szCs w:val="24"/>
        </w:rPr>
      </w:pPr>
    </w:p>
    <w:p w14:paraId="1B20BA9E" w14:textId="77777777" w:rsidR="00AB03A9" w:rsidRPr="00AB03A9" w:rsidRDefault="00AB03A9" w:rsidP="00AB03A9">
      <w:pPr>
        <w:spacing w:line="360" w:lineRule="auto"/>
        <w:ind w:left="153" w:hanging="153"/>
        <w:rPr>
          <w:rFonts w:ascii="宋体" w:eastAsia="宋体" w:hAnsi="宋体" w:cs="Times New Roman"/>
          <w:sz w:val="24"/>
          <w:szCs w:val="24"/>
        </w:rPr>
      </w:pPr>
    </w:p>
    <w:p w14:paraId="51A3FA5E"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AC8C01E"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227EFBD1" w14:textId="77777777" w:rsidR="00AB03A9" w:rsidRPr="00AB03A9" w:rsidRDefault="00AB03A9" w:rsidP="00AB03A9">
      <w:pPr>
        <w:rPr>
          <w:rFonts w:ascii="Times New Roman" w:eastAsia="宋体" w:hAnsi="Times New Roman" w:cs="Times New Roman"/>
          <w:szCs w:val="24"/>
        </w:rPr>
      </w:pPr>
    </w:p>
    <w:p w14:paraId="7C8F4E40"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2899749" w14:textId="77777777" w:rsidTr="0010431D">
        <w:trPr>
          <w:cantSplit/>
          <w:trHeight w:val="20"/>
          <w:jc w:val="center"/>
        </w:trPr>
        <w:tc>
          <w:tcPr>
            <w:tcW w:w="735" w:type="dxa"/>
            <w:vAlign w:val="center"/>
          </w:tcPr>
          <w:p w14:paraId="20B9D87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14B2711A"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1CA9AF70"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4BC2FFC"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21B4FE9" w14:textId="77777777" w:rsidTr="0010431D">
        <w:trPr>
          <w:cantSplit/>
          <w:trHeight w:val="20"/>
          <w:jc w:val="center"/>
        </w:trPr>
        <w:tc>
          <w:tcPr>
            <w:tcW w:w="735" w:type="dxa"/>
            <w:vAlign w:val="center"/>
          </w:tcPr>
          <w:p w14:paraId="637DA2F6"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65E1903B"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1967119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8F789A0" w14:textId="77777777" w:rsidTr="0010431D">
        <w:trPr>
          <w:cantSplit/>
          <w:trHeight w:val="20"/>
          <w:jc w:val="center"/>
        </w:trPr>
        <w:tc>
          <w:tcPr>
            <w:tcW w:w="735" w:type="dxa"/>
            <w:shd w:val="clear" w:color="auto" w:fill="auto"/>
            <w:vAlign w:val="center"/>
          </w:tcPr>
          <w:p w14:paraId="0CD5670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71DD3E2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4FA6E949"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150847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3600771" w14:textId="77777777" w:rsidTr="0010431D">
        <w:trPr>
          <w:cantSplit/>
          <w:trHeight w:val="20"/>
          <w:jc w:val="center"/>
        </w:trPr>
        <w:tc>
          <w:tcPr>
            <w:tcW w:w="735" w:type="dxa"/>
            <w:shd w:val="clear" w:color="auto" w:fill="auto"/>
            <w:vAlign w:val="center"/>
          </w:tcPr>
          <w:p w14:paraId="6B678D4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7EA3A19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667A7B0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3CE109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4A72D1F" w14:textId="77777777" w:rsidTr="0010431D">
        <w:trPr>
          <w:cantSplit/>
          <w:trHeight w:val="20"/>
          <w:jc w:val="center"/>
        </w:trPr>
        <w:tc>
          <w:tcPr>
            <w:tcW w:w="735" w:type="dxa"/>
            <w:shd w:val="clear" w:color="auto" w:fill="auto"/>
            <w:vAlign w:val="center"/>
          </w:tcPr>
          <w:p w14:paraId="660A3A9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1758F3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0603EFD9"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60151A84"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490B251" w14:textId="77777777" w:rsidTr="0010431D">
        <w:trPr>
          <w:cantSplit/>
          <w:trHeight w:val="20"/>
          <w:jc w:val="center"/>
        </w:trPr>
        <w:tc>
          <w:tcPr>
            <w:tcW w:w="735" w:type="dxa"/>
            <w:shd w:val="clear" w:color="auto" w:fill="auto"/>
            <w:vAlign w:val="center"/>
          </w:tcPr>
          <w:p w14:paraId="3C7AB8B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B0CC54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3FA1B1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6CEE7F25"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4A07F91" w14:textId="77777777" w:rsidTr="0010431D">
        <w:trPr>
          <w:cantSplit/>
          <w:trHeight w:val="20"/>
          <w:jc w:val="center"/>
        </w:trPr>
        <w:tc>
          <w:tcPr>
            <w:tcW w:w="735" w:type="dxa"/>
            <w:vAlign w:val="center"/>
          </w:tcPr>
          <w:p w14:paraId="0E159B4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6DF2C211"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50BE6C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7FCAB92E" w14:textId="77777777" w:rsidTr="0010431D">
        <w:trPr>
          <w:cantSplit/>
          <w:trHeight w:val="20"/>
          <w:jc w:val="center"/>
        </w:trPr>
        <w:tc>
          <w:tcPr>
            <w:tcW w:w="735" w:type="dxa"/>
            <w:vAlign w:val="center"/>
          </w:tcPr>
          <w:p w14:paraId="1C4A7E0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0D257D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507FD560"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329A5C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81FF36" w14:textId="77777777" w:rsidTr="0010431D">
        <w:trPr>
          <w:cantSplit/>
          <w:trHeight w:val="20"/>
          <w:jc w:val="center"/>
        </w:trPr>
        <w:tc>
          <w:tcPr>
            <w:tcW w:w="735" w:type="dxa"/>
            <w:vAlign w:val="center"/>
          </w:tcPr>
          <w:p w14:paraId="1F2F28C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6F3B1E2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A006DD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3CAE97B" w14:textId="77777777" w:rsidTr="0010431D">
        <w:trPr>
          <w:cantSplit/>
          <w:trHeight w:val="20"/>
          <w:jc w:val="center"/>
        </w:trPr>
        <w:tc>
          <w:tcPr>
            <w:tcW w:w="735" w:type="dxa"/>
            <w:vAlign w:val="center"/>
          </w:tcPr>
          <w:p w14:paraId="4F28800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FC3617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657F919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A01028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5791BE3" w14:textId="77777777" w:rsidTr="0010431D">
        <w:trPr>
          <w:cantSplit/>
          <w:trHeight w:val="20"/>
          <w:jc w:val="center"/>
        </w:trPr>
        <w:tc>
          <w:tcPr>
            <w:tcW w:w="735" w:type="dxa"/>
            <w:vAlign w:val="center"/>
          </w:tcPr>
          <w:p w14:paraId="5A6BF7D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7B10AD8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49DD0DFF"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06ECB46"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F82911" w14:textId="77777777" w:rsidTr="0010431D">
        <w:trPr>
          <w:cantSplit/>
          <w:trHeight w:val="20"/>
          <w:jc w:val="center"/>
        </w:trPr>
        <w:tc>
          <w:tcPr>
            <w:tcW w:w="735" w:type="dxa"/>
            <w:vAlign w:val="center"/>
          </w:tcPr>
          <w:p w14:paraId="422FBD0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73FFE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492DF207"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2AAC299"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5513A6" w14:textId="77777777" w:rsidTr="0010431D">
        <w:trPr>
          <w:cantSplit/>
          <w:trHeight w:val="20"/>
          <w:jc w:val="center"/>
        </w:trPr>
        <w:tc>
          <w:tcPr>
            <w:tcW w:w="735" w:type="dxa"/>
            <w:vAlign w:val="center"/>
          </w:tcPr>
          <w:p w14:paraId="2A4C67F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503C4F3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34B7891C"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013BD6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869B78E" w14:textId="77777777" w:rsidTr="0010431D">
        <w:trPr>
          <w:cantSplit/>
          <w:trHeight w:val="277"/>
          <w:jc w:val="center"/>
        </w:trPr>
        <w:tc>
          <w:tcPr>
            <w:tcW w:w="735" w:type="dxa"/>
            <w:vAlign w:val="center"/>
          </w:tcPr>
          <w:p w14:paraId="2ADF7FE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5B39A13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CE99CE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93459E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58E3166" w14:textId="77777777" w:rsidTr="0010431D">
        <w:trPr>
          <w:cantSplit/>
          <w:trHeight w:val="20"/>
          <w:jc w:val="center"/>
        </w:trPr>
        <w:tc>
          <w:tcPr>
            <w:tcW w:w="735" w:type="dxa"/>
            <w:vAlign w:val="center"/>
          </w:tcPr>
          <w:p w14:paraId="7AB384B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53F87C23"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7EBF222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AA0A3E9" w14:textId="77777777" w:rsidTr="0010431D">
        <w:trPr>
          <w:cantSplit/>
          <w:trHeight w:val="20"/>
          <w:jc w:val="center"/>
        </w:trPr>
        <w:tc>
          <w:tcPr>
            <w:tcW w:w="735" w:type="dxa"/>
            <w:vAlign w:val="center"/>
          </w:tcPr>
          <w:p w14:paraId="3B09DA0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3FD9BA1"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3348309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37D57DD" w14:textId="77777777" w:rsidR="00AB03A9" w:rsidRPr="00AB03A9" w:rsidRDefault="00AB03A9" w:rsidP="00AB03A9">
            <w:pPr>
              <w:jc w:val="center"/>
              <w:rPr>
                <w:rFonts w:ascii="Times New Roman" w:eastAsia="宋体" w:hAnsi="Times New Roman" w:cs="Times New Roman"/>
                <w:szCs w:val="21"/>
              </w:rPr>
            </w:pPr>
          </w:p>
        </w:tc>
      </w:tr>
    </w:tbl>
    <w:p w14:paraId="6FBCE766"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3D063861"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2ADB2B0" w14:textId="77777777" w:rsidR="00AB03A9" w:rsidRPr="00AB03A9" w:rsidRDefault="00AB03A9" w:rsidP="00AB03A9">
      <w:pPr>
        <w:ind w:left="632" w:hangingChars="300" w:hanging="632"/>
        <w:rPr>
          <w:rFonts w:ascii="Times New Roman" w:eastAsia="宋体" w:hAnsi="Times New Roman" w:cs="Times New Roman"/>
          <w:b/>
          <w:bCs/>
          <w:szCs w:val="24"/>
        </w:rPr>
      </w:pPr>
    </w:p>
    <w:p w14:paraId="4CACCE6C" w14:textId="77777777" w:rsidR="00AB03A9" w:rsidRPr="00AB03A9" w:rsidRDefault="00AB03A9" w:rsidP="00AB03A9">
      <w:pPr>
        <w:ind w:left="632" w:hangingChars="300" w:hanging="632"/>
        <w:rPr>
          <w:rFonts w:ascii="Times New Roman" w:eastAsia="宋体" w:hAnsi="Times New Roman" w:cs="Times New Roman"/>
          <w:b/>
          <w:bCs/>
          <w:szCs w:val="24"/>
        </w:rPr>
      </w:pPr>
    </w:p>
    <w:p w14:paraId="1C77DFD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3DD26C48"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4C90DCB3" w14:textId="77777777" w:rsidR="00AB03A9" w:rsidRDefault="00AB03A9" w:rsidP="005659DA">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6C6F90FF" w14:textId="77777777" w:rsidR="000A0EC7" w:rsidRPr="00AB03A9" w:rsidRDefault="000A0EC7" w:rsidP="005659D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Pr="000A0EC7">
        <w:rPr>
          <w:rFonts w:ascii="黑体" w:eastAsia="黑体" w:hAnsi="宋体" w:cs="Times New Roman" w:hint="eastAsia"/>
          <w:bCs/>
          <w:kern w:val="0"/>
          <w:sz w:val="24"/>
          <w:szCs w:val="24"/>
        </w:rPr>
        <w:t>项目拟使用产品的成熟度及可靠性</w:t>
      </w:r>
    </w:p>
    <w:p w14:paraId="0F1A7BE7" w14:textId="77777777" w:rsidR="00AB03A9" w:rsidRPr="00AB03A9" w:rsidRDefault="000A0EC7"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06100ABD" w14:textId="77777777" w:rsidR="00AB03A9" w:rsidRPr="00AB03A9" w:rsidRDefault="00AB03A9" w:rsidP="00AB03A9">
      <w:pPr>
        <w:rPr>
          <w:rFonts w:ascii="Times New Roman" w:eastAsia="宋体" w:hAnsi="Times New Roman" w:cs="Times New Roman"/>
          <w:szCs w:val="24"/>
        </w:rPr>
      </w:pPr>
    </w:p>
    <w:p w14:paraId="3078A284" w14:textId="77777777" w:rsidR="009A6336" w:rsidRDefault="009A6336">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1EFF8217" w14:textId="77777777" w:rsidR="00AB03A9" w:rsidRDefault="00AB03A9" w:rsidP="009A6336">
      <w:pPr>
        <w:pStyle w:val="30"/>
      </w:pPr>
      <w:r w:rsidRPr="00AB03A9">
        <w:rPr>
          <w:rFonts w:hint="eastAsia"/>
        </w:rPr>
        <w:lastRenderedPageBreak/>
        <w:t>投标文件</w:t>
      </w:r>
      <w:r w:rsidR="009A6336">
        <w:rPr>
          <w:rFonts w:hint="eastAsia"/>
        </w:rPr>
        <w:t>第二</w:t>
      </w:r>
      <w:r w:rsidR="009A6336">
        <w:t>部分</w:t>
      </w:r>
      <w:r w:rsidRPr="00AB03A9">
        <w:rPr>
          <w:rFonts w:hint="eastAsia"/>
        </w:rPr>
        <w:t>：</w:t>
      </w:r>
    </w:p>
    <w:p w14:paraId="4B2E618E" w14:textId="77777777" w:rsidR="009A6336" w:rsidRPr="00AB03A9" w:rsidRDefault="009A6336" w:rsidP="009A6336">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4D615D13" w14:textId="77777777" w:rsidR="009A6336" w:rsidRPr="00AB03A9" w:rsidRDefault="009A6336" w:rsidP="009A6336">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B3C8F99" w14:textId="77777777" w:rsidR="009A6336" w:rsidRPr="00AB03A9" w:rsidRDefault="009A6336" w:rsidP="009A6336">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D5DB76C" w14:textId="77777777" w:rsidR="009A6336" w:rsidRPr="00AB03A9" w:rsidRDefault="009A6336" w:rsidP="009A6336">
      <w:pPr>
        <w:rPr>
          <w:rFonts w:ascii="Times New Roman" w:eastAsia="宋体" w:hAnsi="Times New Roman" w:cs="Times New Roman"/>
          <w:szCs w:val="21"/>
        </w:rPr>
      </w:pPr>
    </w:p>
    <w:p w14:paraId="1F529815" w14:textId="77777777" w:rsidR="009A6336" w:rsidRPr="00AB03A9" w:rsidRDefault="009A6336" w:rsidP="009A6336">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3EA11C0B" w14:textId="77777777"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45BDB799" w14:textId="77777777" w:rsidR="009A6336" w:rsidRPr="00AB03A9" w:rsidRDefault="009A6336" w:rsidP="009A6336">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1A394E1D" w14:textId="77777777"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237666BC" w14:textId="77777777"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104FF69E" w14:textId="77777777"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66B4C757" w14:textId="77777777" w:rsidR="009A6336" w:rsidRPr="009A6336" w:rsidRDefault="009A6336" w:rsidP="00AB03A9">
      <w:pPr>
        <w:rPr>
          <w:rFonts w:ascii="Times New Roman" w:eastAsia="宋体" w:hAnsi="Times New Roman" w:cs="Times New Roman"/>
          <w:b/>
          <w:sz w:val="30"/>
          <w:szCs w:val="30"/>
        </w:rPr>
      </w:pPr>
    </w:p>
    <w:p w14:paraId="40503A6F"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60DE8864"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w:t>
      </w:r>
      <w:r w:rsidR="00C235F0">
        <w:rPr>
          <w:rFonts w:ascii="黑体" w:eastAsia="黑体" w:hAnsi="宋体" w:cs="Times New Roman" w:hint="eastAsia"/>
          <w:bCs/>
          <w:kern w:val="0"/>
          <w:sz w:val="24"/>
          <w:szCs w:val="24"/>
        </w:rPr>
        <w:t>系统设计方案</w:t>
      </w:r>
    </w:p>
    <w:p w14:paraId="54235CE3" w14:textId="77777777" w:rsidR="00C235F0" w:rsidRDefault="00C235F0"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sidRPr="00C235F0">
        <w:rPr>
          <w:rFonts w:ascii="黑体" w:eastAsia="黑体" w:hAnsi="宋体" w:cs="Times New Roman"/>
          <w:bCs/>
          <w:kern w:val="0"/>
          <w:sz w:val="24"/>
          <w:szCs w:val="24"/>
        </w:rPr>
        <w:t>项目进度安排、系统信息安全保障措施及方案</w:t>
      </w:r>
    </w:p>
    <w:p w14:paraId="6BAF5444" w14:textId="77777777" w:rsidR="00C235F0" w:rsidRPr="00C235F0" w:rsidRDefault="00C235F0"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sidRPr="00C235F0">
        <w:rPr>
          <w:rFonts w:ascii="黑体" w:eastAsia="黑体" w:hAnsi="宋体" w:cs="Times New Roman" w:hint="eastAsia"/>
          <w:bCs/>
          <w:kern w:val="0"/>
          <w:sz w:val="24"/>
          <w:szCs w:val="24"/>
        </w:rPr>
        <w:t>项目组织及实施方案</w:t>
      </w:r>
    </w:p>
    <w:p w14:paraId="4040B2CF"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w:t>
      </w:r>
      <w:r w:rsidR="00C235F0" w:rsidRPr="00AB03A9">
        <w:rPr>
          <w:rFonts w:ascii="黑体" w:eastAsia="黑体" w:hAnsi="宋体" w:cs="Times New Roman" w:hint="eastAsia"/>
          <w:bCs/>
          <w:kern w:val="0"/>
          <w:sz w:val="24"/>
          <w:szCs w:val="24"/>
        </w:rPr>
        <w:t>违约承诺</w:t>
      </w:r>
    </w:p>
    <w:p w14:paraId="0D187DA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w:t>
      </w:r>
      <w:r w:rsidR="00C235F0" w:rsidRPr="00AB03A9">
        <w:rPr>
          <w:rFonts w:ascii="黑体" w:eastAsia="黑体" w:hAnsi="宋体" w:cs="Times New Roman" w:hint="eastAsia"/>
          <w:bCs/>
          <w:kern w:val="0"/>
          <w:sz w:val="24"/>
          <w:szCs w:val="24"/>
        </w:rPr>
        <w:t>项目完成（服务期满）后的服务承诺</w:t>
      </w:r>
    </w:p>
    <w:p w14:paraId="7F9929F5"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31EBA859"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8A61A0D"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574235A5"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2210DB60" w14:textId="77777777" w:rsidR="00F53906" w:rsidRPr="00F53906" w:rsidRDefault="00F53906" w:rsidP="00F53906">
      <w:pPr>
        <w:spacing w:line="360" w:lineRule="auto"/>
        <w:ind w:firstLineChars="200" w:firstLine="480"/>
        <w:rPr>
          <w:rFonts w:ascii="宋体" w:hAnsi="宋体"/>
          <w:sz w:val="24"/>
        </w:rPr>
      </w:pPr>
    </w:p>
    <w:p w14:paraId="7BBCC2F2"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138FAC4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09D1356E"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39FB6652"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7C913BD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6AB0AD92" w14:textId="77777777" w:rsidR="00F53906" w:rsidRPr="00F53906" w:rsidRDefault="00F53906" w:rsidP="00F53906">
      <w:pPr>
        <w:spacing w:line="360" w:lineRule="auto"/>
        <w:rPr>
          <w:rFonts w:ascii="宋体" w:hAnsi="宋体"/>
          <w:sz w:val="24"/>
        </w:rPr>
      </w:pPr>
    </w:p>
    <w:p w14:paraId="16FFA291" w14:textId="77777777" w:rsidR="00F53906" w:rsidRPr="00F53906" w:rsidRDefault="00F53906" w:rsidP="00F53906">
      <w:pPr>
        <w:spacing w:line="360" w:lineRule="auto"/>
        <w:rPr>
          <w:rFonts w:ascii="宋体" w:hAnsi="宋体"/>
          <w:sz w:val="24"/>
        </w:rPr>
      </w:pPr>
    </w:p>
    <w:p w14:paraId="680C570F"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3C74D81B"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69934EBC" w14:textId="77777777" w:rsidR="00F53906" w:rsidRPr="00F53906" w:rsidRDefault="00F53906" w:rsidP="00F53906">
      <w:pPr>
        <w:spacing w:line="360" w:lineRule="auto"/>
        <w:rPr>
          <w:rFonts w:ascii="宋体" w:hAnsi="宋体"/>
          <w:sz w:val="24"/>
        </w:rPr>
      </w:pPr>
    </w:p>
    <w:p w14:paraId="534074B6"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6ACA51F7"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6EB7677D" w14:textId="77777777" w:rsidR="00F53906" w:rsidRPr="00F53906" w:rsidRDefault="00F53906" w:rsidP="00F53906">
      <w:pPr>
        <w:widowControl/>
        <w:jc w:val="left"/>
      </w:pPr>
      <w:r w:rsidRPr="00F53906">
        <w:br w:type="page"/>
      </w:r>
    </w:p>
    <w:p w14:paraId="0D0A22DF" w14:textId="77777777"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8E86D3F" w14:textId="77777777" w:rsidR="00AB03A9" w:rsidRPr="00AB03A9" w:rsidRDefault="00AB03A9" w:rsidP="00AB03A9">
      <w:pPr>
        <w:rPr>
          <w:rFonts w:ascii="Times New Roman" w:eastAsia="宋体" w:hAnsi="Times New Roman" w:cs="Times New Roman"/>
          <w:szCs w:val="24"/>
        </w:rPr>
      </w:pPr>
    </w:p>
    <w:p w14:paraId="67B3F87B" w14:textId="77777777" w:rsidR="009A6336" w:rsidRDefault="009A6336">
      <w:pPr>
        <w:widowControl/>
        <w:jc w:val="left"/>
        <w:rPr>
          <w:rFonts w:ascii="宋体" w:eastAsia="宋体" w:hAnsi="宋体" w:cs="Times New Roman"/>
          <w:b/>
          <w:bCs/>
          <w:sz w:val="24"/>
          <w:szCs w:val="20"/>
        </w:rPr>
      </w:pPr>
      <w:r>
        <w:rPr>
          <w:rFonts w:ascii="宋体" w:eastAsia="宋体" w:hAnsi="宋体" w:cs="Times New Roman"/>
          <w:b/>
          <w:bCs/>
          <w:sz w:val="24"/>
          <w:szCs w:val="20"/>
        </w:rPr>
        <w:br w:type="page"/>
      </w:r>
    </w:p>
    <w:p w14:paraId="7E50646A"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6D293FA0"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627AC68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1B1FD89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2FC478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F605A7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E7C5C4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13EDEF96"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A0CF967"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4EC8A8D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0301A0A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707C5BF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6DE0E8E6"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42CACF9B" w14:textId="77777777" w:rsidTr="0010431D">
        <w:trPr>
          <w:trHeight w:val="450"/>
          <w:jc w:val="center"/>
        </w:trPr>
        <w:tc>
          <w:tcPr>
            <w:tcW w:w="2282" w:type="dxa"/>
            <w:gridSpan w:val="3"/>
            <w:vAlign w:val="center"/>
          </w:tcPr>
          <w:p w14:paraId="6853AC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6CFF291B"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13D8D6B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00B1DF2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1C343DD3" w14:textId="77777777" w:rsidTr="0010431D">
        <w:trPr>
          <w:trHeight w:val="461"/>
          <w:jc w:val="center"/>
        </w:trPr>
        <w:tc>
          <w:tcPr>
            <w:tcW w:w="2282" w:type="dxa"/>
            <w:gridSpan w:val="3"/>
            <w:vAlign w:val="center"/>
          </w:tcPr>
          <w:p w14:paraId="798B517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C2081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EBD58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108B48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603006D"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7544DCE" w14:textId="77777777" w:rsidTr="0010431D">
        <w:trPr>
          <w:trHeight w:val="438"/>
          <w:jc w:val="center"/>
        </w:trPr>
        <w:tc>
          <w:tcPr>
            <w:tcW w:w="2282" w:type="dxa"/>
            <w:gridSpan w:val="3"/>
            <w:vAlign w:val="center"/>
          </w:tcPr>
          <w:p w14:paraId="1B34948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4B32E6D1"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ACDCFB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44A69FF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690E3102" w14:textId="77777777" w:rsidTr="0010431D">
        <w:trPr>
          <w:trHeight w:val="544"/>
          <w:jc w:val="center"/>
        </w:trPr>
        <w:tc>
          <w:tcPr>
            <w:tcW w:w="842" w:type="dxa"/>
            <w:vMerge w:val="restart"/>
            <w:vAlign w:val="center"/>
          </w:tcPr>
          <w:p w14:paraId="0839A7B7"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26E3BCB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9CBC340"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81F171D" w14:textId="77777777" w:rsidTr="0010431D">
        <w:trPr>
          <w:trHeight w:val="458"/>
          <w:jc w:val="center"/>
        </w:trPr>
        <w:tc>
          <w:tcPr>
            <w:tcW w:w="842" w:type="dxa"/>
            <w:vMerge/>
            <w:vAlign w:val="center"/>
          </w:tcPr>
          <w:p w14:paraId="607B13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CB5BB9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12EB1D9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0DB4CD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6CD9B62" w14:textId="77777777" w:rsidTr="0010431D">
        <w:trPr>
          <w:trHeight w:val="458"/>
          <w:jc w:val="center"/>
        </w:trPr>
        <w:tc>
          <w:tcPr>
            <w:tcW w:w="842" w:type="dxa"/>
            <w:vMerge/>
            <w:vAlign w:val="center"/>
          </w:tcPr>
          <w:p w14:paraId="3BC692E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BFF23F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61409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19B02D7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AAB77BC" w14:textId="77777777" w:rsidTr="0010431D">
        <w:trPr>
          <w:trHeight w:val="458"/>
          <w:jc w:val="center"/>
        </w:trPr>
        <w:tc>
          <w:tcPr>
            <w:tcW w:w="842" w:type="dxa"/>
            <w:vMerge/>
            <w:vAlign w:val="center"/>
          </w:tcPr>
          <w:p w14:paraId="68CEADF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BF4620D"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962629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5E6D1AD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A6A3A4C" w14:textId="77777777" w:rsidTr="0010431D">
        <w:trPr>
          <w:trHeight w:val="458"/>
          <w:jc w:val="center"/>
        </w:trPr>
        <w:tc>
          <w:tcPr>
            <w:tcW w:w="842" w:type="dxa"/>
            <w:vMerge/>
            <w:vAlign w:val="center"/>
          </w:tcPr>
          <w:p w14:paraId="3F1D21A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BA163B4"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97ACE4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5748441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B397317" w14:textId="77777777" w:rsidTr="0010431D">
        <w:trPr>
          <w:trHeight w:val="458"/>
          <w:jc w:val="center"/>
        </w:trPr>
        <w:tc>
          <w:tcPr>
            <w:tcW w:w="842" w:type="dxa"/>
            <w:vMerge/>
            <w:vAlign w:val="center"/>
          </w:tcPr>
          <w:p w14:paraId="284B31B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7BE93C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5389E9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82840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D38D9EF" w14:textId="77777777" w:rsidTr="0010431D">
        <w:trPr>
          <w:trHeight w:val="458"/>
          <w:jc w:val="center"/>
        </w:trPr>
        <w:tc>
          <w:tcPr>
            <w:tcW w:w="842" w:type="dxa"/>
            <w:vMerge/>
            <w:vAlign w:val="center"/>
          </w:tcPr>
          <w:p w14:paraId="6601349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74C3D3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2D5E43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02A1CFE8" w14:textId="77777777" w:rsidR="00AB03A9" w:rsidRPr="00AB03A9" w:rsidRDefault="00AB03A9" w:rsidP="00555AF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14B19F4C" w14:textId="77777777" w:rsidR="00AB03A9" w:rsidRPr="00AB03A9" w:rsidRDefault="00AB03A9" w:rsidP="00555AF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6EC61E35" w14:textId="77777777" w:rsidTr="0010431D">
        <w:trPr>
          <w:trHeight w:val="3261"/>
          <w:jc w:val="center"/>
        </w:trPr>
        <w:tc>
          <w:tcPr>
            <w:tcW w:w="1562" w:type="dxa"/>
            <w:gridSpan w:val="2"/>
            <w:vAlign w:val="center"/>
          </w:tcPr>
          <w:p w14:paraId="090DA6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6BC9AABC" w14:textId="77777777" w:rsidR="00AB03A9" w:rsidRPr="00AB03A9" w:rsidRDefault="00AB03A9" w:rsidP="00AB03A9">
            <w:pPr>
              <w:spacing w:line="240" w:lineRule="atLeast"/>
              <w:rPr>
                <w:rFonts w:ascii="宋体" w:eastAsia="宋体" w:hAnsi="宋体" w:cs="Times New Roman"/>
                <w:szCs w:val="21"/>
              </w:rPr>
            </w:pPr>
          </w:p>
          <w:p w14:paraId="32A7E9EE"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4FF38A5" w14:textId="77777777" w:rsidTr="0010431D">
        <w:trPr>
          <w:trHeight w:val="2510"/>
          <w:jc w:val="center"/>
        </w:trPr>
        <w:tc>
          <w:tcPr>
            <w:tcW w:w="1562" w:type="dxa"/>
            <w:gridSpan w:val="2"/>
            <w:vAlign w:val="center"/>
          </w:tcPr>
          <w:p w14:paraId="4181D3C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2CA69B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0EAE93D7" w14:textId="77777777" w:rsidR="00AB03A9" w:rsidRPr="00AB03A9" w:rsidRDefault="00AB03A9" w:rsidP="00AB03A9">
            <w:pPr>
              <w:spacing w:line="240" w:lineRule="atLeast"/>
              <w:rPr>
                <w:rFonts w:ascii="宋体" w:eastAsia="宋体" w:hAnsi="宋体" w:cs="Times New Roman"/>
                <w:szCs w:val="21"/>
              </w:rPr>
            </w:pPr>
          </w:p>
          <w:p w14:paraId="5A6A52BB"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3BF4AF8B"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E2CE0E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5ABD5C1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D825AC3"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7CE0A91A" w14:textId="77777777" w:rsidR="00AB03A9" w:rsidRPr="00AB03A9" w:rsidRDefault="00AB03A9" w:rsidP="00AB03A9">
      <w:pPr>
        <w:spacing w:line="240" w:lineRule="atLeast"/>
        <w:rPr>
          <w:rFonts w:ascii="宋体" w:eastAsia="宋体" w:hAnsi="宋体" w:cs="Times New Roman"/>
          <w:szCs w:val="21"/>
        </w:rPr>
      </w:pPr>
    </w:p>
    <w:p w14:paraId="51C44879" w14:textId="77777777" w:rsidR="00AB03A9" w:rsidRPr="00AB03A9" w:rsidRDefault="00AB03A9" w:rsidP="00AB03A9">
      <w:pPr>
        <w:spacing w:line="240" w:lineRule="atLeast"/>
        <w:rPr>
          <w:rFonts w:ascii="宋体" w:eastAsia="宋体" w:hAnsi="宋体" w:cs="Times New Roman"/>
          <w:szCs w:val="21"/>
        </w:rPr>
      </w:pPr>
    </w:p>
    <w:p w14:paraId="721D37E0" w14:textId="77777777" w:rsidR="009A6336" w:rsidRDefault="009A6336">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65F5781F" w14:textId="77777777" w:rsidR="00AB03A9" w:rsidRPr="00AB03A9" w:rsidRDefault="00AB03A9" w:rsidP="00555AF6">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150E1EE5" w14:textId="77777777" w:rsidR="00AB03A9" w:rsidRPr="00AB03A9" w:rsidRDefault="00AB03A9" w:rsidP="00AB03A9">
      <w:pPr>
        <w:spacing w:line="240" w:lineRule="atLeast"/>
        <w:rPr>
          <w:rFonts w:ascii="Times New Roman" w:eastAsia="宋体" w:hAnsi="Times New Roman" w:cs="Times New Roman"/>
          <w:szCs w:val="24"/>
        </w:rPr>
      </w:pPr>
    </w:p>
    <w:p w14:paraId="59C404AA" w14:textId="77777777" w:rsidR="00AB03A9" w:rsidRPr="00AB03A9" w:rsidRDefault="00AB03A9" w:rsidP="00AB03A9"/>
    <w:p w14:paraId="4FF3E6EB" w14:textId="77777777" w:rsidR="009A6336" w:rsidRPr="009A6336" w:rsidRDefault="009A6336" w:rsidP="00555AF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总则</w:t>
      </w:r>
    </w:p>
    <w:p w14:paraId="5AEE9432"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1.通用条款说明</w:t>
      </w:r>
    </w:p>
    <w:p w14:paraId="0DB81F4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1.1深圳大学招投标</w:t>
      </w:r>
      <w:r w:rsidRPr="009A6336">
        <w:rPr>
          <w:rFonts w:ascii="宋体" w:eastAsia="宋体" w:hAnsi="宋体" w:cs="Times New Roman"/>
          <w:szCs w:val="21"/>
        </w:rPr>
        <w:t>管理中心</w:t>
      </w:r>
      <w:r w:rsidRPr="009A6336">
        <w:rPr>
          <w:rFonts w:ascii="宋体" w:eastAsia="宋体" w:hAnsi="宋体" w:cs="Times New Roman" w:hint="eastAsia"/>
          <w:szCs w:val="21"/>
        </w:rPr>
        <w:t>发出招标文件通用条款版本，列出深圳大学采购项目进行招标采购所适用的通用条款内容。如有需要，深圳大学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可以随这些条款增加附录或补充内容。</w:t>
      </w:r>
    </w:p>
    <w:p w14:paraId="6B959E5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1.2为了减少文本数量，本文件所述的标准条款和条件资料已在深圳大学</w:t>
      </w:r>
      <w:r w:rsidRPr="009A6336">
        <w:rPr>
          <w:rFonts w:ascii="宋体" w:eastAsia="宋体" w:hAnsi="宋体" w:cs="Times New Roman"/>
          <w:szCs w:val="21"/>
        </w:rPr>
        <w:t>招投标管理中心网</w:t>
      </w:r>
      <w:r w:rsidRPr="009A6336">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65E879D9" w14:textId="77777777" w:rsidR="009A6336" w:rsidRPr="009A6336" w:rsidRDefault="009A6336" w:rsidP="009A6336">
      <w:pPr>
        <w:spacing w:line="360" w:lineRule="auto"/>
        <w:rPr>
          <w:rFonts w:ascii="黑体" w:eastAsia="黑体" w:hAnsi="宋体" w:cs="Times New Roman"/>
          <w:sz w:val="24"/>
          <w:szCs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sidRPr="009A6336">
        <w:rPr>
          <w:rFonts w:ascii="黑体" w:eastAsia="黑体" w:hAnsi="宋体" w:cs="Times New Roman" w:hint="eastAsia"/>
          <w:sz w:val="24"/>
          <w:szCs w:val="24"/>
        </w:rPr>
        <w:t>2</w:t>
      </w:r>
      <w:r w:rsidRPr="009A6336">
        <w:rPr>
          <w:rFonts w:ascii="黑体" w:eastAsia="黑体" w:hAnsi="宋体" w:cs="Times New Roman"/>
          <w:sz w:val="24"/>
          <w:szCs w:val="24"/>
        </w:rPr>
        <w:t>．</w:t>
      </w:r>
      <w:r w:rsidRPr="009A6336">
        <w:rPr>
          <w:rFonts w:ascii="黑体" w:eastAsia="黑体" w:hAnsi="宋体" w:cs="Times New Roman" w:hint="eastAsia"/>
          <w:sz w:val="24"/>
          <w:szCs w:val="24"/>
        </w:rPr>
        <w:t>招标说明</w:t>
      </w:r>
      <w:bookmarkEnd w:id="28"/>
      <w:bookmarkEnd w:id="29"/>
      <w:bookmarkEnd w:id="30"/>
      <w:bookmarkEnd w:id="31"/>
      <w:bookmarkEnd w:id="32"/>
      <w:bookmarkEnd w:id="33"/>
      <w:bookmarkEnd w:id="34"/>
    </w:p>
    <w:p w14:paraId="2297589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本项目按照《深圳经济特区政府采购条例》、 《深圳经济特区</w:t>
      </w:r>
      <w:r w:rsidRPr="009A6336">
        <w:rPr>
          <w:rFonts w:ascii="宋体" w:eastAsia="宋体" w:hAnsi="宋体" w:cs="Times New Roman"/>
          <w:szCs w:val="21"/>
        </w:rPr>
        <w:t>政府采购条例实施细则</w:t>
      </w:r>
      <w:r w:rsidRPr="009A6336">
        <w:rPr>
          <w:rFonts w:ascii="宋体" w:eastAsia="宋体" w:hAnsi="宋体" w:cs="Times New Roman" w:hint="eastAsia"/>
          <w:szCs w:val="21"/>
        </w:rPr>
        <w:t>》和深圳大学</w:t>
      </w:r>
      <w:r w:rsidRPr="009A6336">
        <w:rPr>
          <w:rFonts w:ascii="宋体" w:eastAsia="宋体" w:hAnsi="宋体" w:cs="Times New Roman"/>
          <w:szCs w:val="21"/>
        </w:rPr>
        <w:t>的相关规定</w:t>
      </w:r>
      <w:r w:rsidRPr="009A6336">
        <w:rPr>
          <w:rFonts w:ascii="宋体" w:eastAsia="宋体" w:hAnsi="宋体" w:cs="Times New Roman" w:hint="eastAsia"/>
          <w:szCs w:val="21"/>
        </w:rPr>
        <w:t>，并参考有关法规、政策、规章、规定通过招标择优选定供应商。</w:t>
      </w:r>
    </w:p>
    <w:p w14:paraId="232F769F" w14:textId="77777777" w:rsidR="009A6336" w:rsidRPr="009A6336" w:rsidRDefault="009A6336" w:rsidP="009A6336">
      <w:pPr>
        <w:spacing w:line="360" w:lineRule="auto"/>
        <w:rPr>
          <w:rFonts w:ascii="黑体" w:eastAsia="黑体" w:hAnsi="宋体" w:cs="Times New Roman"/>
          <w:sz w:val="24"/>
          <w:szCs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sidRPr="009A6336">
        <w:rPr>
          <w:rFonts w:ascii="黑体" w:eastAsia="黑体" w:hAnsi="宋体" w:cs="Times New Roman" w:hint="eastAsia"/>
          <w:sz w:val="24"/>
          <w:szCs w:val="24"/>
        </w:rPr>
        <w:t>3．定义</w:t>
      </w:r>
      <w:bookmarkEnd w:id="42"/>
      <w:bookmarkEnd w:id="43"/>
      <w:bookmarkEnd w:id="44"/>
      <w:bookmarkEnd w:id="45"/>
      <w:bookmarkEnd w:id="46"/>
      <w:bookmarkEnd w:id="47"/>
      <w:bookmarkEnd w:id="48"/>
    </w:p>
    <w:p w14:paraId="6EE687B4" w14:textId="77777777" w:rsidR="009A6336" w:rsidRPr="009A6336" w:rsidRDefault="009A6336" w:rsidP="009A6336">
      <w:pPr>
        <w:ind w:firstLineChars="200" w:firstLine="420"/>
        <w:rPr>
          <w:rFonts w:ascii="宋体" w:eastAsia="宋体" w:hAnsi="宋体" w:cs="Times New Roman"/>
          <w:szCs w:val="21"/>
        </w:rPr>
      </w:pPr>
      <w:r w:rsidRPr="009A6336">
        <w:rPr>
          <w:rFonts w:ascii="宋体" w:eastAsia="宋体" w:hAnsi="宋体" w:cs="Times New Roman"/>
          <w:szCs w:val="21"/>
        </w:rPr>
        <w:t>招标文件中下列术语应解释为：</w:t>
      </w:r>
    </w:p>
    <w:p w14:paraId="1CF0EB5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w:t>
      </w:r>
      <w:r w:rsidRPr="009A6336">
        <w:rPr>
          <w:rFonts w:ascii="宋体" w:eastAsia="宋体" w:hAnsi="宋体" w:cs="Times New Roman"/>
          <w:szCs w:val="21"/>
        </w:rPr>
        <w:t>1</w:t>
      </w:r>
      <w:r w:rsidRPr="009A6336">
        <w:rPr>
          <w:rFonts w:ascii="宋体" w:eastAsia="宋体" w:hAnsi="宋体" w:cs="Times New Roman" w:hint="eastAsia"/>
          <w:szCs w:val="21"/>
        </w:rPr>
        <w:t>“学校采购机构”系指深圳大学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 xml:space="preserve">； </w:t>
      </w:r>
    </w:p>
    <w:p w14:paraId="6181589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w:t>
      </w:r>
      <w:r w:rsidRPr="009A6336">
        <w:rPr>
          <w:rFonts w:ascii="宋体" w:eastAsia="宋体" w:hAnsi="宋体" w:cs="Times New Roman"/>
          <w:szCs w:val="21"/>
        </w:rPr>
        <w:t>2</w:t>
      </w:r>
      <w:r w:rsidRPr="009A6336">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3A31BAC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20D8520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3.4“日期”</w:t>
      </w:r>
      <w:r w:rsidRPr="009A6336">
        <w:rPr>
          <w:rFonts w:ascii="宋体" w:eastAsia="宋体" w:hAnsi="宋体" w:cs="Times New Roman"/>
          <w:szCs w:val="21"/>
        </w:rPr>
        <w:t>指</w:t>
      </w:r>
      <w:r w:rsidRPr="009A6336">
        <w:rPr>
          <w:rFonts w:ascii="宋体" w:eastAsia="宋体" w:hAnsi="宋体" w:cs="Times New Roman" w:hint="eastAsia"/>
          <w:szCs w:val="21"/>
        </w:rPr>
        <w:t>公历日；</w:t>
      </w:r>
    </w:p>
    <w:p w14:paraId="25CF53D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3.5“合同”指由本次招标所产生的合同或合约文件；</w:t>
      </w:r>
    </w:p>
    <w:p w14:paraId="1DD070F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w:t>
      </w:r>
      <w:r w:rsidRPr="009A6336">
        <w:rPr>
          <w:rFonts w:ascii="宋体" w:eastAsia="宋体" w:hAnsi="宋体" w:cs="Times New Roman"/>
          <w:szCs w:val="21"/>
        </w:rPr>
        <w:t>6</w:t>
      </w:r>
      <w:r w:rsidRPr="009A6336">
        <w:rPr>
          <w:rFonts w:ascii="宋体" w:eastAsia="宋体" w:hAnsi="宋体" w:cs="Times New Roman" w:hint="eastAsia"/>
          <w:szCs w:val="21"/>
        </w:rPr>
        <w:t>招标文件中的标题或题名仅起引导作用，而不应视为对招标文件内容的理解和解释。</w:t>
      </w:r>
    </w:p>
    <w:p w14:paraId="608B8CD9"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 供应商责任</w:t>
      </w:r>
    </w:p>
    <w:p w14:paraId="64A7531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4.1欢迎诚信、有实力和有社会责任心的供应商参与深圳大学采购事务。</w:t>
      </w:r>
    </w:p>
    <w:p w14:paraId="022BC00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9A6336">
        <w:rPr>
          <w:rFonts w:ascii="Times New Roman" w:eastAsia="宋体" w:hAnsi="Times New Roman" w:cs="Times New Roman" w:hint="eastAsia"/>
          <w:szCs w:val="24"/>
        </w:rPr>
        <w:t>禁止参加深圳大学采购活动</w:t>
      </w:r>
      <w:r w:rsidRPr="009A6336">
        <w:rPr>
          <w:rFonts w:ascii="Times New Roman" w:eastAsia="宋体" w:hAnsi="Times New Roman" w:cs="Times New Roman" w:hint="eastAsia"/>
          <w:b/>
          <w:szCs w:val="24"/>
        </w:rPr>
        <w:t>的处罚</w:t>
      </w:r>
      <w:r w:rsidRPr="009A6336">
        <w:rPr>
          <w:rFonts w:ascii="Times New Roman" w:eastAsia="宋体" w:hAnsi="Times New Roman" w:cs="Times New Roman" w:hint="eastAsia"/>
          <w:szCs w:val="24"/>
        </w:rPr>
        <w:t>或其他处罚</w:t>
      </w:r>
      <w:r w:rsidRPr="009A6336">
        <w:rPr>
          <w:rFonts w:ascii="宋体" w:eastAsia="宋体" w:hAnsi="宋体" w:cs="Times New Roman" w:hint="eastAsia"/>
          <w:szCs w:val="21"/>
        </w:rPr>
        <w:t>。</w:t>
      </w:r>
    </w:p>
    <w:p w14:paraId="63717246"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w:t>
      </w:r>
      <w:bookmarkEnd w:id="35"/>
      <w:bookmarkEnd w:id="36"/>
      <w:bookmarkEnd w:id="37"/>
      <w:bookmarkEnd w:id="38"/>
      <w:bookmarkEnd w:id="39"/>
      <w:bookmarkEnd w:id="40"/>
      <w:bookmarkEnd w:id="41"/>
      <w:r w:rsidRPr="009A6336">
        <w:rPr>
          <w:rFonts w:ascii="黑体" w:eastAsia="黑体" w:hAnsi="宋体" w:cs="Times New Roman" w:hint="eastAsia"/>
          <w:sz w:val="24"/>
          <w:szCs w:val="24"/>
        </w:rPr>
        <w:t>投标人参加深圳大学采购活动的条件</w:t>
      </w:r>
    </w:p>
    <w:p w14:paraId="1239E31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w:t>
      </w:r>
      <w:r w:rsidRPr="009A6336">
        <w:rPr>
          <w:rFonts w:ascii="宋体" w:eastAsia="宋体" w:hAnsi="宋体" w:cs="Times New Roman"/>
          <w:szCs w:val="21"/>
        </w:rPr>
        <w:t>1</w:t>
      </w:r>
      <w:r w:rsidRPr="009A6336">
        <w:rPr>
          <w:rFonts w:ascii="宋体" w:eastAsia="宋体" w:hAnsi="宋体" w:cs="Times New Roman" w:hint="eastAsia"/>
          <w:szCs w:val="21"/>
        </w:rPr>
        <w:t>投标人的资质要求</w:t>
      </w:r>
    </w:p>
    <w:p w14:paraId="51C8C26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参加本项目的投标人应具备的资质条件详见本项目招标公告中 “对投标人资质要求”的内容。</w:t>
      </w:r>
    </w:p>
    <w:p w14:paraId="1DD7420A" w14:textId="77777777" w:rsidR="009A6336" w:rsidRPr="009A6336" w:rsidRDefault="009A6336" w:rsidP="009A6336">
      <w:pPr>
        <w:spacing w:line="360" w:lineRule="auto"/>
        <w:rPr>
          <w:rFonts w:ascii="黑体" w:eastAsia="黑体" w:hAnsi="宋体" w:cs="Times New Roman"/>
          <w:sz w:val="24"/>
          <w:szCs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sidRPr="009A6336">
        <w:rPr>
          <w:rFonts w:ascii="黑体" w:eastAsia="黑体" w:hAnsi="宋体" w:cs="Times New Roman" w:hint="eastAsia"/>
          <w:sz w:val="24"/>
          <w:szCs w:val="24"/>
        </w:rPr>
        <w:t>6．联合体投标</w:t>
      </w:r>
    </w:p>
    <w:p w14:paraId="660D31D4"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 xml:space="preserve">6.1　</w:t>
      </w:r>
      <w:r w:rsidRPr="009A6336">
        <w:rPr>
          <w:rFonts w:ascii="Times New Roman" w:eastAsia="宋体" w:hAnsi="Times New Roman" w:cs="Times New Roman" w:hint="eastAsia"/>
          <w:szCs w:val="24"/>
        </w:rPr>
        <w:t>以下有关联合体投标的条款仅适用于允许投标人组成联合体投标的项目。</w:t>
      </w:r>
    </w:p>
    <w:p w14:paraId="233D74B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6.2　由两个或</w:t>
      </w:r>
      <w:r w:rsidRPr="009A6336">
        <w:rPr>
          <w:rFonts w:ascii="Times New Roman" w:eastAsia="宋体" w:hAnsi="Times New Roman" w:cs="Times New Roman" w:hint="eastAsia"/>
          <w:szCs w:val="24"/>
        </w:rPr>
        <w:t>两个以上的自然人、法人或者其他组织可以组成一个联合体，以一个供应商的身份</w:t>
      </w:r>
      <w:r w:rsidRPr="009A6336">
        <w:rPr>
          <w:rFonts w:ascii="宋体" w:eastAsia="宋体" w:hAnsi="宋体" w:cs="Times New Roman" w:hint="eastAsia"/>
          <w:szCs w:val="24"/>
        </w:rPr>
        <w:t>共同投标时，应符合以下原则：</w:t>
      </w:r>
    </w:p>
    <w:p w14:paraId="07B2B2F9"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（1）投标联合体各方参加深圳大学</w:t>
      </w:r>
      <w:r w:rsidRPr="009A6336">
        <w:rPr>
          <w:rFonts w:ascii="宋体" w:eastAsia="宋体" w:hAnsi="宋体" w:cs="Times New Roman"/>
          <w:szCs w:val="24"/>
        </w:rPr>
        <w:t>的</w:t>
      </w:r>
      <w:r w:rsidRPr="009A6336">
        <w:rPr>
          <w:rFonts w:ascii="宋体" w:eastAsia="宋体" w:hAnsi="宋体" w:cs="Times New Roman" w:hint="eastAsia"/>
          <w:szCs w:val="24"/>
        </w:rPr>
        <w:t>采购活动应当具备下列条件：</w:t>
      </w:r>
    </w:p>
    <w:p w14:paraId="6D88B9EB"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1、具有独立承担民事责任的能力；</w:t>
      </w:r>
    </w:p>
    <w:p w14:paraId="315166CE" w14:textId="77777777" w:rsidR="009A6336" w:rsidRPr="009A6336" w:rsidRDefault="009A6336" w:rsidP="009A6336">
      <w:pPr>
        <w:ind w:left="420" w:firstLineChars="196" w:firstLine="412"/>
        <w:rPr>
          <w:rFonts w:ascii="宋体" w:eastAsia="宋体" w:hAnsi="宋体" w:cs="Times New Roman"/>
          <w:szCs w:val="24"/>
        </w:rPr>
      </w:pPr>
      <w:r w:rsidRPr="009A6336">
        <w:rPr>
          <w:rFonts w:ascii="宋体" w:eastAsia="宋体" w:hAnsi="宋体" w:cs="Times New Roman" w:hint="eastAsia"/>
          <w:szCs w:val="24"/>
        </w:rPr>
        <w:t>2、有良好的商业信誉和健全的财务会计制度；</w:t>
      </w:r>
    </w:p>
    <w:p w14:paraId="1AE1BF2F"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3、具有履行合同所必需的设备和专业技术能力；</w:t>
      </w:r>
    </w:p>
    <w:p w14:paraId="61703973"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4、有依法缴纳税收和社会保障资金的良好记录；</w:t>
      </w:r>
    </w:p>
    <w:p w14:paraId="2958E6A4"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5、参加采购活动前三年内，在经营活动中没有重大违法记录；</w:t>
      </w:r>
    </w:p>
    <w:p w14:paraId="5294F0B4"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6、法律、行政法规规定的其他条件。</w:t>
      </w:r>
    </w:p>
    <w:p w14:paraId="36E2FC0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w:t>
      </w:r>
      <w:r w:rsidRPr="009A6336">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A6336">
        <w:rPr>
          <w:rFonts w:ascii="Times New Roman" w:eastAsia="宋体" w:hAnsi="Times New Roman" w:cs="Times New Roman"/>
          <w:szCs w:val="24"/>
        </w:rPr>
        <w:t>对投标人</w:t>
      </w:r>
      <w:r w:rsidRPr="009A6336">
        <w:rPr>
          <w:rFonts w:ascii="Times New Roman" w:eastAsia="宋体" w:hAnsi="Times New Roman" w:cs="Times New Roman" w:hint="eastAsia"/>
          <w:szCs w:val="24"/>
        </w:rPr>
        <w:t>某一资质</w:t>
      </w:r>
      <w:r w:rsidRPr="009A6336">
        <w:rPr>
          <w:rFonts w:ascii="Times New Roman" w:eastAsia="宋体" w:hAnsi="Times New Roman" w:cs="Times New Roman"/>
          <w:szCs w:val="24"/>
        </w:rPr>
        <w:t>有</w:t>
      </w:r>
      <w:r w:rsidRPr="009A6336">
        <w:rPr>
          <w:rFonts w:ascii="Times New Roman" w:eastAsia="宋体" w:hAnsi="Times New Roman" w:cs="Times New Roman" w:hint="eastAsia"/>
          <w:szCs w:val="24"/>
        </w:rPr>
        <w:t>要求</w:t>
      </w:r>
      <w:r w:rsidRPr="009A6336">
        <w:rPr>
          <w:rFonts w:ascii="Times New Roman" w:eastAsia="宋体" w:hAnsi="Times New Roman" w:cs="Times New Roman"/>
          <w:szCs w:val="24"/>
        </w:rPr>
        <w:t>的，</w:t>
      </w:r>
      <w:r w:rsidRPr="009A6336">
        <w:rPr>
          <w:rFonts w:ascii="Times New Roman" w:eastAsia="宋体" w:hAnsi="Times New Roman" w:cs="Times New Roman" w:hint="eastAsia"/>
          <w:szCs w:val="24"/>
        </w:rPr>
        <w:t>按照联合体各方中最低资质等级确定联合体的资质等级</w:t>
      </w:r>
      <w:r w:rsidRPr="009A6336">
        <w:rPr>
          <w:rFonts w:ascii="宋体" w:eastAsia="宋体" w:hAnsi="宋体" w:cs="Times New Roman" w:hint="eastAsia"/>
          <w:szCs w:val="24"/>
        </w:rPr>
        <w:t>；联合体各方的不同资质可优势互补。</w:t>
      </w:r>
    </w:p>
    <w:p w14:paraId="3CEBCC8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（3）投标人的投标文件及中标后签署的合同协议对联合体各方均具法律约束力；</w:t>
      </w:r>
    </w:p>
    <w:p w14:paraId="3D11EFB2"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74255049"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（5）联合体中标后，联合体各方应当共同与采购单位签订合同，就中标项目向采购单位承担连带责任；</w:t>
      </w:r>
    </w:p>
    <w:p w14:paraId="5685EB71"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w:t>
      </w:r>
      <w:r w:rsidRPr="009A6336">
        <w:rPr>
          <w:rFonts w:ascii="宋体" w:eastAsia="宋体" w:hAnsi="宋体" w:cs="Times New Roman" w:hint="eastAsia"/>
          <w:szCs w:val="24"/>
        </w:rPr>
        <w:lastRenderedPageBreak/>
        <w:t>提交给深圳大学</w:t>
      </w:r>
      <w:r w:rsidRPr="009A6336">
        <w:rPr>
          <w:rFonts w:ascii="宋体" w:eastAsia="宋体" w:hAnsi="宋体" w:cs="Times New Roman"/>
          <w:szCs w:val="24"/>
        </w:rPr>
        <w:t>招投标管理中心</w:t>
      </w:r>
      <w:r w:rsidRPr="009A6336">
        <w:rPr>
          <w:rFonts w:ascii="宋体" w:eastAsia="宋体" w:hAnsi="宋体" w:cs="Times New Roman" w:hint="eastAsia"/>
          <w:szCs w:val="24"/>
        </w:rPr>
        <w:t>；</w:t>
      </w:r>
    </w:p>
    <w:p w14:paraId="6AA62FA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801A0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（8）除非另有规定或说明，本通用条款中“投标人”一词亦指联合体各方。</w:t>
      </w:r>
    </w:p>
    <w:p w14:paraId="41743785"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7.本项目若涉及采购货物，则合格的货物及相应服务应满足以下要求：</w:t>
      </w:r>
    </w:p>
    <w:p w14:paraId="2282B82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w:t>
      </w:r>
      <w:r w:rsidRPr="009A6336">
        <w:rPr>
          <w:rFonts w:ascii="宋体" w:eastAsia="宋体" w:hAnsi="宋体" w:cs="Times New Roman"/>
          <w:szCs w:val="24"/>
        </w:rPr>
        <w:t xml:space="preserve">.1  </w:t>
      </w:r>
      <w:r w:rsidRPr="009A6336">
        <w:rPr>
          <w:rFonts w:ascii="宋体" w:eastAsia="宋体" w:hAnsi="宋体" w:cs="Times New Roman" w:hint="eastAsia"/>
          <w:szCs w:val="24"/>
        </w:rPr>
        <w:t>必须是全新、未使用过的原装合格正品（包括零部件），如安装或配置了软件的，须为正版软件。</w:t>
      </w:r>
    </w:p>
    <w:p w14:paraId="0BDF1A38"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08FD815B"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00583D94"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43F0F1C"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23395CB"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60064ED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7.7  除非下文另有规定，产品</w:t>
      </w:r>
      <w:r w:rsidRPr="009A6336">
        <w:rPr>
          <w:rFonts w:ascii="宋体" w:eastAsia="宋体" w:hAnsi="宋体" w:cs="Times New Roman"/>
          <w:szCs w:val="24"/>
        </w:rPr>
        <w:t>有效期</w:t>
      </w:r>
      <w:r w:rsidRPr="009A6336">
        <w:rPr>
          <w:rFonts w:ascii="宋体" w:eastAsia="宋体" w:hAnsi="宋体" w:cs="Times New Roman" w:hint="eastAsia"/>
          <w:szCs w:val="24"/>
        </w:rPr>
        <w:t>为：</w:t>
      </w:r>
      <w:r w:rsidRPr="009A6336">
        <w:rPr>
          <w:rFonts w:ascii="宋体" w:eastAsia="宋体" w:hAnsi="宋体" w:cs="Times New Roman"/>
          <w:szCs w:val="24"/>
        </w:rPr>
        <w:t>密封存放在阴凉、干燥、通风、温度为</w:t>
      </w:r>
      <w:r w:rsidRPr="009A6336">
        <w:rPr>
          <w:rFonts w:ascii="宋体" w:eastAsia="宋体" w:hAnsi="宋体" w:cs="Times New Roman" w:hint="eastAsia"/>
          <w:szCs w:val="24"/>
        </w:rPr>
        <w:t>-5</w:t>
      </w:r>
      <w:r w:rsidRPr="009A6336">
        <w:rPr>
          <w:rFonts w:ascii="宋体" w:eastAsia="宋体" w:hAnsi="宋体" w:cs="Times New Roman"/>
          <w:szCs w:val="24"/>
        </w:rPr>
        <w:t>°</w:t>
      </w:r>
      <w:r w:rsidRPr="009A6336">
        <w:rPr>
          <w:rFonts w:ascii="宋体" w:eastAsia="宋体" w:hAnsi="宋体" w:cs="Times New Roman" w:hint="eastAsia"/>
          <w:szCs w:val="24"/>
        </w:rPr>
        <w:t>C</w:t>
      </w:r>
      <w:r w:rsidRPr="009A6336">
        <w:rPr>
          <w:rFonts w:ascii="宋体" w:eastAsia="宋体" w:hAnsi="宋体" w:cs="Times New Roman"/>
          <w:szCs w:val="24"/>
        </w:rPr>
        <w:t>～40°C的环境中，有效期八</w:t>
      </w:r>
      <w:r w:rsidRPr="009A6336">
        <w:rPr>
          <w:rFonts w:ascii="宋体" w:eastAsia="宋体" w:hAnsi="宋体" w:cs="Times New Roman" w:hint="eastAsia"/>
          <w:szCs w:val="24"/>
        </w:rPr>
        <w:t>年</w:t>
      </w:r>
      <w:r w:rsidRPr="009A6336">
        <w:rPr>
          <w:rFonts w:ascii="宋体" w:eastAsia="宋体" w:hAnsi="宋体" w:cs="Times New Roman"/>
          <w:szCs w:val="24"/>
        </w:rPr>
        <w:t>。</w:t>
      </w:r>
      <w:r w:rsidRPr="009A6336">
        <w:rPr>
          <w:rFonts w:ascii="宋体" w:eastAsia="宋体" w:hAnsi="宋体" w:cs="Times New Roman" w:hint="eastAsia"/>
          <w:szCs w:val="24"/>
        </w:rPr>
        <w:t>特殊要求的另行规定。</w:t>
      </w:r>
    </w:p>
    <w:p w14:paraId="6D0B2328"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7.8  服务响应期：24小时以内到达采购单位现场。特殊要求的另行规定。</w:t>
      </w:r>
    </w:p>
    <w:p w14:paraId="5F50B74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7.9  投标人必须承担的设备运输、安装调试、验收检测和提供设备操作说明书、图纸等其他相关及类似的义务。</w:t>
      </w:r>
    </w:p>
    <w:p w14:paraId="36951C41"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8．投标费用</w:t>
      </w:r>
      <w:bookmarkEnd w:id="49"/>
      <w:bookmarkEnd w:id="50"/>
      <w:bookmarkEnd w:id="51"/>
      <w:bookmarkEnd w:id="52"/>
      <w:bookmarkEnd w:id="53"/>
      <w:bookmarkEnd w:id="54"/>
      <w:bookmarkEnd w:id="55"/>
    </w:p>
    <w:p w14:paraId="1169B93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不论投标结果如何，投标人应承担其编制投标文件与递交投标文件所涉及的一切费用。</w:t>
      </w:r>
    </w:p>
    <w:p w14:paraId="1FF23C88" w14:textId="77777777" w:rsidR="009A6336" w:rsidRPr="009A6336" w:rsidRDefault="009A6336" w:rsidP="009A6336">
      <w:pPr>
        <w:spacing w:line="360" w:lineRule="auto"/>
        <w:rPr>
          <w:rFonts w:ascii="黑体" w:eastAsia="黑体" w:hAnsi="宋体" w:cs="Times New Roman"/>
          <w:sz w:val="24"/>
          <w:szCs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sidRPr="009A6336">
        <w:rPr>
          <w:rFonts w:ascii="黑体" w:eastAsia="黑体" w:hAnsi="宋体" w:cs="Times New Roman" w:hint="eastAsia"/>
          <w:sz w:val="24"/>
          <w:szCs w:val="24"/>
        </w:rPr>
        <w:lastRenderedPageBreak/>
        <w:t>9．踏勘现场</w:t>
      </w:r>
      <w:bookmarkEnd w:id="56"/>
      <w:bookmarkEnd w:id="57"/>
      <w:bookmarkEnd w:id="58"/>
      <w:bookmarkEnd w:id="59"/>
      <w:bookmarkEnd w:id="60"/>
      <w:bookmarkEnd w:id="61"/>
      <w:bookmarkEnd w:id="62"/>
    </w:p>
    <w:p w14:paraId="2B08FBEF" w14:textId="77777777" w:rsidR="009A6336" w:rsidRPr="009A6336" w:rsidRDefault="009A6336" w:rsidP="009A6336">
      <w:pPr>
        <w:ind w:firstLineChars="196" w:firstLine="412"/>
        <w:rPr>
          <w:rFonts w:ascii="宋体" w:eastAsia="宋体" w:hAnsi="宋体" w:cs="Times New Roman"/>
          <w:szCs w:val="24"/>
        </w:rPr>
      </w:pPr>
      <w:bookmarkStart w:id="63" w:name="_Toc78260681"/>
      <w:bookmarkStart w:id="64" w:name="_Toc100052372"/>
      <w:r w:rsidRPr="009A6336">
        <w:rPr>
          <w:rFonts w:ascii="宋体" w:eastAsia="宋体" w:hAnsi="宋体" w:cs="Times New Roman" w:hint="eastAsia"/>
          <w:szCs w:val="24"/>
        </w:rPr>
        <w:t>9.1如有需要，学校</w:t>
      </w:r>
      <w:r w:rsidRPr="009A6336">
        <w:rPr>
          <w:rFonts w:ascii="宋体" w:eastAsia="宋体" w:hAnsi="宋体" w:cs="Times New Roman"/>
          <w:szCs w:val="24"/>
        </w:rPr>
        <w:t>采购机构</w:t>
      </w:r>
      <w:r w:rsidRPr="009A6336">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2B5C117"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61BD4AD9"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9.3采购单位必须通过学校采购机构向投标人提供有关现场的资料和数据。</w:t>
      </w:r>
    </w:p>
    <w:p w14:paraId="35ED4937"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6B1E8969"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9.5 未参与现场踏勘不能作为否定投标人资格的理由。</w:t>
      </w:r>
    </w:p>
    <w:p w14:paraId="0D8A7776"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10．招标</w:t>
      </w:r>
      <w:bookmarkEnd w:id="63"/>
      <w:r w:rsidRPr="009A6336">
        <w:rPr>
          <w:rFonts w:ascii="黑体" w:eastAsia="黑体" w:hAnsi="宋体" w:cs="Times New Roman" w:hint="eastAsia"/>
          <w:sz w:val="24"/>
          <w:szCs w:val="24"/>
        </w:rPr>
        <w:t>答疑</w:t>
      </w:r>
      <w:bookmarkEnd w:id="64"/>
    </w:p>
    <w:p w14:paraId="1415962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10.1招标答疑的目的是澄清、解答投标人在查阅招标文件后或现场踏勘中可能提出的与投标有关的疑问或询问。</w:t>
      </w:r>
    </w:p>
    <w:p w14:paraId="1B2E170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10.2投标人提出的与投标有关的问题须在招标文件规定的答疑截止时间前以书面形式提交给学校采购机构。</w:t>
      </w:r>
    </w:p>
    <w:p w14:paraId="5237597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A6336">
        <w:rPr>
          <w:rFonts w:ascii="宋体" w:eastAsia="宋体" w:hAnsi="宋体" w:cs="Times New Roman"/>
          <w:szCs w:val="21"/>
        </w:rPr>
        <w:t>.3</w:t>
      </w:r>
      <w:r w:rsidRPr="009A6336">
        <w:rPr>
          <w:rFonts w:ascii="宋体" w:eastAsia="宋体" w:hAnsi="宋体" w:cs="Times New Roman" w:hint="eastAsia"/>
          <w:szCs w:val="21"/>
        </w:rPr>
        <w:t>、13</w:t>
      </w:r>
      <w:r w:rsidRPr="009A6336">
        <w:rPr>
          <w:rFonts w:ascii="宋体" w:eastAsia="宋体" w:hAnsi="宋体" w:cs="Times New Roman"/>
          <w:szCs w:val="21"/>
        </w:rPr>
        <w:t>.4</w:t>
      </w:r>
      <w:r w:rsidRPr="009A6336">
        <w:rPr>
          <w:rFonts w:ascii="宋体" w:eastAsia="宋体" w:hAnsi="宋体" w:cs="Times New Roman" w:hint="eastAsia"/>
          <w:szCs w:val="21"/>
        </w:rPr>
        <w:t>款规定执行。</w:t>
      </w:r>
    </w:p>
    <w:p w14:paraId="306FFAD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52F7681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1"/>
        </w:rPr>
        <w:t>10.5未参与招标答疑不作为否定投标人资格的理由。</w:t>
      </w:r>
    </w:p>
    <w:p w14:paraId="78622874" w14:textId="77777777" w:rsidR="009A6336" w:rsidRPr="009A6336" w:rsidRDefault="009A6336" w:rsidP="00555AF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sidRPr="009A6336">
        <w:rPr>
          <w:rFonts w:ascii="Arial" w:eastAsia="黑体" w:hAnsi="Arial" w:cs="Times New Roman" w:hint="eastAsia"/>
          <w:b/>
          <w:bCs/>
          <w:sz w:val="28"/>
          <w:szCs w:val="28"/>
        </w:rPr>
        <w:t>招标文件</w:t>
      </w:r>
      <w:bookmarkEnd w:id="66"/>
      <w:bookmarkEnd w:id="67"/>
      <w:bookmarkEnd w:id="68"/>
      <w:bookmarkEnd w:id="69"/>
      <w:bookmarkEnd w:id="70"/>
      <w:bookmarkEnd w:id="71"/>
    </w:p>
    <w:p w14:paraId="68B6D702" w14:textId="77777777" w:rsidR="009A6336" w:rsidRPr="009A6336" w:rsidRDefault="009A6336" w:rsidP="009A6336">
      <w:pPr>
        <w:spacing w:line="360" w:lineRule="auto"/>
        <w:rPr>
          <w:rFonts w:ascii="黑体" w:eastAsia="黑体" w:hAnsi="宋体" w:cs="Times New Roman"/>
          <w:sz w:val="24"/>
          <w:szCs w:val="24"/>
        </w:rPr>
      </w:pPr>
      <w:bookmarkStart w:id="72" w:name="_Toc73517649"/>
      <w:bookmarkStart w:id="73" w:name="_Toc73518127"/>
      <w:bookmarkStart w:id="74" w:name="_Toc73521557"/>
      <w:bookmarkStart w:id="75" w:name="_Toc73521645"/>
      <w:bookmarkStart w:id="76" w:name="_Toc100052374"/>
      <w:r w:rsidRPr="009A6336">
        <w:rPr>
          <w:rFonts w:ascii="黑体" w:eastAsia="黑体" w:hAnsi="宋体" w:cs="Times New Roman" w:hint="eastAsia"/>
          <w:sz w:val="24"/>
          <w:szCs w:val="24"/>
        </w:rPr>
        <w:t>11．招标文件的编制与组成</w:t>
      </w:r>
      <w:bookmarkEnd w:id="72"/>
      <w:bookmarkEnd w:id="73"/>
      <w:bookmarkEnd w:id="74"/>
      <w:bookmarkEnd w:id="75"/>
      <w:bookmarkEnd w:id="76"/>
    </w:p>
    <w:p w14:paraId="49636515" w14:textId="77777777"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0529AC0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招标文件包括下列内容：</w:t>
      </w:r>
    </w:p>
    <w:p w14:paraId="2ABA24E6" w14:textId="77777777" w:rsidR="009A6336" w:rsidRPr="009A6336" w:rsidRDefault="009A6336" w:rsidP="009A6336">
      <w:pPr>
        <w:ind w:leftChars="200" w:left="420" w:firstLineChars="196" w:firstLine="413"/>
        <w:rPr>
          <w:rFonts w:ascii="宋体" w:eastAsia="宋体" w:hAnsi="宋体" w:cs="Times New Roman"/>
          <w:b/>
          <w:szCs w:val="21"/>
        </w:rPr>
      </w:pPr>
      <w:r w:rsidRPr="009A6336">
        <w:rPr>
          <w:rFonts w:ascii="宋体" w:eastAsia="宋体" w:hAnsi="宋体" w:cs="Times New Roman" w:hint="eastAsia"/>
          <w:b/>
          <w:szCs w:val="21"/>
        </w:rPr>
        <w:t>第一册  专用条款</w:t>
      </w:r>
    </w:p>
    <w:p w14:paraId="42264B8B" w14:textId="77777777" w:rsidR="009A6336" w:rsidRPr="009A6336" w:rsidRDefault="009A6336" w:rsidP="009A6336">
      <w:pPr>
        <w:ind w:leftChars="514" w:left="1079"/>
        <w:rPr>
          <w:rFonts w:ascii="宋体" w:eastAsia="宋体" w:hAnsi="宋体" w:cs="Times New Roman"/>
          <w:b/>
          <w:szCs w:val="21"/>
        </w:rPr>
      </w:pPr>
      <w:r w:rsidRPr="009A6336">
        <w:rPr>
          <w:rFonts w:ascii="宋体" w:eastAsia="宋体" w:hAnsi="宋体" w:cs="Times New Roman" w:hint="eastAsia"/>
          <w:b/>
          <w:szCs w:val="21"/>
        </w:rPr>
        <w:t>关键信息</w:t>
      </w:r>
    </w:p>
    <w:p w14:paraId="522CF1FB"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第一章  招标公告</w:t>
      </w:r>
    </w:p>
    <w:p w14:paraId="214C05E6"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第二章  招标项目需求</w:t>
      </w:r>
    </w:p>
    <w:p w14:paraId="7C8B089D"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第三章  合同条款及格式</w:t>
      </w:r>
    </w:p>
    <w:p w14:paraId="7CD67AD9"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第四章  投标文件格式、附件</w:t>
      </w:r>
    </w:p>
    <w:p w14:paraId="4B33D4F0"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第五章  深圳大学采购履约情况反馈表</w:t>
      </w:r>
    </w:p>
    <w:p w14:paraId="1E7CC9A4" w14:textId="77777777" w:rsidR="009A6336" w:rsidRPr="009A6336" w:rsidRDefault="009A6336" w:rsidP="009A6336">
      <w:pPr>
        <w:ind w:leftChars="200" w:left="420" w:firstLineChars="196" w:firstLine="413"/>
        <w:rPr>
          <w:rFonts w:ascii="宋体" w:eastAsia="宋体" w:hAnsi="宋体" w:cs="Times New Roman"/>
          <w:b/>
          <w:szCs w:val="21"/>
        </w:rPr>
      </w:pPr>
      <w:r w:rsidRPr="009A6336">
        <w:rPr>
          <w:rFonts w:ascii="宋体" w:eastAsia="宋体" w:hAnsi="宋体" w:cs="Times New Roman" w:hint="eastAsia"/>
          <w:b/>
          <w:szCs w:val="21"/>
        </w:rPr>
        <w:t>第二册  通用条款</w:t>
      </w:r>
    </w:p>
    <w:p w14:paraId="345052E0"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第一章总则</w:t>
      </w:r>
    </w:p>
    <w:p w14:paraId="08881AFE"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第二章招标文件</w:t>
      </w:r>
    </w:p>
    <w:p w14:paraId="68803DEA"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第三章投标文件的编制</w:t>
      </w:r>
    </w:p>
    <w:p w14:paraId="1AD42A54"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第四章投标文件的递交</w:t>
      </w:r>
    </w:p>
    <w:p w14:paraId="586896B4"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第五章开标</w:t>
      </w:r>
    </w:p>
    <w:p w14:paraId="3F6A6E74"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第六章评标要求</w:t>
      </w:r>
    </w:p>
    <w:p w14:paraId="711C23AA"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第七章评标程序及评标方法</w:t>
      </w:r>
    </w:p>
    <w:p w14:paraId="5F91348E"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第八章定标及公示</w:t>
      </w:r>
    </w:p>
    <w:p w14:paraId="609A18E8"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第九章公开招标失败的后续处理</w:t>
      </w:r>
    </w:p>
    <w:p w14:paraId="12BA56A6"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第十章合同的授予与备案</w:t>
      </w:r>
    </w:p>
    <w:p w14:paraId="119AD408"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第十一章质疑处理</w:t>
      </w:r>
    </w:p>
    <w:p w14:paraId="7BC4F372" w14:textId="77777777" w:rsidR="009A6336" w:rsidRPr="009A6336" w:rsidRDefault="009A6336" w:rsidP="009A6336">
      <w:pPr>
        <w:ind w:firstLineChars="196" w:firstLine="412"/>
        <w:rPr>
          <w:rFonts w:ascii="宋体" w:eastAsia="宋体" w:hAnsi="宋体" w:cs="Times New Roman"/>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sidRPr="009A6336">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DBC53A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11.3</w:t>
      </w:r>
      <w:r w:rsidRPr="009A6336">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CE0FAAA"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12．招标文件的澄清</w:t>
      </w:r>
      <w:bookmarkEnd w:id="77"/>
      <w:bookmarkEnd w:id="78"/>
      <w:bookmarkEnd w:id="79"/>
      <w:bookmarkEnd w:id="80"/>
      <w:bookmarkEnd w:id="81"/>
      <w:bookmarkEnd w:id="82"/>
      <w:bookmarkEnd w:id="83"/>
    </w:p>
    <w:p w14:paraId="6DFD27EB" w14:textId="77777777"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A6336">
        <w:rPr>
          <w:rFonts w:ascii="宋体" w:eastAsia="宋体" w:hAnsi="宋体" w:cs="Times New Roman"/>
          <w:szCs w:val="21"/>
        </w:rPr>
        <w:t>书面</w:t>
      </w:r>
      <w:r w:rsidRPr="009A6336">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网站公开发布方式）答复或发送给所有投标人。澄清纪要作为招标文件的组成部分，对投标人起约束作用；</w:t>
      </w:r>
    </w:p>
    <w:p w14:paraId="23F14C3F" w14:textId="77777777"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lastRenderedPageBreak/>
        <w:t>12.2对于没有提出澄清又参与了该项目投标的供应商将被视为完全认同该</w:t>
      </w:r>
      <w:r w:rsidRPr="009A6336">
        <w:rPr>
          <w:rFonts w:ascii="Times New Roman" w:eastAsia="宋体" w:hAnsi="Times New Roman" w:cs="Times New Roman" w:hint="eastAsia"/>
          <w:szCs w:val="24"/>
        </w:rPr>
        <w:t>招标文件（含澄清纪要）</w:t>
      </w:r>
      <w:r w:rsidRPr="009A6336">
        <w:rPr>
          <w:rFonts w:ascii="宋体" w:eastAsia="宋体" w:hAnsi="宋体" w:cs="Times New Roman" w:hint="eastAsia"/>
          <w:szCs w:val="21"/>
        </w:rPr>
        <w:t>，投标截止期后不再受理针对招标文件的相关质疑或投诉。</w:t>
      </w:r>
    </w:p>
    <w:p w14:paraId="7B06D9AF" w14:textId="77777777"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t>12.3 对招标文件中描述有歧义或前后不一致的地方，评标委员会有权进行评判，但对同一条款的评判应适用于每个投标人。</w:t>
      </w:r>
    </w:p>
    <w:p w14:paraId="50DA15BF"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sz w:val="24"/>
          <w:szCs w:val="24"/>
        </w:rPr>
        <w:t>1</w:t>
      </w:r>
      <w:r w:rsidRPr="009A6336">
        <w:rPr>
          <w:rFonts w:ascii="黑体" w:eastAsia="黑体" w:hAnsi="宋体" w:cs="Times New Roman" w:hint="eastAsia"/>
          <w:sz w:val="24"/>
          <w:szCs w:val="24"/>
        </w:rPr>
        <w:t>3．招标文件的修改</w:t>
      </w:r>
      <w:bookmarkEnd w:id="84"/>
      <w:bookmarkEnd w:id="85"/>
      <w:bookmarkEnd w:id="86"/>
      <w:bookmarkEnd w:id="87"/>
      <w:bookmarkEnd w:id="88"/>
      <w:bookmarkEnd w:id="89"/>
      <w:bookmarkEnd w:id="90"/>
    </w:p>
    <w:p w14:paraId="59810DF0" w14:textId="77777777" w:rsidR="009A6336" w:rsidRPr="009A6336" w:rsidRDefault="009A6336" w:rsidP="009A6336">
      <w:pPr>
        <w:ind w:firstLineChars="196" w:firstLine="412"/>
        <w:rPr>
          <w:rFonts w:ascii="宋体" w:eastAsia="宋体" w:hAnsi="宋体" w:cs="Times New Roman"/>
          <w:szCs w:val="21"/>
        </w:rPr>
      </w:pPr>
      <w:bookmarkStart w:id="91" w:name="bt投标文件"/>
      <w:bookmarkStart w:id="92" w:name="_Toc73517652"/>
      <w:bookmarkStart w:id="93" w:name="_Toc73518130"/>
      <w:bookmarkStart w:id="94" w:name="_Toc73521560"/>
      <w:bookmarkStart w:id="95" w:name="_Toc73521648"/>
      <w:bookmarkStart w:id="96" w:name="_Toc100052377"/>
      <w:bookmarkStart w:id="97" w:name="_Toc101074879"/>
      <w:bookmarkEnd w:id="91"/>
      <w:r w:rsidRPr="009A6336">
        <w:rPr>
          <w:rFonts w:ascii="宋体" w:eastAsia="宋体" w:hAnsi="宋体" w:cs="Times New Roman"/>
          <w:szCs w:val="21"/>
        </w:rPr>
        <w:t>1</w:t>
      </w:r>
      <w:r w:rsidRPr="009A6336">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470089F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7AB9205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B1AAD7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97E1589" w14:textId="77777777" w:rsidR="009A6336" w:rsidRPr="009A6336" w:rsidRDefault="009A6336" w:rsidP="00555AF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投标文件</w:t>
      </w:r>
      <w:bookmarkEnd w:id="92"/>
      <w:bookmarkEnd w:id="93"/>
      <w:bookmarkEnd w:id="94"/>
      <w:bookmarkEnd w:id="95"/>
      <w:bookmarkEnd w:id="96"/>
      <w:bookmarkEnd w:id="97"/>
      <w:r w:rsidRPr="009A6336">
        <w:rPr>
          <w:rFonts w:ascii="Arial" w:eastAsia="黑体" w:hAnsi="Arial" w:cs="Times New Roman" w:hint="eastAsia"/>
          <w:b/>
          <w:bCs/>
          <w:sz w:val="28"/>
          <w:szCs w:val="28"/>
        </w:rPr>
        <w:t>的编制</w:t>
      </w:r>
    </w:p>
    <w:p w14:paraId="350CF80B" w14:textId="77777777" w:rsidR="009A6336" w:rsidRPr="009A6336" w:rsidRDefault="009A6336" w:rsidP="009A6336">
      <w:pPr>
        <w:spacing w:line="360" w:lineRule="auto"/>
        <w:rPr>
          <w:rFonts w:ascii="黑体" w:eastAsia="黑体" w:hAnsi="宋体" w:cs="Times New Roman"/>
          <w:sz w:val="24"/>
          <w:szCs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sidRPr="009A6336">
        <w:rPr>
          <w:rFonts w:ascii="黑体" w:eastAsia="黑体" w:hAnsi="宋体" w:cs="Times New Roman" w:hint="eastAsia"/>
          <w:sz w:val="24"/>
          <w:szCs w:val="24"/>
        </w:rPr>
        <w:t>14．投标文件的语言及度量单位</w:t>
      </w:r>
      <w:bookmarkEnd w:id="98"/>
      <w:bookmarkEnd w:id="99"/>
      <w:bookmarkEnd w:id="100"/>
      <w:bookmarkEnd w:id="101"/>
      <w:bookmarkEnd w:id="102"/>
      <w:bookmarkEnd w:id="103"/>
      <w:bookmarkEnd w:id="104"/>
    </w:p>
    <w:p w14:paraId="4D949E9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99472C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14.2 除技术规范另有规定外，投标文件使用的度量单位，均采用中华人民共和国法定计量单位。</w:t>
      </w:r>
    </w:p>
    <w:p w14:paraId="2F03FC0F" w14:textId="77777777" w:rsidR="009A6336" w:rsidRPr="009A6336" w:rsidRDefault="009A6336" w:rsidP="009A6336">
      <w:pPr>
        <w:spacing w:line="360" w:lineRule="auto"/>
        <w:rPr>
          <w:rFonts w:ascii="黑体" w:eastAsia="黑体" w:hAnsi="宋体" w:cs="Times New Roman"/>
          <w:sz w:val="24"/>
          <w:szCs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sidRPr="009A6336">
        <w:rPr>
          <w:rFonts w:ascii="黑体" w:eastAsia="黑体" w:hAnsi="宋体" w:cs="Times New Roman" w:hint="eastAsia"/>
          <w:sz w:val="24"/>
          <w:szCs w:val="24"/>
        </w:rPr>
        <w:t>15．投标文件的组成</w:t>
      </w:r>
      <w:bookmarkEnd w:id="105"/>
      <w:bookmarkEnd w:id="106"/>
      <w:bookmarkEnd w:id="107"/>
      <w:bookmarkEnd w:id="108"/>
      <w:bookmarkEnd w:id="109"/>
      <w:bookmarkEnd w:id="110"/>
      <w:bookmarkEnd w:id="111"/>
    </w:p>
    <w:p w14:paraId="46E99507"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14:paraId="0A07159F" w14:textId="77777777" w:rsidR="009A6336" w:rsidRPr="009A6336" w:rsidRDefault="009A6336" w:rsidP="009A6336">
      <w:pPr>
        <w:spacing w:line="360" w:lineRule="auto"/>
        <w:rPr>
          <w:rFonts w:ascii="黑体" w:eastAsia="黑体" w:hAnsi="宋体" w:cs="Times New Roman"/>
          <w:sz w:val="24"/>
          <w:szCs w:val="24"/>
        </w:rPr>
      </w:pPr>
      <w:bookmarkStart w:id="119" w:name="_Toc100052380"/>
      <w:bookmarkEnd w:id="112"/>
      <w:r w:rsidRPr="009A6336">
        <w:rPr>
          <w:rFonts w:ascii="黑体" w:eastAsia="黑体" w:hAnsi="宋体" w:cs="Times New Roman" w:hint="eastAsia"/>
          <w:sz w:val="24"/>
          <w:szCs w:val="24"/>
        </w:rPr>
        <w:t>16．投标文件格式</w:t>
      </w:r>
      <w:bookmarkEnd w:id="113"/>
      <w:bookmarkEnd w:id="114"/>
      <w:bookmarkEnd w:id="115"/>
      <w:bookmarkEnd w:id="116"/>
      <w:bookmarkEnd w:id="117"/>
      <w:bookmarkEnd w:id="118"/>
      <w:bookmarkEnd w:id="119"/>
    </w:p>
    <w:p w14:paraId="4CD533B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投标文件包括本通用条款第15条中规定的内容。如招标文件提供了投标文件格式，则</w:t>
      </w:r>
      <w:r w:rsidRPr="009A6336">
        <w:rPr>
          <w:rFonts w:ascii="宋体" w:eastAsia="宋体" w:hAnsi="宋体" w:cs="Times New Roman" w:hint="eastAsia"/>
          <w:b/>
          <w:bCs/>
          <w:szCs w:val="21"/>
        </w:rPr>
        <w:t>投标人提交的投标文件应毫无例外地使用招标文件所提供的相应格式</w:t>
      </w:r>
      <w:r w:rsidRPr="009A6336">
        <w:rPr>
          <w:rFonts w:ascii="宋体" w:eastAsia="宋体" w:hAnsi="宋体" w:cs="Times New Roman"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14:paraId="2A2D4A0C" w14:textId="77777777" w:rsidR="009A6336" w:rsidRPr="009A6336" w:rsidRDefault="009A6336" w:rsidP="009A6336">
      <w:pPr>
        <w:spacing w:line="360" w:lineRule="auto"/>
        <w:rPr>
          <w:rFonts w:ascii="黑体" w:eastAsia="黑体" w:hAnsi="宋体" w:cs="Times New Roman"/>
          <w:sz w:val="24"/>
          <w:szCs w:val="24"/>
        </w:rPr>
      </w:pPr>
      <w:bookmarkStart w:id="126" w:name="_Toc100052382"/>
      <w:r w:rsidRPr="009A6336">
        <w:rPr>
          <w:rFonts w:ascii="黑体" w:eastAsia="黑体" w:hAnsi="宋体" w:cs="Times New Roman" w:hint="eastAsia"/>
          <w:sz w:val="24"/>
          <w:szCs w:val="24"/>
        </w:rPr>
        <w:lastRenderedPageBreak/>
        <w:t>17．投标货币</w:t>
      </w:r>
      <w:bookmarkEnd w:id="120"/>
      <w:bookmarkEnd w:id="121"/>
      <w:bookmarkEnd w:id="122"/>
      <w:bookmarkEnd w:id="123"/>
      <w:bookmarkEnd w:id="124"/>
      <w:bookmarkEnd w:id="125"/>
      <w:bookmarkEnd w:id="126"/>
    </w:p>
    <w:p w14:paraId="267E770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本项目的投标应以人民币计。</w:t>
      </w:r>
    </w:p>
    <w:p w14:paraId="5CA99BD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18．证明投标文件投标技术方案的合格性和符合招标文件规定的文件要求</w:t>
      </w:r>
    </w:p>
    <w:p w14:paraId="71CB6AF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18</w:t>
      </w:r>
      <w:r w:rsidRPr="009A6336">
        <w:rPr>
          <w:rFonts w:ascii="宋体" w:eastAsia="宋体" w:hAnsi="宋体" w:cs="Times New Roman"/>
          <w:szCs w:val="21"/>
        </w:rPr>
        <w:t xml:space="preserve">.1 </w:t>
      </w:r>
      <w:r w:rsidRPr="009A6336">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23D2FE2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8</w:t>
      </w:r>
      <w:r w:rsidRPr="009A6336">
        <w:rPr>
          <w:rFonts w:ascii="宋体" w:eastAsia="宋体" w:hAnsi="宋体" w:cs="Times New Roman"/>
          <w:szCs w:val="21"/>
        </w:rPr>
        <w:t xml:space="preserve">.2 </w:t>
      </w:r>
      <w:r w:rsidRPr="009A6336">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06D5DE8"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18.2.1</w:t>
        </w:r>
      </w:smartTag>
      <w:r w:rsidRPr="009A6336">
        <w:rPr>
          <w:rFonts w:ascii="宋体" w:eastAsia="宋体" w:hAnsi="宋体" w:cs="Times New Roman" w:hint="eastAsia"/>
          <w:szCs w:val="21"/>
        </w:rPr>
        <w:t>主要技术指标和性能的详细说明。</w:t>
      </w:r>
    </w:p>
    <w:p w14:paraId="2EB88684"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18.2.</w:t>
        </w:r>
        <w:r w:rsidRPr="009A6336">
          <w:rPr>
            <w:rFonts w:ascii="宋体" w:eastAsia="宋体" w:hAnsi="宋体" w:cs="Times New Roman"/>
            <w:szCs w:val="21"/>
          </w:rPr>
          <w:t>2</w:t>
        </w:r>
      </w:smartTag>
      <w:r w:rsidRPr="009A6336">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780D4BE5"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A6336">
          <w:rPr>
            <w:rFonts w:ascii="宋体" w:eastAsia="宋体" w:hAnsi="宋体" w:cs="Times New Roman" w:hint="eastAsia"/>
            <w:szCs w:val="21"/>
          </w:rPr>
          <w:t>18.2.</w:t>
        </w:r>
        <w:r w:rsidRPr="009A6336">
          <w:rPr>
            <w:rFonts w:ascii="宋体" w:eastAsia="宋体" w:hAnsi="宋体" w:cs="Times New Roman"/>
            <w:szCs w:val="21"/>
          </w:rPr>
          <w:t>3</w:t>
        </w:r>
      </w:smartTag>
      <w:r w:rsidRPr="009A6336">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31257725"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18.2.4</w:t>
        </w:r>
      </w:smartTag>
      <w:r w:rsidRPr="009A6336">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558901A"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18.2.5</w:t>
        </w:r>
      </w:smartTag>
      <w:r w:rsidRPr="009A6336">
        <w:rPr>
          <w:rFonts w:ascii="宋体" w:eastAsia="宋体" w:hAnsi="宋体" w:cs="Times New Roman" w:hint="eastAsia"/>
          <w:szCs w:val="21"/>
        </w:rPr>
        <w:t>我国政府机构出具的产品检验和核准证件应为证件正面、背面和附件标注的全部具体内容。</w:t>
      </w:r>
    </w:p>
    <w:p w14:paraId="319CD7C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18.3相关资料不符合18.2款要求的，评标委员会有权认定为投标技术方案不合格响应，其相关分数予以扣减或作废标处理。</w:t>
      </w:r>
    </w:p>
    <w:p w14:paraId="690E350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A6336">
        <w:rPr>
          <w:rFonts w:ascii="宋体" w:eastAsia="宋体" w:hAnsi="宋体" w:cs="Times New Roman"/>
          <w:szCs w:val="21"/>
        </w:rPr>
        <w:t>深圳大学</w:t>
      </w:r>
      <w:r w:rsidRPr="009A6336">
        <w:rPr>
          <w:rFonts w:ascii="宋体" w:eastAsia="宋体" w:hAnsi="宋体" w:cs="Times New Roman" w:hint="eastAsia"/>
          <w:szCs w:val="21"/>
        </w:rPr>
        <w:t>采购活动的处罚，学校采购机构可视情况报学校采购监督管理部门做进一步处理。</w:t>
      </w:r>
    </w:p>
    <w:p w14:paraId="6114F13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8</w:t>
      </w:r>
      <w:r w:rsidRPr="009A6336">
        <w:rPr>
          <w:rFonts w:ascii="宋体" w:eastAsia="宋体" w:hAnsi="宋体" w:cs="Times New Roman"/>
          <w:szCs w:val="21"/>
        </w:rPr>
        <w:t>.</w:t>
      </w:r>
      <w:r w:rsidRPr="009A6336">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A6336">
        <w:rPr>
          <w:rFonts w:ascii="Times New Roman" w:eastAsia="宋体" w:hAnsi="Times New Roman" w:cs="Times New Roman" w:hint="eastAsia"/>
          <w:szCs w:val="24"/>
        </w:rPr>
        <w:t>满足要求</w:t>
      </w:r>
      <w:r w:rsidRPr="009A6336">
        <w:rPr>
          <w:rFonts w:ascii="宋体" w:eastAsia="宋体" w:hAnsi="宋体" w:cs="Times New Roman" w:hint="eastAsia"/>
          <w:szCs w:val="21"/>
        </w:rPr>
        <w:t>，由评标委员会来评判。</w:t>
      </w:r>
    </w:p>
    <w:p w14:paraId="7B7669C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18.6为保证公平公正，除非另有规定或说明，投标人对同一货物或服务投标时，不得同时提供两套或两套以上的投标方案。</w:t>
      </w:r>
    </w:p>
    <w:p w14:paraId="08C4C3E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19．投标文件其他证明文件的要求</w:t>
      </w:r>
    </w:p>
    <w:p w14:paraId="7F9B0E0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7A7763A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5137414E" w14:textId="77777777" w:rsidR="009A6336" w:rsidRPr="009A6336" w:rsidRDefault="009A6336" w:rsidP="009A6336">
      <w:pPr>
        <w:spacing w:line="360" w:lineRule="auto"/>
        <w:rPr>
          <w:rFonts w:ascii="黑体" w:eastAsia="黑体" w:hAnsi="宋体" w:cs="Times New Roman"/>
          <w:sz w:val="24"/>
          <w:szCs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sidRPr="009A6336">
        <w:rPr>
          <w:rFonts w:ascii="黑体" w:eastAsia="黑体" w:hAnsi="宋体" w:cs="Times New Roman" w:hint="eastAsia"/>
          <w:sz w:val="24"/>
          <w:szCs w:val="24"/>
        </w:rPr>
        <w:t>20．投标有效期</w:t>
      </w:r>
      <w:bookmarkEnd w:id="127"/>
      <w:bookmarkEnd w:id="128"/>
      <w:bookmarkEnd w:id="129"/>
      <w:bookmarkEnd w:id="130"/>
      <w:bookmarkEnd w:id="131"/>
      <w:bookmarkEnd w:id="132"/>
      <w:bookmarkEnd w:id="133"/>
    </w:p>
    <w:p w14:paraId="4FD1315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20.1 投标有效期为</w:t>
      </w:r>
      <w:r w:rsidRPr="009A6336">
        <w:rPr>
          <w:rFonts w:ascii="Arial" w:eastAsia="宋体" w:hAnsi="Arial" w:cs="Arial" w:hint="eastAsia"/>
          <w:szCs w:val="21"/>
        </w:rPr>
        <w:t>从投标截止之日算起的日历天数，具体见专用条款中投标有效期的天数要求。</w:t>
      </w:r>
      <w:r w:rsidRPr="009A6336">
        <w:rPr>
          <w:rFonts w:ascii="宋体" w:eastAsia="宋体" w:hAnsi="宋体" w:cs="Times New Roman" w:hint="eastAsia"/>
          <w:szCs w:val="21"/>
        </w:rPr>
        <w:t>在此期限内，所有投标文件均保持有效；</w:t>
      </w:r>
    </w:p>
    <w:p w14:paraId="275FA96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BF3C95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20</w:t>
      </w:r>
      <w:r w:rsidRPr="009A6336">
        <w:rPr>
          <w:rFonts w:ascii="宋体" w:eastAsia="宋体" w:hAnsi="宋体" w:cs="Times New Roman"/>
          <w:szCs w:val="21"/>
        </w:rPr>
        <w:t>.3</w:t>
      </w:r>
      <w:r w:rsidRPr="009A6336">
        <w:rPr>
          <w:rFonts w:ascii="宋体" w:eastAsia="宋体" w:hAnsi="宋体" w:cs="Times New Roman" w:hint="eastAsia"/>
          <w:szCs w:val="21"/>
        </w:rPr>
        <w:t xml:space="preserve"> 中标单位的投标书有效期，截止于完成本招标文件规定的全部项目内容，并通过竣工验收及保修结束。</w:t>
      </w:r>
    </w:p>
    <w:p w14:paraId="727FC30D" w14:textId="77777777" w:rsidR="009A6336" w:rsidRPr="009A6336" w:rsidRDefault="009A6336" w:rsidP="009A6336">
      <w:pPr>
        <w:spacing w:line="360" w:lineRule="auto"/>
        <w:rPr>
          <w:rFonts w:ascii="黑体" w:eastAsia="黑体" w:hAnsi="宋体" w:cs="Times New Roman"/>
          <w:sz w:val="24"/>
          <w:szCs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sidRPr="009A6336">
        <w:rPr>
          <w:rFonts w:ascii="黑体" w:eastAsia="黑体" w:hAnsi="宋体" w:cs="Times New Roman" w:hint="eastAsia"/>
          <w:sz w:val="24"/>
          <w:szCs w:val="24"/>
        </w:rPr>
        <w:t>21．投标</w:t>
      </w:r>
      <w:bookmarkEnd w:id="134"/>
      <w:bookmarkEnd w:id="135"/>
      <w:bookmarkEnd w:id="136"/>
      <w:bookmarkEnd w:id="137"/>
      <w:bookmarkEnd w:id="138"/>
      <w:bookmarkEnd w:id="139"/>
      <w:bookmarkEnd w:id="140"/>
      <w:r w:rsidRPr="009A6336">
        <w:rPr>
          <w:rFonts w:ascii="黑体" w:eastAsia="黑体" w:hAnsi="宋体" w:cs="Times New Roman" w:hint="eastAsia"/>
          <w:sz w:val="24"/>
          <w:szCs w:val="24"/>
        </w:rPr>
        <w:t>保证金</w:t>
      </w:r>
    </w:p>
    <w:p w14:paraId="2A6ACF9F" w14:textId="77777777" w:rsidR="009A6336" w:rsidRPr="009A6336" w:rsidRDefault="009A6336" w:rsidP="009A6336">
      <w:pPr>
        <w:ind w:firstLineChars="196" w:firstLine="412"/>
        <w:rPr>
          <w:rFonts w:ascii="宋体" w:eastAsia="宋体" w:hAnsi="宋体" w:cs="Times New Roman"/>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sidRPr="009A6336">
        <w:rPr>
          <w:rFonts w:ascii="宋体" w:eastAsia="宋体" w:hAnsi="宋体" w:cs="Times New Roman" w:hint="eastAsia"/>
          <w:szCs w:val="21"/>
        </w:rPr>
        <w:t>21.1投标保证金的缴纳：</w:t>
      </w:r>
    </w:p>
    <w:p w14:paraId="5EABD104"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21.1.1</w:t>
        </w:r>
      </w:smartTag>
      <w:r w:rsidRPr="009A6336">
        <w:rPr>
          <w:rFonts w:ascii="宋体" w:eastAsia="宋体" w:hAnsi="宋体" w:cs="Times New Roman" w:hint="eastAsia"/>
          <w:szCs w:val="21"/>
        </w:rPr>
        <w:t>缴纳投标保证金有两种方式可供选择：（1）预交一万元投标保证金，可直接参与所有项目投标；（2）不预交保证金，参与投标前按</w:t>
      </w:r>
      <w:r w:rsidRPr="009A6336">
        <w:rPr>
          <w:rFonts w:ascii="宋体" w:eastAsia="宋体" w:hAnsi="宋体" w:cs="Times New Roman"/>
          <w:szCs w:val="21"/>
        </w:rPr>
        <w:t>项目要求</w:t>
      </w:r>
      <w:r w:rsidRPr="009A6336">
        <w:rPr>
          <w:rFonts w:ascii="宋体" w:eastAsia="宋体" w:hAnsi="宋体" w:cs="Times New Roman" w:hint="eastAsia"/>
          <w:szCs w:val="21"/>
        </w:rPr>
        <w:t>缴纳保证金，落标或中标项目</w:t>
      </w:r>
      <w:r w:rsidRPr="009A6336">
        <w:rPr>
          <w:rFonts w:ascii="宋体" w:eastAsia="宋体" w:hAnsi="宋体" w:cs="Times New Roman" w:hint="eastAsia"/>
          <w:szCs w:val="21"/>
        </w:rPr>
        <w:lastRenderedPageBreak/>
        <w:t>签订</w:t>
      </w:r>
      <w:r w:rsidRPr="009A6336">
        <w:rPr>
          <w:rFonts w:ascii="宋体" w:eastAsia="宋体" w:hAnsi="宋体" w:cs="Times New Roman"/>
          <w:szCs w:val="21"/>
        </w:rPr>
        <w:t>合同</w:t>
      </w:r>
      <w:r w:rsidRPr="009A6336">
        <w:rPr>
          <w:rFonts w:ascii="宋体" w:eastAsia="宋体" w:hAnsi="宋体" w:cs="Times New Roman" w:hint="eastAsia"/>
          <w:szCs w:val="21"/>
        </w:rPr>
        <w:t>后返还。</w:t>
      </w:r>
    </w:p>
    <w:p w14:paraId="007E608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21.1.2 若为重大项目，学校采购机构可自行决定另外收取投标保证金，不受21</w:t>
      </w:r>
      <w:r w:rsidRPr="009A6336">
        <w:rPr>
          <w:rFonts w:ascii="宋体" w:eastAsia="宋体" w:hAnsi="宋体" w:cs="Times New Roman"/>
          <w:szCs w:val="21"/>
        </w:rPr>
        <w:t>.1</w:t>
      </w:r>
      <w:r w:rsidRPr="009A6336">
        <w:rPr>
          <w:rFonts w:ascii="宋体" w:eastAsia="宋体" w:hAnsi="宋体" w:cs="Times New Roman" w:hint="eastAsia"/>
          <w:szCs w:val="21"/>
        </w:rPr>
        <w:t>.1款限制。是否另外收取投标保证金，请见本招标文件专用条款《对通用条款的补充内容》中的相关要求。</w:t>
      </w:r>
    </w:p>
    <w:p w14:paraId="0B498E8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21.1.3交纳投标保证金应一律从投标人基本账户转出,否则按隐瞒真实情况，提供虚假资料处理。不得</w:t>
      </w:r>
      <w:r w:rsidRPr="009A6336">
        <w:rPr>
          <w:rFonts w:ascii="宋体" w:eastAsia="宋体" w:hAnsi="宋体" w:cs="Times New Roman"/>
          <w:szCs w:val="21"/>
        </w:rPr>
        <w:t>采用</w:t>
      </w:r>
      <w:r w:rsidRPr="009A6336">
        <w:rPr>
          <w:rFonts w:ascii="宋体" w:eastAsia="宋体" w:hAnsi="宋体" w:cs="Times New Roman" w:hint="eastAsia"/>
          <w:szCs w:val="21"/>
        </w:rPr>
        <w:t>现金汇款、个人银行结算账户转出和第三方代交等方式。</w:t>
      </w:r>
    </w:p>
    <w:p w14:paraId="1FEDC47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21.2</w:t>
      </w:r>
      <w:r w:rsidRPr="009A6336">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A6336">
        <w:rPr>
          <w:rFonts w:ascii="宋体" w:eastAsia="宋体" w:hAnsi="宋体" w:cs="Times New Roman" w:hint="eastAsia"/>
          <w:szCs w:val="21"/>
        </w:rPr>
        <w:t>21.3款</w:t>
      </w:r>
      <w:r w:rsidRPr="009A6336">
        <w:rPr>
          <w:rFonts w:ascii="Times New Roman" w:eastAsia="宋体" w:hAnsi="Times New Roman" w:cs="Times New Roman" w:hint="eastAsia"/>
          <w:szCs w:val="24"/>
        </w:rPr>
        <w:t>的规定没收投标人的投标保证金。</w:t>
      </w:r>
    </w:p>
    <w:p w14:paraId="7F95B12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21.3如</w:t>
      </w:r>
      <w:r w:rsidRPr="009A6336">
        <w:rPr>
          <w:rFonts w:ascii="Times New Roman" w:eastAsia="宋体" w:hAnsi="Times New Roman" w:cs="Times New Roman" w:hint="eastAsia"/>
          <w:szCs w:val="24"/>
        </w:rPr>
        <w:t>下列任何情况发生时，</w:t>
      </w:r>
      <w:r w:rsidRPr="009A6336">
        <w:rPr>
          <w:rFonts w:ascii="宋体" w:eastAsia="宋体" w:hAnsi="宋体" w:cs="Times New Roman" w:hint="eastAsia"/>
          <w:szCs w:val="21"/>
        </w:rPr>
        <w:t>投标保证金将被没收。</w:t>
      </w:r>
    </w:p>
    <w:p w14:paraId="2CBADB2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1）投标人在招标文件中规定的投标有效期内撤回其投标；</w:t>
      </w:r>
    </w:p>
    <w:p w14:paraId="1777756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2）中标人在规定期限内未能根据本项通用条款第47条规定签订合同；</w:t>
      </w:r>
    </w:p>
    <w:p w14:paraId="5CE0271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3）投标人提供虚假投标文件或虚假补充文件：</w:t>
      </w:r>
    </w:p>
    <w:p w14:paraId="1E48976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4）投标人以谋取中标为目的的技术规格模糊响应（如有意照搬照抄招标文件的技术要求）或虚假响应的；</w:t>
      </w:r>
    </w:p>
    <w:p w14:paraId="61E5933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5）投标人质疑投诉提供虚假情况。</w:t>
      </w:r>
    </w:p>
    <w:p w14:paraId="3F4DEA1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21.4投标保证金账户信息：</w:t>
      </w:r>
    </w:p>
    <w:p w14:paraId="2B1B56C5" w14:textId="77777777"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账户名称：深圳大学</w:t>
      </w:r>
    </w:p>
    <w:p w14:paraId="52DC7D2F" w14:textId="77777777"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帐    号：</w:t>
      </w:r>
      <w:r w:rsidRPr="009A6336">
        <w:rPr>
          <w:rFonts w:ascii="宋体" w:eastAsia="宋体" w:hAnsi="宋体" w:cs="宋体"/>
          <w:b/>
          <w:kern w:val="0"/>
          <w:szCs w:val="21"/>
        </w:rPr>
        <w:t>7484 6706 4612</w:t>
      </w:r>
    </w:p>
    <w:p w14:paraId="6FBB6810" w14:textId="77777777"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开户银行：中国银行深圳</w:t>
      </w:r>
      <w:r w:rsidRPr="009A6336">
        <w:rPr>
          <w:rFonts w:ascii="宋体" w:eastAsia="宋体" w:hAnsi="宋体" w:cs="宋体"/>
          <w:b/>
          <w:kern w:val="0"/>
          <w:szCs w:val="21"/>
        </w:rPr>
        <w:t>深大支行</w:t>
      </w:r>
    </w:p>
    <w:p w14:paraId="03940E8D" w14:textId="77777777"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行　　号：</w:t>
      </w:r>
    </w:p>
    <w:p w14:paraId="61FED784"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22．投标人的替代方案</w:t>
      </w:r>
      <w:bookmarkEnd w:id="141"/>
      <w:bookmarkEnd w:id="142"/>
      <w:bookmarkEnd w:id="143"/>
      <w:bookmarkEnd w:id="144"/>
      <w:bookmarkEnd w:id="145"/>
      <w:bookmarkEnd w:id="146"/>
      <w:bookmarkEnd w:id="147"/>
    </w:p>
    <w:p w14:paraId="089EC7C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E64166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0BC752F" w14:textId="77777777" w:rsidR="009A6336" w:rsidRPr="009A6336" w:rsidRDefault="009A6336" w:rsidP="009A6336">
      <w:pPr>
        <w:spacing w:line="360" w:lineRule="auto"/>
        <w:rPr>
          <w:rFonts w:ascii="黑体" w:eastAsia="黑体" w:hAnsi="宋体" w:cs="Times New Roman"/>
          <w:sz w:val="24"/>
          <w:szCs w:val="24"/>
        </w:rPr>
      </w:pPr>
      <w:bookmarkStart w:id="148" w:name="_Toc73517661"/>
      <w:bookmarkStart w:id="149" w:name="_Toc73518139"/>
      <w:bookmarkStart w:id="150" w:name="_Toc73521569"/>
      <w:bookmarkStart w:id="151" w:name="_Toc73521657"/>
      <w:bookmarkStart w:id="152" w:name="_Toc100052386"/>
      <w:r w:rsidRPr="009A6336">
        <w:rPr>
          <w:rFonts w:ascii="黑体" w:eastAsia="黑体" w:hAnsi="宋体" w:cs="Times New Roman" w:hint="eastAsia"/>
          <w:sz w:val="24"/>
          <w:szCs w:val="24"/>
        </w:rPr>
        <w:lastRenderedPageBreak/>
        <w:t>23．</w:t>
      </w:r>
      <w:r w:rsidRPr="009A6336">
        <w:rPr>
          <w:rFonts w:ascii="黑体" w:eastAsia="黑体" w:hAnsi="宋体" w:cs="Times New Roman"/>
          <w:sz w:val="24"/>
          <w:szCs w:val="24"/>
        </w:rPr>
        <w:t>投标文件的</w:t>
      </w:r>
      <w:r w:rsidRPr="009A6336">
        <w:rPr>
          <w:rFonts w:ascii="黑体" w:eastAsia="黑体" w:hAnsi="宋体" w:cs="Times New Roman" w:hint="eastAsia"/>
          <w:sz w:val="24"/>
          <w:szCs w:val="24"/>
        </w:rPr>
        <w:t>制作</w:t>
      </w:r>
      <w:r w:rsidRPr="009A6336">
        <w:rPr>
          <w:rFonts w:ascii="黑体" w:eastAsia="黑体" w:hAnsi="宋体" w:cs="Times New Roman"/>
          <w:sz w:val="24"/>
          <w:szCs w:val="24"/>
        </w:rPr>
        <w:t>要求</w:t>
      </w:r>
      <w:bookmarkEnd w:id="148"/>
      <w:bookmarkEnd w:id="149"/>
      <w:bookmarkEnd w:id="150"/>
      <w:bookmarkEnd w:id="151"/>
      <w:bookmarkEnd w:id="152"/>
    </w:p>
    <w:p w14:paraId="08E8916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23.1投标人应按</w:t>
      </w:r>
      <w:r w:rsidRPr="009A6336">
        <w:rPr>
          <w:rFonts w:ascii="宋体" w:eastAsia="宋体" w:hAnsi="宋体" w:cs="Times New Roman"/>
          <w:szCs w:val="24"/>
        </w:rPr>
        <w:t>项目</w:t>
      </w:r>
      <w:r w:rsidRPr="009A6336">
        <w:rPr>
          <w:rFonts w:ascii="宋体" w:eastAsia="宋体" w:hAnsi="宋体" w:cs="Times New Roman" w:hint="eastAsia"/>
          <w:szCs w:val="24"/>
        </w:rPr>
        <w:t>采购</w:t>
      </w:r>
      <w:r w:rsidRPr="009A6336">
        <w:rPr>
          <w:rFonts w:ascii="宋体" w:eastAsia="宋体" w:hAnsi="宋体" w:cs="Times New Roman"/>
          <w:szCs w:val="24"/>
        </w:rPr>
        <w:t>文件要求</w:t>
      </w:r>
      <w:r w:rsidRPr="009A6336">
        <w:rPr>
          <w:rFonts w:ascii="宋体" w:eastAsia="宋体" w:hAnsi="宋体" w:cs="Times New Roman" w:hint="eastAsia"/>
          <w:szCs w:val="24"/>
        </w:rPr>
        <w:t>准备所投项目的纸质投标文件正副本。</w:t>
      </w:r>
    </w:p>
    <w:p w14:paraId="5D1DC8BE" w14:textId="77777777" w:rsidR="009A6336" w:rsidRPr="009A6336" w:rsidRDefault="009A6336" w:rsidP="009A6336">
      <w:pPr>
        <w:ind w:firstLineChars="196" w:firstLine="413"/>
        <w:rPr>
          <w:rFonts w:ascii="宋体" w:eastAsia="宋体" w:hAnsi="宋体" w:cs="Times New Roman"/>
          <w:szCs w:val="24"/>
        </w:rPr>
      </w:pPr>
      <w:r w:rsidRPr="009A6336">
        <w:rPr>
          <w:rFonts w:ascii="宋体" w:eastAsia="宋体" w:hAnsi="宋体" w:cs="Times New Roman" w:hint="eastAsia"/>
          <w:b/>
          <w:szCs w:val="24"/>
        </w:rPr>
        <w:tab/>
      </w:r>
      <w:r w:rsidRPr="009A6336">
        <w:rPr>
          <w:rFonts w:ascii="宋体" w:eastAsia="宋体" w:hAnsi="宋体" w:cs="Times New Roman"/>
          <w:szCs w:val="24"/>
        </w:rPr>
        <w:t>23.2</w:t>
      </w:r>
      <w:r w:rsidRPr="009A6336">
        <w:rPr>
          <w:rFonts w:ascii="宋体" w:eastAsia="宋体" w:hAnsi="宋体" w:cs="Times New Roman" w:hint="eastAsia"/>
          <w:b/>
          <w:szCs w:val="24"/>
        </w:rPr>
        <w:t>如果在投标文件的其它地方有与“投标关键信息”内容相冲突的，以“投标关键信息”为准。</w:t>
      </w:r>
    </w:p>
    <w:p w14:paraId="5AAB1C0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 xml:space="preserve">23.3 </w:t>
      </w:r>
      <w:r w:rsidRPr="009A6336">
        <w:rPr>
          <w:rFonts w:ascii="宋体" w:eastAsia="宋体" w:hAnsi="宋体" w:cs="Times New Roman" w:hint="eastAsia"/>
          <w:szCs w:val="24"/>
        </w:rPr>
        <w:t>投标人在编辑投标文件时，</w:t>
      </w:r>
      <w:r w:rsidRPr="009A6336">
        <w:rPr>
          <w:rFonts w:ascii="宋体" w:eastAsia="宋体" w:hAnsi="宋体" w:cs="Times New Roman" w:hint="eastAsia"/>
          <w:b/>
          <w:szCs w:val="24"/>
        </w:rPr>
        <w:t>在投标文件目录中属于本节点内容的必须在本节点中填写；填写到其他节点或附件的，评标</w:t>
      </w:r>
      <w:r w:rsidRPr="009A6336">
        <w:rPr>
          <w:rFonts w:ascii="宋体" w:eastAsia="宋体" w:hAnsi="宋体" w:cs="Times New Roman"/>
          <w:b/>
          <w:szCs w:val="24"/>
        </w:rPr>
        <w:t>委员会</w:t>
      </w:r>
      <w:r w:rsidRPr="009A6336">
        <w:rPr>
          <w:rFonts w:ascii="宋体" w:eastAsia="宋体" w:hAnsi="宋体" w:cs="Times New Roman" w:hint="eastAsia"/>
          <w:b/>
          <w:szCs w:val="24"/>
        </w:rPr>
        <w:t>有权</w:t>
      </w:r>
      <w:r w:rsidRPr="009A6336">
        <w:rPr>
          <w:rFonts w:ascii="宋体" w:eastAsia="宋体" w:hAnsi="宋体" w:cs="Times New Roman"/>
          <w:b/>
          <w:szCs w:val="24"/>
        </w:rPr>
        <w:t>不予接受，</w:t>
      </w:r>
      <w:r w:rsidRPr="009A6336">
        <w:rPr>
          <w:rFonts w:ascii="宋体" w:eastAsia="宋体" w:hAnsi="宋体" w:cs="Times New Roman" w:hint="eastAsia"/>
          <w:szCs w:val="24"/>
        </w:rPr>
        <w:t>一切后果由供应商自行承担。</w:t>
      </w:r>
    </w:p>
    <w:p w14:paraId="716028A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23.</w:t>
      </w:r>
      <w:r w:rsidRPr="009A6336">
        <w:rPr>
          <w:rFonts w:ascii="宋体" w:eastAsia="宋体" w:hAnsi="宋体" w:cs="Times New Roman"/>
          <w:szCs w:val="24"/>
        </w:rPr>
        <w:t>4</w:t>
      </w:r>
      <w:r w:rsidRPr="009A6336">
        <w:rPr>
          <w:rFonts w:ascii="宋体" w:eastAsia="宋体" w:hAnsi="宋体" w:cs="Times New Roman" w:hint="eastAsia"/>
          <w:szCs w:val="24"/>
        </w:rPr>
        <w:t>电报、电话、传真形式的投标概不接受。</w:t>
      </w:r>
    </w:p>
    <w:p w14:paraId="1104EAF6" w14:textId="77777777" w:rsidR="009A6336" w:rsidRPr="009A6336" w:rsidRDefault="009A6336" w:rsidP="00555AF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3" w:name="_Toc73517662"/>
      <w:bookmarkStart w:id="154" w:name="_Toc73518140"/>
      <w:bookmarkStart w:id="155" w:name="_Toc73521570"/>
      <w:bookmarkStart w:id="156" w:name="_Toc73521658"/>
      <w:bookmarkStart w:id="157" w:name="_Toc100052387"/>
      <w:bookmarkStart w:id="158" w:name="_Toc101074880"/>
      <w:r w:rsidRPr="009A6336">
        <w:rPr>
          <w:rFonts w:ascii="Arial" w:eastAsia="黑体" w:hAnsi="Arial" w:cs="Times New Roman" w:hint="eastAsia"/>
          <w:b/>
          <w:bCs/>
          <w:sz w:val="28"/>
          <w:szCs w:val="28"/>
        </w:rPr>
        <w:t>投标文件</w:t>
      </w:r>
      <w:bookmarkEnd w:id="153"/>
      <w:bookmarkEnd w:id="154"/>
      <w:bookmarkEnd w:id="155"/>
      <w:bookmarkEnd w:id="156"/>
      <w:bookmarkEnd w:id="157"/>
      <w:bookmarkEnd w:id="158"/>
      <w:r w:rsidRPr="009A6336">
        <w:rPr>
          <w:rFonts w:ascii="Arial" w:eastAsia="黑体" w:hAnsi="Arial" w:cs="Times New Roman" w:hint="eastAsia"/>
          <w:b/>
          <w:bCs/>
          <w:sz w:val="28"/>
          <w:szCs w:val="28"/>
        </w:rPr>
        <w:t>的递交</w:t>
      </w:r>
    </w:p>
    <w:p w14:paraId="04B693BF" w14:textId="77777777" w:rsidR="009A6336" w:rsidRPr="009A6336" w:rsidRDefault="009A6336" w:rsidP="009A6336">
      <w:pPr>
        <w:spacing w:line="360" w:lineRule="auto"/>
        <w:rPr>
          <w:rFonts w:ascii="黑体" w:eastAsia="黑体" w:hAnsi="宋体" w:cs="Times New Roman"/>
          <w:sz w:val="24"/>
          <w:szCs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sidRPr="009A6336">
        <w:rPr>
          <w:rFonts w:ascii="黑体" w:eastAsia="黑体" w:hAnsi="宋体" w:cs="Times New Roman" w:hint="eastAsia"/>
          <w:sz w:val="24"/>
          <w:szCs w:val="24"/>
        </w:rPr>
        <w:t>24．投标书的保密</w:t>
      </w:r>
    </w:p>
    <w:p w14:paraId="6B4EB89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24.1在投标文件制作完成后，所有文件必须密封完整且加盖公章。</w:t>
      </w:r>
    </w:p>
    <w:p w14:paraId="460C4728"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 xml:space="preserve">24.2 </w:t>
      </w:r>
      <w:r w:rsidRPr="009A6336">
        <w:rPr>
          <w:rFonts w:ascii="宋体" w:eastAsia="宋体" w:hAnsi="宋体" w:cs="Times New Roman" w:hint="eastAsia"/>
          <w:szCs w:val="24"/>
        </w:rPr>
        <w:t>所有投标文件应在其密封封面上注明项目名称、项目编号、投标人名称。</w:t>
      </w:r>
    </w:p>
    <w:p w14:paraId="60129C53" w14:textId="77777777" w:rsidR="009A6336" w:rsidRPr="009A6336" w:rsidRDefault="009A6336" w:rsidP="009A6336">
      <w:pPr>
        <w:spacing w:line="360" w:lineRule="auto"/>
        <w:rPr>
          <w:rFonts w:ascii="Times New Roman" w:eastAsia="宋体" w:hAnsi="Times New Roman" w:cs="Times New Roman"/>
          <w:sz w:val="24"/>
          <w:szCs w:val="24"/>
        </w:rPr>
      </w:pPr>
    </w:p>
    <w:p w14:paraId="45041157"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25．投标截止日期</w:t>
      </w:r>
    </w:p>
    <w:p w14:paraId="481A13B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25</w:t>
      </w:r>
      <w:r w:rsidRPr="009A6336">
        <w:rPr>
          <w:rFonts w:ascii="宋体" w:eastAsia="宋体" w:hAnsi="宋体" w:cs="Times New Roman"/>
          <w:szCs w:val="24"/>
        </w:rPr>
        <w:t>.</w:t>
      </w:r>
      <w:r w:rsidRPr="009A6336">
        <w:rPr>
          <w:rFonts w:ascii="宋体" w:eastAsia="宋体" w:hAnsi="宋体" w:cs="Times New Roman" w:hint="eastAsia"/>
          <w:szCs w:val="24"/>
        </w:rPr>
        <w:t>1投标人</w:t>
      </w:r>
      <w:r w:rsidRPr="009A6336">
        <w:rPr>
          <w:rFonts w:ascii="宋体" w:eastAsia="宋体" w:hAnsi="宋体" w:cs="Times New Roman"/>
          <w:szCs w:val="24"/>
        </w:rPr>
        <w:t>必须</w:t>
      </w:r>
      <w:r w:rsidRPr="009A6336">
        <w:rPr>
          <w:rFonts w:ascii="宋体" w:eastAsia="宋体" w:hAnsi="宋体" w:cs="Times New Roman" w:hint="eastAsia"/>
          <w:szCs w:val="24"/>
        </w:rPr>
        <w:t>在</w:t>
      </w:r>
      <w:r w:rsidRPr="009A6336">
        <w:rPr>
          <w:rFonts w:ascii="宋体" w:eastAsia="宋体" w:hAnsi="宋体" w:cs="Times New Roman"/>
          <w:szCs w:val="24"/>
        </w:rPr>
        <w:t>采购文件规定的投标截止时间前</w:t>
      </w:r>
      <w:r w:rsidRPr="009A6336">
        <w:rPr>
          <w:rFonts w:ascii="宋体" w:eastAsia="宋体" w:hAnsi="宋体" w:cs="Times New Roman" w:hint="eastAsia"/>
          <w:szCs w:val="24"/>
        </w:rPr>
        <w:t>将</w:t>
      </w:r>
      <w:r w:rsidRPr="009A6336">
        <w:rPr>
          <w:rFonts w:ascii="宋体" w:eastAsia="宋体" w:hAnsi="宋体" w:cs="Times New Roman"/>
          <w:szCs w:val="24"/>
        </w:rPr>
        <w:t>密封的投标文件递交到项目指定的地点</w:t>
      </w:r>
      <w:r w:rsidRPr="009A6336">
        <w:rPr>
          <w:rFonts w:ascii="宋体" w:eastAsia="宋体" w:hAnsi="宋体" w:cs="Times New Roman" w:hint="eastAsia"/>
          <w:szCs w:val="24"/>
        </w:rPr>
        <w:t>。</w:t>
      </w:r>
    </w:p>
    <w:p w14:paraId="2B74316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25.2学校采购机构可以按本通用条款第13条规定，通过修改招标文件自行决定酌情延长投标截止期。在此情况下，学校</w:t>
      </w:r>
      <w:r w:rsidRPr="009A6336">
        <w:rPr>
          <w:rFonts w:ascii="宋体" w:eastAsia="宋体" w:hAnsi="宋体" w:cs="Times New Roman"/>
          <w:szCs w:val="24"/>
        </w:rPr>
        <w:t>采购机构</w:t>
      </w:r>
      <w:r w:rsidRPr="009A6336">
        <w:rPr>
          <w:rFonts w:ascii="宋体" w:eastAsia="宋体" w:hAnsi="宋体" w:cs="Times New Roman" w:hint="eastAsia"/>
          <w:szCs w:val="24"/>
        </w:rPr>
        <w:t>、采购单位和投标人受投标截止期制约的所有权利和义务均应延长至新的截止期。</w:t>
      </w:r>
    </w:p>
    <w:p w14:paraId="2397D39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25</w:t>
      </w:r>
      <w:r w:rsidRPr="009A6336">
        <w:rPr>
          <w:rFonts w:ascii="宋体" w:eastAsia="宋体" w:hAnsi="宋体" w:cs="Times New Roman"/>
          <w:szCs w:val="24"/>
        </w:rPr>
        <w:t>.</w:t>
      </w:r>
      <w:r w:rsidRPr="009A6336">
        <w:rPr>
          <w:rFonts w:ascii="宋体" w:eastAsia="宋体" w:hAnsi="宋体" w:cs="Times New Roman" w:hint="eastAsia"/>
          <w:szCs w:val="24"/>
        </w:rPr>
        <w:t>3投标截止时间以后不得递交投标文件。</w:t>
      </w:r>
    </w:p>
    <w:p w14:paraId="129C66C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26.样品的递交</w:t>
      </w:r>
    </w:p>
    <w:p w14:paraId="151E9E02" w14:textId="77777777" w:rsidR="009A6336" w:rsidRPr="009A6336" w:rsidRDefault="009A6336" w:rsidP="009A6336">
      <w:pPr>
        <w:ind w:firstLine="420"/>
        <w:rPr>
          <w:rFonts w:ascii="宋体" w:eastAsia="宋体" w:hAnsi="宋体" w:cs="Times New Roman"/>
          <w:szCs w:val="21"/>
        </w:rPr>
      </w:pPr>
      <w:r w:rsidRPr="009A6336">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2A0666D" w14:textId="77777777" w:rsidR="009A6336" w:rsidRPr="009A6336" w:rsidRDefault="009A6336" w:rsidP="009A6336">
      <w:pPr>
        <w:ind w:firstLine="420"/>
        <w:rPr>
          <w:rFonts w:ascii="宋体" w:eastAsia="宋体" w:hAnsi="宋体" w:cs="Times New Roman"/>
          <w:szCs w:val="21"/>
        </w:rPr>
      </w:pPr>
      <w:r w:rsidRPr="009A6336">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w:t>
      </w:r>
      <w:r w:rsidRPr="009A6336">
        <w:rPr>
          <w:rFonts w:ascii="宋体" w:eastAsia="宋体" w:hAnsi="宋体" w:cs="Times New Roman" w:hint="eastAsia"/>
          <w:szCs w:val="21"/>
        </w:rPr>
        <w:lastRenderedPageBreak/>
        <w:t>合格响应，其相关分数予以扣减。</w:t>
      </w:r>
    </w:p>
    <w:p w14:paraId="6E864A2C" w14:textId="77777777" w:rsidR="009A6336" w:rsidRPr="009A6336" w:rsidRDefault="009A6336" w:rsidP="009A6336">
      <w:pPr>
        <w:ind w:firstLine="420"/>
        <w:rPr>
          <w:rFonts w:ascii="宋体" w:eastAsia="宋体" w:hAnsi="宋体" w:cs="Times New Roman"/>
          <w:szCs w:val="21"/>
        </w:rPr>
      </w:pPr>
      <w:r w:rsidRPr="009A6336">
        <w:rPr>
          <w:rFonts w:ascii="宋体" w:eastAsia="宋体" w:hAnsi="宋体" w:cs="Times New Roman" w:hint="eastAsia"/>
          <w:szCs w:val="21"/>
        </w:rPr>
        <w:t>26.3  未中标供应商的样品将于招标结束时退还。中标供应商的样品由采购单位保留，作为验收的依据。</w:t>
      </w:r>
    </w:p>
    <w:p w14:paraId="30D86D6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sz w:val="24"/>
          <w:szCs w:val="24"/>
        </w:rPr>
        <w:t>2</w:t>
      </w:r>
      <w:r w:rsidRPr="009A6336">
        <w:rPr>
          <w:rFonts w:ascii="黑体" w:eastAsia="黑体" w:hAnsi="宋体" w:cs="Times New Roman" w:hint="eastAsia"/>
          <w:sz w:val="24"/>
          <w:szCs w:val="24"/>
        </w:rPr>
        <w:t>7．</w:t>
      </w:r>
      <w:r w:rsidRPr="009A6336">
        <w:rPr>
          <w:rFonts w:ascii="黑体" w:eastAsia="黑体" w:hAnsi="宋体" w:cs="Times New Roman"/>
          <w:sz w:val="24"/>
          <w:szCs w:val="24"/>
        </w:rPr>
        <w:t>投标文件的修改和撤销</w:t>
      </w:r>
    </w:p>
    <w:p w14:paraId="79E8CB39"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2</w:t>
      </w: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1</w:t>
      </w:r>
      <w:r w:rsidRPr="009A6336">
        <w:rPr>
          <w:rFonts w:ascii="宋体" w:eastAsia="宋体" w:hAnsi="宋体" w:cs="Times New Roman"/>
          <w:szCs w:val="24"/>
        </w:rPr>
        <w:t>投标方在投标截止时间</w:t>
      </w:r>
      <w:r w:rsidRPr="009A6336">
        <w:rPr>
          <w:rFonts w:ascii="宋体" w:eastAsia="宋体" w:hAnsi="宋体" w:cs="Times New Roman" w:hint="eastAsia"/>
          <w:szCs w:val="24"/>
        </w:rPr>
        <w:t>前</w:t>
      </w:r>
      <w:r w:rsidRPr="009A6336">
        <w:rPr>
          <w:rFonts w:ascii="宋体" w:eastAsia="宋体" w:hAnsi="宋体" w:cs="Times New Roman"/>
          <w:szCs w:val="24"/>
        </w:rPr>
        <w:t>可对其</w:t>
      </w:r>
      <w:r w:rsidRPr="009A6336">
        <w:rPr>
          <w:rFonts w:ascii="宋体" w:eastAsia="宋体" w:hAnsi="宋体" w:cs="Times New Roman" w:hint="eastAsia"/>
          <w:szCs w:val="24"/>
        </w:rPr>
        <w:t>已经递交</w:t>
      </w:r>
      <w:r w:rsidRPr="009A6336">
        <w:rPr>
          <w:rFonts w:ascii="宋体" w:eastAsia="宋体" w:hAnsi="宋体" w:cs="Times New Roman"/>
          <w:szCs w:val="24"/>
        </w:rPr>
        <w:t>的投标文件进行修改</w:t>
      </w:r>
      <w:r w:rsidRPr="009A6336">
        <w:rPr>
          <w:rFonts w:ascii="宋体" w:eastAsia="宋体" w:hAnsi="宋体" w:cs="Times New Roman" w:hint="eastAsia"/>
          <w:szCs w:val="24"/>
        </w:rPr>
        <w:t>和</w:t>
      </w:r>
      <w:r w:rsidRPr="009A6336">
        <w:rPr>
          <w:rFonts w:ascii="宋体" w:eastAsia="宋体" w:hAnsi="宋体" w:cs="Times New Roman"/>
          <w:szCs w:val="24"/>
        </w:rPr>
        <w:t>撤换。</w:t>
      </w:r>
    </w:p>
    <w:p w14:paraId="72C93141"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2</w:t>
      </w: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2</w:t>
      </w:r>
      <w:r w:rsidRPr="009A6336">
        <w:rPr>
          <w:rFonts w:ascii="宋体" w:eastAsia="宋体" w:hAnsi="宋体" w:cs="Times New Roman"/>
          <w:szCs w:val="24"/>
        </w:rPr>
        <w:t>投标截止时间以后不得修改</w:t>
      </w:r>
      <w:r w:rsidRPr="009A6336">
        <w:rPr>
          <w:rFonts w:ascii="宋体" w:eastAsia="宋体" w:hAnsi="宋体" w:cs="Times New Roman" w:hint="eastAsia"/>
          <w:szCs w:val="24"/>
        </w:rPr>
        <w:t>、撤</w:t>
      </w:r>
      <w:r w:rsidRPr="009A6336">
        <w:rPr>
          <w:rFonts w:ascii="宋体" w:eastAsia="宋体" w:hAnsi="宋体" w:cs="Times New Roman"/>
          <w:szCs w:val="24"/>
        </w:rPr>
        <w:t>换投标文件。</w:t>
      </w:r>
    </w:p>
    <w:p w14:paraId="2B738C04"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2</w:t>
      </w: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59"/>
    <w:bookmarkEnd w:id="160"/>
    <w:bookmarkEnd w:id="161"/>
    <w:bookmarkEnd w:id="162"/>
    <w:bookmarkEnd w:id="163"/>
    <w:bookmarkEnd w:id="164"/>
    <w:bookmarkEnd w:id="165"/>
    <w:p w14:paraId="0ACF439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27.4学校采购机构不退还投标文件，另有规定的除外。</w:t>
      </w:r>
    </w:p>
    <w:p w14:paraId="4C615618" w14:textId="77777777" w:rsidR="009A6336" w:rsidRPr="009A6336" w:rsidRDefault="009A6336" w:rsidP="00555AF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sidRPr="009A6336">
        <w:rPr>
          <w:rFonts w:ascii="Arial" w:eastAsia="黑体" w:hAnsi="Arial" w:cs="Times New Roman" w:hint="eastAsia"/>
          <w:b/>
          <w:bCs/>
          <w:sz w:val="28"/>
          <w:szCs w:val="28"/>
        </w:rPr>
        <w:t>开标</w:t>
      </w:r>
      <w:bookmarkEnd w:id="166"/>
      <w:bookmarkEnd w:id="167"/>
      <w:bookmarkEnd w:id="168"/>
      <w:bookmarkEnd w:id="169"/>
      <w:bookmarkEnd w:id="170"/>
      <w:bookmarkEnd w:id="171"/>
    </w:p>
    <w:p w14:paraId="4D30A6D1" w14:textId="77777777" w:rsidR="009A6336" w:rsidRPr="009A6336" w:rsidRDefault="009A6336" w:rsidP="009A6336">
      <w:pPr>
        <w:spacing w:line="360" w:lineRule="auto"/>
        <w:rPr>
          <w:rFonts w:ascii="黑体" w:eastAsia="黑体" w:hAnsi="宋体" w:cs="Times New Roman"/>
          <w:sz w:val="24"/>
          <w:szCs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sidRPr="009A6336">
        <w:rPr>
          <w:rFonts w:ascii="黑体" w:eastAsia="黑体" w:hAnsi="宋体" w:cs="Times New Roman" w:hint="eastAsia"/>
          <w:sz w:val="24"/>
          <w:szCs w:val="24"/>
        </w:rPr>
        <w:t>28．开标</w:t>
      </w:r>
      <w:bookmarkEnd w:id="172"/>
      <w:bookmarkEnd w:id="173"/>
      <w:bookmarkEnd w:id="174"/>
      <w:bookmarkEnd w:id="175"/>
      <w:bookmarkEnd w:id="176"/>
      <w:bookmarkEnd w:id="177"/>
      <w:bookmarkEnd w:id="178"/>
    </w:p>
    <w:p w14:paraId="5E7C806F" w14:textId="77777777" w:rsidR="009A6336" w:rsidRPr="009A6336" w:rsidRDefault="009A6336" w:rsidP="009A6336">
      <w:pPr>
        <w:ind w:firstLineChars="171" w:firstLine="359"/>
        <w:rPr>
          <w:rFonts w:ascii="宋体" w:eastAsia="宋体" w:hAnsi="宋体" w:cs="Times New Roman"/>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sidRPr="009A6336">
        <w:rPr>
          <w:rFonts w:ascii="宋体" w:eastAsia="宋体" w:hAnsi="宋体" w:cs="Times New Roman"/>
          <w:szCs w:val="21"/>
        </w:rPr>
        <w:t>2</w:t>
      </w:r>
      <w:r w:rsidRPr="009A6336">
        <w:rPr>
          <w:rFonts w:ascii="宋体" w:eastAsia="宋体" w:hAnsi="宋体" w:cs="Times New Roman" w:hint="eastAsia"/>
          <w:szCs w:val="21"/>
        </w:rPr>
        <w:t>8</w:t>
      </w:r>
      <w:r w:rsidRPr="009A6336">
        <w:rPr>
          <w:rFonts w:ascii="宋体" w:eastAsia="宋体" w:hAnsi="宋体" w:cs="Times New Roman"/>
          <w:szCs w:val="21"/>
        </w:rPr>
        <w:t>.</w:t>
      </w:r>
      <w:r w:rsidRPr="009A6336">
        <w:rPr>
          <w:rFonts w:ascii="宋体" w:eastAsia="宋体" w:hAnsi="宋体" w:cs="Times New Roman" w:hint="eastAsia"/>
          <w:szCs w:val="21"/>
        </w:rPr>
        <w:t>1学校</w:t>
      </w:r>
      <w:r w:rsidRPr="009A6336">
        <w:rPr>
          <w:rFonts w:ascii="宋体" w:eastAsia="宋体" w:hAnsi="宋体" w:cs="Times New Roman"/>
          <w:szCs w:val="21"/>
        </w:rPr>
        <w:t>采购机构</w:t>
      </w:r>
      <w:r w:rsidRPr="009A6336">
        <w:rPr>
          <w:rFonts w:ascii="宋体" w:eastAsia="宋体" w:hAnsi="宋体" w:cs="Times New Roman" w:hint="eastAsia"/>
          <w:szCs w:val="21"/>
        </w:rPr>
        <w:t>将在投标截止时间后，对密封</w:t>
      </w:r>
      <w:r w:rsidRPr="009A6336">
        <w:rPr>
          <w:rFonts w:ascii="宋体" w:eastAsia="宋体" w:hAnsi="宋体" w:cs="Times New Roman"/>
          <w:szCs w:val="21"/>
        </w:rPr>
        <w:t>的</w:t>
      </w:r>
      <w:r w:rsidRPr="009A6336">
        <w:rPr>
          <w:rFonts w:ascii="宋体" w:eastAsia="宋体" w:hAnsi="宋体" w:cs="Times New Roman" w:hint="eastAsia"/>
          <w:szCs w:val="21"/>
        </w:rPr>
        <w:t>投标文件进行拆封，开标。</w:t>
      </w:r>
    </w:p>
    <w:p w14:paraId="6957FA5D" w14:textId="77777777" w:rsidR="009A6336" w:rsidRPr="009A6336" w:rsidRDefault="009A6336" w:rsidP="00555AF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评标</w:t>
      </w:r>
      <w:bookmarkEnd w:id="180"/>
      <w:bookmarkEnd w:id="181"/>
      <w:bookmarkEnd w:id="182"/>
      <w:bookmarkEnd w:id="183"/>
      <w:r w:rsidRPr="009A6336">
        <w:rPr>
          <w:rFonts w:ascii="Arial" w:eastAsia="黑体" w:hAnsi="Arial" w:cs="Times New Roman" w:hint="eastAsia"/>
          <w:b/>
          <w:bCs/>
          <w:sz w:val="28"/>
          <w:szCs w:val="28"/>
        </w:rPr>
        <w:t>要求</w:t>
      </w:r>
      <w:bookmarkEnd w:id="184"/>
      <w:bookmarkEnd w:id="185"/>
    </w:p>
    <w:p w14:paraId="6F2CAC08" w14:textId="77777777" w:rsidR="009A6336" w:rsidRPr="009A6336" w:rsidRDefault="009A6336" w:rsidP="009A6336">
      <w:pPr>
        <w:spacing w:line="360" w:lineRule="auto"/>
        <w:rPr>
          <w:rFonts w:ascii="黑体" w:eastAsia="黑体" w:hAnsi="宋体" w:cs="Times New Roman"/>
          <w:sz w:val="24"/>
          <w:szCs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sidRPr="009A6336">
        <w:rPr>
          <w:rFonts w:ascii="黑体" w:eastAsia="黑体" w:hAnsi="宋体" w:cs="Times New Roman" w:hint="eastAsia"/>
          <w:sz w:val="24"/>
          <w:szCs w:val="24"/>
        </w:rPr>
        <w:t>29．评标委员会组成</w:t>
      </w:r>
    </w:p>
    <w:p w14:paraId="1FD09E7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29.1开标结束后召开评标会议，评标委员会由学校采购机构依规组建，负责评标活动。</w:t>
      </w:r>
    </w:p>
    <w:p w14:paraId="215C73A2" w14:textId="77777777" w:rsidR="009A6336" w:rsidRPr="009A6336" w:rsidRDefault="009A6336" w:rsidP="009A6336">
      <w:pPr>
        <w:ind w:firstLine="420"/>
        <w:rPr>
          <w:rFonts w:ascii="宋体" w:eastAsia="宋体" w:hAnsi="宋体" w:cs="Times New Roman"/>
          <w:szCs w:val="24"/>
        </w:rPr>
      </w:pPr>
      <w:r w:rsidRPr="009A6336">
        <w:rPr>
          <w:rFonts w:ascii="宋体" w:eastAsia="宋体" w:hAnsi="宋体" w:cs="Times New Roman" w:hint="eastAsia"/>
          <w:szCs w:val="24"/>
        </w:rPr>
        <w:t>评标委员会由采购单位代表和有关技术、经济等方面的专家组成，成员人数为</w:t>
      </w:r>
      <w:r w:rsidRPr="009A6336">
        <w:rPr>
          <w:rFonts w:ascii="宋体" w:eastAsia="宋体" w:hAnsi="宋体" w:cs="Times New Roman"/>
          <w:szCs w:val="24"/>
        </w:rPr>
        <w:t>5</w:t>
      </w:r>
      <w:r w:rsidRPr="009A6336">
        <w:rPr>
          <w:rFonts w:ascii="宋体" w:eastAsia="宋体" w:hAnsi="宋体" w:cs="Times New Roman" w:hint="eastAsia"/>
          <w:szCs w:val="24"/>
        </w:rPr>
        <w:t>人以上（含</w:t>
      </w:r>
      <w:r w:rsidRPr="009A6336">
        <w:rPr>
          <w:rFonts w:ascii="宋体" w:eastAsia="宋体" w:hAnsi="宋体" w:cs="Times New Roman"/>
          <w:szCs w:val="24"/>
        </w:rPr>
        <w:t>5</w:t>
      </w:r>
      <w:r w:rsidRPr="009A6336">
        <w:rPr>
          <w:rFonts w:ascii="宋体" w:eastAsia="宋体" w:hAnsi="宋体" w:cs="Times New Roman" w:hint="eastAsia"/>
          <w:szCs w:val="24"/>
        </w:rPr>
        <w:t>人）单数，其中技术、经济等方面的专家不少于成员总数的三分之二。</w:t>
      </w:r>
    </w:p>
    <w:p w14:paraId="72CCC20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为保证评委人选的专业性，以及评标中的公平公正性，评标委员会成员从深圳大学评标专家库中随机抽取。</w:t>
      </w:r>
    </w:p>
    <w:p w14:paraId="343B640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29.2评标定标应当遵循公平、公正、科学、择优的原则。</w:t>
      </w:r>
    </w:p>
    <w:p w14:paraId="657914E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29.3评标活动依法进行，任何单位和个人不得非法干预评标过程和结果。</w:t>
      </w:r>
    </w:p>
    <w:p w14:paraId="712453EF"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29.4评标过程中不允许违背评标程序或采用招标文件未载明的评标方法或评标因素进行评标。</w:t>
      </w:r>
    </w:p>
    <w:p w14:paraId="19B4EC7E" w14:textId="77777777" w:rsidR="009A6336" w:rsidRPr="009A6336" w:rsidRDefault="009A6336" w:rsidP="009A6336">
      <w:pPr>
        <w:ind w:firstLineChars="196" w:firstLine="412"/>
        <w:rPr>
          <w:rFonts w:ascii="宋体" w:eastAsia="宋体" w:hAnsi="宋体" w:cs="Times New Roman"/>
          <w:bCs/>
          <w:szCs w:val="24"/>
        </w:rPr>
      </w:pPr>
      <w:r w:rsidRPr="009A6336">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4CE14A35"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30．向评标委员会提供的资料</w:t>
      </w:r>
    </w:p>
    <w:p w14:paraId="79E8A21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lastRenderedPageBreak/>
        <w:t>30.1公开发布的招标文件，包括图纸、服务清单、答疑文件等；</w:t>
      </w:r>
    </w:p>
    <w:p w14:paraId="6C9EB66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30.2其他评标必须的资料。</w:t>
      </w:r>
    </w:p>
    <w:p w14:paraId="1FC85ED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30.3评标委员会应当认真研究招标文件，至少应了解熟悉以下内容：</w:t>
      </w:r>
    </w:p>
    <w:p w14:paraId="64EC2F3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（1）招标的目的；</w:t>
      </w:r>
    </w:p>
    <w:p w14:paraId="53DBE5CF"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（2）招标项目需求的范围和性质；</w:t>
      </w:r>
    </w:p>
    <w:p w14:paraId="360C2312"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（3）招标文件规定的投标人的资质、财政预算限额、商务条款；</w:t>
      </w:r>
    </w:p>
    <w:p w14:paraId="0AAA407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（4）招标文件规定的评标程序、评标方法和评标因素；</w:t>
      </w:r>
    </w:p>
    <w:p w14:paraId="407796F4"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（5）招标文件所列示的废标条款一览表；</w:t>
      </w:r>
    </w:p>
    <w:p w14:paraId="46E6EF4C"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31．独立评标</w:t>
      </w:r>
    </w:p>
    <w:p w14:paraId="24771C97" w14:textId="77777777" w:rsidR="009A6336" w:rsidRPr="009A6336" w:rsidRDefault="009A6336" w:rsidP="009A6336">
      <w:pPr>
        <w:ind w:firstLineChars="196" w:firstLine="412"/>
        <w:rPr>
          <w:rFonts w:ascii="宋体" w:eastAsia="宋体" w:hAnsi="宋体" w:cs="Times New Roman"/>
          <w:bCs/>
          <w:szCs w:val="21"/>
        </w:rPr>
      </w:pPr>
      <w:r w:rsidRPr="009A6336">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14:paraId="08908881" w14:textId="77777777" w:rsidR="009A6336" w:rsidRPr="009A6336" w:rsidRDefault="009A6336" w:rsidP="00555AF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4" w:name="_Toc100052397"/>
      <w:bookmarkStart w:id="195" w:name="_Toc101074883"/>
      <w:r w:rsidRPr="009A6336">
        <w:rPr>
          <w:rFonts w:ascii="Arial" w:eastAsia="黑体" w:hAnsi="Arial" w:cs="Times New Roman" w:hint="eastAsia"/>
          <w:b/>
          <w:bCs/>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sidRPr="009A6336">
        <w:rPr>
          <w:rFonts w:ascii="Arial" w:eastAsia="黑体" w:hAnsi="Arial" w:cs="Times New Roman" w:hint="eastAsia"/>
          <w:b/>
          <w:bCs/>
          <w:sz w:val="28"/>
          <w:szCs w:val="28"/>
        </w:rPr>
        <w:t>及评标方法</w:t>
      </w:r>
      <w:bookmarkEnd w:id="194"/>
      <w:bookmarkEnd w:id="195"/>
    </w:p>
    <w:p w14:paraId="2BD16075" w14:textId="77777777" w:rsidR="009A6336" w:rsidRPr="009A6336" w:rsidRDefault="009A6336" w:rsidP="009A6336">
      <w:pPr>
        <w:spacing w:line="360" w:lineRule="auto"/>
        <w:rPr>
          <w:rFonts w:ascii="黑体" w:eastAsia="黑体" w:hAnsi="宋体" w:cs="Times New Roman"/>
          <w:sz w:val="24"/>
          <w:szCs w:val="24"/>
        </w:rPr>
      </w:pPr>
      <w:bookmarkStart w:id="201" w:name="_Toc100052398"/>
      <w:r w:rsidRPr="009A6336">
        <w:rPr>
          <w:rFonts w:ascii="黑体" w:eastAsia="黑体" w:hAnsi="宋体" w:cs="Times New Roman" w:hint="eastAsia"/>
          <w:sz w:val="24"/>
          <w:szCs w:val="24"/>
        </w:rPr>
        <w:t>32．投标文件初审</w:t>
      </w:r>
      <w:bookmarkEnd w:id="201"/>
    </w:p>
    <w:bookmarkEnd w:id="197"/>
    <w:bookmarkEnd w:id="198"/>
    <w:bookmarkEnd w:id="199"/>
    <w:bookmarkEnd w:id="200"/>
    <w:p w14:paraId="1A6E26B2"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0ECF4B5D"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32.2</w:t>
      </w:r>
      <w:r w:rsidRPr="009A6336">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418AFA50" w14:textId="77777777" w:rsidR="009A6336" w:rsidRPr="009A6336" w:rsidRDefault="009A6336" w:rsidP="009A6336">
      <w:pPr>
        <w:ind w:firstLineChars="196" w:firstLine="413"/>
        <w:rPr>
          <w:rFonts w:ascii="宋体" w:eastAsia="宋体" w:hAnsi="宋体" w:cs="Times New Roman"/>
          <w:b/>
          <w:szCs w:val="24"/>
        </w:rPr>
      </w:pPr>
      <w:r w:rsidRPr="009A6336">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A6336">
        <w:rPr>
          <w:rFonts w:ascii="宋体" w:eastAsia="宋体" w:hAnsi="宋体" w:cs="Times New Roman" w:hint="eastAsia"/>
          <w:b/>
          <w:szCs w:val="21"/>
        </w:rPr>
        <w:t>或授权商</w:t>
      </w:r>
      <w:r w:rsidRPr="009A6336">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0BB1AC80" w14:textId="77777777" w:rsidR="009A6336" w:rsidRPr="009A6336" w:rsidRDefault="009A6336" w:rsidP="009A6336">
      <w:pPr>
        <w:ind w:firstLineChars="196" w:firstLine="412"/>
        <w:rPr>
          <w:rFonts w:ascii="宋体" w:eastAsia="宋体" w:hAnsi="宋体" w:cs="Times New Roman"/>
          <w:b/>
          <w:bCs/>
          <w:szCs w:val="21"/>
        </w:rPr>
      </w:pPr>
      <w:r w:rsidRPr="009A6336">
        <w:rPr>
          <w:rFonts w:ascii="宋体" w:eastAsia="宋体" w:hAnsi="宋体" w:cs="Times New Roman" w:hint="eastAsia"/>
          <w:szCs w:val="24"/>
        </w:rPr>
        <w:t>32.4对不属于投标文件初审表所列的其他情形，除法律法规另有规定外，不得作为废标的理由。</w:t>
      </w:r>
    </w:p>
    <w:p w14:paraId="3A337162" w14:textId="77777777" w:rsidR="009A6336" w:rsidRPr="009A6336" w:rsidRDefault="009A6336" w:rsidP="009A6336">
      <w:pPr>
        <w:spacing w:line="360" w:lineRule="auto"/>
        <w:rPr>
          <w:rFonts w:ascii="黑体" w:eastAsia="黑体" w:hAnsi="宋体" w:cs="Times New Roman"/>
          <w:sz w:val="24"/>
          <w:szCs w:val="24"/>
        </w:rPr>
      </w:pPr>
      <w:bookmarkStart w:id="202" w:name="_Toc100052399"/>
      <w:r w:rsidRPr="009A6336">
        <w:rPr>
          <w:rFonts w:ascii="黑体" w:eastAsia="黑体" w:hAnsi="宋体" w:cs="Times New Roman" w:hint="eastAsia"/>
          <w:sz w:val="24"/>
          <w:szCs w:val="24"/>
        </w:rPr>
        <w:lastRenderedPageBreak/>
        <w:t>33．澄清有关问题</w:t>
      </w:r>
      <w:bookmarkEnd w:id="202"/>
    </w:p>
    <w:p w14:paraId="62918FFF" w14:textId="77777777" w:rsidR="009A6336" w:rsidRPr="009A6336" w:rsidRDefault="009A6336" w:rsidP="009A6336">
      <w:pPr>
        <w:ind w:firstLineChars="196" w:firstLine="412"/>
        <w:rPr>
          <w:rFonts w:ascii="宋体" w:eastAsia="宋体" w:hAnsi="宋体" w:cs="Times New Roman"/>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sidRPr="009A6336">
        <w:rPr>
          <w:rFonts w:ascii="宋体" w:eastAsia="宋体" w:hAnsi="宋体" w:cs="Times New Roman"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54E09D9" w14:textId="77777777" w:rsidR="009A6336" w:rsidRPr="009A6336" w:rsidRDefault="009A6336" w:rsidP="009A6336">
      <w:pPr>
        <w:spacing w:line="360" w:lineRule="auto"/>
        <w:rPr>
          <w:rFonts w:ascii="黑体" w:eastAsia="黑体" w:hAnsi="宋体" w:cs="Times New Roman"/>
          <w:sz w:val="24"/>
          <w:szCs w:val="24"/>
        </w:rPr>
      </w:pPr>
      <w:bookmarkStart w:id="210" w:name="_Toc73517673"/>
      <w:bookmarkStart w:id="211" w:name="_Toc73518151"/>
      <w:bookmarkStart w:id="212" w:name="_Toc73521581"/>
      <w:bookmarkStart w:id="213" w:name="_Toc73521669"/>
      <w:bookmarkStart w:id="214" w:name="_Toc100052400"/>
      <w:r w:rsidRPr="009A6336">
        <w:rPr>
          <w:rFonts w:ascii="黑体" w:eastAsia="黑体" w:hAnsi="宋体" w:cs="Times New Roman" w:hint="eastAsia"/>
          <w:sz w:val="24"/>
          <w:szCs w:val="24"/>
        </w:rPr>
        <w:t>34．错误的修正</w:t>
      </w:r>
      <w:bookmarkEnd w:id="210"/>
      <w:bookmarkEnd w:id="211"/>
      <w:bookmarkEnd w:id="212"/>
      <w:bookmarkEnd w:id="213"/>
      <w:bookmarkEnd w:id="214"/>
    </w:p>
    <w:p w14:paraId="1DDC860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w:t>
      </w:r>
      <w:r w:rsidRPr="009A6336">
        <w:rPr>
          <w:rFonts w:ascii="宋体" w:eastAsia="宋体" w:hAnsi="宋体" w:cs="Times New Roman"/>
          <w:szCs w:val="21"/>
        </w:rPr>
        <w:t xml:space="preserve">.1  </w:t>
      </w:r>
      <w:r w:rsidRPr="009A6336">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00D825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  算术错误将按以下方法更正（次序排先者优先）：</w:t>
      </w:r>
    </w:p>
    <w:p w14:paraId="114F3E3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34.2.1 若投标一览表中投标总价与分项报价表中的总价不一致，以投标一览表投标总价为准；</w:t>
      </w:r>
    </w:p>
    <w:p w14:paraId="2812BDA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34.2.2 若投标文件分项报价表中的报价与总价不一致，以总价为准；</w:t>
      </w:r>
    </w:p>
    <w:p w14:paraId="7202FBF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34.2.3 若投标文件的大写金额和小写金额不一致的，以大写金额为准；</w:t>
      </w:r>
    </w:p>
    <w:p w14:paraId="778A4C4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34.2.4 单价金额小数点有明显错位的，应以总价为准，并修改单价；</w:t>
      </w:r>
    </w:p>
    <w:p w14:paraId="0F9D870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34.2.5 对不同文字文本投标文件的解释发生异议的，以中文文本为准。</w:t>
      </w:r>
    </w:p>
    <w:p w14:paraId="2951F0C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34.2.6若投标一览表中交货期与项目实施方案中的交货期不一致，以投标一览表交货期为准。</w:t>
      </w:r>
    </w:p>
    <w:p w14:paraId="478F0F4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w:t>
      </w:r>
      <w:r w:rsidRPr="009A6336">
        <w:rPr>
          <w:rFonts w:ascii="宋体" w:eastAsia="宋体" w:hAnsi="宋体" w:cs="Times New Roman"/>
          <w:szCs w:val="21"/>
        </w:rPr>
        <w:t xml:space="preserve">.3  </w:t>
      </w:r>
      <w:r w:rsidRPr="009A6336">
        <w:rPr>
          <w:rFonts w:ascii="宋体" w:eastAsia="宋体" w:hAnsi="宋体" w:cs="Times New Roman" w:hint="eastAsia"/>
          <w:szCs w:val="21"/>
        </w:rPr>
        <w:t>对于投标文件中不构成实质性偏差的不正规、不一致或不规则，给评审带来不便，评标委员会可以接受。</w:t>
      </w:r>
    </w:p>
    <w:p w14:paraId="564B1DB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A6336">
        <w:rPr>
          <w:rFonts w:ascii="宋体" w:eastAsia="宋体" w:hAnsi="宋体" w:cs="Times New Roman" w:hint="eastAsia"/>
          <w:b/>
          <w:bCs/>
          <w:szCs w:val="21"/>
        </w:rPr>
        <w:t>如果投标人不接受修正后的报价，则其投标将被拒绝并且其投标保证金也将被没收，并不影响评标工作。</w:t>
      </w:r>
    </w:p>
    <w:p w14:paraId="1ABF00E5" w14:textId="77777777" w:rsidR="009A6336" w:rsidRPr="009A6336" w:rsidRDefault="009A6336" w:rsidP="009A6336">
      <w:pPr>
        <w:spacing w:line="360" w:lineRule="auto"/>
        <w:rPr>
          <w:rFonts w:ascii="黑体" w:eastAsia="黑体" w:hAnsi="宋体" w:cs="Times New Roman"/>
          <w:sz w:val="24"/>
          <w:szCs w:val="24"/>
        </w:rPr>
      </w:pPr>
      <w:bookmarkStart w:id="215" w:name="_Toc100052401"/>
      <w:r w:rsidRPr="009A6336">
        <w:rPr>
          <w:rFonts w:ascii="黑体" w:eastAsia="黑体" w:hAnsi="宋体" w:cs="Times New Roman" w:hint="eastAsia"/>
          <w:sz w:val="24"/>
          <w:szCs w:val="24"/>
        </w:rPr>
        <w:t>35．投标文件的</w:t>
      </w:r>
      <w:bookmarkEnd w:id="206"/>
      <w:bookmarkEnd w:id="207"/>
      <w:bookmarkEnd w:id="208"/>
      <w:bookmarkEnd w:id="209"/>
      <w:r w:rsidRPr="009A6336">
        <w:rPr>
          <w:rFonts w:ascii="黑体" w:eastAsia="黑体" w:hAnsi="宋体" w:cs="Times New Roman" w:hint="eastAsia"/>
          <w:sz w:val="24"/>
          <w:szCs w:val="24"/>
        </w:rPr>
        <w:t>比较与评价</w:t>
      </w:r>
      <w:bookmarkEnd w:id="215"/>
    </w:p>
    <w:p w14:paraId="2C9212C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评标委员会将按照《深圳经济特区政府采购条例》及《深圳经济特区</w:t>
      </w:r>
      <w:r w:rsidRPr="009A6336">
        <w:rPr>
          <w:rFonts w:ascii="宋体" w:eastAsia="宋体" w:hAnsi="宋体" w:cs="Times New Roman"/>
          <w:szCs w:val="21"/>
        </w:rPr>
        <w:t>政府采购条例实施细则</w:t>
      </w:r>
      <w:r w:rsidRPr="009A6336">
        <w:rPr>
          <w:rFonts w:ascii="宋体" w:eastAsia="宋体" w:hAnsi="宋体" w:cs="Times New Roman" w:hint="eastAsia"/>
          <w:szCs w:val="21"/>
        </w:rPr>
        <w:t>》，参照相关法律、法规、规定，仅对通过资格性审查和符合性审查的投标文件进行综合比较与评价。</w:t>
      </w:r>
    </w:p>
    <w:p w14:paraId="7AE64D7A"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lastRenderedPageBreak/>
        <w:t>36.实地考察、演示或设备测试</w:t>
      </w:r>
    </w:p>
    <w:p w14:paraId="7037399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36.1在招标过程中，评标委员会有权决定是否对本项目投标人进行现场勘察或实地考察或检验有关证明材料的原件。投标人应随时做好接受检查的准备。</w:t>
      </w:r>
    </w:p>
    <w:p w14:paraId="11A8D12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36.2若招标文件要求进行现场演示或设备测试的，投标人应做好相应准备。</w:t>
      </w:r>
    </w:p>
    <w:p w14:paraId="146BF4A0" w14:textId="77777777" w:rsidR="009A6336" w:rsidRPr="009A6336" w:rsidRDefault="009A6336" w:rsidP="009A6336">
      <w:pPr>
        <w:spacing w:line="360" w:lineRule="auto"/>
        <w:rPr>
          <w:rFonts w:ascii="黑体" w:eastAsia="黑体" w:hAnsi="宋体" w:cs="Times New Roman"/>
          <w:sz w:val="24"/>
          <w:szCs w:val="24"/>
        </w:rPr>
      </w:pPr>
      <w:bookmarkStart w:id="216" w:name="_Toc100052402"/>
      <w:r w:rsidRPr="009A6336">
        <w:rPr>
          <w:rFonts w:ascii="黑体" w:eastAsia="黑体" w:hAnsi="宋体" w:cs="Times New Roman" w:hint="eastAsia"/>
          <w:sz w:val="24"/>
          <w:szCs w:val="24"/>
        </w:rPr>
        <w:t>37．评标方法</w:t>
      </w:r>
      <w:bookmarkEnd w:id="216"/>
    </w:p>
    <w:p w14:paraId="0C94477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37.1</w:t>
      </w:r>
      <w:r w:rsidRPr="009A6336">
        <w:rPr>
          <w:rFonts w:ascii="Times New Roman" w:eastAsia="宋体" w:hAnsi="Times New Roman" w:cs="Times New Roman" w:hint="eastAsia"/>
          <w:szCs w:val="24"/>
        </w:rPr>
        <w:t>根据《转发财政部关于加强政府采购货物和服务项目价格评审管理的通知》（深财购</w:t>
      </w:r>
      <w:r w:rsidRPr="009A6336">
        <w:rPr>
          <w:rFonts w:ascii="Times New Roman" w:eastAsia="宋体" w:hAnsi="Times New Roman" w:cs="Times New Roman" w:hint="eastAsia"/>
          <w:szCs w:val="24"/>
        </w:rPr>
        <w:t>[2007]9</w:t>
      </w:r>
      <w:r w:rsidRPr="009A6336">
        <w:rPr>
          <w:rFonts w:ascii="Times New Roman" w:eastAsia="宋体" w:hAnsi="Times New Roman" w:cs="Times New Roman" w:hint="eastAsia"/>
          <w:szCs w:val="24"/>
        </w:rPr>
        <w:t>号）和《关于印发</w:t>
      </w:r>
      <w:r w:rsidRPr="009A6336">
        <w:rPr>
          <w:rFonts w:ascii="Times New Roman" w:eastAsia="宋体" w:hAnsi="Times New Roman" w:cs="Times New Roman" w:hint="eastAsia"/>
          <w:szCs w:val="24"/>
        </w:rPr>
        <w:t>&lt;</w:t>
      </w:r>
      <w:r w:rsidRPr="009A6336">
        <w:rPr>
          <w:rFonts w:ascii="Times New Roman" w:eastAsia="宋体" w:hAnsi="Times New Roman" w:cs="Times New Roman" w:hint="eastAsia"/>
          <w:szCs w:val="24"/>
        </w:rPr>
        <w:t>深圳市政府采购评标委员会和评标方法暂行规定</w:t>
      </w:r>
      <w:r w:rsidRPr="009A6336">
        <w:rPr>
          <w:rFonts w:ascii="Times New Roman" w:eastAsia="宋体" w:hAnsi="Times New Roman" w:cs="Times New Roman" w:hint="eastAsia"/>
          <w:szCs w:val="24"/>
        </w:rPr>
        <w:t>&gt;</w:t>
      </w:r>
      <w:r w:rsidRPr="009A6336">
        <w:rPr>
          <w:rFonts w:ascii="Times New Roman" w:eastAsia="宋体" w:hAnsi="Times New Roman" w:cs="Times New Roman" w:hint="eastAsia"/>
          <w:szCs w:val="24"/>
        </w:rPr>
        <w:t>的通知》</w:t>
      </w:r>
      <w:r w:rsidRPr="009A6336">
        <w:rPr>
          <w:rFonts w:ascii="Times New Roman" w:eastAsia="宋体" w:hAnsi="Times New Roman" w:cs="Times New Roman" w:hint="eastAsia"/>
          <w:szCs w:val="24"/>
        </w:rPr>
        <w:t>(</w:t>
      </w:r>
      <w:r w:rsidRPr="009A6336">
        <w:rPr>
          <w:rFonts w:ascii="Times New Roman" w:eastAsia="宋体" w:hAnsi="Times New Roman" w:cs="Times New Roman" w:hint="eastAsia"/>
          <w:szCs w:val="24"/>
        </w:rPr>
        <w:t>深财购</w:t>
      </w:r>
      <w:r w:rsidRPr="009A6336">
        <w:rPr>
          <w:rFonts w:ascii="Times New Roman" w:eastAsia="宋体" w:hAnsi="Times New Roman" w:cs="Times New Roman" w:hint="eastAsia"/>
          <w:szCs w:val="24"/>
        </w:rPr>
        <w:t>[2005]5</w:t>
      </w:r>
      <w:r w:rsidRPr="009A6336">
        <w:rPr>
          <w:rFonts w:ascii="Times New Roman" w:eastAsia="宋体" w:hAnsi="Times New Roman" w:cs="Times New Roman" w:hint="eastAsia"/>
          <w:szCs w:val="24"/>
        </w:rPr>
        <w:t>号</w:t>
      </w:r>
      <w:r w:rsidRPr="009A6336">
        <w:rPr>
          <w:rFonts w:ascii="Times New Roman" w:eastAsia="宋体" w:hAnsi="Times New Roman" w:cs="Times New Roman" w:hint="eastAsia"/>
          <w:szCs w:val="24"/>
        </w:rPr>
        <w:t>)</w:t>
      </w:r>
      <w:r w:rsidRPr="009A6336">
        <w:rPr>
          <w:rFonts w:ascii="Times New Roman" w:eastAsia="宋体" w:hAnsi="Times New Roman" w:cs="Times New Roman" w:hint="eastAsia"/>
          <w:szCs w:val="24"/>
        </w:rPr>
        <w:t>的有关要求，</w:t>
      </w:r>
      <w:r w:rsidRPr="009A6336">
        <w:rPr>
          <w:rFonts w:ascii="宋体" w:eastAsia="宋体" w:hAnsi="宋体" w:cs="Times New Roman" w:hint="eastAsia"/>
          <w:szCs w:val="21"/>
        </w:rPr>
        <w:t>项目评标方法分为最低评标价法、综合评分法、性价比法及法律、法规允许的其它评标办法。</w:t>
      </w:r>
    </w:p>
    <w:p w14:paraId="2F874414" w14:textId="77777777" w:rsidR="009A6336" w:rsidRPr="009A6336" w:rsidRDefault="009A6336" w:rsidP="009A6336">
      <w:pPr>
        <w:ind w:firstLineChars="196" w:firstLine="413"/>
        <w:rPr>
          <w:rFonts w:ascii="宋体" w:eastAsia="宋体" w:hAnsi="宋体" w:cs="Times New Roman"/>
          <w:b/>
          <w:bCs/>
          <w:szCs w:val="21"/>
        </w:rPr>
      </w:pPr>
      <w:r w:rsidRPr="009A6336">
        <w:rPr>
          <w:rFonts w:ascii="宋体" w:eastAsia="宋体" w:hAnsi="宋体" w:cs="Times New Roman" w:hint="eastAsia"/>
          <w:b/>
          <w:bCs/>
          <w:szCs w:val="21"/>
        </w:rPr>
        <w:t>37.1.1</w:t>
      </w:r>
      <w:bookmarkStart w:id="217" w:name="评标方法2"/>
      <w:r w:rsidRPr="009A6336">
        <w:rPr>
          <w:rFonts w:ascii="宋体" w:eastAsia="宋体" w:hAnsi="宋体" w:cs="Times New Roman" w:hint="eastAsia"/>
          <w:b/>
          <w:bCs/>
          <w:szCs w:val="21"/>
        </w:rPr>
        <w:t>最低评标价法</w:t>
      </w:r>
    </w:p>
    <w:p w14:paraId="734B798C" w14:textId="77777777" w:rsidR="009A6336" w:rsidRPr="009A6336" w:rsidRDefault="009A6336" w:rsidP="009A6336">
      <w:pPr>
        <w:ind w:firstLineChars="196" w:firstLine="412"/>
        <w:rPr>
          <w:rFonts w:ascii="宋体" w:eastAsia="宋体" w:hAnsi="宋体" w:cs="Times New Roman"/>
          <w:bCs/>
          <w:szCs w:val="21"/>
        </w:rPr>
      </w:pPr>
      <w:r w:rsidRPr="009A6336">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3182D83C" w14:textId="77777777" w:rsidR="009A6336" w:rsidRPr="009A6336" w:rsidRDefault="009A6336" w:rsidP="009A6336">
      <w:pPr>
        <w:ind w:firstLineChars="196" w:firstLine="413"/>
        <w:rPr>
          <w:rFonts w:ascii="宋体" w:eastAsia="宋体" w:hAnsi="宋体" w:cs="Times New Roman"/>
          <w:b/>
          <w:bCs/>
          <w:szCs w:val="21"/>
        </w:rPr>
      </w:pPr>
      <w:r w:rsidRPr="009A6336">
        <w:rPr>
          <w:rFonts w:ascii="宋体" w:eastAsia="宋体" w:hAnsi="宋体" w:cs="Times New Roman" w:hint="eastAsia"/>
          <w:b/>
          <w:bCs/>
          <w:szCs w:val="21"/>
        </w:rPr>
        <w:t>37.1.2综合评分法</w:t>
      </w:r>
      <w:bookmarkEnd w:id="217"/>
    </w:p>
    <w:p w14:paraId="03AE50B0" w14:textId="77777777" w:rsidR="009A6336" w:rsidRPr="009A6336" w:rsidRDefault="009A6336" w:rsidP="009A6336">
      <w:pPr>
        <w:ind w:firstLineChars="196" w:firstLine="412"/>
        <w:rPr>
          <w:rFonts w:ascii="宋体" w:eastAsia="宋体" w:hAnsi="宋体" w:cs="Times New Roman"/>
          <w:bCs/>
          <w:szCs w:val="21"/>
        </w:rPr>
      </w:pPr>
      <w:bookmarkStart w:id="218" w:name="评标方法3"/>
      <w:r w:rsidRPr="009A6336">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515A3013" w14:textId="77777777" w:rsidR="009A6336" w:rsidRPr="009A6336" w:rsidRDefault="009A6336" w:rsidP="009A6336">
      <w:pPr>
        <w:ind w:firstLineChars="196" w:firstLine="413"/>
        <w:rPr>
          <w:rFonts w:ascii="宋体" w:eastAsia="宋体" w:hAnsi="宋体" w:cs="Times New Roman"/>
          <w:b/>
          <w:bCs/>
          <w:szCs w:val="21"/>
        </w:rPr>
      </w:pPr>
      <w:r w:rsidRPr="009A6336">
        <w:rPr>
          <w:rFonts w:ascii="宋体" w:eastAsia="宋体" w:hAnsi="宋体" w:cs="Times New Roman" w:hint="eastAsia"/>
          <w:b/>
          <w:bCs/>
          <w:szCs w:val="21"/>
        </w:rPr>
        <w:t>37.1.3性价比法</w:t>
      </w:r>
    </w:p>
    <w:p w14:paraId="0BF33554" w14:textId="77777777" w:rsidR="009A6336" w:rsidRPr="009A6336" w:rsidRDefault="009A6336" w:rsidP="009A6336">
      <w:pPr>
        <w:ind w:firstLineChars="196" w:firstLine="412"/>
        <w:rPr>
          <w:rFonts w:ascii="宋体" w:eastAsia="宋体" w:hAnsi="宋体" w:cs="Times New Roman"/>
          <w:bCs/>
          <w:szCs w:val="21"/>
        </w:rPr>
      </w:pPr>
      <w:r w:rsidRPr="009A6336">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0C5184A0" w14:textId="77777777" w:rsidR="009A6336" w:rsidRPr="009A6336" w:rsidRDefault="009A6336" w:rsidP="009A6336">
      <w:pPr>
        <w:ind w:firstLineChars="196" w:firstLine="412"/>
        <w:rPr>
          <w:rFonts w:ascii="宋体" w:eastAsia="宋体" w:hAnsi="宋体" w:cs="Times New Roman"/>
          <w:bCs/>
          <w:color w:val="FF0000"/>
          <w:szCs w:val="21"/>
        </w:rPr>
      </w:pPr>
      <w:r w:rsidRPr="009A6336">
        <w:rPr>
          <w:rFonts w:ascii="宋体" w:eastAsia="宋体" w:hAnsi="宋体" w:cs="Times New Roman" w:hint="eastAsia"/>
          <w:bCs/>
          <w:color w:val="FF0000"/>
          <w:szCs w:val="21"/>
        </w:rPr>
        <w:t>注：</w:t>
      </w:r>
      <w:r w:rsidRPr="009A6336">
        <w:rPr>
          <w:rFonts w:ascii="宋体" w:eastAsia="宋体" w:hAnsi="宋体" w:cs="Times New Roman"/>
          <w:bCs/>
          <w:color w:val="FF0000"/>
          <w:szCs w:val="21"/>
        </w:rPr>
        <w:t>《</w:t>
      </w:r>
      <w:r w:rsidRPr="009A6336">
        <w:rPr>
          <w:rFonts w:ascii="宋体" w:eastAsia="宋体" w:hAnsi="宋体" w:cs="Times New Roman" w:hint="eastAsia"/>
          <w:bCs/>
          <w:color w:val="FF0000"/>
          <w:szCs w:val="21"/>
        </w:rPr>
        <w:t>深圳经济特区</w:t>
      </w:r>
      <w:r w:rsidRPr="009A6336">
        <w:rPr>
          <w:rFonts w:ascii="宋体" w:eastAsia="宋体" w:hAnsi="宋体" w:cs="Times New Roman"/>
          <w:bCs/>
          <w:color w:val="FF0000"/>
          <w:szCs w:val="21"/>
        </w:rPr>
        <w:t>政府采购条例实施细则》</w:t>
      </w:r>
      <w:r w:rsidRPr="009A6336">
        <w:rPr>
          <w:rFonts w:ascii="宋体" w:eastAsia="宋体" w:hAnsi="宋体" w:cs="Times New Roman" w:hint="eastAsia"/>
          <w:bCs/>
          <w:color w:val="FF0000"/>
          <w:szCs w:val="21"/>
        </w:rPr>
        <w:t>中</w:t>
      </w:r>
      <w:r w:rsidRPr="009A6336">
        <w:rPr>
          <w:rFonts w:ascii="宋体" w:eastAsia="宋体" w:hAnsi="宋体" w:cs="Times New Roman"/>
          <w:bCs/>
          <w:color w:val="FF0000"/>
          <w:szCs w:val="21"/>
        </w:rPr>
        <w:t>的</w:t>
      </w:r>
      <w:r w:rsidRPr="009A6336">
        <w:rPr>
          <w:rFonts w:ascii="宋体" w:eastAsia="宋体" w:hAnsi="宋体" w:cs="Times New Roman" w:hint="eastAsia"/>
          <w:bCs/>
          <w:color w:val="FF0000"/>
          <w:szCs w:val="21"/>
        </w:rPr>
        <w:t>3中</w:t>
      </w:r>
      <w:r w:rsidRPr="009A6336">
        <w:rPr>
          <w:rFonts w:ascii="宋体" w:eastAsia="宋体" w:hAnsi="宋体" w:cs="Times New Roman"/>
          <w:bCs/>
          <w:color w:val="FF0000"/>
          <w:szCs w:val="21"/>
        </w:rPr>
        <w:t>评标方法是</w:t>
      </w:r>
      <w:r w:rsidRPr="009A6336">
        <w:rPr>
          <w:rFonts w:ascii="宋体" w:eastAsia="宋体" w:hAnsi="宋体" w:cs="Times New Roman" w:hint="eastAsia"/>
          <w:bCs/>
          <w:color w:val="FF0000"/>
          <w:szCs w:val="21"/>
        </w:rPr>
        <w:t>：综合评分法</w:t>
      </w:r>
      <w:r w:rsidRPr="009A6336">
        <w:rPr>
          <w:rFonts w:ascii="宋体" w:eastAsia="宋体" w:hAnsi="宋体" w:cs="Times New Roman"/>
          <w:bCs/>
          <w:color w:val="FF0000"/>
          <w:szCs w:val="21"/>
        </w:rPr>
        <w:t>、定性</w:t>
      </w:r>
      <w:r w:rsidRPr="009A6336">
        <w:rPr>
          <w:rFonts w:ascii="宋体" w:eastAsia="宋体" w:hAnsi="宋体" w:cs="Times New Roman" w:hint="eastAsia"/>
          <w:bCs/>
          <w:color w:val="FF0000"/>
          <w:szCs w:val="21"/>
        </w:rPr>
        <w:t>评审法</w:t>
      </w:r>
      <w:r w:rsidRPr="009A6336">
        <w:rPr>
          <w:rFonts w:ascii="宋体" w:eastAsia="宋体" w:hAnsi="宋体" w:cs="Times New Roman"/>
          <w:bCs/>
          <w:color w:val="FF0000"/>
          <w:szCs w:val="21"/>
        </w:rPr>
        <w:t>、最低价法。</w:t>
      </w:r>
    </w:p>
    <w:p w14:paraId="2E59AEF0" w14:textId="77777777" w:rsidR="009A6336" w:rsidRPr="009A6336" w:rsidRDefault="009A6336" w:rsidP="009A6336">
      <w:pPr>
        <w:ind w:firstLineChars="196" w:firstLine="413"/>
        <w:rPr>
          <w:rFonts w:ascii="宋体" w:eastAsia="宋体" w:hAnsi="宋体" w:cs="Times New Roman"/>
          <w:color w:val="FF0000"/>
          <w:szCs w:val="21"/>
        </w:rPr>
      </w:pPr>
      <w:r w:rsidRPr="009A6336">
        <w:rPr>
          <w:rFonts w:ascii="宋体" w:eastAsia="宋体" w:hAnsi="宋体" w:cs="Times New Roman" w:hint="eastAsia"/>
          <w:b/>
          <w:bCs/>
          <w:szCs w:val="21"/>
        </w:rPr>
        <w:t>37.2 本项目采用的评标方法</w:t>
      </w:r>
      <w:bookmarkEnd w:id="218"/>
      <w:r w:rsidRPr="009A6336">
        <w:rPr>
          <w:rFonts w:ascii="宋体" w:eastAsia="宋体" w:hAnsi="宋体" w:cs="Times New Roman" w:hint="eastAsia"/>
          <w:b/>
          <w:bCs/>
          <w:szCs w:val="21"/>
        </w:rPr>
        <w:t>见本项目招标文件专用条款的相关内容。</w:t>
      </w:r>
    </w:p>
    <w:p w14:paraId="41990B99" w14:textId="77777777" w:rsidR="009A6336" w:rsidRPr="009A6336" w:rsidRDefault="009A6336" w:rsidP="00555AF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定标及公示</w:t>
      </w:r>
    </w:p>
    <w:p w14:paraId="275EC154"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38．定标方法</w:t>
      </w:r>
    </w:p>
    <w:p w14:paraId="792B77B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38</w:t>
      </w:r>
      <w:r w:rsidRPr="009A6336">
        <w:rPr>
          <w:rFonts w:ascii="宋体" w:eastAsia="宋体" w:hAnsi="宋体" w:cs="Times New Roman"/>
          <w:szCs w:val="21"/>
        </w:rPr>
        <w:t>.</w:t>
      </w:r>
      <w:r w:rsidRPr="009A6336">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139BF31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38</w:t>
      </w:r>
      <w:r w:rsidRPr="009A6336">
        <w:rPr>
          <w:rFonts w:ascii="宋体" w:eastAsia="宋体" w:hAnsi="宋体" w:cs="Times New Roman"/>
          <w:szCs w:val="21"/>
        </w:rPr>
        <w:t>.</w:t>
      </w:r>
      <w:r w:rsidRPr="009A6336">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60CA2DF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38</w:t>
      </w:r>
      <w:r w:rsidRPr="009A6336">
        <w:rPr>
          <w:rFonts w:ascii="宋体" w:eastAsia="宋体" w:hAnsi="宋体" w:cs="Times New Roman"/>
          <w:szCs w:val="21"/>
        </w:rPr>
        <w:t>.</w:t>
      </w:r>
      <w:r w:rsidRPr="009A6336">
        <w:rPr>
          <w:rFonts w:ascii="宋体" w:eastAsia="宋体" w:hAnsi="宋体" w:cs="Times New Roman" w:hint="eastAsia"/>
          <w:szCs w:val="21"/>
        </w:rPr>
        <w:t>3</w:t>
      </w:r>
      <w:r w:rsidRPr="009A6336">
        <w:rPr>
          <w:rFonts w:ascii="宋体" w:eastAsia="宋体" w:hAnsi="宋体" w:cs="Times New Roman"/>
          <w:szCs w:val="21"/>
        </w:rPr>
        <w:t>采用综合评</w:t>
      </w:r>
      <w:r w:rsidRPr="009A6336">
        <w:rPr>
          <w:rFonts w:ascii="宋体" w:eastAsia="宋体" w:hAnsi="宋体" w:cs="Times New Roman" w:hint="eastAsia"/>
          <w:szCs w:val="21"/>
        </w:rPr>
        <w:t>分</w:t>
      </w:r>
      <w:r w:rsidRPr="009A6336">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7536BA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38</w:t>
      </w:r>
      <w:r w:rsidRPr="009A6336">
        <w:rPr>
          <w:rFonts w:ascii="宋体" w:eastAsia="宋体" w:hAnsi="宋体" w:cs="Times New Roman"/>
          <w:szCs w:val="21"/>
        </w:rPr>
        <w:t>.</w:t>
      </w:r>
      <w:r w:rsidRPr="009A6336">
        <w:rPr>
          <w:rFonts w:ascii="宋体" w:eastAsia="宋体" w:hAnsi="宋体" w:cs="Times New Roman" w:hint="eastAsia"/>
          <w:szCs w:val="21"/>
        </w:rPr>
        <w:t>4</w:t>
      </w:r>
      <w:r w:rsidRPr="009A6336">
        <w:rPr>
          <w:rFonts w:ascii="宋体" w:eastAsia="宋体" w:hAnsi="宋体" w:cs="Times New Roman"/>
          <w:szCs w:val="21"/>
        </w:rPr>
        <w:t>采用</w:t>
      </w:r>
      <w:r w:rsidRPr="009A6336">
        <w:rPr>
          <w:rFonts w:ascii="宋体" w:eastAsia="宋体" w:hAnsi="宋体" w:cs="Times New Roman" w:hint="eastAsia"/>
          <w:szCs w:val="21"/>
        </w:rPr>
        <w:t>性价比</w:t>
      </w:r>
      <w:r w:rsidRPr="009A6336">
        <w:rPr>
          <w:rFonts w:ascii="宋体" w:eastAsia="宋体" w:hAnsi="宋体" w:cs="Times New Roman"/>
          <w:szCs w:val="21"/>
        </w:rPr>
        <w:t>法的</w:t>
      </w:r>
      <w:r w:rsidRPr="009A6336">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6559B3D" w14:textId="77777777" w:rsidR="009A6336" w:rsidRPr="009A6336" w:rsidRDefault="009A6336" w:rsidP="009A6336">
      <w:pPr>
        <w:spacing w:line="360" w:lineRule="auto"/>
        <w:rPr>
          <w:rFonts w:ascii="黑体" w:eastAsia="黑体" w:hAnsi="宋体" w:cs="Times New Roman"/>
          <w:sz w:val="24"/>
          <w:szCs w:val="24"/>
        </w:rPr>
      </w:pPr>
      <w:bookmarkStart w:id="219" w:name="_Toc100052404"/>
      <w:r w:rsidRPr="009A6336">
        <w:rPr>
          <w:rFonts w:ascii="黑体" w:eastAsia="黑体" w:hAnsi="宋体" w:cs="Times New Roman" w:hint="eastAsia"/>
          <w:sz w:val="24"/>
          <w:szCs w:val="24"/>
        </w:rPr>
        <w:t>39．编写评标报告</w:t>
      </w:r>
      <w:bookmarkEnd w:id="219"/>
    </w:p>
    <w:p w14:paraId="7D316E7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C68B0DC" w14:textId="77777777" w:rsidR="009A6336" w:rsidRPr="009A6336" w:rsidRDefault="009A6336" w:rsidP="009A6336">
      <w:pPr>
        <w:spacing w:line="360" w:lineRule="auto"/>
        <w:rPr>
          <w:rFonts w:ascii="黑体" w:eastAsia="黑体" w:hAnsi="宋体" w:cs="Times New Roman"/>
          <w:sz w:val="24"/>
          <w:szCs w:val="24"/>
        </w:rPr>
      </w:pPr>
      <w:bookmarkStart w:id="220" w:name="_Toc100052405"/>
      <w:bookmarkStart w:id="221" w:name="_Toc73517681"/>
      <w:bookmarkStart w:id="222" w:name="_Toc73518159"/>
      <w:bookmarkStart w:id="223" w:name="_Toc73521588"/>
      <w:bookmarkStart w:id="224" w:name="_Toc73521676"/>
      <w:r w:rsidRPr="009A6336">
        <w:rPr>
          <w:rFonts w:ascii="黑体" w:eastAsia="黑体" w:hAnsi="宋体" w:cs="Times New Roman" w:hint="eastAsia"/>
          <w:sz w:val="24"/>
          <w:szCs w:val="24"/>
        </w:rPr>
        <w:t>40．预中标公告</w:t>
      </w:r>
      <w:bookmarkEnd w:id="220"/>
    </w:p>
    <w:p w14:paraId="0755E71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40.1为体现“公开、公平、公正”的原则，评标结束后，学校采购机构将在“深圳大学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网站”（</w:t>
      </w:r>
      <w:hyperlink r:id="rId11" w:history="1">
        <w:r w:rsidRPr="009A6336">
          <w:rPr>
            <w:rFonts w:ascii="宋体" w:eastAsia="宋体" w:hAnsi="宋体" w:cs="Times New Roman"/>
            <w:color w:val="0000FF"/>
            <w:szCs w:val="21"/>
            <w:u w:val="single"/>
          </w:rPr>
          <w:t>http://bidding.szu.edu.cn/</w:t>
        </w:r>
      </w:hyperlink>
      <w:r w:rsidRPr="009A6336">
        <w:rPr>
          <w:rFonts w:ascii="宋体" w:eastAsia="宋体" w:hAnsi="宋体" w:cs="Times New Roman" w:hint="eastAsia"/>
          <w:szCs w:val="21"/>
        </w:rPr>
        <w:t>）上发布预中标公告，公示期为72小时。供应商如对评标结果有异议，请于公示期内，以书面向深圳</w:t>
      </w:r>
      <w:r w:rsidRPr="009A6336">
        <w:rPr>
          <w:rFonts w:ascii="宋体" w:eastAsia="宋体" w:hAnsi="宋体" w:cs="Times New Roman"/>
          <w:szCs w:val="21"/>
        </w:rPr>
        <w:t>大学招投标管理中心</w:t>
      </w:r>
      <w:r w:rsidRPr="009A6336">
        <w:rPr>
          <w:rFonts w:ascii="宋体" w:eastAsia="宋体" w:hAnsi="宋体" w:cs="Times New Roman" w:hint="eastAsia"/>
          <w:szCs w:val="21"/>
        </w:rPr>
        <w:t>反映。若在公示期内未提出异议，则视为认同该评标结果。</w:t>
      </w:r>
    </w:p>
    <w:p w14:paraId="058EA73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40.2质疑投诉人应保证质疑投诉内容的真实性和可靠性，并承担相应的法律责任。</w:t>
      </w:r>
    </w:p>
    <w:p w14:paraId="4CB08366" w14:textId="77777777" w:rsidR="009A6336" w:rsidRPr="009A6336" w:rsidRDefault="009A6336" w:rsidP="009A6336">
      <w:pPr>
        <w:spacing w:line="360" w:lineRule="auto"/>
        <w:rPr>
          <w:rFonts w:ascii="黑体" w:eastAsia="黑体" w:hAnsi="宋体" w:cs="Times New Roman"/>
          <w:sz w:val="24"/>
          <w:szCs w:val="24"/>
        </w:rPr>
      </w:pPr>
      <w:bookmarkStart w:id="225" w:name="_Toc100052406"/>
      <w:r w:rsidRPr="009A6336">
        <w:rPr>
          <w:rFonts w:ascii="黑体" w:eastAsia="黑体" w:hAnsi="宋体" w:cs="Times New Roman" w:hint="eastAsia"/>
          <w:sz w:val="24"/>
          <w:szCs w:val="24"/>
        </w:rPr>
        <w:t>41．中标结果及中标通知书</w:t>
      </w:r>
      <w:bookmarkEnd w:id="225"/>
    </w:p>
    <w:bookmarkEnd w:id="221"/>
    <w:bookmarkEnd w:id="222"/>
    <w:bookmarkEnd w:id="223"/>
    <w:bookmarkEnd w:id="224"/>
    <w:p w14:paraId="2AADCB4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w:t>
      </w:r>
      <w:r w:rsidRPr="009A6336">
        <w:rPr>
          <w:rFonts w:ascii="宋体" w:eastAsia="宋体" w:hAnsi="宋体" w:cs="Times New Roman"/>
          <w:szCs w:val="21"/>
        </w:rPr>
        <w:t>.</w:t>
      </w:r>
      <w:r w:rsidRPr="009A6336">
        <w:rPr>
          <w:rFonts w:ascii="宋体" w:eastAsia="宋体" w:hAnsi="宋体" w:cs="Times New Roman" w:hint="eastAsia"/>
          <w:szCs w:val="21"/>
        </w:rPr>
        <w:t>1预中标公告公布以后,公示期内无人投诉,将转为中标公告。中标人确定后，请中标供应商和采购单位到深圳大学</w:t>
      </w:r>
      <w:r w:rsidRPr="009A6336">
        <w:rPr>
          <w:rFonts w:ascii="宋体" w:eastAsia="宋体" w:hAnsi="宋体" w:cs="Times New Roman"/>
          <w:szCs w:val="21"/>
        </w:rPr>
        <w:t>招投标管理中心</w:t>
      </w:r>
      <w:r w:rsidRPr="009A6336">
        <w:rPr>
          <w:rFonts w:ascii="宋体" w:eastAsia="宋体" w:hAnsi="宋体" w:cs="Times New Roman" w:hint="eastAsia"/>
          <w:b/>
          <w:szCs w:val="21"/>
        </w:rPr>
        <w:t>领取《中标通知书》（</w:t>
      </w:r>
      <w:r w:rsidRPr="009A6336">
        <w:rPr>
          <w:rFonts w:ascii="宋体" w:eastAsia="宋体" w:hAnsi="宋体" w:cs="Times New Roman" w:hint="eastAsia"/>
          <w:szCs w:val="21"/>
        </w:rPr>
        <w:t>咨询电话：0755—26531025）。</w:t>
      </w:r>
    </w:p>
    <w:p w14:paraId="685C39D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w:t>
      </w:r>
      <w:r w:rsidRPr="009A6336">
        <w:rPr>
          <w:rFonts w:ascii="宋体" w:eastAsia="宋体" w:hAnsi="宋体" w:cs="Times New Roman"/>
          <w:szCs w:val="21"/>
        </w:rPr>
        <w:t>.2</w:t>
      </w:r>
      <w:r w:rsidRPr="009A6336">
        <w:rPr>
          <w:rFonts w:ascii="宋体" w:eastAsia="宋体" w:hAnsi="宋体" w:cs="Times New Roman" w:hint="eastAsia"/>
          <w:szCs w:val="21"/>
        </w:rPr>
        <w:t>中标通知书是合同的重要组成部分。</w:t>
      </w:r>
    </w:p>
    <w:p w14:paraId="3524894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41.3因质疑投诉或其它原因导致项目结果变更或采购终止的，深圳大学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心有权收回中标通知书或终止采购合同。</w:t>
      </w:r>
    </w:p>
    <w:p w14:paraId="55B4741D" w14:textId="77777777" w:rsidR="009A6336" w:rsidRPr="009A6336" w:rsidRDefault="009A6336" w:rsidP="00555AF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6" w:name="bt合同的授予"/>
      <w:bookmarkStart w:id="227" w:name="_Toc73517678"/>
      <w:bookmarkStart w:id="228" w:name="_Toc73518156"/>
      <w:bookmarkStart w:id="229" w:name="_Toc100052407"/>
      <w:bookmarkStart w:id="230" w:name="_Toc101074884"/>
      <w:bookmarkEnd w:id="226"/>
      <w:r w:rsidRPr="009A6336">
        <w:rPr>
          <w:rFonts w:ascii="Arial" w:eastAsia="黑体" w:hAnsi="Arial" w:cs="Times New Roman" w:hint="eastAsia"/>
          <w:b/>
          <w:bCs/>
          <w:sz w:val="28"/>
          <w:szCs w:val="28"/>
        </w:rPr>
        <w:lastRenderedPageBreak/>
        <w:t>公开招标失败的后续处理</w:t>
      </w:r>
    </w:p>
    <w:p w14:paraId="06D76344"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42．公开招标失败的处理</w:t>
      </w:r>
    </w:p>
    <w:p w14:paraId="1007DC4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1"/>
        </w:rPr>
        <w:t>42.1本项目公开招标过程中若由于投标截止后</w:t>
      </w:r>
      <w:r w:rsidRPr="009A6336">
        <w:rPr>
          <w:rFonts w:ascii="宋体" w:eastAsia="宋体" w:hAnsi="宋体" w:cs="Times New Roman" w:hint="eastAsia"/>
          <w:szCs w:val="24"/>
        </w:rPr>
        <w:t>实际递交</w:t>
      </w:r>
      <w:r w:rsidRPr="009A6336">
        <w:rPr>
          <w:rFonts w:ascii="宋体" w:eastAsia="宋体" w:hAnsi="宋体" w:cs="Times New Roman"/>
          <w:szCs w:val="24"/>
        </w:rPr>
        <w:t>投标</w:t>
      </w:r>
      <w:r w:rsidRPr="009A6336">
        <w:rPr>
          <w:rFonts w:ascii="宋体" w:eastAsia="宋体" w:hAnsi="宋体" w:cs="Times New Roman" w:hint="eastAsia"/>
          <w:szCs w:val="24"/>
        </w:rPr>
        <w:t>文件的供应商数量不足、经评标委员会评审对招标文件作实质响应的供应商不足等原因造成公开招标失败，可由学校</w:t>
      </w:r>
      <w:r w:rsidRPr="009A6336">
        <w:rPr>
          <w:rFonts w:ascii="宋体" w:eastAsia="宋体" w:hAnsi="宋体" w:cs="宋体" w:hint="eastAsia"/>
          <w:szCs w:val="24"/>
        </w:rPr>
        <w:t>采购机构</w:t>
      </w:r>
      <w:r w:rsidRPr="009A6336">
        <w:rPr>
          <w:rFonts w:ascii="宋体" w:eastAsia="宋体" w:hAnsi="宋体" w:cs="Times New Roman" w:hint="eastAsia"/>
          <w:szCs w:val="24"/>
        </w:rPr>
        <w:t>重新组织采购。</w:t>
      </w:r>
    </w:p>
    <w:p w14:paraId="189B637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1C42CE5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42.3重新组织采购有以下两种组织形式：</w:t>
      </w:r>
    </w:p>
    <w:p w14:paraId="49F3268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（1）由学校采购机构重新组织公开招标；</w:t>
      </w:r>
    </w:p>
    <w:p w14:paraId="101A5FC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（2）根据实际情况需要向</w:t>
      </w:r>
      <w:r w:rsidRPr="009A6336">
        <w:rPr>
          <w:rFonts w:ascii="宋体" w:eastAsia="宋体" w:hAnsi="宋体" w:cs="Times New Roman" w:hint="eastAsia"/>
          <w:color w:val="FF0000"/>
          <w:szCs w:val="24"/>
        </w:rPr>
        <w:t>学校采购监督管理部门</w:t>
      </w:r>
      <w:r w:rsidRPr="009A6336">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5ED9923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5BCA120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42.5公开招标失败的采购项目经</w:t>
      </w:r>
      <w:r w:rsidRPr="009A6336">
        <w:rPr>
          <w:rFonts w:ascii="宋体" w:eastAsia="宋体" w:hAnsi="宋体" w:cs="Times New Roman" w:hint="eastAsia"/>
          <w:color w:val="FF0000"/>
          <w:szCs w:val="24"/>
        </w:rPr>
        <w:t>学校采购监督管理部门</w:t>
      </w:r>
      <w:r w:rsidRPr="009A6336">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2237C06"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43．公开招标失败项目转为竞争性谈判方式采购的</w:t>
      </w:r>
    </w:p>
    <w:p w14:paraId="5659E352"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43.1谈判文件</w:t>
      </w:r>
    </w:p>
    <w:p w14:paraId="5172A56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43.1.1公开招标失败项目转为竞争性谈判方式采购的，原招标文件转为谈判文件。</w:t>
      </w:r>
    </w:p>
    <w:p w14:paraId="3640D18A"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43.2谈判小组</w:t>
      </w:r>
    </w:p>
    <w:p w14:paraId="6FB3628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43.2.1公开招标失败项目转为竞争性谈判方式采购后，评标委员会转为谈判小组</w:t>
      </w:r>
      <w:r w:rsidRPr="009A6336">
        <w:rPr>
          <w:rFonts w:ascii="宋体" w:eastAsia="宋体" w:hAnsi="宋体" w:cs="Times New Roman" w:hint="eastAsia"/>
          <w:szCs w:val="24"/>
        </w:rPr>
        <w:t>；专家可重新抽取也可继续采用评标委员会内专家。</w:t>
      </w:r>
    </w:p>
    <w:p w14:paraId="4FD825F1"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43.2.2</w:t>
      </w:r>
      <w:r w:rsidRPr="009A6336">
        <w:rPr>
          <w:rFonts w:ascii="宋体" w:eastAsia="宋体" w:hAnsi="宋体" w:cs="Times New Roman" w:hint="eastAsia"/>
          <w:szCs w:val="24"/>
        </w:rPr>
        <w:t>谈判前，谈判小组将对各供应商的谈判应答文件进行审查，</w:t>
      </w:r>
      <w:r w:rsidRPr="009A6336">
        <w:rPr>
          <w:rFonts w:ascii="宋体" w:eastAsia="宋体" w:hAnsi="宋体" w:cs="Times New Roman" w:hint="eastAsia"/>
          <w:bCs/>
          <w:szCs w:val="24"/>
        </w:rPr>
        <w:t>当谈判应答文件出现资格</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时将视为无效，按废标处理，不得进入谈判，</w:t>
      </w:r>
      <w:r w:rsidRPr="009A6336">
        <w:rPr>
          <w:rFonts w:ascii="宋体" w:eastAsia="宋体" w:hAnsi="宋体" w:cs="Times New Roman" w:hint="eastAsia"/>
          <w:b/>
          <w:szCs w:val="24"/>
        </w:rPr>
        <w:t>具体内容见原招标文件中投标文件初审表的《资格性检查表》部分以及谈判邀请中相应的变动部分。</w:t>
      </w:r>
    </w:p>
    <w:p w14:paraId="32347847"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43.3谈判程序</w:t>
      </w:r>
    </w:p>
    <w:p w14:paraId="21F6FA9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1AF8083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.2</w:t>
      </w:r>
      <w:r w:rsidRPr="009A6336">
        <w:rPr>
          <w:rFonts w:ascii="宋体" w:eastAsia="宋体" w:hAnsi="宋体" w:cs="Times New Roman" w:hint="eastAsia"/>
          <w:szCs w:val="21"/>
        </w:rPr>
        <w:t>谈判小组主持人宣布谈判规则和谈判纪律。</w:t>
      </w:r>
    </w:p>
    <w:p w14:paraId="385FD08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.3</w:t>
      </w:r>
      <w:r w:rsidRPr="009A6336">
        <w:rPr>
          <w:rFonts w:ascii="宋体" w:eastAsia="宋体" w:hAnsi="宋体" w:cs="Times New Roman" w:hint="eastAsia"/>
          <w:szCs w:val="21"/>
        </w:rPr>
        <w:t>在谈判中，谈判小组将就以下谈判内容跟供应商进行谈判：</w:t>
      </w:r>
    </w:p>
    <w:p w14:paraId="4ED01E9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w:t>
      </w:r>
      <w:r w:rsidRPr="009A6336">
        <w:rPr>
          <w:rFonts w:ascii="宋体" w:eastAsia="宋体" w:hAnsi="宋体" w:cs="Times New Roman"/>
          <w:szCs w:val="21"/>
        </w:rPr>
        <w:t>1</w:t>
      </w:r>
      <w:r w:rsidRPr="009A6336">
        <w:rPr>
          <w:rFonts w:ascii="宋体" w:eastAsia="宋体" w:hAnsi="宋体" w:cs="Times New Roman" w:hint="eastAsia"/>
          <w:szCs w:val="21"/>
        </w:rPr>
        <w:t>）项目方案；</w:t>
      </w:r>
    </w:p>
    <w:p w14:paraId="213171C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（2）报价；</w:t>
      </w:r>
    </w:p>
    <w:p w14:paraId="00E59AC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（3）其它相关事项。</w:t>
      </w:r>
    </w:p>
    <w:p w14:paraId="036ECD5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原招标文件或谈判邀请文件有实质性变动的，谈判小组应当通过学校采购机构通知所有参加谈判的供应商。</w:t>
      </w:r>
    </w:p>
    <w:p w14:paraId="4CC7187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0D020DC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w:t>
      </w:r>
      <w:r w:rsidRPr="009A6336">
        <w:rPr>
          <w:rFonts w:ascii="宋体" w:eastAsia="宋体" w:hAnsi="宋体" w:cs="Times New Roman" w:hint="eastAsia"/>
          <w:szCs w:val="21"/>
        </w:rPr>
        <w:t>5 允许供应商在谈判结束之前根据谈判小组提出的内容进行澄清、修改或完善，或对项目方案进行相应的调整。</w:t>
      </w:r>
    </w:p>
    <w:p w14:paraId="22D7CB5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w:t>
      </w:r>
      <w:r w:rsidRPr="009A6336">
        <w:rPr>
          <w:rFonts w:ascii="宋体" w:eastAsia="宋体" w:hAnsi="宋体" w:cs="Times New Roman" w:hint="eastAsia"/>
          <w:szCs w:val="21"/>
        </w:rPr>
        <w:t>6供应商对谈判应答文件进行修改，都应形成文字材料，并经供应商谈判授权人签字认可。</w:t>
      </w:r>
    </w:p>
    <w:p w14:paraId="4BA06A9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427416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43.3.8</w:t>
      </w:r>
      <w:r w:rsidRPr="009A6336">
        <w:rPr>
          <w:rFonts w:ascii="宋体" w:eastAsia="宋体" w:hAnsi="宋体" w:cs="Times New Roman" w:hint="eastAsia"/>
          <w:bCs/>
          <w:szCs w:val="24"/>
        </w:rPr>
        <w:t>当谈判应答文件出现符合</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w:t>
      </w:r>
      <w:r w:rsidRPr="009A6336">
        <w:rPr>
          <w:rFonts w:ascii="宋体" w:eastAsia="宋体" w:hAnsi="宋体" w:cs="Times New Roman" w:hint="eastAsia"/>
          <w:szCs w:val="21"/>
        </w:rPr>
        <w:t>，该供应商的谈判结果作废标处理，</w:t>
      </w:r>
      <w:r w:rsidRPr="009A6336">
        <w:rPr>
          <w:rFonts w:ascii="宋体" w:eastAsia="宋体" w:hAnsi="宋体" w:cs="Times New Roman" w:hint="eastAsia"/>
          <w:b/>
          <w:szCs w:val="21"/>
        </w:rPr>
        <w:t>具体内容见原招标文件中投标文件初审表的《符合性检查表》部分以及谈判邀请中相应的变动部分。</w:t>
      </w:r>
    </w:p>
    <w:p w14:paraId="510619D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w:t>
      </w:r>
      <w:r w:rsidRPr="009A6336">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721A10C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43.3.10谈判小组将对谈判过程进行记录，以存档备查。</w:t>
      </w:r>
    </w:p>
    <w:p w14:paraId="6D0209DD"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43.4评标方法和定标原则</w:t>
      </w:r>
    </w:p>
    <w:p w14:paraId="02415B66" w14:textId="77777777" w:rsidR="009A6336" w:rsidRPr="009A6336" w:rsidRDefault="009A6336" w:rsidP="009A6336">
      <w:pPr>
        <w:tabs>
          <w:tab w:val="num" w:pos="-1080"/>
        </w:tabs>
        <w:ind w:firstLineChars="200" w:firstLine="420"/>
        <w:rPr>
          <w:rFonts w:ascii="宋体" w:eastAsia="宋体" w:hAnsi="宋体" w:cs="Times New Roman"/>
          <w:b/>
          <w:szCs w:val="21"/>
        </w:rPr>
      </w:pPr>
      <w:r w:rsidRPr="009A6336">
        <w:rPr>
          <w:rFonts w:ascii="宋体" w:eastAsia="宋体" w:hAnsi="宋体" w:cs="Times New Roman" w:hint="eastAsia"/>
          <w:szCs w:val="21"/>
        </w:rPr>
        <w:t>43.4.1根据《深圳市政府采购评标委员会和评标方法暂行规定》（深财购[2005]5号），竞争性谈判采购项目的评标方法要比照</w:t>
      </w:r>
      <w:r w:rsidRPr="009A6336">
        <w:rPr>
          <w:rFonts w:ascii="宋体" w:eastAsia="宋体" w:hAnsi="宋体" w:cs="Times New Roman" w:hint="eastAsia"/>
          <w:b/>
          <w:szCs w:val="21"/>
        </w:rPr>
        <w:t>最低评标价法规定执行</w:t>
      </w:r>
      <w:r w:rsidRPr="009A6336">
        <w:rPr>
          <w:rFonts w:ascii="宋体" w:eastAsia="宋体" w:hAnsi="宋体" w:cs="Times New Roman" w:hint="eastAsia"/>
          <w:szCs w:val="21"/>
        </w:rPr>
        <w:t>。如确因实际情况需要采用其他评标方法的，应报经同级政府采购监督管理部门批准。</w:t>
      </w:r>
      <w:r w:rsidRPr="009A6336">
        <w:rPr>
          <w:rFonts w:ascii="宋体" w:eastAsia="宋体" w:hAnsi="宋体" w:cs="Times New Roman" w:hint="eastAsia"/>
          <w:b/>
          <w:szCs w:val="24"/>
        </w:rPr>
        <w:t>原招标文件若采用</w:t>
      </w:r>
      <w:r w:rsidRPr="009A6336">
        <w:rPr>
          <w:rFonts w:ascii="宋体" w:eastAsia="宋体" w:hAnsi="宋体" w:cs="Times New Roman" w:hint="eastAsia"/>
          <w:b/>
          <w:bCs/>
          <w:szCs w:val="24"/>
        </w:rPr>
        <w:t>最低评标价法以外的评标方法，转为竞争性谈判后，评标方法应采用</w:t>
      </w:r>
      <w:r w:rsidRPr="009A6336">
        <w:rPr>
          <w:rFonts w:ascii="宋体" w:eastAsia="宋体" w:hAnsi="宋体" w:cs="Times New Roman" w:hint="eastAsia"/>
          <w:b/>
          <w:szCs w:val="21"/>
        </w:rPr>
        <w:t>最低评标价法。</w:t>
      </w:r>
    </w:p>
    <w:p w14:paraId="205C1220"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43.4.2对公开招标失败转为竞争性谈判方式采购的项目，谈判小组</w:t>
      </w:r>
      <w:r w:rsidRPr="009A6336">
        <w:rPr>
          <w:rFonts w:ascii="宋体" w:eastAsia="宋体" w:hAnsi="宋体" w:cs="Times New Roman" w:hint="eastAsia"/>
          <w:szCs w:val="24"/>
        </w:rPr>
        <w:t>对谈判应答文件进</w:t>
      </w:r>
      <w:r w:rsidRPr="009A6336">
        <w:rPr>
          <w:rFonts w:ascii="宋体" w:eastAsia="宋体" w:hAnsi="宋体" w:cs="Times New Roman" w:hint="eastAsia"/>
          <w:szCs w:val="24"/>
        </w:rPr>
        <w:lastRenderedPageBreak/>
        <w:t>行评审和比较，综合各家供应商最终的方案、服务和投资等谈判结果并按本通用条款第</w:t>
      </w:r>
      <w:r w:rsidRPr="009A6336">
        <w:rPr>
          <w:rFonts w:ascii="宋体" w:eastAsia="宋体" w:hAnsi="宋体" w:cs="Times New Roman" w:hint="eastAsia"/>
          <w:bCs/>
          <w:szCs w:val="21"/>
        </w:rPr>
        <w:t>37.1.1款</w:t>
      </w:r>
      <w:r w:rsidRPr="009A6336">
        <w:rPr>
          <w:rFonts w:ascii="宋体" w:eastAsia="宋体" w:hAnsi="宋体" w:cs="Times New Roman" w:hint="eastAsia"/>
          <w:szCs w:val="24"/>
        </w:rPr>
        <w:t>的</w:t>
      </w:r>
      <w:r w:rsidRPr="009A6336">
        <w:rPr>
          <w:rFonts w:ascii="宋体" w:eastAsia="宋体" w:hAnsi="宋体" w:cs="Times New Roman" w:hint="eastAsia"/>
          <w:b/>
          <w:bCs/>
          <w:szCs w:val="24"/>
        </w:rPr>
        <w:t>最低评标价法</w:t>
      </w:r>
      <w:r w:rsidRPr="009A6336">
        <w:rPr>
          <w:rFonts w:ascii="宋体" w:eastAsia="宋体" w:hAnsi="宋体" w:cs="Times New Roman" w:hint="eastAsia"/>
          <w:szCs w:val="24"/>
        </w:rPr>
        <w:t>进行评审。</w:t>
      </w:r>
    </w:p>
    <w:p w14:paraId="073026B4"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4"/>
        </w:rPr>
        <w:t>43.4.3若要采用其他评标方法的，必须</w:t>
      </w:r>
      <w:r w:rsidRPr="009A6336">
        <w:rPr>
          <w:rFonts w:ascii="宋体" w:eastAsia="宋体" w:hAnsi="宋体" w:cs="Times New Roman" w:hint="eastAsia"/>
          <w:szCs w:val="21"/>
        </w:rPr>
        <w:t>报经深圳大学采购监督管理部门批准，谈判小组按批准的评标方法进行评审。谈判邀请文件中应注明批准的评标方法。</w:t>
      </w:r>
    </w:p>
    <w:p w14:paraId="5D498009"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4"/>
        </w:rPr>
        <w:t>43.4.4谈判小组向学校采购机构提交书面评标报告，并推荐中标候选人或确定中标供应商。</w:t>
      </w:r>
    </w:p>
    <w:p w14:paraId="67C1BF65"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44．公开招标失败项目转为单一来源谈判方式采购</w:t>
      </w:r>
    </w:p>
    <w:p w14:paraId="0ED875A3"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44.1谈判文件</w:t>
      </w:r>
    </w:p>
    <w:p w14:paraId="2125AFE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44.1.1公开招标失败项目转为单一来源谈判方式采购的，原招标文件转为谈判文件。</w:t>
      </w:r>
    </w:p>
    <w:p w14:paraId="3DDAFC67"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44.2谈判小组</w:t>
      </w:r>
    </w:p>
    <w:p w14:paraId="1511C51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44.2.1公开招标失败项目转为单一来源谈判方式采购后，评标委员会转为谈判小组，</w:t>
      </w:r>
      <w:r w:rsidRPr="009A6336">
        <w:rPr>
          <w:rFonts w:ascii="宋体" w:eastAsia="宋体" w:hAnsi="宋体" w:cs="Times New Roman" w:hint="eastAsia"/>
          <w:szCs w:val="24"/>
        </w:rPr>
        <w:t>专家可重新抽取也可继续采用评标委员会内专家。</w:t>
      </w:r>
    </w:p>
    <w:p w14:paraId="65C23295"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44.2.2</w:t>
      </w:r>
      <w:r w:rsidRPr="009A6336">
        <w:rPr>
          <w:rFonts w:ascii="宋体" w:eastAsia="宋体" w:hAnsi="宋体" w:cs="Times New Roman" w:hint="eastAsia"/>
          <w:szCs w:val="24"/>
        </w:rPr>
        <w:t>谈判前，谈判小组将对单一来源供应商的谈判应答文件进行审查，</w:t>
      </w:r>
      <w:r w:rsidRPr="009A6336">
        <w:rPr>
          <w:rFonts w:ascii="宋体" w:eastAsia="宋体" w:hAnsi="宋体" w:cs="Times New Roman" w:hint="eastAsia"/>
          <w:bCs/>
          <w:szCs w:val="24"/>
        </w:rPr>
        <w:t>当谈判应答文件出现资格</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时将视为无效，按废标处理，不得进入谈判，</w:t>
      </w:r>
      <w:r w:rsidRPr="009A6336">
        <w:rPr>
          <w:rFonts w:ascii="宋体" w:eastAsia="宋体" w:hAnsi="宋体" w:cs="Times New Roman" w:hint="eastAsia"/>
          <w:b/>
          <w:szCs w:val="24"/>
        </w:rPr>
        <w:t>具体内容见原招标文件中投标文件初审表的《资格性检查表》部分以及谈判邀请中相应的变动部分。</w:t>
      </w:r>
    </w:p>
    <w:p w14:paraId="661B5F4F"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44.3谈判程序</w:t>
      </w:r>
    </w:p>
    <w:p w14:paraId="43244A1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623B3FE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.2</w:t>
      </w:r>
      <w:r w:rsidRPr="009A6336">
        <w:rPr>
          <w:rFonts w:ascii="宋体" w:eastAsia="宋体" w:hAnsi="宋体" w:cs="Times New Roman" w:hint="eastAsia"/>
          <w:szCs w:val="21"/>
        </w:rPr>
        <w:t>谈判小组主持人宣布谈判规则和谈判纪律。</w:t>
      </w:r>
    </w:p>
    <w:p w14:paraId="160E675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.3</w:t>
      </w:r>
      <w:r w:rsidRPr="009A6336">
        <w:rPr>
          <w:rFonts w:ascii="宋体" w:eastAsia="宋体" w:hAnsi="宋体" w:cs="Times New Roman" w:hint="eastAsia"/>
          <w:szCs w:val="21"/>
        </w:rPr>
        <w:t>在谈判中，谈判小组将就以下谈判内容跟供应商进行谈判：</w:t>
      </w:r>
    </w:p>
    <w:p w14:paraId="419E5A5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w:t>
      </w:r>
      <w:r w:rsidRPr="009A6336">
        <w:rPr>
          <w:rFonts w:ascii="宋体" w:eastAsia="宋体" w:hAnsi="宋体" w:cs="Times New Roman"/>
          <w:szCs w:val="21"/>
        </w:rPr>
        <w:t>1</w:t>
      </w:r>
      <w:r w:rsidRPr="009A6336">
        <w:rPr>
          <w:rFonts w:ascii="宋体" w:eastAsia="宋体" w:hAnsi="宋体" w:cs="Times New Roman" w:hint="eastAsia"/>
          <w:szCs w:val="21"/>
        </w:rPr>
        <w:t>）项目方案；</w:t>
      </w:r>
    </w:p>
    <w:p w14:paraId="72FC226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（2）报价；</w:t>
      </w:r>
    </w:p>
    <w:p w14:paraId="4DC1AE9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（3）其它相关事项。</w:t>
      </w:r>
    </w:p>
    <w:p w14:paraId="1A541F4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原招标文件或谈判邀请文件有实质性变动的，谈判小组应当通过学校采购机构通知供应商。</w:t>
      </w:r>
    </w:p>
    <w:p w14:paraId="28412F7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67C6394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w:t>
      </w:r>
      <w:r w:rsidRPr="009A6336">
        <w:rPr>
          <w:rFonts w:ascii="宋体" w:eastAsia="宋体" w:hAnsi="宋体" w:cs="Times New Roman" w:hint="eastAsia"/>
          <w:szCs w:val="21"/>
        </w:rPr>
        <w:t>5 允许供应商在谈判结束之前根据谈判小组提出的内容进行澄清、修改或完善，或对项目方案进行相应的调整。</w:t>
      </w:r>
    </w:p>
    <w:p w14:paraId="3A8F2A5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44.3</w:t>
      </w:r>
      <w:r w:rsidRPr="009A6336">
        <w:rPr>
          <w:rFonts w:ascii="宋体" w:eastAsia="宋体" w:hAnsi="宋体" w:cs="Times New Roman"/>
          <w:szCs w:val="21"/>
        </w:rPr>
        <w:t>.</w:t>
      </w:r>
      <w:r w:rsidRPr="009A6336">
        <w:rPr>
          <w:rFonts w:ascii="宋体" w:eastAsia="宋体" w:hAnsi="宋体" w:cs="Times New Roman" w:hint="eastAsia"/>
          <w:szCs w:val="21"/>
        </w:rPr>
        <w:t>6供应商对谈判应答文件进行修改，都应形成文字材料，并经供应商谈判授权人签字认可。</w:t>
      </w:r>
    </w:p>
    <w:p w14:paraId="2158EAA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44.3.7谈判小组与单一来源供应商进行谈判。供应商有两次更改机会；供应商应在规定的时间内提出最后更改及书面承诺。</w:t>
      </w:r>
    </w:p>
    <w:p w14:paraId="6B2F03B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44.3.8</w:t>
      </w:r>
      <w:r w:rsidRPr="009A6336">
        <w:rPr>
          <w:rFonts w:ascii="宋体" w:eastAsia="宋体" w:hAnsi="宋体" w:cs="Times New Roman" w:hint="eastAsia"/>
          <w:bCs/>
          <w:szCs w:val="24"/>
        </w:rPr>
        <w:t>当谈判应答文件出现符合</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w:t>
      </w:r>
      <w:r w:rsidRPr="009A6336">
        <w:rPr>
          <w:rFonts w:ascii="宋体" w:eastAsia="宋体" w:hAnsi="宋体" w:cs="Times New Roman" w:hint="eastAsia"/>
          <w:szCs w:val="21"/>
        </w:rPr>
        <w:t>，供应商的谈判结果作废标处理，</w:t>
      </w:r>
      <w:r w:rsidRPr="009A6336">
        <w:rPr>
          <w:rFonts w:ascii="宋体" w:eastAsia="宋体" w:hAnsi="宋体" w:cs="Times New Roman" w:hint="eastAsia"/>
          <w:b/>
          <w:szCs w:val="21"/>
        </w:rPr>
        <w:t>具体内容见原招标文件中投标文件初审表的《符合性检查表》部分以及谈判邀请中相应的变动部分。</w:t>
      </w:r>
    </w:p>
    <w:p w14:paraId="05ADCD9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w:t>
      </w:r>
      <w:r w:rsidRPr="009A6336">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77B59C9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44.3.10谈判小组将对谈判过程进行记录，以存档备查。</w:t>
      </w:r>
    </w:p>
    <w:p w14:paraId="0D44E1D7"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44.4评标方法和定标原则</w:t>
      </w:r>
    </w:p>
    <w:p w14:paraId="2698A330"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44.4.1</w:t>
      </w:r>
      <w:r w:rsidRPr="009A6336">
        <w:rPr>
          <w:rFonts w:ascii="宋体" w:eastAsia="宋体" w:hAnsi="宋体" w:cs="Times New Roman" w:hint="eastAsia"/>
          <w:b/>
          <w:szCs w:val="21"/>
        </w:rPr>
        <w:t>单一来源谈判采用最低评标价法。</w:t>
      </w:r>
      <w:r w:rsidRPr="009A6336">
        <w:rPr>
          <w:rFonts w:ascii="宋体" w:eastAsia="宋体" w:hAnsi="宋体" w:cs="Times New Roman" w:hint="eastAsia"/>
          <w:szCs w:val="24"/>
        </w:rPr>
        <w:t>原招标文件若采用</w:t>
      </w:r>
      <w:r w:rsidRPr="009A6336">
        <w:rPr>
          <w:rFonts w:ascii="宋体" w:eastAsia="宋体" w:hAnsi="宋体" w:cs="Times New Roman" w:hint="eastAsia"/>
          <w:bCs/>
          <w:szCs w:val="24"/>
        </w:rPr>
        <w:t>最低评标价法以外的评标方法，转为单一来源谈判后，评标方法改为</w:t>
      </w:r>
      <w:r w:rsidRPr="009A6336">
        <w:rPr>
          <w:rFonts w:ascii="宋体" w:eastAsia="宋体" w:hAnsi="宋体" w:cs="Times New Roman" w:hint="eastAsia"/>
          <w:szCs w:val="21"/>
        </w:rPr>
        <w:t>最低评标价法。谈判小组</w:t>
      </w:r>
      <w:r w:rsidRPr="009A6336">
        <w:rPr>
          <w:rFonts w:ascii="宋体" w:eastAsia="宋体" w:hAnsi="宋体" w:cs="Times New Roman" w:hint="eastAsia"/>
          <w:szCs w:val="24"/>
        </w:rPr>
        <w:t>对谈判应答文件进行评审和比较，对供应商最终的方案、服务和投资等谈判结果按本通用条款第37.1.1的</w:t>
      </w:r>
      <w:r w:rsidRPr="009A6336">
        <w:rPr>
          <w:rFonts w:ascii="宋体" w:eastAsia="宋体" w:hAnsi="宋体" w:cs="Times New Roman" w:hint="eastAsia"/>
          <w:b/>
          <w:bCs/>
          <w:szCs w:val="24"/>
        </w:rPr>
        <w:t>最低评标价法</w:t>
      </w:r>
      <w:r w:rsidRPr="009A6336">
        <w:rPr>
          <w:rFonts w:ascii="宋体" w:eastAsia="宋体" w:hAnsi="宋体" w:cs="Times New Roman" w:hint="eastAsia"/>
          <w:szCs w:val="24"/>
        </w:rPr>
        <w:t>进行评审。</w:t>
      </w:r>
    </w:p>
    <w:p w14:paraId="48B9371D" w14:textId="77777777" w:rsidR="009A6336" w:rsidRPr="009A6336" w:rsidRDefault="009A6336" w:rsidP="009A6336">
      <w:pPr>
        <w:tabs>
          <w:tab w:val="num" w:pos="-1080"/>
        </w:tabs>
        <w:ind w:firstLineChars="200" w:firstLine="420"/>
        <w:rPr>
          <w:rFonts w:ascii="宋体" w:eastAsia="宋体" w:hAnsi="宋体" w:cs="Times New Roman"/>
          <w:szCs w:val="21"/>
        </w:rPr>
      </w:pPr>
      <w:r w:rsidRPr="009A6336">
        <w:rPr>
          <w:rFonts w:ascii="宋体" w:eastAsia="宋体" w:hAnsi="宋体" w:cs="Times New Roman" w:hint="eastAsia"/>
          <w:szCs w:val="24"/>
        </w:rPr>
        <w:t>44.4.2谈判小组向学校采购机构提交书面评标报告，并推荐中标候选人或确定中标供应商。</w:t>
      </w:r>
    </w:p>
    <w:bookmarkEnd w:id="227"/>
    <w:bookmarkEnd w:id="228"/>
    <w:bookmarkEnd w:id="229"/>
    <w:bookmarkEnd w:id="230"/>
    <w:p w14:paraId="048422BD" w14:textId="77777777" w:rsidR="009A6336" w:rsidRPr="009A6336" w:rsidRDefault="009A6336" w:rsidP="00555AF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32"/>
          <w:szCs w:val="32"/>
        </w:rPr>
        <w:t>合同的授予与备案</w:t>
      </w:r>
    </w:p>
    <w:p w14:paraId="5C355FE9" w14:textId="77777777" w:rsidR="009A6336" w:rsidRPr="009A6336" w:rsidRDefault="009A6336" w:rsidP="009A6336">
      <w:pPr>
        <w:spacing w:line="360" w:lineRule="auto"/>
        <w:rPr>
          <w:rFonts w:ascii="黑体" w:eastAsia="黑体" w:hAnsi="宋体" w:cs="Times New Roman"/>
          <w:sz w:val="24"/>
          <w:szCs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sidRPr="009A6336">
        <w:rPr>
          <w:rFonts w:ascii="黑体" w:eastAsia="黑体" w:hAnsi="宋体" w:cs="Times New Roman" w:hint="eastAsia"/>
          <w:sz w:val="24"/>
          <w:szCs w:val="24"/>
        </w:rPr>
        <w:t>45．合同授予标准</w:t>
      </w:r>
      <w:bookmarkEnd w:id="232"/>
      <w:bookmarkEnd w:id="233"/>
      <w:bookmarkEnd w:id="234"/>
      <w:bookmarkEnd w:id="235"/>
      <w:bookmarkEnd w:id="236"/>
    </w:p>
    <w:p w14:paraId="06AD50C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本项目的合同将授予按本招标文件规定评审确定的中标人。</w:t>
      </w:r>
    </w:p>
    <w:p w14:paraId="4200A1AF" w14:textId="77777777" w:rsidR="009A6336" w:rsidRPr="009A6336" w:rsidRDefault="009A6336" w:rsidP="009A6336">
      <w:pPr>
        <w:spacing w:line="360" w:lineRule="auto"/>
        <w:rPr>
          <w:rFonts w:ascii="黑体" w:eastAsia="黑体" w:hAnsi="宋体" w:cs="Times New Roman"/>
          <w:sz w:val="24"/>
          <w:szCs w:val="24"/>
        </w:rPr>
      </w:pPr>
      <w:bookmarkStart w:id="237" w:name="_Toc73517680"/>
      <w:bookmarkStart w:id="238" w:name="_Toc73518158"/>
      <w:bookmarkStart w:id="239" w:name="_Toc73521587"/>
      <w:bookmarkStart w:id="240" w:name="_Toc73521675"/>
      <w:bookmarkStart w:id="241" w:name="_Toc100052409"/>
      <w:r w:rsidRPr="009A6336">
        <w:rPr>
          <w:rFonts w:ascii="黑体" w:eastAsia="黑体" w:hAnsi="宋体" w:cs="Times New Roman" w:hint="eastAsia"/>
          <w:sz w:val="24"/>
          <w:szCs w:val="24"/>
        </w:rPr>
        <w:t>46．</w:t>
      </w:r>
      <w:bookmarkEnd w:id="237"/>
      <w:bookmarkEnd w:id="238"/>
      <w:bookmarkEnd w:id="239"/>
      <w:bookmarkEnd w:id="240"/>
      <w:bookmarkEnd w:id="241"/>
      <w:r w:rsidRPr="009A6336">
        <w:rPr>
          <w:rFonts w:ascii="黑体" w:eastAsia="黑体" w:hAnsi="宋体" w:cs="Times New Roman" w:hint="eastAsia"/>
          <w:sz w:val="24"/>
          <w:szCs w:val="24"/>
        </w:rPr>
        <w:t>接受和拒绝任何或所有投标的权力</w:t>
      </w:r>
    </w:p>
    <w:p w14:paraId="2D4783A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B935A2B" w14:textId="77777777" w:rsidR="009A6336" w:rsidRPr="009A6336" w:rsidRDefault="009A6336" w:rsidP="009A6336">
      <w:pPr>
        <w:spacing w:line="360" w:lineRule="auto"/>
        <w:rPr>
          <w:rFonts w:ascii="黑体" w:eastAsia="黑体" w:hAnsi="宋体" w:cs="Times New Roman"/>
          <w:sz w:val="24"/>
          <w:szCs w:val="24"/>
        </w:rPr>
      </w:pPr>
      <w:bookmarkStart w:id="242" w:name="_Toc73517682"/>
      <w:bookmarkStart w:id="243" w:name="_Toc73518160"/>
      <w:bookmarkStart w:id="244" w:name="_Toc73521589"/>
      <w:bookmarkStart w:id="245" w:name="_Toc73521677"/>
      <w:bookmarkStart w:id="246" w:name="_Toc100052410"/>
      <w:r w:rsidRPr="009A6336">
        <w:rPr>
          <w:rFonts w:ascii="黑体" w:eastAsia="黑体" w:hAnsi="宋体" w:cs="Times New Roman" w:hint="eastAsia"/>
          <w:sz w:val="24"/>
          <w:szCs w:val="24"/>
        </w:rPr>
        <w:t>47．合同协议书的签订</w:t>
      </w:r>
      <w:bookmarkEnd w:id="242"/>
      <w:bookmarkEnd w:id="243"/>
      <w:bookmarkEnd w:id="244"/>
      <w:bookmarkEnd w:id="245"/>
      <w:bookmarkEnd w:id="246"/>
    </w:p>
    <w:p w14:paraId="4EF6E0B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70169B33"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47.2中标人如不按本通用条款第47</w:t>
      </w:r>
      <w:r w:rsidRPr="009A6336">
        <w:rPr>
          <w:rFonts w:ascii="宋体" w:eastAsia="宋体" w:hAnsi="宋体" w:cs="Times New Roman"/>
          <w:szCs w:val="21"/>
        </w:rPr>
        <w:t>.1</w:t>
      </w:r>
      <w:r w:rsidRPr="009A6336">
        <w:rPr>
          <w:rFonts w:ascii="宋体" w:eastAsia="宋体" w:hAnsi="宋体" w:cs="Times New Roman" w:hint="eastAsia"/>
          <w:szCs w:val="21"/>
        </w:rPr>
        <w:t>款的规定与采购单位签订合同，则学校采购机构</w:t>
      </w:r>
      <w:r w:rsidRPr="009A6336">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2E4CD682"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47.3中标人应当按照合同约定履行义务，完成中标项目，不得将中标项目转让（转包）给他人；</w:t>
      </w:r>
    </w:p>
    <w:p w14:paraId="54CE111E"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47.4采购人与中标人签订的合同必须遵守本招标文件的合同条件，并且不得更改合同条件。</w:t>
      </w:r>
    </w:p>
    <w:p w14:paraId="00738837" w14:textId="77777777" w:rsidR="009A6336" w:rsidRPr="009A6336" w:rsidRDefault="009A6336" w:rsidP="009A6336">
      <w:pPr>
        <w:spacing w:line="360" w:lineRule="auto"/>
        <w:rPr>
          <w:rFonts w:ascii="黑体" w:eastAsia="黑体" w:hAnsi="宋体" w:cs="Times New Roman"/>
          <w:sz w:val="24"/>
          <w:szCs w:val="24"/>
        </w:rPr>
      </w:pPr>
      <w:bookmarkStart w:id="247" w:name="_Toc73517683"/>
      <w:bookmarkStart w:id="248" w:name="_Toc73518161"/>
      <w:bookmarkStart w:id="249" w:name="_Toc73521590"/>
      <w:bookmarkStart w:id="250" w:name="_Toc73521678"/>
      <w:bookmarkStart w:id="251" w:name="_Toc100052411"/>
      <w:r w:rsidRPr="009A6336">
        <w:rPr>
          <w:rFonts w:ascii="黑体" w:eastAsia="黑体" w:hAnsi="宋体" w:cs="Times New Roman" w:hint="eastAsia"/>
          <w:sz w:val="24"/>
          <w:szCs w:val="24"/>
        </w:rPr>
        <w:t>48．履约担保</w:t>
      </w:r>
      <w:bookmarkEnd w:id="247"/>
      <w:bookmarkEnd w:id="248"/>
      <w:bookmarkEnd w:id="249"/>
      <w:bookmarkEnd w:id="250"/>
      <w:bookmarkEnd w:id="251"/>
    </w:p>
    <w:p w14:paraId="6B3D5110"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48.1在签订项目合同的同时，中标人应按“对通用条款的补充内容”中规定的金额向采购单位提交履约保证金；</w:t>
      </w:r>
    </w:p>
    <w:p w14:paraId="2A5BBDAA"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48.2如果中标人不能按本通用条款第48</w:t>
      </w:r>
      <w:r w:rsidRPr="009A6336">
        <w:rPr>
          <w:rFonts w:ascii="宋体" w:eastAsia="宋体" w:hAnsi="宋体" w:cs="Times New Roman"/>
          <w:szCs w:val="21"/>
        </w:rPr>
        <w:t>.1</w:t>
      </w:r>
      <w:r w:rsidRPr="009A6336">
        <w:rPr>
          <w:rFonts w:ascii="宋体" w:eastAsia="宋体" w:hAnsi="宋体" w:cs="Times New Roman" w:hint="eastAsia"/>
          <w:szCs w:val="21"/>
        </w:rPr>
        <w:t>款的规</w:t>
      </w:r>
      <w:r w:rsidRPr="009A6336">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A6336">
        <w:rPr>
          <w:rFonts w:ascii="宋体" w:eastAsia="宋体" w:hAnsi="宋体" w:cs="Times New Roman" w:hint="eastAsia"/>
          <w:szCs w:val="21"/>
        </w:rPr>
        <w:t>的损失超过投标保证金数额的，还应当对超过部分予以赔偿；</w:t>
      </w:r>
    </w:p>
    <w:p w14:paraId="1C87E286"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48</w:t>
      </w:r>
      <w:r w:rsidRPr="009A6336">
        <w:rPr>
          <w:rFonts w:ascii="宋体" w:eastAsia="宋体" w:hAnsi="宋体" w:cs="Times New Roman"/>
          <w:szCs w:val="21"/>
        </w:rPr>
        <w:t>.</w:t>
      </w:r>
      <w:r w:rsidRPr="009A6336">
        <w:rPr>
          <w:rFonts w:ascii="宋体" w:eastAsia="宋体" w:hAnsi="宋体" w:cs="Times New Roman" w:hint="eastAsia"/>
          <w:szCs w:val="21"/>
        </w:rPr>
        <w:t>3项目服务期满之后,经验收合格后，采购单位在七日内办理解除履约担保手续。</w:t>
      </w:r>
    </w:p>
    <w:p w14:paraId="2409F843"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49.合同的备案</w:t>
      </w:r>
    </w:p>
    <w:p w14:paraId="2D85E40E"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采购人与中标人应于合同签订之日起10日内，由采购人或委托中标人将采购合同副本抄送学校采购机构备案。</w:t>
      </w:r>
    </w:p>
    <w:p w14:paraId="048AAC08"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50.履约情况的反馈</w:t>
      </w:r>
    </w:p>
    <w:p w14:paraId="56F65232"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采购人应及时向学校采购机构反馈中标人的履约情况（填写《深圳大学</w:t>
      </w:r>
      <w:r w:rsidRPr="009A6336">
        <w:rPr>
          <w:rFonts w:ascii="Times New Roman" w:eastAsia="宋体" w:hAnsi="Times New Roman" w:cs="Times New Roman" w:hint="eastAsia"/>
          <w:szCs w:val="24"/>
        </w:rPr>
        <w:t>采购履约情况反馈表》</w:t>
      </w:r>
      <w:r w:rsidRPr="009A6336">
        <w:rPr>
          <w:rFonts w:ascii="宋体" w:eastAsia="宋体" w:hAnsi="宋体" w:cs="Times New Roman" w:hint="eastAsia"/>
          <w:szCs w:val="21"/>
        </w:rPr>
        <w:t>），中标人的履约情况将作为供应商考核的重要依据，并将成为日后深圳大学采购活动中的项目评标依据。</w:t>
      </w:r>
    </w:p>
    <w:p w14:paraId="42BC3735"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51．腐败和欺诈行为</w:t>
      </w:r>
    </w:p>
    <w:p w14:paraId="499ECD70"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6C3C0BB7"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szCs w:val="21"/>
        </w:rPr>
        <w:t xml:space="preserve">51.2 </w:t>
      </w:r>
      <w:r w:rsidRPr="009A6336">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69A5700"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szCs w:val="21"/>
        </w:rPr>
        <w:t>51.3</w:t>
      </w:r>
      <w:r w:rsidRPr="009A6336">
        <w:rPr>
          <w:rFonts w:ascii="宋体" w:eastAsia="宋体" w:hAnsi="宋体" w:cs="Times New Roman" w:hint="eastAsia"/>
          <w:szCs w:val="21"/>
        </w:rPr>
        <w:t>如果评标委员会认为投标人在本合同的竞争中有腐败和欺诈行为，则拒绝接受该投标。</w:t>
      </w:r>
    </w:p>
    <w:p w14:paraId="7A088E03"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szCs w:val="21"/>
        </w:rPr>
        <w:t>51.4</w:t>
      </w:r>
      <w:r w:rsidRPr="009A6336">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A6336">
        <w:rPr>
          <w:rFonts w:ascii="宋体" w:eastAsia="宋体" w:hAnsi="宋体" w:cs="Times New Roman"/>
          <w:szCs w:val="21"/>
        </w:rPr>
        <w:t>其责任</w:t>
      </w:r>
      <w:r w:rsidRPr="009A6336">
        <w:rPr>
          <w:rFonts w:ascii="宋体" w:eastAsia="宋体" w:hAnsi="宋体" w:cs="Times New Roman" w:hint="eastAsia"/>
          <w:szCs w:val="21"/>
        </w:rPr>
        <w:t>。</w:t>
      </w:r>
    </w:p>
    <w:p w14:paraId="353D0253" w14:textId="77777777" w:rsidR="009A6336" w:rsidRPr="009A6336" w:rsidRDefault="009A6336" w:rsidP="00555AF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32"/>
          <w:szCs w:val="32"/>
        </w:rPr>
      </w:pPr>
      <w:r w:rsidRPr="009A6336">
        <w:rPr>
          <w:rFonts w:ascii="Arial" w:eastAsia="黑体" w:hAnsi="Arial" w:cs="Times New Roman" w:hint="eastAsia"/>
          <w:b/>
          <w:bCs/>
          <w:sz w:val="32"/>
          <w:szCs w:val="32"/>
        </w:rPr>
        <w:t>质疑处理</w:t>
      </w:r>
    </w:p>
    <w:p w14:paraId="008F0019"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53.质疑受理机构</w:t>
      </w:r>
    </w:p>
    <w:p w14:paraId="09037FA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深圳大学</w:t>
      </w:r>
      <w:r w:rsidRPr="009A6336">
        <w:rPr>
          <w:rFonts w:ascii="宋体" w:eastAsia="宋体" w:hAnsi="宋体" w:cs="Times New Roman"/>
          <w:szCs w:val="21"/>
        </w:rPr>
        <w:t>招投标管理中心负责受理和答复质疑。</w:t>
      </w:r>
    </w:p>
    <w:p w14:paraId="6645B2FD"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54.质疑处理原则</w:t>
      </w:r>
    </w:p>
    <w:p w14:paraId="1AF0808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54.1</w:t>
      </w:r>
      <w:r w:rsidRPr="009A6336">
        <w:rPr>
          <w:rFonts w:ascii="宋体" w:eastAsia="宋体" w:hAnsi="宋体" w:cs="Times New Roman"/>
          <w:szCs w:val="21"/>
        </w:rPr>
        <w:t>质疑处理遵循公平、公正、规范、高效的原则。</w:t>
      </w:r>
    </w:p>
    <w:p w14:paraId="177F3FF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54.2</w:t>
      </w:r>
      <w:r w:rsidRPr="009A6336">
        <w:rPr>
          <w:rFonts w:ascii="宋体" w:eastAsia="宋体" w:hAnsi="宋体" w:cs="Times New Roman"/>
          <w:szCs w:val="21"/>
        </w:rPr>
        <w:t>供应商质疑实行实名制和“谁质疑，谁举证”的原则，质疑应有具体的事项及事</w:t>
      </w:r>
      <w:r w:rsidRPr="009A6336">
        <w:rPr>
          <w:rFonts w:ascii="宋体" w:eastAsia="宋体" w:hAnsi="宋体" w:cs="Times New Roman"/>
          <w:szCs w:val="21"/>
        </w:rPr>
        <w:lastRenderedPageBreak/>
        <w:t>实根据。</w:t>
      </w:r>
    </w:p>
    <w:p w14:paraId="07C6A64E"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55.质疑受理的时效和范围</w:t>
      </w:r>
    </w:p>
    <w:p w14:paraId="6AE6A63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提出质疑。</w:t>
      </w:r>
    </w:p>
    <w:p w14:paraId="2D82BE4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55.2供应商对采购文件有疑问的，深圳大学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按答疑程序处理；供应商对采购文件有异议的，按质疑程序处理。</w:t>
      </w:r>
    </w:p>
    <w:p w14:paraId="0BCA9C36"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56.质疑条件</w:t>
      </w:r>
    </w:p>
    <w:p w14:paraId="76D7851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56.1提出质疑的应是直接参与相应采购项目的供应商。以联合体形式参与的，由联合体共同提出；</w:t>
      </w:r>
    </w:p>
    <w:p w14:paraId="451A2D3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56.2提供质疑的项目名称和编号、质疑供应商的单位名称、详细地址、邮政编码、联系人及联系电话等基本情况；</w:t>
      </w:r>
    </w:p>
    <w:p w14:paraId="1845205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56.3有质疑的具体事项、请求及理由，并附相关证据材料；</w:t>
      </w:r>
    </w:p>
    <w:p w14:paraId="2EF6C4D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56.4质疑书加盖公章，被授权人进行质疑的同时提交法人授权委托书；</w:t>
      </w:r>
    </w:p>
    <w:p w14:paraId="4BEAED2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56.5质疑材料中有外文资料的，应一并附上中文译本，并以中文译本为准。</w:t>
      </w:r>
    </w:p>
    <w:p w14:paraId="0E9A05E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不符合上述条件的，深圳大学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不予受理。</w:t>
      </w:r>
    </w:p>
    <w:p w14:paraId="45E25DD7"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57.受理质疑办理程序</w:t>
      </w:r>
    </w:p>
    <w:p w14:paraId="1836EDE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0E5186D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68AFC53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57.3在质疑处理期间，深圳大学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视情形决定暂停采购活动。</w:t>
      </w:r>
    </w:p>
    <w:p w14:paraId="3A2DD5A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57.4深圳大学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原则上在质疑受理之日起十个工作日内书面答复质疑供应商。答复函以直接领取、传真或邮寄方式送达。</w:t>
      </w:r>
    </w:p>
    <w:p w14:paraId="0B6944A1" w14:textId="77777777" w:rsidR="009A6336" w:rsidRPr="009A6336" w:rsidRDefault="009A6336" w:rsidP="009A6336">
      <w:pPr>
        <w:ind w:firstLineChars="196" w:firstLine="412"/>
        <w:rPr>
          <w:rFonts w:ascii="宋体" w:eastAsia="宋体" w:hAnsi="宋体" w:cs="Times New Roman"/>
          <w:color w:val="FF0000"/>
          <w:szCs w:val="21"/>
        </w:rPr>
      </w:pPr>
      <w:r w:rsidRPr="009A6336">
        <w:rPr>
          <w:rFonts w:ascii="宋体" w:eastAsia="宋体" w:hAnsi="宋体" w:cs="Times New Roman" w:hint="eastAsia"/>
          <w:szCs w:val="21"/>
        </w:rPr>
        <w:t>57.5供应商向深圳大学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607A7E5F"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58.相关责任与义务</w:t>
      </w:r>
    </w:p>
    <w:p w14:paraId="564EF0F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58.1采购单位、评标专家和相关供应商等当事人应积极配合深圳大学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lastRenderedPageBreak/>
        <w:t>进行质疑调查，如实反映情况，及时提供证明材料。</w:t>
      </w:r>
    </w:p>
    <w:p w14:paraId="2D7EB6C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58.2质疑供应商有下列情形之一的，属于虚假、恶意质疑，深圳大学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7137C17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58.2.1捏造事实或提供虚假证明材料的；</w:t>
      </w:r>
    </w:p>
    <w:p w14:paraId="0306011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58.2.2假冒他人名义进行质疑的；</w:t>
      </w:r>
    </w:p>
    <w:p w14:paraId="1865C4B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58.2.3拒不配合进行有关调查、情节严重的。</w:t>
      </w:r>
    </w:p>
    <w:p w14:paraId="1338CB79" w14:textId="77777777" w:rsidR="00EB4369" w:rsidRPr="009A6336" w:rsidRDefault="00EB4369"/>
    <w:sectPr w:rsidR="00EB4369" w:rsidRPr="009A6336" w:rsidSect="007F5E18">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3C304" w14:textId="77777777" w:rsidR="00064AFE" w:rsidRDefault="00064AFE">
      <w:r>
        <w:separator/>
      </w:r>
    </w:p>
  </w:endnote>
  <w:endnote w:type="continuationSeparator" w:id="0">
    <w:p w14:paraId="7EBD3A6E" w14:textId="77777777" w:rsidR="00064AFE" w:rsidRDefault="0006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1E0BE" w14:textId="77777777" w:rsidR="00FD3B42" w:rsidRDefault="00FD3B42">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697BA47" w14:textId="77777777" w:rsidR="00FD3B42" w:rsidRDefault="00FD3B42">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B1892" w14:textId="66685372" w:rsidR="00FD3B42" w:rsidRDefault="00FD3B42">
    <w:pPr>
      <w:pStyle w:val="af8"/>
      <w:framePr w:wrap="around" w:vAnchor="text" w:hAnchor="margin" w:xAlign="center" w:y="1"/>
      <w:rPr>
        <w:rStyle w:val="af7"/>
      </w:rPr>
    </w:pPr>
    <w:r>
      <w:t xml:space="preserve">- </w:t>
    </w:r>
    <w:r>
      <w:fldChar w:fldCharType="begin"/>
    </w:r>
    <w:r>
      <w:instrText xml:space="preserve"> PAGE </w:instrText>
    </w:r>
    <w:r>
      <w:fldChar w:fldCharType="separate"/>
    </w:r>
    <w:r w:rsidR="00436C5E">
      <w:rPr>
        <w:noProof/>
      </w:rPr>
      <w:t>27</w:t>
    </w:r>
    <w:r>
      <w:rPr>
        <w:noProof/>
      </w:rPr>
      <w:fldChar w:fldCharType="end"/>
    </w:r>
    <w:r>
      <w:t xml:space="preserve"> -</w:t>
    </w:r>
  </w:p>
  <w:p w14:paraId="698A65FD" w14:textId="77777777" w:rsidR="00FD3B42" w:rsidRDefault="00FD3B4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102F0" w14:textId="77777777" w:rsidR="00064AFE" w:rsidRDefault="00064AFE">
      <w:r>
        <w:separator/>
      </w:r>
    </w:p>
  </w:footnote>
  <w:footnote w:type="continuationSeparator" w:id="0">
    <w:p w14:paraId="50B40C58" w14:textId="77777777" w:rsidR="00064AFE" w:rsidRDefault="00064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DE084" w14:textId="65974917" w:rsidR="00FD3B42" w:rsidRDefault="00FD3B42">
    <w:pPr>
      <w:pStyle w:val="af3"/>
    </w:pPr>
    <w:r w:rsidRPr="001B7492">
      <w:rPr>
        <w:rFonts w:hint="eastAsia"/>
      </w:rPr>
      <w:t>深圳大学招投标管理中心</w:t>
    </w:r>
    <w:r>
      <w:rPr>
        <w:rFonts w:hint="eastAsia"/>
      </w:rPr>
      <w:t xml:space="preserve">                                                    SZUCG20170373FW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3D449A"/>
    <w:multiLevelType w:val="hybridMultilevel"/>
    <w:tmpl w:val="EA70863A"/>
    <w:lvl w:ilvl="0" w:tplc="0C8A8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2C5691F"/>
    <w:multiLevelType w:val="hybridMultilevel"/>
    <w:tmpl w:val="63B0D75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D6C0870"/>
    <w:multiLevelType w:val="hybridMultilevel"/>
    <w:tmpl w:val="B3B01E5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21EF7DAA"/>
    <w:multiLevelType w:val="hybridMultilevel"/>
    <w:tmpl w:val="EBD8490A"/>
    <w:lvl w:ilvl="0" w:tplc="6F06D2D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F1C079D"/>
    <w:multiLevelType w:val="hybridMultilevel"/>
    <w:tmpl w:val="9E406E64"/>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3CEA2CAA"/>
    <w:multiLevelType w:val="hybridMultilevel"/>
    <w:tmpl w:val="1B6EC19A"/>
    <w:lvl w:ilvl="0" w:tplc="0090E2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82547F"/>
    <w:multiLevelType w:val="multilevel"/>
    <w:tmpl w:val="3D82547F"/>
    <w:lvl w:ilvl="0">
      <w:start w:val="1"/>
      <w:numFmt w:val="decimal"/>
      <w:lvlText w:val="%1、"/>
      <w:lvlJc w:val="left"/>
      <w:pPr>
        <w:ind w:left="360" w:hanging="360"/>
      </w:pPr>
      <w:rPr>
        <w:rFonts w:hint="default"/>
      </w:rPr>
    </w:lvl>
    <w:lvl w:ilvl="1" w:tentative="1">
      <w:start w:val="1"/>
      <w:numFmt w:val="lowerLetter"/>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lowerLetter"/>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lowerLetter"/>
      <w:lvlText w:val="%8)"/>
      <w:lvlJc w:val="left"/>
      <w:pPr>
        <w:ind w:left="3840" w:hanging="480"/>
      </w:pPr>
    </w:lvl>
    <w:lvl w:ilvl="8" w:tentative="1">
      <w:start w:val="1"/>
      <w:numFmt w:val="lowerRoman"/>
      <w:lvlText w:val="%9."/>
      <w:lvlJc w:val="right"/>
      <w:pPr>
        <w:ind w:left="4320" w:hanging="480"/>
      </w:pPr>
    </w:lvl>
  </w:abstractNum>
  <w:abstractNum w:abstractNumId="14">
    <w:nsid w:val="47623D25"/>
    <w:multiLevelType w:val="hybridMultilevel"/>
    <w:tmpl w:val="E0A498C6"/>
    <w:lvl w:ilvl="0" w:tplc="0409000B">
      <w:start w:val="1"/>
      <w:numFmt w:val="bullet"/>
      <w:lvlText w:val=""/>
      <w:lvlJc w:val="left"/>
      <w:pPr>
        <w:ind w:left="870" w:hanging="420"/>
      </w:pPr>
      <w:rPr>
        <w:rFonts w:ascii="Wingdings" w:hAnsi="Wingdings" w:hint="default"/>
      </w:rPr>
    </w:lvl>
    <w:lvl w:ilvl="1" w:tplc="04090003" w:tentative="1">
      <w:start w:val="1"/>
      <w:numFmt w:val="bullet"/>
      <w:lvlText w:val=""/>
      <w:lvlJc w:val="left"/>
      <w:pPr>
        <w:ind w:left="1290" w:hanging="420"/>
      </w:pPr>
      <w:rPr>
        <w:rFonts w:ascii="Wingdings" w:hAnsi="Wingdings" w:hint="default"/>
      </w:rPr>
    </w:lvl>
    <w:lvl w:ilvl="2" w:tplc="04090005"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3" w:tentative="1">
      <w:start w:val="1"/>
      <w:numFmt w:val="bullet"/>
      <w:lvlText w:val=""/>
      <w:lvlJc w:val="left"/>
      <w:pPr>
        <w:ind w:left="2550" w:hanging="420"/>
      </w:pPr>
      <w:rPr>
        <w:rFonts w:ascii="Wingdings" w:hAnsi="Wingdings" w:hint="default"/>
      </w:rPr>
    </w:lvl>
    <w:lvl w:ilvl="5" w:tplc="04090005"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3" w:tentative="1">
      <w:start w:val="1"/>
      <w:numFmt w:val="bullet"/>
      <w:lvlText w:val=""/>
      <w:lvlJc w:val="left"/>
      <w:pPr>
        <w:ind w:left="3810" w:hanging="420"/>
      </w:pPr>
      <w:rPr>
        <w:rFonts w:ascii="Wingdings" w:hAnsi="Wingdings" w:hint="default"/>
      </w:rPr>
    </w:lvl>
    <w:lvl w:ilvl="8" w:tplc="04090005" w:tentative="1">
      <w:start w:val="1"/>
      <w:numFmt w:val="bullet"/>
      <w:lvlText w:val=""/>
      <w:lvlJc w:val="left"/>
      <w:pPr>
        <w:ind w:left="4230" w:hanging="420"/>
      </w:pPr>
      <w:rPr>
        <w:rFonts w:ascii="Wingdings" w:hAnsi="Wingdings" w:hint="default"/>
      </w:r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BF12446"/>
    <w:multiLevelType w:val="hybridMultilevel"/>
    <w:tmpl w:val="9676D5CC"/>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7">
    <w:nsid w:val="5849273A"/>
    <w:multiLevelType w:val="singleLevel"/>
    <w:tmpl w:val="5849273A"/>
    <w:lvl w:ilvl="0">
      <w:start w:val="1"/>
      <w:numFmt w:val="decimal"/>
      <w:suff w:val="nothing"/>
      <w:lvlText w:val="%1、"/>
      <w:lvlJc w:val="left"/>
    </w:lvl>
  </w:abstractNum>
  <w:abstractNum w:abstractNumId="18">
    <w:nsid w:val="604756F9"/>
    <w:multiLevelType w:val="hybridMultilevel"/>
    <w:tmpl w:val="CF00ABFE"/>
    <w:lvl w:ilvl="0" w:tplc="04090009">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9">
    <w:nsid w:val="63726337"/>
    <w:multiLevelType w:val="hybridMultilevel"/>
    <w:tmpl w:val="CE88ECFC"/>
    <w:lvl w:ilvl="0" w:tplc="83FE2F2C">
      <w:start w:val="1"/>
      <w:numFmt w:val="decimal"/>
      <w:lvlText w:val="%1、"/>
      <w:lvlJc w:val="left"/>
      <w:pPr>
        <w:ind w:left="480" w:hanging="4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B9A41DB"/>
    <w:multiLevelType w:val="multilevel"/>
    <w:tmpl w:val="6B9A41DB"/>
    <w:lvl w:ilvl="0">
      <w:start w:val="1"/>
      <w:numFmt w:val="decimal"/>
      <w:lvlText w:val="%1、"/>
      <w:lvlJc w:val="left"/>
      <w:pPr>
        <w:ind w:left="1230" w:hanging="360"/>
      </w:pPr>
      <w:rPr>
        <w:rFonts w:hint="default"/>
      </w:rPr>
    </w:lvl>
    <w:lvl w:ilvl="1" w:tentative="1">
      <w:start w:val="1"/>
      <w:numFmt w:val="lowerLetter"/>
      <w:lvlText w:val="%2)"/>
      <w:lvlJc w:val="left"/>
      <w:pPr>
        <w:ind w:left="1830" w:hanging="480"/>
      </w:pPr>
    </w:lvl>
    <w:lvl w:ilvl="2" w:tentative="1">
      <w:start w:val="1"/>
      <w:numFmt w:val="lowerRoman"/>
      <w:lvlText w:val="%3."/>
      <w:lvlJc w:val="right"/>
      <w:pPr>
        <w:ind w:left="2310" w:hanging="480"/>
      </w:pPr>
    </w:lvl>
    <w:lvl w:ilvl="3" w:tentative="1">
      <w:start w:val="1"/>
      <w:numFmt w:val="decimal"/>
      <w:lvlText w:val="%4."/>
      <w:lvlJc w:val="left"/>
      <w:pPr>
        <w:ind w:left="2790" w:hanging="480"/>
      </w:pPr>
    </w:lvl>
    <w:lvl w:ilvl="4" w:tentative="1">
      <w:start w:val="1"/>
      <w:numFmt w:val="lowerLetter"/>
      <w:lvlText w:val="%5)"/>
      <w:lvlJc w:val="left"/>
      <w:pPr>
        <w:ind w:left="3270" w:hanging="480"/>
      </w:pPr>
    </w:lvl>
    <w:lvl w:ilvl="5" w:tentative="1">
      <w:start w:val="1"/>
      <w:numFmt w:val="lowerRoman"/>
      <w:lvlText w:val="%6."/>
      <w:lvlJc w:val="right"/>
      <w:pPr>
        <w:ind w:left="3750" w:hanging="480"/>
      </w:pPr>
    </w:lvl>
    <w:lvl w:ilvl="6" w:tentative="1">
      <w:start w:val="1"/>
      <w:numFmt w:val="decimal"/>
      <w:lvlText w:val="%7."/>
      <w:lvlJc w:val="left"/>
      <w:pPr>
        <w:ind w:left="4230" w:hanging="480"/>
      </w:pPr>
    </w:lvl>
    <w:lvl w:ilvl="7" w:tentative="1">
      <w:start w:val="1"/>
      <w:numFmt w:val="lowerLetter"/>
      <w:lvlText w:val="%8)"/>
      <w:lvlJc w:val="left"/>
      <w:pPr>
        <w:ind w:left="4710" w:hanging="480"/>
      </w:pPr>
    </w:lvl>
    <w:lvl w:ilvl="8" w:tentative="1">
      <w:start w:val="1"/>
      <w:numFmt w:val="lowerRoman"/>
      <w:lvlText w:val="%9."/>
      <w:lvlJc w:val="right"/>
      <w:pPr>
        <w:ind w:left="5190" w:hanging="480"/>
      </w:pPr>
    </w:lvl>
  </w:abstractNum>
  <w:abstractNum w:abstractNumId="21">
    <w:nsid w:val="75503F9A"/>
    <w:multiLevelType w:val="multilevel"/>
    <w:tmpl w:val="75503F9A"/>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22">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8"/>
  </w:num>
  <w:num w:numId="5">
    <w:abstractNumId w:val="6"/>
  </w:num>
  <w:num w:numId="6">
    <w:abstractNumId w:val="23"/>
  </w:num>
  <w:num w:numId="7">
    <w:abstractNumId w:val="7"/>
  </w:num>
  <w:num w:numId="8">
    <w:abstractNumId w:val="11"/>
  </w:num>
  <w:num w:numId="9">
    <w:abstractNumId w:val="17"/>
  </w:num>
  <w:num w:numId="10">
    <w:abstractNumId w:val="2"/>
  </w:num>
  <w:num w:numId="11">
    <w:abstractNumId w:val="20"/>
  </w:num>
  <w:num w:numId="12">
    <w:abstractNumId w:val="21"/>
  </w:num>
  <w:num w:numId="13">
    <w:abstractNumId w:val="13"/>
  </w:num>
  <w:num w:numId="14">
    <w:abstractNumId w:val="18"/>
  </w:num>
  <w:num w:numId="15">
    <w:abstractNumId w:val="14"/>
  </w:num>
  <w:num w:numId="16">
    <w:abstractNumId w:val="5"/>
  </w:num>
  <w:num w:numId="17">
    <w:abstractNumId w:val="3"/>
  </w:num>
  <w:num w:numId="18">
    <w:abstractNumId w:val="4"/>
  </w:num>
  <w:num w:numId="19">
    <w:abstractNumId w:val="22"/>
  </w:num>
  <w:num w:numId="20">
    <w:abstractNumId w:val="10"/>
  </w:num>
  <w:num w:numId="21">
    <w:abstractNumId w:val="16"/>
  </w:num>
  <w:num w:numId="22">
    <w:abstractNumId w:val="9"/>
  </w:num>
  <w:num w:numId="23">
    <w:abstractNumId w:val="19"/>
  </w:num>
  <w:num w:numId="2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C2D"/>
    <w:rsid w:val="00007DD1"/>
    <w:rsid w:val="00020B23"/>
    <w:rsid w:val="00025BDF"/>
    <w:rsid w:val="000264C4"/>
    <w:rsid w:val="0003110B"/>
    <w:rsid w:val="0003272D"/>
    <w:rsid w:val="000473A7"/>
    <w:rsid w:val="0005721D"/>
    <w:rsid w:val="000606D8"/>
    <w:rsid w:val="00061129"/>
    <w:rsid w:val="00062B0F"/>
    <w:rsid w:val="00064AFE"/>
    <w:rsid w:val="0006546C"/>
    <w:rsid w:val="000673E7"/>
    <w:rsid w:val="00085C6A"/>
    <w:rsid w:val="00094A5D"/>
    <w:rsid w:val="000A0EC7"/>
    <w:rsid w:val="000A2A96"/>
    <w:rsid w:val="000A3DA6"/>
    <w:rsid w:val="000A3EFF"/>
    <w:rsid w:val="000A7766"/>
    <w:rsid w:val="000B3F83"/>
    <w:rsid w:val="000C21C0"/>
    <w:rsid w:val="000D2979"/>
    <w:rsid w:val="000D7137"/>
    <w:rsid w:val="000D7969"/>
    <w:rsid w:val="000E0B73"/>
    <w:rsid w:val="000E69CA"/>
    <w:rsid w:val="0010431D"/>
    <w:rsid w:val="00111F24"/>
    <w:rsid w:val="00116D24"/>
    <w:rsid w:val="00133231"/>
    <w:rsid w:val="00144CC3"/>
    <w:rsid w:val="00155EE7"/>
    <w:rsid w:val="001563DD"/>
    <w:rsid w:val="00156686"/>
    <w:rsid w:val="00160CCD"/>
    <w:rsid w:val="00180C25"/>
    <w:rsid w:val="00190F5F"/>
    <w:rsid w:val="00195A85"/>
    <w:rsid w:val="00196D94"/>
    <w:rsid w:val="001C09A2"/>
    <w:rsid w:val="001D29B6"/>
    <w:rsid w:val="001D56D1"/>
    <w:rsid w:val="001D74FF"/>
    <w:rsid w:val="001D7C12"/>
    <w:rsid w:val="001E4600"/>
    <w:rsid w:val="001F07B0"/>
    <w:rsid w:val="001F5733"/>
    <w:rsid w:val="001F5E0D"/>
    <w:rsid w:val="00200BB1"/>
    <w:rsid w:val="00215544"/>
    <w:rsid w:val="00233B64"/>
    <w:rsid w:val="00237914"/>
    <w:rsid w:val="00242C25"/>
    <w:rsid w:val="0025082F"/>
    <w:rsid w:val="00260278"/>
    <w:rsid w:val="00260DB4"/>
    <w:rsid w:val="00262912"/>
    <w:rsid w:val="00263B88"/>
    <w:rsid w:val="00274246"/>
    <w:rsid w:val="00277CB9"/>
    <w:rsid w:val="00281C6E"/>
    <w:rsid w:val="00291B99"/>
    <w:rsid w:val="00292A30"/>
    <w:rsid w:val="002944C3"/>
    <w:rsid w:val="00296D75"/>
    <w:rsid w:val="002B118B"/>
    <w:rsid w:val="002B4915"/>
    <w:rsid w:val="002B5DE8"/>
    <w:rsid w:val="002B6DF4"/>
    <w:rsid w:val="002B754F"/>
    <w:rsid w:val="002C21B1"/>
    <w:rsid w:val="002C24F0"/>
    <w:rsid w:val="002C6056"/>
    <w:rsid w:val="002D000D"/>
    <w:rsid w:val="002E656D"/>
    <w:rsid w:val="0030253F"/>
    <w:rsid w:val="00310586"/>
    <w:rsid w:val="00313164"/>
    <w:rsid w:val="00320070"/>
    <w:rsid w:val="00320731"/>
    <w:rsid w:val="003429E4"/>
    <w:rsid w:val="003544D6"/>
    <w:rsid w:val="00361895"/>
    <w:rsid w:val="00361D3D"/>
    <w:rsid w:val="003720A8"/>
    <w:rsid w:val="003737A7"/>
    <w:rsid w:val="00373F42"/>
    <w:rsid w:val="003762CA"/>
    <w:rsid w:val="00387678"/>
    <w:rsid w:val="003A2EB7"/>
    <w:rsid w:val="003C5C99"/>
    <w:rsid w:val="003D18E0"/>
    <w:rsid w:val="003E6D96"/>
    <w:rsid w:val="00400C72"/>
    <w:rsid w:val="00411F0A"/>
    <w:rsid w:val="004126C9"/>
    <w:rsid w:val="0042389E"/>
    <w:rsid w:val="00423FB6"/>
    <w:rsid w:val="00436599"/>
    <w:rsid w:val="00436C5E"/>
    <w:rsid w:val="00466EE7"/>
    <w:rsid w:val="00470054"/>
    <w:rsid w:val="0048532D"/>
    <w:rsid w:val="004A790F"/>
    <w:rsid w:val="004C3A2E"/>
    <w:rsid w:val="004C5923"/>
    <w:rsid w:val="004C59AD"/>
    <w:rsid w:val="004D3085"/>
    <w:rsid w:val="004D3787"/>
    <w:rsid w:val="004E55A7"/>
    <w:rsid w:val="004F0C0E"/>
    <w:rsid w:val="004F580F"/>
    <w:rsid w:val="00507CDE"/>
    <w:rsid w:val="0052123F"/>
    <w:rsid w:val="0052234F"/>
    <w:rsid w:val="00525E1F"/>
    <w:rsid w:val="005268CF"/>
    <w:rsid w:val="00540A40"/>
    <w:rsid w:val="00545E1C"/>
    <w:rsid w:val="00546183"/>
    <w:rsid w:val="00554865"/>
    <w:rsid w:val="00555AF6"/>
    <w:rsid w:val="005659DA"/>
    <w:rsid w:val="00566A83"/>
    <w:rsid w:val="00574E09"/>
    <w:rsid w:val="00576356"/>
    <w:rsid w:val="00585E43"/>
    <w:rsid w:val="00591E3F"/>
    <w:rsid w:val="005A3123"/>
    <w:rsid w:val="005A7988"/>
    <w:rsid w:val="005A7B6D"/>
    <w:rsid w:val="005C0475"/>
    <w:rsid w:val="005D5212"/>
    <w:rsid w:val="005E30F2"/>
    <w:rsid w:val="005E35A9"/>
    <w:rsid w:val="005F335B"/>
    <w:rsid w:val="0060170D"/>
    <w:rsid w:val="0060609A"/>
    <w:rsid w:val="00627803"/>
    <w:rsid w:val="006419EB"/>
    <w:rsid w:val="006455E1"/>
    <w:rsid w:val="00665610"/>
    <w:rsid w:val="00680217"/>
    <w:rsid w:val="00683CC9"/>
    <w:rsid w:val="0069270B"/>
    <w:rsid w:val="006A75FE"/>
    <w:rsid w:val="006C6199"/>
    <w:rsid w:val="006C6B50"/>
    <w:rsid w:val="006C7DA1"/>
    <w:rsid w:val="006E0708"/>
    <w:rsid w:val="007067D7"/>
    <w:rsid w:val="00710A4E"/>
    <w:rsid w:val="00715829"/>
    <w:rsid w:val="0072171D"/>
    <w:rsid w:val="0072295C"/>
    <w:rsid w:val="0072750D"/>
    <w:rsid w:val="00735B02"/>
    <w:rsid w:val="007376A3"/>
    <w:rsid w:val="00742572"/>
    <w:rsid w:val="00752DF1"/>
    <w:rsid w:val="00756CAA"/>
    <w:rsid w:val="0076132A"/>
    <w:rsid w:val="00776CF7"/>
    <w:rsid w:val="00784D55"/>
    <w:rsid w:val="007875F4"/>
    <w:rsid w:val="007A1334"/>
    <w:rsid w:val="007A52E7"/>
    <w:rsid w:val="007A604D"/>
    <w:rsid w:val="007A7841"/>
    <w:rsid w:val="007C0345"/>
    <w:rsid w:val="007C0ECB"/>
    <w:rsid w:val="007C251E"/>
    <w:rsid w:val="007C7DC2"/>
    <w:rsid w:val="007D288D"/>
    <w:rsid w:val="007D2BD7"/>
    <w:rsid w:val="007D5B61"/>
    <w:rsid w:val="007E4EFE"/>
    <w:rsid w:val="007F5E18"/>
    <w:rsid w:val="00806E5A"/>
    <w:rsid w:val="00810AB0"/>
    <w:rsid w:val="00812025"/>
    <w:rsid w:val="0081339B"/>
    <w:rsid w:val="00815EDE"/>
    <w:rsid w:val="00825D64"/>
    <w:rsid w:val="00825D94"/>
    <w:rsid w:val="00826FE5"/>
    <w:rsid w:val="008340A4"/>
    <w:rsid w:val="00843BA2"/>
    <w:rsid w:val="00847463"/>
    <w:rsid w:val="00847928"/>
    <w:rsid w:val="00870756"/>
    <w:rsid w:val="00872434"/>
    <w:rsid w:val="008744C1"/>
    <w:rsid w:val="00880386"/>
    <w:rsid w:val="00885980"/>
    <w:rsid w:val="008B4D4A"/>
    <w:rsid w:val="008D06FA"/>
    <w:rsid w:val="008D18E8"/>
    <w:rsid w:val="008E08A2"/>
    <w:rsid w:val="00903DD3"/>
    <w:rsid w:val="00906059"/>
    <w:rsid w:val="0091412E"/>
    <w:rsid w:val="009275BB"/>
    <w:rsid w:val="00933E26"/>
    <w:rsid w:val="00940F0A"/>
    <w:rsid w:val="00953EDB"/>
    <w:rsid w:val="009632D3"/>
    <w:rsid w:val="00973291"/>
    <w:rsid w:val="00974DE4"/>
    <w:rsid w:val="00980B6F"/>
    <w:rsid w:val="0098476F"/>
    <w:rsid w:val="00992D8A"/>
    <w:rsid w:val="009A34C1"/>
    <w:rsid w:val="009A6336"/>
    <w:rsid w:val="009C487E"/>
    <w:rsid w:val="009C59F3"/>
    <w:rsid w:val="009D57F4"/>
    <w:rsid w:val="009E1A61"/>
    <w:rsid w:val="009E3D5B"/>
    <w:rsid w:val="009F0367"/>
    <w:rsid w:val="009F70E1"/>
    <w:rsid w:val="00A03865"/>
    <w:rsid w:val="00A05106"/>
    <w:rsid w:val="00A16EBB"/>
    <w:rsid w:val="00A44C13"/>
    <w:rsid w:val="00A509BC"/>
    <w:rsid w:val="00A511A0"/>
    <w:rsid w:val="00A55D13"/>
    <w:rsid w:val="00A570EF"/>
    <w:rsid w:val="00A86368"/>
    <w:rsid w:val="00AA1967"/>
    <w:rsid w:val="00AA1AFD"/>
    <w:rsid w:val="00AA5C41"/>
    <w:rsid w:val="00AB03A9"/>
    <w:rsid w:val="00AE78A4"/>
    <w:rsid w:val="00AF2173"/>
    <w:rsid w:val="00B05FA3"/>
    <w:rsid w:val="00B06EF5"/>
    <w:rsid w:val="00B11DCC"/>
    <w:rsid w:val="00B148D2"/>
    <w:rsid w:val="00B16987"/>
    <w:rsid w:val="00B1772C"/>
    <w:rsid w:val="00B272E3"/>
    <w:rsid w:val="00B3154C"/>
    <w:rsid w:val="00B3175E"/>
    <w:rsid w:val="00B33B1B"/>
    <w:rsid w:val="00B4016B"/>
    <w:rsid w:val="00B50581"/>
    <w:rsid w:val="00B56353"/>
    <w:rsid w:val="00B61BB5"/>
    <w:rsid w:val="00B80C7A"/>
    <w:rsid w:val="00B852D1"/>
    <w:rsid w:val="00B90A0F"/>
    <w:rsid w:val="00B9315D"/>
    <w:rsid w:val="00B97A3C"/>
    <w:rsid w:val="00BA5FC3"/>
    <w:rsid w:val="00BA7473"/>
    <w:rsid w:val="00BC5EDF"/>
    <w:rsid w:val="00BC6C93"/>
    <w:rsid w:val="00BD3788"/>
    <w:rsid w:val="00BE2BBD"/>
    <w:rsid w:val="00BE69B5"/>
    <w:rsid w:val="00BF128B"/>
    <w:rsid w:val="00BF2EB2"/>
    <w:rsid w:val="00C179C8"/>
    <w:rsid w:val="00C22634"/>
    <w:rsid w:val="00C235F0"/>
    <w:rsid w:val="00C40D85"/>
    <w:rsid w:val="00C56F12"/>
    <w:rsid w:val="00C64393"/>
    <w:rsid w:val="00C92BE8"/>
    <w:rsid w:val="00CC06C6"/>
    <w:rsid w:val="00CC54E4"/>
    <w:rsid w:val="00CC72FA"/>
    <w:rsid w:val="00CC7D85"/>
    <w:rsid w:val="00CD6819"/>
    <w:rsid w:val="00CE49CD"/>
    <w:rsid w:val="00CE4D26"/>
    <w:rsid w:val="00CE64FA"/>
    <w:rsid w:val="00CF2C0F"/>
    <w:rsid w:val="00CF55C0"/>
    <w:rsid w:val="00D16FA7"/>
    <w:rsid w:val="00D22205"/>
    <w:rsid w:val="00D27997"/>
    <w:rsid w:val="00D30E3E"/>
    <w:rsid w:val="00D32C4A"/>
    <w:rsid w:val="00D341FF"/>
    <w:rsid w:val="00D458EC"/>
    <w:rsid w:val="00D531F3"/>
    <w:rsid w:val="00D549F7"/>
    <w:rsid w:val="00D6071E"/>
    <w:rsid w:val="00D6443F"/>
    <w:rsid w:val="00D64B34"/>
    <w:rsid w:val="00D77DEC"/>
    <w:rsid w:val="00D92847"/>
    <w:rsid w:val="00D9462E"/>
    <w:rsid w:val="00DA37A5"/>
    <w:rsid w:val="00DC2F8B"/>
    <w:rsid w:val="00DD5DF0"/>
    <w:rsid w:val="00DD770C"/>
    <w:rsid w:val="00DE16CE"/>
    <w:rsid w:val="00DF0612"/>
    <w:rsid w:val="00DF3324"/>
    <w:rsid w:val="00DF732D"/>
    <w:rsid w:val="00E00076"/>
    <w:rsid w:val="00E07255"/>
    <w:rsid w:val="00E21586"/>
    <w:rsid w:val="00E2730D"/>
    <w:rsid w:val="00E362CD"/>
    <w:rsid w:val="00E578FD"/>
    <w:rsid w:val="00E630FA"/>
    <w:rsid w:val="00E63453"/>
    <w:rsid w:val="00E6519E"/>
    <w:rsid w:val="00E67A75"/>
    <w:rsid w:val="00E72D34"/>
    <w:rsid w:val="00E739DA"/>
    <w:rsid w:val="00E8736B"/>
    <w:rsid w:val="00E9677B"/>
    <w:rsid w:val="00E97CA4"/>
    <w:rsid w:val="00EA748E"/>
    <w:rsid w:val="00EB0EB1"/>
    <w:rsid w:val="00EB4277"/>
    <w:rsid w:val="00EB4369"/>
    <w:rsid w:val="00EB514A"/>
    <w:rsid w:val="00EB5957"/>
    <w:rsid w:val="00EC036D"/>
    <w:rsid w:val="00EC2193"/>
    <w:rsid w:val="00EC27EE"/>
    <w:rsid w:val="00EC37B9"/>
    <w:rsid w:val="00ED3899"/>
    <w:rsid w:val="00EE6A9B"/>
    <w:rsid w:val="00EE6F8B"/>
    <w:rsid w:val="00EF3EB0"/>
    <w:rsid w:val="00F02F2C"/>
    <w:rsid w:val="00F04ED2"/>
    <w:rsid w:val="00F07344"/>
    <w:rsid w:val="00F13497"/>
    <w:rsid w:val="00F2263C"/>
    <w:rsid w:val="00F4225C"/>
    <w:rsid w:val="00F53906"/>
    <w:rsid w:val="00F54419"/>
    <w:rsid w:val="00F67A2C"/>
    <w:rsid w:val="00F71D02"/>
    <w:rsid w:val="00F774AA"/>
    <w:rsid w:val="00F77B03"/>
    <w:rsid w:val="00F94CA6"/>
    <w:rsid w:val="00F95641"/>
    <w:rsid w:val="00FB1BA7"/>
    <w:rsid w:val="00FB2BFA"/>
    <w:rsid w:val="00FC57AC"/>
    <w:rsid w:val="00FD3B42"/>
    <w:rsid w:val="00FD6BAD"/>
    <w:rsid w:val="00FE0F33"/>
    <w:rsid w:val="00FF58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F26CBDD"/>
  <w15:docId w15:val="{D4D0105E-EDB7-44C6-AC1E-2BD3B454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85C6A"/>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11"/>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2">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link w:val="Charf"/>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character" w:customStyle="1" w:styleId="Charf">
    <w:name w:val="列出段落 Char"/>
    <w:link w:val="18"/>
    <w:uiPriority w:val="34"/>
    <w:qFormat/>
    <w:locked/>
    <w:rsid w:val="00320070"/>
    <w:rPr>
      <w:rFonts w:ascii="Calibri" w:eastAsia="宋体" w:hAnsi="Calibri" w:cs="Calibri"/>
      <w:szCs w:val="21"/>
    </w:rPr>
  </w:style>
  <w:style w:type="paragraph" w:customStyle="1" w:styleId="120">
    <w:name w:val="列出段落12"/>
    <w:basedOn w:val="a3"/>
    <w:uiPriority w:val="34"/>
    <w:qFormat/>
    <w:rsid w:val="00320070"/>
    <w:pPr>
      <w:widowControl/>
      <w:spacing w:line="360" w:lineRule="auto"/>
      <w:ind w:firstLine="420"/>
    </w:pPr>
    <w:rPr>
      <w:rFonts w:ascii="Times New Roman" w:eastAsia="宋体" w:hAnsi="Times New Roman" w:cs="Times New Roman"/>
      <w:szCs w:val="21"/>
    </w:rPr>
  </w:style>
  <w:style w:type="numbering" w:customStyle="1" w:styleId="27">
    <w:name w:val="无列表2"/>
    <w:next w:val="a7"/>
    <w:semiHidden/>
    <w:rsid w:val="009A6336"/>
  </w:style>
  <w:style w:type="paragraph" w:customStyle="1" w:styleId="Charf1">
    <w:name w:val="Char"/>
    <w:basedOn w:val="a3"/>
    <w:autoRedefine/>
    <w:rsid w:val="009A6336"/>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11">
    <w:name w:val="列出段落 Char1"/>
    <w:link w:val="aff1"/>
    <w:locked/>
    <w:rsid w:val="00F2263C"/>
    <w:rPr>
      <w:rFonts w:ascii="Calibri" w:eastAsia="宋体" w:hAnsi="Calibri" w:cs="Times New Roman"/>
    </w:rPr>
  </w:style>
  <w:style w:type="paragraph" w:customStyle="1" w:styleId="Style3">
    <w:name w:val="_Style 3"/>
    <w:basedOn w:val="a3"/>
    <w:rsid w:val="007D288D"/>
    <w:pPr>
      <w:widowControl/>
      <w:spacing w:after="160" w:line="240" w:lineRule="exact"/>
      <w:jc w:val="left"/>
    </w:pPr>
    <w:rPr>
      <w:rFonts w:ascii="Verdana" w:eastAsia="宋体" w:hAnsi="Verdana" w:cs="Times New Roman"/>
      <w:kern w:val="0"/>
      <w:sz w:val="20"/>
      <w:szCs w:val="20"/>
      <w:lang w:eastAsia="en-US"/>
    </w:rPr>
  </w:style>
  <w:style w:type="paragraph" w:styleId="afff7">
    <w:name w:val="Revision"/>
    <w:hidden/>
    <w:uiPriority w:val="99"/>
    <w:semiHidden/>
    <w:rsid w:val="001F0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6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idu.com/link?url=zcMemULSFtYZBh5K2vJdUgWiGS69ZI2jcmpz0mc3UzARZQNyJo_NWu70dbjzgciX"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2BBB-876E-455C-810D-8642732B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61</Pages>
  <Words>5199</Words>
  <Characters>29636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lmy</cp:lastModifiedBy>
  <cp:revision>61</cp:revision>
  <cp:lastPrinted>2016-12-12T03:41:00Z</cp:lastPrinted>
  <dcterms:created xsi:type="dcterms:W3CDTF">2017-05-06T01:20:00Z</dcterms:created>
  <dcterms:modified xsi:type="dcterms:W3CDTF">2017-10-13T07:54:00Z</dcterms:modified>
</cp:coreProperties>
</file>