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1D1B1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075D">
        <w:rPr>
          <w:rFonts w:ascii="宋体" w:hAnsi="宋体" w:hint="eastAsia"/>
          <w:color w:val="FF0000"/>
          <w:sz w:val="32"/>
          <w:szCs w:val="32"/>
        </w:rPr>
        <w:t>RFID创新应用教学实验系统</w:t>
      </w:r>
    </w:p>
    <w:p w14:paraId="24C23C89" w14:textId="77777777" w:rsidR="00861974" w:rsidRDefault="00861974" w:rsidP="00432C23"/>
    <w:p w14:paraId="4A991DA6" w14:textId="7BBDA7C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075D">
        <w:rPr>
          <w:rFonts w:ascii="宋体" w:hAnsi="宋体" w:hint="eastAsia"/>
          <w:color w:val="FF0000"/>
          <w:sz w:val="32"/>
          <w:szCs w:val="32"/>
        </w:rPr>
        <w:t>SZUCG20180481EQ</w:t>
      </w:r>
    </w:p>
    <w:p w14:paraId="6F1346E3" w14:textId="77777777" w:rsidR="00432C23" w:rsidRPr="00E6075D"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DB5D4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E6075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102FD4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E6075D">
        <w:rPr>
          <w:rFonts w:ascii="宋体" w:hAnsi="宋体"/>
          <w:sz w:val="32"/>
        </w:rPr>
        <w:t>SZUCG20180481EQ</w:t>
      </w:r>
    </w:p>
    <w:p w14:paraId="07E0F69B" w14:textId="49AB153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E6075D">
        <w:rPr>
          <w:rFonts w:ascii="宋体" w:hAnsi="宋体" w:hint="eastAsia"/>
          <w:sz w:val="32"/>
        </w:rPr>
        <w:t>RFID创新应用教学实验系统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71775481" w:rsidR="00E87D52" w:rsidRPr="005E0667" w:rsidRDefault="00E87D52" w:rsidP="000652E1">
            <w:pPr>
              <w:spacing w:line="240" w:lineRule="exact"/>
              <w:jc w:val="center"/>
              <w:rPr>
                <w:szCs w:val="21"/>
              </w:rPr>
            </w:pPr>
            <w:r w:rsidRPr="005E0667">
              <w:rPr>
                <w:szCs w:val="21"/>
              </w:rPr>
              <w:t>3</w:t>
            </w:r>
            <w:r w:rsidR="000652E1">
              <w:rPr>
                <w:szCs w:val="21"/>
              </w:rPr>
              <w:t>3</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40AF8EE" w:rsidR="00B62E01" w:rsidRPr="005E0667" w:rsidRDefault="00B62E01" w:rsidP="000652E1">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7DF7D3"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E6075D">
        <w:rPr>
          <w:rFonts w:hint="eastAsia"/>
          <w:kern w:val="0"/>
          <w:szCs w:val="21"/>
          <w:u w:val="single"/>
        </w:rPr>
        <w:t>RFID</w:t>
      </w:r>
      <w:r w:rsidR="00E6075D">
        <w:rPr>
          <w:rFonts w:hint="eastAsia"/>
          <w:kern w:val="0"/>
          <w:szCs w:val="21"/>
          <w:u w:val="single"/>
        </w:rPr>
        <w:t>创新应用教学实验系统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7311EEF4" w:rsidR="00B32EDE" w:rsidRPr="007D36B6" w:rsidRDefault="00B32EDE" w:rsidP="003F4A93">
      <w:pPr>
        <w:spacing w:line="360" w:lineRule="auto"/>
        <w:jc w:val="left"/>
        <w:rPr>
          <w:kern w:val="0"/>
          <w:szCs w:val="21"/>
        </w:rPr>
      </w:pPr>
      <w:r w:rsidRPr="007D36B6">
        <w:rPr>
          <w:kern w:val="0"/>
          <w:szCs w:val="21"/>
        </w:rPr>
        <w:t>一、项目编号：</w:t>
      </w:r>
      <w:r w:rsidR="00E6075D">
        <w:rPr>
          <w:kern w:val="0"/>
          <w:szCs w:val="21"/>
        </w:rPr>
        <w:t>SZUCG20180481EQ</w:t>
      </w:r>
    </w:p>
    <w:p w14:paraId="6BD90406" w14:textId="59C1E65C" w:rsidR="00B32EDE" w:rsidRPr="007D36B6" w:rsidRDefault="00B32EDE" w:rsidP="003F4A93">
      <w:pPr>
        <w:spacing w:line="360" w:lineRule="auto"/>
        <w:jc w:val="left"/>
        <w:rPr>
          <w:kern w:val="0"/>
          <w:szCs w:val="21"/>
        </w:rPr>
      </w:pPr>
      <w:r w:rsidRPr="007D36B6">
        <w:rPr>
          <w:kern w:val="0"/>
          <w:szCs w:val="21"/>
        </w:rPr>
        <w:t>二、项目名称：</w:t>
      </w:r>
      <w:r w:rsidR="00E6075D">
        <w:rPr>
          <w:rFonts w:hint="eastAsia"/>
          <w:kern w:val="0"/>
          <w:szCs w:val="21"/>
        </w:rPr>
        <w:t>RFID</w:t>
      </w:r>
      <w:r w:rsidR="00E6075D">
        <w:rPr>
          <w:rFonts w:hint="eastAsia"/>
          <w:kern w:val="0"/>
          <w:szCs w:val="21"/>
        </w:rPr>
        <w:t>创新应用教学实验系统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0F7ACB68"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6075D" w:rsidRPr="00E6075D">
        <w:rPr>
          <w:kern w:val="0"/>
          <w:szCs w:val="21"/>
        </w:rPr>
        <w:t>455,000.00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8757DBF"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627857">
        <w:rPr>
          <w:kern w:val="0"/>
          <w:szCs w:val="21"/>
        </w:rPr>
        <w:t>1</w:t>
      </w:r>
      <w:r w:rsidR="00406029">
        <w:rPr>
          <w:kern w:val="0"/>
          <w:szCs w:val="21"/>
        </w:rPr>
        <w:t>1</w:t>
      </w:r>
      <w:r w:rsidRPr="007D36B6">
        <w:rPr>
          <w:kern w:val="0"/>
          <w:szCs w:val="21"/>
        </w:rPr>
        <w:t>月</w:t>
      </w:r>
      <w:r w:rsidR="00406029">
        <w:rPr>
          <w:kern w:val="0"/>
          <w:szCs w:val="21"/>
        </w:rPr>
        <w:t>21</w:t>
      </w:r>
      <w:r w:rsidRPr="007D36B6">
        <w:rPr>
          <w:kern w:val="0"/>
          <w:szCs w:val="21"/>
        </w:rPr>
        <w:t>日起至</w:t>
      </w:r>
      <w:r w:rsidRPr="007D36B6">
        <w:rPr>
          <w:kern w:val="0"/>
          <w:szCs w:val="21"/>
        </w:rPr>
        <w:t>2018</w:t>
      </w:r>
      <w:r w:rsidRPr="007D36B6">
        <w:rPr>
          <w:kern w:val="0"/>
          <w:szCs w:val="21"/>
        </w:rPr>
        <w:t>年</w:t>
      </w:r>
      <w:r w:rsidR="00627857">
        <w:rPr>
          <w:kern w:val="0"/>
          <w:szCs w:val="21"/>
        </w:rPr>
        <w:t>1</w:t>
      </w:r>
      <w:r w:rsidR="00570F6E">
        <w:rPr>
          <w:kern w:val="0"/>
          <w:szCs w:val="21"/>
        </w:rPr>
        <w:t>2</w:t>
      </w:r>
      <w:r w:rsidRPr="007D36B6">
        <w:rPr>
          <w:kern w:val="0"/>
          <w:szCs w:val="21"/>
        </w:rPr>
        <w:t>月</w:t>
      </w:r>
      <w:r w:rsidR="00570F6E">
        <w:rPr>
          <w:kern w:val="0"/>
          <w:szCs w:val="21"/>
        </w:rPr>
        <w:t>0</w:t>
      </w:r>
      <w:r w:rsidR="009F15F0">
        <w:rPr>
          <w:kern w:val="0"/>
          <w:szCs w:val="21"/>
        </w:rPr>
        <w:t>4</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6C12FF0"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627857">
        <w:rPr>
          <w:kern w:val="0"/>
          <w:szCs w:val="21"/>
        </w:rPr>
        <w:t>1</w:t>
      </w:r>
      <w:r w:rsidR="00406029">
        <w:rPr>
          <w:kern w:val="0"/>
          <w:szCs w:val="21"/>
        </w:rPr>
        <w:t>2</w:t>
      </w:r>
      <w:r w:rsidRPr="007D36B6">
        <w:rPr>
          <w:kern w:val="0"/>
          <w:szCs w:val="21"/>
        </w:rPr>
        <w:t>月</w:t>
      </w:r>
      <w:r w:rsidR="00406029">
        <w:rPr>
          <w:kern w:val="0"/>
          <w:szCs w:val="21"/>
        </w:rPr>
        <w:t>0</w:t>
      </w:r>
      <w:r w:rsidR="009F15F0">
        <w:rPr>
          <w:kern w:val="0"/>
          <w:szCs w:val="21"/>
        </w:rPr>
        <w:t>5</w:t>
      </w:r>
      <w:r w:rsidRPr="007D36B6">
        <w:rPr>
          <w:kern w:val="0"/>
          <w:szCs w:val="21"/>
        </w:rPr>
        <w:t>日</w:t>
      </w:r>
      <w:r w:rsidRPr="007D36B6">
        <w:rPr>
          <w:kern w:val="0"/>
          <w:szCs w:val="21"/>
        </w:rPr>
        <w:t xml:space="preserve"> </w:t>
      </w:r>
      <w:r w:rsidR="00627857">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B0B3018" w:rsidR="0003713E" w:rsidRPr="007D36B6" w:rsidRDefault="0003713E" w:rsidP="003F4A93">
      <w:pPr>
        <w:spacing w:line="360" w:lineRule="auto"/>
        <w:ind w:firstLineChars="200" w:firstLine="420"/>
        <w:jc w:val="left"/>
        <w:rPr>
          <w:kern w:val="0"/>
          <w:szCs w:val="21"/>
        </w:rPr>
      </w:pPr>
      <w:r w:rsidRPr="007D36B6">
        <w:rPr>
          <w:kern w:val="0"/>
          <w:szCs w:val="21"/>
        </w:rPr>
        <w:t>定于</w:t>
      </w:r>
      <w:r w:rsidR="009F15F0" w:rsidRPr="009F15F0">
        <w:rPr>
          <w:rFonts w:hint="eastAsia"/>
          <w:kern w:val="0"/>
          <w:szCs w:val="21"/>
        </w:rPr>
        <w:t>2018</w:t>
      </w:r>
      <w:r w:rsidR="009F15F0" w:rsidRPr="009F15F0">
        <w:rPr>
          <w:rFonts w:hint="eastAsia"/>
          <w:kern w:val="0"/>
          <w:szCs w:val="21"/>
        </w:rPr>
        <w:t>年</w:t>
      </w:r>
      <w:r w:rsidR="009F15F0" w:rsidRPr="009F15F0">
        <w:rPr>
          <w:rFonts w:hint="eastAsia"/>
          <w:kern w:val="0"/>
          <w:szCs w:val="21"/>
        </w:rPr>
        <w:t>12</w:t>
      </w:r>
      <w:r w:rsidR="009F15F0" w:rsidRPr="009F15F0">
        <w:rPr>
          <w:rFonts w:hint="eastAsia"/>
          <w:kern w:val="0"/>
          <w:szCs w:val="21"/>
        </w:rPr>
        <w:t>月</w:t>
      </w:r>
      <w:r w:rsidR="009F15F0" w:rsidRPr="009F15F0">
        <w:rPr>
          <w:rFonts w:hint="eastAsia"/>
          <w:kern w:val="0"/>
          <w:szCs w:val="21"/>
        </w:rPr>
        <w:t>05</w:t>
      </w:r>
      <w:r w:rsidR="009F15F0" w:rsidRPr="009F15F0">
        <w:rPr>
          <w:rFonts w:hint="eastAsia"/>
          <w:kern w:val="0"/>
          <w:szCs w:val="21"/>
        </w:rPr>
        <w:t>日</w:t>
      </w:r>
      <w:r w:rsidR="009F15F0" w:rsidRPr="009F15F0">
        <w:rPr>
          <w:rFonts w:hint="eastAsia"/>
          <w:kern w:val="0"/>
          <w:szCs w:val="21"/>
        </w:rPr>
        <w:t xml:space="preserve"> 14:30</w:t>
      </w:r>
      <w:r w:rsidR="009F15F0" w:rsidRPr="009F15F0">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bookmarkStart w:id="21" w:name="_GoBack"/>
      <w:bookmarkEnd w:id="21"/>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1D69C7BD" w14:textId="77777777" w:rsidR="000652E1" w:rsidRPr="000652E1" w:rsidRDefault="000652E1" w:rsidP="000652E1">
      <w:pPr>
        <w:spacing w:line="360" w:lineRule="auto"/>
        <w:ind w:firstLineChars="350" w:firstLine="735"/>
        <w:jc w:val="left"/>
        <w:rPr>
          <w:kern w:val="0"/>
          <w:szCs w:val="21"/>
        </w:rPr>
      </w:pPr>
      <w:r w:rsidRPr="000652E1">
        <w:rPr>
          <w:rFonts w:hint="eastAsia"/>
          <w:kern w:val="0"/>
          <w:szCs w:val="21"/>
        </w:rPr>
        <w:t>单位名称：深圳大学信息工程学院</w:t>
      </w:r>
    </w:p>
    <w:p w14:paraId="7E2070AD" w14:textId="77777777" w:rsidR="000652E1" w:rsidRPr="000652E1" w:rsidRDefault="000652E1" w:rsidP="000652E1">
      <w:pPr>
        <w:spacing w:line="360" w:lineRule="auto"/>
        <w:ind w:firstLineChars="350" w:firstLine="735"/>
        <w:jc w:val="left"/>
        <w:rPr>
          <w:kern w:val="0"/>
          <w:szCs w:val="21"/>
        </w:rPr>
      </w:pPr>
      <w:r w:rsidRPr="000652E1">
        <w:rPr>
          <w:rFonts w:hint="eastAsia"/>
          <w:kern w:val="0"/>
          <w:szCs w:val="21"/>
        </w:rPr>
        <w:t>详细地址：深圳市南山区南海大道</w:t>
      </w:r>
      <w:r w:rsidRPr="000652E1">
        <w:rPr>
          <w:rFonts w:hint="eastAsia"/>
          <w:kern w:val="0"/>
          <w:szCs w:val="21"/>
        </w:rPr>
        <w:t>3688</w:t>
      </w:r>
      <w:r w:rsidRPr="000652E1">
        <w:rPr>
          <w:rFonts w:hint="eastAsia"/>
          <w:kern w:val="0"/>
          <w:szCs w:val="21"/>
        </w:rPr>
        <w:t>号</w:t>
      </w:r>
    </w:p>
    <w:p w14:paraId="36902C8B" w14:textId="4B043C66" w:rsidR="006F3C26" w:rsidRPr="000652E1" w:rsidRDefault="000652E1" w:rsidP="000652E1">
      <w:pPr>
        <w:spacing w:line="360" w:lineRule="auto"/>
        <w:ind w:firstLineChars="350" w:firstLine="735"/>
        <w:jc w:val="left"/>
        <w:rPr>
          <w:kern w:val="0"/>
          <w:szCs w:val="21"/>
        </w:rPr>
      </w:pPr>
      <w:r w:rsidRPr="000652E1">
        <w:rPr>
          <w:rFonts w:hint="eastAsia"/>
          <w:kern w:val="0"/>
          <w:szCs w:val="21"/>
        </w:rPr>
        <w:t>联系人</w:t>
      </w:r>
      <w:r w:rsidRPr="000652E1">
        <w:rPr>
          <w:rFonts w:hint="eastAsia"/>
          <w:kern w:val="0"/>
          <w:szCs w:val="21"/>
        </w:rPr>
        <w:t xml:space="preserve"> </w:t>
      </w:r>
      <w:r w:rsidRPr="000652E1">
        <w:rPr>
          <w:rFonts w:hint="eastAsia"/>
          <w:kern w:val="0"/>
          <w:szCs w:val="21"/>
        </w:rPr>
        <w:t>：</w:t>
      </w:r>
      <w:r w:rsidRPr="000652E1">
        <w:rPr>
          <w:rFonts w:hint="eastAsia"/>
          <w:kern w:val="0"/>
          <w:szCs w:val="21"/>
        </w:rPr>
        <w:t xml:space="preserve"> </w:t>
      </w:r>
      <w:r w:rsidRPr="000652E1">
        <w:rPr>
          <w:rFonts w:hint="eastAsia"/>
          <w:kern w:val="0"/>
          <w:szCs w:val="21"/>
        </w:rPr>
        <w:t>郑老师</w:t>
      </w:r>
      <w:r w:rsidRPr="000652E1">
        <w:rPr>
          <w:rFonts w:hint="eastAsia"/>
          <w:kern w:val="0"/>
          <w:szCs w:val="21"/>
        </w:rPr>
        <w:t xml:space="preserve"> </w:t>
      </w:r>
      <w:r w:rsidRPr="000652E1">
        <w:rPr>
          <w:rFonts w:hint="eastAsia"/>
          <w:kern w:val="0"/>
          <w:szCs w:val="21"/>
        </w:rPr>
        <w:t>电话：（</w:t>
      </w:r>
      <w:r w:rsidRPr="000652E1">
        <w:rPr>
          <w:rFonts w:hint="eastAsia"/>
          <w:kern w:val="0"/>
          <w:szCs w:val="21"/>
        </w:rPr>
        <w:t>0755</w:t>
      </w:r>
      <w:r w:rsidRPr="000652E1">
        <w:rPr>
          <w:rFonts w:hint="eastAsia"/>
          <w:kern w:val="0"/>
          <w:szCs w:val="21"/>
        </w:rPr>
        <w:t>）</w:t>
      </w:r>
      <w:r w:rsidRPr="000652E1">
        <w:rPr>
          <w:rFonts w:hint="eastAsia"/>
          <w:kern w:val="0"/>
          <w:szCs w:val="21"/>
        </w:rPr>
        <w:t>26536617</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3FEB44A9"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4805B7">
        <w:rPr>
          <w:kern w:val="0"/>
          <w:szCs w:val="21"/>
        </w:rPr>
        <w:t>11</w:t>
      </w:r>
      <w:r w:rsidRPr="007D36B6">
        <w:rPr>
          <w:kern w:val="0"/>
          <w:szCs w:val="21"/>
        </w:rPr>
        <w:t>月</w:t>
      </w:r>
      <w:r w:rsidR="00406029">
        <w:rPr>
          <w:kern w:val="0"/>
          <w:szCs w:val="21"/>
        </w:rPr>
        <w:t>21</w:t>
      </w:r>
      <w:r w:rsidRPr="007D36B6">
        <w:rPr>
          <w:kern w:val="0"/>
          <w:szCs w:val="21"/>
        </w:rPr>
        <w:t>日至</w:t>
      </w:r>
      <w:r w:rsidRPr="007D36B6">
        <w:rPr>
          <w:kern w:val="0"/>
          <w:szCs w:val="21"/>
        </w:rPr>
        <w:t>2018</w:t>
      </w:r>
      <w:r w:rsidRPr="007D36B6">
        <w:rPr>
          <w:kern w:val="0"/>
          <w:szCs w:val="21"/>
        </w:rPr>
        <w:t>年</w:t>
      </w:r>
      <w:r w:rsidR="004805B7">
        <w:rPr>
          <w:kern w:val="0"/>
          <w:szCs w:val="21"/>
        </w:rPr>
        <w:t>1</w:t>
      </w:r>
      <w:r w:rsidR="00406029">
        <w:rPr>
          <w:kern w:val="0"/>
          <w:szCs w:val="21"/>
        </w:rPr>
        <w:t>1</w:t>
      </w:r>
      <w:r w:rsidRPr="007D36B6">
        <w:rPr>
          <w:kern w:val="0"/>
          <w:szCs w:val="21"/>
        </w:rPr>
        <w:t>月</w:t>
      </w:r>
      <w:r w:rsidR="00406029">
        <w:rPr>
          <w:kern w:val="0"/>
          <w:szCs w:val="21"/>
        </w:rPr>
        <w:t>28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CD4CF42"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4805B7">
        <w:rPr>
          <w:b/>
          <w:kern w:val="0"/>
          <w:szCs w:val="21"/>
        </w:rPr>
        <w:t>11</w:t>
      </w:r>
      <w:r w:rsidRPr="007D36B6">
        <w:rPr>
          <w:b/>
          <w:kern w:val="0"/>
          <w:szCs w:val="21"/>
        </w:rPr>
        <w:t>月</w:t>
      </w:r>
      <w:r w:rsidR="00406029">
        <w:rPr>
          <w:b/>
          <w:kern w:val="0"/>
          <w:szCs w:val="21"/>
        </w:rPr>
        <w:t>21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17CB7CF1" w:rsidR="002A367A" w:rsidRPr="007D36B6" w:rsidRDefault="008D26B1" w:rsidP="003423BD">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243C60A" w:rsidR="00160D0F" w:rsidRPr="007472C2" w:rsidRDefault="00E6075D" w:rsidP="00160D0F">
            <w:pPr>
              <w:widowControl/>
              <w:jc w:val="center"/>
              <w:rPr>
                <w:kern w:val="0"/>
                <w:szCs w:val="21"/>
              </w:rPr>
            </w:pPr>
            <w:r>
              <w:rPr>
                <w:szCs w:val="21"/>
              </w:rPr>
              <w:t>RFID</w:t>
            </w:r>
            <w:r>
              <w:rPr>
                <w:szCs w:val="21"/>
              </w:rPr>
              <w:t>创新应用教学实验系统</w:t>
            </w:r>
          </w:p>
        </w:tc>
        <w:tc>
          <w:tcPr>
            <w:tcW w:w="850" w:type="dxa"/>
            <w:tcBorders>
              <w:top w:val="single" w:sz="4" w:space="0" w:color="auto"/>
              <w:left w:val="nil"/>
              <w:bottom w:val="single" w:sz="4" w:space="0" w:color="auto"/>
              <w:right w:val="single" w:sz="4" w:space="0" w:color="auto"/>
            </w:tcBorders>
            <w:vAlign w:val="center"/>
          </w:tcPr>
          <w:p w14:paraId="2A5C9A26" w14:textId="674F26D5" w:rsidR="00160D0F" w:rsidRPr="007472C2" w:rsidRDefault="00E6075D" w:rsidP="00160D0F">
            <w:pPr>
              <w:widowControl/>
              <w:jc w:val="center"/>
              <w:rPr>
                <w:kern w:val="0"/>
                <w:szCs w:val="21"/>
              </w:rPr>
            </w:pPr>
            <w:r>
              <w:t>35</w:t>
            </w:r>
          </w:p>
        </w:tc>
        <w:tc>
          <w:tcPr>
            <w:tcW w:w="993" w:type="dxa"/>
            <w:tcBorders>
              <w:top w:val="single" w:sz="4" w:space="0" w:color="auto"/>
              <w:left w:val="nil"/>
              <w:bottom w:val="single" w:sz="4" w:space="0" w:color="auto"/>
              <w:right w:val="single" w:sz="4" w:space="0" w:color="auto"/>
            </w:tcBorders>
            <w:vAlign w:val="center"/>
          </w:tcPr>
          <w:p w14:paraId="3D9260B9" w14:textId="0B38DE6D" w:rsidR="00160D0F" w:rsidRPr="007472C2" w:rsidRDefault="00E6075D"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77BBB8D" w:rsidR="00160D0F" w:rsidRPr="007472C2" w:rsidRDefault="00E6075D" w:rsidP="00160D0F">
            <w:pPr>
              <w:widowControl/>
              <w:jc w:val="center"/>
              <w:rPr>
                <w:szCs w:val="21"/>
              </w:rPr>
            </w:pPr>
            <w:r w:rsidRPr="00E6075D">
              <w:rPr>
                <w:szCs w:val="21"/>
              </w:rPr>
              <w:t>455,000.00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E6075D" w:rsidRPr="007472C2" w14:paraId="3895695E" w14:textId="77777777" w:rsidTr="00E6075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9EB5C0A" w:rsidR="00E6075D" w:rsidRPr="007472C2" w:rsidRDefault="00E6075D" w:rsidP="00E6075D">
            <w:pPr>
              <w:widowControl/>
              <w:jc w:val="center"/>
              <w:rPr>
                <w:kern w:val="0"/>
                <w:szCs w:val="21"/>
              </w:rPr>
            </w:pPr>
            <w:r w:rsidRPr="007472C2">
              <w:rPr>
                <w:kern w:val="0"/>
                <w:szCs w:val="21"/>
              </w:rPr>
              <w:t>1</w:t>
            </w:r>
          </w:p>
        </w:tc>
        <w:tc>
          <w:tcPr>
            <w:tcW w:w="2269" w:type="dxa"/>
            <w:tcBorders>
              <w:top w:val="single" w:sz="4" w:space="0" w:color="auto"/>
              <w:left w:val="nil"/>
              <w:bottom w:val="single" w:sz="4" w:space="0" w:color="auto"/>
              <w:right w:val="single" w:sz="4" w:space="0" w:color="auto"/>
            </w:tcBorders>
            <w:vAlign w:val="center"/>
          </w:tcPr>
          <w:p w14:paraId="17AE87E7" w14:textId="72287A48" w:rsidR="00E6075D" w:rsidRPr="007472C2" w:rsidRDefault="00E6075D" w:rsidP="00E6075D">
            <w:pPr>
              <w:widowControl/>
              <w:jc w:val="center"/>
              <w:rPr>
                <w:kern w:val="0"/>
                <w:szCs w:val="21"/>
              </w:rPr>
            </w:pPr>
            <w:r>
              <w:rPr>
                <w:szCs w:val="21"/>
              </w:rPr>
              <w:t>RFID</w:t>
            </w:r>
            <w:r>
              <w:rPr>
                <w:szCs w:val="21"/>
              </w:rPr>
              <w:t>创新应用教学实验系统</w:t>
            </w:r>
          </w:p>
        </w:tc>
        <w:tc>
          <w:tcPr>
            <w:tcW w:w="1418" w:type="dxa"/>
            <w:tcBorders>
              <w:top w:val="single" w:sz="4" w:space="0" w:color="auto"/>
              <w:left w:val="nil"/>
              <w:bottom w:val="single" w:sz="4" w:space="0" w:color="auto"/>
              <w:right w:val="single" w:sz="4" w:space="0" w:color="auto"/>
            </w:tcBorders>
            <w:vAlign w:val="center"/>
          </w:tcPr>
          <w:p w14:paraId="1DA07127" w14:textId="15E80522" w:rsidR="00E6075D" w:rsidRPr="007472C2" w:rsidRDefault="00E6075D" w:rsidP="00E6075D">
            <w:pPr>
              <w:widowControl/>
              <w:jc w:val="center"/>
              <w:rPr>
                <w:kern w:val="0"/>
                <w:szCs w:val="21"/>
              </w:rPr>
            </w:pPr>
            <w:r>
              <w:t>35</w:t>
            </w:r>
          </w:p>
        </w:tc>
        <w:tc>
          <w:tcPr>
            <w:tcW w:w="1275" w:type="dxa"/>
            <w:tcBorders>
              <w:top w:val="single" w:sz="4" w:space="0" w:color="auto"/>
              <w:left w:val="nil"/>
              <w:bottom w:val="single" w:sz="4" w:space="0" w:color="auto"/>
              <w:right w:val="single" w:sz="4" w:space="0" w:color="auto"/>
            </w:tcBorders>
            <w:vAlign w:val="center"/>
          </w:tcPr>
          <w:p w14:paraId="2F219C8B" w14:textId="0119AF44" w:rsidR="00E6075D" w:rsidRPr="007472C2" w:rsidRDefault="00E6075D" w:rsidP="00E6075D">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398EF46F" w:rsidR="00E6075D" w:rsidRPr="007472C2" w:rsidRDefault="00E6075D" w:rsidP="00E6075D">
            <w:pPr>
              <w:widowControl/>
              <w:jc w:val="center"/>
              <w:rPr>
                <w:b/>
                <w:szCs w:val="21"/>
              </w:rPr>
            </w:pPr>
            <w:r w:rsidRPr="00E6075D">
              <w:rPr>
                <w:rFonts w:hint="eastAsia"/>
                <w:b/>
                <w:color w:val="FF0000"/>
                <w:szCs w:val="21"/>
              </w:rPr>
              <w:t>核心</w:t>
            </w:r>
            <w:r w:rsidRPr="00E6075D">
              <w:rPr>
                <w:b/>
                <w:color w:val="FF0000"/>
                <w:szCs w:val="21"/>
              </w:rPr>
              <w:t>产品</w:t>
            </w:r>
          </w:p>
        </w:tc>
      </w:tr>
      <w:tr w:rsidR="000652E1" w:rsidRPr="007472C2" w14:paraId="55628BCF" w14:textId="77777777" w:rsidTr="00E6075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46E9670" w14:textId="418142D9" w:rsidR="000652E1" w:rsidRPr="007472C2" w:rsidRDefault="000652E1" w:rsidP="000652E1">
            <w:pPr>
              <w:widowControl/>
              <w:jc w:val="center"/>
              <w:rPr>
                <w:kern w:val="0"/>
                <w:szCs w:val="21"/>
              </w:rPr>
            </w:pPr>
            <w:r>
              <w:rPr>
                <w:rFonts w:hint="eastAsia"/>
                <w:kern w:val="0"/>
                <w:szCs w:val="21"/>
              </w:rPr>
              <w:lastRenderedPageBreak/>
              <w:t>2.</w:t>
            </w:r>
          </w:p>
        </w:tc>
        <w:tc>
          <w:tcPr>
            <w:tcW w:w="2269" w:type="dxa"/>
            <w:tcBorders>
              <w:top w:val="single" w:sz="4" w:space="0" w:color="auto"/>
              <w:left w:val="nil"/>
              <w:bottom w:val="single" w:sz="4" w:space="0" w:color="auto"/>
              <w:right w:val="single" w:sz="4" w:space="0" w:color="auto"/>
            </w:tcBorders>
            <w:vAlign w:val="center"/>
          </w:tcPr>
          <w:p w14:paraId="518E3D4C" w14:textId="16EE5C6C" w:rsidR="000652E1" w:rsidRDefault="000652E1" w:rsidP="000652E1">
            <w:pPr>
              <w:widowControl/>
              <w:jc w:val="center"/>
              <w:rPr>
                <w:szCs w:val="21"/>
              </w:rPr>
            </w:pPr>
            <w:r>
              <w:rPr>
                <w:rFonts w:hint="eastAsia"/>
                <w:szCs w:val="21"/>
              </w:rPr>
              <w:t>系统管理软件</w:t>
            </w:r>
          </w:p>
        </w:tc>
        <w:tc>
          <w:tcPr>
            <w:tcW w:w="1418" w:type="dxa"/>
            <w:tcBorders>
              <w:top w:val="single" w:sz="4" w:space="0" w:color="auto"/>
              <w:left w:val="nil"/>
              <w:bottom w:val="single" w:sz="4" w:space="0" w:color="auto"/>
              <w:right w:val="single" w:sz="4" w:space="0" w:color="auto"/>
            </w:tcBorders>
            <w:vAlign w:val="center"/>
          </w:tcPr>
          <w:p w14:paraId="58D27B21" w14:textId="515C49B0" w:rsidR="000652E1" w:rsidRDefault="000652E1" w:rsidP="000652E1">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DCA77C2" w14:textId="5C83D674" w:rsidR="000652E1" w:rsidRDefault="000652E1" w:rsidP="000652E1">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610DFD" w14:textId="56B3E35A" w:rsidR="000652E1" w:rsidRPr="00E6075D" w:rsidRDefault="000652E1" w:rsidP="000652E1">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E6075D" w:rsidRPr="00877321" w14:paraId="27397692" w14:textId="77777777" w:rsidTr="00E6075D">
        <w:trPr>
          <w:trHeight w:val="567"/>
        </w:trPr>
        <w:tc>
          <w:tcPr>
            <w:tcW w:w="1039" w:type="dxa"/>
            <w:vMerge w:val="restart"/>
            <w:noWrap/>
            <w:vAlign w:val="center"/>
            <w:hideMark/>
          </w:tcPr>
          <w:p w14:paraId="6F3BC77F" w14:textId="22C60D69" w:rsidR="00E6075D" w:rsidRPr="00877321" w:rsidRDefault="00E6075D" w:rsidP="00E6075D">
            <w:pPr>
              <w:jc w:val="center"/>
              <w:rPr>
                <w:szCs w:val="21"/>
              </w:rPr>
            </w:pPr>
            <w:r w:rsidRPr="00877321">
              <w:rPr>
                <w:szCs w:val="21"/>
              </w:rPr>
              <w:t>1</w:t>
            </w:r>
          </w:p>
        </w:tc>
        <w:tc>
          <w:tcPr>
            <w:tcW w:w="1383" w:type="dxa"/>
            <w:vMerge w:val="restart"/>
            <w:noWrap/>
            <w:vAlign w:val="center"/>
            <w:hideMark/>
          </w:tcPr>
          <w:p w14:paraId="63613584" w14:textId="2AA8721F" w:rsidR="00E6075D" w:rsidRPr="00877321" w:rsidRDefault="00E6075D" w:rsidP="009447B7">
            <w:pPr>
              <w:jc w:val="center"/>
              <w:rPr>
                <w:szCs w:val="21"/>
              </w:rPr>
            </w:pPr>
            <w:r>
              <w:rPr>
                <w:szCs w:val="21"/>
              </w:rPr>
              <w:t>RFID</w:t>
            </w:r>
            <w:r>
              <w:rPr>
                <w:szCs w:val="21"/>
              </w:rPr>
              <w:t>创新应用教学实验系统</w:t>
            </w:r>
          </w:p>
        </w:tc>
        <w:tc>
          <w:tcPr>
            <w:tcW w:w="6429" w:type="dxa"/>
            <w:noWrap/>
            <w:vAlign w:val="center"/>
            <w:hideMark/>
          </w:tcPr>
          <w:p w14:paraId="234EF5D3" w14:textId="1B5CFB19" w:rsidR="00E6075D" w:rsidRPr="00877321" w:rsidRDefault="00E6075D" w:rsidP="000652E1">
            <w:pPr>
              <w:spacing w:line="360" w:lineRule="auto"/>
              <w:jc w:val="left"/>
              <w:rPr>
                <w:szCs w:val="21"/>
              </w:rPr>
            </w:pPr>
            <w:r w:rsidRPr="009B5AF2">
              <w:rPr>
                <w:rFonts w:hint="eastAsia"/>
              </w:rPr>
              <w:t xml:space="preserve">1.1 </w:t>
            </w:r>
            <w:r w:rsidRPr="009B5AF2">
              <w:rPr>
                <w:rFonts w:hint="eastAsia"/>
              </w:rPr>
              <w:t>系统配置传感网络管理系统、</w:t>
            </w:r>
            <w:r w:rsidRPr="009B5AF2">
              <w:rPr>
                <w:rFonts w:hint="eastAsia"/>
              </w:rPr>
              <w:t>IOT</w:t>
            </w:r>
            <w:r w:rsidRPr="009B5AF2">
              <w:rPr>
                <w:rFonts w:hint="eastAsia"/>
              </w:rPr>
              <w:t>网络后台系统</w:t>
            </w:r>
            <w:r>
              <w:rPr>
                <w:rFonts w:hint="eastAsia"/>
              </w:rPr>
              <w:t>。</w:t>
            </w:r>
          </w:p>
        </w:tc>
      </w:tr>
      <w:tr w:rsidR="00E6075D" w:rsidRPr="00877321" w14:paraId="0261612E" w14:textId="77777777" w:rsidTr="00E6075D">
        <w:trPr>
          <w:trHeight w:val="567"/>
        </w:trPr>
        <w:tc>
          <w:tcPr>
            <w:tcW w:w="1039" w:type="dxa"/>
            <w:vMerge/>
            <w:vAlign w:val="center"/>
            <w:hideMark/>
          </w:tcPr>
          <w:p w14:paraId="62868D7D" w14:textId="648CA1EF" w:rsidR="00E6075D" w:rsidRPr="00877321" w:rsidRDefault="00E6075D" w:rsidP="00E6075D">
            <w:pPr>
              <w:jc w:val="center"/>
              <w:rPr>
                <w:szCs w:val="21"/>
              </w:rPr>
            </w:pPr>
          </w:p>
        </w:tc>
        <w:tc>
          <w:tcPr>
            <w:tcW w:w="1383" w:type="dxa"/>
            <w:vMerge/>
            <w:vAlign w:val="center"/>
            <w:hideMark/>
          </w:tcPr>
          <w:p w14:paraId="5EEED511" w14:textId="78CECAE5" w:rsidR="00E6075D" w:rsidRPr="00877321" w:rsidRDefault="00E6075D" w:rsidP="00E6075D">
            <w:pPr>
              <w:jc w:val="center"/>
              <w:rPr>
                <w:szCs w:val="21"/>
              </w:rPr>
            </w:pPr>
          </w:p>
        </w:tc>
        <w:tc>
          <w:tcPr>
            <w:tcW w:w="6429" w:type="dxa"/>
            <w:noWrap/>
            <w:vAlign w:val="center"/>
            <w:hideMark/>
          </w:tcPr>
          <w:p w14:paraId="0B70D328" w14:textId="4F21FD5B" w:rsidR="00E6075D" w:rsidRPr="00877321" w:rsidRDefault="00E6075D" w:rsidP="009447B7">
            <w:pPr>
              <w:spacing w:line="360" w:lineRule="auto"/>
              <w:jc w:val="left"/>
              <w:rPr>
                <w:szCs w:val="21"/>
              </w:rPr>
            </w:pPr>
            <w:r w:rsidRPr="009B5AF2">
              <w:rPr>
                <w:rFonts w:hint="eastAsia"/>
              </w:rPr>
              <w:t xml:space="preserve">1.2 </w:t>
            </w:r>
            <w:r w:rsidRPr="009B5AF2">
              <w:rPr>
                <w:rFonts w:hint="eastAsia"/>
              </w:rPr>
              <w:t>传感器系统：</w:t>
            </w:r>
            <w:r w:rsidRPr="009B5AF2">
              <w:rPr>
                <w:rFonts w:hint="eastAsia"/>
              </w:rPr>
              <w:t>RFID</w:t>
            </w:r>
            <w:r w:rsidRPr="009B5AF2">
              <w:rPr>
                <w:rFonts w:hint="eastAsia"/>
              </w:rPr>
              <w:t>传感器、</w:t>
            </w:r>
            <w:proofErr w:type="gramStart"/>
            <w:r w:rsidRPr="009B5AF2">
              <w:rPr>
                <w:rFonts w:hint="eastAsia"/>
              </w:rPr>
              <w:t>蓝牙开发系统</w:t>
            </w:r>
            <w:proofErr w:type="gramEnd"/>
            <w:r w:rsidRPr="009B5AF2">
              <w:rPr>
                <w:rFonts w:hint="eastAsia"/>
              </w:rPr>
              <w:t>、</w:t>
            </w:r>
            <w:r w:rsidRPr="009B5AF2">
              <w:rPr>
                <w:rFonts w:hint="eastAsia"/>
              </w:rPr>
              <w:t>Wifi</w:t>
            </w:r>
            <w:r w:rsidRPr="009B5AF2">
              <w:rPr>
                <w:rFonts w:hint="eastAsia"/>
              </w:rPr>
              <w:t>开发系统、三维尺寸信息传感系统。</w:t>
            </w:r>
          </w:p>
        </w:tc>
      </w:tr>
      <w:tr w:rsidR="00E6075D" w:rsidRPr="00877321" w14:paraId="41469D33" w14:textId="77777777" w:rsidTr="00E6075D">
        <w:trPr>
          <w:trHeight w:val="567"/>
        </w:trPr>
        <w:tc>
          <w:tcPr>
            <w:tcW w:w="1039" w:type="dxa"/>
            <w:vMerge/>
            <w:vAlign w:val="center"/>
            <w:hideMark/>
          </w:tcPr>
          <w:p w14:paraId="107996DB" w14:textId="100A0E77" w:rsidR="00E6075D" w:rsidRPr="00877321" w:rsidRDefault="00E6075D" w:rsidP="00E6075D">
            <w:pPr>
              <w:jc w:val="center"/>
              <w:rPr>
                <w:szCs w:val="21"/>
              </w:rPr>
            </w:pPr>
          </w:p>
        </w:tc>
        <w:tc>
          <w:tcPr>
            <w:tcW w:w="1383" w:type="dxa"/>
            <w:vMerge/>
            <w:vAlign w:val="center"/>
            <w:hideMark/>
          </w:tcPr>
          <w:p w14:paraId="239D129F" w14:textId="44F48C99" w:rsidR="00E6075D" w:rsidRPr="00877321" w:rsidRDefault="00E6075D" w:rsidP="00E6075D">
            <w:pPr>
              <w:jc w:val="center"/>
              <w:rPr>
                <w:szCs w:val="21"/>
              </w:rPr>
            </w:pPr>
          </w:p>
        </w:tc>
        <w:tc>
          <w:tcPr>
            <w:tcW w:w="6429" w:type="dxa"/>
            <w:noWrap/>
            <w:vAlign w:val="center"/>
            <w:hideMark/>
          </w:tcPr>
          <w:p w14:paraId="5BE0270A" w14:textId="47F015C4" w:rsidR="00E6075D" w:rsidRPr="00877321" w:rsidRDefault="00E6075D" w:rsidP="000652E1">
            <w:pPr>
              <w:jc w:val="left"/>
              <w:rPr>
                <w:szCs w:val="21"/>
              </w:rPr>
            </w:pPr>
            <w:r w:rsidRPr="009B5AF2">
              <w:rPr>
                <w:rFonts w:hint="eastAsia"/>
              </w:rPr>
              <w:t>1.</w:t>
            </w:r>
            <w:r w:rsidR="000652E1">
              <w:t>3</w:t>
            </w:r>
            <w:r w:rsidRPr="009B5AF2">
              <w:rPr>
                <w:rFonts w:hint="eastAsia"/>
              </w:rPr>
              <w:t xml:space="preserve"> </w:t>
            </w:r>
            <w:r w:rsidRPr="009B5AF2">
              <w:rPr>
                <w:rFonts w:hint="eastAsia"/>
              </w:rPr>
              <w:t>主要功能如下</w:t>
            </w:r>
            <w:r w:rsidR="009447B7">
              <w:rPr>
                <w:rFonts w:hint="eastAsia"/>
              </w:rPr>
              <w:t>：</w:t>
            </w:r>
          </w:p>
        </w:tc>
      </w:tr>
      <w:tr w:rsidR="00E6075D" w:rsidRPr="00877321" w14:paraId="4CC93E7D" w14:textId="77777777" w:rsidTr="00E6075D">
        <w:trPr>
          <w:trHeight w:val="567"/>
        </w:trPr>
        <w:tc>
          <w:tcPr>
            <w:tcW w:w="1039" w:type="dxa"/>
            <w:vMerge/>
            <w:vAlign w:val="center"/>
            <w:hideMark/>
          </w:tcPr>
          <w:p w14:paraId="2BFDC1CA" w14:textId="215BBBCA" w:rsidR="00E6075D" w:rsidRPr="00877321" w:rsidRDefault="00E6075D" w:rsidP="00E6075D">
            <w:pPr>
              <w:jc w:val="center"/>
              <w:rPr>
                <w:szCs w:val="21"/>
              </w:rPr>
            </w:pPr>
          </w:p>
        </w:tc>
        <w:tc>
          <w:tcPr>
            <w:tcW w:w="1383" w:type="dxa"/>
            <w:vMerge/>
            <w:vAlign w:val="center"/>
            <w:hideMark/>
          </w:tcPr>
          <w:p w14:paraId="410023A5" w14:textId="71C1B581" w:rsidR="00E6075D" w:rsidRPr="00877321" w:rsidRDefault="00E6075D" w:rsidP="00E6075D">
            <w:pPr>
              <w:jc w:val="center"/>
              <w:rPr>
                <w:szCs w:val="21"/>
              </w:rPr>
            </w:pPr>
          </w:p>
        </w:tc>
        <w:tc>
          <w:tcPr>
            <w:tcW w:w="6429" w:type="dxa"/>
            <w:noWrap/>
            <w:vAlign w:val="center"/>
            <w:hideMark/>
          </w:tcPr>
          <w:p w14:paraId="3D6452CC" w14:textId="0CB30489" w:rsidR="00E6075D" w:rsidRPr="00877321" w:rsidRDefault="000652E1" w:rsidP="000652E1">
            <w:pPr>
              <w:spacing w:line="360" w:lineRule="auto"/>
              <w:jc w:val="left"/>
              <w:rPr>
                <w:szCs w:val="21"/>
              </w:rPr>
            </w:pPr>
            <w:r>
              <w:rPr>
                <w:szCs w:val="21"/>
              </w:rPr>
              <w:t>▲</w:t>
            </w:r>
            <w:r w:rsidR="00E6075D" w:rsidRPr="009B5AF2">
              <w:rPr>
                <w:rFonts w:hint="eastAsia"/>
              </w:rPr>
              <w:t>1.</w:t>
            </w:r>
            <w:r>
              <w:t>3</w:t>
            </w:r>
            <w:r w:rsidR="00E6075D" w:rsidRPr="009B5AF2">
              <w:rPr>
                <w:rFonts w:hint="eastAsia"/>
              </w:rPr>
              <w:t>.</w:t>
            </w:r>
            <w:r>
              <w:t>1</w:t>
            </w:r>
            <w:r w:rsidR="009447B7">
              <w:t xml:space="preserve"> </w:t>
            </w:r>
            <w:r w:rsidR="00E6075D" w:rsidRPr="009B5AF2">
              <w:rPr>
                <w:rFonts w:hint="eastAsia"/>
              </w:rPr>
              <w:t>预习检测：学生进实验室在电脑上选择将要进行的实验项目，进行预习检测：系统自动随机生成预习测试卷（题目数与分值可设定），供测试使用。</w:t>
            </w:r>
          </w:p>
        </w:tc>
      </w:tr>
      <w:tr w:rsidR="00E6075D" w:rsidRPr="00877321" w14:paraId="38CE0727" w14:textId="77777777" w:rsidTr="00E6075D">
        <w:trPr>
          <w:trHeight w:val="567"/>
        </w:trPr>
        <w:tc>
          <w:tcPr>
            <w:tcW w:w="1039" w:type="dxa"/>
            <w:vMerge/>
            <w:vAlign w:val="center"/>
            <w:hideMark/>
          </w:tcPr>
          <w:p w14:paraId="5F6F2E34" w14:textId="0C26F9F7" w:rsidR="00E6075D" w:rsidRPr="00877321" w:rsidRDefault="00E6075D" w:rsidP="00E6075D">
            <w:pPr>
              <w:jc w:val="center"/>
              <w:rPr>
                <w:szCs w:val="21"/>
              </w:rPr>
            </w:pPr>
          </w:p>
        </w:tc>
        <w:tc>
          <w:tcPr>
            <w:tcW w:w="1383" w:type="dxa"/>
            <w:vMerge/>
            <w:vAlign w:val="center"/>
            <w:hideMark/>
          </w:tcPr>
          <w:p w14:paraId="474C7734" w14:textId="011DCB67" w:rsidR="00E6075D" w:rsidRPr="00877321" w:rsidRDefault="00E6075D" w:rsidP="00E6075D">
            <w:pPr>
              <w:jc w:val="center"/>
              <w:rPr>
                <w:szCs w:val="21"/>
              </w:rPr>
            </w:pPr>
          </w:p>
        </w:tc>
        <w:tc>
          <w:tcPr>
            <w:tcW w:w="6429" w:type="dxa"/>
            <w:noWrap/>
            <w:vAlign w:val="center"/>
            <w:hideMark/>
          </w:tcPr>
          <w:p w14:paraId="5B85D876" w14:textId="3AF26A6E" w:rsidR="00E6075D" w:rsidRPr="00877321" w:rsidRDefault="00E6075D" w:rsidP="000652E1">
            <w:pPr>
              <w:jc w:val="left"/>
              <w:rPr>
                <w:szCs w:val="21"/>
              </w:rPr>
            </w:pPr>
            <w:r w:rsidRPr="009B5AF2">
              <w:rPr>
                <w:rFonts w:hint="eastAsia"/>
              </w:rPr>
              <w:t>1.</w:t>
            </w:r>
            <w:r w:rsidR="000652E1">
              <w:t>3</w:t>
            </w:r>
            <w:r w:rsidRPr="009B5AF2">
              <w:rPr>
                <w:rFonts w:hint="eastAsia"/>
              </w:rPr>
              <w:t>.</w:t>
            </w:r>
            <w:r w:rsidR="000652E1">
              <w:t>2</w:t>
            </w:r>
            <w:r w:rsidR="009447B7">
              <w:t xml:space="preserve"> </w:t>
            </w:r>
            <w:r w:rsidRPr="009B5AF2">
              <w:rPr>
                <w:rFonts w:hint="eastAsia"/>
              </w:rPr>
              <w:t>学生提交测试卷，系统自动评分</w:t>
            </w:r>
            <w:r w:rsidR="009447B7">
              <w:rPr>
                <w:rFonts w:hint="eastAsia"/>
              </w:rPr>
              <w:t>。</w:t>
            </w:r>
          </w:p>
        </w:tc>
      </w:tr>
      <w:tr w:rsidR="00E6075D" w:rsidRPr="00877321" w14:paraId="05F40F34" w14:textId="77777777" w:rsidTr="00E6075D">
        <w:trPr>
          <w:trHeight w:val="567"/>
        </w:trPr>
        <w:tc>
          <w:tcPr>
            <w:tcW w:w="1039" w:type="dxa"/>
            <w:vMerge/>
            <w:vAlign w:val="center"/>
            <w:hideMark/>
          </w:tcPr>
          <w:p w14:paraId="52F5264E" w14:textId="48C588E2" w:rsidR="00E6075D" w:rsidRPr="00877321" w:rsidRDefault="00E6075D" w:rsidP="00E6075D">
            <w:pPr>
              <w:jc w:val="center"/>
              <w:rPr>
                <w:szCs w:val="21"/>
              </w:rPr>
            </w:pPr>
          </w:p>
        </w:tc>
        <w:tc>
          <w:tcPr>
            <w:tcW w:w="1383" w:type="dxa"/>
            <w:vMerge/>
            <w:vAlign w:val="center"/>
            <w:hideMark/>
          </w:tcPr>
          <w:p w14:paraId="21CB4E96" w14:textId="2AEB1F54" w:rsidR="00E6075D" w:rsidRPr="00877321" w:rsidRDefault="00E6075D" w:rsidP="00E6075D">
            <w:pPr>
              <w:jc w:val="center"/>
              <w:rPr>
                <w:szCs w:val="21"/>
              </w:rPr>
            </w:pPr>
          </w:p>
        </w:tc>
        <w:tc>
          <w:tcPr>
            <w:tcW w:w="6429" w:type="dxa"/>
            <w:noWrap/>
            <w:vAlign w:val="center"/>
            <w:hideMark/>
          </w:tcPr>
          <w:p w14:paraId="0F929894" w14:textId="4E25E4C3" w:rsidR="00E6075D" w:rsidRPr="00877321" w:rsidRDefault="00E6075D" w:rsidP="00E36310">
            <w:pPr>
              <w:jc w:val="left"/>
              <w:rPr>
                <w:szCs w:val="21"/>
              </w:rPr>
            </w:pPr>
            <w:r w:rsidRPr="009B5AF2">
              <w:rPr>
                <w:rFonts w:hint="eastAsia"/>
              </w:rPr>
              <w:t>1.</w:t>
            </w:r>
            <w:r w:rsidR="00E36310">
              <w:t xml:space="preserve">4 </w:t>
            </w:r>
            <w:r w:rsidR="00E36310" w:rsidRPr="00E36310">
              <w:rPr>
                <w:rFonts w:hint="eastAsia"/>
              </w:rPr>
              <w:t>系统管理功能要求</w:t>
            </w:r>
            <w:r w:rsidR="00E36310">
              <w:rPr>
                <w:rFonts w:hint="eastAsia"/>
              </w:rPr>
              <w:t>：</w:t>
            </w:r>
          </w:p>
        </w:tc>
      </w:tr>
      <w:tr w:rsidR="00E6075D" w:rsidRPr="00877321" w14:paraId="515700BD" w14:textId="77777777" w:rsidTr="00E6075D">
        <w:trPr>
          <w:trHeight w:val="567"/>
        </w:trPr>
        <w:tc>
          <w:tcPr>
            <w:tcW w:w="1039" w:type="dxa"/>
            <w:vMerge/>
            <w:vAlign w:val="center"/>
            <w:hideMark/>
          </w:tcPr>
          <w:p w14:paraId="7EF80285" w14:textId="5CC06582" w:rsidR="00E6075D" w:rsidRPr="00877321" w:rsidRDefault="00E6075D" w:rsidP="00E6075D">
            <w:pPr>
              <w:jc w:val="center"/>
              <w:rPr>
                <w:szCs w:val="21"/>
              </w:rPr>
            </w:pPr>
          </w:p>
        </w:tc>
        <w:tc>
          <w:tcPr>
            <w:tcW w:w="1383" w:type="dxa"/>
            <w:vMerge/>
            <w:vAlign w:val="center"/>
            <w:hideMark/>
          </w:tcPr>
          <w:p w14:paraId="0B85B735" w14:textId="23A51FB6" w:rsidR="00E6075D" w:rsidRPr="00877321" w:rsidRDefault="00E6075D" w:rsidP="00E6075D">
            <w:pPr>
              <w:jc w:val="center"/>
              <w:rPr>
                <w:szCs w:val="21"/>
              </w:rPr>
            </w:pPr>
          </w:p>
        </w:tc>
        <w:tc>
          <w:tcPr>
            <w:tcW w:w="6429" w:type="dxa"/>
            <w:noWrap/>
            <w:vAlign w:val="center"/>
            <w:hideMark/>
          </w:tcPr>
          <w:p w14:paraId="23D22EB8" w14:textId="586A4460" w:rsidR="00E6075D" w:rsidRPr="00877321" w:rsidRDefault="00E6075D" w:rsidP="00E36310">
            <w:pPr>
              <w:spacing w:line="360" w:lineRule="auto"/>
              <w:jc w:val="left"/>
              <w:rPr>
                <w:szCs w:val="21"/>
              </w:rPr>
            </w:pPr>
            <w:r w:rsidRPr="009B5AF2">
              <w:rPr>
                <w:rFonts w:hint="eastAsia"/>
              </w:rPr>
              <w:t>1.</w:t>
            </w:r>
            <w:r w:rsidR="00E36310">
              <w:t>4</w:t>
            </w:r>
            <w:r w:rsidRPr="009B5AF2">
              <w:rPr>
                <w:rFonts w:hint="eastAsia"/>
              </w:rPr>
              <w:t xml:space="preserve">.1 </w:t>
            </w:r>
            <w:r w:rsidRPr="009B5AF2">
              <w:rPr>
                <w:rFonts w:hint="eastAsia"/>
              </w:rPr>
              <w:t>实验课程管理包括：已审核的全部课程列表，</w:t>
            </w:r>
            <w:r w:rsidR="00E36310">
              <w:rPr>
                <w:rFonts w:hint="eastAsia"/>
              </w:rPr>
              <w:t>“删除”、“添加”、“审核”实验课程信息操作</w:t>
            </w:r>
            <w:r w:rsidR="009447B7">
              <w:rPr>
                <w:rFonts w:hint="eastAsia"/>
              </w:rPr>
              <w:t>。</w:t>
            </w:r>
          </w:p>
        </w:tc>
      </w:tr>
      <w:tr w:rsidR="00E6075D" w:rsidRPr="00877321" w14:paraId="722EEE69" w14:textId="77777777" w:rsidTr="00E6075D">
        <w:trPr>
          <w:trHeight w:val="567"/>
        </w:trPr>
        <w:tc>
          <w:tcPr>
            <w:tcW w:w="1039" w:type="dxa"/>
            <w:vMerge/>
            <w:vAlign w:val="center"/>
            <w:hideMark/>
          </w:tcPr>
          <w:p w14:paraId="11C43FD5" w14:textId="7911DFFF" w:rsidR="00E6075D" w:rsidRPr="00877321" w:rsidRDefault="00E6075D" w:rsidP="00E6075D">
            <w:pPr>
              <w:jc w:val="center"/>
              <w:rPr>
                <w:szCs w:val="21"/>
              </w:rPr>
            </w:pPr>
          </w:p>
        </w:tc>
        <w:tc>
          <w:tcPr>
            <w:tcW w:w="1383" w:type="dxa"/>
            <w:vMerge/>
            <w:vAlign w:val="center"/>
            <w:hideMark/>
          </w:tcPr>
          <w:p w14:paraId="30D19ACF" w14:textId="354D71EF" w:rsidR="00E6075D" w:rsidRPr="00877321" w:rsidRDefault="00E6075D" w:rsidP="00E6075D">
            <w:pPr>
              <w:jc w:val="center"/>
              <w:rPr>
                <w:szCs w:val="21"/>
              </w:rPr>
            </w:pPr>
          </w:p>
        </w:tc>
        <w:tc>
          <w:tcPr>
            <w:tcW w:w="6429" w:type="dxa"/>
            <w:noWrap/>
            <w:vAlign w:val="center"/>
            <w:hideMark/>
          </w:tcPr>
          <w:p w14:paraId="742CB529" w14:textId="427161B7" w:rsidR="00E6075D" w:rsidRPr="00E36310" w:rsidRDefault="00E6075D" w:rsidP="00E36310">
            <w:pPr>
              <w:spacing w:line="360" w:lineRule="auto"/>
              <w:jc w:val="left"/>
              <w:rPr>
                <w:szCs w:val="21"/>
              </w:rPr>
            </w:pPr>
            <w:r w:rsidRPr="009B5AF2">
              <w:rPr>
                <w:rFonts w:hint="eastAsia"/>
              </w:rPr>
              <w:t>1.</w:t>
            </w:r>
            <w:r w:rsidR="00E36310">
              <w:t>4</w:t>
            </w:r>
            <w:r w:rsidRPr="009B5AF2">
              <w:rPr>
                <w:rFonts w:hint="eastAsia"/>
              </w:rPr>
              <w:t>.2</w:t>
            </w:r>
            <w:r w:rsidR="00E36310" w:rsidRPr="00E36310">
              <w:rPr>
                <w:rFonts w:hint="eastAsia"/>
              </w:rPr>
              <w:t>班级信息管理包括：已导入的班级列表，“删除”、“添加”、“审核”班级信息操作。</w:t>
            </w:r>
          </w:p>
        </w:tc>
      </w:tr>
      <w:tr w:rsidR="00E6075D" w:rsidRPr="00877321" w14:paraId="336EA45D" w14:textId="77777777" w:rsidTr="00E6075D">
        <w:trPr>
          <w:trHeight w:val="567"/>
        </w:trPr>
        <w:tc>
          <w:tcPr>
            <w:tcW w:w="1039" w:type="dxa"/>
            <w:vMerge/>
            <w:vAlign w:val="center"/>
            <w:hideMark/>
          </w:tcPr>
          <w:p w14:paraId="0D7D308D" w14:textId="5B780BDB" w:rsidR="00E6075D" w:rsidRPr="00877321" w:rsidRDefault="00E6075D" w:rsidP="00E6075D">
            <w:pPr>
              <w:jc w:val="center"/>
              <w:rPr>
                <w:szCs w:val="21"/>
              </w:rPr>
            </w:pPr>
          </w:p>
        </w:tc>
        <w:tc>
          <w:tcPr>
            <w:tcW w:w="1383" w:type="dxa"/>
            <w:vMerge/>
            <w:vAlign w:val="center"/>
            <w:hideMark/>
          </w:tcPr>
          <w:p w14:paraId="16BC552F" w14:textId="701671C8" w:rsidR="00E6075D" w:rsidRPr="00877321" w:rsidRDefault="00E6075D" w:rsidP="00E6075D">
            <w:pPr>
              <w:jc w:val="center"/>
              <w:rPr>
                <w:szCs w:val="21"/>
              </w:rPr>
            </w:pPr>
          </w:p>
        </w:tc>
        <w:tc>
          <w:tcPr>
            <w:tcW w:w="6429" w:type="dxa"/>
            <w:noWrap/>
            <w:vAlign w:val="center"/>
            <w:hideMark/>
          </w:tcPr>
          <w:p w14:paraId="521CBC3F" w14:textId="1AF8301B" w:rsidR="00E6075D" w:rsidRPr="00E36310" w:rsidRDefault="00E6075D" w:rsidP="00E36310">
            <w:pPr>
              <w:jc w:val="left"/>
              <w:rPr>
                <w:szCs w:val="21"/>
              </w:rPr>
            </w:pPr>
            <w:r w:rsidRPr="009B5AF2">
              <w:rPr>
                <w:rFonts w:hint="eastAsia"/>
              </w:rPr>
              <w:t>1.</w:t>
            </w:r>
            <w:r w:rsidR="00E36310">
              <w:t>4</w:t>
            </w:r>
            <w:r w:rsidRPr="009B5AF2">
              <w:rPr>
                <w:rFonts w:hint="eastAsia"/>
              </w:rPr>
              <w:t>.3</w:t>
            </w:r>
            <w:r w:rsidR="00E36310" w:rsidRPr="00E36310">
              <w:rPr>
                <w:rFonts w:hint="eastAsia"/>
              </w:rPr>
              <w:t>学生信息管理操作：可进行“删除”、“添加”、“修改”操作。</w:t>
            </w:r>
          </w:p>
        </w:tc>
      </w:tr>
      <w:tr w:rsidR="00E6075D" w:rsidRPr="00877321" w14:paraId="17383E31" w14:textId="77777777" w:rsidTr="00E6075D">
        <w:trPr>
          <w:trHeight w:val="567"/>
        </w:trPr>
        <w:tc>
          <w:tcPr>
            <w:tcW w:w="1039" w:type="dxa"/>
            <w:vMerge/>
            <w:vAlign w:val="center"/>
          </w:tcPr>
          <w:p w14:paraId="4BAE2695" w14:textId="420792CF" w:rsidR="00E6075D" w:rsidRPr="00877321" w:rsidRDefault="00E6075D" w:rsidP="00E6075D">
            <w:pPr>
              <w:jc w:val="center"/>
              <w:rPr>
                <w:szCs w:val="21"/>
              </w:rPr>
            </w:pPr>
          </w:p>
        </w:tc>
        <w:tc>
          <w:tcPr>
            <w:tcW w:w="1383" w:type="dxa"/>
            <w:vMerge/>
            <w:vAlign w:val="center"/>
          </w:tcPr>
          <w:p w14:paraId="730B0A0D" w14:textId="7F9D9735" w:rsidR="00E6075D" w:rsidRPr="00877321" w:rsidRDefault="00E6075D" w:rsidP="00E6075D">
            <w:pPr>
              <w:jc w:val="center"/>
              <w:rPr>
                <w:szCs w:val="21"/>
              </w:rPr>
            </w:pPr>
          </w:p>
        </w:tc>
        <w:tc>
          <w:tcPr>
            <w:tcW w:w="6429" w:type="dxa"/>
            <w:noWrap/>
            <w:vAlign w:val="center"/>
          </w:tcPr>
          <w:p w14:paraId="098D9275" w14:textId="0803EECF" w:rsidR="00E6075D" w:rsidRPr="00877321" w:rsidRDefault="00E6075D" w:rsidP="00E36310">
            <w:pPr>
              <w:spacing w:line="360" w:lineRule="auto"/>
              <w:jc w:val="left"/>
              <w:rPr>
                <w:szCs w:val="21"/>
              </w:rPr>
            </w:pPr>
            <w:r w:rsidRPr="009B5AF2">
              <w:rPr>
                <w:rFonts w:hint="eastAsia"/>
              </w:rPr>
              <w:t>1.</w:t>
            </w:r>
            <w:r w:rsidR="00E36310">
              <w:t>4</w:t>
            </w:r>
            <w:r w:rsidRPr="009B5AF2">
              <w:rPr>
                <w:rFonts w:hint="eastAsia"/>
              </w:rPr>
              <w:t>.4</w:t>
            </w:r>
            <w:r w:rsidR="00E36310">
              <w:t xml:space="preserve"> </w:t>
            </w:r>
            <w:r w:rsidR="00E36310" w:rsidRPr="00E36310">
              <w:rPr>
                <w:rFonts w:hint="eastAsia"/>
              </w:rPr>
              <w:t>审核实验教师对实验助学信息的操作；审核实验教师对自测题库添、</w:t>
            </w:r>
            <w:proofErr w:type="gramStart"/>
            <w:r w:rsidR="00E36310" w:rsidRPr="00E36310">
              <w:rPr>
                <w:rFonts w:hint="eastAsia"/>
              </w:rPr>
              <w:t>删</w:t>
            </w:r>
            <w:proofErr w:type="gramEnd"/>
            <w:r w:rsidR="00E36310" w:rsidRPr="00E36310">
              <w:rPr>
                <w:rFonts w:hint="eastAsia"/>
              </w:rPr>
              <w:t>的操作。</w:t>
            </w:r>
          </w:p>
        </w:tc>
      </w:tr>
      <w:tr w:rsidR="00E6075D" w:rsidRPr="00877321" w14:paraId="5700344E" w14:textId="77777777" w:rsidTr="00E6075D">
        <w:trPr>
          <w:trHeight w:val="567"/>
        </w:trPr>
        <w:tc>
          <w:tcPr>
            <w:tcW w:w="1039" w:type="dxa"/>
            <w:vMerge/>
            <w:vAlign w:val="center"/>
          </w:tcPr>
          <w:p w14:paraId="11E7E41C" w14:textId="4E069B23" w:rsidR="00E6075D" w:rsidRPr="00877321" w:rsidRDefault="00E6075D" w:rsidP="00E6075D">
            <w:pPr>
              <w:jc w:val="center"/>
              <w:rPr>
                <w:szCs w:val="21"/>
              </w:rPr>
            </w:pPr>
          </w:p>
        </w:tc>
        <w:tc>
          <w:tcPr>
            <w:tcW w:w="1383" w:type="dxa"/>
            <w:vMerge/>
            <w:vAlign w:val="center"/>
          </w:tcPr>
          <w:p w14:paraId="0826BDB3" w14:textId="0F9262D1" w:rsidR="00E6075D" w:rsidRPr="00877321" w:rsidRDefault="00E6075D" w:rsidP="00E6075D">
            <w:pPr>
              <w:jc w:val="center"/>
              <w:rPr>
                <w:szCs w:val="21"/>
              </w:rPr>
            </w:pPr>
          </w:p>
        </w:tc>
        <w:tc>
          <w:tcPr>
            <w:tcW w:w="6429" w:type="dxa"/>
            <w:noWrap/>
            <w:vAlign w:val="center"/>
          </w:tcPr>
          <w:p w14:paraId="51481FFE" w14:textId="59943192" w:rsidR="00E6075D" w:rsidRPr="00877321" w:rsidRDefault="00E6075D" w:rsidP="00E36310">
            <w:pPr>
              <w:jc w:val="left"/>
              <w:rPr>
                <w:szCs w:val="21"/>
              </w:rPr>
            </w:pPr>
            <w:r w:rsidRPr="009B5AF2">
              <w:rPr>
                <w:rFonts w:hint="eastAsia"/>
              </w:rPr>
              <w:t>1.5</w:t>
            </w:r>
            <w:r w:rsidRPr="009B5AF2">
              <w:rPr>
                <w:rFonts w:hint="eastAsia"/>
              </w:rPr>
              <w:t>预习检测管理包括：</w:t>
            </w:r>
          </w:p>
        </w:tc>
      </w:tr>
      <w:tr w:rsidR="00E6075D" w:rsidRPr="00877321" w14:paraId="201091CD" w14:textId="77777777" w:rsidTr="00E6075D">
        <w:trPr>
          <w:trHeight w:val="567"/>
        </w:trPr>
        <w:tc>
          <w:tcPr>
            <w:tcW w:w="1039" w:type="dxa"/>
            <w:vMerge/>
            <w:vAlign w:val="center"/>
          </w:tcPr>
          <w:p w14:paraId="3DE376CB" w14:textId="543EBDA3" w:rsidR="00E6075D" w:rsidRPr="00877321" w:rsidRDefault="00E6075D" w:rsidP="00E6075D">
            <w:pPr>
              <w:jc w:val="center"/>
              <w:rPr>
                <w:szCs w:val="21"/>
              </w:rPr>
            </w:pPr>
          </w:p>
        </w:tc>
        <w:tc>
          <w:tcPr>
            <w:tcW w:w="1383" w:type="dxa"/>
            <w:vMerge/>
            <w:vAlign w:val="center"/>
          </w:tcPr>
          <w:p w14:paraId="5A511725" w14:textId="4F204D61" w:rsidR="00E6075D" w:rsidRPr="00877321" w:rsidRDefault="00E6075D" w:rsidP="00E6075D">
            <w:pPr>
              <w:jc w:val="center"/>
              <w:rPr>
                <w:szCs w:val="21"/>
              </w:rPr>
            </w:pPr>
          </w:p>
        </w:tc>
        <w:tc>
          <w:tcPr>
            <w:tcW w:w="6429" w:type="dxa"/>
            <w:noWrap/>
            <w:vAlign w:val="center"/>
          </w:tcPr>
          <w:p w14:paraId="73F1D8A1" w14:textId="6F36C322" w:rsidR="00E6075D" w:rsidRPr="00877321" w:rsidRDefault="00E6075D" w:rsidP="00E36310">
            <w:pPr>
              <w:jc w:val="left"/>
              <w:rPr>
                <w:szCs w:val="21"/>
              </w:rPr>
            </w:pPr>
            <w:r w:rsidRPr="009B5AF2">
              <w:rPr>
                <w:rFonts w:hint="eastAsia"/>
              </w:rPr>
              <w:t>1.5.</w:t>
            </w:r>
            <w:r w:rsidR="00E36310" w:rsidRPr="009B5AF2">
              <w:rPr>
                <w:rFonts w:hint="eastAsia"/>
              </w:rPr>
              <w:t xml:space="preserve"> </w:t>
            </w:r>
            <w:r w:rsidRPr="009B5AF2">
              <w:rPr>
                <w:rFonts w:hint="eastAsia"/>
              </w:rPr>
              <w:t xml:space="preserve">1 </w:t>
            </w:r>
            <w:r w:rsidRPr="009B5AF2">
              <w:rPr>
                <w:rFonts w:hint="eastAsia"/>
              </w:rPr>
              <w:t>添、</w:t>
            </w:r>
            <w:proofErr w:type="gramStart"/>
            <w:r w:rsidRPr="009B5AF2">
              <w:rPr>
                <w:rFonts w:hint="eastAsia"/>
              </w:rPr>
              <w:t>删</w:t>
            </w:r>
            <w:proofErr w:type="gramEnd"/>
            <w:r w:rsidRPr="009B5AF2">
              <w:rPr>
                <w:rFonts w:hint="eastAsia"/>
              </w:rPr>
              <w:t>预习测试题库里的题目</w:t>
            </w:r>
            <w:r w:rsidR="009447B7">
              <w:rPr>
                <w:rFonts w:hint="eastAsia"/>
              </w:rPr>
              <w:t>。</w:t>
            </w:r>
          </w:p>
        </w:tc>
      </w:tr>
      <w:tr w:rsidR="00E6075D" w:rsidRPr="00877321" w14:paraId="236F1875" w14:textId="77777777" w:rsidTr="00E6075D">
        <w:trPr>
          <w:trHeight w:val="567"/>
        </w:trPr>
        <w:tc>
          <w:tcPr>
            <w:tcW w:w="1039" w:type="dxa"/>
            <w:vMerge/>
            <w:vAlign w:val="center"/>
          </w:tcPr>
          <w:p w14:paraId="36B61BF2" w14:textId="10A4D824" w:rsidR="00E6075D" w:rsidRPr="00877321" w:rsidRDefault="00E6075D" w:rsidP="00E6075D">
            <w:pPr>
              <w:jc w:val="center"/>
              <w:rPr>
                <w:szCs w:val="21"/>
              </w:rPr>
            </w:pPr>
          </w:p>
        </w:tc>
        <w:tc>
          <w:tcPr>
            <w:tcW w:w="1383" w:type="dxa"/>
            <w:vMerge/>
            <w:vAlign w:val="center"/>
          </w:tcPr>
          <w:p w14:paraId="035AEEC8" w14:textId="0F6408BA" w:rsidR="00E6075D" w:rsidRPr="00877321" w:rsidRDefault="00E6075D" w:rsidP="00E6075D">
            <w:pPr>
              <w:jc w:val="center"/>
              <w:rPr>
                <w:szCs w:val="21"/>
              </w:rPr>
            </w:pPr>
          </w:p>
        </w:tc>
        <w:tc>
          <w:tcPr>
            <w:tcW w:w="6429" w:type="dxa"/>
            <w:noWrap/>
            <w:vAlign w:val="center"/>
          </w:tcPr>
          <w:p w14:paraId="5287164B" w14:textId="22E8F1E1" w:rsidR="00E6075D" w:rsidRPr="00877321" w:rsidRDefault="00E6075D" w:rsidP="00E36310">
            <w:pPr>
              <w:jc w:val="left"/>
              <w:rPr>
                <w:szCs w:val="21"/>
              </w:rPr>
            </w:pPr>
            <w:r w:rsidRPr="009B5AF2">
              <w:rPr>
                <w:rFonts w:hint="eastAsia"/>
              </w:rPr>
              <w:t xml:space="preserve">1.5.2 </w:t>
            </w:r>
            <w:r w:rsidRPr="009B5AF2">
              <w:rPr>
                <w:rFonts w:hint="eastAsia"/>
              </w:rPr>
              <w:t>设定预习自测卷组成结构</w:t>
            </w:r>
            <w:r w:rsidR="009447B7">
              <w:rPr>
                <w:rFonts w:hint="eastAsia"/>
              </w:rPr>
              <w:t>。</w:t>
            </w:r>
          </w:p>
        </w:tc>
      </w:tr>
      <w:tr w:rsidR="00E6075D" w:rsidRPr="00877321" w14:paraId="278BFB02" w14:textId="77777777" w:rsidTr="00E6075D">
        <w:trPr>
          <w:trHeight w:val="567"/>
        </w:trPr>
        <w:tc>
          <w:tcPr>
            <w:tcW w:w="1039" w:type="dxa"/>
            <w:vMerge/>
            <w:vAlign w:val="center"/>
          </w:tcPr>
          <w:p w14:paraId="780A18D7" w14:textId="2CB276C0" w:rsidR="00E6075D" w:rsidRPr="00877321" w:rsidRDefault="00E6075D" w:rsidP="00E6075D">
            <w:pPr>
              <w:jc w:val="center"/>
              <w:rPr>
                <w:szCs w:val="21"/>
              </w:rPr>
            </w:pPr>
          </w:p>
        </w:tc>
        <w:tc>
          <w:tcPr>
            <w:tcW w:w="1383" w:type="dxa"/>
            <w:vMerge/>
            <w:vAlign w:val="center"/>
          </w:tcPr>
          <w:p w14:paraId="3667F63A" w14:textId="7183F973" w:rsidR="00E6075D" w:rsidRPr="00877321" w:rsidRDefault="00E6075D" w:rsidP="00E6075D">
            <w:pPr>
              <w:jc w:val="center"/>
              <w:rPr>
                <w:szCs w:val="21"/>
              </w:rPr>
            </w:pPr>
          </w:p>
        </w:tc>
        <w:tc>
          <w:tcPr>
            <w:tcW w:w="6429" w:type="dxa"/>
            <w:noWrap/>
            <w:vAlign w:val="center"/>
          </w:tcPr>
          <w:p w14:paraId="4D5DEE4E" w14:textId="4D360836" w:rsidR="00E6075D" w:rsidRPr="00877321" w:rsidRDefault="00E6075D" w:rsidP="003A65E2">
            <w:pPr>
              <w:jc w:val="left"/>
              <w:rPr>
                <w:szCs w:val="21"/>
              </w:rPr>
            </w:pPr>
            <w:r w:rsidRPr="009B5AF2">
              <w:rPr>
                <w:rFonts w:hint="eastAsia"/>
              </w:rPr>
              <w:t xml:space="preserve">1.5.3 </w:t>
            </w:r>
            <w:r w:rsidRPr="009B5AF2">
              <w:rPr>
                <w:rFonts w:hint="eastAsia"/>
              </w:rPr>
              <w:t>计算机自动随机组卷。</w:t>
            </w:r>
            <w:proofErr w:type="gramStart"/>
            <w:r w:rsidRPr="009B5AF2">
              <w:rPr>
                <w:rFonts w:hint="eastAsia"/>
              </w:rPr>
              <w:t>题源来自</w:t>
            </w:r>
            <w:proofErr w:type="gramEnd"/>
            <w:r w:rsidRPr="009B5AF2">
              <w:rPr>
                <w:rFonts w:hint="eastAsia"/>
              </w:rPr>
              <w:t>预习题库。</w:t>
            </w:r>
          </w:p>
        </w:tc>
      </w:tr>
      <w:tr w:rsidR="00E6075D" w:rsidRPr="00877321" w14:paraId="487881FA" w14:textId="77777777" w:rsidTr="00E6075D">
        <w:trPr>
          <w:trHeight w:val="567"/>
        </w:trPr>
        <w:tc>
          <w:tcPr>
            <w:tcW w:w="1039" w:type="dxa"/>
            <w:vMerge/>
            <w:vAlign w:val="center"/>
          </w:tcPr>
          <w:p w14:paraId="402938F1" w14:textId="482C6ECF" w:rsidR="00E6075D" w:rsidRPr="00877321" w:rsidRDefault="00E6075D" w:rsidP="00E6075D">
            <w:pPr>
              <w:jc w:val="center"/>
              <w:rPr>
                <w:szCs w:val="21"/>
              </w:rPr>
            </w:pPr>
          </w:p>
        </w:tc>
        <w:tc>
          <w:tcPr>
            <w:tcW w:w="1383" w:type="dxa"/>
            <w:vMerge/>
            <w:vAlign w:val="center"/>
          </w:tcPr>
          <w:p w14:paraId="087A5EC1" w14:textId="1134EFD5" w:rsidR="00E6075D" w:rsidRPr="00877321" w:rsidRDefault="00E6075D" w:rsidP="00E6075D">
            <w:pPr>
              <w:jc w:val="center"/>
              <w:rPr>
                <w:szCs w:val="21"/>
              </w:rPr>
            </w:pPr>
          </w:p>
        </w:tc>
        <w:tc>
          <w:tcPr>
            <w:tcW w:w="6429" w:type="dxa"/>
            <w:noWrap/>
            <w:vAlign w:val="center"/>
          </w:tcPr>
          <w:p w14:paraId="5991C67D" w14:textId="600B715A" w:rsidR="00E6075D" w:rsidRPr="00877321" w:rsidRDefault="00E6075D" w:rsidP="003A65E2">
            <w:pPr>
              <w:jc w:val="left"/>
              <w:rPr>
                <w:szCs w:val="21"/>
              </w:rPr>
            </w:pPr>
            <w:r w:rsidRPr="009B5AF2">
              <w:rPr>
                <w:rFonts w:hint="eastAsia"/>
              </w:rPr>
              <w:t>1.5</w:t>
            </w:r>
            <w:r w:rsidR="003A65E2">
              <w:rPr>
                <w:rFonts w:hint="eastAsia"/>
              </w:rPr>
              <w:t>.</w:t>
            </w:r>
            <w:r w:rsidRPr="009B5AF2">
              <w:rPr>
                <w:rFonts w:hint="eastAsia"/>
              </w:rPr>
              <w:t xml:space="preserve">4 </w:t>
            </w:r>
            <w:r w:rsidRPr="009B5AF2">
              <w:rPr>
                <w:rFonts w:hint="eastAsia"/>
              </w:rPr>
              <w:t>预习自测提交次数权重设置</w:t>
            </w:r>
            <w:r w:rsidR="009447B7">
              <w:rPr>
                <w:rFonts w:hint="eastAsia"/>
              </w:rPr>
              <w:t>。</w:t>
            </w:r>
          </w:p>
        </w:tc>
      </w:tr>
      <w:tr w:rsidR="00E6075D" w:rsidRPr="00877321" w14:paraId="5ED7E8AC" w14:textId="77777777" w:rsidTr="00E6075D">
        <w:trPr>
          <w:trHeight w:val="567"/>
        </w:trPr>
        <w:tc>
          <w:tcPr>
            <w:tcW w:w="1039" w:type="dxa"/>
            <w:vMerge/>
            <w:vAlign w:val="center"/>
          </w:tcPr>
          <w:p w14:paraId="521F221F" w14:textId="748BDCED" w:rsidR="00E6075D" w:rsidRPr="00877321" w:rsidRDefault="00E6075D" w:rsidP="00E6075D">
            <w:pPr>
              <w:jc w:val="center"/>
              <w:rPr>
                <w:szCs w:val="21"/>
              </w:rPr>
            </w:pPr>
          </w:p>
        </w:tc>
        <w:tc>
          <w:tcPr>
            <w:tcW w:w="1383" w:type="dxa"/>
            <w:vMerge/>
            <w:vAlign w:val="center"/>
          </w:tcPr>
          <w:p w14:paraId="0F6CD1FC" w14:textId="31934710" w:rsidR="00E6075D" w:rsidRPr="00877321" w:rsidRDefault="00E6075D" w:rsidP="00E6075D">
            <w:pPr>
              <w:jc w:val="center"/>
              <w:rPr>
                <w:szCs w:val="21"/>
              </w:rPr>
            </w:pPr>
          </w:p>
        </w:tc>
        <w:tc>
          <w:tcPr>
            <w:tcW w:w="6429" w:type="dxa"/>
            <w:noWrap/>
            <w:vAlign w:val="center"/>
          </w:tcPr>
          <w:p w14:paraId="5CC07867" w14:textId="3CC3CB32" w:rsidR="00E6075D" w:rsidRPr="00877321" w:rsidRDefault="00E6075D" w:rsidP="003A65E2">
            <w:pPr>
              <w:jc w:val="left"/>
              <w:rPr>
                <w:szCs w:val="21"/>
              </w:rPr>
            </w:pPr>
            <w:r w:rsidRPr="009B5AF2">
              <w:rPr>
                <w:rFonts w:hint="eastAsia"/>
              </w:rPr>
              <w:t>1.5</w:t>
            </w:r>
            <w:r w:rsidR="003A65E2">
              <w:t>.</w:t>
            </w:r>
            <w:r w:rsidRPr="009B5AF2">
              <w:rPr>
                <w:rFonts w:hint="eastAsia"/>
              </w:rPr>
              <w:t xml:space="preserve">5 </w:t>
            </w:r>
            <w:r w:rsidRPr="009B5AF2">
              <w:rPr>
                <w:rFonts w:hint="eastAsia"/>
              </w:rPr>
              <w:t>监控预习测试的答题时长。</w:t>
            </w:r>
          </w:p>
        </w:tc>
      </w:tr>
      <w:tr w:rsidR="00E6075D" w:rsidRPr="00877321" w14:paraId="73A80D1C" w14:textId="77777777" w:rsidTr="00E6075D">
        <w:trPr>
          <w:trHeight w:val="567"/>
        </w:trPr>
        <w:tc>
          <w:tcPr>
            <w:tcW w:w="1039" w:type="dxa"/>
            <w:vMerge/>
            <w:vAlign w:val="center"/>
          </w:tcPr>
          <w:p w14:paraId="1C0605D9" w14:textId="10591880" w:rsidR="00E6075D" w:rsidRPr="00877321" w:rsidRDefault="00E6075D" w:rsidP="00E6075D">
            <w:pPr>
              <w:jc w:val="center"/>
              <w:rPr>
                <w:szCs w:val="21"/>
              </w:rPr>
            </w:pPr>
          </w:p>
        </w:tc>
        <w:tc>
          <w:tcPr>
            <w:tcW w:w="1383" w:type="dxa"/>
            <w:vMerge/>
            <w:vAlign w:val="center"/>
          </w:tcPr>
          <w:p w14:paraId="2E1B16DF" w14:textId="4F895793" w:rsidR="00E6075D" w:rsidRPr="00877321" w:rsidRDefault="00E6075D" w:rsidP="00E6075D">
            <w:pPr>
              <w:jc w:val="center"/>
              <w:rPr>
                <w:szCs w:val="21"/>
              </w:rPr>
            </w:pPr>
          </w:p>
        </w:tc>
        <w:tc>
          <w:tcPr>
            <w:tcW w:w="6429" w:type="dxa"/>
            <w:noWrap/>
            <w:vAlign w:val="center"/>
          </w:tcPr>
          <w:p w14:paraId="604935F6" w14:textId="25487AD1" w:rsidR="00E6075D" w:rsidRPr="00877321" w:rsidRDefault="00E6075D" w:rsidP="009447B7">
            <w:pPr>
              <w:jc w:val="left"/>
              <w:rPr>
                <w:szCs w:val="21"/>
              </w:rPr>
            </w:pPr>
            <w:r w:rsidRPr="009B5AF2">
              <w:rPr>
                <w:rFonts w:hint="eastAsia"/>
              </w:rPr>
              <w:t xml:space="preserve">1.6 </w:t>
            </w:r>
            <w:r w:rsidRPr="009B5AF2">
              <w:rPr>
                <w:rFonts w:hint="eastAsia"/>
              </w:rPr>
              <w:t>硬件部分</w:t>
            </w:r>
            <w:r w:rsidR="009447B7">
              <w:rPr>
                <w:rFonts w:hint="eastAsia"/>
              </w:rPr>
              <w:t>：</w:t>
            </w:r>
          </w:p>
        </w:tc>
      </w:tr>
      <w:tr w:rsidR="00E6075D" w:rsidRPr="00877321" w14:paraId="620466CE" w14:textId="77777777" w:rsidTr="00E6075D">
        <w:trPr>
          <w:trHeight w:val="567"/>
        </w:trPr>
        <w:tc>
          <w:tcPr>
            <w:tcW w:w="1039" w:type="dxa"/>
            <w:vMerge/>
            <w:vAlign w:val="center"/>
          </w:tcPr>
          <w:p w14:paraId="110BD6D9" w14:textId="347C62FE" w:rsidR="00E6075D" w:rsidRPr="00877321" w:rsidRDefault="00E6075D" w:rsidP="00E6075D">
            <w:pPr>
              <w:jc w:val="center"/>
              <w:rPr>
                <w:szCs w:val="21"/>
              </w:rPr>
            </w:pPr>
          </w:p>
        </w:tc>
        <w:tc>
          <w:tcPr>
            <w:tcW w:w="1383" w:type="dxa"/>
            <w:vMerge/>
            <w:vAlign w:val="center"/>
          </w:tcPr>
          <w:p w14:paraId="0E3DF70F" w14:textId="528EC2E5" w:rsidR="00E6075D" w:rsidRPr="00877321" w:rsidRDefault="00E6075D" w:rsidP="00E6075D">
            <w:pPr>
              <w:jc w:val="center"/>
              <w:rPr>
                <w:szCs w:val="21"/>
              </w:rPr>
            </w:pPr>
          </w:p>
        </w:tc>
        <w:tc>
          <w:tcPr>
            <w:tcW w:w="6429" w:type="dxa"/>
            <w:noWrap/>
            <w:vAlign w:val="center"/>
          </w:tcPr>
          <w:p w14:paraId="7A3BC513" w14:textId="4B84B87E" w:rsidR="00E6075D" w:rsidRPr="00877321" w:rsidRDefault="00E6075D" w:rsidP="009447B7">
            <w:pPr>
              <w:spacing w:line="360" w:lineRule="auto"/>
              <w:jc w:val="left"/>
              <w:rPr>
                <w:szCs w:val="21"/>
              </w:rPr>
            </w:pPr>
            <w:r w:rsidRPr="009B5AF2">
              <w:rPr>
                <w:rFonts w:hint="eastAsia"/>
              </w:rPr>
              <w:t xml:space="preserve">1.6.1 </w:t>
            </w:r>
            <w:proofErr w:type="gramStart"/>
            <w:r w:rsidRPr="009B5AF2">
              <w:rPr>
                <w:rFonts w:hint="eastAsia"/>
              </w:rPr>
              <w:t>蓝牙开发</w:t>
            </w:r>
            <w:proofErr w:type="gramEnd"/>
            <w:r w:rsidRPr="009B5AF2">
              <w:rPr>
                <w:rFonts w:hint="eastAsia"/>
              </w:rPr>
              <w:t>套件：包含温湿度传感模块，三轴模块，</w:t>
            </w:r>
            <w:r w:rsidRPr="009B5AF2">
              <w:rPr>
                <w:rFonts w:hint="eastAsia"/>
              </w:rPr>
              <w:t>EEPROM</w:t>
            </w:r>
            <w:r w:rsidRPr="009B5AF2">
              <w:rPr>
                <w:rFonts w:hint="eastAsia"/>
              </w:rPr>
              <w:t>模块，光亮度模块以及触摸模块。</w:t>
            </w:r>
          </w:p>
        </w:tc>
      </w:tr>
      <w:tr w:rsidR="00E6075D" w:rsidRPr="00877321" w14:paraId="252717B6" w14:textId="77777777" w:rsidTr="00E6075D">
        <w:trPr>
          <w:trHeight w:val="567"/>
        </w:trPr>
        <w:tc>
          <w:tcPr>
            <w:tcW w:w="1039" w:type="dxa"/>
            <w:vMerge/>
            <w:vAlign w:val="center"/>
          </w:tcPr>
          <w:p w14:paraId="5DE8E53F" w14:textId="65374765" w:rsidR="00E6075D" w:rsidRPr="00877321" w:rsidRDefault="00E6075D" w:rsidP="00E6075D">
            <w:pPr>
              <w:jc w:val="center"/>
              <w:rPr>
                <w:szCs w:val="21"/>
              </w:rPr>
            </w:pPr>
          </w:p>
        </w:tc>
        <w:tc>
          <w:tcPr>
            <w:tcW w:w="1383" w:type="dxa"/>
            <w:vMerge/>
            <w:vAlign w:val="center"/>
          </w:tcPr>
          <w:p w14:paraId="4AAF77C1" w14:textId="08D8B5B8" w:rsidR="00E6075D" w:rsidRPr="00877321" w:rsidRDefault="00E6075D" w:rsidP="00E6075D">
            <w:pPr>
              <w:jc w:val="center"/>
              <w:rPr>
                <w:szCs w:val="21"/>
              </w:rPr>
            </w:pPr>
          </w:p>
        </w:tc>
        <w:tc>
          <w:tcPr>
            <w:tcW w:w="6429" w:type="dxa"/>
            <w:noWrap/>
            <w:vAlign w:val="center"/>
          </w:tcPr>
          <w:p w14:paraId="48920719" w14:textId="689C6DA7" w:rsidR="00E6075D" w:rsidRPr="00877321" w:rsidRDefault="00E6075D" w:rsidP="009447B7">
            <w:pPr>
              <w:spacing w:line="360" w:lineRule="auto"/>
              <w:jc w:val="left"/>
              <w:rPr>
                <w:szCs w:val="21"/>
              </w:rPr>
            </w:pPr>
            <w:r w:rsidRPr="009B5AF2">
              <w:rPr>
                <w:rFonts w:hint="eastAsia"/>
              </w:rPr>
              <w:t xml:space="preserve">1.6.2 </w:t>
            </w:r>
            <w:r w:rsidRPr="009B5AF2">
              <w:rPr>
                <w:rFonts w:hint="eastAsia"/>
              </w:rPr>
              <w:t>主要终端应用：无线环境传感器、智能仪表</w:t>
            </w:r>
            <w:r w:rsidRPr="009B5AF2">
              <w:rPr>
                <w:rFonts w:hint="eastAsia"/>
              </w:rPr>
              <w:t xml:space="preserve"> - </w:t>
            </w:r>
            <w:r w:rsidRPr="009B5AF2">
              <w:rPr>
                <w:rFonts w:hint="eastAsia"/>
              </w:rPr>
              <w:t>电表、智能插件、烟雾和温度探测器、电子智能锁、遥控钥匙或紧急按钮、门窗传感器、门键盘和阅读器</w:t>
            </w:r>
            <w:r w:rsidR="009447B7">
              <w:rPr>
                <w:rFonts w:hint="eastAsia"/>
              </w:rPr>
              <w:t>。</w:t>
            </w:r>
          </w:p>
        </w:tc>
      </w:tr>
      <w:tr w:rsidR="003A65E2" w:rsidRPr="00877321" w14:paraId="03692D41" w14:textId="77777777" w:rsidTr="00E6075D">
        <w:trPr>
          <w:trHeight w:val="567"/>
        </w:trPr>
        <w:tc>
          <w:tcPr>
            <w:tcW w:w="1039" w:type="dxa"/>
            <w:vMerge/>
            <w:vAlign w:val="center"/>
          </w:tcPr>
          <w:p w14:paraId="154AEF44" w14:textId="77777777" w:rsidR="003A65E2" w:rsidRPr="00877321" w:rsidRDefault="003A65E2" w:rsidP="00E6075D">
            <w:pPr>
              <w:jc w:val="center"/>
              <w:rPr>
                <w:szCs w:val="21"/>
              </w:rPr>
            </w:pPr>
          </w:p>
        </w:tc>
        <w:tc>
          <w:tcPr>
            <w:tcW w:w="1383" w:type="dxa"/>
            <w:vMerge/>
            <w:vAlign w:val="center"/>
          </w:tcPr>
          <w:p w14:paraId="76C9D1C6" w14:textId="77777777" w:rsidR="003A65E2" w:rsidRPr="00877321" w:rsidRDefault="003A65E2" w:rsidP="00E6075D">
            <w:pPr>
              <w:jc w:val="center"/>
              <w:rPr>
                <w:szCs w:val="21"/>
              </w:rPr>
            </w:pPr>
          </w:p>
        </w:tc>
        <w:tc>
          <w:tcPr>
            <w:tcW w:w="6429" w:type="dxa"/>
            <w:noWrap/>
            <w:vAlign w:val="center"/>
          </w:tcPr>
          <w:p w14:paraId="3781A379" w14:textId="1A6CDEAE" w:rsidR="003A65E2" w:rsidRPr="009B5AF2" w:rsidRDefault="003A65E2" w:rsidP="003A65E2">
            <w:pPr>
              <w:jc w:val="left"/>
            </w:pPr>
            <w:r>
              <w:rPr>
                <w:rFonts w:hint="eastAsia"/>
              </w:rPr>
              <w:t>1.6.3</w:t>
            </w:r>
            <w:r>
              <w:rPr>
                <w:rFonts w:hint="eastAsia"/>
              </w:rPr>
              <w:t>提供数据</w:t>
            </w:r>
            <w:proofErr w:type="gramStart"/>
            <w:r>
              <w:rPr>
                <w:rFonts w:hint="eastAsia"/>
              </w:rPr>
              <w:t>透传模</w:t>
            </w:r>
            <w:proofErr w:type="gramEnd"/>
            <w:r>
              <w:rPr>
                <w:rFonts w:hint="eastAsia"/>
              </w:rPr>
              <w:t>组，并实现数据上传云平台。</w:t>
            </w:r>
          </w:p>
        </w:tc>
      </w:tr>
      <w:tr w:rsidR="00E6075D" w:rsidRPr="00877321" w14:paraId="7140D94C" w14:textId="77777777" w:rsidTr="00E6075D">
        <w:trPr>
          <w:trHeight w:val="567"/>
        </w:trPr>
        <w:tc>
          <w:tcPr>
            <w:tcW w:w="1039" w:type="dxa"/>
            <w:vMerge/>
            <w:vAlign w:val="center"/>
          </w:tcPr>
          <w:p w14:paraId="0FD3753A" w14:textId="235B539B" w:rsidR="00E6075D" w:rsidRPr="00877321" w:rsidRDefault="00E6075D" w:rsidP="00E6075D">
            <w:pPr>
              <w:jc w:val="center"/>
              <w:rPr>
                <w:szCs w:val="21"/>
              </w:rPr>
            </w:pPr>
          </w:p>
        </w:tc>
        <w:tc>
          <w:tcPr>
            <w:tcW w:w="1383" w:type="dxa"/>
            <w:vMerge/>
            <w:vAlign w:val="center"/>
          </w:tcPr>
          <w:p w14:paraId="3E44ECBD" w14:textId="0EB84124" w:rsidR="00E6075D" w:rsidRPr="00877321" w:rsidRDefault="00E6075D" w:rsidP="00E6075D">
            <w:pPr>
              <w:jc w:val="center"/>
              <w:rPr>
                <w:szCs w:val="21"/>
              </w:rPr>
            </w:pPr>
          </w:p>
        </w:tc>
        <w:tc>
          <w:tcPr>
            <w:tcW w:w="6429" w:type="dxa"/>
            <w:noWrap/>
            <w:vAlign w:val="center"/>
          </w:tcPr>
          <w:p w14:paraId="753AF11D" w14:textId="774806EE" w:rsidR="00E6075D" w:rsidRPr="00877321" w:rsidRDefault="00E6075D" w:rsidP="003A65E2">
            <w:pPr>
              <w:jc w:val="left"/>
              <w:rPr>
                <w:szCs w:val="21"/>
              </w:rPr>
            </w:pPr>
            <w:r w:rsidRPr="009B5AF2">
              <w:rPr>
                <w:rFonts w:hint="eastAsia"/>
              </w:rPr>
              <w:t>1.6.</w:t>
            </w:r>
            <w:r w:rsidR="003A65E2">
              <w:t xml:space="preserve">4 </w:t>
            </w:r>
            <w:r w:rsidR="003A65E2">
              <w:rPr>
                <w:rFonts w:hint="eastAsia"/>
              </w:rPr>
              <w:t>TOF</w:t>
            </w:r>
            <w:r w:rsidR="003A65E2">
              <w:rPr>
                <w:rFonts w:hint="eastAsia"/>
              </w:rPr>
              <w:t>激光雷达测距传感器指标要求</w:t>
            </w:r>
            <w:r w:rsidR="009447B7">
              <w:rPr>
                <w:rFonts w:hint="eastAsia"/>
              </w:rPr>
              <w:t>：</w:t>
            </w:r>
          </w:p>
        </w:tc>
      </w:tr>
      <w:tr w:rsidR="00E6075D" w:rsidRPr="00877321" w14:paraId="2625FBD7" w14:textId="77777777" w:rsidTr="00E6075D">
        <w:trPr>
          <w:trHeight w:val="567"/>
        </w:trPr>
        <w:tc>
          <w:tcPr>
            <w:tcW w:w="1039" w:type="dxa"/>
            <w:vMerge/>
            <w:vAlign w:val="center"/>
          </w:tcPr>
          <w:p w14:paraId="5FDD2AE0" w14:textId="0AF044CC" w:rsidR="00E6075D" w:rsidRPr="00877321" w:rsidRDefault="00E6075D" w:rsidP="00E6075D">
            <w:pPr>
              <w:jc w:val="center"/>
              <w:rPr>
                <w:szCs w:val="21"/>
              </w:rPr>
            </w:pPr>
          </w:p>
        </w:tc>
        <w:tc>
          <w:tcPr>
            <w:tcW w:w="1383" w:type="dxa"/>
            <w:vMerge/>
            <w:vAlign w:val="center"/>
          </w:tcPr>
          <w:p w14:paraId="42C2AD5D" w14:textId="15B076F4" w:rsidR="00E6075D" w:rsidRPr="00877321" w:rsidRDefault="00E6075D" w:rsidP="00E6075D">
            <w:pPr>
              <w:jc w:val="center"/>
              <w:rPr>
                <w:szCs w:val="21"/>
              </w:rPr>
            </w:pPr>
          </w:p>
        </w:tc>
        <w:tc>
          <w:tcPr>
            <w:tcW w:w="6429" w:type="dxa"/>
            <w:noWrap/>
            <w:vAlign w:val="center"/>
          </w:tcPr>
          <w:p w14:paraId="4181A865" w14:textId="30BDA17A" w:rsidR="00E6075D" w:rsidRPr="003A65E2" w:rsidRDefault="00317197" w:rsidP="003A65E2">
            <w:pPr>
              <w:jc w:val="left"/>
              <w:rPr>
                <w:szCs w:val="21"/>
              </w:rPr>
            </w:pPr>
            <w:r w:rsidRPr="00317197">
              <w:rPr>
                <w:rFonts w:hint="eastAsia"/>
              </w:rPr>
              <w:t>▲</w:t>
            </w:r>
            <w:r w:rsidR="00E6075D" w:rsidRPr="009B5AF2">
              <w:rPr>
                <w:rFonts w:hint="eastAsia"/>
              </w:rPr>
              <w:t>1.6.</w:t>
            </w:r>
            <w:r w:rsidR="003A65E2">
              <w:t>4</w:t>
            </w:r>
            <w:r w:rsidR="00E6075D" w:rsidRPr="009B5AF2">
              <w:rPr>
                <w:rFonts w:hint="eastAsia"/>
              </w:rPr>
              <w:t>.1</w:t>
            </w:r>
            <w:r w:rsidR="003A65E2" w:rsidRPr="003A65E2">
              <w:rPr>
                <w:rFonts w:hint="eastAsia"/>
              </w:rPr>
              <w:t>快速测量，数据刷新率不小于</w:t>
            </w:r>
            <w:r w:rsidR="003A65E2" w:rsidRPr="003A65E2">
              <w:rPr>
                <w:rFonts w:hint="eastAsia"/>
              </w:rPr>
              <w:t>50Hz</w:t>
            </w:r>
            <w:r w:rsidR="003A65E2" w:rsidRPr="003A65E2">
              <w:rPr>
                <w:rFonts w:hint="eastAsia"/>
              </w:rPr>
              <w:t>。</w:t>
            </w:r>
          </w:p>
        </w:tc>
      </w:tr>
      <w:tr w:rsidR="00E6075D" w:rsidRPr="00877321" w14:paraId="254F22ED" w14:textId="77777777" w:rsidTr="00E6075D">
        <w:trPr>
          <w:trHeight w:val="567"/>
        </w:trPr>
        <w:tc>
          <w:tcPr>
            <w:tcW w:w="1039" w:type="dxa"/>
            <w:vMerge/>
            <w:vAlign w:val="center"/>
          </w:tcPr>
          <w:p w14:paraId="1A3B3615" w14:textId="20A1A1B8" w:rsidR="00E6075D" w:rsidRPr="00877321" w:rsidRDefault="00E6075D" w:rsidP="00E6075D">
            <w:pPr>
              <w:jc w:val="center"/>
              <w:rPr>
                <w:szCs w:val="21"/>
              </w:rPr>
            </w:pPr>
          </w:p>
        </w:tc>
        <w:tc>
          <w:tcPr>
            <w:tcW w:w="1383" w:type="dxa"/>
            <w:vMerge/>
            <w:vAlign w:val="center"/>
          </w:tcPr>
          <w:p w14:paraId="6C968856" w14:textId="241900A7" w:rsidR="00E6075D" w:rsidRPr="00877321" w:rsidRDefault="00E6075D" w:rsidP="00E6075D">
            <w:pPr>
              <w:jc w:val="center"/>
              <w:rPr>
                <w:szCs w:val="21"/>
              </w:rPr>
            </w:pPr>
          </w:p>
        </w:tc>
        <w:tc>
          <w:tcPr>
            <w:tcW w:w="6429" w:type="dxa"/>
            <w:noWrap/>
            <w:vAlign w:val="center"/>
          </w:tcPr>
          <w:p w14:paraId="65F93ABC" w14:textId="415566BC" w:rsidR="00E6075D" w:rsidRPr="00877321" w:rsidRDefault="00317197" w:rsidP="003A65E2">
            <w:pPr>
              <w:jc w:val="left"/>
              <w:rPr>
                <w:szCs w:val="21"/>
              </w:rPr>
            </w:pPr>
            <w:r w:rsidRPr="00317197">
              <w:rPr>
                <w:rFonts w:hint="eastAsia"/>
              </w:rPr>
              <w:t>▲</w:t>
            </w:r>
            <w:r w:rsidR="00E6075D" w:rsidRPr="009B5AF2">
              <w:rPr>
                <w:rFonts w:hint="eastAsia"/>
              </w:rPr>
              <w:t>1.6.</w:t>
            </w:r>
            <w:r w:rsidR="003A65E2">
              <w:t>4</w:t>
            </w:r>
            <w:r w:rsidR="00E6075D" w:rsidRPr="009B5AF2">
              <w:rPr>
                <w:rFonts w:hint="eastAsia"/>
              </w:rPr>
              <w:t>.2</w:t>
            </w:r>
            <w:r w:rsidR="003A65E2" w:rsidRPr="003A65E2">
              <w:rPr>
                <w:rFonts w:hint="eastAsia"/>
              </w:rPr>
              <w:t>测量精度毫米</w:t>
            </w:r>
            <w:r w:rsidR="003A65E2" w:rsidRPr="003A65E2">
              <w:rPr>
                <w:rFonts w:hint="eastAsia"/>
              </w:rPr>
              <w:t>(mm)</w:t>
            </w:r>
            <w:r w:rsidR="003A65E2" w:rsidRPr="003A65E2">
              <w:rPr>
                <w:rFonts w:hint="eastAsia"/>
              </w:rPr>
              <w:t>级，测距范围包含</w:t>
            </w:r>
            <w:r w:rsidR="003A65E2" w:rsidRPr="003A65E2">
              <w:rPr>
                <w:rFonts w:hint="eastAsia"/>
              </w:rPr>
              <w:t>0.08m</w:t>
            </w:r>
            <w:r w:rsidR="003A65E2" w:rsidRPr="003A65E2">
              <w:rPr>
                <w:rFonts w:hint="eastAsia"/>
              </w:rPr>
              <w:t>～</w:t>
            </w:r>
            <w:r w:rsidR="003A65E2" w:rsidRPr="003A65E2">
              <w:rPr>
                <w:rFonts w:hint="eastAsia"/>
              </w:rPr>
              <w:t>12m</w:t>
            </w:r>
            <w:r w:rsidR="003A65E2" w:rsidRPr="003A65E2">
              <w:rPr>
                <w:rFonts w:hint="eastAsia"/>
              </w:rPr>
              <w:t>。</w:t>
            </w:r>
          </w:p>
        </w:tc>
      </w:tr>
      <w:tr w:rsidR="00E6075D" w:rsidRPr="00877321" w14:paraId="590C87E6" w14:textId="77777777" w:rsidTr="00E6075D">
        <w:trPr>
          <w:trHeight w:val="567"/>
        </w:trPr>
        <w:tc>
          <w:tcPr>
            <w:tcW w:w="1039" w:type="dxa"/>
            <w:vMerge/>
            <w:vAlign w:val="center"/>
            <w:hideMark/>
          </w:tcPr>
          <w:p w14:paraId="323399F3" w14:textId="77777777" w:rsidR="00E6075D" w:rsidRPr="00877321" w:rsidRDefault="00E6075D" w:rsidP="00E6075D">
            <w:pPr>
              <w:rPr>
                <w:szCs w:val="21"/>
              </w:rPr>
            </w:pPr>
          </w:p>
        </w:tc>
        <w:tc>
          <w:tcPr>
            <w:tcW w:w="1383" w:type="dxa"/>
            <w:vMerge/>
            <w:vAlign w:val="center"/>
            <w:hideMark/>
          </w:tcPr>
          <w:p w14:paraId="00A5BADA" w14:textId="77777777" w:rsidR="00E6075D" w:rsidRPr="00877321" w:rsidRDefault="00E6075D" w:rsidP="00E6075D">
            <w:pPr>
              <w:rPr>
                <w:szCs w:val="21"/>
              </w:rPr>
            </w:pPr>
          </w:p>
        </w:tc>
        <w:tc>
          <w:tcPr>
            <w:tcW w:w="6429" w:type="dxa"/>
            <w:noWrap/>
            <w:vAlign w:val="center"/>
            <w:hideMark/>
          </w:tcPr>
          <w:p w14:paraId="70FDF0D1" w14:textId="5AB8A11D" w:rsidR="00E6075D" w:rsidRPr="00877321" w:rsidRDefault="003423BD" w:rsidP="003A65E2">
            <w:pPr>
              <w:jc w:val="left"/>
              <w:rPr>
                <w:szCs w:val="21"/>
              </w:rPr>
            </w:pPr>
            <w:r w:rsidRPr="003423BD">
              <w:t>1.6.4.</w:t>
            </w:r>
            <w:r>
              <w:t>3</w:t>
            </w:r>
            <w:r w:rsidR="009447B7">
              <w:t xml:space="preserve"> </w:t>
            </w:r>
            <w:r w:rsidR="003A65E2">
              <w:rPr>
                <w:rFonts w:hint="eastAsia"/>
              </w:rPr>
              <w:t>TOF</w:t>
            </w:r>
            <w:r w:rsidR="003A65E2">
              <w:rPr>
                <w:rFonts w:hint="eastAsia"/>
              </w:rPr>
              <w:t>传感器技术参数</w:t>
            </w:r>
            <w:r w:rsidR="009447B7">
              <w:rPr>
                <w:rFonts w:hint="eastAsia"/>
              </w:rPr>
              <w:t>：</w:t>
            </w:r>
          </w:p>
        </w:tc>
      </w:tr>
      <w:tr w:rsidR="00E6075D" w:rsidRPr="00877321" w14:paraId="42CED947" w14:textId="77777777" w:rsidTr="00E6075D">
        <w:trPr>
          <w:trHeight w:val="567"/>
        </w:trPr>
        <w:tc>
          <w:tcPr>
            <w:tcW w:w="1039" w:type="dxa"/>
            <w:vMerge/>
            <w:vAlign w:val="center"/>
            <w:hideMark/>
          </w:tcPr>
          <w:p w14:paraId="50C65F3E" w14:textId="77777777" w:rsidR="00E6075D" w:rsidRPr="00877321" w:rsidRDefault="00E6075D" w:rsidP="00E6075D">
            <w:pPr>
              <w:rPr>
                <w:szCs w:val="21"/>
              </w:rPr>
            </w:pPr>
          </w:p>
        </w:tc>
        <w:tc>
          <w:tcPr>
            <w:tcW w:w="1383" w:type="dxa"/>
            <w:vMerge/>
            <w:vAlign w:val="center"/>
            <w:hideMark/>
          </w:tcPr>
          <w:p w14:paraId="65409B72" w14:textId="77777777" w:rsidR="00E6075D" w:rsidRPr="00877321" w:rsidRDefault="00E6075D" w:rsidP="00E6075D">
            <w:pPr>
              <w:rPr>
                <w:szCs w:val="21"/>
              </w:rPr>
            </w:pPr>
          </w:p>
        </w:tc>
        <w:tc>
          <w:tcPr>
            <w:tcW w:w="6429" w:type="dxa"/>
            <w:noWrap/>
            <w:vAlign w:val="center"/>
            <w:hideMark/>
          </w:tcPr>
          <w:p w14:paraId="7A986104" w14:textId="410AD82F" w:rsidR="00E6075D" w:rsidRPr="00877321" w:rsidRDefault="003423BD" w:rsidP="003423BD">
            <w:pPr>
              <w:spacing w:line="360" w:lineRule="auto"/>
              <w:jc w:val="left"/>
              <w:rPr>
                <w:szCs w:val="21"/>
              </w:rPr>
            </w:pPr>
            <w:r w:rsidRPr="003423BD">
              <w:t>1.6.4.3</w:t>
            </w:r>
            <w:r w:rsidR="00E6075D" w:rsidRPr="009B5AF2">
              <w:rPr>
                <w:rFonts w:hint="eastAsia"/>
              </w:rPr>
              <w:t xml:space="preserve">.1 </w:t>
            </w:r>
            <w:r w:rsidR="00E6075D" w:rsidRPr="009B5AF2">
              <w:rPr>
                <w:rFonts w:hint="eastAsia"/>
              </w:rPr>
              <w:t>工作电压</w:t>
            </w:r>
            <w:r w:rsidR="00E6075D" w:rsidRPr="009B5AF2">
              <w:rPr>
                <w:rFonts w:hint="eastAsia"/>
              </w:rPr>
              <w:t>5V</w:t>
            </w:r>
            <w:r w:rsidR="00E6075D" w:rsidRPr="009B5AF2">
              <w:rPr>
                <w:rFonts w:hint="eastAsia"/>
              </w:rPr>
              <w:t>，工作电流</w:t>
            </w:r>
            <w:r w:rsidR="00E6075D" w:rsidRPr="009B5AF2">
              <w:rPr>
                <w:rFonts w:hint="eastAsia"/>
              </w:rPr>
              <w:t>100ma</w:t>
            </w:r>
            <w:r w:rsidR="00E6075D" w:rsidRPr="009B5AF2">
              <w:rPr>
                <w:rFonts w:hint="eastAsia"/>
              </w:rPr>
              <w:t>，光源：</w:t>
            </w:r>
            <w:r w:rsidR="00E6075D" w:rsidRPr="009B5AF2">
              <w:rPr>
                <w:rFonts w:hint="eastAsia"/>
              </w:rPr>
              <w:t>850nm</w:t>
            </w:r>
            <w:r w:rsidR="00E6075D" w:rsidRPr="009B5AF2">
              <w:rPr>
                <w:rFonts w:hint="eastAsia"/>
              </w:rPr>
              <w:t>红外</w:t>
            </w:r>
            <w:r w:rsidR="00E6075D" w:rsidRPr="009B5AF2">
              <w:rPr>
                <w:rFonts w:hint="eastAsia"/>
              </w:rPr>
              <w:t>LED</w:t>
            </w:r>
            <w:r w:rsidR="009447B7">
              <w:rPr>
                <w:rFonts w:hint="eastAsia"/>
              </w:rPr>
              <w:t>。</w:t>
            </w:r>
          </w:p>
        </w:tc>
      </w:tr>
      <w:tr w:rsidR="00E6075D" w:rsidRPr="00877321" w14:paraId="3B25382D" w14:textId="77777777" w:rsidTr="00E6075D">
        <w:trPr>
          <w:trHeight w:val="567"/>
        </w:trPr>
        <w:tc>
          <w:tcPr>
            <w:tcW w:w="1039" w:type="dxa"/>
            <w:vMerge/>
            <w:vAlign w:val="center"/>
            <w:hideMark/>
          </w:tcPr>
          <w:p w14:paraId="14725854" w14:textId="77777777" w:rsidR="00E6075D" w:rsidRPr="00877321" w:rsidRDefault="00E6075D" w:rsidP="00E6075D">
            <w:pPr>
              <w:rPr>
                <w:szCs w:val="21"/>
              </w:rPr>
            </w:pPr>
          </w:p>
        </w:tc>
        <w:tc>
          <w:tcPr>
            <w:tcW w:w="1383" w:type="dxa"/>
            <w:vMerge/>
            <w:vAlign w:val="center"/>
            <w:hideMark/>
          </w:tcPr>
          <w:p w14:paraId="01B358B3" w14:textId="77777777" w:rsidR="00E6075D" w:rsidRPr="00877321" w:rsidRDefault="00E6075D" w:rsidP="00E6075D">
            <w:pPr>
              <w:rPr>
                <w:szCs w:val="21"/>
              </w:rPr>
            </w:pPr>
          </w:p>
        </w:tc>
        <w:tc>
          <w:tcPr>
            <w:tcW w:w="6429" w:type="dxa"/>
            <w:noWrap/>
            <w:vAlign w:val="center"/>
            <w:hideMark/>
          </w:tcPr>
          <w:p w14:paraId="585E77C2" w14:textId="18D2AE3B" w:rsidR="00E6075D" w:rsidRPr="00877321" w:rsidRDefault="003423BD" w:rsidP="009447B7">
            <w:pPr>
              <w:jc w:val="left"/>
              <w:rPr>
                <w:szCs w:val="21"/>
              </w:rPr>
            </w:pPr>
            <w:r w:rsidRPr="003423BD">
              <w:t>1.6.4.3</w:t>
            </w:r>
            <w:r w:rsidR="00E6075D" w:rsidRPr="009B5AF2">
              <w:rPr>
                <w:rFonts w:hint="eastAsia"/>
              </w:rPr>
              <w:t xml:space="preserve">.2 </w:t>
            </w:r>
            <w:r w:rsidR="00E6075D" w:rsidRPr="009B5AF2">
              <w:rPr>
                <w:rFonts w:hint="eastAsia"/>
              </w:rPr>
              <w:t>光速发射角：±</w:t>
            </w:r>
            <w:r w:rsidR="00E6075D" w:rsidRPr="009B5AF2">
              <w:rPr>
                <w:rFonts w:hint="eastAsia"/>
              </w:rPr>
              <w:t>1.8</w:t>
            </w:r>
            <w:r w:rsidR="00E6075D" w:rsidRPr="009B5AF2">
              <w:rPr>
                <w:rFonts w:hint="eastAsia"/>
              </w:rPr>
              <w:t>°</w:t>
            </w:r>
            <w:r w:rsidR="006C6D68">
              <w:rPr>
                <w:rFonts w:hint="eastAsia"/>
              </w:rPr>
              <w:t>。</w:t>
            </w:r>
          </w:p>
        </w:tc>
      </w:tr>
      <w:tr w:rsidR="00E6075D" w:rsidRPr="00877321" w14:paraId="4EFC7719" w14:textId="77777777" w:rsidTr="00E6075D">
        <w:trPr>
          <w:trHeight w:val="567"/>
        </w:trPr>
        <w:tc>
          <w:tcPr>
            <w:tcW w:w="1039" w:type="dxa"/>
            <w:vMerge/>
            <w:vAlign w:val="center"/>
            <w:hideMark/>
          </w:tcPr>
          <w:p w14:paraId="1DE8FA01" w14:textId="77777777" w:rsidR="00E6075D" w:rsidRPr="00877321" w:rsidRDefault="00E6075D" w:rsidP="00E6075D">
            <w:pPr>
              <w:rPr>
                <w:szCs w:val="21"/>
              </w:rPr>
            </w:pPr>
          </w:p>
        </w:tc>
        <w:tc>
          <w:tcPr>
            <w:tcW w:w="1383" w:type="dxa"/>
            <w:vMerge/>
            <w:vAlign w:val="center"/>
            <w:hideMark/>
          </w:tcPr>
          <w:p w14:paraId="0DCBC22C" w14:textId="77777777" w:rsidR="00E6075D" w:rsidRPr="00877321" w:rsidRDefault="00E6075D" w:rsidP="00E6075D">
            <w:pPr>
              <w:rPr>
                <w:szCs w:val="21"/>
              </w:rPr>
            </w:pPr>
          </w:p>
        </w:tc>
        <w:tc>
          <w:tcPr>
            <w:tcW w:w="6429" w:type="dxa"/>
            <w:noWrap/>
            <w:vAlign w:val="center"/>
            <w:hideMark/>
          </w:tcPr>
          <w:p w14:paraId="5CE4C23D" w14:textId="47426972" w:rsidR="00E6075D" w:rsidRPr="003A65E2" w:rsidRDefault="00317197" w:rsidP="009447B7">
            <w:pPr>
              <w:jc w:val="left"/>
              <w:rPr>
                <w:szCs w:val="21"/>
              </w:rPr>
            </w:pPr>
            <w:r w:rsidRPr="00317197">
              <w:rPr>
                <w:rFonts w:hint="eastAsia"/>
              </w:rPr>
              <w:t>▲</w:t>
            </w:r>
            <w:r w:rsidR="003423BD" w:rsidRPr="003423BD">
              <w:t>1.6.4.3</w:t>
            </w:r>
            <w:r w:rsidR="00E6075D" w:rsidRPr="009B5AF2">
              <w:rPr>
                <w:rFonts w:hint="eastAsia"/>
              </w:rPr>
              <w:t xml:space="preserve">.3 </w:t>
            </w:r>
            <w:r w:rsidR="00E6075D" w:rsidRPr="009B5AF2">
              <w:rPr>
                <w:rFonts w:hint="eastAsia"/>
              </w:rPr>
              <w:t>测量距离：</w:t>
            </w:r>
            <w:r w:rsidR="003A65E2" w:rsidRPr="003A65E2">
              <w:rPr>
                <w:rFonts w:hint="eastAsia"/>
              </w:rPr>
              <w:t>不低于</w:t>
            </w:r>
            <w:r w:rsidR="003A65E2" w:rsidRPr="003A65E2">
              <w:rPr>
                <w:rFonts w:hint="eastAsia"/>
              </w:rPr>
              <w:t>6</w:t>
            </w:r>
            <w:r w:rsidR="003A65E2" w:rsidRPr="003A65E2">
              <w:rPr>
                <w:rFonts w:hint="eastAsia"/>
              </w:rPr>
              <w:t>米远距离避障。</w:t>
            </w:r>
          </w:p>
        </w:tc>
      </w:tr>
      <w:tr w:rsidR="00E6075D" w:rsidRPr="00877321" w14:paraId="61302E45" w14:textId="77777777" w:rsidTr="00E6075D">
        <w:trPr>
          <w:trHeight w:val="567"/>
        </w:trPr>
        <w:tc>
          <w:tcPr>
            <w:tcW w:w="1039" w:type="dxa"/>
            <w:vMerge/>
            <w:vAlign w:val="center"/>
            <w:hideMark/>
          </w:tcPr>
          <w:p w14:paraId="4671EB39" w14:textId="77777777" w:rsidR="00E6075D" w:rsidRPr="00877321" w:rsidRDefault="00E6075D" w:rsidP="00E6075D">
            <w:pPr>
              <w:rPr>
                <w:szCs w:val="21"/>
              </w:rPr>
            </w:pPr>
          </w:p>
        </w:tc>
        <w:tc>
          <w:tcPr>
            <w:tcW w:w="1383" w:type="dxa"/>
            <w:vMerge/>
            <w:vAlign w:val="center"/>
            <w:hideMark/>
          </w:tcPr>
          <w:p w14:paraId="1B59CE30" w14:textId="77777777" w:rsidR="00E6075D" w:rsidRPr="00877321" w:rsidRDefault="00E6075D" w:rsidP="00E6075D">
            <w:pPr>
              <w:rPr>
                <w:szCs w:val="21"/>
              </w:rPr>
            </w:pPr>
          </w:p>
        </w:tc>
        <w:tc>
          <w:tcPr>
            <w:tcW w:w="6429" w:type="dxa"/>
            <w:noWrap/>
            <w:vAlign w:val="center"/>
            <w:hideMark/>
          </w:tcPr>
          <w:p w14:paraId="5F47D12A" w14:textId="23FEB7C0" w:rsidR="00E6075D" w:rsidRPr="003A65E2" w:rsidRDefault="00317197" w:rsidP="006C6D68">
            <w:pPr>
              <w:jc w:val="left"/>
              <w:rPr>
                <w:szCs w:val="21"/>
              </w:rPr>
            </w:pPr>
            <w:r w:rsidRPr="00317197">
              <w:rPr>
                <w:rFonts w:hint="eastAsia"/>
              </w:rPr>
              <w:t>▲</w:t>
            </w:r>
            <w:r w:rsidR="003423BD" w:rsidRPr="003423BD">
              <w:t>1.6.4.3</w:t>
            </w:r>
            <w:r w:rsidR="00E6075D" w:rsidRPr="009B5AF2">
              <w:rPr>
                <w:rFonts w:hint="eastAsia"/>
              </w:rPr>
              <w:t>.4</w:t>
            </w:r>
            <w:r w:rsidR="003A65E2">
              <w:t xml:space="preserve"> </w:t>
            </w:r>
            <w:r w:rsidR="003A65E2" w:rsidRPr="003A65E2">
              <w:rPr>
                <w:rFonts w:hint="eastAsia"/>
              </w:rPr>
              <w:t>抗干扰性不小于</w:t>
            </w:r>
            <w:r w:rsidR="003A65E2" w:rsidRPr="003A65E2">
              <w:rPr>
                <w:rFonts w:hint="eastAsia"/>
              </w:rPr>
              <w:t>80Klux</w:t>
            </w:r>
            <w:r w:rsidR="003A65E2" w:rsidRPr="003A65E2">
              <w:rPr>
                <w:rFonts w:hint="eastAsia"/>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0E665691" w:rsidR="008312E0" w:rsidRPr="00CD60EB" w:rsidRDefault="008312E0" w:rsidP="00F1116F">
            <w:pPr>
              <w:spacing w:line="360" w:lineRule="auto"/>
              <w:jc w:val="left"/>
              <w:rPr>
                <w:b/>
                <w:szCs w:val="21"/>
              </w:rPr>
            </w:pPr>
            <w:r w:rsidRPr="00CD60EB">
              <w:rPr>
                <w:bCs/>
                <w:szCs w:val="21"/>
              </w:rPr>
              <w:t>货物免费保修期</w:t>
            </w:r>
            <w:r w:rsidRPr="00CD60EB">
              <w:rPr>
                <w:bCs/>
                <w:szCs w:val="21"/>
                <w:u w:val="single"/>
              </w:rPr>
              <w:t xml:space="preserve"> </w:t>
            </w:r>
            <w:r w:rsidR="00F1116F">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lastRenderedPageBreak/>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F3B3D33" w:rsidR="008312E0" w:rsidRPr="00CD60EB" w:rsidRDefault="008312E0" w:rsidP="00AD1F65">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064B9FE7" w:rsidR="00D72CD8" w:rsidRPr="00CD60EB" w:rsidRDefault="00D72CD8" w:rsidP="007B0BEA">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7B0BEA">
              <w:rPr>
                <w:bCs/>
                <w:szCs w:val="21"/>
                <w:u w:val="single"/>
              </w:rPr>
              <w:t>15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CC435F1"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7B0BEA" w:rsidRPr="007B0BEA">
              <w:rPr>
                <w:rFonts w:hint="eastAsia"/>
                <w:bCs/>
                <w:szCs w:val="21"/>
              </w:rPr>
              <w:t>信息工程学院</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331AC234" w:rsidR="008312E0" w:rsidRPr="00CD60EB" w:rsidRDefault="008312E0" w:rsidP="007B0BEA">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7B0BEA">
              <w:rPr>
                <w:bCs/>
                <w:szCs w:val="21"/>
                <w:u w:val="single"/>
              </w:rPr>
              <w:t>7</w:t>
            </w:r>
            <w:r w:rsidRPr="00CD60EB">
              <w:rPr>
                <w:bCs/>
                <w:szCs w:val="21"/>
                <w:u w:val="single"/>
              </w:rPr>
              <w:t xml:space="preserve"> </w:t>
            </w:r>
            <w:r w:rsidR="007B0BEA">
              <w:rPr>
                <w:rFonts w:hint="eastAsia"/>
                <w:bCs/>
                <w:szCs w:val="21"/>
              </w:rPr>
              <w:t>天</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62100822"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331402">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5"/>
        <w:gridCol w:w="1383"/>
        <w:gridCol w:w="2870"/>
        <w:gridCol w:w="1115"/>
        <w:gridCol w:w="1115"/>
        <w:gridCol w:w="1115"/>
      </w:tblGrid>
      <w:tr w:rsidR="001D3692" w:rsidRPr="00877321" w14:paraId="0A7BA0AA" w14:textId="4273E19B" w:rsidTr="001D3692">
        <w:trPr>
          <w:trHeight w:val="567"/>
        </w:trPr>
        <w:tc>
          <w:tcPr>
            <w:tcW w:w="705" w:type="dxa"/>
            <w:noWrap/>
            <w:vAlign w:val="center"/>
            <w:hideMark/>
          </w:tcPr>
          <w:p w14:paraId="3CD87FD3" w14:textId="77777777" w:rsidR="001D3692" w:rsidRPr="00877321" w:rsidRDefault="001D3692" w:rsidP="001D3692">
            <w:pPr>
              <w:jc w:val="center"/>
              <w:rPr>
                <w:szCs w:val="21"/>
              </w:rPr>
            </w:pPr>
            <w:r w:rsidRPr="00877321">
              <w:rPr>
                <w:szCs w:val="21"/>
              </w:rPr>
              <w:t>序号</w:t>
            </w:r>
          </w:p>
        </w:tc>
        <w:tc>
          <w:tcPr>
            <w:tcW w:w="1383" w:type="dxa"/>
            <w:noWrap/>
            <w:vAlign w:val="center"/>
            <w:hideMark/>
          </w:tcPr>
          <w:p w14:paraId="58AC9A37" w14:textId="77777777" w:rsidR="001D3692" w:rsidRPr="00877321" w:rsidRDefault="001D3692" w:rsidP="001D3692">
            <w:pPr>
              <w:jc w:val="center"/>
              <w:rPr>
                <w:szCs w:val="21"/>
              </w:rPr>
            </w:pPr>
            <w:r w:rsidRPr="00877321">
              <w:rPr>
                <w:szCs w:val="21"/>
              </w:rPr>
              <w:t>货物名称</w:t>
            </w:r>
          </w:p>
        </w:tc>
        <w:tc>
          <w:tcPr>
            <w:tcW w:w="2870" w:type="dxa"/>
            <w:noWrap/>
            <w:vAlign w:val="center"/>
            <w:hideMark/>
          </w:tcPr>
          <w:p w14:paraId="70A524A4" w14:textId="77777777" w:rsidR="001D3692" w:rsidRPr="00877321" w:rsidRDefault="001D3692" w:rsidP="001D3692">
            <w:pPr>
              <w:jc w:val="center"/>
              <w:rPr>
                <w:szCs w:val="21"/>
              </w:rPr>
            </w:pPr>
            <w:r w:rsidRPr="00877321">
              <w:rPr>
                <w:szCs w:val="21"/>
              </w:rPr>
              <w:t>招标技术要求</w:t>
            </w:r>
          </w:p>
        </w:tc>
        <w:tc>
          <w:tcPr>
            <w:tcW w:w="1115" w:type="dxa"/>
          </w:tcPr>
          <w:p w14:paraId="3CA67D1E" w14:textId="4EFB8A54" w:rsidR="001D3692" w:rsidRPr="00877321" w:rsidRDefault="001D3692" w:rsidP="001D3692">
            <w:pPr>
              <w:jc w:val="center"/>
              <w:rPr>
                <w:szCs w:val="21"/>
              </w:rPr>
            </w:pPr>
            <w:r w:rsidRPr="001D3692">
              <w:rPr>
                <w:rFonts w:hint="eastAsia"/>
                <w:szCs w:val="21"/>
              </w:rPr>
              <w:t>投标技术响应</w:t>
            </w:r>
          </w:p>
        </w:tc>
        <w:tc>
          <w:tcPr>
            <w:tcW w:w="1115" w:type="dxa"/>
          </w:tcPr>
          <w:p w14:paraId="4E683158" w14:textId="22F68791" w:rsidR="001D3692" w:rsidRPr="00877321" w:rsidRDefault="001D3692" w:rsidP="001D3692">
            <w:pPr>
              <w:jc w:val="center"/>
              <w:rPr>
                <w:szCs w:val="21"/>
              </w:rPr>
            </w:pPr>
            <w:r w:rsidRPr="001D3692">
              <w:rPr>
                <w:rFonts w:hint="eastAsia"/>
                <w:szCs w:val="21"/>
              </w:rPr>
              <w:t>偏离情况</w:t>
            </w:r>
          </w:p>
        </w:tc>
        <w:tc>
          <w:tcPr>
            <w:tcW w:w="1115" w:type="dxa"/>
          </w:tcPr>
          <w:p w14:paraId="72A2D21E" w14:textId="66BB915A" w:rsidR="001D3692" w:rsidRPr="00877321" w:rsidRDefault="001D3692" w:rsidP="001D3692">
            <w:pPr>
              <w:jc w:val="center"/>
              <w:rPr>
                <w:szCs w:val="21"/>
              </w:rPr>
            </w:pPr>
            <w:r w:rsidRPr="001D3692">
              <w:rPr>
                <w:rFonts w:hint="eastAsia"/>
                <w:szCs w:val="21"/>
              </w:rPr>
              <w:t>说明</w:t>
            </w:r>
          </w:p>
        </w:tc>
      </w:tr>
      <w:tr w:rsidR="001D3692" w:rsidRPr="00877321" w14:paraId="1719D4ED" w14:textId="6B63CECB" w:rsidTr="001D3692">
        <w:trPr>
          <w:trHeight w:val="567"/>
        </w:trPr>
        <w:tc>
          <w:tcPr>
            <w:tcW w:w="705" w:type="dxa"/>
            <w:vMerge w:val="restart"/>
            <w:noWrap/>
            <w:vAlign w:val="center"/>
            <w:hideMark/>
          </w:tcPr>
          <w:p w14:paraId="43CF619D" w14:textId="77777777" w:rsidR="001D3692" w:rsidRPr="00877321" w:rsidRDefault="001D3692" w:rsidP="00C529BB">
            <w:pPr>
              <w:jc w:val="center"/>
              <w:rPr>
                <w:szCs w:val="21"/>
              </w:rPr>
            </w:pPr>
            <w:r w:rsidRPr="00877321">
              <w:rPr>
                <w:szCs w:val="21"/>
              </w:rPr>
              <w:t>1</w:t>
            </w:r>
          </w:p>
        </w:tc>
        <w:tc>
          <w:tcPr>
            <w:tcW w:w="1383" w:type="dxa"/>
            <w:vMerge w:val="restart"/>
            <w:noWrap/>
            <w:vAlign w:val="center"/>
            <w:hideMark/>
          </w:tcPr>
          <w:p w14:paraId="05E0A54C" w14:textId="77777777" w:rsidR="001D3692" w:rsidRPr="00877321" w:rsidRDefault="001D3692" w:rsidP="00C529BB">
            <w:pPr>
              <w:jc w:val="center"/>
              <w:rPr>
                <w:szCs w:val="21"/>
              </w:rPr>
            </w:pPr>
            <w:r>
              <w:rPr>
                <w:szCs w:val="21"/>
              </w:rPr>
              <w:t>RFID</w:t>
            </w:r>
            <w:r>
              <w:rPr>
                <w:szCs w:val="21"/>
              </w:rPr>
              <w:t>创新应用教学实验系统</w:t>
            </w:r>
          </w:p>
        </w:tc>
        <w:tc>
          <w:tcPr>
            <w:tcW w:w="2870" w:type="dxa"/>
            <w:noWrap/>
            <w:vAlign w:val="center"/>
            <w:hideMark/>
          </w:tcPr>
          <w:p w14:paraId="1631FF3F" w14:textId="77777777" w:rsidR="001D3692" w:rsidRPr="00877321" w:rsidRDefault="001D3692" w:rsidP="00C529BB">
            <w:pPr>
              <w:spacing w:line="360" w:lineRule="auto"/>
              <w:jc w:val="left"/>
              <w:rPr>
                <w:szCs w:val="21"/>
              </w:rPr>
            </w:pPr>
            <w:r w:rsidRPr="009B5AF2">
              <w:rPr>
                <w:rFonts w:hint="eastAsia"/>
              </w:rPr>
              <w:t xml:space="preserve">1.1 </w:t>
            </w:r>
            <w:r w:rsidRPr="009B5AF2">
              <w:rPr>
                <w:rFonts w:hint="eastAsia"/>
              </w:rPr>
              <w:t>系统配置传感网络管理系统、</w:t>
            </w:r>
            <w:r w:rsidRPr="009B5AF2">
              <w:rPr>
                <w:rFonts w:hint="eastAsia"/>
              </w:rPr>
              <w:t>IOT</w:t>
            </w:r>
            <w:r w:rsidRPr="009B5AF2">
              <w:rPr>
                <w:rFonts w:hint="eastAsia"/>
              </w:rPr>
              <w:t>网络后台系统</w:t>
            </w:r>
            <w:r>
              <w:rPr>
                <w:rFonts w:hint="eastAsia"/>
              </w:rPr>
              <w:t>。</w:t>
            </w:r>
          </w:p>
        </w:tc>
        <w:tc>
          <w:tcPr>
            <w:tcW w:w="1115" w:type="dxa"/>
          </w:tcPr>
          <w:p w14:paraId="4DE95F6B" w14:textId="77777777" w:rsidR="001D3692" w:rsidRPr="009B5AF2" w:rsidRDefault="001D3692" w:rsidP="00C529BB">
            <w:pPr>
              <w:spacing w:line="360" w:lineRule="auto"/>
              <w:jc w:val="left"/>
            </w:pPr>
          </w:p>
        </w:tc>
        <w:tc>
          <w:tcPr>
            <w:tcW w:w="1115" w:type="dxa"/>
          </w:tcPr>
          <w:p w14:paraId="5E037D13" w14:textId="77777777" w:rsidR="001D3692" w:rsidRPr="009B5AF2" w:rsidRDefault="001D3692" w:rsidP="00C529BB">
            <w:pPr>
              <w:spacing w:line="360" w:lineRule="auto"/>
              <w:jc w:val="left"/>
            </w:pPr>
          </w:p>
        </w:tc>
        <w:tc>
          <w:tcPr>
            <w:tcW w:w="1115" w:type="dxa"/>
          </w:tcPr>
          <w:p w14:paraId="6F01325C" w14:textId="77777777" w:rsidR="001D3692" w:rsidRPr="009B5AF2" w:rsidRDefault="001D3692" w:rsidP="00C529BB">
            <w:pPr>
              <w:spacing w:line="360" w:lineRule="auto"/>
              <w:jc w:val="left"/>
            </w:pPr>
          </w:p>
        </w:tc>
      </w:tr>
      <w:tr w:rsidR="001D3692" w:rsidRPr="00877321" w14:paraId="5D6EC269" w14:textId="1BF5F3ED" w:rsidTr="001D3692">
        <w:trPr>
          <w:trHeight w:val="567"/>
        </w:trPr>
        <w:tc>
          <w:tcPr>
            <w:tcW w:w="705" w:type="dxa"/>
            <w:vMerge/>
            <w:vAlign w:val="center"/>
            <w:hideMark/>
          </w:tcPr>
          <w:p w14:paraId="550A550C" w14:textId="77777777" w:rsidR="001D3692" w:rsidRPr="00877321" w:rsidRDefault="001D3692" w:rsidP="00C529BB">
            <w:pPr>
              <w:jc w:val="center"/>
              <w:rPr>
                <w:szCs w:val="21"/>
              </w:rPr>
            </w:pPr>
          </w:p>
        </w:tc>
        <w:tc>
          <w:tcPr>
            <w:tcW w:w="1383" w:type="dxa"/>
            <w:vMerge/>
            <w:vAlign w:val="center"/>
            <w:hideMark/>
          </w:tcPr>
          <w:p w14:paraId="086D9C1B" w14:textId="77777777" w:rsidR="001D3692" w:rsidRPr="00877321" w:rsidRDefault="001D3692" w:rsidP="00C529BB">
            <w:pPr>
              <w:jc w:val="center"/>
              <w:rPr>
                <w:szCs w:val="21"/>
              </w:rPr>
            </w:pPr>
          </w:p>
        </w:tc>
        <w:tc>
          <w:tcPr>
            <w:tcW w:w="2870" w:type="dxa"/>
            <w:noWrap/>
            <w:vAlign w:val="center"/>
            <w:hideMark/>
          </w:tcPr>
          <w:p w14:paraId="700A7D1D" w14:textId="77777777" w:rsidR="001D3692" w:rsidRPr="00877321" w:rsidRDefault="001D3692" w:rsidP="00C529BB">
            <w:pPr>
              <w:spacing w:line="360" w:lineRule="auto"/>
              <w:jc w:val="left"/>
              <w:rPr>
                <w:szCs w:val="21"/>
              </w:rPr>
            </w:pPr>
            <w:r w:rsidRPr="009B5AF2">
              <w:rPr>
                <w:rFonts w:hint="eastAsia"/>
              </w:rPr>
              <w:t xml:space="preserve">1.2 </w:t>
            </w:r>
            <w:r w:rsidRPr="009B5AF2">
              <w:rPr>
                <w:rFonts w:hint="eastAsia"/>
              </w:rPr>
              <w:t>传感器系统：</w:t>
            </w:r>
            <w:r w:rsidRPr="009B5AF2">
              <w:rPr>
                <w:rFonts w:hint="eastAsia"/>
              </w:rPr>
              <w:t>RFID</w:t>
            </w:r>
            <w:r w:rsidRPr="009B5AF2">
              <w:rPr>
                <w:rFonts w:hint="eastAsia"/>
              </w:rPr>
              <w:t>传感器、</w:t>
            </w:r>
            <w:proofErr w:type="gramStart"/>
            <w:r w:rsidRPr="009B5AF2">
              <w:rPr>
                <w:rFonts w:hint="eastAsia"/>
              </w:rPr>
              <w:t>蓝牙开发系统</w:t>
            </w:r>
            <w:proofErr w:type="gramEnd"/>
            <w:r w:rsidRPr="009B5AF2">
              <w:rPr>
                <w:rFonts w:hint="eastAsia"/>
              </w:rPr>
              <w:t>、</w:t>
            </w:r>
            <w:r w:rsidRPr="009B5AF2">
              <w:rPr>
                <w:rFonts w:hint="eastAsia"/>
              </w:rPr>
              <w:t>Wifi</w:t>
            </w:r>
            <w:r w:rsidRPr="009B5AF2">
              <w:rPr>
                <w:rFonts w:hint="eastAsia"/>
              </w:rPr>
              <w:t>开发系统、三维尺寸信息传感系统。</w:t>
            </w:r>
          </w:p>
        </w:tc>
        <w:tc>
          <w:tcPr>
            <w:tcW w:w="1115" w:type="dxa"/>
          </w:tcPr>
          <w:p w14:paraId="17FDD85E" w14:textId="77777777" w:rsidR="001D3692" w:rsidRPr="009B5AF2" w:rsidRDefault="001D3692" w:rsidP="00C529BB">
            <w:pPr>
              <w:spacing w:line="360" w:lineRule="auto"/>
              <w:jc w:val="left"/>
            </w:pPr>
          </w:p>
        </w:tc>
        <w:tc>
          <w:tcPr>
            <w:tcW w:w="1115" w:type="dxa"/>
          </w:tcPr>
          <w:p w14:paraId="6C96CAF3" w14:textId="77777777" w:rsidR="001D3692" w:rsidRPr="009B5AF2" w:rsidRDefault="001D3692" w:rsidP="00C529BB">
            <w:pPr>
              <w:spacing w:line="360" w:lineRule="auto"/>
              <w:jc w:val="left"/>
            </w:pPr>
          </w:p>
        </w:tc>
        <w:tc>
          <w:tcPr>
            <w:tcW w:w="1115" w:type="dxa"/>
          </w:tcPr>
          <w:p w14:paraId="459B925B" w14:textId="77777777" w:rsidR="001D3692" w:rsidRPr="009B5AF2" w:rsidRDefault="001D3692" w:rsidP="00C529BB">
            <w:pPr>
              <w:spacing w:line="360" w:lineRule="auto"/>
              <w:jc w:val="left"/>
            </w:pPr>
          </w:p>
        </w:tc>
      </w:tr>
      <w:tr w:rsidR="001D3692" w:rsidRPr="00877321" w14:paraId="0180D711" w14:textId="7C4A7CEE" w:rsidTr="001D3692">
        <w:trPr>
          <w:trHeight w:val="567"/>
        </w:trPr>
        <w:tc>
          <w:tcPr>
            <w:tcW w:w="705" w:type="dxa"/>
            <w:vMerge/>
            <w:vAlign w:val="center"/>
            <w:hideMark/>
          </w:tcPr>
          <w:p w14:paraId="7D25202A" w14:textId="77777777" w:rsidR="001D3692" w:rsidRPr="00877321" w:rsidRDefault="001D3692" w:rsidP="00C529BB">
            <w:pPr>
              <w:jc w:val="center"/>
              <w:rPr>
                <w:szCs w:val="21"/>
              </w:rPr>
            </w:pPr>
          </w:p>
        </w:tc>
        <w:tc>
          <w:tcPr>
            <w:tcW w:w="1383" w:type="dxa"/>
            <w:vMerge/>
            <w:vAlign w:val="center"/>
            <w:hideMark/>
          </w:tcPr>
          <w:p w14:paraId="144FEC4A" w14:textId="77777777" w:rsidR="001D3692" w:rsidRPr="00877321" w:rsidRDefault="001D3692" w:rsidP="00C529BB">
            <w:pPr>
              <w:jc w:val="center"/>
              <w:rPr>
                <w:szCs w:val="21"/>
              </w:rPr>
            </w:pPr>
          </w:p>
        </w:tc>
        <w:tc>
          <w:tcPr>
            <w:tcW w:w="2870" w:type="dxa"/>
            <w:noWrap/>
            <w:vAlign w:val="center"/>
            <w:hideMark/>
          </w:tcPr>
          <w:p w14:paraId="59287E44" w14:textId="77777777" w:rsidR="001D3692" w:rsidRPr="00877321" w:rsidRDefault="001D3692" w:rsidP="00C529BB">
            <w:pPr>
              <w:jc w:val="left"/>
              <w:rPr>
                <w:szCs w:val="21"/>
              </w:rPr>
            </w:pPr>
            <w:r w:rsidRPr="009B5AF2">
              <w:rPr>
                <w:rFonts w:hint="eastAsia"/>
              </w:rPr>
              <w:t>1.</w:t>
            </w:r>
            <w:r>
              <w:t>3</w:t>
            </w:r>
            <w:r w:rsidRPr="009B5AF2">
              <w:rPr>
                <w:rFonts w:hint="eastAsia"/>
              </w:rPr>
              <w:t xml:space="preserve"> </w:t>
            </w:r>
            <w:r w:rsidRPr="009B5AF2">
              <w:rPr>
                <w:rFonts w:hint="eastAsia"/>
              </w:rPr>
              <w:t>主要功能如下</w:t>
            </w:r>
            <w:r>
              <w:rPr>
                <w:rFonts w:hint="eastAsia"/>
              </w:rPr>
              <w:t>：</w:t>
            </w:r>
          </w:p>
        </w:tc>
        <w:tc>
          <w:tcPr>
            <w:tcW w:w="1115" w:type="dxa"/>
          </w:tcPr>
          <w:p w14:paraId="567931E8" w14:textId="77777777" w:rsidR="001D3692" w:rsidRPr="009B5AF2" w:rsidRDefault="001D3692" w:rsidP="00C529BB">
            <w:pPr>
              <w:jc w:val="left"/>
            </w:pPr>
          </w:p>
        </w:tc>
        <w:tc>
          <w:tcPr>
            <w:tcW w:w="1115" w:type="dxa"/>
          </w:tcPr>
          <w:p w14:paraId="1BD9ED81" w14:textId="77777777" w:rsidR="001D3692" w:rsidRPr="009B5AF2" w:rsidRDefault="001D3692" w:rsidP="00C529BB">
            <w:pPr>
              <w:jc w:val="left"/>
            </w:pPr>
          </w:p>
        </w:tc>
        <w:tc>
          <w:tcPr>
            <w:tcW w:w="1115" w:type="dxa"/>
          </w:tcPr>
          <w:p w14:paraId="50A7A86D" w14:textId="77777777" w:rsidR="001D3692" w:rsidRPr="009B5AF2" w:rsidRDefault="001D3692" w:rsidP="00C529BB">
            <w:pPr>
              <w:jc w:val="left"/>
            </w:pPr>
          </w:p>
        </w:tc>
      </w:tr>
      <w:tr w:rsidR="001D3692" w:rsidRPr="00877321" w14:paraId="4FA77A7E" w14:textId="4AF54213" w:rsidTr="001D3692">
        <w:trPr>
          <w:trHeight w:val="567"/>
        </w:trPr>
        <w:tc>
          <w:tcPr>
            <w:tcW w:w="705" w:type="dxa"/>
            <w:vMerge/>
            <w:vAlign w:val="center"/>
            <w:hideMark/>
          </w:tcPr>
          <w:p w14:paraId="46C74AEB" w14:textId="77777777" w:rsidR="001D3692" w:rsidRPr="00877321" w:rsidRDefault="001D3692" w:rsidP="00C529BB">
            <w:pPr>
              <w:jc w:val="center"/>
              <w:rPr>
                <w:szCs w:val="21"/>
              </w:rPr>
            </w:pPr>
          </w:p>
        </w:tc>
        <w:tc>
          <w:tcPr>
            <w:tcW w:w="1383" w:type="dxa"/>
            <w:vMerge/>
            <w:vAlign w:val="center"/>
            <w:hideMark/>
          </w:tcPr>
          <w:p w14:paraId="6691E57F" w14:textId="77777777" w:rsidR="001D3692" w:rsidRPr="00877321" w:rsidRDefault="001D3692" w:rsidP="00C529BB">
            <w:pPr>
              <w:jc w:val="center"/>
              <w:rPr>
                <w:szCs w:val="21"/>
              </w:rPr>
            </w:pPr>
          </w:p>
        </w:tc>
        <w:tc>
          <w:tcPr>
            <w:tcW w:w="2870" w:type="dxa"/>
            <w:noWrap/>
            <w:vAlign w:val="center"/>
            <w:hideMark/>
          </w:tcPr>
          <w:p w14:paraId="061E336C" w14:textId="77777777" w:rsidR="001D3692" w:rsidRPr="00877321" w:rsidRDefault="001D3692" w:rsidP="00C529BB">
            <w:pPr>
              <w:spacing w:line="360" w:lineRule="auto"/>
              <w:jc w:val="left"/>
              <w:rPr>
                <w:szCs w:val="21"/>
              </w:rPr>
            </w:pPr>
            <w:r>
              <w:rPr>
                <w:szCs w:val="21"/>
              </w:rPr>
              <w:t>▲</w:t>
            </w:r>
            <w:r w:rsidRPr="009B5AF2">
              <w:rPr>
                <w:rFonts w:hint="eastAsia"/>
              </w:rPr>
              <w:t>1.</w:t>
            </w:r>
            <w:r>
              <w:t>3</w:t>
            </w:r>
            <w:r w:rsidRPr="009B5AF2">
              <w:rPr>
                <w:rFonts w:hint="eastAsia"/>
              </w:rPr>
              <w:t>.</w:t>
            </w:r>
            <w:r>
              <w:t xml:space="preserve">1 </w:t>
            </w:r>
            <w:r w:rsidRPr="009B5AF2">
              <w:rPr>
                <w:rFonts w:hint="eastAsia"/>
              </w:rPr>
              <w:t>预习检测：学生进实验室在电脑上选择将要进行的实验项目，进行预习检测：系统自动随机生成预习测试卷（题目数与分值可设定），供测试使用。</w:t>
            </w:r>
          </w:p>
        </w:tc>
        <w:tc>
          <w:tcPr>
            <w:tcW w:w="1115" w:type="dxa"/>
          </w:tcPr>
          <w:p w14:paraId="7A0105FF" w14:textId="77777777" w:rsidR="001D3692" w:rsidRDefault="001D3692" w:rsidP="00C529BB">
            <w:pPr>
              <w:spacing w:line="360" w:lineRule="auto"/>
              <w:jc w:val="left"/>
              <w:rPr>
                <w:szCs w:val="21"/>
              </w:rPr>
            </w:pPr>
          </w:p>
        </w:tc>
        <w:tc>
          <w:tcPr>
            <w:tcW w:w="1115" w:type="dxa"/>
          </w:tcPr>
          <w:p w14:paraId="4E064100" w14:textId="77777777" w:rsidR="001D3692" w:rsidRDefault="001D3692" w:rsidP="00C529BB">
            <w:pPr>
              <w:spacing w:line="360" w:lineRule="auto"/>
              <w:jc w:val="left"/>
              <w:rPr>
                <w:szCs w:val="21"/>
              </w:rPr>
            </w:pPr>
          </w:p>
        </w:tc>
        <w:tc>
          <w:tcPr>
            <w:tcW w:w="1115" w:type="dxa"/>
          </w:tcPr>
          <w:p w14:paraId="3DF4C2FF" w14:textId="77777777" w:rsidR="001D3692" w:rsidRDefault="001D3692" w:rsidP="00C529BB">
            <w:pPr>
              <w:spacing w:line="360" w:lineRule="auto"/>
              <w:jc w:val="left"/>
              <w:rPr>
                <w:szCs w:val="21"/>
              </w:rPr>
            </w:pPr>
          </w:p>
        </w:tc>
      </w:tr>
      <w:tr w:rsidR="001D3692" w:rsidRPr="00877321" w14:paraId="720648F0" w14:textId="71E98048" w:rsidTr="001D3692">
        <w:trPr>
          <w:trHeight w:val="567"/>
        </w:trPr>
        <w:tc>
          <w:tcPr>
            <w:tcW w:w="705" w:type="dxa"/>
            <w:vMerge/>
            <w:vAlign w:val="center"/>
            <w:hideMark/>
          </w:tcPr>
          <w:p w14:paraId="67131FD1" w14:textId="77777777" w:rsidR="001D3692" w:rsidRPr="00877321" w:rsidRDefault="001D3692" w:rsidP="00C529BB">
            <w:pPr>
              <w:jc w:val="center"/>
              <w:rPr>
                <w:szCs w:val="21"/>
              </w:rPr>
            </w:pPr>
          </w:p>
        </w:tc>
        <w:tc>
          <w:tcPr>
            <w:tcW w:w="1383" w:type="dxa"/>
            <w:vMerge/>
            <w:vAlign w:val="center"/>
            <w:hideMark/>
          </w:tcPr>
          <w:p w14:paraId="63B89247" w14:textId="77777777" w:rsidR="001D3692" w:rsidRPr="00877321" w:rsidRDefault="001D3692" w:rsidP="00C529BB">
            <w:pPr>
              <w:jc w:val="center"/>
              <w:rPr>
                <w:szCs w:val="21"/>
              </w:rPr>
            </w:pPr>
          </w:p>
        </w:tc>
        <w:tc>
          <w:tcPr>
            <w:tcW w:w="2870" w:type="dxa"/>
            <w:noWrap/>
            <w:vAlign w:val="center"/>
            <w:hideMark/>
          </w:tcPr>
          <w:p w14:paraId="3AD0A993" w14:textId="77777777" w:rsidR="001D3692" w:rsidRPr="00877321" w:rsidRDefault="001D3692" w:rsidP="00C529BB">
            <w:pPr>
              <w:jc w:val="left"/>
              <w:rPr>
                <w:szCs w:val="21"/>
              </w:rPr>
            </w:pPr>
            <w:r w:rsidRPr="009B5AF2">
              <w:rPr>
                <w:rFonts w:hint="eastAsia"/>
              </w:rPr>
              <w:t>1.</w:t>
            </w:r>
            <w:r>
              <w:t>3</w:t>
            </w:r>
            <w:r w:rsidRPr="009B5AF2">
              <w:rPr>
                <w:rFonts w:hint="eastAsia"/>
              </w:rPr>
              <w:t>.</w:t>
            </w:r>
            <w:r>
              <w:t xml:space="preserve">2 </w:t>
            </w:r>
            <w:r w:rsidRPr="009B5AF2">
              <w:rPr>
                <w:rFonts w:hint="eastAsia"/>
              </w:rPr>
              <w:t>学生提交测试卷，系统自动评分</w:t>
            </w:r>
            <w:r>
              <w:rPr>
                <w:rFonts w:hint="eastAsia"/>
              </w:rPr>
              <w:t>。</w:t>
            </w:r>
          </w:p>
        </w:tc>
        <w:tc>
          <w:tcPr>
            <w:tcW w:w="1115" w:type="dxa"/>
          </w:tcPr>
          <w:p w14:paraId="5EC7FAA7" w14:textId="77777777" w:rsidR="001D3692" w:rsidRPr="009B5AF2" w:rsidRDefault="001D3692" w:rsidP="00C529BB">
            <w:pPr>
              <w:jc w:val="left"/>
            </w:pPr>
          </w:p>
        </w:tc>
        <w:tc>
          <w:tcPr>
            <w:tcW w:w="1115" w:type="dxa"/>
          </w:tcPr>
          <w:p w14:paraId="34F43ECC" w14:textId="77777777" w:rsidR="001D3692" w:rsidRPr="009B5AF2" w:rsidRDefault="001D3692" w:rsidP="00C529BB">
            <w:pPr>
              <w:jc w:val="left"/>
            </w:pPr>
          </w:p>
        </w:tc>
        <w:tc>
          <w:tcPr>
            <w:tcW w:w="1115" w:type="dxa"/>
          </w:tcPr>
          <w:p w14:paraId="25EB4D95" w14:textId="77777777" w:rsidR="001D3692" w:rsidRPr="009B5AF2" w:rsidRDefault="001D3692" w:rsidP="00C529BB">
            <w:pPr>
              <w:jc w:val="left"/>
            </w:pPr>
          </w:p>
        </w:tc>
      </w:tr>
      <w:tr w:rsidR="001D3692" w:rsidRPr="00877321" w14:paraId="3FA49640" w14:textId="4F0C17AF" w:rsidTr="001D3692">
        <w:trPr>
          <w:trHeight w:val="567"/>
        </w:trPr>
        <w:tc>
          <w:tcPr>
            <w:tcW w:w="705" w:type="dxa"/>
            <w:vMerge/>
            <w:vAlign w:val="center"/>
            <w:hideMark/>
          </w:tcPr>
          <w:p w14:paraId="76290589" w14:textId="77777777" w:rsidR="001D3692" w:rsidRPr="00877321" w:rsidRDefault="001D3692" w:rsidP="00C529BB">
            <w:pPr>
              <w:jc w:val="center"/>
              <w:rPr>
                <w:szCs w:val="21"/>
              </w:rPr>
            </w:pPr>
          </w:p>
        </w:tc>
        <w:tc>
          <w:tcPr>
            <w:tcW w:w="1383" w:type="dxa"/>
            <w:vMerge/>
            <w:vAlign w:val="center"/>
            <w:hideMark/>
          </w:tcPr>
          <w:p w14:paraId="1EC65DC5" w14:textId="77777777" w:rsidR="001D3692" w:rsidRPr="00877321" w:rsidRDefault="001D3692" w:rsidP="00C529BB">
            <w:pPr>
              <w:jc w:val="center"/>
              <w:rPr>
                <w:szCs w:val="21"/>
              </w:rPr>
            </w:pPr>
          </w:p>
        </w:tc>
        <w:tc>
          <w:tcPr>
            <w:tcW w:w="2870" w:type="dxa"/>
            <w:noWrap/>
            <w:vAlign w:val="center"/>
            <w:hideMark/>
          </w:tcPr>
          <w:p w14:paraId="3B0811ED" w14:textId="77777777" w:rsidR="001D3692" w:rsidRPr="00877321" w:rsidRDefault="001D3692" w:rsidP="00C529BB">
            <w:pPr>
              <w:jc w:val="left"/>
              <w:rPr>
                <w:szCs w:val="21"/>
              </w:rPr>
            </w:pPr>
            <w:r w:rsidRPr="009B5AF2">
              <w:rPr>
                <w:rFonts w:hint="eastAsia"/>
              </w:rPr>
              <w:t>1.</w:t>
            </w:r>
            <w:r>
              <w:t xml:space="preserve">4 </w:t>
            </w:r>
            <w:r w:rsidRPr="00E36310">
              <w:rPr>
                <w:rFonts w:hint="eastAsia"/>
              </w:rPr>
              <w:t>系统管理功能要求</w:t>
            </w:r>
            <w:r>
              <w:rPr>
                <w:rFonts w:hint="eastAsia"/>
              </w:rPr>
              <w:t>：</w:t>
            </w:r>
          </w:p>
        </w:tc>
        <w:tc>
          <w:tcPr>
            <w:tcW w:w="1115" w:type="dxa"/>
          </w:tcPr>
          <w:p w14:paraId="2F6F6C18" w14:textId="77777777" w:rsidR="001D3692" w:rsidRPr="009B5AF2" w:rsidRDefault="001D3692" w:rsidP="00C529BB">
            <w:pPr>
              <w:jc w:val="left"/>
            </w:pPr>
          </w:p>
        </w:tc>
        <w:tc>
          <w:tcPr>
            <w:tcW w:w="1115" w:type="dxa"/>
          </w:tcPr>
          <w:p w14:paraId="1404C1B6" w14:textId="77777777" w:rsidR="001D3692" w:rsidRPr="009B5AF2" w:rsidRDefault="001D3692" w:rsidP="00C529BB">
            <w:pPr>
              <w:jc w:val="left"/>
            </w:pPr>
          </w:p>
        </w:tc>
        <w:tc>
          <w:tcPr>
            <w:tcW w:w="1115" w:type="dxa"/>
          </w:tcPr>
          <w:p w14:paraId="1DF56427" w14:textId="77777777" w:rsidR="001D3692" w:rsidRPr="009B5AF2" w:rsidRDefault="001D3692" w:rsidP="00C529BB">
            <w:pPr>
              <w:jc w:val="left"/>
            </w:pPr>
          </w:p>
        </w:tc>
      </w:tr>
      <w:tr w:rsidR="001D3692" w:rsidRPr="00877321" w14:paraId="086F555B" w14:textId="6A0FDBE5" w:rsidTr="001D3692">
        <w:trPr>
          <w:trHeight w:val="567"/>
        </w:trPr>
        <w:tc>
          <w:tcPr>
            <w:tcW w:w="705" w:type="dxa"/>
            <w:vMerge/>
            <w:vAlign w:val="center"/>
            <w:hideMark/>
          </w:tcPr>
          <w:p w14:paraId="2824F755" w14:textId="77777777" w:rsidR="001D3692" w:rsidRPr="00877321" w:rsidRDefault="001D3692" w:rsidP="00C529BB">
            <w:pPr>
              <w:jc w:val="center"/>
              <w:rPr>
                <w:szCs w:val="21"/>
              </w:rPr>
            </w:pPr>
          </w:p>
        </w:tc>
        <w:tc>
          <w:tcPr>
            <w:tcW w:w="1383" w:type="dxa"/>
            <w:vMerge/>
            <w:vAlign w:val="center"/>
            <w:hideMark/>
          </w:tcPr>
          <w:p w14:paraId="2D3148CE" w14:textId="77777777" w:rsidR="001D3692" w:rsidRPr="00877321" w:rsidRDefault="001D3692" w:rsidP="00C529BB">
            <w:pPr>
              <w:jc w:val="center"/>
              <w:rPr>
                <w:szCs w:val="21"/>
              </w:rPr>
            </w:pPr>
          </w:p>
        </w:tc>
        <w:tc>
          <w:tcPr>
            <w:tcW w:w="2870" w:type="dxa"/>
            <w:noWrap/>
            <w:vAlign w:val="center"/>
            <w:hideMark/>
          </w:tcPr>
          <w:p w14:paraId="56C2C0E8" w14:textId="77777777" w:rsidR="001D3692" w:rsidRPr="00877321" w:rsidRDefault="001D3692" w:rsidP="00C529BB">
            <w:pPr>
              <w:spacing w:line="360" w:lineRule="auto"/>
              <w:jc w:val="left"/>
              <w:rPr>
                <w:szCs w:val="21"/>
              </w:rPr>
            </w:pPr>
            <w:r w:rsidRPr="009B5AF2">
              <w:rPr>
                <w:rFonts w:hint="eastAsia"/>
              </w:rPr>
              <w:t>1.</w:t>
            </w:r>
            <w:r>
              <w:t>4</w:t>
            </w:r>
            <w:r w:rsidRPr="009B5AF2">
              <w:rPr>
                <w:rFonts w:hint="eastAsia"/>
              </w:rPr>
              <w:t xml:space="preserve">.1 </w:t>
            </w:r>
            <w:r w:rsidRPr="009B5AF2">
              <w:rPr>
                <w:rFonts w:hint="eastAsia"/>
              </w:rPr>
              <w:t>实验课程管理包括：已审核的全部课程列表，</w:t>
            </w:r>
            <w:r>
              <w:rPr>
                <w:rFonts w:hint="eastAsia"/>
              </w:rPr>
              <w:t>“删除”、“添加”、“审核”实验课程信息操作。</w:t>
            </w:r>
          </w:p>
        </w:tc>
        <w:tc>
          <w:tcPr>
            <w:tcW w:w="1115" w:type="dxa"/>
          </w:tcPr>
          <w:p w14:paraId="72FAFB41" w14:textId="77777777" w:rsidR="001D3692" w:rsidRPr="009B5AF2" w:rsidRDefault="001D3692" w:rsidP="00C529BB">
            <w:pPr>
              <w:spacing w:line="360" w:lineRule="auto"/>
              <w:jc w:val="left"/>
            </w:pPr>
          </w:p>
        </w:tc>
        <w:tc>
          <w:tcPr>
            <w:tcW w:w="1115" w:type="dxa"/>
          </w:tcPr>
          <w:p w14:paraId="20AF58B4" w14:textId="77777777" w:rsidR="001D3692" w:rsidRPr="009B5AF2" w:rsidRDefault="001D3692" w:rsidP="00C529BB">
            <w:pPr>
              <w:spacing w:line="360" w:lineRule="auto"/>
              <w:jc w:val="left"/>
            </w:pPr>
          </w:p>
        </w:tc>
        <w:tc>
          <w:tcPr>
            <w:tcW w:w="1115" w:type="dxa"/>
          </w:tcPr>
          <w:p w14:paraId="7D73D513" w14:textId="77777777" w:rsidR="001D3692" w:rsidRPr="009B5AF2" w:rsidRDefault="001D3692" w:rsidP="00C529BB">
            <w:pPr>
              <w:spacing w:line="360" w:lineRule="auto"/>
              <w:jc w:val="left"/>
            </w:pPr>
          </w:p>
        </w:tc>
      </w:tr>
      <w:tr w:rsidR="001D3692" w:rsidRPr="00877321" w14:paraId="05FC30D6" w14:textId="5FC247E4" w:rsidTr="001D3692">
        <w:trPr>
          <w:trHeight w:val="567"/>
        </w:trPr>
        <w:tc>
          <w:tcPr>
            <w:tcW w:w="705" w:type="dxa"/>
            <w:vMerge/>
            <w:vAlign w:val="center"/>
            <w:hideMark/>
          </w:tcPr>
          <w:p w14:paraId="322A4C11" w14:textId="77777777" w:rsidR="001D3692" w:rsidRPr="00877321" w:rsidRDefault="001D3692" w:rsidP="00C529BB">
            <w:pPr>
              <w:jc w:val="center"/>
              <w:rPr>
                <w:szCs w:val="21"/>
              </w:rPr>
            </w:pPr>
          </w:p>
        </w:tc>
        <w:tc>
          <w:tcPr>
            <w:tcW w:w="1383" w:type="dxa"/>
            <w:vMerge/>
            <w:vAlign w:val="center"/>
            <w:hideMark/>
          </w:tcPr>
          <w:p w14:paraId="1BB4F102" w14:textId="77777777" w:rsidR="001D3692" w:rsidRPr="00877321" w:rsidRDefault="001D3692" w:rsidP="00C529BB">
            <w:pPr>
              <w:jc w:val="center"/>
              <w:rPr>
                <w:szCs w:val="21"/>
              </w:rPr>
            </w:pPr>
          </w:p>
        </w:tc>
        <w:tc>
          <w:tcPr>
            <w:tcW w:w="2870" w:type="dxa"/>
            <w:noWrap/>
            <w:vAlign w:val="center"/>
            <w:hideMark/>
          </w:tcPr>
          <w:p w14:paraId="078EA27C" w14:textId="77777777" w:rsidR="001D3692" w:rsidRPr="00E36310" w:rsidRDefault="001D3692" w:rsidP="00C529BB">
            <w:pPr>
              <w:spacing w:line="360" w:lineRule="auto"/>
              <w:jc w:val="left"/>
              <w:rPr>
                <w:szCs w:val="21"/>
              </w:rPr>
            </w:pPr>
            <w:r w:rsidRPr="009B5AF2">
              <w:rPr>
                <w:rFonts w:hint="eastAsia"/>
              </w:rPr>
              <w:t>1.</w:t>
            </w:r>
            <w:r>
              <w:t>4</w:t>
            </w:r>
            <w:r w:rsidRPr="009B5AF2">
              <w:rPr>
                <w:rFonts w:hint="eastAsia"/>
              </w:rPr>
              <w:t>.2</w:t>
            </w:r>
            <w:r w:rsidRPr="00E36310">
              <w:rPr>
                <w:rFonts w:hint="eastAsia"/>
              </w:rPr>
              <w:t>班级信息管理包括：已导入的班级列表，“删除”、“添加”、“审核”班级信息操作。</w:t>
            </w:r>
          </w:p>
        </w:tc>
        <w:tc>
          <w:tcPr>
            <w:tcW w:w="1115" w:type="dxa"/>
          </w:tcPr>
          <w:p w14:paraId="2588318A" w14:textId="77777777" w:rsidR="001D3692" w:rsidRPr="009B5AF2" w:rsidRDefault="001D3692" w:rsidP="00C529BB">
            <w:pPr>
              <w:spacing w:line="360" w:lineRule="auto"/>
              <w:jc w:val="left"/>
            </w:pPr>
          </w:p>
        </w:tc>
        <w:tc>
          <w:tcPr>
            <w:tcW w:w="1115" w:type="dxa"/>
          </w:tcPr>
          <w:p w14:paraId="249809BB" w14:textId="77777777" w:rsidR="001D3692" w:rsidRPr="009B5AF2" w:rsidRDefault="001D3692" w:rsidP="00C529BB">
            <w:pPr>
              <w:spacing w:line="360" w:lineRule="auto"/>
              <w:jc w:val="left"/>
            </w:pPr>
          </w:p>
        </w:tc>
        <w:tc>
          <w:tcPr>
            <w:tcW w:w="1115" w:type="dxa"/>
          </w:tcPr>
          <w:p w14:paraId="3B4CD7C3" w14:textId="77777777" w:rsidR="001D3692" w:rsidRPr="009B5AF2" w:rsidRDefault="001D3692" w:rsidP="00C529BB">
            <w:pPr>
              <w:spacing w:line="360" w:lineRule="auto"/>
              <w:jc w:val="left"/>
            </w:pPr>
          </w:p>
        </w:tc>
      </w:tr>
      <w:tr w:rsidR="001D3692" w:rsidRPr="00877321" w14:paraId="0AD11794" w14:textId="0DFE16D4" w:rsidTr="001D3692">
        <w:trPr>
          <w:trHeight w:val="567"/>
        </w:trPr>
        <w:tc>
          <w:tcPr>
            <w:tcW w:w="705" w:type="dxa"/>
            <w:vMerge/>
            <w:vAlign w:val="center"/>
            <w:hideMark/>
          </w:tcPr>
          <w:p w14:paraId="36EA47A7" w14:textId="77777777" w:rsidR="001D3692" w:rsidRPr="00877321" w:rsidRDefault="001D3692" w:rsidP="00C529BB">
            <w:pPr>
              <w:jc w:val="center"/>
              <w:rPr>
                <w:szCs w:val="21"/>
              </w:rPr>
            </w:pPr>
          </w:p>
        </w:tc>
        <w:tc>
          <w:tcPr>
            <w:tcW w:w="1383" w:type="dxa"/>
            <w:vMerge/>
            <w:vAlign w:val="center"/>
            <w:hideMark/>
          </w:tcPr>
          <w:p w14:paraId="54CB9733" w14:textId="77777777" w:rsidR="001D3692" w:rsidRPr="00877321" w:rsidRDefault="001D3692" w:rsidP="00C529BB">
            <w:pPr>
              <w:jc w:val="center"/>
              <w:rPr>
                <w:szCs w:val="21"/>
              </w:rPr>
            </w:pPr>
          </w:p>
        </w:tc>
        <w:tc>
          <w:tcPr>
            <w:tcW w:w="2870" w:type="dxa"/>
            <w:noWrap/>
            <w:vAlign w:val="center"/>
            <w:hideMark/>
          </w:tcPr>
          <w:p w14:paraId="21746EF3" w14:textId="77777777" w:rsidR="001D3692" w:rsidRPr="00E36310" w:rsidRDefault="001D3692" w:rsidP="00C529BB">
            <w:pPr>
              <w:jc w:val="left"/>
              <w:rPr>
                <w:szCs w:val="21"/>
              </w:rPr>
            </w:pPr>
            <w:r w:rsidRPr="009B5AF2">
              <w:rPr>
                <w:rFonts w:hint="eastAsia"/>
              </w:rPr>
              <w:t>1.</w:t>
            </w:r>
            <w:r>
              <w:t>4</w:t>
            </w:r>
            <w:r w:rsidRPr="009B5AF2">
              <w:rPr>
                <w:rFonts w:hint="eastAsia"/>
              </w:rPr>
              <w:t>.3</w:t>
            </w:r>
            <w:r w:rsidRPr="00E36310">
              <w:rPr>
                <w:rFonts w:hint="eastAsia"/>
              </w:rPr>
              <w:t>学生信息管理操作：可进行“删除”、“添加”、“修改”操作。</w:t>
            </w:r>
          </w:p>
        </w:tc>
        <w:tc>
          <w:tcPr>
            <w:tcW w:w="1115" w:type="dxa"/>
          </w:tcPr>
          <w:p w14:paraId="01D95967" w14:textId="77777777" w:rsidR="001D3692" w:rsidRPr="009B5AF2" w:rsidRDefault="001D3692" w:rsidP="00C529BB">
            <w:pPr>
              <w:jc w:val="left"/>
            </w:pPr>
          </w:p>
        </w:tc>
        <w:tc>
          <w:tcPr>
            <w:tcW w:w="1115" w:type="dxa"/>
          </w:tcPr>
          <w:p w14:paraId="3AA8EE09" w14:textId="77777777" w:rsidR="001D3692" w:rsidRPr="009B5AF2" w:rsidRDefault="001D3692" w:rsidP="00C529BB">
            <w:pPr>
              <w:jc w:val="left"/>
            </w:pPr>
          </w:p>
        </w:tc>
        <w:tc>
          <w:tcPr>
            <w:tcW w:w="1115" w:type="dxa"/>
          </w:tcPr>
          <w:p w14:paraId="67BE8553" w14:textId="77777777" w:rsidR="001D3692" w:rsidRPr="009B5AF2" w:rsidRDefault="001D3692" w:rsidP="00C529BB">
            <w:pPr>
              <w:jc w:val="left"/>
            </w:pPr>
          </w:p>
        </w:tc>
      </w:tr>
      <w:tr w:rsidR="001D3692" w:rsidRPr="00877321" w14:paraId="56A2FE15" w14:textId="130DB7D8" w:rsidTr="001D3692">
        <w:trPr>
          <w:trHeight w:val="567"/>
        </w:trPr>
        <w:tc>
          <w:tcPr>
            <w:tcW w:w="705" w:type="dxa"/>
            <w:vMerge/>
            <w:vAlign w:val="center"/>
          </w:tcPr>
          <w:p w14:paraId="12823E31" w14:textId="77777777" w:rsidR="001D3692" w:rsidRPr="00877321" w:rsidRDefault="001D3692" w:rsidP="00C529BB">
            <w:pPr>
              <w:jc w:val="center"/>
              <w:rPr>
                <w:szCs w:val="21"/>
              </w:rPr>
            </w:pPr>
          </w:p>
        </w:tc>
        <w:tc>
          <w:tcPr>
            <w:tcW w:w="1383" w:type="dxa"/>
            <w:vMerge/>
            <w:vAlign w:val="center"/>
          </w:tcPr>
          <w:p w14:paraId="2998A4D6" w14:textId="77777777" w:rsidR="001D3692" w:rsidRPr="00877321" w:rsidRDefault="001D3692" w:rsidP="00C529BB">
            <w:pPr>
              <w:jc w:val="center"/>
              <w:rPr>
                <w:szCs w:val="21"/>
              </w:rPr>
            </w:pPr>
          </w:p>
        </w:tc>
        <w:tc>
          <w:tcPr>
            <w:tcW w:w="2870" w:type="dxa"/>
            <w:noWrap/>
            <w:vAlign w:val="center"/>
          </w:tcPr>
          <w:p w14:paraId="5FF860B6" w14:textId="77777777" w:rsidR="001D3692" w:rsidRPr="00877321" w:rsidRDefault="001D3692" w:rsidP="00C529BB">
            <w:pPr>
              <w:spacing w:line="360" w:lineRule="auto"/>
              <w:jc w:val="left"/>
              <w:rPr>
                <w:szCs w:val="21"/>
              </w:rPr>
            </w:pPr>
            <w:r w:rsidRPr="009B5AF2">
              <w:rPr>
                <w:rFonts w:hint="eastAsia"/>
              </w:rPr>
              <w:t>1.</w:t>
            </w:r>
            <w:r>
              <w:t>4</w:t>
            </w:r>
            <w:r w:rsidRPr="009B5AF2">
              <w:rPr>
                <w:rFonts w:hint="eastAsia"/>
              </w:rPr>
              <w:t>.4</w:t>
            </w:r>
            <w:r>
              <w:t xml:space="preserve"> </w:t>
            </w:r>
            <w:r w:rsidRPr="00E36310">
              <w:rPr>
                <w:rFonts w:hint="eastAsia"/>
              </w:rPr>
              <w:t>审核实验教师对实验助学信息的操作；审核实验教师对自测题库添、</w:t>
            </w:r>
            <w:proofErr w:type="gramStart"/>
            <w:r w:rsidRPr="00E36310">
              <w:rPr>
                <w:rFonts w:hint="eastAsia"/>
              </w:rPr>
              <w:t>删</w:t>
            </w:r>
            <w:proofErr w:type="gramEnd"/>
            <w:r w:rsidRPr="00E36310">
              <w:rPr>
                <w:rFonts w:hint="eastAsia"/>
              </w:rPr>
              <w:t>的操作。</w:t>
            </w:r>
          </w:p>
        </w:tc>
        <w:tc>
          <w:tcPr>
            <w:tcW w:w="1115" w:type="dxa"/>
          </w:tcPr>
          <w:p w14:paraId="72C99E1F" w14:textId="77777777" w:rsidR="001D3692" w:rsidRPr="009B5AF2" w:rsidRDefault="001D3692" w:rsidP="00C529BB">
            <w:pPr>
              <w:spacing w:line="360" w:lineRule="auto"/>
              <w:jc w:val="left"/>
            </w:pPr>
          </w:p>
        </w:tc>
        <w:tc>
          <w:tcPr>
            <w:tcW w:w="1115" w:type="dxa"/>
          </w:tcPr>
          <w:p w14:paraId="64AB5741" w14:textId="77777777" w:rsidR="001D3692" w:rsidRPr="009B5AF2" w:rsidRDefault="001D3692" w:rsidP="00C529BB">
            <w:pPr>
              <w:spacing w:line="360" w:lineRule="auto"/>
              <w:jc w:val="left"/>
            </w:pPr>
          </w:p>
        </w:tc>
        <w:tc>
          <w:tcPr>
            <w:tcW w:w="1115" w:type="dxa"/>
          </w:tcPr>
          <w:p w14:paraId="10528228" w14:textId="77777777" w:rsidR="001D3692" w:rsidRPr="009B5AF2" w:rsidRDefault="001D3692" w:rsidP="00C529BB">
            <w:pPr>
              <w:spacing w:line="360" w:lineRule="auto"/>
              <w:jc w:val="left"/>
            </w:pPr>
          </w:p>
        </w:tc>
      </w:tr>
      <w:tr w:rsidR="001D3692" w:rsidRPr="00877321" w14:paraId="3BCDD07E" w14:textId="48580435" w:rsidTr="001D3692">
        <w:trPr>
          <w:trHeight w:val="567"/>
        </w:trPr>
        <w:tc>
          <w:tcPr>
            <w:tcW w:w="705" w:type="dxa"/>
            <w:vMerge/>
            <w:vAlign w:val="center"/>
          </w:tcPr>
          <w:p w14:paraId="45FA4EE9" w14:textId="77777777" w:rsidR="001D3692" w:rsidRPr="00877321" w:rsidRDefault="001D3692" w:rsidP="00C529BB">
            <w:pPr>
              <w:jc w:val="center"/>
              <w:rPr>
                <w:szCs w:val="21"/>
              </w:rPr>
            </w:pPr>
          </w:p>
        </w:tc>
        <w:tc>
          <w:tcPr>
            <w:tcW w:w="1383" w:type="dxa"/>
            <w:vMerge/>
            <w:vAlign w:val="center"/>
          </w:tcPr>
          <w:p w14:paraId="2EB20DF9" w14:textId="77777777" w:rsidR="001D3692" w:rsidRPr="00877321" w:rsidRDefault="001D3692" w:rsidP="00C529BB">
            <w:pPr>
              <w:jc w:val="center"/>
              <w:rPr>
                <w:szCs w:val="21"/>
              </w:rPr>
            </w:pPr>
          </w:p>
        </w:tc>
        <w:tc>
          <w:tcPr>
            <w:tcW w:w="2870" w:type="dxa"/>
            <w:noWrap/>
            <w:vAlign w:val="center"/>
          </w:tcPr>
          <w:p w14:paraId="7FCECE50" w14:textId="77777777" w:rsidR="001D3692" w:rsidRPr="00877321" w:rsidRDefault="001D3692" w:rsidP="00C529BB">
            <w:pPr>
              <w:jc w:val="left"/>
              <w:rPr>
                <w:szCs w:val="21"/>
              </w:rPr>
            </w:pPr>
            <w:r w:rsidRPr="009B5AF2">
              <w:rPr>
                <w:rFonts w:hint="eastAsia"/>
              </w:rPr>
              <w:t>1.5</w:t>
            </w:r>
            <w:r w:rsidRPr="009B5AF2">
              <w:rPr>
                <w:rFonts w:hint="eastAsia"/>
              </w:rPr>
              <w:t>预习检测管理包括：</w:t>
            </w:r>
          </w:p>
        </w:tc>
        <w:tc>
          <w:tcPr>
            <w:tcW w:w="1115" w:type="dxa"/>
          </w:tcPr>
          <w:p w14:paraId="69D5F71A" w14:textId="77777777" w:rsidR="001D3692" w:rsidRPr="009B5AF2" w:rsidRDefault="001D3692" w:rsidP="00C529BB">
            <w:pPr>
              <w:jc w:val="left"/>
            </w:pPr>
          </w:p>
        </w:tc>
        <w:tc>
          <w:tcPr>
            <w:tcW w:w="1115" w:type="dxa"/>
          </w:tcPr>
          <w:p w14:paraId="41B2C477" w14:textId="77777777" w:rsidR="001D3692" w:rsidRPr="009B5AF2" w:rsidRDefault="001D3692" w:rsidP="00C529BB">
            <w:pPr>
              <w:jc w:val="left"/>
            </w:pPr>
          </w:p>
        </w:tc>
        <w:tc>
          <w:tcPr>
            <w:tcW w:w="1115" w:type="dxa"/>
          </w:tcPr>
          <w:p w14:paraId="73A650A0" w14:textId="77777777" w:rsidR="001D3692" w:rsidRPr="009B5AF2" w:rsidRDefault="001D3692" w:rsidP="00C529BB">
            <w:pPr>
              <w:jc w:val="left"/>
            </w:pPr>
          </w:p>
        </w:tc>
      </w:tr>
      <w:tr w:rsidR="001D3692" w:rsidRPr="00877321" w14:paraId="3F37A4F7" w14:textId="4E6FEF21" w:rsidTr="001D3692">
        <w:trPr>
          <w:trHeight w:val="567"/>
        </w:trPr>
        <w:tc>
          <w:tcPr>
            <w:tcW w:w="705" w:type="dxa"/>
            <w:vMerge/>
            <w:vAlign w:val="center"/>
          </w:tcPr>
          <w:p w14:paraId="61C44E4F" w14:textId="77777777" w:rsidR="001D3692" w:rsidRPr="00877321" w:rsidRDefault="001D3692" w:rsidP="00C529BB">
            <w:pPr>
              <w:jc w:val="center"/>
              <w:rPr>
                <w:szCs w:val="21"/>
              </w:rPr>
            </w:pPr>
          </w:p>
        </w:tc>
        <w:tc>
          <w:tcPr>
            <w:tcW w:w="1383" w:type="dxa"/>
            <w:vMerge/>
            <w:vAlign w:val="center"/>
          </w:tcPr>
          <w:p w14:paraId="42FD130D" w14:textId="77777777" w:rsidR="001D3692" w:rsidRPr="00877321" w:rsidRDefault="001D3692" w:rsidP="00C529BB">
            <w:pPr>
              <w:jc w:val="center"/>
              <w:rPr>
                <w:szCs w:val="21"/>
              </w:rPr>
            </w:pPr>
          </w:p>
        </w:tc>
        <w:tc>
          <w:tcPr>
            <w:tcW w:w="2870" w:type="dxa"/>
            <w:noWrap/>
            <w:vAlign w:val="center"/>
          </w:tcPr>
          <w:p w14:paraId="01D0B836" w14:textId="77777777" w:rsidR="001D3692" w:rsidRPr="00877321" w:rsidRDefault="001D3692" w:rsidP="00C529BB">
            <w:pPr>
              <w:jc w:val="left"/>
              <w:rPr>
                <w:szCs w:val="21"/>
              </w:rPr>
            </w:pPr>
            <w:r w:rsidRPr="009B5AF2">
              <w:rPr>
                <w:rFonts w:hint="eastAsia"/>
              </w:rPr>
              <w:t xml:space="preserve">1.5. 1 </w:t>
            </w:r>
            <w:r w:rsidRPr="009B5AF2">
              <w:rPr>
                <w:rFonts w:hint="eastAsia"/>
              </w:rPr>
              <w:t>添、</w:t>
            </w:r>
            <w:proofErr w:type="gramStart"/>
            <w:r w:rsidRPr="009B5AF2">
              <w:rPr>
                <w:rFonts w:hint="eastAsia"/>
              </w:rPr>
              <w:t>删</w:t>
            </w:r>
            <w:proofErr w:type="gramEnd"/>
            <w:r w:rsidRPr="009B5AF2">
              <w:rPr>
                <w:rFonts w:hint="eastAsia"/>
              </w:rPr>
              <w:t>预习测试题库里的题目</w:t>
            </w:r>
            <w:r>
              <w:rPr>
                <w:rFonts w:hint="eastAsia"/>
              </w:rPr>
              <w:t>。</w:t>
            </w:r>
          </w:p>
        </w:tc>
        <w:tc>
          <w:tcPr>
            <w:tcW w:w="1115" w:type="dxa"/>
          </w:tcPr>
          <w:p w14:paraId="46B8AA7E" w14:textId="77777777" w:rsidR="001D3692" w:rsidRPr="009B5AF2" w:rsidRDefault="001D3692" w:rsidP="00C529BB">
            <w:pPr>
              <w:jc w:val="left"/>
            </w:pPr>
          </w:p>
        </w:tc>
        <w:tc>
          <w:tcPr>
            <w:tcW w:w="1115" w:type="dxa"/>
          </w:tcPr>
          <w:p w14:paraId="4EDD3F9B" w14:textId="77777777" w:rsidR="001D3692" w:rsidRPr="009B5AF2" w:rsidRDefault="001D3692" w:rsidP="00C529BB">
            <w:pPr>
              <w:jc w:val="left"/>
            </w:pPr>
          </w:p>
        </w:tc>
        <w:tc>
          <w:tcPr>
            <w:tcW w:w="1115" w:type="dxa"/>
          </w:tcPr>
          <w:p w14:paraId="37359922" w14:textId="77777777" w:rsidR="001D3692" w:rsidRPr="009B5AF2" w:rsidRDefault="001D3692" w:rsidP="00C529BB">
            <w:pPr>
              <w:jc w:val="left"/>
            </w:pPr>
          </w:p>
        </w:tc>
      </w:tr>
      <w:tr w:rsidR="001D3692" w:rsidRPr="00877321" w14:paraId="328521F4" w14:textId="1E408685" w:rsidTr="001D3692">
        <w:trPr>
          <w:trHeight w:val="567"/>
        </w:trPr>
        <w:tc>
          <w:tcPr>
            <w:tcW w:w="705" w:type="dxa"/>
            <w:vMerge/>
            <w:vAlign w:val="center"/>
          </w:tcPr>
          <w:p w14:paraId="54C07E29" w14:textId="77777777" w:rsidR="001D3692" w:rsidRPr="00877321" w:rsidRDefault="001D3692" w:rsidP="00C529BB">
            <w:pPr>
              <w:jc w:val="center"/>
              <w:rPr>
                <w:szCs w:val="21"/>
              </w:rPr>
            </w:pPr>
          </w:p>
        </w:tc>
        <w:tc>
          <w:tcPr>
            <w:tcW w:w="1383" w:type="dxa"/>
            <w:vMerge/>
            <w:vAlign w:val="center"/>
          </w:tcPr>
          <w:p w14:paraId="77B4C0FC" w14:textId="77777777" w:rsidR="001D3692" w:rsidRPr="00877321" w:rsidRDefault="001D3692" w:rsidP="00C529BB">
            <w:pPr>
              <w:jc w:val="center"/>
              <w:rPr>
                <w:szCs w:val="21"/>
              </w:rPr>
            </w:pPr>
          </w:p>
        </w:tc>
        <w:tc>
          <w:tcPr>
            <w:tcW w:w="2870" w:type="dxa"/>
            <w:noWrap/>
            <w:vAlign w:val="center"/>
          </w:tcPr>
          <w:p w14:paraId="6C5C786F" w14:textId="77777777" w:rsidR="001D3692" w:rsidRPr="00877321" w:rsidRDefault="001D3692" w:rsidP="00C529BB">
            <w:pPr>
              <w:jc w:val="left"/>
              <w:rPr>
                <w:szCs w:val="21"/>
              </w:rPr>
            </w:pPr>
            <w:r w:rsidRPr="009B5AF2">
              <w:rPr>
                <w:rFonts w:hint="eastAsia"/>
              </w:rPr>
              <w:t xml:space="preserve">1.5.2 </w:t>
            </w:r>
            <w:r w:rsidRPr="009B5AF2">
              <w:rPr>
                <w:rFonts w:hint="eastAsia"/>
              </w:rPr>
              <w:t>设定预习自测卷组成结构</w:t>
            </w:r>
            <w:r>
              <w:rPr>
                <w:rFonts w:hint="eastAsia"/>
              </w:rPr>
              <w:t>。</w:t>
            </w:r>
          </w:p>
        </w:tc>
        <w:tc>
          <w:tcPr>
            <w:tcW w:w="1115" w:type="dxa"/>
          </w:tcPr>
          <w:p w14:paraId="5D88263B" w14:textId="77777777" w:rsidR="001D3692" w:rsidRPr="009B5AF2" w:rsidRDefault="001D3692" w:rsidP="00C529BB">
            <w:pPr>
              <w:jc w:val="left"/>
            </w:pPr>
          </w:p>
        </w:tc>
        <w:tc>
          <w:tcPr>
            <w:tcW w:w="1115" w:type="dxa"/>
          </w:tcPr>
          <w:p w14:paraId="1A0E2B10" w14:textId="77777777" w:rsidR="001D3692" w:rsidRPr="009B5AF2" w:rsidRDefault="001D3692" w:rsidP="00C529BB">
            <w:pPr>
              <w:jc w:val="left"/>
            </w:pPr>
          </w:p>
        </w:tc>
        <w:tc>
          <w:tcPr>
            <w:tcW w:w="1115" w:type="dxa"/>
          </w:tcPr>
          <w:p w14:paraId="2C7555A3" w14:textId="77777777" w:rsidR="001D3692" w:rsidRPr="009B5AF2" w:rsidRDefault="001D3692" w:rsidP="00C529BB">
            <w:pPr>
              <w:jc w:val="left"/>
            </w:pPr>
          </w:p>
        </w:tc>
      </w:tr>
      <w:tr w:rsidR="001D3692" w:rsidRPr="00877321" w14:paraId="3B3DC716" w14:textId="2C632655" w:rsidTr="001D3692">
        <w:trPr>
          <w:trHeight w:val="567"/>
        </w:trPr>
        <w:tc>
          <w:tcPr>
            <w:tcW w:w="705" w:type="dxa"/>
            <w:vMerge/>
            <w:vAlign w:val="center"/>
          </w:tcPr>
          <w:p w14:paraId="38744936" w14:textId="77777777" w:rsidR="001D3692" w:rsidRPr="00877321" w:rsidRDefault="001D3692" w:rsidP="00C529BB">
            <w:pPr>
              <w:jc w:val="center"/>
              <w:rPr>
                <w:szCs w:val="21"/>
              </w:rPr>
            </w:pPr>
          </w:p>
        </w:tc>
        <w:tc>
          <w:tcPr>
            <w:tcW w:w="1383" w:type="dxa"/>
            <w:vMerge/>
            <w:vAlign w:val="center"/>
          </w:tcPr>
          <w:p w14:paraId="60295F9A" w14:textId="77777777" w:rsidR="001D3692" w:rsidRPr="00877321" w:rsidRDefault="001D3692" w:rsidP="00C529BB">
            <w:pPr>
              <w:jc w:val="center"/>
              <w:rPr>
                <w:szCs w:val="21"/>
              </w:rPr>
            </w:pPr>
          </w:p>
        </w:tc>
        <w:tc>
          <w:tcPr>
            <w:tcW w:w="2870" w:type="dxa"/>
            <w:noWrap/>
            <w:vAlign w:val="center"/>
          </w:tcPr>
          <w:p w14:paraId="2E457F9F" w14:textId="77777777" w:rsidR="001D3692" w:rsidRPr="00877321" w:rsidRDefault="001D3692" w:rsidP="00C529BB">
            <w:pPr>
              <w:jc w:val="left"/>
              <w:rPr>
                <w:szCs w:val="21"/>
              </w:rPr>
            </w:pPr>
            <w:r w:rsidRPr="009B5AF2">
              <w:rPr>
                <w:rFonts w:hint="eastAsia"/>
              </w:rPr>
              <w:t xml:space="preserve">1.5.3 </w:t>
            </w:r>
            <w:r w:rsidRPr="009B5AF2">
              <w:rPr>
                <w:rFonts w:hint="eastAsia"/>
              </w:rPr>
              <w:t>计算机自动随机组卷。</w:t>
            </w:r>
            <w:proofErr w:type="gramStart"/>
            <w:r w:rsidRPr="009B5AF2">
              <w:rPr>
                <w:rFonts w:hint="eastAsia"/>
              </w:rPr>
              <w:t>题源来自</w:t>
            </w:r>
            <w:proofErr w:type="gramEnd"/>
            <w:r w:rsidRPr="009B5AF2">
              <w:rPr>
                <w:rFonts w:hint="eastAsia"/>
              </w:rPr>
              <w:t>预习题库。</w:t>
            </w:r>
          </w:p>
        </w:tc>
        <w:tc>
          <w:tcPr>
            <w:tcW w:w="1115" w:type="dxa"/>
          </w:tcPr>
          <w:p w14:paraId="7C7F6091" w14:textId="77777777" w:rsidR="001D3692" w:rsidRPr="009B5AF2" w:rsidRDefault="001D3692" w:rsidP="00C529BB">
            <w:pPr>
              <w:jc w:val="left"/>
            </w:pPr>
          </w:p>
        </w:tc>
        <w:tc>
          <w:tcPr>
            <w:tcW w:w="1115" w:type="dxa"/>
          </w:tcPr>
          <w:p w14:paraId="30227E49" w14:textId="77777777" w:rsidR="001D3692" w:rsidRPr="009B5AF2" w:rsidRDefault="001D3692" w:rsidP="00C529BB">
            <w:pPr>
              <w:jc w:val="left"/>
            </w:pPr>
          </w:p>
        </w:tc>
        <w:tc>
          <w:tcPr>
            <w:tcW w:w="1115" w:type="dxa"/>
          </w:tcPr>
          <w:p w14:paraId="72C255BB" w14:textId="77777777" w:rsidR="001D3692" w:rsidRPr="009B5AF2" w:rsidRDefault="001D3692" w:rsidP="00C529BB">
            <w:pPr>
              <w:jc w:val="left"/>
            </w:pPr>
          </w:p>
        </w:tc>
      </w:tr>
      <w:tr w:rsidR="001D3692" w:rsidRPr="00877321" w14:paraId="632EBAA3" w14:textId="245FD262" w:rsidTr="001D3692">
        <w:trPr>
          <w:trHeight w:val="567"/>
        </w:trPr>
        <w:tc>
          <w:tcPr>
            <w:tcW w:w="705" w:type="dxa"/>
            <w:vMerge/>
            <w:vAlign w:val="center"/>
          </w:tcPr>
          <w:p w14:paraId="4C0B660B" w14:textId="77777777" w:rsidR="001D3692" w:rsidRPr="00877321" w:rsidRDefault="001D3692" w:rsidP="00C529BB">
            <w:pPr>
              <w:jc w:val="center"/>
              <w:rPr>
                <w:szCs w:val="21"/>
              </w:rPr>
            </w:pPr>
          </w:p>
        </w:tc>
        <w:tc>
          <w:tcPr>
            <w:tcW w:w="1383" w:type="dxa"/>
            <w:vMerge/>
            <w:vAlign w:val="center"/>
          </w:tcPr>
          <w:p w14:paraId="6C567FAC" w14:textId="77777777" w:rsidR="001D3692" w:rsidRPr="00877321" w:rsidRDefault="001D3692" w:rsidP="00C529BB">
            <w:pPr>
              <w:jc w:val="center"/>
              <w:rPr>
                <w:szCs w:val="21"/>
              </w:rPr>
            </w:pPr>
          </w:p>
        </w:tc>
        <w:tc>
          <w:tcPr>
            <w:tcW w:w="2870" w:type="dxa"/>
            <w:noWrap/>
            <w:vAlign w:val="center"/>
          </w:tcPr>
          <w:p w14:paraId="4D6CD4DB" w14:textId="77777777" w:rsidR="001D3692" w:rsidRPr="00877321" w:rsidRDefault="001D3692" w:rsidP="00C529BB">
            <w:pPr>
              <w:jc w:val="left"/>
              <w:rPr>
                <w:szCs w:val="21"/>
              </w:rPr>
            </w:pPr>
            <w:r w:rsidRPr="009B5AF2">
              <w:rPr>
                <w:rFonts w:hint="eastAsia"/>
              </w:rPr>
              <w:t>1.5</w:t>
            </w:r>
            <w:r>
              <w:rPr>
                <w:rFonts w:hint="eastAsia"/>
              </w:rPr>
              <w:t>.</w:t>
            </w:r>
            <w:r w:rsidRPr="009B5AF2">
              <w:rPr>
                <w:rFonts w:hint="eastAsia"/>
              </w:rPr>
              <w:t xml:space="preserve">4 </w:t>
            </w:r>
            <w:r w:rsidRPr="009B5AF2">
              <w:rPr>
                <w:rFonts w:hint="eastAsia"/>
              </w:rPr>
              <w:t>预习自测提交次数权重设置</w:t>
            </w:r>
            <w:r>
              <w:rPr>
                <w:rFonts w:hint="eastAsia"/>
              </w:rPr>
              <w:t>。</w:t>
            </w:r>
          </w:p>
        </w:tc>
        <w:tc>
          <w:tcPr>
            <w:tcW w:w="1115" w:type="dxa"/>
          </w:tcPr>
          <w:p w14:paraId="076765A1" w14:textId="77777777" w:rsidR="001D3692" w:rsidRPr="009B5AF2" w:rsidRDefault="001D3692" w:rsidP="00C529BB">
            <w:pPr>
              <w:jc w:val="left"/>
            </w:pPr>
          </w:p>
        </w:tc>
        <w:tc>
          <w:tcPr>
            <w:tcW w:w="1115" w:type="dxa"/>
          </w:tcPr>
          <w:p w14:paraId="3C15AAC7" w14:textId="77777777" w:rsidR="001D3692" w:rsidRPr="009B5AF2" w:rsidRDefault="001D3692" w:rsidP="00C529BB">
            <w:pPr>
              <w:jc w:val="left"/>
            </w:pPr>
          </w:p>
        </w:tc>
        <w:tc>
          <w:tcPr>
            <w:tcW w:w="1115" w:type="dxa"/>
          </w:tcPr>
          <w:p w14:paraId="0B16BF5D" w14:textId="77777777" w:rsidR="001D3692" w:rsidRPr="009B5AF2" w:rsidRDefault="001D3692" w:rsidP="00C529BB">
            <w:pPr>
              <w:jc w:val="left"/>
            </w:pPr>
          </w:p>
        </w:tc>
      </w:tr>
      <w:tr w:rsidR="001D3692" w:rsidRPr="00877321" w14:paraId="7401BC51" w14:textId="02B80A63" w:rsidTr="001D3692">
        <w:trPr>
          <w:trHeight w:val="567"/>
        </w:trPr>
        <w:tc>
          <w:tcPr>
            <w:tcW w:w="705" w:type="dxa"/>
            <w:vMerge/>
            <w:vAlign w:val="center"/>
          </w:tcPr>
          <w:p w14:paraId="12BADA55" w14:textId="77777777" w:rsidR="001D3692" w:rsidRPr="00877321" w:rsidRDefault="001D3692" w:rsidP="00C529BB">
            <w:pPr>
              <w:jc w:val="center"/>
              <w:rPr>
                <w:szCs w:val="21"/>
              </w:rPr>
            </w:pPr>
          </w:p>
        </w:tc>
        <w:tc>
          <w:tcPr>
            <w:tcW w:w="1383" w:type="dxa"/>
            <w:vMerge/>
            <w:vAlign w:val="center"/>
          </w:tcPr>
          <w:p w14:paraId="25569D90" w14:textId="77777777" w:rsidR="001D3692" w:rsidRPr="00877321" w:rsidRDefault="001D3692" w:rsidP="00C529BB">
            <w:pPr>
              <w:jc w:val="center"/>
              <w:rPr>
                <w:szCs w:val="21"/>
              </w:rPr>
            </w:pPr>
          </w:p>
        </w:tc>
        <w:tc>
          <w:tcPr>
            <w:tcW w:w="2870" w:type="dxa"/>
            <w:noWrap/>
            <w:vAlign w:val="center"/>
          </w:tcPr>
          <w:p w14:paraId="06E75703" w14:textId="77777777" w:rsidR="001D3692" w:rsidRPr="00877321" w:rsidRDefault="001D3692" w:rsidP="00C529BB">
            <w:pPr>
              <w:jc w:val="left"/>
              <w:rPr>
                <w:szCs w:val="21"/>
              </w:rPr>
            </w:pPr>
            <w:r w:rsidRPr="009B5AF2">
              <w:rPr>
                <w:rFonts w:hint="eastAsia"/>
              </w:rPr>
              <w:t>1.5</w:t>
            </w:r>
            <w:r>
              <w:t>.</w:t>
            </w:r>
            <w:r w:rsidRPr="009B5AF2">
              <w:rPr>
                <w:rFonts w:hint="eastAsia"/>
              </w:rPr>
              <w:t xml:space="preserve">5 </w:t>
            </w:r>
            <w:r w:rsidRPr="009B5AF2">
              <w:rPr>
                <w:rFonts w:hint="eastAsia"/>
              </w:rPr>
              <w:t>监控预习测试的答题时长。</w:t>
            </w:r>
          </w:p>
        </w:tc>
        <w:tc>
          <w:tcPr>
            <w:tcW w:w="1115" w:type="dxa"/>
          </w:tcPr>
          <w:p w14:paraId="725E49F9" w14:textId="77777777" w:rsidR="001D3692" w:rsidRPr="009B5AF2" w:rsidRDefault="001D3692" w:rsidP="00C529BB">
            <w:pPr>
              <w:jc w:val="left"/>
            </w:pPr>
          </w:p>
        </w:tc>
        <w:tc>
          <w:tcPr>
            <w:tcW w:w="1115" w:type="dxa"/>
          </w:tcPr>
          <w:p w14:paraId="52622BB8" w14:textId="77777777" w:rsidR="001D3692" w:rsidRPr="009B5AF2" w:rsidRDefault="001D3692" w:rsidP="00C529BB">
            <w:pPr>
              <w:jc w:val="left"/>
            </w:pPr>
          </w:p>
        </w:tc>
        <w:tc>
          <w:tcPr>
            <w:tcW w:w="1115" w:type="dxa"/>
          </w:tcPr>
          <w:p w14:paraId="697322E6" w14:textId="77777777" w:rsidR="001D3692" w:rsidRPr="009B5AF2" w:rsidRDefault="001D3692" w:rsidP="00C529BB">
            <w:pPr>
              <w:jc w:val="left"/>
            </w:pPr>
          </w:p>
        </w:tc>
      </w:tr>
      <w:tr w:rsidR="001D3692" w:rsidRPr="00877321" w14:paraId="4D49D4B6" w14:textId="010EAE79" w:rsidTr="001D3692">
        <w:trPr>
          <w:trHeight w:val="567"/>
        </w:trPr>
        <w:tc>
          <w:tcPr>
            <w:tcW w:w="705" w:type="dxa"/>
            <w:vMerge/>
            <w:vAlign w:val="center"/>
          </w:tcPr>
          <w:p w14:paraId="01A27268" w14:textId="77777777" w:rsidR="001D3692" w:rsidRPr="00877321" w:rsidRDefault="001D3692" w:rsidP="00C529BB">
            <w:pPr>
              <w:jc w:val="center"/>
              <w:rPr>
                <w:szCs w:val="21"/>
              </w:rPr>
            </w:pPr>
          </w:p>
        </w:tc>
        <w:tc>
          <w:tcPr>
            <w:tcW w:w="1383" w:type="dxa"/>
            <w:vMerge/>
            <w:vAlign w:val="center"/>
          </w:tcPr>
          <w:p w14:paraId="500BA060" w14:textId="77777777" w:rsidR="001D3692" w:rsidRPr="00877321" w:rsidRDefault="001D3692" w:rsidP="00C529BB">
            <w:pPr>
              <w:jc w:val="center"/>
              <w:rPr>
                <w:szCs w:val="21"/>
              </w:rPr>
            </w:pPr>
          </w:p>
        </w:tc>
        <w:tc>
          <w:tcPr>
            <w:tcW w:w="2870" w:type="dxa"/>
            <w:noWrap/>
            <w:vAlign w:val="center"/>
          </w:tcPr>
          <w:p w14:paraId="69145D3D" w14:textId="77777777" w:rsidR="001D3692" w:rsidRPr="00877321" w:rsidRDefault="001D3692" w:rsidP="00C529BB">
            <w:pPr>
              <w:jc w:val="left"/>
              <w:rPr>
                <w:szCs w:val="21"/>
              </w:rPr>
            </w:pPr>
            <w:r w:rsidRPr="009B5AF2">
              <w:rPr>
                <w:rFonts w:hint="eastAsia"/>
              </w:rPr>
              <w:t xml:space="preserve">1.6 </w:t>
            </w:r>
            <w:r w:rsidRPr="009B5AF2">
              <w:rPr>
                <w:rFonts w:hint="eastAsia"/>
              </w:rPr>
              <w:t>硬件部分</w:t>
            </w:r>
            <w:r>
              <w:rPr>
                <w:rFonts w:hint="eastAsia"/>
              </w:rPr>
              <w:t>：</w:t>
            </w:r>
          </w:p>
        </w:tc>
        <w:tc>
          <w:tcPr>
            <w:tcW w:w="1115" w:type="dxa"/>
          </w:tcPr>
          <w:p w14:paraId="528FEDB2" w14:textId="77777777" w:rsidR="001D3692" w:rsidRPr="009B5AF2" w:rsidRDefault="001D3692" w:rsidP="00C529BB">
            <w:pPr>
              <w:jc w:val="left"/>
            </w:pPr>
          </w:p>
        </w:tc>
        <w:tc>
          <w:tcPr>
            <w:tcW w:w="1115" w:type="dxa"/>
          </w:tcPr>
          <w:p w14:paraId="37662219" w14:textId="77777777" w:rsidR="001D3692" w:rsidRPr="009B5AF2" w:rsidRDefault="001D3692" w:rsidP="00C529BB">
            <w:pPr>
              <w:jc w:val="left"/>
            </w:pPr>
          </w:p>
        </w:tc>
        <w:tc>
          <w:tcPr>
            <w:tcW w:w="1115" w:type="dxa"/>
          </w:tcPr>
          <w:p w14:paraId="2B480511" w14:textId="77777777" w:rsidR="001D3692" w:rsidRPr="009B5AF2" w:rsidRDefault="001D3692" w:rsidP="00C529BB">
            <w:pPr>
              <w:jc w:val="left"/>
            </w:pPr>
          </w:p>
        </w:tc>
      </w:tr>
      <w:tr w:rsidR="001D3692" w:rsidRPr="00877321" w14:paraId="059ABA3A" w14:textId="04F71DFE" w:rsidTr="001D3692">
        <w:trPr>
          <w:trHeight w:val="567"/>
        </w:trPr>
        <w:tc>
          <w:tcPr>
            <w:tcW w:w="705" w:type="dxa"/>
            <w:vMerge/>
            <w:vAlign w:val="center"/>
          </w:tcPr>
          <w:p w14:paraId="24722502" w14:textId="77777777" w:rsidR="001D3692" w:rsidRPr="00877321" w:rsidRDefault="001D3692" w:rsidP="00C529BB">
            <w:pPr>
              <w:jc w:val="center"/>
              <w:rPr>
                <w:szCs w:val="21"/>
              </w:rPr>
            </w:pPr>
          </w:p>
        </w:tc>
        <w:tc>
          <w:tcPr>
            <w:tcW w:w="1383" w:type="dxa"/>
            <w:vMerge/>
            <w:vAlign w:val="center"/>
          </w:tcPr>
          <w:p w14:paraId="4A027DDD" w14:textId="77777777" w:rsidR="001D3692" w:rsidRPr="00877321" w:rsidRDefault="001D3692" w:rsidP="00C529BB">
            <w:pPr>
              <w:jc w:val="center"/>
              <w:rPr>
                <w:szCs w:val="21"/>
              </w:rPr>
            </w:pPr>
          </w:p>
        </w:tc>
        <w:tc>
          <w:tcPr>
            <w:tcW w:w="2870" w:type="dxa"/>
            <w:noWrap/>
            <w:vAlign w:val="center"/>
          </w:tcPr>
          <w:p w14:paraId="5CA373B4" w14:textId="77777777" w:rsidR="001D3692" w:rsidRPr="00877321" w:rsidRDefault="001D3692" w:rsidP="00C529BB">
            <w:pPr>
              <w:spacing w:line="360" w:lineRule="auto"/>
              <w:jc w:val="left"/>
              <w:rPr>
                <w:szCs w:val="21"/>
              </w:rPr>
            </w:pPr>
            <w:r w:rsidRPr="009B5AF2">
              <w:rPr>
                <w:rFonts w:hint="eastAsia"/>
              </w:rPr>
              <w:t xml:space="preserve">1.6.1 </w:t>
            </w:r>
            <w:proofErr w:type="gramStart"/>
            <w:r w:rsidRPr="009B5AF2">
              <w:rPr>
                <w:rFonts w:hint="eastAsia"/>
              </w:rPr>
              <w:t>蓝牙开发</w:t>
            </w:r>
            <w:proofErr w:type="gramEnd"/>
            <w:r w:rsidRPr="009B5AF2">
              <w:rPr>
                <w:rFonts w:hint="eastAsia"/>
              </w:rPr>
              <w:t>套件：包含温湿度传感模块，三轴模块，</w:t>
            </w:r>
            <w:r w:rsidRPr="009B5AF2">
              <w:rPr>
                <w:rFonts w:hint="eastAsia"/>
              </w:rPr>
              <w:t>EEPROM</w:t>
            </w:r>
            <w:r w:rsidRPr="009B5AF2">
              <w:rPr>
                <w:rFonts w:hint="eastAsia"/>
              </w:rPr>
              <w:t>模块，光亮度模块以及触摸模块。</w:t>
            </w:r>
          </w:p>
        </w:tc>
        <w:tc>
          <w:tcPr>
            <w:tcW w:w="1115" w:type="dxa"/>
          </w:tcPr>
          <w:p w14:paraId="4039F3F0" w14:textId="77777777" w:rsidR="001D3692" w:rsidRPr="009B5AF2" w:rsidRDefault="001D3692" w:rsidP="00C529BB">
            <w:pPr>
              <w:spacing w:line="360" w:lineRule="auto"/>
              <w:jc w:val="left"/>
            </w:pPr>
          </w:p>
        </w:tc>
        <w:tc>
          <w:tcPr>
            <w:tcW w:w="1115" w:type="dxa"/>
          </w:tcPr>
          <w:p w14:paraId="2C56EACB" w14:textId="77777777" w:rsidR="001D3692" w:rsidRPr="009B5AF2" w:rsidRDefault="001D3692" w:rsidP="00C529BB">
            <w:pPr>
              <w:spacing w:line="360" w:lineRule="auto"/>
              <w:jc w:val="left"/>
            </w:pPr>
          </w:p>
        </w:tc>
        <w:tc>
          <w:tcPr>
            <w:tcW w:w="1115" w:type="dxa"/>
          </w:tcPr>
          <w:p w14:paraId="17465CD3" w14:textId="77777777" w:rsidR="001D3692" w:rsidRPr="009B5AF2" w:rsidRDefault="001D3692" w:rsidP="00C529BB">
            <w:pPr>
              <w:spacing w:line="360" w:lineRule="auto"/>
              <w:jc w:val="left"/>
            </w:pPr>
          </w:p>
        </w:tc>
      </w:tr>
      <w:tr w:rsidR="001D3692" w:rsidRPr="00877321" w14:paraId="62C1306D" w14:textId="0163C7B0" w:rsidTr="001D3692">
        <w:trPr>
          <w:trHeight w:val="567"/>
        </w:trPr>
        <w:tc>
          <w:tcPr>
            <w:tcW w:w="705" w:type="dxa"/>
            <w:vMerge/>
            <w:vAlign w:val="center"/>
          </w:tcPr>
          <w:p w14:paraId="1BE703E3" w14:textId="77777777" w:rsidR="001D3692" w:rsidRPr="00877321" w:rsidRDefault="001D3692" w:rsidP="00C529BB">
            <w:pPr>
              <w:jc w:val="center"/>
              <w:rPr>
                <w:szCs w:val="21"/>
              </w:rPr>
            </w:pPr>
          </w:p>
        </w:tc>
        <w:tc>
          <w:tcPr>
            <w:tcW w:w="1383" w:type="dxa"/>
            <w:vMerge/>
            <w:vAlign w:val="center"/>
          </w:tcPr>
          <w:p w14:paraId="088CD384" w14:textId="77777777" w:rsidR="001D3692" w:rsidRPr="00877321" w:rsidRDefault="001D3692" w:rsidP="00C529BB">
            <w:pPr>
              <w:jc w:val="center"/>
              <w:rPr>
                <w:szCs w:val="21"/>
              </w:rPr>
            </w:pPr>
          </w:p>
        </w:tc>
        <w:tc>
          <w:tcPr>
            <w:tcW w:w="2870" w:type="dxa"/>
            <w:noWrap/>
            <w:vAlign w:val="center"/>
          </w:tcPr>
          <w:p w14:paraId="1D9B1D56" w14:textId="77777777" w:rsidR="001D3692" w:rsidRPr="00877321" w:rsidRDefault="001D3692" w:rsidP="00C529BB">
            <w:pPr>
              <w:spacing w:line="360" w:lineRule="auto"/>
              <w:jc w:val="left"/>
              <w:rPr>
                <w:szCs w:val="21"/>
              </w:rPr>
            </w:pPr>
            <w:r w:rsidRPr="009B5AF2">
              <w:rPr>
                <w:rFonts w:hint="eastAsia"/>
              </w:rPr>
              <w:t xml:space="preserve">1.6.2 </w:t>
            </w:r>
            <w:r w:rsidRPr="009B5AF2">
              <w:rPr>
                <w:rFonts w:hint="eastAsia"/>
              </w:rPr>
              <w:t>主要终端应用：无线环境传感器、智能仪表</w:t>
            </w:r>
            <w:r w:rsidRPr="009B5AF2">
              <w:rPr>
                <w:rFonts w:hint="eastAsia"/>
              </w:rPr>
              <w:t xml:space="preserve"> - </w:t>
            </w:r>
            <w:r w:rsidRPr="009B5AF2">
              <w:rPr>
                <w:rFonts w:hint="eastAsia"/>
              </w:rPr>
              <w:t>电表、智能插件、烟雾和温度探测器、电子智能锁、遥控钥匙或紧急按钮、门窗传感器、门键盘和阅读器</w:t>
            </w:r>
            <w:r>
              <w:rPr>
                <w:rFonts w:hint="eastAsia"/>
              </w:rPr>
              <w:t>。</w:t>
            </w:r>
          </w:p>
        </w:tc>
        <w:tc>
          <w:tcPr>
            <w:tcW w:w="1115" w:type="dxa"/>
          </w:tcPr>
          <w:p w14:paraId="3E0152DA" w14:textId="77777777" w:rsidR="001D3692" w:rsidRPr="009B5AF2" w:rsidRDefault="001D3692" w:rsidP="00C529BB">
            <w:pPr>
              <w:spacing w:line="360" w:lineRule="auto"/>
              <w:jc w:val="left"/>
            </w:pPr>
          </w:p>
        </w:tc>
        <w:tc>
          <w:tcPr>
            <w:tcW w:w="1115" w:type="dxa"/>
          </w:tcPr>
          <w:p w14:paraId="763BC11E" w14:textId="77777777" w:rsidR="001D3692" w:rsidRPr="009B5AF2" w:rsidRDefault="001D3692" w:rsidP="00C529BB">
            <w:pPr>
              <w:spacing w:line="360" w:lineRule="auto"/>
              <w:jc w:val="left"/>
            </w:pPr>
          </w:p>
        </w:tc>
        <w:tc>
          <w:tcPr>
            <w:tcW w:w="1115" w:type="dxa"/>
          </w:tcPr>
          <w:p w14:paraId="6BF0492B" w14:textId="77777777" w:rsidR="001D3692" w:rsidRPr="009B5AF2" w:rsidRDefault="001D3692" w:rsidP="00C529BB">
            <w:pPr>
              <w:spacing w:line="360" w:lineRule="auto"/>
              <w:jc w:val="left"/>
            </w:pPr>
          </w:p>
        </w:tc>
      </w:tr>
      <w:tr w:rsidR="001D3692" w:rsidRPr="00877321" w14:paraId="4CDDD734" w14:textId="7C33EED7" w:rsidTr="001D3692">
        <w:trPr>
          <w:trHeight w:val="567"/>
        </w:trPr>
        <w:tc>
          <w:tcPr>
            <w:tcW w:w="705" w:type="dxa"/>
            <w:vMerge/>
            <w:vAlign w:val="center"/>
          </w:tcPr>
          <w:p w14:paraId="286BAAAD" w14:textId="77777777" w:rsidR="001D3692" w:rsidRPr="00877321" w:rsidRDefault="001D3692" w:rsidP="00C529BB">
            <w:pPr>
              <w:jc w:val="center"/>
              <w:rPr>
                <w:szCs w:val="21"/>
              </w:rPr>
            </w:pPr>
          </w:p>
        </w:tc>
        <w:tc>
          <w:tcPr>
            <w:tcW w:w="1383" w:type="dxa"/>
            <w:vMerge/>
            <w:vAlign w:val="center"/>
          </w:tcPr>
          <w:p w14:paraId="457F89F6" w14:textId="77777777" w:rsidR="001D3692" w:rsidRPr="00877321" w:rsidRDefault="001D3692" w:rsidP="00C529BB">
            <w:pPr>
              <w:jc w:val="center"/>
              <w:rPr>
                <w:szCs w:val="21"/>
              </w:rPr>
            </w:pPr>
          </w:p>
        </w:tc>
        <w:tc>
          <w:tcPr>
            <w:tcW w:w="2870" w:type="dxa"/>
            <w:noWrap/>
            <w:vAlign w:val="center"/>
          </w:tcPr>
          <w:p w14:paraId="48DC7769" w14:textId="77777777" w:rsidR="001D3692" w:rsidRPr="009B5AF2" w:rsidRDefault="001D3692" w:rsidP="00C529BB">
            <w:pPr>
              <w:jc w:val="left"/>
            </w:pPr>
            <w:r>
              <w:rPr>
                <w:rFonts w:hint="eastAsia"/>
              </w:rPr>
              <w:t>1.6.3</w:t>
            </w:r>
            <w:r>
              <w:rPr>
                <w:rFonts w:hint="eastAsia"/>
              </w:rPr>
              <w:t>提供数据</w:t>
            </w:r>
            <w:proofErr w:type="gramStart"/>
            <w:r>
              <w:rPr>
                <w:rFonts w:hint="eastAsia"/>
              </w:rPr>
              <w:t>透传模</w:t>
            </w:r>
            <w:proofErr w:type="gramEnd"/>
            <w:r>
              <w:rPr>
                <w:rFonts w:hint="eastAsia"/>
              </w:rPr>
              <w:t>组，并实现数据上传云平台。</w:t>
            </w:r>
          </w:p>
        </w:tc>
        <w:tc>
          <w:tcPr>
            <w:tcW w:w="1115" w:type="dxa"/>
          </w:tcPr>
          <w:p w14:paraId="14085103" w14:textId="77777777" w:rsidR="001D3692" w:rsidRDefault="001D3692" w:rsidP="00C529BB">
            <w:pPr>
              <w:jc w:val="left"/>
            </w:pPr>
          </w:p>
        </w:tc>
        <w:tc>
          <w:tcPr>
            <w:tcW w:w="1115" w:type="dxa"/>
          </w:tcPr>
          <w:p w14:paraId="7C2BB1EA" w14:textId="77777777" w:rsidR="001D3692" w:rsidRDefault="001D3692" w:rsidP="00C529BB">
            <w:pPr>
              <w:jc w:val="left"/>
            </w:pPr>
          </w:p>
        </w:tc>
        <w:tc>
          <w:tcPr>
            <w:tcW w:w="1115" w:type="dxa"/>
          </w:tcPr>
          <w:p w14:paraId="6F5EB799" w14:textId="77777777" w:rsidR="001D3692" w:rsidRDefault="001D3692" w:rsidP="00C529BB">
            <w:pPr>
              <w:jc w:val="left"/>
            </w:pPr>
          </w:p>
        </w:tc>
      </w:tr>
      <w:tr w:rsidR="001D3692" w:rsidRPr="00877321" w14:paraId="04272410" w14:textId="1FB64E69" w:rsidTr="001D3692">
        <w:trPr>
          <w:trHeight w:val="567"/>
        </w:trPr>
        <w:tc>
          <w:tcPr>
            <w:tcW w:w="705" w:type="dxa"/>
            <w:vMerge/>
            <w:vAlign w:val="center"/>
          </w:tcPr>
          <w:p w14:paraId="7595BA7B" w14:textId="77777777" w:rsidR="001D3692" w:rsidRPr="00877321" w:rsidRDefault="001D3692" w:rsidP="00C529BB">
            <w:pPr>
              <w:jc w:val="center"/>
              <w:rPr>
                <w:szCs w:val="21"/>
              </w:rPr>
            </w:pPr>
          </w:p>
        </w:tc>
        <w:tc>
          <w:tcPr>
            <w:tcW w:w="1383" w:type="dxa"/>
            <w:vMerge/>
            <w:vAlign w:val="center"/>
          </w:tcPr>
          <w:p w14:paraId="0C2003A9" w14:textId="77777777" w:rsidR="001D3692" w:rsidRPr="00877321" w:rsidRDefault="001D3692" w:rsidP="00C529BB">
            <w:pPr>
              <w:jc w:val="center"/>
              <w:rPr>
                <w:szCs w:val="21"/>
              </w:rPr>
            </w:pPr>
          </w:p>
        </w:tc>
        <w:tc>
          <w:tcPr>
            <w:tcW w:w="2870" w:type="dxa"/>
            <w:noWrap/>
            <w:vAlign w:val="center"/>
          </w:tcPr>
          <w:p w14:paraId="4339315A" w14:textId="77777777" w:rsidR="001D3692" w:rsidRPr="00877321" w:rsidRDefault="001D3692" w:rsidP="00C529BB">
            <w:pPr>
              <w:jc w:val="left"/>
              <w:rPr>
                <w:szCs w:val="21"/>
              </w:rPr>
            </w:pPr>
            <w:r w:rsidRPr="009B5AF2">
              <w:rPr>
                <w:rFonts w:hint="eastAsia"/>
              </w:rPr>
              <w:t>1.6.</w:t>
            </w:r>
            <w:r>
              <w:t xml:space="preserve">4 </w:t>
            </w:r>
            <w:r>
              <w:rPr>
                <w:rFonts w:hint="eastAsia"/>
              </w:rPr>
              <w:t>TOF</w:t>
            </w:r>
            <w:r>
              <w:rPr>
                <w:rFonts w:hint="eastAsia"/>
              </w:rPr>
              <w:t>激光雷达测距传感器指标要求：</w:t>
            </w:r>
          </w:p>
        </w:tc>
        <w:tc>
          <w:tcPr>
            <w:tcW w:w="1115" w:type="dxa"/>
          </w:tcPr>
          <w:p w14:paraId="314C230E" w14:textId="77777777" w:rsidR="001D3692" w:rsidRPr="009B5AF2" w:rsidRDefault="001D3692" w:rsidP="00C529BB">
            <w:pPr>
              <w:jc w:val="left"/>
            </w:pPr>
          </w:p>
        </w:tc>
        <w:tc>
          <w:tcPr>
            <w:tcW w:w="1115" w:type="dxa"/>
          </w:tcPr>
          <w:p w14:paraId="6B572305" w14:textId="77777777" w:rsidR="001D3692" w:rsidRPr="009B5AF2" w:rsidRDefault="001D3692" w:rsidP="00C529BB">
            <w:pPr>
              <w:jc w:val="left"/>
            </w:pPr>
          </w:p>
        </w:tc>
        <w:tc>
          <w:tcPr>
            <w:tcW w:w="1115" w:type="dxa"/>
          </w:tcPr>
          <w:p w14:paraId="2FEAE64A" w14:textId="77777777" w:rsidR="001D3692" w:rsidRPr="009B5AF2" w:rsidRDefault="001D3692" w:rsidP="00C529BB">
            <w:pPr>
              <w:jc w:val="left"/>
            </w:pPr>
          </w:p>
        </w:tc>
      </w:tr>
      <w:tr w:rsidR="001D3692" w:rsidRPr="00877321" w14:paraId="7F9A5420" w14:textId="61917E0C" w:rsidTr="001D3692">
        <w:trPr>
          <w:trHeight w:val="567"/>
        </w:trPr>
        <w:tc>
          <w:tcPr>
            <w:tcW w:w="705" w:type="dxa"/>
            <w:vMerge/>
            <w:vAlign w:val="center"/>
          </w:tcPr>
          <w:p w14:paraId="6C9F2F89" w14:textId="77777777" w:rsidR="001D3692" w:rsidRPr="00877321" w:rsidRDefault="001D3692" w:rsidP="00C529BB">
            <w:pPr>
              <w:jc w:val="center"/>
              <w:rPr>
                <w:szCs w:val="21"/>
              </w:rPr>
            </w:pPr>
          </w:p>
        </w:tc>
        <w:tc>
          <w:tcPr>
            <w:tcW w:w="1383" w:type="dxa"/>
            <w:vMerge/>
            <w:vAlign w:val="center"/>
          </w:tcPr>
          <w:p w14:paraId="31EF7DAD" w14:textId="77777777" w:rsidR="001D3692" w:rsidRPr="00877321" w:rsidRDefault="001D3692" w:rsidP="00C529BB">
            <w:pPr>
              <w:jc w:val="center"/>
              <w:rPr>
                <w:szCs w:val="21"/>
              </w:rPr>
            </w:pPr>
          </w:p>
        </w:tc>
        <w:tc>
          <w:tcPr>
            <w:tcW w:w="2870" w:type="dxa"/>
            <w:noWrap/>
            <w:vAlign w:val="center"/>
          </w:tcPr>
          <w:p w14:paraId="4BB526B2" w14:textId="77777777" w:rsidR="001D3692" w:rsidRPr="003A65E2" w:rsidRDefault="001D3692" w:rsidP="00C529BB">
            <w:pPr>
              <w:jc w:val="left"/>
              <w:rPr>
                <w:szCs w:val="21"/>
              </w:rPr>
            </w:pPr>
            <w:r w:rsidRPr="00317197">
              <w:rPr>
                <w:rFonts w:hint="eastAsia"/>
              </w:rPr>
              <w:t>▲</w:t>
            </w:r>
            <w:r w:rsidRPr="009B5AF2">
              <w:rPr>
                <w:rFonts w:hint="eastAsia"/>
              </w:rPr>
              <w:t>1.6.</w:t>
            </w:r>
            <w:r>
              <w:t>4</w:t>
            </w:r>
            <w:r w:rsidRPr="009B5AF2">
              <w:rPr>
                <w:rFonts w:hint="eastAsia"/>
              </w:rPr>
              <w:t>.1</w:t>
            </w:r>
            <w:r w:rsidRPr="003A65E2">
              <w:rPr>
                <w:rFonts w:hint="eastAsia"/>
              </w:rPr>
              <w:t>快速测量，数据刷新率不小于</w:t>
            </w:r>
            <w:r w:rsidRPr="003A65E2">
              <w:rPr>
                <w:rFonts w:hint="eastAsia"/>
              </w:rPr>
              <w:t>50Hz</w:t>
            </w:r>
            <w:r w:rsidRPr="003A65E2">
              <w:rPr>
                <w:rFonts w:hint="eastAsia"/>
              </w:rPr>
              <w:t>。</w:t>
            </w:r>
          </w:p>
        </w:tc>
        <w:tc>
          <w:tcPr>
            <w:tcW w:w="1115" w:type="dxa"/>
          </w:tcPr>
          <w:p w14:paraId="2C03DEFB" w14:textId="77777777" w:rsidR="001D3692" w:rsidRPr="00317197" w:rsidRDefault="001D3692" w:rsidP="00C529BB">
            <w:pPr>
              <w:jc w:val="left"/>
            </w:pPr>
          </w:p>
        </w:tc>
        <w:tc>
          <w:tcPr>
            <w:tcW w:w="1115" w:type="dxa"/>
          </w:tcPr>
          <w:p w14:paraId="2FEB0DE0" w14:textId="77777777" w:rsidR="001D3692" w:rsidRPr="00317197" w:rsidRDefault="001D3692" w:rsidP="00C529BB">
            <w:pPr>
              <w:jc w:val="left"/>
            </w:pPr>
          </w:p>
        </w:tc>
        <w:tc>
          <w:tcPr>
            <w:tcW w:w="1115" w:type="dxa"/>
          </w:tcPr>
          <w:p w14:paraId="259D720B" w14:textId="77777777" w:rsidR="001D3692" w:rsidRPr="00317197" w:rsidRDefault="001D3692" w:rsidP="00C529BB">
            <w:pPr>
              <w:jc w:val="left"/>
            </w:pPr>
          </w:p>
        </w:tc>
      </w:tr>
      <w:tr w:rsidR="001D3692" w:rsidRPr="00877321" w14:paraId="1B156810" w14:textId="242CE81D" w:rsidTr="001D3692">
        <w:trPr>
          <w:trHeight w:val="567"/>
        </w:trPr>
        <w:tc>
          <w:tcPr>
            <w:tcW w:w="705" w:type="dxa"/>
            <w:vMerge/>
            <w:vAlign w:val="center"/>
          </w:tcPr>
          <w:p w14:paraId="5E9A4B2E" w14:textId="77777777" w:rsidR="001D3692" w:rsidRPr="00877321" w:rsidRDefault="001D3692" w:rsidP="00C529BB">
            <w:pPr>
              <w:jc w:val="center"/>
              <w:rPr>
                <w:szCs w:val="21"/>
              </w:rPr>
            </w:pPr>
          </w:p>
        </w:tc>
        <w:tc>
          <w:tcPr>
            <w:tcW w:w="1383" w:type="dxa"/>
            <w:vMerge/>
            <w:vAlign w:val="center"/>
          </w:tcPr>
          <w:p w14:paraId="604311C7" w14:textId="77777777" w:rsidR="001D3692" w:rsidRPr="00877321" w:rsidRDefault="001D3692" w:rsidP="00C529BB">
            <w:pPr>
              <w:jc w:val="center"/>
              <w:rPr>
                <w:szCs w:val="21"/>
              </w:rPr>
            </w:pPr>
          </w:p>
        </w:tc>
        <w:tc>
          <w:tcPr>
            <w:tcW w:w="2870" w:type="dxa"/>
            <w:noWrap/>
            <w:vAlign w:val="center"/>
          </w:tcPr>
          <w:p w14:paraId="080DF8FB" w14:textId="77777777" w:rsidR="001D3692" w:rsidRPr="00877321" w:rsidRDefault="001D3692" w:rsidP="00C529BB">
            <w:pPr>
              <w:jc w:val="left"/>
              <w:rPr>
                <w:szCs w:val="21"/>
              </w:rPr>
            </w:pPr>
            <w:r w:rsidRPr="00317197">
              <w:rPr>
                <w:rFonts w:hint="eastAsia"/>
              </w:rPr>
              <w:t>▲</w:t>
            </w:r>
            <w:r w:rsidRPr="009B5AF2">
              <w:rPr>
                <w:rFonts w:hint="eastAsia"/>
              </w:rPr>
              <w:t>1.6.</w:t>
            </w:r>
            <w:r>
              <w:t>4</w:t>
            </w:r>
            <w:r w:rsidRPr="009B5AF2">
              <w:rPr>
                <w:rFonts w:hint="eastAsia"/>
              </w:rPr>
              <w:t>.2</w:t>
            </w:r>
            <w:r w:rsidRPr="003A65E2">
              <w:rPr>
                <w:rFonts w:hint="eastAsia"/>
              </w:rPr>
              <w:t>测量精度毫米</w:t>
            </w:r>
            <w:r w:rsidRPr="003A65E2">
              <w:rPr>
                <w:rFonts w:hint="eastAsia"/>
              </w:rPr>
              <w:t>(mm)</w:t>
            </w:r>
            <w:r w:rsidRPr="003A65E2">
              <w:rPr>
                <w:rFonts w:hint="eastAsia"/>
              </w:rPr>
              <w:t>级，测距范围包含</w:t>
            </w:r>
            <w:r w:rsidRPr="003A65E2">
              <w:rPr>
                <w:rFonts w:hint="eastAsia"/>
              </w:rPr>
              <w:t>0.08m</w:t>
            </w:r>
            <w:r w:rsidRPr="003A65E2">
              <w:rPr>
                <w:rFonts w:hint="eastAsia"/>
              </w:rPr>
              <w:t>～</w:t>
            </w:r>
            <w:r w:rsidRPr="003A65E2">
              <w:rPr>
                <w:rFonts w:hint="eastAsia"/>
              </w:rPr>
              <w:t>12m</w:t>
            </w:r>
            <w:r w:rsidRPr="003A65E2">
              <w:rPr>
                <w:rFonts w:hint="eastAsia"/>
              </w:rPr>
              <w:t>。</w:t>
            </w:r>
          </w:p>
        </w:tc>
        <w:tc>
          <w:tcPr>
            <w:tcW w:w="1115" w:type="dxa"/>
          </w:tcPr>
          <w:p w14:paraId="065DFC75" w14:textId="77777777" w:rsidR="001D3692" w:rsidRPr="00317197" w:rsidRDefault="001D3692" w:rsidP="00C529BB">
            <w:pPr>
              <w:jc w:val="left"/>
            </w:pPr>
          </w:p>
        </w:tc>
        <w:tc>
          <w:tcPr>
            <w:tcW w:w="1115" w:type="dxa"/>
          </w:tcPr>
          <w:p w14:paraId="39BDC65E" w14:textId="77777777" w:rsidR="001D3692" w:rsidRPr="00317197" w:rsidRDefault="001D3692" w:rsidP="00C529BB">
            <w:pPr>
              <w:jc w:val="left"/>
            </w:pPr>
          </w:p>
        </w:tc>
        <w:tc>
          <w:tcPr>
            <w:tcW w:w="1115" w:type="dxa"/>
          </w:tcPr>
          <w:p w14:paraId="69D16B63" w14:textId="77777777" w:rsidR="001D3692" w:rsidRPr="00317197" w:rsidRDefault="001D3692" w:rsidP="00C529BB">
            <w:pPr>
              <w:jc w:val="left"/>
            </w:pPr>
          </w:p>
        </w:tc>
      </w:tr>
      <w:tr w:rsidR="001D3692" w:rsidRPr="00877321" w14:paraId="668404B7" w14:textId="2211A06A" w:rsidTr="001D3692">
        <w:trPr>
          <w:trHeight w:val="567"/>
        </w:trPr>
        <w:tc>
          <w:tcPr>
            <w:tcW w:w="705" w:type="dxa"/>
            <w:vMerge/>
            <w:vAlign w:val="center"/>
            <w:hideMark/>
          </w:tcPr>
          <w:p w14:paraId="1F45EE1A" w14:textId="77777777" w:rsidR="001D3692" w:rsidRPr="00877321" w:rsidRDefault="001D3692" w:rsidP="00C529BB">
            <w:pPr>
              <w:rPr>
                <w:szCs w:val="21"/>
              </w:rPr>
            </w:pPr>
          </w:p>
        </w:tc>
        <w:tc>
          <w:tcPr>
            <w:tcW w:w="1383" w:type="dxa"/>
            <w:vMerge/>
            <w:vAlign w:val="center"/>
            <w:hideMark/>
          </w:tcPr>
          <w:p w14:paraId="58CC2F70" w14:textId="77777777" w:rsidR="001D3692" w:rsidRPr="00877321" w:rsidRDefault="001D3692" w:rsidP="00C529BB">
            <w:pPr>
              <w:rPr>
                <w:szCs w:val="21"/>
              </w:rPr>
            </w:pPr>
          </w:p>
        </w:tc>
        <w:tc>
          <w:tcPr>
            <w:tcW w:w="2870" w:type="dxa"/>
            <w:noWrap/>
            <w:vAlign w:val="center"/>
            <w:hideMark/>
          </w:tcPr>
          <w:p w14:paraId="2C44CD48" w14:textId="77777777" w:rsidR="001D3692" w:rsidRPr="00877321" w:rsidRDefault="001D3692" w:rsidP="00C529BB">
            <w:pPr>
              <w:jc w:val="left"/>
              <w:rPr>
                <w:szCs w:val="21"/>
              </w:rPr>
            </w:pPr>
            <w:r w:rsidRPr="003423BD">
              <w:t>1.6.4.</w:t>
            </w:r>
            <w:r>
              <w:t xml:space="preserve">3 </w:t>
            </w:r>
            <w:r>
              <w:rPr>
                <w:rFonts w:hint="eastAsia"/>
              </w:rPr>
              <w:t>TOF</w:t>
            </w:r>
            <w:r>
              <w:rPr>
                <w:rFonts w:hint="eastAsia"/>
              </w:rPr>
              <w:t>传感器技术参数：</w:t>
            </w:r>
          </w:p>
        </w:tc>
        <w:tc>
          <w:tcPr>
            <w:tcW w:w="1115" w:type="dxa"/>
          </w:tcPr>
          <w:p w14:paraId="5AB5239C" w14:textId="77777777" w:rsidR="001D3692" w:rsidRPr="003423BD" w:rsidRDefault="001D3692" w:rsidP="00C529BB">
            <w:pPr>
              <w:jc w:val="left"/>
            </w:pPr>
          </w:p>
        </w:tc>
        <w:tc>
          <w:tcPr>
            <w:tcW w:w="1115" w:type="dxa"/>
          </w:tcPr>
          <w:p w14:paraId="200B546B" w14:textId="77777777" w:rsidR="001D3692" w:rsidRPr="003423BD" w:rsidRDefault="001D3692" w:rsidP="00C529BB">
            <w:pPr>
              <w:jc w:val="left"/>
            </w:pPr>
          </w:p>
        </w:tc>
        <w:tc>
          <w:tcPr>
            <w:tcW w:w="1115" w:type="dxa"/>
          </w:tcPr>
          <w:p w14:paraId="1943C81E" w14:textId="77777777" w:rsidR="001D3692" w:rsidRPr="003423BD" w:rsidRDefault="001D3692" w:rsidP="00C529BB">
            <w:pPr>
              <w:jc w:val="left"/>
            </w:pPr>
          </w:p>
        </w:tc>
      </w:tr>
      <w:tr w:rsidR="001D3692" w:rsidRPr="00877321" w14:paraId="1DACE033" w14:textId="5860F6EC" w:rsidTr="001D3692">
        <w:trPr>
          <w:trHeight w:val="567"/>
        </w:trPr>
        <w:tc>
          <w:tcPr>
            <w:tcW w:w="705" w:type="dxa"/>
            <w:vMerge/>
            <w:vAlign w:val="center"/>
            <w:hideMark/>
          </w:tcPr>
          <w:p w14:paraId="71B5DE35" w14:textId="77777777" w:rsidR="001D3692" w:rsidRPr="00877321" w:rsidRDefault="001D3692" w:rsidP="00C529BB">
            <w:pPr>
              <w:rPr>
                <w:szCs w:val="21"/>
              </w:rPr>
            </w:pPr>
          </w:p>
        </w:tc>
        <w:tc>
          <w:tcPr>
            <w:tcW w:w="1383" w:type="dxa"/>
            <w:vMerge/>
            <w:vAlign w:val="center"/>
            <w:hideMark/>
          </w:tcPr>
          <w:p w14:paraId="691A8F83" w14:textId="77777777" w:rsidR="001D3692" w:rsidRPr="00877321" w:rsidRDefault="001D3692" w:rsidP="00C529BB">
            <w:pPr>
              <w:rPr>
                <w:szCs w:val="21"/>
              </w:rPr>
            </w:pPr>
          </w:p>
        </w:tc>
        <w:tc>
          <w:tcPr>
            <w:tcW w:w="2870" w:type="dxa"/>
            <w:noWrap/>
            <w:vAlign w:val="center"/>
            <w:hideMark/>
          </w:tcPr>
          <w:p w14:paraId="3B0082F6" w14:textId="77777777" w:rsidR="001D3692" w:rsidRPr="00877321" w:rsidRDefault="001D3692" w:rsidP="00C529BB">
            <w:pPr>
              <w:spacing w:line="360" w:lineRule="auto"/>
              <w:jc w:val="left"/>
              <w:rPr>
                <w:szCs w:val="21"/>
              </w:rPr>
            </w:pPr>
            <w:r w:rsidRPr="003423BD">
              <w:t>1.6.4.3</w:t>
            </w:r>
            <w:r w:rsidRPr="009B5AF2">
              <w:rPr>
                <w:rFonts w:hint="eastAsia"/>
              </w:rPr>
              <w:t xml:space="preserve">.1 </w:t>
            </w:r>
            <w:r w:rsidRPr="009B5AF2">
              <w:rPr>
                <w:rFonts w:hint="eastAsia"/>
              </w:rPr>
              <w:t>工作电压</w:t>
            </w:r>
            <w:r w:rsidRPr="009B5AF2">
              <w:rPr>
                <w:rFonts w:hint="eastAsia"/>
              </w:rPr>
              <w:t>5V</w:t>
            </w:r>
            <w:r w:rsidRPr="009B5AF2">
              <w:rPr>
                <w:rFonts w:hint="eastAsia"/>
              </w:rPr>
              <w:t>，工作电流</w:t>
            </w:r>
            <w:r w:rsidRPr="009B5AF2">
              <w:rPr>
                <w:rFonts w:hint="eastAsia"/>
              </w:rPr>
              <w:t>100ma</w:t>
            </w:r>
            <w:r w:rsidRPr="009B5AF2">
              <w:rPr>
                <w:rFonts w:hint="eastAsia"/>
              </w:rPr>
              <w:t>，光源：</w:t>
            </w:r>
            <w:r w:rsidRPr="009B5AF2">
              <w:rPr>
                <w:rFonts w:hint="eastAsia"/>
              </w:rPr>
              <w:t>850nm</w:t>
            </w:r>
            <w:r w:rsidRPr="009B5AF2">
              <w:rPr>
                <w:rFonts w:hint="eastAsia"/>
              </w:rPr>
              <w:t>红外</w:t>
            </w:r>
            <w:r w:rsidRPr="009B5AF2">
              <w:rPr>
                <w:rFonts w:hint="eastAsia"/>
              </w:rPr>
              <w:t>LED</w:t>
            </w:r>
            <w:r>
              <w:rPr>
                <w:rFonts w:hint="eastAsia"/>
              </w:rPr>
              <w:t>。</w:t>
            </w:r>
          </w:p>
        </w:tc>
        <w:tc>
          <w:tcPr>
            <w:tcW w:w="1115" w:type="dxa"/>
          </w:tcPr>
          <w:p w14:paraId="6AE61E60" w14:textId="77777777" w:rsidR="001D3692" w:rsidRPr="003423BD" w:rsidRDefault="001D3692" w:rsidP="00C529BB">
            <w:pPr>
              <w:spacing w:line="360" w:lineRule="auto"/>
              <w:jc w:val="left"/>
            </w:pPr>
          </w:p>
        </w:tc>
        <w:tc>
          <w:tcPr>
            <w:tcW w:w="1115" w:type="dxa"/>
          </w:tcPr>
          <w:p w14:paraId="6D9462E3" w14:textId="77777777" w:rsidR="001D3692" w:rsidRPr="003423BD" w:rsidRDefault="001D3692" w:rsidP="00C529BB">
            <w:pPr>
              <w:spacing w:line="360" w:lineRule="auto"/>
              <w:jc w:val="left"/>
            </w:pPr>
          </w:p>
        </w:tc>
        <w:tc>
          <w:tcPr>
            <w:tcW w:w="1115" w:type="dxa"/>
          </w:tcPr>
          <w:p w14:paraId="1AED9547" w14:textId="77777777" w:rsidR="001D3692" w:rsidRPr="003423BD" w:rsidRDefault="001D3692" w:rsidP="00C529BB">
            <w:pPr>
              <w:spacing w:line="360" w:lineRule="auto"/>
              <w:jc w:val="left"/>
            </w:pPr>
          </w:p>
        </w:tc>
      </w:tr>
      <w:tr w:rsidR="001D3692" w:rsidRPr="00877321" w14:paraId="48129535" w14:textId="27847A98" w:rsidTr="001D3692">
        <w:trPr>
          <w:trHeight w:val="567"/>
        </w:trPr>
        <w:tc>
          <w:tcPr>
            <w:tcW w:w="705" w:type="dxa"/>
            <w:vMerge/>
            <w:vAlign w:val="center"/>
            <w:hideMark/>
          </w:tcPr>
          <w:p w14:paraId="0C21CD49" w14:textId="77777777" w:rsidR="001D3692" w:rsidRPr="00877321" w:rsidRDefault="001D3692" w:rsidP="00C529BB">
            <w:pPr>
              <w:rPr>
                <w:szCs w:val="21"/>
              </w:rPr>
            </w:pPr>
          </w:p>
        </w:tc>
        <w:tc>
          <w:tcPr>
            <w:tcW w:w="1383" w:type="dxa"/>
            <w:vMerge/>
            <w:vAlign w:val="center"/>
            <w:hideMark/>
          </w:tcPr>
          <w:p w14:paraId="07CD2B4F" w14:textId="77777777" w:rsidR="001D3692" w:rsidRPr="00877321" w:rsidRDefault="001D3692" w:rsidP="00C529BB">
            <w:pPr>
              <w:rPr>
                <w:szCs w:val="21"/>
              </w:rPr>
            </w:pPr>
          </w:p>
        </w:tc>
        <w:tc>
          <w:tcPr>
            <w:tcW w:w="2870" w:type="dxa"/>
            <w:noWrap/>
            <w:vAlign w:val="center"/>
            <w:hideMark/>
          </w:tcPr>
          <w:p w14:paraId="65033B9B" w14:textId="77777777" w:rsidR="001D3692" w:rsidRPr="00877321" w:rsidRDefault="001D3692" w:rsidP="00C529BB">
            <w:pPr>
              <w:jc w:val="left"/>
              <w:rPr>
                <w:szCs w:val="21"/>
              </w:rPr>
            </w:pPr>
            <w:r w:rsidRPr="003423BD">
              <w:t>1.6.4.3</w:t>
            </w:r>
            <w:r w:rsidRPr="009B5AF2">
              <w:rPr>
                <w:rFonts w:hint="eastAsia"/>
              </w:rPr>
              <w:t xml:space="preserve">.2 </w:t>
            </w:r>
            <w:r w:rsidRPr="009B5AF2">
              <w:rPr>
                <w:rFonts w:hint="eastAsia"/>
              </w:rPr>
              <w:t>光速发射角：±</w:t>
            </w:r>
            <w:r w:rsidRPr="009B5AF2">
              <w:rPr>
                <w:rFonts w:hint="eastAsia"/>
              </w:rPr>
              <w:t>1.8</w:t>
            </w:r>
            <w:r w:rsidRPr="009B5AF2">
              <w:rPr>
                <w:rFonts w:hint="eastAsia"/>
              </w:rPr>
              <w:t>°</w:t>
            </w:r>
            <w:r>
              <w:rPr>
                <w:rFonts w:hint="eastAsia"/>
              </w:rPr>
              <w:t>。</w:t>
            </w:r>
          </w:p>
        </w:tc>
        <w:tc>
          <w:tcPr>
            <w:tcW w:w="1115" w:type="dxa"/>
          </w:tcPr>
          <w:p w14:paraId="38A2605C" w14:textId="77777777" w:rsidR="001D3692" w:rsidRPr="003423BD" w:rsidRDefault="001D3692" w:rsidP="00C529BB">
            <w:pPr>
              <w:jc w:val="left"/>
            </w:pPr>
          </w:p>
        </w:tc>
        <w:tc>
          <w:tcPr>
            <w:tcW w:w="1115" w:type="dxa"/>
          </w:tcPr>
          <w:p w14:paraId="24D9CF7B" w14:textId="77777777" w:rsidR="001D3692" w:rsidRPr="003423BD" w:rsidRDefault="001D3692" w:rsidP="00C529BB">
            <w:pPr>
              <w:jc w:val="left"/>
            </w:pPr>
          </w:p>
        </w:tc>
        <w:tc>
          <w:tcPr>
            <w:tcW w:w="1115" w:type="dxa"/>
          </w:tcPr>
          <w:p w14:paraId="205FDCBB" w14:textId="77777777" w:rsidR="001D3692" w:rsidRPr="003423BD" w:rsidRDefault="001D3692" w:rsidP="00C529BB">
            <w:pPr>
              <w:jc w:val="left"/>
            </w:pPr>
          </w:p>
        </w:tc>
      </w:tr>
      <w:tr w:rsidR="001D3692" w:rsidRPr="00877321" w14:paraId="2F606ABA" w14:textId="18A3BEAA" w:rsidTr="001D3692">
        <w:trPr>
          <w:trHeight w:val="567"/>
        </w:trPr>
        <w:tc>
          <w:tcPr>
            <w:tcW w:w="705" w:type="dxa"/>
            <w:vMerge/>
            <w:vAlign w:val="center"/>
            <w:hideMark/>
          </w:tcPr>
          <w:p w14:paraId="0BF2DB50" w14:textId="77777777" w:rsidR="001D3692" w:rsidRPr="00877321" w:rsidRDefault="001D3692" w:rsidP="00C529BB">
            <w:pPr>
              <w:rPr>
                <w:szCs w:val="21"/>
              </w:rPr>
            </w:pPr>
          </w:p>
        </w:tc>
        <w:tc>
          <w:tcPr>
            <w:tcW w:w="1383" w:type="dxa"/>
            <w:vMerge/>
            <w:vAlign w:val="center"/>
            <w:hideMark/>
          </w:tcPr>
          <w:p w14:paraId="7ED4435B" w14:textId="77777777" w:rsidR="001D3692" w:rsidRPr="00877321" w:rsidRDefault="001D3692" w:rsidP="00C529BB">
            <w:pPr>
              <w:rPr>
                <w:szCs w:val="21"/>
              </w:rPr>
            </w:pPr>
          </w:p>
        </w:tc>
        <w:tc>
          <w:tcPr>
            <w:tcW w:w="2870" w:type="dxa"/>
            <w:noWrap/>
            <w:vAlign w:val="center"/>
            <w:hideMark/>
          </w:tcPr>
          <w:p w14:paraId="3028FC36" w14:textId="77777777" w:rsidR="001D3692" w:rsidRPr="003A65E2" w:rsidRDefault="001D3692" w:rsidP="00C529BB">
            <w:pPr>
              <w:jc w:val="left"/>
              <w:rPr>
                <w:szCs w:val="21"/>
              </w:rPr>
            </w:pPr>
            <w:r w:rsidRPr="00317197">
              <w:rPr>
                <w:rFonts w:hint="eastAsia"/>
              </w:rPr>
              <w:t>▲</w:t>
            </w:r>
            <w:r w:rsidRPr="003423BD">
              <w:t>1.6.4.3</w:t>
            </w:r>
            <w:r w:rsidRPr="009B5AF2">
              <w:rPr>
                <w:rFonts w:hint="eastAsia"/>
              </w:rPr>
              <w:t xml:space="preserve">.3 </w:t>
            </w:r>
            <w:r w:rsidRPr="009B5AF2">
              <w:rPr>
                <w:rFonts w:hint="eastAsia"/>
              </w:rPr>
              <w:t>测量距离：</w:t>
            </w:r>
            <w:r w:rsidRPr="003A65E2">
              <w:rPr>
                <w:rFonts w:hint="eastAsia"/>
              </w:rPr>
              <w:t>不低于</w:t>
            </w:r>
            <w:r w:rsidRPr="003A65E2">
              <w:rPr>
                <w:rFonts w:hint="eastAsia"/>
              </w:rPr>
              <w:t>6</w:t>
            </w:r>
            <w:r w:rsidRPr="003A65E2">
              <w:rPr>
                <w:rFonts w:hint="eastAsia"/>
              </w:rPr>
              <w:t>米远距离避障。</w:t>
            </w:r>
          </w:p>
        </w:tc>
        <w:tc>
          <w:tcPr>
            <w:tcW w:w="1115" w:type="dxa"/>
          </w:tcPr>
          <w:p w14:paraId="5EF7A2A9" w14:textId="77777777" w:rsidR="001D3692" w:rsidRPr="00317197" w:rsidRDefault="001D3692" w:rsidP="00C529BB">
            <w:pPr>
              <w:jc w:val="left"/>
            </w:pPr>
          </w:p>
        </w:tc>
        <w:tc>
          <w:tcPr>
            <w:tcW w:w="1115" w:type="dxa"/>
          </w:tcPr>
          <w:p w14:paraId="445B7F83" w14:textId="77777777" w:rsidR="001D3692" w:rsidRPr="00317197" w:rsidRDefault="001D3692" w:rsidP="00C529BB">
            <w:pPr>
              <w:jc w:val="left"/>
            </w:pPr>
          </w:p>
        </w:tc>
        <w:tc>
          <w:tcPr>
            <w:tcW w:w="1115" w:type="dxa"/>
          </w:tcPr>
          <w:p w14:paraId="5CD6333B" w14:textId="77777777" w:rsidR="001D3692" w:rsidRPr="00317197" w:rsidRDefault="001D3692" w:rsidP="00C529BB">
            <w:pPr>
              <w:jc w:val="left"/>
            </w:pPr>
          </w:p>
        </w:tc>
      </w:tr>
      <w:tr w:rsidR="001D3692" w:rsidRPr="00877321" w14:paraId="08A27C1F" w14:textId="20785679" w:rsidTr="001D3692">
        <w:trPr>
          <w:trHeight w:val="567"/>
        </w:trPr>
        <w:tc>
          <w:tcPr>
            <w:tcW w:w="705" w:type="dxa"/>
            <w:vMerge/>
            <w:vAlign w:val="center"/>
            <w:hideMark/>
          </w:tcPr>
          <w:p w14:paraId="20EB2382" w14:textId="77777777" w:rsidR="001D3692" w:rsidRPr="00877321" w:rsidRDefault="001D3692" w:rsidP="00C529BB">
            <w:pPr>
              <w:rPr>
                <w:szCs w:val="21"/>
              </w:rPr>
            </w:pPr>
          </w:p>
        </w:tc>
        <w:tc>
          <w:tcPr>
            <w:tcW w:w="1383" w:type="dxa"/>
            <w:vMerge/>
            <w:vAlign w:val="center"/>
            <w:hideMark/>
          </w:tcPr>
          <w:p w14:paraId="77BE0611" w14:textId="77777777" w:rsidR="001D3692" w:rsidRPr="00877321" w:rsidRDefault="001D3692" w:rsidP="00C529BB">
            <w:pPr>
              <w:rPr>
                <w:szCs w:val="21"/>
              </w:rPr>
            </w:pPr>
          </w:p>
        </w:tc>
        <w:tc>
          <w:tcPr>
            <w:tcW w:w="2870" w:type="dxa"/>
            <w:noWrap/>
            <w:vAlign w:val="center"/>
            <w:hideMark/>
          </w:tcPr>
          <w:p w14:paraId="4FFBC431" w14:textId="77777777" w:rsidR="001D3692" w:rsidRPr="003A65E2" w:rsidRDefault="001D3692" w:rsidP="00C529BB">
            <w:pPr>
              <w:jc w:val="left"/>
              <w:rPr>
                <w:szCs w:val="21"/>
              </w:rPr>
            </w:pPr>
            <w:r w:rsidRPr="00317197">
              <w:rPr>
                <w:rFonts w:hint="eastAsia"/>
              </w:rPr>
              <w:t>▲</w:t>
            </w:r>
            <w:r w:rsidRPr="003423BD">
              <w:t>1.6.4.3</w:t>
            </w:r>
            <w:r w:rsidRPr="009B5AF2">
              <w:rPr>
                <w:rFonts w:hint="eastAsia"/>
              </w:rPr>
              <w:t>.4</w:t>
            </w:r>
            <w:r>
              <w:t xml:space="preserve"> </w:t>
            </w:r>
            <w:r w:rsidRPr="003A65E2">
              <w:rPr>
                <w:rFonts w:hint="eastAsia"/>
              </w:rPr>
              <w:t>抗干扰性不小于</w:t>
            </w:r>
            <w:r w:rsidRPr="003A65E2">
              <w:rPr>
                <w:rFonts w:hint="eastAsia"/>
              </w:rPr>
              <w:t>80Klux</w:t>
            </w:r>
            <w:r w:rsidRPr="003A65E2">
              <w:rPr>
                <w:rFonts w:hint="eastAsia"/>
              </w:rPr>
              <w:t>。</w:t>
            </w:r>
          </w:p>
        </w:tc>
        <w:tc>
          <w:tcPr>
            <w:tcW w:w="1115" w:type="dxa"/>
          </w:tcPr>
          <w:p w14:paraId="63963B5F" w14:textId="77777777" w:rsidR="001D3692" w:rsidRPr="00317197" w:rsidRDefault="001D3692" w:rsidP="00C529BB">
            <w:pPr>
              <w:jc w:val="left"/>
            </w:pPr>
          </w:p>
        </w:tc>
        <w:tc>
          <w:tcPr>
            <w:tcW w:w="1115" w:type="dxa"/>
          </w:tcPr>
          <w:p w14:paraId="41D1331E" w14:textId="77777777" w:rsidR="001D3692" w:rsidRPr="00317197" w:rsidRDefault="001D3692" w:rsidP="00C529BB">
            <w:pPr>
              <w:jc w:val="left"/>
            </w:pPr>
          </w:p>
        </w:tc>
        <w:tc>
          <w:tcPr>
            <w:tcW w:w="1115" w:type="dxa"/>
          </w:tcPr>
          <w:p w14:paraId="439A12FC" w14:textId="77777777" w:rsidR="001D3692" w:rsidRPr="00317197" w:rsidRDefault="001D3692" w:rsidP="00C529BB">
            <w:pPr>
              <w:jc w:val="left"/>
            </w:pPr>
          </w:p>
        </w:tc>
      </w:tr>
    </w:tbl>
    <w:p w14:paraId="090C8BC4" w14:textId="77777777" w:rsidR="001D3692" w:rsidRPr="001D3692" w:rsidRDefault="001D3692"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021"/>
        <w:gridCol w:w="2522"/>
        <w:gridCol w:w="1336"/>
        <w:gridCol w:w="1336"/>
        <w:gridCol w:w="1336"/>
      </w:tblGrid>
      <w:tr w:rsidR="00AD1F65" w:rsidRPr="00CD60EB" w14:paraId="3B7A623C" w14:textId="59997023" w:rsidTr="00AD1F65">
        <w:trPr>
          <w:trHeight w:val="567"/>
        </w:trPr>
        <w:tc>
          <w:tcPr>
            <w:tcW w:w="644" w:type="dxa"/>
            <w:tcBorders>
              <w:top w:val="single" w:sz="4" w:space="0" w:color="auto"/>
              <w:left w:val="single" w:sz="4" w:space="0" w:color="auto"/>
              <w:bottom w:val="single" w:sz="4" w:space="0" w:color="auto"/>
              <w:right w:val="single" w:sz="4" w:space="0" w:color="auto"/>
            </w:tcBorders>
            <w:vAlign w:val="center"/>
          </w:tcPr>
          <w:p w14:paraId="68D6D954" w14:textId="77777777" w:rsidR="00AD1F65" w:rsidRPr="00CD60EB" w:rsidRDefault="00AD1F65" w:rsidP="00AD1F65">
            <w:pPr>
              <w:jc w:val="center"/>
              <w:rPr>
                <w:b/>
                <w:szCs w:val="21"/>
              </w:rPr>
            </w:pPr>
            <w:r w:rsidRPr="00CD60EB">
              <w:rPr>
                <w:b/>
                <w:szCs w:val="21"/>
              </w:rPr>
              <w:t>序号</w:t>
            </w:r>
          </w:p>
        </w:tc>
        <w:tc>
          <w:tcPr>
            <w:tcW w:w="1021" w:type="dxa"/>
            <w:tcBorders>
              <w:top w:val="single" w:sz="4" w:space="0" w:color="auto"/>
              <w:left w:val="single" w:sz="4" w:space="0" w:color="auto"/>
              <w:bottom w:val="single" w:sz="4" w:space="0" w:color="auto"/>
              <w:right w:val="single" w:sz="4" w:space="0" w:color="auto"/>
            </w:tcBorders>
            <w:vAlign w:val="center"/>
          </w:tcPr>
          <w:p w14:paraId="155C6BCC" w14:textId="77777777" w:rsidR="00AD1F65" w:rsidRPr="00CD60EB" w:rsidRDefault="00AD1F65" w:rsidP="00AD1F65">
            <w:pPr>
              <w:jc w:val="center"/>
              <w:rPr>
                <w:b/>
                <w:szCs w:val="21"/>
              </w:rPr>
            </w:pPr>
            <w:r w:rsidRPr="00CD60EB">
              <w:rPr>
                <w:b/>
                <w:szCs w:val="21"/>
              </w:rPr>
              <w:t>目录</w:t>
            </w:r>
          </w:p>
        </w:tc>
        <w:tc>
          <w:tcPr>
            <w:tcW w:w="2522" w:type="dxa"/>
            <w:tcBorders>
              <w:top w:val="single" w:sz="4" w:space="0" w:color="auto"/>
              <w:left w:val="single" w:sz="4" w:space="0" w:color="auto"/>
              <w:bottom w:val="single" w:sz="4" w:space="0" w:color="auto"/>
              <w:right w:val="single" w:sz="4" w:space="0" w:color="auto"/>
            </w:tcBorders>
            <w:vAlign w:val="center"/>
          </w:tcPr>
          <w:p w14:paraId="15A02364" w14:textId="77777777" w:rsidR="00AD1F65" w:rsidRPr="00CD60EB" w:rsidRDefault="00AD1F65" w:rsidP="00AD1F65">
            <w:pPr>
              <w:jc w:val="center"/>
              <w:rPr>
                <w:b/>
                <w:szCs w:val="21"/>
              </w:rPr>
            </w:pPr>
            <w:r w:rsidRPr="00CD60EB">
              <w:rPr>
                <w:b/>
                <w:szCs w:val="21"/>
              </w:rPr>
              <w:t>招标商务需求</w:t>
            </w:r>
          </w:p>
        </w:tc>
        <w:tc>
          <w:tcPr>
            <w:tcW w:w="1336" w:type="dxa"/>
            <w:tcBorders>
              <w:top w:val="single" w:sz="4" w:space="0" w:color="auto"/>
              <w:left w:val="single" w:sz="4" w:space="0" w:color="auto"/>
              <w:bottom w:val="single" w:sz="4" w:space="0" w:color="auto"/>
              <w:right w:val="single" w:sz="4" w:space="0" w:color="auto"/>
            </w:tcBorders>
          </w:tcPr>
          <w:p w14:paraId="09329885" w14:textId="24539EF1" w:rsidR="00AD1F65" w:rsidRPr="00CD60EB" w:rsidRDefault="00AD1F65" w:rsidP="00AD1F65">
            <w:pPr>
              <w:jc w:val="center"/>
              <w:rPr>
                <w:b/>
                <w:szCs w:val="21"/>
              </w:rPr>
            </w:pPr>
            <w:r w:rsidRPr="00AD1F65">
              <w:rPr>
                <w:rFonts w:hint="eastAsia"/>
                <w:b/>
                <w:szCs w:val="21"/>
              </w:rPr>
              <w:t>投标商务条款</w:t>
            </w:r>
          </w:p>
        </w:tc>
        <w:tc>
          <w:tcPr>
            <w:tcW w:w="1336" w:type="dxa"/>
            <w:tcBorders>
              <w:top w:val="single" w:sz="4" w:space="0" w:color="auto"/>
              <w:left w:val="single" w:sz="4" w:space="0" w:color="auto"/>
              <w:bottom w:val="single" w:sz="4" w:space="0" w:color="auto"/>
              <w:right w:val="single" w:sz="4" w:space="0" w:color="auto"/>
            </w:tcBorders>
          </w:tcPr>
          <w:p w14:paraId="73E531E0" w14:textId="37054304" w:rsidR="00AD1F65" w:rsidRPr="00CD60EB" w:rsidRDefault="00AD1F65" w:rsidP="00AD1F65">
            <w:pPr>
              <w:jc w:val="center"/>
              <w:rPr>
                <w:b/>
                <w:szCs w:val="21"/>
              </w:rPr>
            </w:pPr>
            <w:r w:rsidRPr="00AD1F65">
              <w:rPr>
                <w:rFonts w:hint="eastAsia"/>
                <w:b/>
                <w:szCs w:val="21"/>
              </w:rPr>
              <w:t>偏离情况</w:t>
            </w:r>
          </w:p>
        </w:tc>
        <w:tc>
          <w:tcPr>
            <w:tcW w:w="1336" w:type="dxa"/>
            <w:tcBorders>
              <w:top w:val="single" w:sz="4" w:space="0" w:color="auto"/>
              <w:left w:val="single" w:sz="4" w:space="0" w:color="auto"/>
              <w:bottom w:val="single" w:sz="4" w:space="0" w:color="auto"/>
              <w:right w:val="single" w:sz="4" w:space="0" w:color="auto"/>
            </w:tcBorders>
          </w:tcPr>
          <w:p w14:paraId="6E6FE373" w14:textId="5FE8C485" w:rsidR="00AD1F65" w:rsidRPr="00CD60EB" w:rsidRDefault="00AD1F65" w:rsidP="00AD1F65">
            <w:pPr>
              <w:jc w:val="center"/>
              <w:rPr>
                <w:b/>
                <w:szCs w:val="21"/>
              </w:rPr>
            </w:pPr>
            <w:r w:rsidRPr="00AD1F65">
              <w:rPr>
                <w:rFonts w:hint="eastAsia"/>
                <w:b/>
                <w:szCs w:val="21"/>
              </w:rPr>
              <w:t>说明</w:t>
            </w:r>
          </w:p>
        </w:tc>
      </w:tr>
      <w:tr w:rsidR="00AD1F65" w:rsidRPr="00CD60EB" w14:paraId="59C01F49" w14:textId="5575B2D4" w:rsidTr="00AD1F65">
        <w:trPr>
          <w:trHeight w:val="567"/>
        </w:trPr>
        <w:tc>
          <w:tcPr>
            <w:tcW w:w="4187" w:type="dxa"/>
            <w:gridSpan w:val="3"/>
            <w:vAlign w:val="center"/>
          </w:tcPr>
          <w:p w14:paraId="61176665" w14:textId="77777777" w:rsidR="00AD1F65" w:rsidRPr="00CD60EB" w:rsidRDefault="00AD1F65" w:rsidP="00C529BB">
            <w:pPr>
              <w:rPr>
                <w:b/>
                <w:szCs w:val="21"/>
              </w:rPr>
            </w:pPr>
            <w:r w:rsidRPr="00CD60EB">
              <w:rPr>
                <w:b/>
                <w:szCs w:val="21"/>
              </w:rPr>
              <w:t>（一）免费保修期内售后服务要求</w:t>
            </w:r>
          </w:p>
        </w:tc>
        <w:tc>
          <w:tcPr>
            <w:tcW w:w="1336" w:type="dxa"/>
          </w:tcPr>
          <w:p w14:paraId="4B6C74EE" w14:textId="77777777" w:rsidR="00AD1F65" w:rsidRPr="00CD60EB" w:rsidRDefault="00AD1F65" w:rsidP="00C529BB">
            <w:pPr>
              <w:rPr>
                <w:b/>
                <w:szCs w:val="21"/>
              </w:rPr>
            </w:pPr>
          </w:p>
        </w:tc>
        <w:tc>
          <w:tcPr>
            <w:tcW w:w="1336" w:type="dxa"/>
          </w:tcPr>
          <w:p w14:paraId="271EAC3D" w14:textId="77777777" w:rsidR="00AD1F65" w:rsidRPr="00CD60EB" w:rsidRDefault="00AD1F65" w:rsidP="00C529BB">
            <w:pPr>
              <w:rPr>
                <w:b/>
                <w:szCs w:val="21"/>
              </w:rPr>
            </w:pPr>
          </w:p>
        </w:tc>
        <w:tc>
          <w:tcPr>
            <w:tcW w:w="1336" w:type="dxa"/>
          </w:tcPr>
          <w:p w14:paraId="1F5A5931" w14:textId="77777777" w:rsidR="00AD1F65" w:rsidRPr="00CD60EB" w:rsidRDefault="00AD1F65" w:rsidP="00C529BB">
            <w:pPr>
              <w:rPr>
                <w:b/>
                <w:szCs w:val="21"/>
              </w:rPr>
            </w:pPr>
          </w:p>
        </w:tc>
      </w:tr>
      <w:tr w:rsidR="00AD1F65" w:rsidRPr="00CD60EB" w14:paraId="2B62A904" w14:textId="681C6F09" w:rsidTr="00AD1F65">
        <w:trPr>
          <w:trHeight w:val="567"/>
        </w:trPr>
        <w:tc>
          <w:tcPr>
            <w:tcW w:w="644" w:type="dxa"/>
            <w:vAlign w:val="center"/>
          </w:tcPr>
          <w:p w14:paraId="3A7D1141" w14:textId="77777777" w:rsidR="00AD1F65" w:rsidRPr="00CD60EB" w:rsidRDefault="00AD1F65" w:rsidP="00C529BB">
            <w:pPr>
              <w:jc w:val="center"/>
              <w:rPr>
                <w:b/>
                <w:szCs w:val="21"/>
              </w:rPr>
            </w:pPr>
            <w:r w:rsidRPr="00CD60EB">
              <w:rPr>
                <w:b/>
                <w:szCs w:val="21"/>
              </w:rPr>
              <w:t>1</w:t>
            </w:r>
          </w:p>
        </w:tc>
        <w:tc>
          <w:tcPr>
            <w:tcW w:w="1021" w:type="dxa"/>
            <w:vAlign w:val="center"/>
          </w:tcPr>
          <w:p w14:paraId="6B0BCD5E" w14:textId="77777777" w:rsidR="00AD1F65" w:rsidRPr="00CD60EB" w:rsidRDefault="00AD1F65" w:rsidP="00C529BB">
            <w:pPr>
              <w:jc w:val="center"/>
              <w:rPr>
                <w:szCs w:val="21"/>
              </w:rPr>
            </w:pPr>
            <w:r w:rsidRPr="00CD60EB">
              <w:rPr>
                <w:szCs w:val="21"/>
              </w:rPr>
              <w:t>免费保修期</w:t>
            </w:r>
          </w:p>
        </w:tc>
        <w:tc>
          <w:tcPr>
            <w:tcW w:w="2522" w:type="dxa"/>
          </w:tcPr>
          <w:p w14:paraId="3ED2786C" w14:textId="77777777" w:rsidR="00AD1F65" w:rsidRPr="00CD60EB" w:rsidRDefault="00AD1F65" w:rsidP="00C529BB">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336" w:type="dxa"/>
          </w:tcPr>
          <w:p w14:paraId="07FB428A" w14:textId="77777777" w:rsidR="00AD1F65" w:rsidRPr="00CD60EB" w:rsidRDefault="00AD1F65" w:rsidP="00C529BB">
            <w:pPr>
              <w:spacing w:line="360" w:lineRule="auto"/>
              <w:jc w:val="left"/>
              <w:rPr>
                <w:bCs/>
                <w:szCs w:val="21"/>
              </w:rPr>
            </w:pPr>
          </w:p>
        </w:tc>
        <w:tc>
          <w:tcPr>
            <w:tcW w:w="1336" w:type="dxa"/>
          </w:tcPr>
          <w:p w14:paraId="6467D3D6" w14:textId="77777777" w:rsidR="00AD1F65" w:rsidRPr="00CD60EB" w:rsidRDefault="00AD1F65" w:rsidP="00C529BB">
            <w:pPr>
              <w:spacing w:line="360" w:lineRule="auto"/>
              <w:jc w:val="left"/>
              <w:rPr>
                <w:bCs/>
                <w:szCs w:val="21"/>
              </w:rPr>
            </w:pPr>
          </w:p>
        </w:tc>
        <w:tc>
          <w:tcPr>
            <w:tcW w:w="1336" w:type="dxa"/>
          </w:tcPr>
          <w:p w14:paraId="25DC9BFD" w14:textId="77777777" w:rsidR="00AD1F65" w:rsidRPr="00CD60EB" w:rsidRDefault="00AD1F65" w:rsidP="00C529BB">
            <w:pPr>
              <w:spacing w:line="360" w:lineRule="auto"/>
              <w:jc w:val="left"/>
              <w:rPr>
                <w:bCs/>
                <w:szCs w:val="21"/>
              </w:rPr>
            </w:pPr>
          </w:p>
        </w:tc>
      </w:tr>
      <w:tr w:rsidR="00AD1F65" w:rsidRPr="00CD60EB" w14:paraId="6D21B866" w14:textId="1B590C15" w:rsidTr="00AD1F65">
        <w:trPr>
          <w:trHeight w:val="567"/>
        </w:trPr>
        <w:tc>
          <w:tcPr>
            <w:tcW w:w="644" w:type="dxa"/>
            <w:vAlign w:val="center"/>
          </w:tcPr>
          <w:p w14:paraId="02FAD9DF" w14:textId="77777777" w:rsidR="00AD1F65" w:rsidRPr="00CD60EB" w:rsidRDefault="00AD1F65" w:rsidP="00C529BB">
            <w:pPr>
              <w:jc w:val="center"/>
              <w:rPr>
                <w:b/>
                <w:szCs w:val="21"/>
              </w:rPr>
            </w:pPr>
            <w:r w:rsidRPr="00CD60EB">
              <w:rPr>
                <w:b/>
                <w:szCs w:val="21"/>
              </w:rPr>
              <w:t>2</w:t>
            </w:r>
          </w:p>
        </w:tc>
        <w:tc>
          <w:tcPr>
            <w:tcW w:w="1021" w:type="dxa"/>
            <w:vAlign w:val="center"/>
          </w:tcPr>
          <w:p w14:paraId="6C84E433" w14:textId="77777777" w:rsidR="00AD1F65" w:rsidRPr="00CD60EB" w:rsidRDefault="00AD1F65" w:rsidP="00C529BB">
            <w:pPr>
              <w:jc w:val="center"/>
              <w:rPr>
                <w:szCs w:val="21"/>
              </w:rPr>
            </w:pPr>
            <w:r w:rsidRPr="00CD60EB">
              <w:rPr>
                <w:szCs w:val="21"/>
              </w:rPr>
              <w:t>维修响应及故障解决时间</w:t>
            </w:r>
          </w:p>
        </w:tc>
        <w:tc>
          <w:tcPr>
            <w:tcW w:w="2522" w:type="dxa"/>
          </w:tcPr>
          <w:p w14:paraId="41336E78" w14:textId="77777777" w:rsidR="00AD1F65" w:rsidRPr="00CD60EB" w:rsidRDefault="00AD1F65" w:rsidP="00C529BB">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36" w:type="dxa"/>
          </w:tcPr>
          <w:p w14:paraId="6F79E102" w14:textId="77777777" w:rsidR="00AD1F65" w:rsidRPr="00CD60EB" w:rsidRDefault="00AD1F65" w:rsidP="00C529BB">
            <w:pPr>
              <w:spacing w:line="360" w:lineRule="auto"/>
              <w:jc w:val="left"/>
              <w:rPr>
                <w:bCs/>
                <w:szCs w:val="21"/>
              </w:rPr>
            </w:pPr>
          </w:p>
        </w:tc>
        <w:tc>
          <w:tcPr>
            <w:tcW w:w="1336" w:type="dxa"/>
          </w:tcPr>
          <w:p w14:paraId="11067442" w14:textId="77777777" w:rsidR="00AD1F65" w:rsidRPr="00CD60EB" w:rsidRDefault="00AD1F65" w:rsidP="00C529BB">
            <w:pPr>
              <w:spacing w:line="360" w:lineRule="auto"/>
              <w:jc w:val="left"/>
              <w:rPr>
                <w:bCs/>
                <w:szCs w:val="21"/>
              </w:rPr>
            </w:pPr>
          </w:p>
        </w:tc>
        <w:tc>
          <w:tcPr>
            <w:tcW w:w="1336" w:type="dxa"/>
          </w:tcPr>
          <w:p w14:paraId="42314CEF" w14:textId="77777777" w:rsidR="00AD1F65" w:rsidRPr="00CD60EB" w:rsidRDefault="00AD1F65" w:rsidP="00C529BB">
            <w:pPr>
              <w:spacing w:line="360" w:lineRule="auto"/>
              <w:jc w:val="left"/>
              <w:rPr>
                <w:bCs/>
                <w:szCs w:val="21"/>
              </w:rPr>
            </w:pPr>
          </w:p>
        </w:tc>
      </w:tr>
      <w:tr w:rsidR="00AD1F65" w:rsidRPr="00CD60EB" w14:paraId="4B8F5D98" w14:textId="7861355A" w:rsidTr="00AD1F65">
        <w:trPr>
          <w:trHeight w:val="567"/>
        </w:trPr>
        <w:tc>
          <w:tcPr>
            <w:tcW w:w="644" w:type="dxa"/>
            <w:vAlign w:val="center"/>
          </w:tcPr>
          <w:p w14:paraId="41AC13D8" w14:textId="77777777" w:rsidR="00AD1F65" w:rsidRPr="00CD60EB" w:rsidRDefault="00AD1F65" w:rsidP="00C529BB">
            <w:pPr>
              <w:jc w:val="center"/>
              <w:rPr>
                <w:b/>
                <w:szCs w:val="21"/>
              </w:rPr>
            </w:pPr>
            <w:r w:rsidRPr="00CD60EB">
              <w:rPr>
                <w:b/>
                <w:szCs w:val="21"/>
              </w:rPr>
              <w:t>3</w:t>
            </w:r>
          </w:p>
        </w:tc>
        <w:tc>
          <w:tcPr>
            <w:tcW w:w="1021" w:type="dxa"/>
            <w:vAlign w:val="center"/>
          </w:tcPr>
          <w:p w14:paraId="018229CD" w14:textId="77777777" w:rsidR="00AD1F65" w:rsidRPr="00CD60EB" w:rsidRDefault="00AD1F65" w:rsidP="00C529BB">
            <w:pPr>
              <w:jc w:val="center"/>
              <w:rPr>
                <w:szCs w:val="21"/>
              </w:rPr>
            </w:pPr>
            <w:r w:rsidRPr="00CD60EB">
              <w:rPr>
                <w:szCs w:val="21"/>
              </w:rPr>
              <w:t>发生质量问题的处理方式</w:t>
            </w:r>
          </w:p>
        </w:tc>
        <w:tc>
          <w:tcPr>
            <w:tcW w:w="2522" w:type="dxa"/>
          </w:tcPr>
          <w:p w14:paraId="798A5943" w14:textId="77777777" w:rsidR="00AD1F65" w:rsidRPr="00CD60EB" w:rsidRDefault="00AD1F65" w:rsidP="00C529BB">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6" w:type="dxa"/>
          </w:tcPr>
          <w:p w14:paraId="49DF386A" w14:textId="77777777" w:rsidR="00AD1F65" w:rsidRPr="00CD60EB" w:rsidRDefault="00AD1F65" w:rsidP="00C529BB">
            <w:pPr>
              <w:spacing w:line="360" w:lineRule="auto"/>
              <w:jc w:val="left"/>
              <w:rPr>
                <w:bCs/>
                <w:szCs w:val="21"/>
              </w:rPr>
            </w:pPr>
          </w:p>
        </w:tc>
        <w:tc>
          <w:tcPr>
            <w:tcW w:w="1336" w:type="dxa"/>
          </w:tcPr>
          <w:p w14:paraId="7B131B91" w14:textId="77777777" w:rsidR="00AD1F65" w:rsidRPr="00CD60EB" w:rsidRDefault="00AD1F65" w:rsidP="00C529BB">
            <w:pPr>
              <w:spacing w:line="360" w:lineRule="auto"/>
              <w:jc w:val="left"/>
              <w:rPr>
                <w:bCs/>
                <w:szCs w:val="21"/>
              </w:rPr>
            </w:pPr>
          </w:p>
        </w:tc>
        <w:tc>
          <w:tcPr>
            <w:tcW w:w="1336" w:type="dxa"/>
          </w:tcPr>
          <w:p w14:paraId="4448B74E" w14:textId="77777777" w:rsidR="00AD1F65" w:rsidRPr="00CD60EB" w:rsidRDefault="00AD1F65" w:rsidP="00C529BB">
            <w:pPr>
              <w:spacing w:line="360" w:lineRule="auto"/>
              <w:jc w:val="left"/>
              <w:rPr>
                <w:bCs/>
                <w:szCs w:val="21"/>
              </w:rPr>
            </w:pPr>
          </w:p>
        </w:tc>
      </w:tr>
      <w:tr w:rsidR="00AD1F65" w:rsidRPr="00CD60EB" w14:paraId="1190EC04" w14:textId="34ACFDAF" w:rsidTr="00AD1F65">
        <w:trPr>
          <w:trHeight w:val="567"/>
        </w:trPr>
        <w:tc>
          <w:tcPr>
            <w:tcW w:w="644" w:type="dxa"/>
            <w:vAlign w:val="center"/>
          </w:tcPr>
          <w:p w14:paraId="56067825" w14:textId="77777777" w:rsidR="00AD1F65" w:rsidRPr="00CD60EB" w:rsidRDefault="00AD1F65" w:rsidP="00C529BB">
            <w:pPr>
              <w:jc w:val="center"/>
              <w:rPr>
                <w:b/>
                <w:szCs w:val="21"/>
              </w:rPr>
            </w:pPr>
            <w:r>
              <w:rPr>
                <w:b/>
                <w:szCs w:val="21"/>
              </w:rPr>
              <w:t>4</w:t>
            </w:r>
          </w:p>
        </w:tc>
        <w:tc>
          <w:tcPr>
            <w:tcW w:w="1021" w:type="dxa"/>
            <w:vAlign w:val="center"/>
          </w:tcPr>
          <w:p w14:paraId="513BFACF" w14:textId="77777777" w:rsidR="00AD1F65" w:rsidRPr="00CD60EB" w:rsidRDefault="00AD1F65" w:rsidP="00C529BB">
            <w:pPr>
              <w:jc w:val="center"/>
              <w:rPr>
                <w:b/>
                <w:szCs w:val="21"/>
              </w:rPr>
            </w:pPr>
            <w:r w:rsidRPr="00CD60EB">
              <w:rPr>
                <w:szCs w:val="21"/>
              </w:rPr>
              <w:t>其他</w:t>
            </w:r>
          </w:p>
        </w:tc>
        <w:tc>
          <w:tcPr>
            <w:tcW w:w="2522" w:type="dxa"/>
            <w:vAlign w:val="center"/>
          </w:tcPr>
          <w:p w14:paraId="0511A91A" w14:textId="77777777" w:rsidR="00AD1F65" w:rsidRPr="00CD60EB" w:rsidRDefault="00AD1F65" w:rsidP="00C529BB">
            <w:pPr>
              <w:jc w:val="left"/>
              <w:rPr>
                <w:b/>
                <w:szCs w:val="21"/>
              </w:rPr>
            </w:pPr>
            <w:r w:rsidRPr="00913CB7">
              <w:rPr>
                <w:rFonts w:hint="eastAsia"/>
                <w:bCs/>
                <w:szCs w:val="21"/>
              </w:rPr>
              <w:t>投标人应按其投标文件中的承诺，进行其他售后服务工作。</w:t>
            </w:r>
          </w:p>
        </w:tc>
        <w:tc>
          <w:tcPr>
            <w:tcW w:w="1336" w:type="dxa"/>
          </w:tcPr>
          <w:p w14:paraId="4C4714ED" w14:textId="77777777" w:rsidR="00AD1F65" w:rsidRPr="00913CB7" w:rsidRDefault="00AD1F65" w:rsidP="00C529BB">
            <w:pPr>
              <w:jc w:val="left"/>
              <w:rPr>
                <w:bCs/>
                <w:szCs w:val="21"/>
              </w:rPr>
            </w:pPr>
          </w:p>
        </w:tc>
        <w:tc>
          <w:tcPr>
            <w:tcW w:w="1336" w:type="dxa"/>
          </w:tcPr>
          <w:p w14:paraId="002F104D" w14:textId="77777777" w:rsidR="00AD1F65" w:rsidRPr="00913CB7" w:rsidRDefault="00AD1F65" w:rsidP="00C529BB">
            <w:pPr>
              <w:jc w:val="left"/>
              <w:rPr>
                <w:bCs/>
                <w:szCs w:val="21"/>
              </w:rPr>
            </w:pPr>
          </w:p>
        </w:tc>
        <w:tc>
          <w:tcPr>
            <w:tcW w:w="1336" w:type="dxa"/>
          </w:tcPr>
          <w:p w14:paraId="6B8CEDF3" w14:textId="77777777" w:rsidR="00AD1F65" w:rsidRPr="00913CB7" w:rsidRDefault="00AD1F65" w:rsidP="00C529BB">
            <w:pPr>
              <w:jc w:val="left"/>
              <w:rPr>
                <w:bCs/>
                <w:szCs w:val="21"/>
              </w:rPr>
            </w:pPr>
          </w:p>
        </w:tc>
      </w:tr>
      <w:tr w:rsidR="00AD1F65" w:rsidRPr="00CD60EB" w14:paraId="477A4B4D" w14:textId="18917924" w:rsidTr="00AD1F65">
        <w:trPr>
          <w:trHeight w:val="567"/>
        </w:trPr>
        <w:tc>
          <w:tcPr>
            <w:tcW w:w="4187" w:type="dxa"/>
            <w:gridSpan w:val="3"/>
            <w:vAlign w:val="center"/>
          </w:tcPr>
          <w:p w14:paraId="7FBB1750" w14:textId="77777777" w:rsidR="00AD1F65" w:rsidRPr="00CD60EB" w:rsidRDefault="00AD1F65" w:rsidP="00C529BB">
            <w:pPr>
              <w:rPr>
                <w:b/>
                <w:szCs w:val="21"/>
              </w:rPr>
            </w:pPr>
            <w:r w:rsidRPr="00CD60EB">
              <w:rPr>
                <w:b/>
                <w:szCs w:val="21"/>
              </w:rPr>
              <w:t>（二）免费保修期外售后服务要求</w:t>
            </w:r>
          </w:p>
        </w:tc>
        <w:tc>
          <w:tcPr>
            <w:tcW w:w="1336" w:type="dxa"/>
          </w:tcPr>
          <w:p w14:paraId="75708B58" w14:textId="77777777" w:rsidR="00AD1F65" w:rsidRPr="00CD60EB" w:rsidRDefault="00AD1F65" w:rsidP="00C529BB">
            <w:pPr>
              <w:rPr>
                <w:b/>
                <w:szCs w:val="21"/>
              </w:rPr>
            </w:pPr>
          </w:p>
        </w:tc>
        <w:tc>
          <w:tcPr>
            <w:tcW w:w="1336" w:type="dxa"/>
          </w:tcPr>
          <w:p w14:paraId="5DDDBC0C" w14:textId="77777777" w:rsidR="00AD1F65" w:rsidRPr="00CD60EB" w:rsidRDefault="00AD1F65" w:rsidP="00C529BB">
            <w:pPr>
              <w:rPr>
                <w:b/>
                <w:szCs w:val="21"/>
              </w:rPr>
            </w:pPr>
          </w:p>
        </w:tc>
        <w:tc>
          <w:tcPr>
            <w:tcW w:w="1336" w:type="dxa"/>
          </w:tcPr>
          <w:p w14:paraId="1FE12948" w14:textId="77777777" w:rsidR="00AD1F65" w:rsidRPr="00CD60EB" w:rsidRDefault="00AD1F65" w:rsidP="00C529BB">
            <w:pPr>
              <w:rPr>
                <w:b/>
                <w:szCs w:val="21"/>
              </w:rPr>
            </w:pPr>
          </w:p>
        </w:tc>
      </w:tr>
      <w:tr w:rsidR="00AD1F65" w:rsidRPr="00CD60EB" w14:paraId="4B20CFDB" w14:textId="1BF96269" w:rsidTr="00AD1F65">
        <w:trPr>
          <w:trHeight w:val="567"/>
        </w:trPr>
        <w:tc>
          <w:tcPr>
            <w:tcW w:w="644" w:type="dxa"/>
            <w:vAlign w:val="center"/>
          </w:tcPr>
          <w:p w14:paraId="39A7B0E6" w14:textId="77777777" w:rsidR="00AD1F65" w:rsidRPr="00CD60EB" w:rsidRDefault="00AD1F65" w:rsidP="00C529BB">
            <w:pPr>
              <w:jc w:val="center"/>
              <w:rPr>
                <w:b/>
                <w:szCs w:val="21"/>
              </w:rPr>
            </w:pPr>
            <w:r w:rsidRPr="00CD60EB">
              <w:rPr>
                <w:b/>
                <w:szCs w:val="21"/>
              </w:rPr>
              <w:t>1</w:t>
            </w:r>
          </w:p>
        </w:tc>
        <w:tc>
          <w:tcPr>
            <w:tcW w:w="1021" w:type="dxa"/>
          </w:tcPr>
          <w:p w14:paraId="713A3EEB" w14:textId="77777777" w:rsidR="00AD1F65" w:rsidRPr="00CD60EB" w:rsidRDefault="00AD1F65" w:rsidP="00C529BB">
            <w:pPr>
              <w:rPr>
                <w:b/>
                <w:szCs w:val="21"/>
              </w:rPr>
            </w:pPr>
          </w:p>
        </w:tc>
        <w:tc>
          <w:tcPr>
            <w:tcW w:w="2522" w:type="dxa"/>
          </w:tcPr>
          <w:p w14:paraId="628CB5A1" w14:textId="77777777" w:rsidR="00AD1F65" w:rsidRPr="00CD60EB" w:rsidRDefault="00AD1F65" w:rsidP="00C529BB">
            <w:pPr>
              <w:spacing w:line="360" w:lineRule="auto"/>
              <w:jc w:val="left"/>
              <w:rPr>
                <w:szCs w:val="21"/>
              </w:rPr>
            </w:pPr>
            <w:r w:rsidRPr="00CD60EB">
              <w:rPr>
                <w:szCs w:val="21"/>
              </w:rPr>
              <w:t>免费保修期后继续支持维修，并按成本价标准收取维修及零件费用。</w:t>
            </w:r>
          </w:p>
        </w:tc>
        <w:tc>
          <w:tcPr>
            <w:tcW w:w="1336" w:type="dxa"/>
          </w:tcPr>
          <w:p w14:paraId="57821F01" w14:textId="77777777" w:rsidR="00AD1F65" w:rsidRPr="00CD60EB" w:rsidRDefault="00AD1F65" w:rsidP="00C529BB">
            <w:pPr>
              <w:spacing w:line="360" w:lineRule="auto"/>
              <w:jc w:val="left"/>
              <w:rPr>
                <w:szCs w:val="21"/>
              </w:rPr>
            </w:pPr>
          </w:p>
        </w:tc>
        <w:tc>
          <w:tcPr>
            <w:tcW w:w="1336" w:type="dxa"/>
          </w:tcPr>
          <w:p w14:paraId="48ACEC27" w14:textId="77777777" w:rsidR="00AD1F65" w:rsidRPr="00CD60EB" w:rsidRDefault="00AD1F65" w:rsidP="00C529BB">
            <w:pPr>
              <w:spacing w:line="360" w:lineRule="auto"/>
              <w:jc w:val="left"/>
              <w:rPr>
                <w:szCs w:val="21"/>
              </w:rPr>
            </w:pPr>
          </w:p>
        </w:tc>
        <w:tc>
          <w:tcPr>
            <w:tcW w:w="1336" w:type="dxa"/>
          </w:tcPr>
          <w:p w14:paraId="494112E9" w14:textId="77777777" w:rsidR="00AD1F65" w:rsidRPr="00CD60EB" w:rsidRDefault="00AD1F65" w:rsidP="00C529BB">
            <w:pPr>
              <w:spacing w:line="360" w:lineRule="auto"/>
              <w:jc w:val="left"/>
              <w:rPr>
                <w:szCs w:val="21"/>
              </w:rPr>
            </w:pPr>
          </w:p>
        </w:tc>
      </w:tr>
      <w:tr w:rsidR="00AD1F65" w:rsidRPr="00CD60EB" w14:paraId="6BDDFBDE" w14:textId="607F5A65" w:rsidTr="00AD1F65">
        <w:trPr>
          <w:trHeight w:val="567"/>
        </w:trPr>
        <w:tc>
          <w:tcPr>
            <w:tcW w:w="4187" w:type="dxa"/>
            <w:gridSpan w:val="3"/>
            <w:vAlign w:val="center"/>
          </w:tcPr>
          <w:p w14:paraId="44D2F3C1" w14:textId="77777777" w:rsidR="00AD1F65" w:rsidRPr="00CD60EB" w:rsidRDefault="00AD1F65" w:rsidP="00C529BB">
            <w:pPr>
              <w:rPr>
                <w:b/>
                <w:szCs w:val="21"/>
              </w:rPr>
            </w:pPr>
            <w:r w:rsidRPr="00CD60EB">
              <w:rPr>
                <w:b/>
                <w:szCs w:val="21"/>
              </w:rPr>
              <w:t>（三）其他商务要求</w:t>
            </w:r>
          </w:p>
        </w:tc>
        <w:tc>
          <w:tcPr>
            <w:tcW w:w="1336" w:type="dxa"/>
          </w:tcPr>
          <w:p w14:paraId="44E367AA" w14:textId="77777777" w:rsidR="00AD1F65" w:rsidRPr="00CD60EB" w:rsidRDefault="00AD1F65" w:rsidP="00C529BB">
            <w:pPr>
              <w:rPr>
                <w:b/>
                <w:szCs w:val="21"/>
              </w:rPr>
            </w:pPr>
          </w:p>
        </w:tc>
        <w:tc>
          <w:tcPr>
            <w:tcW w:w="1336" w:type="dxa"/>
          </w:tcPr>
          <w:p w14:paraId="07365E07" w14:textId="77777777" w:rsidR="00AD1F65" w:rsidRPr="00CD60EB" w:rsidRDefault="00AD1F65" w:rsidP="00C529BB">
            <w:pPr>
              <w:rPr>
                <w:b/>
                <w:szCs w:val="21"/>
              </w:rPr>
            </w:pPr>
          </w:p>
        </w:tc>
        <w:tc>
          <w:tcPr>
            <w:tcW w:w="1336" w:type="dxa"/>
          </w:tcPr>
          <w:p w14:paraId="10BBC829" w14:textId="77777777" w:rsidR="00AD1F65" w:rsidRPr="00CD60EB" w:rsidRDefault="00AD1F65" w:rsidP="00C529BB">
            <w:pPr>
              <w:rPr>
                <w:b/>
                <w:szCs w:val="21"/>
              </w:rPr>
            </w:pPr>
          </w:p>
        </w:tc>
      </w:tr>
      <w:tr w:rsidR="00AD1F65" w:rsidRPr="00CD60EB" w14:paraId="75A0118C" w14:textId="0EFA7CDA" w:rsidTr="00AD1F65">
        <w:trPr>
          <w:trHeight w:val="567"/>
        </w:trPr>
        <w:tc>
          <w:tcPr>
            <w:tcW w:w="644" w:type="dxa"/>
            <w:vMerge w:val="restart"/>
            <w:vAlign w:val="center"/>
          </w:tcPr>
          <w:p w14:paraId="3E145BCD" w14:textId="77777777" w:rsidR="00AD1F65" w:rsidRPr="00CD60EB" w:rsidRDefault="00AD1F65" w:rsidP="00C529BB">
            <w:pPr>
              <w:jc w:val="center"/>
              <w:rPr>
                <w:b/>
                <w:szCs w:val="21"/>
              </w:rPr>
            </w:pPr>
            <w:r w:rsidRPr="00CD60EB">
              <w:rPr>
                <w:b/>
                <w:szCs w:val="21"/>
              </w:rPr>
              <w:t>1</w:t>
            </w:r>
          </w:p>
        </w:tc>
        <w:tc>
          <w:tcPr>
            <w:tcW w:w="1021" w:type="dxa"/>
            <w:vMerge w:val="restart"/>
            <w:vAlign w:val="center"/>
          </w:tcPr>
          <w:p w14:paraId="2E128D88" w14:textId="77777777" w:rsidR="00AD1F65" w:rsidRPr="00CD60EB" w:rsidRDefault="00AD1F65" w:rsidP="00C529BB">
            <w:pPr>
              <w:jc w:val="center"/>
              <w:rPr>
                <w:szCs w:val="21"/>
              </w:rPr>
            </w:pPr>
            <w:r w:rsidRPr="00CD60EB">
              <w:rPr>
                <w:szCs w:val="21"/>
              </w:rPr>
              <w:t>关于交货</w:t>
            </w:r>
          </w:p>
        </w:tc>
        <w:tc>
          <w:tcPr>
            <w:tcW w:w="2522" w:type="dxa"/>
          </w:tcPr>
          <w:p w14:paraId="18CC6DE1" w14:textId="77777777" w:rsidR="00AD1F65" w:rsidRPr="00CD60EB" w:rsidRDefault="00AD1F65" w:rsidP="00C529BB">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w:t>
            </w:r>
            <w:r w:rsidRPr="00CD60EB">
              <w:rPr>
                <w:bCs/>
                <w:szCs w:val="21"/>
              </w:rPr>
              <w:lastRenderedPageBreak/>
              <w:t>同后</w:t>
            </w:r>
            <w:r w:rsidRPr="00CD60EB">
              <w:rPr>
                <w:bCs/>
                <w:szCs w:val="21"/>
                <w:u w:val="single"/>
              </w:rPr>
              <w:t xml:space="preserve"> </w:t>
            </w:r>
            <w:r>
              <w:rPr>
                <w:bCs/>
                <w:szCs w:val="21"/>
                <w:u w:val="single"/>
              </w:rPr>
              <w:t>15</w:t>
            </w:r>
            <w:r w:rsidRPr="00CD60EB">
              <w:rPr>
                <w:bCs/>
                <w:szCs w:val="21"/>
                <w:u w:val="single"/>
              </w:rPr>
              <w:t xml:space="preserve"> </w:t>
            </w:r>
            <w:r w:rsidRPr="00CD60EB">
              <w:rPr>
                <w:bCs/>
                <w:szCs w:val="21"/>
              </w:rPr>
              <w:t>天（日历日）内。</w:t>
            </w:r>
          </w:p>
        </w:tc>
        <w:tc>
          <w:tcPr>
            <w:tcW w:w="1336" w:type="dxa"/>
          </w:tcPr>
          <w:p w14:paraId="7B93FE44" w14:textId="77777777" w:rsidR="00AD1F65" w:rsidRPr="00CD60EB" w:rsidRDefault="00AD1F65" w:rsidP="00C529BB">
            <w:pPr>
              <w:spacing w:line="360" w:lineRule="auto"/>
              <w:jc w:val="left"/>
              <w:rPr>
                <w:bCs/>
                <w:szCs w:val="21"/>
              </w:rPr>
            </w:pPr>
          </w:p>
        </w:tc>
        <w:tc>
          <w:tcPr>
            <w:tcW w:w="1336" w:type="dxa"/>
          </w:tcPr>
          <w:p w14:paraId="6AF524B7" w14:textId="77777777" w:rsidR="00AD1F65" w:rsidRPr="00CD60EB" w:rsidRDefault="00AD1F65" w:rsidP="00C529BB">
            <w:pPr>
              <w:spacing w:line="360" w:lineRule="auto"/>
              <w:jc w:val="left"/>
              <w:rPr>
                <w:bCs/>
                <w:szCs w:val="21"/>
              </w:rPr>
            </w:pPr>
          </w:p>
        </w:tc>
        <w:tc>
          <w:tcPr>
            <w:tcW w:w="1336" w:type="dxa"/>
          </w:tcPr>
          <w:p w14:paraId="3A947443" w14:textId="77777777" w:rsidR="00AD1F65" w:rsidRPr="00CD60EB" w:rsidRDefault="00AD1F65" w:rsidP="00C529BB">
            <w:pPr>
              <w:spacing w:line="360" w:lineRule="auto"/>
              <w:jc w:val="left"/>
              <w:rPr>
                <w:bCs/>
                <w:szCs w:val="21"/>
              </w:rPr>
            </w:pPr>
          </w:p>
        </w:tc>
      </w:tr>
      <w:tr w:rsidR="00AD1F65" w:rsidRPr="00CD60EB" w14:paraId="6FDFA047" w14:textId="6C3D099A" w:rsidTr="00AD1F65">
        <w:trPr>
          <w:trHeight w:val="567"/>
        </w:trPr>
        <w:tc>
          <w:tcPr>
            <w:tcW w:w="644" w:type="dxa"/>
            <w:vMerge/>
            <w:vAlign w:val="center"/>
          </w:tcPr>
          <w:p w14:paraId="18CE2CA3" w14:textId="77777777" w:rsidR="00AD1F65" w:rsidRPr="00CD60EB" w:rsidRDefault="00AD1F65" w:rsidP="00C529BB">
            <w:pPr>
              <w:jc w:val="center"/>
              <w:rPr>
                <w:b/>
                <w:szCs w:val="21"/>
              </w:rPr>
            </w:pPr>
          </w:p>
        </w:tc>
        <w:tc>
          <w:tcPr>
            <w:tcW w:w="1021" w:type="dxa"/>
            <w:vMerge/>
            <w:vAlign w:val="center"/>
          </w:tcPr>
          <w:p w14:paraId="38931799" w14:textId="77777777" w:rsidR="00AD1F65" w:rsidRPr="00CD60EB" w:rsidRDefault="00AD1F65" w:rsidP="00C529BB">
            <w:pPr>
              <w:jc w:val="center"/>
              <w:rPr>
                <w:szCs w:val="21"/>
              </w:rPr>
            </w:pPr>
          </w:p>
        </w:tc>
        <w:tc>
          <w:tcPr>
            <w:tcW w:w="2522" w:type="dxa"/>
          </w:tcPr>
          <w:p w14:paraId="7DFD0CC3" w14:textId="77777777" w:rsidR="00AD1F65" w:rsidRPr="00CD60EB" w:rsidRDefault="00AD1F65" w:rsidP="00C529BB">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36" w:type="dxa"/>
          </w:tcPr>
          <w:p w14:paraId="3088679D" w14:textId="77777777" w:rsidR="00AD1F65" w:rsidRPr="00CD60EB" w:rsidRDefault="00AD1F65" w:rsidP="00C529BB">
            <w:pPr>
              <w:spacing w:line="360" w:lineRule="auto"/>
              <w:jc w:val="left"/>
              <w:rPr>
                <w:bCs/>
                <w:szCs w:val="21"/>
              </w:rPr>
            </w:pPr>
          </w:p>
        </w:tc>
        <w:tc>
          <w:tcPr>
            <w:tcW w:w="1336" w:type="dxa"/>
          </w:tcPr>
          <w:p w14:paraId="497E7BAC" w14:textId="77777777" w:rsidR="00AD1F65" w:rsidRPr="00CD60EB" w:rsidRDefault="00AD1F65" w:rsidP="00C529BB">
            <w:pPr>
              <w:spacing w:line="360" w:lineRule="auto"/>
              <w:jc w:val="left"/>
              <w:rPr>
                <w:bCs/>
                <w:szCs w:val="21"/>
              </w:rPr>
            </w:pPr>
          </w:p>
        </w:tc>
        <w:tc>
          <w:tcPr>
            <w:tcW w:w="1336" w:type="dxa"/>
          </w:tcPr>
          <w:p w14:paraId="7CA63BEC" w14:textId="77777777" w:rsidR="00AD1F65" w:rsidRPr="00CD60EB" w:rsidRDefault="00AD1F65" w:rsidP="00C529BB">
            <w:pPr>
              <w:spacing w:line="360" w:lineRule="auto"/>
              <w:jc w:val="left"/>
              <w:rPr>
                <w:bCs/>
                <w:szCs w:val="21"/>
              </w:rPr>
            </w:pPr>
          </w:p>
        </w:tc>
      </w:tr>
      <w:tr w:rsidR="00AD1F65" w:rsidRPr="00CD60EB" w14:paraId="6D8834FD" w14:textId="1055CAFE" w:rsidTr="00AD1F65">
        <w:trPr>
          <w:trHeight w:val="567"/>
        </w:trPr>
        <w:tc>
          <w:tcPr>
            <w:tcW w:w="644" w:type="dxa"/>
            <w:vMerge/>
            <w:vAlign w:val="center"/>
          </w:tcPr>
          <w:p w14:paraId="7114C557" w14:textId="77777777" w:rsidR="00AD1F65" w:rsidRPr="00CD60EB" w:rsidRDefault="00AD1F65" w:rsidP="00C529BB">
            <w:pPr>
              <w:jc w:val="center"/>
              <w:rPr>
                <w:b/>
                <w:szCs w:val="21"/>
              </w:rPr>
            </w:pPr>
          </w:p>
        </w:tc>
        <w:tc>
          <w:tcPr>
            <w:tcW w:w="1021" w:type="dxa"/>
            <w:vMerge/>
            <w:vAlign w:val="center"/>
          </w:tcPr>
          <w:p w14:paraId="44E39D0E" w14:textId="77777777" w:rsidR="00AD1F65" w:rsidRPr="00CD60EB" w:rsidRDefault="00AD1F65" w:rsidP="00C529BB">
            <w:pPr>
              <w:jc w:val="center"/>
              <w:rPr>
                <w:szCs w:val="21"/>
              </w:rPr>
            </w:pPr>
          </w:p>
        </w:tc>
        <w:tc>
          <w:tcPr>
            <w:tcW w:w="2522" w:type="dxa"/>
            <w:vAlign w:val="center"/>
          </w:tcPr>
          <w:p w14:paraId="6B0D0510" w14:textId="77777777" w:rsidR="00AD1F65" w:rsidRPr="00CD60EB" w:rsidRDefault="00AD1F65" w:rsidP="00C529BB">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7B0BEA">
              <w:rPr>
                <w:rFonts w:hint="eastAsia"/>
                <w:bCs/>
                <w:szCs w:val="21"/>
              </w:rPr>
              <w:t>信息工程学院</w:t>
            </w:r>
            <w:r w:rsidRPr="00CD60EB">
              <w:rPr>
                <w:bCs/>
                <w:szCs w:val="21"/>
              </w:rPr>
              <w:t>。</w:t>
            </w:r>
          </w:p>
        </w:tc>
        <w:tc>
          <w:tcPr>
            <w:tcW w:w="1336" w:type="dxa"/>
          </w:tcPr>
          <w:p w14:paraId="04FA2B5D" w14:textId="77777777" w:rsidR="00AD1F65" w:rsidRPr="00CD60EB" w:rsidRDefault="00AD1F65" w:rsidP="00C529BB">
            <w:pPr>
              <w:rPr>
                <w:bCs/>
                <w:szCs w:val="21"/>
              </w:rPr>
            </w:pPr>
          </w:p>
        </w:tc>
        <w:tc>
          <w:tcPr>
            <w:tcW w:w="1336" w:type="dxa"/>
          </w:tcPr>
          <w:p w14:paraId="0BDFAD45" w14:textId="77777777" w:rsidR="00AD1F65" w:rsidRPr="00CD60EB" w:rsidRDefault="00AD1F65" w:rsidP="00C529BB">
            <w:pPr>
              <w:rPr>
                <w:bCs/>
                <w:szCs w:val="21"/>
              </w:rPr>
            </w:pPr>
          </w:p>
        </w:tc>
        <w:tc>
          <w:tcPr>
            <w:tcW w:w="1336" w:type="dxa"/>
          </w:tcPr>
          <w:p w14:paraId="4659284C" w14:textId="77777777" w:rsidR="00AD1F65" w:rsidRPr="00CD60EB" w:rsidRDefault="00AD1F65" w:rsidP="00C529BB">
            <w:pPr>
              <w:rPr>
                <w:bCs/>
                <w:szCs w:val="21"/>
              </w:rPr>
            </w:pPr>
          </w:p>
        </w:tc>
      </w:tr>
      <w:tr w:rsidR="00AD1F65" w:rsidRPr="00CD60EB" w14:paraId="552630E0" w14:textId="656BC406" w:rsidTr="00AD1F65">
        <w:trPr>
          <w:trHeight w:val="567"/>
        </w:trPr>
        <w:tc>
          <w:tcPr>
            <w:tcW w:w="644" w:type="dxa"/>
            <w:vMerge/>
            <w:vAlign w:val="center"/>
          </w:tcPr>
          <w:p w14:paraId="1D65C99F" w14:textId="77777777" w:rsidR="00AD1F65" w:rsidRPr="00CD60EB" w:rsidRDefault="00AD1F65" w:rsidP="00C529BB">
            <w:pPr>
              <w:jc w:val="center"/>
              <w:rPr>
                <w:b/>
                <w:szCs w:val="21"/>
              </w:rPr>
            </w:pPr>
          </w:p>
        </w:tc>
        <w:tc>
          <w:tcPr>
            <w:tcW w:w="1021" w:type="dxa"/>
            <w:vMerge/>
            <w:vAlign w:val="center"/>
          </w:tcPr>
          <w:p w14:paraId="64F4880A" w14:textId="77777777" w:rsidR="00AD1F65" w:rsidRPr="00CD60EB" w:rsidRDefault="00AD1F65" w:rsidP="00C529BB">
            <w:pPr>
              <w:jc w:val="center"/>
              <w:rPr>
                <w:szCs w:val="21"/>
              </w:rPr>
            </w:pPr>
          </w:p>
        </w:tc>
        <w:tc>
          <w:tcPr>
            <w:tcW w:w="2522" w:type="dxa"/>
          </w:tcPr>
          <w:p w14:paraId="1413D914" w14:textId="77777777" w:rsidR="00AD1F65" w:rsidRPr="00CD60EB" w:rsidRDefault="00AD1F65" w:rsidP="00C529BB">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87B87E4" w14:textId="77777777" w:rsidR="00AD1F65" w:rsidRPr="00CD60EB" w:rsidRDefault="00AD1F65" w:rsidP="00C529B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6191571" w14:textId="77777777" w:rsidR="00AD1F65" w:rsidRPr="00CD60EB" w:rsidRDefault="00AD1F65" w:rsidP="00C529BB">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B583AD5" w14:textId="77777777" w:rsidR="00AD1F65" w:rsidRPr="00CD60EB" w:rsidRDefault="00AD1F65" w:rsidP="00C529B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2D5F2B7" w14:textId="77777777" w:rsidR="00AD1F65" w:rsidRPr="00CD60EB" w:rsidRDefault="00AD1F65" w:rsidP="00C529BB">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4CD418E" w14:textId="77777777" w:rsidR="00AD1F65" w:rsidRPr="00CD60EB" w:rsidRDefault="00AD1F65" w:rsidP="00C529BB">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158ADB8" w14:textId="77777777" w:rsidR="00AD1F65" w:rsidRPr="00CD60EB" w:rsidRDefault="00AD1F65" w:rsidP="00C529BB">
            <w:pPr>
              <w:spacing w:line="360" w:lineRule="auto"/>
              <w:jc w:val="left"/>
              <w:rPr>
                <w:bCs/>
                <w:szCs w:val="21"/>
              </w:rPr>
            </w:pPr>
            <w:r w:rsidRPr="00CD60EB">
              <w:rPr>
                <w:bCs/>
                <w:szCs w:val="21"/>
              </w:rPr>
              <w:t>从中华人民共和国海关境外提供的货物，技术资料应齐全，提供但不限于如下技术文件和资料：</w:t>
            </w:r>
          </w:p>
          <w:p w14:paraId="120D2A1D" w14:textId="77777777" w:rsidR="00AD1F65" w:rsidRPr="00CD60EB" w:rsidRDefault="00AD1F65" w:rsidP="00C529BB">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E154BD7" w14:textId="77777777" w:rsidR="00AD1F65" w:rsidRPr="00CD60EB" w:rsidRDefault="00AD1F65" w:rsidP="00C529BB">
            <w:pPr>
              <w:spacing w:line="360" w:lineRule="auto"/>
              <w:jc w:val="left"/>
              <w:rPr>
                <w:bCs/>
                <w:szCs w:val="21"/>
              </w:rPr>
            </w:pPr>
            <w:r w:rsidRPr="00CD60EB">
              <w:rPr>
                <w:bCs/>
                <w:szCs w:val="21"/>
              </w:rPr>
              <w:lastRenderedPageBreak/>
              <w:t>（</w:t>
            </w:r>
            <w:r w:rsidRPr="00CD60EB">
              <w:rPr>
                <w:bCs/>
                <w:szCs w:val="21"/>
              </w:rPr>
              <w:t>2</w:t>
            </w:r>
            <w:r w:rsidRPr="00CD60EB">
              <w:rPr>
                <w:bCs/>
                <w:szCs w:val="21"/>
              </w:rPr>
              <w:t>）产品使用说明书；</w:t>
            </w:r>
          </w:p>
          <w:p w14:paraId="320B3E83" w14:textId="77777777" w:rsidR="00AD1F65" w:rsidRPr="00CD60EB" w:rsidRDefault="00AD1F65" w:rsidP="00C529BB">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46A0566" w14:textId="77777777" w:rsidR="00AD1F65" w:rsidRPr="00CD60EB" w:rsidRDefault="00AD1F65" w:rsidP="00C529BB">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225E03C8" w14:textId="77777777" w:rsidR="00AD1F65" w:rsidRPr="00CD60EB" w:rsidRDefault="00AD1F65" w:rsidP="00C529BB">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BC3CE86" w14:textId="77777777" w:rsidR="00AD1F65" w:rsidRPr="00CD60EB" w:rsidRDefault="00AD1F65" w:rsidP="00C529BB">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1D6AD5D" w14:textId="77777777" w:rsidR="00AD1F65" w:rsidRPr="00CD60EB" w:rsidRDefault="00AD1F65" w:rsidP="00C529BB">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3C5BBF3" w14:textId="77777777" w:rsidR="00AD1F65" w:rsidRPr="00CD60EB" w:rsidRDefault="00AD1F65" w:rsidP="00C529BB">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3C83A28" w14:textId="77777777" w:rsidR="00AD1F65" w:rsidRPr="00CD60EB" w:rsidRDefault="00AD1F65" w:rsidP="00C529BB">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36C0B6B" w14:textId="77777777" w:rsidR="00AD1F65" w:rsidRPr="00CD60EB" w:rsidRDefault="00AD1F65" w:rsidP="00C529BB">
            <w:pPr>
              <w:spacing w:line="360" w:lineRule="auto"/>
              <w:jc w:val="left"/>
              <w:rPr>
                <w:bCs/>
                <w:szCs w:val="21"/>
              </w:rPr>
            </w:pPr>
            <w:r w:rsidRPr="00CD60EB">
              <w:rPr>
                <w:bCs/>
                <w:szCs w:val="21"/>
              </w:rPr>
              <w:t>（</w:t>
            </w:r>
            <w:r w:rsidRPr="00CD60EB">
              <w:rPr>
                <w:bCs/>
                <w:szCs w:val="21"/>
              </w:rPr>
              <w:t>10</w:t>
            </w:r>
            <w:r w:rsidRPr="00CD60EB">
              <w:rPr>
                <w:bCs/>
                <w:szCs w:val="21"/>
              </w:rPr>
              <w:t>）保险单；</w:t>
            </w:r>
          </w:p>
          <w:p w14:paraId="32FEB727" w14:textId="77777777" w:rsidR="00AD1F65" w:rsidRPr="00CD60EB" w:rsidRDefault="00AD1F65" w:rsidP="00C529BB">
            <w:pPr>
              <w:spacing w:line="360" w:lineRule="auto"/>
              <w:jc w:val="left"/>
              <w:rPr>
                <w:bCs/>
                <w:szCs w:val="21"/>
              </w:rPr>
            </w:pPr>
            <w:r w:rsidRPr="00CD60EB">
              <w:rPr>
                <w:bCs/>
                <w:szCs w:val="21"/>
              </w:rPr>
              <w:t>（</w:t>
            </w:r>
            <w:r w:rsidRPr="00CD60EB">
              <w:rPr>
                <w:bCs/>
                <w:szCs w:val="21"/>
              </w:rPr>
              <w:t>11</w:t>
            </w:r>
            <w:r w:rsidRPr="00CD60EB">
              <w:rPr>
                <w:bCs/>
                <w:szCs w:val="21"/>
              </w:rPr>
              <w:t>）报关单；</w:t>
            </w:r>
          </w:p>
          <w:p w14:paraId="70C51E3E" w14:textId="77777777" w:rsidR="00AD1F65" w:rsidRPr="00CD60EB" w:rsidRDefault="00AD1F65" w:rsidP="00C529BB">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36" w:type="dxa"/>
          </w:tcPr>
          <w:p w14:paraId="158E681F" w14:textId="77777777" w:rsidR="00AD1F65" w:rsidRPr="00CD60EB" w:rsidRDefault="00AD1F65" w:rsidP="00C529BB">
            <w:pPr>
              <w:spacing w:line="360" w:lineRule="auto"/>
              <w:jc w:val="left"/>
              <w:rPr>
                <w:bCs/>
                <w:szCs w:val="21"/>
              </w:rPr>
            </w:pPr>
          </w:p>
        </w:tc>
        <w:tc>
          <w:tcPr>
            <w:tcW w:w="1336" w:type="dxa"/>
          </w:tcPr>
          <w:p w14:paraId="680069E5" w14:textId="77777777" w:rsidR="00AD1F65" w:rsidRPr="00CD60EB" w:rsidRDefault="00AD1F65" w:rsidP="00C529BB">
            <w:pPr>
              <w:spacing w:line="360" w:lineRule="auto"/>
              <w:jc w:val="left"/>
              <w:rPr>
                <w:bCs/>
                <w:szCs w:val="21"/>
              </w:rPr>
            </w:pPr>
          </w:p>
        </w:tc>
        <w:tc>
          <w:tcPr>
            <w:tcW w:w="1336" w:type="dxa"/>
          </w:tcPr>
          <w:p w14:paraId="724C00E7" w14:textId="77777777" w:rsidR="00AD1F65" w:rsidRPr="00CD60EB" w:rsidRDefault="00AD1F65" w:rsidP="00C529BB">
            <w:pPr>
              <w:spacing w:line="360" w:lineRule="auto"/>
              <w:jc w:val="left"/>
              <w:rPr>
                <w:bCs/>
                <w:szCs w:val="21"/>
              </w:rPr>
            </w:pPr>
          </w:p>
        </w:tc>
      </w:tr>
      <w:tr w:rsidR="00AD1F65" w:rsidRPr="00CD60EB" w14:paraId="76EAEB7D" w14:textId="68CB9F3E" w:rsidTr="00AD1F65">
        <w:trPr>
          <w:trHeight w:val="567"/>
        </w:trPr>
        <w:tc>
          <w:tcPr>
            <w:tcW w:w="644" w:type="dxa"/>
            <w:vMerge w:val="restart"/>
            <w:vAlign w:val="center"/>
          </w:tcPr>
          <w:p w14:paraId="352DE10F" w14:textId="77777777" w:rsidR="00AD1F65" w:rsidRPr="00CD60EB" w:rsidRDefault="00AD1F65" w:rsidP="00C529BB">
            <w:pPr>
              <w:jc w:val="center"/>
              <w:rPr>
                <w:b/>
                <w:szCs w:val="21"/>
              </w:rPr>
            </w:pPr>
            <w:r w:rsidRPr="00CD60EB">
              <w:rPr>
                <w:b/>
                <w:szCs w:val="21"/>
              </w:rPr>
              <w:lastRenderedPageBreak/>
              <w:t>2</w:t>
            </w:r>
          </w:p>
        </w:tc>
        <w:tc>
          <w:tcPr>
            <w:tcW w:w="1021" w:type="dxa"/>
            <w:vMerge w:val="restart"/>
            <w:vAlign w:val="center"/>
          </w:tcPr>
          <w:p w14:paraId="3C1FD491" w14:textId="77777777" w:rsidR="00AD1F65" w:rsidRPr="00CD60EB" w:rsidRDefault="00AD1F65" w:rsidP="00C529BB">
            <w:pPr>
              <w:jc w:val="center"/>
              <w:rPr>
                <w:szCs w:val="21"/>
              </w:rPr>
            </w:pPr>
            <w:r w:rsidRPr="00CD60EB">
              <w:rPr>
                <w:szCs w:val="21"/>
              </w:rPr>
              <w:t>关于验收</w:t>
            </w:r>
          </w:p>
        </w:tc>
        <w:tc>
          <w:tcPr>
            <w:tcW w:w="2522" w:type="dxa"/>
          </w:tcPr>
          <w:p w14:paraId="2C2A8988" w14:textId="77777777" w:rsidR="00AD1F65" w:rsidRPr="00CD60EB" w:rsidRDefault="00AD1F65" w:rsidP="00C529BB">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36" w:type="dxa"/>
          </w:tcPr>
          <w:p w14:paraId="2B460286" w14:textId="77777777" w:rsidR="00AD1F65" w:rsidRPr="00CD60EB" w:rsidRDefault="00AD1F65" w:rsidP="00C529BB">
            <w:pPr>
              <w:spacing w:line="360" w:lineRule="auto"/>
              <w:jc w:val="left"/>
              <w:rPr>
                <w:bCs/>
                <w:szCs w:val="21"/>
              </w:rPr>
            </w:pPr>
          </w:p>
        </w:tc>
        <w:tc>
          <w:tcPr>
            <w:tcW w:w="1336" w:type="dxa"/>
          </w:tcPr>
          <w:p w14:paraId="4E0FF387" w14:textId="77777777" w:rsidR="00AD1F65" w:rsidRPr="00CD60EB" w:rsidRDefault="00AD1F65" w:rsidP="00C529BB">
            <w:pPr>
              <w:spacing w:line="360" w:lineRule="auto"/>
              <w:jc w:val="left"/>
              <w:rPr>
                <w:bCs/>
                <w:szCs w:val="21"/>
              </w:rPr>
            </w:pPr>
          </w:p>
        </w:tc>
        <w:tc>
          <w:tcPr>
            <w:tcW w:w="1336" w:type="dxa"/>
          </w:tcPr>
          <w:p w14:paraId="66A8FB24" w14:textId="77777777" w:rsidR="00AD1F65" w:rsidRPr="00CD60EB" w:rsidRDefault="00AD1F65" w:rsidP="00C529BB">
            <w:pPr>
              <w:spacing w:line="360" w:lineRule="auto"/>
              <w:jc w:val="left"/>
              <w:rPr>
                <w:bCs/>
                <w:szCs w:val="21"/>
              </w:rPr>
            </w:pPr>
          </w:p>
        </w:tc>
      </w:tr>
      <w:tr w:rsidR="00AD1F65" w:rsidRPr="00CD60EB" w14:paraId="673ACAC7" w14:textId="7BB78A50" w:rsidTr="00AD1F65">
        <w:trPr>
          <w:trHeight w:val="567"/>
        </w:trPr>
        <w:tc>
          <w:tcPr>
            <w:tcW w:w="644" w:type="dxa"/>
            <w:vMerge/>
            <w:vAlign w:val="center"/>
          </w:tcPr>
          <w:p w14:paraId="2D590662" w14:textId="77777777" w:rsidR="00AD1F65" w:rsidRPr="00CD60EB" w:rsidRDefault="00AD1F65" w:rsidP="00C529BB">
            <w:pPr>
              <w:jc w:val="center"/>
              <w:rPr>
                <w:b/>
                <w:szCs w:val="21"/>
              </w:rPr>
            </w:pPr>
          </w:p>
        </w:tc>
        <w:tc>
          <w:tcPr>
            <w:tcW w:w="1021" w:type="dxa"/>
            <w:vMerge/>
          </w:tcPr>
          <w:p w14:paraId="4B56ADB3" w14:textId="77777777" w:rsidR="00AD1F65" w:rsidRPr="00CD60EB" w:rsidRDefault="00AD1F65" w:rsidP="00C529BB">
            <w:pPr>
              <w:rPr>
                <w:b/>
                <w:szCs w:val="21"/>
              </w:rPr>
            </w:pPr>
          </w:p>
        </w:tc>
        <w:tc>
          <w:tcPr>
            <w:tcW w:w="2522" w:type="dxa"/>
          </w:tcPr>
          <w:p w14:paraId="57528C89" w14:textId="77777777" w:rsidR="00AD1F65" w:rsidRPr="00CD60EB" w:rsidRDefault="00AD1F65" w:rsidP="00C529BB">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4E63BD0" w14:textId="77777777" w:rsidR="00AD1F65" w:rsidRPr="00CD60EB" w:rsidRDefault="00AD1F65" w:rsidP="00C529BB">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F915E72" w14:textId="77777777" w:rsidR="00AD1F65" w:rsidRPr="00CD60EB" w:rsidRDefault="00AD1F65" w:rsidP="00C529BB">
            <w:pPr>
              <w:tabs>
                <w:tab w:val="num" w:pos="1260"/>
              </w:tabs>
              <w:spacing w:line="360" w:lineRule="auto"/>
              <w:jc w:val="left"/>
              <w:rPr>
                <w:bCs/>
                <w:szCs w:val="21"/>
              </w:rPr>
            </w:pPr>
            <w:r w:rsidRPr="00CD60EB">
              <w:rPr>
                <w:bCs/>
                <w:szCs w:val="21"/>
              </w:rPr>
              <w:t>b</w:t>
            </w:r>
            <w:r w:rsidRPr="00CD60EB">
              <w:rPr>
                <w:bCs/>
                <w:szCs w:val="21"/>
              </w:rPr>
              <w:t>、货物符合招标文件技术规格书的要求，性能</w:t>
            </w:r>
            <w:r w:rsidRPr="00CD60EB">
              <w:rPr>
                <w:bCs/>
                <w:szCs w:val="21"/>
              </w:rPr>
              <w:lastRenderedPageBreak/>
              <w:t>满足要求。</w:t>
            </w:r>
          </w:p>
          <w:p w14:paraId="66E12AFB" w14:textId="77777777" w:rsidR="00AD1F65" w:rsidRPr="00CD60EB" w:rsidRDefault="00AD1F65" w:rsidP="00C529BB">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36" w:type="dxa"/>
          </w:tcPr>
          <w:p w14:paraId="7DE5EA20" w14:textId="77777777" w:rsidR="00AD1F65" w:rsidRPr="00CD60EB" w:rsidRDefault="00AD1F65" w:rsidP="00C529BB">
            <w:pPr>
              <w:spacing w:line="360" w:lineRule="auto"/>
              <w:jc w:val="left"/>
              <w:rPr>
                <w:bCs/>
                <w:szCs w:val="21"/>
              </w:rPr>
            </w:pPr>
          </w:p>
        </w:tc>
        <w:tc>
          <w:tcPr>
            <w:tcW w:w="1336" w:type="dxa"/>
          </w:tcPr>
          <w:p w14:paraId="3CD8819E" w14:textId="77777777" w:rsidR="00AD1F65" w:rsidRPr="00CD60EB" w:rsidRDefault="00AD1F65" w:rsidP="00C529BB">
            <w:pPr>
              <w:spacing w:line="360" w:lineRule="auto"/>
              <w:jc w:val="left"/>
              <w:rPr>
                <w:bCs/>
                <w:szCs w:val="21"/>
              </w:rPr>
            </w:pPr>
          </w:p>
        </w:tc>
        <w:tc>
          <w:tcPr>
            <w:tcW w:w="1336" w:type="dxa"/>
          </w:tcPr>
          <w:p w14:paraId="4B421107" w14:textId="77777777" w:rsidR="00AD1F65" w:rsidRPr="00CD60EB" w:rsidRDefault="00AD1F65" w:rsidP="00C529BB">
            <w:pPr>
              <w:spacing w:line="360" w:lineRule="auto"/>
              <w:jc w:val="left"/>
              <w:rPr>
                <w:bCs/>
                <w:szCs w:val="21"/>
              </w:rPr>
            </w:pPr>
          </w:p>
        </w:tc>
      </w:tr>
      <w:tr w:rsidR="00AD1F65" w:rsidRPr="00CD60EB" w14:paraId="5D5C7841" w14:textId="40941E06" w:rsidTr="00AD1F65">
        <w:trPr>
          <w:trHeight w:val="567"/>
        </w:trPr>
        <w:tc>
          <w:tcPr>
            <w:tcW w:w="644" w:type="dxa"/>
            <w:vAlign w:val="center"/>
          </w:tcPr>
          <w:p w14:paraId="55822E33" w14:textId="77777777" w:rsidR="00AD1F65" w:rsidRPr="00CD60EB" w:rsidRDefault="00AD1F65" w:rsidP="00C529BB">
            <w:pPr>
              <w:jc w:val="center"/>
              <w:rPr>
                <w:b/>
                <w:szCs w:val="21"/>
              </w:rPr>
            </w:pPr>
            <w:r w:rsidRPr="00CD60EB">
              <w:rPr>
                <w:b/>
                <w:szCs w:val="21"/>
              </w:rPr>
              <w:lastRenderedPageBreak/>
              <w:t>3</w:t>
            </w:r>
          </w:p>
        </w:tc>
        <w:tc>
          <w:tcPr>
            <w:tcW w:w="1021" w:type="dxa"/>
            <w:vAlign w:val="center"/>
          </w:tcPr>
          <w:p w14:paraId="7E3348AB" w14:textId="77777777" w:rsidR="00AD1F65" w:rsidRPr="00CD60EB" w:rsidRDefault="00AD1F65" w:rsidP="00C529BB">
            <w:pPr>
              <w:jc w:val="center"/>
              <w:rPr>
                <w:szCs w:val="21"/>
              </w:rPr>
            </w:pPr>
            <w:r w:rsidRPr="00CD60EB">
              <w:rPr>
                <w:szCs w:val="21"/>
              </w:rPr>
              <w:t>付款方式</w:t>
            </w:r>
          </w:p>
        </w:tc>
        <w:tc>
          <w:tcPr>
            <w:tcW w:w="2522" w:type="dxa"/>
          </w:tcPr>
          <w:p w14:paraId="1077C8C7" w14:textId="77777777" w:rsidR="00AD1F65" w:rsidRPr="00CD60EB" w:rsidRDefault="00AD1F65" w:rsidP="00C529BB">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5E5E291F" w14:textId="77777777" w:rsidR="00AD1F65" w:rsidRPr="00CD60EB" w:rsidRDefault="00AD1F65" w:rsidP="00C529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Pr>
                <w:bCs/>
                <w:szCs w:val="21"/>
                <w:u w:val="single"/>
              </w:rPr>
              <w:t>7</w:t>
            </w:r>
            <w:r w:rsidRPr="00CD60EB">
              <w:rPr>
                <w:bCs/>
                <w:szCs w:val="21"/>
                <w:u w:val="single"/>
              </w:rPr>
              <w:t xml:space="preserve"> </w:t>
            </w:r>
            <w:r>
              <w:rPr>
                <w:rFonts w:hint="eastAsia"/>
                <w:bCs/>
                <w:szCs w:val="21"/>
              </w:rPr>
              <w:t>天</w:t>
            </w:r>
            <w:r w:rsidRPr="00CD60EB">
              <w:rPr>
                <w:bCs/>
                <w:szCs w:val="21"/>
              </w:rPr>
              <w:t>后需方整</w:t>
            </w:r>
            <w:r w:rsidRPr="00CD60EB">
              <w:rPr>
                <w:color w:val="000000"/>
                <w:szCs w:val="21"/>
              </w:rPr>
              <w:t>理相关付款资料，经校内审批后交由市财政局统一支付货款。</w:t>
            </w:r>
          </w:p>
        </w:tc>
        <w:tc>
          <w:tcPr>
            <w:tcW w:w="1336" w:type="dxa"/>
          </w:tcPr>
          <w:p w14:paraId="440BB8BE" w14:textId="77777777" w:rsidR="00AD1F65" w:rsidRPr="00CD60EB" w:rsidRDefault="00AD1F65" w:rsidP="00C529BB">
            <w:pPr>
              <w:spacing w:line="360" w:lineRule="auto"/>
              <w:ind w:firstLineChars="199" w:firstLine="420"/>
              <w:jc w:val="left"/>
              <w:rPr>
                <w:b/>
                <w:color w:val="FF0000"/>
                <w:szCs w:val="21"/>
              </w:rPr>
            </w:pPr>
          </w:p>
        </w:tc>
        <w:tc>
          <w:tcPr>
            <w:tcW w:w="1336" w:type="dxa"/>
          </w:tcPr>
          <w:p w14:paraId="41A4B28E" w14:textId="77777777" w:rsidR="00AD1F65" w:rsidRPr="00CD60EB" w:rsidRDefault="00AD1F65" w:rsidP="00C529BB">
            <w:pPr>
              <w:spacing w:line="360" w:lineRule="auto"/>
              <w:ind w:firstLineChars="199" w:firstLine="420"/>
              <w:jc w:val="left"/>
              <w:rPr>
                <w:b/>
                <w:color w:val="FF0000"/>
                <w:szCs w:val="21"/>
              </w:rPr>
            </w:pPr>
          </w:p>
        </w:tc>
        <w:tc>
          <w:tcPr>
            <w:tcW w:w="1336" w:type="dxa"/>
          </w:tcPr>
          <w:p w14:paraId="0D5095EA" w14:textId="77777777" w:rsidR="00AD1F65" w:rsidRPr="00CD60EB" w:rsidRDefault="00AD1F65" w:rsidP="00C529BB">
            <w:pPr>
              <w:spacing w:line="360" w:lineRule="auto"/>
              <w:ind w:firstLineChars="199" w:firstLine="420"/>
              <w:jc w:val="left"/>
              <w:rPr>
                <w:b/>
                <w:color w:val="FF0000"/>
                <w:szCs w:val="21"/>
              </w:rPr>
            </w:pPr>
          </w:p>
        </w:tc>
      </w:tr>
      <w:tr w:rsidR="00AD1F65" w:rsidRPr="00CD60EB" w14:paraId="5C8806E8" w14:textId="6793DB4B" w:rsidTr="00AD1F65">
        <w:trPr>
          <w:trHeight w:val="567"/>
        </w:trPr>
        <w:tc>
          <w:tcPr>
            <w:tcW w:w="644" w:type="dxa"/>
            <w:vAlign w:val="center"/>
          </w:tcPr>
          <w:p w14:paraId="3F7E4854" w14:textId="77777777" w:rsidR="00AD1F65" w:rsidRPr="00CD60EB" w:rsidRDefault="00AD1F65" w:rsidP="00C529BB">
            <w:pPr>
              <w:jc w:val="center"/>
              <w:rPr>
                <w:szCs w:val="21"/>
              </w:rPr>
            </w:pPr>
            <w:r w:rsidRPr="00CD60EB">
              <w:rPr>
                <w:b/>
                <w:szCs w:val="21"/>
              </w:rPr>
              <w:t>4</w:t>
            </w:r>
          </w:p>
        </w:tc>
        <w:tc>
          <w:tcPr>
            <w:tcW w:w="1021" w:type="dxa"/>
            <w:vAlign w:val="center"/>
          </w:tcPr>
          <w:p w14:paraId="6AA99BE0" w14:textId="77777777" w:rsidR="00AD1F65" w:rsidRPr="00CD60EB" w:rsidRDefault="00AD1F65" w:rsidP="00C529BB">
            <w:pPr>
              <w:rPr>
                <w:szCs w:val="21"/>
              </w:rPr>
            </w:pPr>
            <w:r w:rsidRPr="00CD60EB">
              <w:rPr>
                <w:szCs w:val="21"/>
              </w:rPr>
              <w:t>关于知识产权</w:t>
            </w:r>
          </w:p>
        </w:tc>
        <w:tc>
          <w:tcPr>
            <w:tcW w:w="2522" w:type="dxa"/>
          </w:tcPr>
          <w:p w14:paraId="07CDC6A8" w14:textId="77777777" w:rsidR="00AD1F65" w:rsidRPr="00CD60EB" w:rsidRDefault="00AD1F65" w:rsidP="00C529BB">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C4ACC2E" w14:textId="77777777" w:rsidR="00AD1F65" w:rsidRPr="00CD60EB" w:rsidRDefault="00AD1F65" w:rsidP="00C529BB">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36" w:type="dxa"/>
          </w:tcPr>
          <w:p w14:paraId="77B2EE97" w14:textId="77777777" w:rsidR="00AD1F65" w:rsidRPr="00CD60EB" w:rsidRDefault="00AD1F65" w:rsidP="00C529BB">
            <w:pPr>
              <w:spacing w:line="360" w:lineRule="auto"/>
              <w:jc w:val="left"/>
              <w:rPr>
                <w:szCs w:val="21"/>
              </w:rPr>
            </w:pPr>
          </w:p>
        </w:tc>
        <w:tc>
          <w:tcPr>
            <w:tcW w:w="1336" w:type="dxa"/>
          </w:tcPr>
          <w:p w14:paraId="75233D49" w14:textId="77777777" w:rsidR="00AD1F65" w:rsidRPr="00CD60EB" w:rsidRDefault="00AD1F65" w:rsidP="00C529BB">
            <w:pPr>
              <w:spacing w:line="360" w:lineRule="auto"/>
              <w:jc w:val="left"/>
              <w:rPr>
                <w:szCs w:val="21"/>
              </w:rPr>
            </w:pPr>
          </w:p>
        </w:tc>
        <w:tc>
          <w:tcPr>
            <w:tcW w:w="1336" w:type="dxa"/>
          </w:tcPr>
          <w:p w14:paraId="2E50A94F" w14:textId="77777777" w:rsidR="00AD1F65" w:rsidRPr="00CD60EB" w:rsidRDefault="00AD1F65" w:rsidP="00C529BB">
            <w:pPr>
              <w:spacing w:line="360" w:lineRule="auto"/>
              <w:jc w:val="left"/>
              <w:rPr>
                <w:szCs w:val="21"/>
              </w:rPr>
            </w:pPr>
          </w:p>
        </w:tc>
      </w:tr>
      <w:tr w:rsidR="00AD1F65" w:rsidRPr="00CD60EB" w14:paraId="7B8AD175" w14:textId="677C061A" w:rsidTr="00AD1F65">
        <w:trPr>
          <w:trHeight w:val="567"/>
        </w:trPr>
        <w:tc>
          <w:tcPr>
            <w:tcW w:w="644" w:type="dxa"/>
            <w:vAlign w:val="center"/>
          </w:tcPr>
          <w:p w14:paraId="697DD868" w14:textId="77777777" w:rsidR="00AD1F65" w:rsidRPr="00CD60EB" w:rsidRDefault="00AD1F65" w:rsidP="00C529BB">
            <w:pPr>
              <w:jc w:val="center"/>
              <w:rPr>
                <w:b/>
                <w:szCs w:val="21"/>
              </w:rPr>
            </w:pPr>
            <w:r w:rsidRPr="00CD60EB">
              <w:rPr>
                <w:b/>
                <w:szCs w:val="21"/>
              </w:rPr>
              <w:t>5</w:t>
            </w:r>
          </w:p>
        </w:tc>
        <w:tc>
          <w:tcPr>
            <w:tcW w:w="1021" w:type="dxa"/>
            <w:vAlign w:val="center"/>
          </w:tcPr>
          <w:p w14:paraId="1BE3FDBA" w14:textId="77777777" w:rsidR="00AD1F65" w:rsidRPr="00CD60EB" w:rsidRDefault="00AD1F65" w:rsidP="00C529BB">
            <w:pPr>
              <w:rPr>
                <w:szCs w:val="21"/>
              </w:rPr>
            </w:pPr>
            <w:r w:rsidRPr="00CD60EB">
              <w:rPr>
                <w:szCs w:val="21"/>
              </w:rPr>
              <w:t>关于商检</w:t>
            </w:r>
          </w:p>
        </w:tc>
        <w:tc>
          <w:tcPr>
            <w:tcW w:w="2522" w:type="dxa"/>
          </w:tcPr>
          <w:p w14:paraId="14898A49" w14:textId="77777777" w:rsidR="00AD1F65" w:rsidRPr="00CD60EB" w:rsidRDefault="00AD1F65" w:rsidP="00C529BB">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36" w:type="dxa"/>
          </w:tcPr>
          <w:p w14:paraId="6938DF43" w14:textId="77777777" w:rsidR="00AD1F65" w:rsidRPr="00CD60EB" w:rsidRDefault="00AD1F65" w:rsidP="00C529BB">
            <w:pPr>
              <w:spacing w:line="360" w:lineRule="auto"/>
              <w:jc w:val="left"/>
              <w:rPr>
                <w:szCs w:val="21"/>
              </w:rPr>
            </w:pPr>
          </w:p>
        </w:tc>
        <w:tc>
          <w:tcPr>
            <w:tcW w:w="1336" w:type="dxa"/>
          </w:tcPr>
          <w:p w14:paraId="00CF98B7" w14:textId="77777777" w:rsidR="00AD1F65" w:rsidRPr="00CD60EB" w:rsidRDefault="00AD1F65" w:rsidP="00C529BB">
            <w:pPr>
              <w:spacing w:line="360" w:lineRule="auto"/>
              <w:jc w:val="left"/>
              <w:rPr>
                <w:szCs w:val="21"/>
              </w:rPr>
            </w:pPr>
          </w:p>
        </w:tc>
        <w:tc>
          <w:tcPr>
            <w:tcW w:w="1336" w:type="dxa"/>
          </w:tcPr>
          <w:p w14:paraId="1C02FB73" w14:textId="77777777" w:rsidR="00AD1F65" w:rsidRPr="00CD60EB" w:rsidRDefault="00AD1F65" w:rsidP="00C529BB">
            <w:pPr>
              <w:spacing w:line="360" w:lineRule="auto"/>
              <w:jc w:val="left"/>
              <w:rPr>
                <w:szCs w:val="21"/>
              </w:rPr>
            </w:pPr>
          </w:p>
        </w:tc>
      </w:tr>
    </w:tbl>
    <w:p w14:paraId="54D1A2BB" w14:textId="77777777" w:rsidR="00AD1F65" w:rsidRPr="00AD1F65" w:rsidRDefault="00AD1F65" w:rsidP="004C20AF">
      <w:pPr>
        <w:rPr>
          <w:sz w:val="24"/>
        </w:rPr>
      </w:pPr>
    </w:p>
    <w:p w14:paraId="2CB31907" w14:textId="77777777" w:rsidR="004C20AF" w:rsidRPr="00C05239" w:rsidRDefault="004C20AF" w:rsidP="004C20AF">
      <w:pPr>
        <w:rPr>
          <w:sz w:val="24"/>
        </w:rPr>
      </w:pPr>
    </w:p>
    <w:p w14:paraId="6DD3FB9B" w14:textId="77777777" w:rsidR="004C20AF" w:rsidRPr="009D5001" w:rsidRDefault="004C20AF" w:rsidP="004C20AF">
      <w:pPr>
        <w:rPr>
          <w:sz w:val="24"/>
        </w:rPr>
      </w:pPr>
      <w:r w:rsidRPr="009D5001">
        <w:rPr>
          <w:rFonts w:hint="eastAsia"/>
          <w:sz w:val="24"/>
        </w:rPr>
        <w:lastRenderedPageBreak/>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4192" w14:textId="77777777" w:rsidR="004E3B62" w:rsidRDefault="004E3B62">
      <w:r>
        <w:separator/>
      </w:r>
    </w:p>
  </w:endnote>
  <w:endnote w:type="continuationSeparator" w:id="0">
    <w:p w14:paraId="0B5C7B61" w14:textId="77777777" w:rsidR="004E3B62" w:rsidRDefault="004E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652E1" w:rsidRDefault="000652E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652E1" w:rsidRDefault="000652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652E1" w:rsidRDefault="000652E1">
    <w:pPr>
      <w:pStyle w:val="ae"/>
      <w:framePr w:wrap="around" w:vAnchor="text" w:hAnchor="margin" w:xAlign="center" w:y="1"/>
      <w:rPr>
        <w:rStyle w:val="ad"/>
      </w:rPr>
    </w:pPr>
    <w:r>
      <w:t xml:space="preserve">- </w:t>
    </w:r>
    <w:r>
      <w:fldChar w:fldCharType="begin"/>
    </w:r>
    <w:r>
      <w:instrText xml:space="preserve"> PAGE </w:instrText>
    </w:r>
    <w:r>
      <w:fldChar w:fldCharType="separate"/>
    </w:r>
    <w:r w:rsidR="009F15F0">
      <w:rPr>
        <w:noProof/>
      </w:rPr>
      <w:t>21</w:t>
    </w:r>
    <w:r>
      <w:fldChar w:fldCharType="end"/>
    </w:r>
    <w:r>
      <w:t xml:space="preserve"> -</w:t>
    </w:r>
  </w:p>
  <w:p w14:paraId="0FE8C0C2" w14:textId="77777777" w:rsidR="000652E1" w:rsidRDefault="000652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15CBD" w14:textId="77777777" w:rsidR="004E3B62" w:rsidRDefault="004E3B62">
      <w:r>
        <w:separator/>
      </w:r>
    </w:p>
  </w:footnote>
  <w:footnote w:type="continuationSeparator" w:id="0">
    <w:p w14:paraId="7B915C7E" w14:textId="77777777" w:rsidR="004E3B62" w:rsidRDefault="004E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652E1" w:rsidRDefault="000652E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52E1"/>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469E"/>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3692"/>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197"/>
    <w:rsid w:val="00317D6E"/>
    <w:rsid w:val="00322121"/>
    <w:rsid w:val="003225FB"/>
    <w:rsid w:val="00323A7C"/>
    <w:rsid w:val="00323C32"/>
    <w:rsid w:val="00324A1D"/>
    <w:rsid w:val="00325742"/>
    <w:rsid w:val="00326D1D"/>
    <w:rsid w:val="00327AB3"/>
    <w:rsid w:val="00327B81"/>
    <w:rsid w:val="00331402"/>
    <w:rsid w:val="003324F3"/>
    <w:rsid w:val="00335992"/>
    <w:rsid w:val="0033764B"/>
    <w:rsid w:val="00340778"/>
    <w:rsid w:val="00341CED"/>
    <w:rsid w:val="003423B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1BF"/>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5E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6029"/>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05B7"/>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3B62"/>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0F6E"/>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15"/>
    <w:rsid w:val="005A5171"/>
    <w:rsid w:val="005A5847"/>
    <w:rsid w:val="005A63D8"/>
    <w:rsid w:val="005A73D7"/>
    <w:rsid w:val="005A7DBE"/>
    <w:rsid w:val="005B3606"/>
    <w:rsid w:val="005B49B6"/>
    <w:rsid w:val="005B6DD9"/>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27857"/>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6D68"/>
    <w:rsid w:val="006C7B61"/>
    <w:rsid w:val="006D013F"/>
    <w:rsid w:val="006D017F"/>
    <w:rsid w:val="006D1D3F"/>
    <w:rsid w:val="006D20A9"/>
    <w:rsid w:val="006D20B4"/>
    <w:rsid w:val="006D223D"/>
    <w:rsid w:val="006D2246"/>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BEA"/>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7B7"/>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5F1F"/>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5F0"/>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F65"/>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915"/>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883"/>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310"/>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75D"/>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26A3"/>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16F"/>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69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AD04-3B34-4E29-8313-8CDE789D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12295</TotalTime>
  <Pages>52</Pages>
  <Words>5586</Words>
  <Characters>31841</Characters>
  <Application>Microsoft Office Word</Application>
  <DocSecurity>0</DocSecurity>
  <Lines>265</Lines>
  <Paragraphs>74</Paragraphs>
  <ScaleCrop>false</ScaleCrop>
  <Company>深圳市清华斯维尔软件科技有限公司</Company>
  <LinksUpToDate>false</LinksUpToDate>
  <CharactersWithSpaces>37353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148</cp:revision>
  <cp:lastPrinted>2015-02-16T02:37:00Z</cp:lastPrinted>
  <dcterms:created xsi:type="dcterms:W3CDTF">2018-03-08T08:55:00Z</dcterms:created>
  <dcterms:modified xsi:type="dcterms:W3CDTF">2018-11-22T07:08:00Z</dcterms:modified>
</cp:coreProperties>
</file>