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2F4345" w:rsidRDefault="00885E22" w:rsidP="00EF1C04">
      <w:pPr>
        <w:jc w:val="center"/>
        <w:rPr>
          <w:color w:val="0000FF"/>
          <w:sz w:val="56"/>
        </w:rPr>
      </w:pPr>
      <w:r>
        <w:rPr>
          <w:rFonts w:hint="eastAsia"/>
          <w:color w:val="0000FF"/>
          <w:sz w:val="56"/>
        </w:rPr>
        <w:t>中航物业深大管理处纸巾及</w:t>
      </w:r>
    </w:p>
    <w:p w:rsidR="00C750BC" w:rsidRDefault="00885E22" w:rsidP="00EF1C04">
      <w:pPr>
        <w:jc w:val="center"/>
        <w:rPr>
          <w:color w:val="0000FF"/>
          <w:sz w:val="56"/>
        </w:rPr>
      </w:pPr>
      <w:r>
        <w:rPr>
          <w:rFonts w:hint="eastAsia"/>
          <w:color w:val="0000FF"/>
          <w:sz w:val="56"/>
        </w:rPr>
        <w:t>洗手液</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885E22">
        <w:rPr>
          <w:rFonts w:hint="eastAsia"/>
          <w:color w:val="FF0000"/>
          <w:sz w:val="30"/>
        </w:rPr>
        <w:t>SZU2016100HW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165346">
        <w:rPr>
          <w:rFonts w:hint="eastAsia"/>
          <w:color w:val="0000FF"/>
          <w:sz w:val="30"/>
        </w:rPr>
        <w:t>五</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885E22">
        <w:rPr>
          <w:rFonts w:ascii="宋体" w:eastAsia="宋体" w:hAnsi="宋体" w:hint="eastAsia"/>
          <w:color w:val="FF0000"/>
          <w:szCs w:val="21"/>
        </w:rPr>
        <w:t>中航物业深大管理处纸巾及洗手液</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885E22">
        <w:rPr>
          <w:rFonts w:ascii="宋体" w:eastAsia="宋体" w:hAnsi="宋体" w:hint="eastAsia"/>
          <w:color w:val="FF0000"/>
          <w:szCs w:val="21"/>
        </w:rPr>
        <w:t>SZU2016100HW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885E22">
        <w:rPr>
          <w:rFonts w:ascii="宋体" w:eastAsia="宋体" w:hAnsi="宋体" w:hint="eastAsia"/>
          <w:color w:val="FF0000"/>
          <w:szCs w:val="21"/>
        </w:rPr>
        <w:t>中航物业深大管理处纸巾及洗手液</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必须具备合法的独立法人资格，有多年从事办公家具行业经验的专业公司。</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530884">
        <w:rPr>
          <w:rFonts w:ascii="宋体" w:eastAsia="宋体" w:hAnsi="宋体"/>
          <w:color w:val="FF0000"/>
          <w:szCs w:val="21"/>
        </w:rPr>
        <w:t>2016年05月07日</w:t>
      </w:r>
      <w:r w:rsidRPr="009C777C">
        <w:rPr>
          <w:rFonts w:ascii="宋体" w:eastAsia="宋体" w:hAnsi="宋体"/>
          <w:color w:val="000000"/>
          <w:szCs w:val="21"/>
        </w:rPr>
        <w:t xml:space="preserve"> 至 </w:t>
      </w:r>
      <w:r>
        <w:rPr>
          <w:rFonts w:ascii="宋体" w:eastAsia="宋体" w:hAnsi="宋体" w:hint="eastAsia"/>
          <w:color w:val="FF0000"/>
          <w:szCs w:val="21"/>
        </w:rPr>
        <w:t>2016年</w:t>
      </w:r>
      <w:r w:rsidR="00F275F8">
        <w:rPr>
          <w:rFonts w:ascii="宋体" w:eastAsia="宋体" w:hAnsi="宋体" w:hint="eastAsia"/>
          <w:color w:val="FF0000"/>
          <w:szCs w:val="21"/>
        </w:rPr>
        <w:t>05</w:t>
      </w:r>
      <w:r>
        <w:rPr>
          <w:rFonts w:ascii="宋体" w:eastAsia="宋体" w:hAnsi="宋体" w:hint="eastAsia"/>
          <w:color w:val="FF0000"/>
          <w:szCs w:val="21"/>
        </w:rPr>
        <w:t>月</w:t>
      </w:r>
      <w:r w:rsidR="00F275F8">
        <w:rPr>
          <w:rFonts w:ascii="宋体" w:eastAsia="宋体" w:hAnsi="宋体" w:hint="eastAsia"/>
          <w:color w:val="FF0000"/>
          <w:szCs w:val="21"/>
        </w:rPr>
        <w:t>16</w:t>
      </w:r>
      <w:r>
        <w:rPr>
          <w:rFonts w:ascii="宋体" w:eastAsia="宋体" w:hAnsi="宋体" w:hint="eastAsia"/>
          <w:color w:val="FF0000"/>
          <w:szCs w:val="21"/>
        </w:rPr>
        <w:t>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885E22">
        <w:rPr>
          <w:rFonts w:ascii="宋体" w:eastAsia="宋体" w:hAnsi="宋体" w:hint="eastAsia"/>
          <w:color w:val="FF0000"/>
          <w:szCs w:val="21"/>
        </w:rPr>
        <w:t>260500</w:t>
      </w:r>
      <w:r w:rsidR="00A62F52">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，收取标书费150元。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F275F8">
        <w:rPr>
          <w:rFonts w:ascii="宋体" w:eastAsia="宋体" w:hAnsi="宋体" w:hint="eastAsia"/>
          <w:color w:val="FF0000"/>
          <w:szCs w:val="21"/>
        </w:rPr>
        <w:t>2016年05月17日（星期二）</w:t>
      </w:r>
      <w:r w:rsidR="00B63C13">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F275F8">
        <w:rPr>
          <w:rFonts w:ascii="宋体" w:eastAsia="宋体" w:hAnsi="宋体" w:hint="eastAsia"/>
          <w:color w:val="FF0000"/>
          <w:szCs w:val="21"/>
        </w:rPr>
        <w:t>2016年05月17日（星期二）</w:t>
      </w:r>
      <w:r w:rsidR="00B63C13">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Pr="007415B7" w:rsidRDefault="004B0D8F" w:rsidP="007415B7">
      <w:pPr>
        <w:spacing w:beforeLines="50" w:before="156"/>
        <w:jc w:val="right"/>
        <w:rPr>
          <w:rFonts w:ascii="宋体" w:eastAsia="宋体" w:hAnsi="宋体"/>
          <w:color w:val="000000"/>
          <w:szCs w:val="21"/>
        </w:rPr>
      </w:pPr>
    </w:p>
    <w:p w:rsidR="004B0D8F" w:rsidRDefault="004B0D8F" w:rsidP="00EF1C04">
      <w:pPr>
        <w:spacing w:beforeLines="50" w:before="156"/>
        <w:jc w:val="center"/>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w:t>
      </w:r>
      <w:r w:rsidRPr="002043C3">
        <w:rPr>
          <w:rFonts w:ascii="仿宋" w:eastAsia="仿宋" w:hAnsi="仿宋" w:hint="eastAsia"/>
          <w:sz w:val="24"/>
        </w:rPr>
        <w:lastRenderedPageBreak/>
        <w:t>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885E22" w:rsidRPr="00885E22">
        <w:rPr>
          <w:rFonts w:ascii="仿宋" w:eastAsia="仿宋" w:hAnsi="仿宋" w:hint="eastAsia"/>
          <w:color w:val="FF0000"/>
          <w:kern w:val="0"/>
          <w:sz w:val="24"/>
          <w:szCs w:val="24"/>
        </w:rPr>
        <w:t>7天</w:t>
      </w:r>
      <w:r w:rsidRPr="00431848">
        <w:rPr>
          <w:rFonts w:ascii="仿宋" w:eastAsia="仿宋" w:hAnsi="仿宋" w:hint="eastAsia"/>
          <w:kern w:val="0"/>
          <w:sz w:val="24"/>
          <w:szCs w:val="24"/>
        </w:rPr>
        <w:t>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lastRenderedPageBreak/>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885E22">
        <w:rPr>
          <w:rFonts w:ascii="仿宋" w:eastAsia="仿宋" w:cs="仿宋"/>
          <w:color w:val="0000FF"/>
          <w:kern w:val="0"/>
          <w:sz w:val="24"/>
          <w:szCs w:val="24"/>
          <w:lang w:val="zh-CN"/>
        </w:rPr>
        <w:t>SZU2016100HW</w:t>
      </w:r>
      <w:r>
        <w:rPr>
          <w:rFonts w:ascii="仿宋" w:eastAsia="仿宋" w:cs="仿宋"/>
          <w:color w:val="0000FF"/>
          <w:kern w:val="0"/>
          <w:sz w:val="24"/>
          <w:szCs w:val="24"/>
          <w:lang w:val="zh-CN"/>
        </w:rPr>
        <w:t xml:space="preserve"> </w:t>
      </w:r>
      <w:r w:rsidR="00885E22">
        <w:rPr>
          <w:rFonts w:ascii="仿宋" w:eastAsia="仿宋" w:cs="仿宋" w:hint="eastAsia"/>
          <w:color w:val="0000FF"/>
          <w:kern w:val="0"/>
          <w:sz w:val="24"/>
          <w:szCs w:val="24"/>
          <w:lang w:val="zh-CN"/>
        </w:rPr>
        <w:t>中航物业深大管理处纸巾及洗手液</w:t>
      </w:r>
    </w:p>
    <w:p w:rsidR="00885E22" w:rsidRDefault="00885E22" w:rsidP="00885E22">
      <w:pPr>
        <w:spacing w:line="360" w:lineRule="auto"/>
        <w:rPr>
          <w:b/>
          <w:bCs/>
          <w:sz w:val="24"/>
        </w:rPr>
      </w:pPr>
      <w:r>
        <w:rPr>
          <w:rFonts w:hint="eastAsia"/>
          <w:bCs/>
          <w:szCs w:val="21"/>
        </w:rPr>
        <w:t>一</w:t>
      </w:r>
      <w:r>
        <w:rPr>
          <w:rFonts w:hint="eastAsia"/>
          <w:bCs/>
          <w:sz w:val="24"/>
        </w:rPr>
        <w:t>、</w:t>
      </w:r>
      <w:r>
        <w:rPr>
          <w:rFonts w:ascii="宋体" w:hAnsi="宋体" w:hint="eastAsia"/>
          <w:bCs/>
          <w:sz w:val="24"/>
        </w:rPr>
        <w:t>货物需求一览表及技术规格</w:t>
      </w:r>
    </w:p>
    <w:tbl>
      <w:tblPr>
        <w:tblW w:w="0" w:type="auto"/>
        <w:tblInd w:w="93" w:type="dxa"/>
        <w:tblLayout w:type="fixed"/>
        <w:tblLook w:val="0000" w:firstRow="0" w:lastRow="0" w:firstColumn="0" w:lastColumn="0" w:noHBand="0" w:noVBand="0"/>
      </w:tblPr>
      <w:tblGrid>
        <w:gridCol w:w="724"/>
        <w:gridCol w:w="1432"/>
        <w:gridCol w:w="4035"/>
        <w:gridCol w:w="720"/>
        <w:gridCol w:w="901"/>
        <w:gridCol w:w="1619"/>
      </w:tblGrid>
      <w:tr w:rsidR="00885E22" w:rsidTr="000B1789">
        <w:trPr>
          <w:trHeight w:val="705"/>
        </w:trPr>
        <w:tc>
          <w:tcPr>
            <w:tcW w:w="724" w:type="dxa"/>
            <w:tcBorders>
              <w:top w:val="single" w:sz="4" w:space="0" w:color="auto"/>
              <w:left w:val="single" w:sz="4" w:space="0" w:color="auto"/>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序号</w:t>
            </w:r>
          </w:p>
        </w:tc>
        <w:tc>
          <w:tcPr>
            <w:tcW w:w="1432" w:type="dxa"/>
            <w:tcBorders>
              <w:top w:val="single" w:sz="4" w:space="0" w:color="auto"/>
              <w:left w:val="nil"/>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品名</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要求说明</w:t>
            </w:r>
          </w:p>
        </w:tc>
        <w:tc>
          <w:tcPr>
            <w:tcW w:w="720" w:type="dxa"/>
            <w:tcBorders>
              <w:top w:val="single" w:sz="4" w:space="0" w:color="auto"/>
              <w:left w:val="nil"/>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数量</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单位</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widowControl/>
              <w:jc w:val="center"/>
              <w:rPr>
                <w:rFonts w:ascii="宋体" w:hAnsi="宋体" w:cs="宋体"/>
                <w:kern w:val="0"/>
                <w:sz w:val="24"/>
              </w:rPr>
            </w:pPr>
            <w:r>
              <w:rPr>
                <w:rFonts w:ascii="宋体" w:hAnsi="宋体" w:cs="宋体" w:hint="eastAsia"/>
                <w:kern w:val="0"/>
                <w:sz w:val="24"/>
              </w:rPr>
              <w:t>备注</w:t>
            </w:r>
          </w:p>
        </w:tc>
      </w:tr>
      <w:tr w:rsidR="00885E22" w:rsidTr="000B1789">
        <w:trPr>
          <w:trHeight w:val="392"/>
        </w:trPr>
        <w:tc>
          <w:tcPr>
            <w:tcW w:w="724" w:type="dxa"/>
            <w:tcBorders>
              <w:top w:val="single" w:sz="4" w:space="0" w:color="auto"/>
              <w:left w:val="single" w:sz="4" w:space="0" w:color="auto"/>
              <w:bottom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1</w:t>
            </w:r>
          </w:p>
        </w:tc>
        <w:tc>
          <w:tcPr>
            <w:tcW w:w="1432"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大卷纸</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优等品</w:t>
            </w:r>
          </w:p>
          <w:p w:rsidR="00885E22" w:rsidRDefault="00885E22" w:rsidP="000B1789">
            <w:pPr>
              <w:spacing w:line="360" w:lineRule="auto"/>
              <w:jc w:val="center"/>
              <w:rPr>
                <w:sz w:val="24"/>
              </w:rPr>
            </w:pPr>
            <w:r>
              <w:rPr>
                <w:rFonts w:hint="eastAsia"/>
                <w:sz w:val="24"/>
              </w:rPr>
              <w:t>750</w:t>
            </w:r>
            <w:r>
              <w:rPr>
                <w:rFonts w:hint="eastAsia"/>
                <w:sz w:val="24"/>
              </w:rPr>
              <w:t>克</w:t>
            </w:r>
            <w:r>
              <w:rPr>
                <w:rFonts w:hint="eastAsia"/>
                <w:sz w:val="24"/>
              </w:rPr>
              <w:t>*</w:t>
            </w:r>
            <w:r>
              <w:rPr>
                <w:rFonts w:hint="eastAsia"/>
                <w:sz w:val="24"/>
              </w:rPr>
              <w:t>两层</w:t>
            </w:r>
            <w:r>
              <w:rPr>
                <w:rFonts w:hint="eastAsia"/>
                <w:sz w:val="24"/>
              </w:rPr>
              <w:t>*12</w:t>
            </w:r>
            <w:r>
              <w:rPr>
                <w:rFonts w:hint="eastAsia"/>
                <w:sz w:val="24"/>
              </w:rPr>
              <w:t>个</w:t>
            </w:r>
            <w:r>
              <w:rPr>
                <w:rFonts w:hint="eastAsia"/>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tcPr>
          <w:p w:rsidR="00885E22" w:rsidRDefault="00885E22" w:rsidP="000B1789">
            <w:pPr>
              <w:jc w:val="center"/>
              <w:rPr>
                <w:rFonts w:ascii="宋体" w:hAnsi="宋体" w:cs="宋体"/>
                <w:sz w:val="24"/>
              </w:rPr>
            </w:pPr>
            <w:r>
              <w:rPr>
                <w:rFonts w:hint="eastAsia"/>
                <w:sz w:val="24"/>
              </w:rPr>
              <w:t>1000</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rFonts w:ascii="宋体" w:hAnsi="宋体" w:cs="宋体"/>
                <w:sz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rFonts w:ascii="宋体" w:hAnsi="宋体" w:cs="宋体"/>
                <w:sz w:val="24"/>
              </w:rPr>
            </w:pPr>
          </w:p>
          <w:p w:rsidR="00885E22" w:rsidRDefault="00885E22" w:rsidP="000B1789">
            <w:pPr>
              <w:rPr>
                <w:rFonts w:ascii="宋体" w:hAnsi="宋体" w:cs="宋体"/>
                <w:sz w:val="24"/>
              </w:rPr>
            </w:pPr>
          </w:p>
        </w:tc>
      </w:tr>
      <w:tr w:rsidR="00885E22" w:rsidTr="000B1789">
        <w:trPr>
          <w:trHeight w:val="974"/>
        </w:trPr>
        <w:tc>
          <w:tcPr>
            <w:tcW w:w="724" w:type="dxa"/>
            <w:tcBorders>
              <w:top w:val="single" w:sz="4" w:space="0" w:color="auto"/>
              <w:left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2</w:t>
            </w:r>
          </w:p>
        </w:tc>
        <w:tc>
          <w:tcPr>
            <w:tcW w:w="1432" w:type="dxa"/>
            <w:tcBorders>
              <w:top w:val="single" w:sz="4" w:space="0" w:color="auto"/>
              <w:left w:val="nil"/>
              <w:right w:val="single" w:sz="4" w:space="0" w:color="auto"/>
            </w:tcBorders>
            <w:vAlign w:val="center"/>
          </w:tcPr>
          <w:p w:rsidR="00885E22" w:rsidRDefault="00885E22" w:rsidP="000B1789">
            <w:pPr>
              <w:spacing w:line="360" w:lineRule="auto"/>
              <w:jc w:val="center"/>
              <w:rPr>
                <w:sz w:val="24"/>
              </w:rPr>
            </w:pPr>
            <w:r>
              <w:rPr>
                <w:rFonts w:hint="eastAsia"/>
                <w:sz w:val="24"/>
              </w:rPr>
              <w:t>三叠擦手纸</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3</w:t>
            </w:r>
            <w:r>
              <w:rPr>
                <w:rFonts w:hint="eastAsia"/>
                <w:sz w:val="24"/>
              </w:rPr>
              <w:t>叠</w:t>
            </w:r>
            <w:r>
              <w:rPr>
                <w:rFonts w:hint="eastAsia"/>
                <w:sz w:val="24"/>
              </w:rPr>
              <w:t>*200</w:t>
            </w:r>
            <w:r>
              <w:rPr>
                <w:rFonts w:hint="eastAsia"/>
                <w:sz w:val="24"/>
              </w:rPr>
              <w:t>抽</w:t>
            </w:r>
            <w:r>
              <w:rPr>
                <w:rFonts w:hint="eastAsia"/>
                <w:sz w:val="24"/>
              </w:rPr>
              <w:t>*20</w:t>
            </w:r>
            <w:r>
              <w:rPr>
                <w:rFonts w:hint="eastAsia"/>
                <w:sz w:val="24"/>
              </w:rPr>
              <w:t>包</w:t>
            </w:r>
            <w:r>
              <w:rPr>
                <w:rFonts w:hint="eastAsia"/>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tcPr>
          <w:p w:rsidR="00885E22" w:rsidRDefault="008A2D71" w:rsidP="008A2D71">
            <w:pPr>
              <w:jc w:val="center"/>
              <w:rPr>
                <w:sz w:val="24"/>
              </w:rPr>
            </w:pPr>
            <w:r>
              <w:rPr>
                <w:sz w:val="24"/>
              </w:rPr>
              <w:t>1000</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b/>
                <w:bCs/>
                <w:sz w:val="24"/>
              </w:rPr>
            </w:pPr>
          </w:p>
        </w:tc>
      </w:tr>
      <w:tr w:rsidR="00885E22" w:rsidTr="000B1789">
        <w:trPr>
          <w:trHeight w:val="974"/>
        </w:trPr>
        <w:tc>
          <w:tcPr>
            <w:tcW w:w="724" w:type="dxa"/>
            <w:tcBorders>
              <w:top w:val="single" w:sz="4" w:space="0" w:color="auto"/>
              <w:left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3</w:t>
            </w:r>
          </w:p>
        </w:tc>
        <w:tc>
          <w:tcPr>
            <w:tcW w:w="1432" w:type="dxa"/>
            <w:tcBorders>
              <w:top w:val="single" w:sz="4" w:space="0" w:color="auto"/>
              <w:left w:val="nil"/>
              <w:right w:val="single" w:sz="4" w:space="0" w:color="auto"/>
            </w:tcBorders>
            <w:vAlign w:val="center"/>
          </w:tcPr>
          <w:p w:rsidR="00885E22" w:rsidRDefault="00885E22" w:rsidP="000B1789">
            <w:pPr>
              <w:spacing w:line="360" w:lineRule="auto"/>
              <w:jc w:val="center"/>
              <w:rPr>
                <w:sz w:val="24"/>
              </w:rPr>
            </w:pPr>
            <w:r>
              <w:rPr>
                <w:rFonts w:hint="eastAsia"/>
                <w:sz w:val="24"/>
              </w:rPr>
              <w:t>中抽纸</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1400</w:t>
            </w:r>
            <w:r>
              <w:rPr>
                <w:rFonts w:hint="eastAsia"/>
                <w:sz w:val="24"/>
              </w:rPr>
              <w:t>克</w:t>
            </w:r>
            <w:r>
              <w:rPr>
                <w:rFonts w:hint="eastAsia"/>
                <w:sz w:val="24"/>
              </w:rPr>
              <w:t>/</w:t>
            </w:r>
            <w:r>
              <w:rPr>
                <w:rFonts w:hint="eastAsia"/>
                <w:sz w:val="24"/>
              </w:rPr>
              <w:t>卷</w:t>
            </w:r>
            <w:r>
              <w:rPr>
                <w:rFonts w:hint="eastAsia"/>
                <w:sz w:val="24"/>
              </w:rPr>
              <w:t>*12</w:t>
            </w:r>
            <w:r>
              <w:rPr>
                <w:rFonts w:hint="eastAsia"/>
                <w:sz w:val="24"/>
              </w:rPr>
              <w:t>个</w:t>
            </w:r>
            <w:r>
              <w:rPr>
                <w:rFonts w:hint="eastAsia"/>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tcPr>
          <w:p w:rsidR="00885E22" w:rsidRDefault="008A2D71" w:rsidP="008A2D71">
            <w:pPr>
              <w:jc w:val="center"/>
              <w:rPr>
                <w:sz w:val="24"/>
              </w:rPr>
            </w:pPr>
            <w:r>
              <w:rPr>
                <w:sz w:val="24"/>
              </w:rPr>
              <w:t>300</w:t>
            </w:r>
            <w:bookmarkStart w:id="1" w:name="_GoBack"/>
            <w:bookmarkEnd w:id="1"/>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b/>
                <w:bCs/>
                <w:sz w:val="24"/>
              </w:rPr>
            </w:pPr>
          </w:p>
        </w:tc>
      </w:tr>
      <w:tr w:rsidR="00885E22" w:rsidTr="000B1789">
        <w:trPr>
          <w:trHeight w:val="974"/>
        </w:trPr>
        <w:tc>
          <w:tcPr>
            <w:tcW w:w="724" w:type="dxa"/>
            <w:tcBorders>
              <w:top w:val="single" w:sz="4" w:space="0" w:color="auto"/>
              <w:left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4</w:t>
            </w:r>
          </w:p>
        </w:tc>
        <w:tc>
          <w:tcPr>
            <w:tcW w:w="1432" w:type="dxa"/>
            <w:tcBorders>
              <w:top w:val="single" w:sz="4" w:space="0" w:color="auto"/>
              <w:left w:val="nil"/>
              <w:right w:val="single" w:sz="4" w:space="0" w:color="auto"/>
            </w:tcBorders>
            <w:vAlign w:val="center"/>
          </w:tcPr>
          <w:p w:rsidR="00885E22" w:rsidRDefault="00885E22" w:rsidP="000B1789">
            <w:pPr>
              <w:spacing w:line="360" w:lineRule="auto"/>
              <w:jc w:val="center"/>
              <w:rPr>
                <w:sz w:val="24"/>
              </w:rPr>
            </w:pPr>
            <w:r>
              <w:rPr>
                <w:rFonts w:hint="eastAsia"/>
                <w:sz w:val="24"/>
              </w:rPr>
              <w:t>1/2</w:t>
            </w:r>
            <w:r>
              <w:rPr>
                <w:rFonts w:hint="eastAsia"/>
                <w:sz w:val="24"/>
              </w:rPr>
              <w:t>坐厕纸</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1/2</w:t>
            </w:r>
            <w:r>
              <w:rPr>
                <w:rFonts w:hint="eastAsia"/>
                <w:sz w:val="24"/>
              </w:rPr>
              <w:t>单包规格：</w:t>
            </w:r>
            <w:r>
              <w:rPr>
                <w:rFonts w:hint="eastAsia"/>
                <w:sz w:val="24"/>
              </w:rPr>
              <w:t>39*3.3*26.7cm*250</w:t>
            </w:r>
            <w:r>
              <w:rPr>
                <w:rFonts w:hint="eastAsia"/>
                <w:sz w:val="24"/>
              </w:rPr>
              <w:t>张</w:t>
            </w:r>
            <w:r>
              <w:rPr>
                <w:rFonts w:hint="eastAsia"/>
                <w:sz w:val="24"/>
              </w:rPr>
              <w:t>/</w:t>
            </w:r>
            <w:r>
              <w:rPr>
                <w:rFonts w:hint="eastAsia"/>
                <w:sz w:val="24"/>
              </w:rPr>
              <w:t>盒</w:t>
            </w:r>
            <w:r>
              <w:rPr>
                <w:rFonts w:hint="eastAsia"/>
                <w:sz w:val="24"/>
              </w:rPr>
              <w:t>*20</w:t>
            </w:r>
            <w:r>
              <w:rPr>
                <w:rFonts w:hint="eastAsia"/>
                <w:sz w:val="24"/>
              </w:rPr>
              <w:t>盒</w:t>
            </w:r>
            <w:r>
              <w:rPr>
                <w:rFonts w:hint="eastAsia"/>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30</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b/>
                <w:bCs/>
                <w:sz w:val="24"/>
              </w:rPr>
            </w:pPr>
          </w:p>
        </w:tc>
      </w:tr>
      <w:tr w:rsidR="00885E22" w:rsidTr="000B1789">
        <w:trPr>
          <w:trHeight w:val="974"/>
        </w:trPr>
        <w:tc>
          <w:tcPr>
            <w:tcW w:w="724" w:type="dxa"/>
            <w:tcBorders>
              <w:top w:val="single" w:sz="4" w:space="0" w:color="auto"/>
              <w:left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5</w:t>
            </w:r>
          </w:p>
        </w:tc>
        <w:tc>
          <w:tcPr>
            <w:tcW w:w="1432" w:type="dxa"/>
            <w:tcBorders>
              <w:top w:val="single" w:sz="4" w:space="0" w:color="auto"/>
              <w:left w:val="nil"/>
              <w:right w:val="single" w:sz="4" w:space="0" w:color="auto"/>
            </w:tcBorders>
            <w:vAlign w:val="center"/>
          </w:tcPr>
          <w:p w:rsidR="00885E22" w:rsidRDefault="00885E22" w:rsidP="000B1789">
            <w:pPr>
              <w:spacing w:line="360" w:lineRule="auto"/>
              <w:jc w:val="center"/>
              <w:rPr>
                <w:sz w:val="24"/>
              </w:rPr>
            </w:pPr>
            <w:r>
              <w:rPr>
                <w:rFonts w:hint="eastAsia"/>
                <w:sz w:val="24"/>
              </w:rPr>
              <w:t>1/4</w:t>
            </w:r>
            <w:r>
              <w:rPr>
                <w:rFonts w:hint="eastAsia"/>
                <w:sz w:val="24"/>
              </w:rPr>
              <w:t>坐厕纸</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1/4</w:t>
            </w:r>
            <w:r>
              <w:rPr>
                <w:rFonts w:hint="eastAsia"/>
                <w:sz w:val="24"/>
              </w:rPr>
              <w:t>单包规格：</w:t>
            </w:r>
            <w:r>
              <w:rPr>
                <w:rFonts w:hint="eastAsia"/>
                <w:sz w:val="24"/>
              </w:rPr>
              <w:t>200/</w:t>
            </w:r>
            <w:r>
              <w:rPr>
                <w:rFonts w:hint="eastAsia"/>
                <w:sz w:val="24"/>
              </w:rPr>
              <w:t>盒</w:t>
            </w:r>
            <w:r>
              <w:rPr>
                <w:rFonts w:hint="eastAsia"/>
                <w:sz w:val="24"/>
              </w:rPr>
              <w:t>*25</w:t>
            </w:r>
            <w:r>
              <w:rPr>
                <w:rFonts w:hint="eastAsia"/>
                <w:sz w:val="24"/>
              </w:rPr>
              <w:t>包</w:t>
            </w:r>
          </w:p>
        </w:tc>
        <w:tc>
          <w:tcPr>
            <w:tcW w:w="720"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10</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b/>
                <w:bCs/>
                <w:sz w:val="24"/>
              </w:rPr>
            </w:pPr>
          </w:p>
        </w:tc>
      </w:tr>
      <w:tr w:rsidR="00885E22" w:rsidTr="000B1789">
        <w:trPr>
          <w:trHeight w:val="942"/>
        </w:trPr>
        <w:tc>
          <w:tcPr>
            <w:tcW w:w="724" w:type="dxa"/>
            <w:tcBorders>
              <w:top w:val="single" w:sz="4" w:space="0" w:color="auto"/>
              <w:left w:val="single" w:sz="4" w:space="0" w:color="auto"/>
              <w:bottom w:val="single" w:sz="4" w:space="0" w:color="auto"/>
              <w:right w:val="single" w:sz="4" w:space="0" w:color="auto"/>
            </w:tcBorders>
            <w:vAlign w:val="center"/>
          </w:tcPr>
          <w:p w:rsidR="00885E22" w:rsidRDefault="00885E22" w:rsidP="000B1789">
            <w:pPr>
              <w:jc w:val="center"/>
              <w:rPr>
                <w:rFonts w:ascii="宋体" w:hAnsi="宋体" w:cs="宋体"/>
                <w:sz w:val="24"/>
              </w:rPr>
            </w:pPr>
            <w:r>
              <w:rPr>
                <w:rFonts w:ascii="宋体" w:hAnsi="宋体" w:cs="宋体" w:hint="eastAsia"/>
                <w:sz w:val="24"/>
              </w:rPr>
              <w:t>6</w:t>
            </w:r>
          </w:p>
        </w:tc>
        <w:tc>
          <w:tcPr>
            <w:tcW w:w="1432" w:type="dxa"/>
            <w:tcBorders>
              <w:top w:val="single" w:sz="4" w:space="0" w:color="auto"/>
              <w:left w:val="nil"/>
              <w:bottom w:val="single" w:sz="4" w:space="0" w:color="auto"/>
              <w:right w:val="single" w:sz="4" w:space="0" w:color="auto"/>
            </w:tcBorders>
            <w:vAlign w:val="center"/>
          </w:tcPr>
          <w:p w:rsidR="00885E22" w:rsidRDefault="00885E22" w:rsidP="000B1789">
            <w:pPr>
              <w:spacing w:line="360" w:lineRule="auto"/>
              <w:jc w:val="center"/>
              <w:rPr>
                <w:sz w:val="24"/>
              </w:rPr>
            </w:pPr>
            <w:r>
              <w:rPr>
                <w:rFonts w:hint="eastAsia"/>
                <w:sz w:val="24"/>
              </w:rPr>
              <w:t>洗手液</w:t>
            </w:r>
          </w:p>
        </w:tc>
        <w:tc>
          <w:tcPr>
            <w:tcW w:w="4035" w:type="dxa"/>
            <w:tcBorders>
              <w:top w:val="single" w:sz="4" w:space="0" w:color="auto"/>
              <w:left w:val="nil"/>
              <w:bottom w:val="single" w:sz="4" w:space="0" w:color="auto"/>
              <w:right w:val="single" w:sz="4" w:space="0" w:color="auto"/>
            </w:tcBorders>
            <w:vAlign w:val="center"/>
          </w:tcPr>
          <w:p w:rsidR="00885E22" w:rsidRDefault="00885E22" w:rsidP="000B1789">
            <w:pPr>
              <w:tabs>
                <w:tab w:val="left" w:pos="9180"/>
              </w:tabs>
              <w:spacing w:line="360" w:lineRule="auto"/>
              <w:ind w:leftChars="-309" w:left="57" w:hangingChars="294" w:hanging="706"/>
              <w:jc w:val="center"/>
              <w:rPr>
                <w:sz w:val="24"/>
              </w:rPr>
            </w:pPr>
            <w:r>
              <w:rPr>
                <w:rFonts w:hint="eastAsia"/>
                <w:sz w:val="24"/>
              </w:rPr>
              <w:t>浓缩型（</w:t>
            </w:r>
            <w:r>
              <w:rPr>
                <w:rFonts w:hint="eastAsia"/>
                <w:sz w:val="24"/>
              </w:rPr>
              <w:t>1</w:t>
            </w:r>
            <w:r>
              <w:rPr>
                <w:rFonts w:hint="eastAsia"/>
                <w:sz w:val="24"/>
              </w:rPr>
              <w:t>加仑）</w:t>
            </w:r>
          </w:p>
          <w:p w:rsidR="00885E22" w:rsidRDefault="00885E22" w:rsidP="000B1789">
            <w:pPr>
              <w:tabs>
                <w:tab w:val="left" w:pos="9180"/>
              </w:tabs>
              <w:spacing w:line="360" w:lineRule="auto"/>
              <w:ind w:leftChars="-309" w:left="57" w:hangingChars="294" w:hanging="706"/>
              <w:jc w:val="center"/>
              <w:rPr>
                <w:bCs/>
                <w:sz w:val="24"/>
              </w:rPr>
            </w:pPr>
            <w:r>
              <w:rPr>
                <w:rFonts w:hint="eastAsia"/>
                <w:sz w:val="24"/>
              </w:rPr>
              <w:t>1L*4</w:t>
            </w:r>
            <w:r>
              <w:rPr>
                <w:rFonts w:hint="eastAsia"/>
                <w:sz w:val="24"/>
              </w:rPr>
              <w:t>瓶</w:t>
            </w:r>
            <w:r>
              <w:rPr>
                <w:rFonts w:hint="eastAsia"/>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1000</w:t>
            </w:r>
          </w:p>
        </w:tc>
        <w:tc>
          <w:tcPr>
            <w:tcW w:w="901" w:type="dxa"/>
            <w:tcBorders>
              <w:top w:val="single" w:sz="4" w:space="0" w:color="auto"/>
              <w:left w:val="nil"/>
              <w:bottom w:val="single" w:sz="4" w:space="0" w:color="auto"/>
              <w:right w:val="single" w:sz="4" w:space="0" w:color="auto"/>
            </w:tcBorders>
            <w:vAlign w:val="center"/>
          </w:tcPr>
          <w:p w:rsidR="00885E22" w:rsidRDefault="00885E22" w:rsidP="000B1789">
            <w:pPr>
              <w:jc w:val="center"/>
              <w:rPr>
                <w:sz w:val="24"/>
              </w:rPr>
            </w:pPr>
            <w:r>
              <w:rPr>
                <w:rFonts w:hint="eastAsia"/>
                <w:sz w:val="24"/>
              </w:rPr>
              <w:t>桶</w:t>
            </w:r>
          </w:p>
        </w:tc>
        <w:tc>
          <w:tcPr>
            <w:tcW w:w="1619" w:type="dxa"/>
            <w:tcBorders>
              <w:top w:val="single" w:sz="4" w:space="0" w:color="auto"/>
              <w:left w:val="nil"/>
              <w:bottom w:val="single" w:sz="4" w:space="0" w:color="auto"/>
              <w:right w:val="single" w:sz="4" w:space="0" w:color="auto"/>
            </w:tcBorders>
            <w:vAlign w:val="center"/>
          </w:tcPr>
          <w:p w:rsidR="00885E22" w:rsidRDefault="00885E22" w:rsidP="000B1789">
            <w:pPr>
              <w:jc w:val="center"/>
              <w:rPr>
                <w:color w:val="FF0000"/>
                <w:sz w:val="24"/>
              </w:rPr>
            </w:pPr>
          </w:p>
        </w:tc>
      </w:tr>
    </w:tbl>
    <w:p w:rsidR="00885E22" w:rsidRDefault="00885E22" w:rsidP="00C35850">
      <w:pPr>
        <w:autoSpaceDE w:val="0"/>
        <w:autoSpaceDN w:val="0"/>
        <w:adjustRightInd w:val="0"/>
        <w:jc w:val="center"/>
        <w:rPr>
          <w:rFonts w:ascii="华文新魏" w:eastAsia="华文新魏" w:hAnsi="MS Sans Serif"/>
          <w:b/>
          <w:bCs/>
          <w:kern w:val="0"/>
          <w:sz w:val="48"/>
          <w:szCs w:val="46"/>
        </w:rPr>
      </w:pPr>
    </w:p>
    <w:p w:rsidR="00885E22" w:rsidRDefault="00885E22" w:rsidP="00C35850">
      <w:pPr>
        <w:autoSpaceDE w:val="0"/>
        <w:autoSpaceDN w:val="0"/>
        <w:adjustRightInd w:val="0"/>
        <w:jc w:val="center"/>
        <w:rPr>
          <w:rFonts w:ascii="华文新魏" w:eastAsia="华文新魏" w:hAnsi="MS Sans Serif"/>
          <w:b/>
          <w:bCs/>
          <w:kern w:val="0"/>
          <w:sz w:val="48"/>
          <w:szCs w:val="46"/>
        </w:rPr>
      </w:pPr>
    </w:p>
    <w:p w:rsidR="00885E22" w:rsidRDefault="00885E22" w:rsidP="00C35850">
      <w:pPr>
        <w:autoSpaceDE w:val="0"/>
        <w:autoSpaceDN w:val="0"/>
        <w:adjustRightInd w:val="0"/>
        <w:jc w:val="center"/>
        <w:rPr>
          <w:rFonts w:ascii="华文新魏" w:eastAsia="华文新魏" w:hAnsi="MS Sans Serif"/>
          <w:b/>
          <w:bCs/>
          <w:kern w:val="0"/>
          <w:sz w:val="48"/>
          <w:szCs w:val="46"/>
        </w:rPr>
      </w:pPr>
    </w:p>
    <w:p w:rsidR="00885E22" w:rsidRDefault="00885E22" w:rsidP="00C35850">
      <w:pPr>
        <w:autoSpaceDE w:val="0"/>
        <w:autoSpaceDN w:val="0"/>
        <w:adjustRightInd w:val="0"/>
        <w:jc w:val="center"/>
        <w:rPr>
          <w:rFonts w:ascii="华文新魏" w:eastAsia="华文新魏" w:hAnsi="MS Sans Serif"/>
          <w:b/>
          <w:bCs/>
          <w:kern w:val="0"/>
          <w:sz w:val="48"/>
          <w:szCs w:val="46"/>
        </w:rPr>
      </w:pPr>
    </w:p>
    <w:p w:rsidR="00885E22" w:rsidRDefault="00885E22"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965E77"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965E77"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885E22"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中航物业深大管理处纸巾及洗手液</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77" w:rsidRDefault="00965E77" w:rsidP="007C6F40">
      <w:r>
        <w:separator/>
      </w:r>
    </w:p>
  </w:endnote>
  <w:endnote w:type="continuationSeparator" w:id="0">
    <w:p w:rsidR="00965E77" w:rsidRDefault="00965E77"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965E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A2D71">
      <w:rPr>
        <w:rStyle w:val="a3"/>
        <w:noProof/>
      </w:rPr>
      <w:t>5</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A2D71">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77" w:rsidRDefault="00965E77" w:rsidP="007C6F40">
      <w:r>
        <w:separator/>
      </w:r>
    </w:p>
  </w:footnote>
  <w:footnote w:type="continuationSeparator" w:id="0">
    <w:p w:rsidR="00965E77" w:rsidRDefault="00965E77"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885E22">
      <w:rPr>
        <w:rFonts w:hint="eastAsia"/>
      </w:rPr>
      <w:t>100</w:t>
    </w:r>
    <w:r w:rsidR="007C6F40">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DE546"/>
    <w:multiLevelType w:val="singleLevel"/>
    <w:tmpl w:val="569DE546"/>
    <w:lvl w:ilvl="0">
      <w:start w:val="1"/>
      <w:numFmt w:val="decimal"/>
      <w:suff w:val="nothing"/>
      <w:lvlText w:val="%1、"/>
      <w:lvlJc w:val="left"/>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65346"/>
    <w:rsid w:val="002200F9"/>
    <w:rsid w:val="002222CD"/>
    <w:rsid w:val="0024026F"/>
    <w:rsid w:val="002878D1"/>
    <w:rsid w:val="002A37A7"/>
    <w:rsid w:val="002F4345"/>
    <w:rsid w:val="00335F29"/>
    <w:rsid w:val="00357EA3"/>
    <w:rsid w:val="00394029"/>
    <w:rsid w:val="004144AC"/>
    <w:rsid w:val="00431848"/>
    <w:rsid w:val="00440B65"/>
    <w:rsid w:val="004B0D8F"/>
    <w:rsid w:val="004E4562"/>
    <w:rsid w:val="004F1FFB"/>
    <w:rsid w:val="00530884"/>
    <w:rsid w:val="00542AAA"/>
    <w:rsid w:val="00573440"/>
    <w:rsid w:val="005F3BE1"/>
    <w:rsid w:val="00635FA8"/>
    <w:rsid w:val="006A409F"/>
    <w:rsid w:val="006A6E3A"/>
    <w:rsid w:val="007415B7"/>
    <w:rsid w:val="00744AB1"/>
    <w:rsid w:val="00756534"/>
    <w:rsid w:val="0077691A"/>
    <w:rsid w:val="007A18E4"/>
    <w:rsid w:val="007C6F40"/>
    <w:rsid w:val="007D77EC"/>
    <w:rsid w:val="008030BB"/>
    <w:rsid w:val="00824E57"/>
    <w:rsid w:val="0086283D"/>
    <w:rsid w:val="00885E22"/>
    <w:rsid w:val="008916F9"/>
    <w:rsid w:val="008A2D71"/>
    <w:rsid w:val="008F3066"/>
    <w:rsid w:val="00947435"/>
    <w:rsid w:val="00965E77"/>
    <w:rsid w:val="009979A2"/>
    <w:rsid w:val="00A36568"/>
    <w:rsid w:val="00A62F52"/>
    <w:rsid w:val="00A94232"/>
    <w:rsid w:val="00A9547F"/>
    <w:rsid w:val="00AA6DC1"/>
    <w:rsid w:val="00B108A4"/>
    <w:rsid w:val="00B4465F"/>
    <w:rsid w:val="00B63C13"/>
    <w:rsid w:val="00B77CFC"/>
    <w:rsid w:val="00BA7B7A"/>
    <w:rsid w:val="00C22AD8"/>
    <w:rsid w:val="00C51965"/>
    <w:rsid w:val="00C750BC"/>
    <w:rsid w:val="00C9740F"/>
    <w:rsid w:val="00CF03F3"/>
    <w:rsid w:val="00CF0BFE"/>
    <w:rsid w:val="00D42A64"/>
    <w:rsid w:val="00D43923"/>
    <w:rsid w:val="00DD197A"/>
    <w:rsid w:val="00EB648D"/>
    <w:rsid w:val="00EE1A6A"/>
    <w:rsid w:val="00F1143B"/>
    <w:rsid w:val="00F271EF"/>
    <w:rsid w:val="00F275F8"/>
    <w:rsid w:val="00F6552B"/>
    <w:rsid w:val="00F85DA3"/>
    <w:rsid w:val="00F90288"/>
    <w:rsid w:val="00FB3C23"/>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42C1B-D878-4298-91AE-9FF9E18E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15</Pages>
  <Words>1022</Words>
  <Characters>5831</Characters>
  <Application>Microsoft Office Word</Application>
  <DocSecurity>0</DocSecurity>
  <Lines>48</Lines>
  <Paragraphs>13</Paragraphs>
  <ScaleCrop>false</ScaleCrop>
  <Company>Microsoft</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34</cp:revision>
  <dcterms:created xsi:type="dcterms:W3CDTF">2016-03-30T09:42:00Z</dcterms:created>
  <dcterms:modified xsi:type="dcterms:W3CDTF">2016-05-12T03:08:00Z</dcterms:modified>
</cp:coreProperties>
</file>