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F021B1" w:rsidRDefault="0069589B" w:rsidP="001411A8">
      <w:pPr>
        <w:jc w:val="center"/>
        <w:rPr>
          <w:color w:val="0000FF"/>
          <w:sz w:val="56"/>
        </w:rPr>
      </w:pPr>
      <w:bookmarkStart w:id="0" w:name="OLE_LINK3"/>
      <w:r>
        <w:rPr>
          <w:rFonts w:hint="eastAsia"/>
          <w:color w:val="0000FF"/>
          <w:sz w:val="56"/>
        </w:rPr>
        <w:t>深圳大学</w:t>
      </w:r>
    </w:p>
    <w:p w:rsidR="0069589B" w:rsidRDefault="0069589B" w:rsidP="001411A8">
      <w:pPr>
        <w:jc w:val="center"/>
        <w:rPr>
          <w:color w:val="0000FF"/>
          <w:sz w:val="56"/>
        </w:rPr>
      </w:pPr>
    </w:p>
    <w:p w:rsidR="00165BC6" w:rsidRPr="0069589B" w:rsidRDefault="00343B53" w:rsidP="001411A8">
      <w:pPr>
        <w:jc w:val="center"/>
        <w:rPr>
          <w:color w:val="FF0000"/>
          <w:sz w:val="52"/>
          <w:szCs w:val="52"/>
        </w:rPr>
      </w:pPr>
      <w:bookmarkStart w:id="1" w:name="OLE_LINK1"/>
      <w:bookmarkStart w:id="2" w:name="OLE_LINK2"/>
      <w:r w:rsidRPr="0069589B">
        <w:rPr>
          <w:rFonts w:hint="eastAsia"/>
          <w:color w:val="FF0000"/>
          <w:sz w:val="52"/>
          <w:szCs w:val="52"/>
        </w:rPr>
        <w:t>哈佛大学出版社电子书</w:t>
      </w:r>
    </w:p>
    <w:p w:rsidR="00343B53" w:rsidRDefault="00343B53"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8B3BC1" w:rsidRPr="0069589B">
        <w:rPr>
          <w:rFonts w:hint="eastAsia"/>
          <w:color w:val="FF0000"/>
          <w:sz w:val="28"/>
        </w:rPr>
        <w:t>SZU</w:t>
      </w:r>
      <w:r w:rsidR="00F80E56" w:rsidRPr="0069589B">
        <w:rPr>
          <w:color w:val="FF0000"/>
          <w:sz w:val="28"/>
        </w:rPr>
        <w:t>CG</w:t>
      </w:r>
      <w:r w:rsidR="008B3BC1" w:rsidRPr="0069589B">
        <w:rPr>
          <w:rFonts w:hint="eastAsia"/>
          <w:color w:val="FF0000"/>
          <w:sz w:val="28"/>
        </w:rPr>
        <w:t>201</w:t>
      </w:r>
      <w:r w:rsidR="002C5FC2" w:rsidRPr="0069589B">
        <w:rPr>
          <w:color w:val="FF0000"/>
          <w:sz w:val="28"/>
        </w:rPr>
        <w:t>7</w:t>
      </w:r>
      <w:r w:rsidR="00F80E56" w:rsidRPr="0069589B">
        <w:rPr>
          <w:color w:val="FF0000"/>
          <w:sz w:val="28"/>
        </w:rPr>
        <w:t>0</w:t>
      </w:r>
      <w:r w:rsidR="002A3AC3" w:rsidRPr="0069589B">
        <w:rPr>
          <w:rFonts w:hint="eastAsia"/>
          <w:color w:val="FF0000"/>
          <w:sz w:val="28"/>
        </w:rPr>
        <w:t>177HW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F021B1" w:rsidRDefault="00F021B1">
      <w:pPr>
        <w:jc w:val="center"/>
        <w:rPr>
          <w:color w:val="000000"/>
          <w:sz w:val="90"/>
        </w:rPr>
      </w:pPr>
    </w:p>
    <w:p w:rsidR="00F021B1" w:rsidRDefault="00F021B1">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40BFE">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7D51AE" w:rsidRDefault="007D51AE" w:rsidP="00DC282C">
      <w:pPr>
        <w:spacing w:beforeLines="50"/>
        <w:ind w:firstLineChars="200" w:firstLine="560"/>
        <w:jc w:val="left"/>
        <w:rPr>
          <w:rFonts w:ascii="宋体" w:hAnsi="宋体"/>
          <w:color w:val="FF0000"/>
          <w:sz w:val="28"/>
          <w:szCs w:val="28"/>
        </w:rPr>
      </w:pPr>
      <w:r w:rsidRPr="007D51AE">
        <w:rPr>
          <w:rFonts w:ascii="宋体" w:hAnsi="宋体" w:hint="eastAsia"/>
          <w:color w:val="FF0000"/>
          <w:sz w:val="28"/>
          <w:szCs w:val="28"/>
        </w:rPr>
        <w:t>中国教育图书进出口有限公司</w:t>
      </w:r>
    </w:p>
    <w:p w:rsidR="00346803" w:rsidRDefault="00346803" w:rsidP="00DC282C">
      <w:pPr>
        <w:spacing w:beforeLines="50"/>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7D51AE" w:rsidRPr="007D51AE">
        <w:rPr>
          <w:rFonts w:hint="eastAsia"/>
          <w:color w:val="FF0000"/>
          <w:sz w:val="24"/>
          <w:szCs w:val="24"/>
        </w:rPr>
        <w:t>哈佛大学出版社电子书</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DC282C">
      <w:pPr>
        <w:spacing w:beforeLines="50"/>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8D4537" w:rsidRPr="008D4537">
        <w:rPr>
          <w:rFonts w:ascii="宋体" w:hAnsi="宋体"/>
          <w:color w:val="FF0000"/>
          <w:sz w:val="24"/>
        </w:rPr>
        <w:t>SZUCG20170177HW</w:t>
      </w:r>
    </w:p>
    <w:p w:rsidR="00346803" w:rsidRPr="00852C70" w:rsidRDefault="00346803" w:rsidP="00DC282C">
      <w:pPr>
        <w:spacing w:beforeLines="50"/>
        <w:jc w:val="left"/>
        <w:rPr>
          <w:rFonts w:ascii="宋体" w:hAnsi="宋体"/>
          <w:color w:val="FF0000"/>
          <w:sz w:val="24"/>
        </w:rPr>
      </w:pPr>
      <w:r w:rsidRPr="00852C70">
        <w:rPr>
          <w:rFonts w:ascii="宋体" w:hAnsi="宋体"/>
          <w:color w:val="FF0000"/>
          <w:sz w:val="24"/>
        </w:rPr>
        <w:t>2. 项目名称：</w:t>
      </w:r>
      <w:r w:rsidR="008D4537" w:rsidRPr="008D4537">
        <w:rPr>
          <w:rFonts w:ascii="宋体" w:hAnsi="宋体" w:hint="eastAsia"/>
          <w:color w:val="FF0000"/>
          <w:sz w:val="24"/>
        </w:rPr>
        <w:t>哈佛大学出版社电子书</w:t>
      </w:r>
    </w:p>
    <w:p w:rsidR="00346803" w:rsidRPr="00852C70" w:rsidRDefault="00346803" w:rsidP="00DC282C">
      <w:pPr>
        <w:spacing w:beforeLines="50"/>
        <w:jc w:val="left"/>
        <w:rPr>
          <w:rFonts w:ascii="宋体" w:hAnsi="宋体"/>
          <w:color w:val="FF0000"/>
          <w:sz w:val="24"/>
        </w:rPr>
      </w:pPr>
      <w:r w:rsidRPr="008D48E2">
        <w:rPr>
          <w:rFonts w:ascii="宋体" w:hAnsi="宋体" w:hint="eastAsia"/>
          <w:color w:val="FF0000"/>
          <w:sz w:val="24"/>
        </w:rPr>
        <w:t>3. 项目预算 :</w:t>
      </w:r>
      <w:r w:rsidR="00682958" w:rsidRPr="008D48E2">
        <w:rPr>
          <w:rFonts w:ascii="宋体" w:hAnsi="宋体" w:hint="eastAsia"/>
          <w:color w:val="FF0000"/>
          <w:sz w:val="24"/>
        </w:rPr>
        <w:t>216</w:t>
      </w:r>
      <w:r w:rsidR="00F021B1" w:rsidRPr="008D48E2">
        <w:rPr>
          <w:rFonts w:ascii="宋体" w:hAnsi="宋体" w:hint="eastAsia"/>
          <w:color w:val="FF0000"/>
          <w:sz w:val="24"/>
        </w:rPr>
        <w:t>,</w:t>
      </w:r>
      <w:r w:rsidR="00153F74" w:rsidRPr="008D48E2">
        <w:rPr>
          <w:rFonts w:ascii="宋体" w:hAnsi="宋体" w:hint="eastAsia"/>
          <w:color w:val="FF0000"/>
          <w:sz w:val="24"/>
        </w:rPr>
        <w:t>0</w:t>
      </w:r>
      <w:r w:rsidR="00F80E56" w:rsidRPr="008D48E2">
        <w:rPr>
          <w:rFonts w:ascii="宋体" w:hAnsi="宋体"/>
          <w:color w:val="FF0000"/>
          <w:sz w:val="24"/>
        </w:rPr>
        <w:t>00</w:t>
      </w:r>
      <w:r w:rsidR="00F021B1" w:rsidRPr="008D48E2">
        <w:rPr>
          <w:rFonts w:ascii="宋体" w:hAnsi="宋体" w:hint="eastAsia"/>
          <w:color w:val="FF0000"/>
          <w:sz w:val="24"/>
        </w:rPr>
        <w:t>.</w:t>
      </w:r>
      <w:r w:rsidR="00F021B1" w:rsidRPr="008D48E2">
        <w:rPr>
          <w:rFonts w:ascii="宋体" w:hAnsi="宋体"/>
          <w:color w:val="FF0000"/>
          <w:sz w:val="24"/>
        </w:rPr>
        <w:t>00</w:t>
      </w:r>
      <w:r w:rsidR="00F021B1" w:rsidRPr="008D48E2">
        <w:rPr>
          <w:rFonts w:ascii="宋体" w:hAnsi="宋体" w:hint="eastAsia"/>
          <w:color w:val="FF0000"/>
          <w:sz w:val="24"/>
        </w:rPr>
        <w:t>元</w:t>
      </w:r>
      <w:r w:rsidRPr="008D48E2">
        <w:rPr>
          <w:rFonts w:ascii="宋体" w:hAnsi="宋体" w:hint="eastAsia"/>
          <w:color w:val="FF0000"/>
          <w:sz w:val="24"/>
        </w:rPr>
        <w:t>(人民币)</w:t>
      </w:r>
    </w:p>
    <w:p w:rsidR="00165BC6" w:rsidRDefault="00346803" w:rsidP="00DC282C">
      <w:pPr>
        <w:spacing w:beforeLines="50"/>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AF4AA5" w:rsidRPr="00AF4AA5">
        <w:rPr>
          <w:rFonts w:ascii="宋体" w:hAnsi="宋体" w:hint="eastAsia"/>
          <w:color w:val="FF0000"/>
          <w:sz w:val="24"/>
        </w:rPr>
        <w:t>中国教育图书进出口有限公司</w:t>
      </w:r>
    </w:p>
    <w:bookmarkEnd w:id="3"/>
    <w:bookmarkEnd w:id="4"/>
    <w:bookmarkEnd w:id="5"/>
    <w:p w:rsidR="008C407F" w:rsidRDefault="001C641C" w:rsidP="00DC282C">
      <w:pPr>
        <w:spacing w:beforeLines="50"/>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A856D4" w:rsidRPr="006D2240">
        <w:rPr>
          <w:rFonts w:ascii="宋体" w:hAnsi="宋体"/>
          <w:color w:val="FF0000"/>
          <w:sz w:val="24"/>
        </w:rPr>
        <w:t>201</w:t>
      </w:r>
      <w:r w:rsidR="00F021B1">
        <w:rPr>
          <w:rFonts w:ascii="宋体" w:hAnsi="宋体"/>
          <w:color w:val="FF0000"/>
          <w:sz w:val="24"/>
        </w:rPr>
        <w:t>7</w:t>
      </w:r>
      <w:r w:rsidR="00A856D4" w:rsidRPr="006D2240">
        <w:rPr>
          <w:rFonts w:ascii="宋体" w:hAnsi="宋体"/>
          <w:color w:val="FF0000"/>
          <w:sz w:val="24"/>
        </w:rPr>
        <w:t>年</w:t>
      </w:r>
      <w:r w:rsidR="00DC282C">
        <w:rPr>
          <w:rFonts w:ascii="宋体" w:hAnsi="宋体" w:hint="eastAsia"/>
          <w:color w:val="FF0000"/>
          <w:sz w:val="24"/>
        </w:rPr>
        <w:t>08</w:t>
      </w:r>
      <w:r w:rsidR="00A856D4" w:rsidRPr="006D2240">
        <w:rPr>
          <w:rFonts w:ascii="宋体" w:hAnsi="宋体"/>
          <w:color w:val="FF0000"/>
          <w:sz w:val="24"/>
        </w:rPr>
        <w:t>月</w:t>
      </w:r>
      <w:r w:rsidR="00DC282C">
        <w:rPr>
          <w:rFonts w:ascii="宋体" w:hAnsi="宋体" w:hint="eastAsia"/>
          <w:color w:val="FF0000"/>
          <w:sz w:val="24"/>
        </w:rPr>
        <w:t>02</w:t>
      </w:r>
      <w:r w:rsidR="00A856D4" w:rsidRPr="006D2240">
        <w:rPr>
          <w:rFonts w:ascii="宋体" w:hAnsi="宋体"/>
          <w:color w:val="FF0000"/>
          <w:sz w:val="24"/>
        </w:rPr>
        <w:t>日（星期</w:t>
      </w:r>
      <w:r w:rsidR="00DC282C">
        <w:rPr>
          <w:rFonts w:ascii="宋体" w:hAnsi="宋体" w:hint="eastAsia"/>
          <w:color w:val="FF0000"/>
          <w:sz w:val="24"/>
        </w:rPr>
        <w:t>三</w:t>
      </w:r>
      <w:r w:rsidR="00A856D4" w:rsidRPr="006D2240">
        <w:rPr>
          <w:rFonts w:ascii="宋体" w:hAnsi="宋体"/>
          <w:color w:val="FF0000"/>
          <w:sz w:val="24"/>
        </w:rPr>
        <w:t>）</w:t>
      </w:r>
      <w:r w:rsidR="00852C70" w:rsidRPr="006D2240">
        <w:rPr>
          <w:rFonts w:ascii="宋体" w:hAnsi="宋体"/>
          <w:color w:val="FF0000"/>
          <w:sz w:val="24"/>
        </w:rPr>
        <w:t>1</w:t>
      </w:r>
      <w:r w:rsidR="00852C70" w:rsidRPr="006D2240">
        <w:rPr>
          <w:rFonts w:ascii="宋体" w:hAnsi="宋体" w:hint="eastAsia"/>
          <w:color w:val="FF0000"/>
          <w:sz w:val="24"/>
        </w:rPr>
        <w:t>0</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DC282C">
      <w:pPr>
        <w:spacing w:beforeLines="50"/>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DC282C">
      <w:pPr>
        <w:spacing w:beforeLines="50"/>
        <w:jc w:val="right"/>
        <w:rPr>
          <w:rFonts w:ascii="宋体" w:hAnsi="宋体"/>
          <w:color w:val="000000"/>
          <w:sz w:val="24"/>
        </w:rPr>
      </w:pPr>
    </w:p>
    <w:p w:rsidR="00346803" w:rsidRDefault="00346803" w:rsidP="00DC282C">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DC282C">
      <w:pPr>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rsidR="00346803" w:rsidRDefault="00346803" w:rsidP="00DC282C">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DC282C">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DC282C">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DC282C">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Pr="00C56FB2" w:rsidRDefault="00346803" w:rsidP="00DC282C">
      <w:pPr>
        <w:pStyle w:val="ac"/>
        <w:numPr>
          <w:ilvl w:val="0"/>
          <w:numId w:val="3"/>
        </w:numPr>
        <w:spacing w:beforeLines="50"/>
        <w:ind w:firstLineChars="0"/>
        <w:jc w:val="left"/>
        <w:rPr>
          <w:rFonts w:ascii="仿宋" w:eastAsia="仿宋" w:hAnsi="仿宋"/>
          <w:b/>
          <w:sz w:val="24"/>
        </w:rPr>
      </w:pPr>
      <w:r w:rsidRPr="00C56FB2">
        <w:rPr>
          <w:rFonts w:ascii="仿宋" w:eastAsia="仿宋" w:hAnsi="仿宋" w:hint="eastAsia"/>
          <w:b/>
          <w:sz w:val="24"/>
        </w:rPr>
        <w:t>谈判邀请对象：</w:t>
      </w:r>
      <w:r w:rsidR="00C56FB2" w:rsidRPr="00C56FB2">
        <w:rPr>
          <w:rFonts w:ascii="仿宋" w:eastAsia="仿宋" w:hAnsi="仿宋" w:hint="eastAsia"/>
          <w:b/>
          <w:color w:val="FF0000"/>
          <w:sz w:val="24"/>
        </w:rPr>
        <w:t>中国教育图书进出口有限公司</w:t>
      </w:r>
    </w:p>
    <w:p w:rsidR="00C56FB2" w:rsidRPr="00C56FB2" w:rsidRDefault="00C56FB2" w:rsidP="00DC282C">
      <w:pPr>
        <w:pStyle w:val="ac"/>
        <w:spacing w:beforeLines="50"/>
        <w:ind w:left="510" w:firstLineChars="0" w:firstLine="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DC282C">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682958">
      <w:pPr>
        <w:spacing w:line="360" w:lineRule="auto"/>
        <w:ind w:firstLineChars="200" w:firstLine="480"/>
        <w:rPr>
          <w:rFonts w:ascii="仿宋" w:eastAsia="仿宋" w:hAnsi="仿宋"/>
          <w:sz w:val="24"/>
        </w:rPr>
      </w:pPr>
      <w:r w:rsidRPr="008D48E2">
        <w:rPr>
          <w:rFonts w:ascii="仿宋" w:eastAsia="仿宋" w:hAnsi="仿宋" w:hint="eastAsia"/>
          <w:sz w:val="24"/>
        </w:rPr>
        <w:t>双方签订</w:t>
      </w:r>
      <w:r w:rsidR="00F80E56" w:rsidRPr="008D48E2">
        <w:rPr>
          <w:rFonts w:ascii="仿宋" w:eastAsia="仿宋" w:hAnsi="仿宋" w:hint="eastAsia"/>
          <w:sz w:val="24"/>
        </w:rPr>
        <w:t>合同</w:t>
      </w:r>
      <w:r w:rsidRPr="008D48E2">
        <w:rPr>
          <w:rFonts w:ascii="仿宋" w:eastAsia="仿宋" w:hAnsi="仿宋" w:hint="eastAsia"/>
          <w:sz w:val="24"/>
        </w:rPr>
        <w:t>，验收后1</w:t>
      </w:r>
      <w:r w:rsidR="00F80E56" w:rsidRPr="008D48E2">
        <w:rPr>
          <w:rFonts w:ascii="仿宋" w:eastAsia="仿宋" w:hAnsi="仿宋" w:hint="eastAsia"/>
          <w:sz w:val="24"/>
        </w:rPr>
        <w:t>5个工作日内，支付全部合同款</w:t>
      </w:r>
      <w:r w:rsidR="00346803" w:rsidRPr="008D48E2">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b/>
          <w:sz w:val="24"/>
        </w:rPr>
      </w:pPr>
      <w:bookmarkStart w:id="6" w:name="_GoBack"/>
      <w:bookmarkEnd w:id="6"/>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p w:rsidR="00346803" w:rsidRDefault="00346803" w:rsidP="00DC282C">
      <w:pPr>
        <w:spacing w:beforeLines="50" w:afterLines="100"/>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165BC6" w:rsidRDefault="00E2107B" w:rsidP="00E2107B">
      <w:pPr>
        <w:pStyle w:val="ac"/>
        <w:numPr>
          <w:ilvl w:val="0"/>
          <w:numId w:val="5"/>
        </w:numPr>
        <w:ind w:right="320" w:firstLineChars="0"/>
        <w:jc w:val="left"/>
      </w:pPr>
      <w:r>
        <w:rPr>
          <w:rFonts w:hint="eastAsia"/>
        </w:rPr>
        <w:t>采购内容：哈佛大学出版社电子书（一次性买断，具有永久使用权）</w:t>
      </w:r>
    </w:p>
    <w:p w:rsidR="00E2107B" w:rsidRDefault="00E2107B" w:rsidP="00E2107B">
      <w:pPr>
        <w:pStyle w:val="ac"/>
        <w:numPr>
          <w:ilvl w:val="0"/>
          <w:numId w:val="5"/>
        </w:numPr>
        <w:ind w:right="320" w:firstLineChars="0"/>
        <w:jc w:val="left"/>
      </w:pPr>
      <w:r>
        <w:rPr>
          <w:rFonts w:hint="eastAsia"/>
        </w:rPr>
        <w:t>电子资源类型：全文（无订购纸质文献要求）</w:t>
      </w:r>
    </w:p>
    <w:p w:rsidR="00E2107B" w:rsidRDefault="00E2107B" w:rsidP="00E2107B">
      <w:pPr>
        <w:pStyle w:val="ac"/>
        <w:numPr>
          <w:ilvl w:val="0"/>
          <w:numId w:val="5"/>
        </w:numPr>
        <w:ind w:right="320" w:firstLineChars="0"/>
        <w:jc w:val="left"/>
      </w:pPr>
      <w:r>
        <w:rPr>
          <w:rFonts w:hint="eastAsia"/>
        </w:rPr>
        <w:t>收录文献类型及数量：电子图书</w:t>
      </w:r>
      <w:r>
        <w:rPr>
          <w:rFonts w:hint="eastAsia"/>
        </w:rPr>
        <w:t>3557</w:t>
      </w:r>
      <w:r>
        <w:rPr>
          <w:rFonts w:hint="eastAsia"/>
        </w:rPr>
        <w:t>种</w:t>
      </w:r>
    </w:p>
    <w:p w:rsidR="00E2107B" w:rsidRDefault="00E2107B" w:rsidP="00E2107B">
      <w:pPr>
        <w:pStyle w:val="ac"/>
        <w:numPr>
          <w:ilvl w:val="0"/>
          <w:numId w:val="5"/>
        </w:numPr>
        <w:ind w:right="320" w:firstLineChars="0"/>
        <w:jc w:val="left"/>
      </w:pPr>
      <w:r>
        <w:rPr>
          <w:rFonts w:hint="eastAsia"/>
        </w:rPr>
        <w:t>收录数据年限：</w:t>
      </w:r>
    </w:p>
    <w:p w:rsidR="00E2107B" w:rsidRDefault="00E2107B" w:rsidP="00E2107B">
      <w:pPr>
        <w:pStyle w:val="ac"/>
        <w:ind w:left="360" w:right="320" w:firstLineChars="0" w:firstLine="0"/>
        <w:jc w:val="left"/>
      </w:pPr>
      <w:r>
        <w:rPr>
          <w:rFonts w:hint="eastAsia"/>
        </w:rPr>
        <w:t>版权年：</w:t>
      </w:r>
      <w:r>
        <w:rPr>
          <w:rFonts w:hint="eastAsia"/>
        </w:rPr>
        <w:t>1893</w:t>
      </w:r>
      <w:r>
        <w:rPr>
          <w:rFonts w:hint="eastAsia"/>
        </w:rPr>
        <w:t>至</w:t>
      </w:r>
      <w:r>
        <w:rPr>
          <w:rFonts w:hint="eastAsia"/>
        </w:rPr>
        <w:t>2016</w:t>
      </w:r>
      <w:r>
        <w:rPr>
          <w:rFonts w:hint="eastAsia"/>
        </w:rPr>
        <w:t>年，其中</w:t>
      </w:r>
    </w:p>
    <w:p w:rsidR="00E2107B" w:rsidRDefault="00E2107B" w:rsidP="00E2107B">
      <w:pPr>
        <w:pStyle w:val="ac"/>
        <w:ind w:left="360" w:right="320" w:firstLineChars="0" w:firstLine="0"/>
        <w:jc w:val="left"/>
      </w:pPr>
      <w:r>
        <w:rPr>
          <w:rFonts w:hint="eastAsia"/>
        </w:rPr>
        <w:t>1893-2000</w:t>
      </w:r>
      <w:r>
        <w:rPr>
          <w:rFonts w:hint="eastAsia"/>
        </w:rPr>
        <w:t>年：</w:t>
      </w:r>
      <w:r>
        <w:rPr>
          <w:rFonts w:hint="eastAsia"/>
        </w:rPr>
        <w:t>2724</w:t>
      </w:r>
      <w:r>
        <w:rPr>
          <w:rFonts w:hint="eastAsia"/>
        </w:rPr>
        <w:t>种</w:t>
      </w:r>
    </w:p>
    <w:p w:rsidR="00E2107B" w:rsidRDefault="00E2107B" w:rsidP="00E2107B">
      <w:pPr>
        <w:pStyle w:val="ac"/>
        <w:ind w:left="360" w:right="320" w:firstLineChars="0" w:firstLine="0"/>
        <w:jc w:val="left"/>
      </w:pPr>
      <w:r>
        <w:rPr>
          <w:rFonts w:hint="eastAsia"/>
        </w:rPr>
        <w:t>2001-2013</w:t>
      </w:r>
      <w:r>
        <w:rPr>
          <w:rFonts w:hint="eastAsia"/>
        </w:rPr>
        <w:t>年：</w:t>
      </w:r>
      <w:r>
        <w:rPr>
          <w:rFonts w:hint="eastAsia"/>
        </w:rPr>
        <w:t>613</w:t>
      </w:r>
      <w:r>
        <w:rPr>
          <w:rFonts w:hint="eastAsia"/>
        </w:rPr>
        <w:t>种</w:t>
      </w:r>
    </w:p>
    <w:p w:rsidR="00E2107B" w:rsidRDefault="00E2107B" w:rsidP="00E2107B">
      <w:pPr>
        <w:pStyle w:val="ac"/>
        <w:ind w:left="360" w:right="320" w:firstLineChars="0" w:firstLine="0"/>
        <w:jc w:val="left"/>
      </w:pPr>
      <w:r>
        <w:rPr>
          <w:rFonts w:hint="eastAsia"/>
        </w:rPr>
        <w:t>2014</w:t>
      </w:r>
      <w:r>
        <w:rPr>
          <w:rFonts w:hint="eastAsia"/>
        </w:rPr>
        <w:t>年：</w:t>
      </w:r>
      <w:r>
        <w:rPr>
          <w:rFonts w:hint="eastAsia"/>
        </w:rPr>
        <w:t>114</w:t>
      </w:r>
      <w:r>
        <w:rPr>
          <w:rFonts w:hint="eastAsia"/>
        </w:rPr>
        <w:t>种</w:t>
      </w:r>
    </w:p>
    <w:p w:rsidR="00E2107B" w:rsidRDefault="00E2107B" w:rsidP="00E2107B">
      <w:pPr>
        <w:pStyle w:val="ac"/>
        <w:ind w:left="360" w:right="320" w:firstLineChars="0" w:firstLine="0"/>
        <w:jc w:val="left"/>
      </w:pPr>
      <w:r>
        <w:rPr>
          <w:rFonts w:hint="eastAsia"/>
        </w:rPr>
        <w:t>2015</w:t>
      </w:r>
      <w:r>
        <w:rPr>
          <w:rFonts w:hint="eastAsia"/>
        </w:rPr>
        <w:t>年：</w:t>
      </w:r>
      <w:r>
        <w:rPr>
          <w:rFonts w:hint="eastAsia"/>
        </w:rPr>
        <w:t>70</w:t>
      </w:r>
      <w:r>
        <w:rPr>
          <w:rFonts w:hint="eastAsia"/>
        </w:rPr>
        <w:t>种</w:t>
      </w:r>
    </w:p>
    <w:p w:rsidR="00E2107B" w:rsidRDefault="00E2107B" w:rsidP="00E2107B">
      <w:pPr>
        <w:pStyle w:val="ac"/>
        <w:ind w:left="360" w:right="320" w:firstLineChars="0" w:firstLine="0"/>
        <w:jc w:val="left"/>
      </w:pPr>
      <w:r>
        <w:rPr>
          <w:rFonts w:hint="eastAsia"/>
        </w:rPr>
        <w:t>2016</w:t>
      </w:r>
      <w:r>
        <w:rPr>
          <w:rFonts w:hint="eastAsia"/>
        </w:rPr>
        <w:t>年：</w:t>
      </w:r>
      <w:r>
        <w:rPr>
          <w:rFonts w:hint="eastAsia"/>
        </w:rPr>
        <w:t>36</w:t>
      </w:r>
      <w:r>
        <w:rPr>
          <w:rFonts w:hint="eastAsia"/>
        </w:rPr>
        <w:t>种</w:t>
      </w:r>
    </w:p>
    <w:p w:rsidR="00E2107B" w:rsidRDefault="00E2107B" w:rsidP="00E2107B">
      <w:pPr>
        <w:pStyle w:val="ac"/>
        <w:numPr>
          <w:ilvl w:val="0"/>
          <w:numId w:val="5"/>
        </w:numPr>
        <w:ind w:right="320" w:firstLineChars="0"/>
        <w:jc w:val="left"/>
      </w:pPr>
      <w:r>
        <w:rPr>
          <w:rFonts w:hint="eastAsia"/>
        </w:rPr>
        <w:t>服务说明：无后续平台费，无</w:t>
      </w:r>
      <w:r>
        <w:rPr>
          <w:rFonts w:hint="eastAsia"/>
        </w:rPr>
        <w:t>DRM</w:t>
      </w:r>
      <w:r>
        <w:rPr>
          <w:rFonts w:hint="eastAsia"/>
        </w:rPr>
        <w:t>限制，提供使用指南课件及培训服务</w:t>
      </w:r>
    </w:p>
    <w:p w:rsidR="00E2107B" w:rsidRDefault="00E2107B" w:rsidP="00E2107B">
      <w:pPr>
        <w:pStyle w:val="ac"/>
        <w:numPr>
          <w:ilvl w:val="0"/>
          <w:numId w:val="5"/>
        </w:numPr>
        <w:ind w:right="320" w:firstLineChars="0"/>
        <w:jc w:val="left"/>
      </w:pPr>
      <w:r>
        <w:rPr>
          <w:rFonts w:hint="eastAsia"/>
        </w:rPr>
        <w:t>访问方式：远程访问</w:t>
      </w:r>
    </w:p>
    <w:p w:rsidR="00E2107B" w:rsidRDefault="00E2107B" w:rsidP="00E2107B">
      <w:pPr>
        <w:pStyle w:val="ac"/>
        <w:numPr>
          <w:ilvl w:val="0"/>
          <w:numId w:val="5"/>
        </w:numPr>
        <w:ind w:right="320" w:firstLineChars="0"/>
        <w:jc w:val="left"/>
      </w:pPr>
      <w:r>
        <w:rPr>
          <w:rFonts w:hint="eastAsia"/>
        </w:rPr>
        <w:t>并发用户数：无限制</w:t>
      </w:r>
    </w:p>
    <w:p w:rsidR="00E2107B" w:rsidRDefault="00E2107B" w:rsidP="00E2107B">
      <w:pPr>
        <w:pStyle w:val="ac"/>
        <w:numPr>
          <w:ilvl w:val="0"/>
          <w:numId w:val="5"/>
        </w:numPr>
        <w:ind w:right="320" w:firstLineChars="0"/>
        <w:jc w:val="left"/>
      </w:pPr>
      <w:r>
        <w:rPr>
          <w:rFonts w:hint="eastAsia"/>
        </w:rPr>
        <w:t>服务器端软件平台：</w:t>
      </w:r>
      <w:r>
        <w:rPr>
          <w:rFonts w:hint="eastAsia"/>
        </w:rPr>
        <w:t>De Gruyter</w:t>
      </w:r>
      <w:r>
        <w:rPr>
          <w:rFonts w:hint="eastAsia"/>
        </w:rPr>
        <w:t>平台</w:t>
      </w:r>
    </w:p>
    <w:p w:rsidR="00E2107B" w:rsidRDefault="00E2107B" w:rsidP="00E2107B">
      <w:pPr>
        <w:pStyle w:val="ac"/>
        <w:numPr>
          <w:ilvl w:val="0"/>
          <w:numId w:val="5"/>
        </w:numPr>
        <w:ind w:right="320" w:firstLineChars="0"/>
        <w:jc w:val="left"/>
      </w:pPr>
      <w:r>
        <w:rPr>
          <w:rFonts w:hint="eastAsia"/>
        </w:rPr>
        <w:t>服务器电子资源平台：</w:t>
      </w:r>
      <w:r>
        <w:rPr>
          <w:rFonts w:hint="eastAsia"/>
        </w:rPr>
        <w:t>De Gruyter</w:t>
      </w:r>
      <w:r>
        <w:rPr>
          <w:rFonts w:hint="eastAsia"/>
        </w:rPr>
        <w:t>平台</w:t>
      </w:r>
    </w:p>
    <w:p w:rsidR="005731EC" w:rsidRDefault="001D44D3" w:rsidP="001D44D3">
      <w:pPr>
        <w:pStyle w:val="ac"/>
        <w:numPr>
          <w:ilvl w:val="0"/>
          <w:numId w:val="5"/>
        </w:numPr>
        <w:ind w:right="320" w:firstLineChars="0"/>
        <w:jc w:val="left"/>
      </w:pPr>
      <w:r>
        <w:rPr>
          <w:rFonts w:hint="eastAsia"/>
        </w:rPr>
        <w:t>客户端软件要求：正常浏览器及</w:t>
      </w:r>
      <w:r>
        <w:rPr>
          <w:rFonts w:hint="eastAsia"/>
        </w:rPr>
        <w:t>Windows</w:t>
      </w:r>
      <w:r>
        <w:rPr>
          <w:rFonts w:hint="eastAsia"/>
        </w:rPr>
        <w:t>操作系统即可</w:t>
      </w:r>
    </w:p>
    <w:p w:rsidR="001D44D3" w:rsidRDefault="001D44D3" w:rsidP="001D44D3">
      <w:pPr>
        <w:pStyle w:val="ac"/>
        <w:numPr>
          <w:ilvl w:val="0"/>
          <w:numId w:val="5"/>
        </w:numPr>
        <w:ind w:right="320" w:firstLineChars="0"/>
        <w:jc w:val="left"/>
      </w:pPr>
      <w:r>
        <w:rPr>
          <w:rFonts w:hint="eastAsia"/>
        </w:rPr>
        <w:t>电子资源性能：性能稳定，</w:t>
      </w:r>
      <w:r>
        <w:rPr>
          <w:rFonts w:hint="eastAsia"/>
        </w:rPr>
        <w:t>PDF</w:t>
      </w:r>
      <w:r>
        <w:rPr>
          <w:rFonts w:hint="eastAsia"/>
        </w:rPr>
        <w:t>阅读格式</w:t>
      </w:r>
    </w:p>
    <w:p w:rsidR="001D44D3" w:rsidRDefault="001D44D3" w:rsidP="001D44D3">
      <w:pPr>
        <w:pStyle w:val="ac"/>
        <w:numPr>
          <w:ilvl w:val="0"/>
          <w:numId w:val="5"/>
        </w:numPr>
        <w:ind w:right="320" w:firstLineChars="0"/>
        <w:jc w:val="left"/>
      </w:pPr>
      <w:r>
        <w:rPr>
          <w:rFonts w:hint="eastAsia"/>
        </w:rPr>
        <w:t>数据更新方式：每年在线更新</w:t>
      </w:r>
    </w:p>
    <w:p w:rsidR="001D44D3" w:rsidRDefault="001D44D3" w:rsidP="001D44D3">
      <w:pPr>
        <w:pStyle w:val="ac"/>
        <w:numPr>
          <w:ilvl w:val="0"/>
          <w:numId w:val="5"/>
        </w:numPr>
        <w:ind w:right="320" w:firstLineChars="0"/>
        <w:jc w:val="left"/>
      </w:pPr>
      <w:r>
        <w:rPr>
          <w:rFonts w:hint="eastAsia"/>
        </w:rPr>
        <w:t>检索系统：简单检索和高级检索</w:t>
      </w:r>
    </w:p>
    <w:p w:rsidR="001D44D3" w:rsidRDefault="001D44D3" w:rsidP="001D44D3">
      <w:pPr>
        <w:pStyle w:val="ac"/>
        <w:numPr>
          <w:ilvl w:val="0"/>
          <w:numId w:val="5"/>
        </w:numPr>
        <w:ind w:right="320" w:firstLineChars="0"/>
        <w:jc w:val="left"/>
      </w:pPr>
      <w:r>
        <w:rPr>
          <w:rFonts w:hint="eastAsia"/>
        </w:rPr>
        <w:t>元数据格式：</w:t>
      </w:r>
      <w:r>
        <w:rPr>
          <w:rFonts w:hint="eastAsia"/>
        </w:rPr>
        <w:t>MARC</w:t>
      </w:r>
    </w:p>
    <w:p w:rsidR="001D44D3" w:rsidRPr="001D44D3" w:rsidRDefault="001D44D3" w:rsidP="001D44D3">
      <w:pPr>
        <w:pStyle w:val="ac"/>
        <w:ind w:left="360" w:right="320" w:firstLineChars="0" w:firstLine="0"/>
        <w:jc w:val="left"/>
      </w:pPr>
      <w:r>
        <w:rPr>
          <w:rFonts w:hint="eastAsia"/>
        </w:rPr>
        <w:t>元数据更新方式、周期：人工下载（更新周期：年度）</w:t>
      </w:r>
    </w:p>
    <w:p w:rsidR="001D44D3" w:rsidRDefault="001D44D3" w:rsidP="001D44D3">
      <w:pPr>
        <w:pStyle w:val="ac"/>
        <w:numPr>
          <w:ilvl w:val="0"/>
          <w:numId w:val="5"/>
        </w:numPr>
        <w:ind w:right="320" w:firstLineChars="0"/>
        <w:jc w:val="left"/>
      </w:pPr>
      <w:r>
        <w:rPr>
          <w:rFonts w:hint="eastAsia"/>
        </w:rPr>
        <w:t>使用统计数据格式：</w:t>
      </w:r>
      <w:r>
        <w:rPr>
          <w:rFonts w:hint="eastAsia"/>
        </w:rPr>
        <w:t>COUNTER</w:t>
      </w:r>
    </w:p>
    <w:p w:rsidR="001D44D3" w:rsidRDefault="001D44D3" w:rsidP="001D44D3">
      <w:pPr>
        <w:pStyle w:val="ac"/>
        <w:ind w:left="360" w:right="320" w:firstLineChars="0" w:firstLine="0"/>
        <w:jc w:val="left"/>
      </w:pPr>
      <w:r>
        <w:rPr>
          <w:rFonts w:hint="eastAsia"/>
        </w:rPr>
        <w:t>使用统计更新方式、周期：人工索取（更新周期：月度）</w:t>
      </w:r>
    </w:p>
    <w:p w:rsidR="003804A8" w:rsidRPr="007E5F17" w:rsidRDefault="003804A8" w:rsidP="00165BC6">
      <w:pPr>
        <w:ind w:right="320" w:firstLineChars="200" w:firstLine="560"/>
        <w:jc w:val="left"/>
        <w:rPr>
          <w:sz w:val="28"/>
          <w:szCs w:val="28"/>
        </w:rPr>
      </w:pPr>
    </w:p>
    <w:p w:rsidR="00346803" w:rsidRPr="00776699" w:rsidRDefault="00346803" w:rsidP="00776699">
      <w:pPr>
        <w:ind w:right="320"/>
        <w:jc w:val="center"/>
        <w:rPr>
          <w:rFonts w:ascii="仿宋_GB2312" w:eastAsia="仿宋_GB2312"/>
          <w:b/>
          <w:sz w:val="32"/>
          <w:szCs w:val="32"/>
        </w:rPr>
      </w:pPr>
    </w:p>
    <w:p w:rsidR="005731EC" w:rsidRDefault="005731E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E67864">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E67864">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E67864">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28E" w:rsidRDefault="00A1228E">
      <w:r>
        <w:separator/>
      </w:r>
    </w:p>
  </w:endnote>
  <w:endnote w:type="continuationSeparator" w:id="1">
    <w:p w:rsidR="00A1228E" w:rsidRDefault="00A12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E67864">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pPr>
      <w:pStyle w:val="a4"/>
    </w:pPr>
    <w:r>
      <w:rPr>
        <w:rStyle w:val="a3"/>
        <w:rFonts w:hint="eastAsia"/>
      </w:rPr>
      <w:t xml:space="preserve">　　　　　　　　　　　　　　　　　　　　　　</w:t>
    </w:r>
    <w:r w:rsidR="00E67864">
      <w:fldChar w:fldCharType="begin"/>
    </w:r>
    <w:r>
      <w:rPr>
        <w:rStyle w:val="a3"/>
      </w:rPr>
      <w:instrText xml:space="preserve"> PAGE  \* Arabic  \* MERGEFORMAT </w:instrText>
    </w:r>
    <w:r w:rsidR="00E67864">
      <w:fldChar w:fldCharType="separate"/>
    </w:r>
    <w:r w:rsidR="00DC282C">
      <w:rPr>
        <w:rStyle w:val="a3"/>
        <w:noProof/>
      </w:rPr>
      <w:t>1</w:t>
    </w:r>
    <w:r w:rsidR="00E67864">
      <w:fldChar w:fldCharType="end"/>
    </w:r>
    <w:r>
      <w:rPr>
        <w:rStyle w:val="a3"/>
      </w:rPr>
      <w:t xml:space="preserve"> / </w:t>
    </w:r>
    <w:fldSimple w:instr=" NUMPAGES  \* Arabic  \* MERGEFORMAT ">
      <w:r w:rsidR="00DC282C" w:rsidRPr="00DC282C">
        <w:rPr>
          <w:rStyle w:val="a3"/>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28E" w:rsidRDefault="00A1228E">
      <w:r>
        <w:separator/>
      </w:r>
    </w:p>
  </w:footnote>
  <w:footnote w:type="continuationSeparator" w:id="1">
    <w:p w:rsidR="00A1228E" w:rsidRDefault="00A12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w:t>
    </w:r>
    <w:r w:rsidR="00F80E56">
      <w:t>CG</w:t>
    </w:r>
    <w:r>
      <w:rPr>
        <w:rFonts w:hint="eastAsia"/>
      </w:rPr>
      <w:t>201</w:t>
    </w:r>
    <w:r w:rsidR="002C5FC2">
      <w:t>7</w:t>
    </w:r>
    <w:r w:rsidR="00F80E56">
      <w:t>0</w:t>
    </w:r>
    <w:r w:rsidR="002A3AC3">
      <w:rPr>
        <w:rFonts w:hint="eastAsia"/>
      </w:rPr>
      <w:t>177HW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4D3"/>
    <w:rsid w:val="00043C86"/>
    <w:rsid w:val="00085AB4"/>
    <w:rsid w:val="000B0A40"/>
    <w:rsid w:val="000D178B"/>
    <w:rsid w:val="000E0696"/>
    <w:rsid w:val="000E31CC"/>
    <w:rsid w:val="001033CD"/>
    <w:rsid w:val="00105AF0"/>
    <w:rsid w:val="00120D1E"/>
    <w:rsid w:val="00122123"/>
    <w:rsid w:val="001259DD"/>
    <w:rsid w:val="00135DB1"/>
    <w:rsid w:val="001411A8"/>
    <w:rsid w:val="00153F74"/>
    <w:rsid w:val="00157628"/>
    <w:rsid w:val="00165BC6"/>
    <w:rsid w:val="001713A2"/>
    <w:rsid w:val="001777DA"/>
    <w:rsid w:val="001A43C4"/>
    <w:rsid w:val="001C641C"/>
    <w:rsid w:val="001D44D3"/>
    <w:rsid w:val="001E428B"/>
    <w:rsid w:val="001F3D39"/>
    <w:rsid w:val="00204B54"/>
    <w:rsid w:val="00240BFE"/>
    <w:rsid w:val="00257939"/>
    <w:rsid w:val="0029051A"/>
    <w:rsid w:val="002A3AC3"/>
    <w:rsid w:val="002C5873"/>
    <w:rsid w:val="002C5FC2"/>
    <w:rsid w:val="002D7C1D"/>
    <w:rsid w:val="002E59BE"/>
    <w:rsid w:val="002F03D1"/>
    <w:rsid w:val="002F46C6"/>
    <w:rsid w:val="00323461"/>
    <w:rsid w:val="00343B53"/>
    <w:rsid w:val="00346803"/>
    <w:rsid w:val="00352811"/>
    <w:rsid w:val="00363498"/>
    <w:rsid w:val="003804A8"/>
    <w:rsid w:val="00383796"/>
    <w:rsid w:val="003D7730"/>
    <w:rsid w:val="004072ED"/>
    <w:rsid w:val="00416C9A"/>
    <w:rsid w:val="00442907"/>
    <w:rsid w:val="00443A66"/>
    <w:rsid w:val="00457064"/>
    <w:rsid w:val="004615A2"/>
    <w:rsid w:val="004906E9"/>
    <w:rsid w:val="00491C90"/>
    <w:rsid w:val="0049363B"/>
    <w:rsid w:val="00494FEC"/>
    <w:rsid w:val="004C175E"/>
    <w:rsid w:val="004C7564"/>
    <w:rsid w:val="005071AB"/>
    <w:rsid w:val="0054104F"/>
    <w:rsid w:val="00565CA8"/>
    <w:rsid w:val="005713E1"/>
    <w:rsid w:val="005731EC"/>
    <w:rsid w:val="005E4BA8"/>
    <w:rsid w:val="005F2F38"/>
    <w:rsid w:val="00641BC8"/>
    <w:rsid w:val="00643709"/>
    <w:rsid w:val="006649D4"/>
    <w:rsid w:val="006702E0"/>
    <w:rsid w:val="00676080"/>
    <w:rsid w:val="00682958"/>
    <w:rsid w:val="0069589B"/>
    <w:rsid w:val="006C1FD8"/>
    <w:rsid w:val="006D2240"/>
    <w:rsid w:val="006F11B3"/>
    <w:rsid w:val="00704EA8"/>
    <w:rsid w:val="00712946"/>
    <w:rsid w:val="00723284"/>
    <w:rsid w:val="007251B2"/>
    <w:rsid w:val="0072662F"/>
    <w:rsid w:val="0073187A"/>
    <w:rsid w:val="00776699"/>
    <w:rsid w:val="00793EBB"/>
    <w:rsid w:val="007A5F9D"/>
    <w:rsid w:val="007B3260"/>
    <w:rsid w:val="007B7D95"/>
    <w:rsid w:val="007D51AE"/>
    <w:rsid w:val="007E5F17"/>
    <w:rsid w:val="008377BC"/>
    <w:rsid w:val="00845620"/>
    <w:rsid w:val="00852C70"/>
    <w:rsid w:val="008573EE"/>
    <w:rsid w:val="00872277"/>
    <w:rsid w:val="008901C7"/>
    <w:rsid w:val="008B3BC1"/>
    <w:rsid w:val="008B5526"/>
    <w:rsid w:val="008C407F"/>
    <w:rsid w:val="008D4537"/>
    <w:rsid w:val="008D48E2"/>
    <w:rsid w:val="008F7624"/>
    <w:rsid w:val="009071C8"/>
    <w:rsid w:val="00942070"/>
    <w:rsid w:val="0094502C"/>
    <w:rsid w:val="009532C7"/>
    <w:rsid w:val="00963924"/>
    <w:rsid w:val="009B506E"/>
    <w:rsid w:val="009C210F"/>
    <w:rsid w:val="009D3084"/>
    <w:rsid w:val="009E6D47"/>
    <w:rsid w:val="009E79FA"/>
    <w:rsid w:val="00A1228E"/>
    <w:rsid w:val="00A16A14"/>
    <w:rsid w:val="00A43DB6"/>
    <w:rsid w:val="00A72DA9"/>
    <w:rsid w:val="00A76F70"/>
    <w:rsid w:val="00A8016B"/>
    <w:rsid w:val="00A856D4"/>
    <w:rsid w:val="00A97E94"/>
    <w:rsid w:val="00AE7D40"/>
    <w:rsid w:val="00AF4AA5"/>
    <w:rsid w:val="00B343BA"/>
    <w:rsid w:val="00B66244"/>
    <w:rsid w:val="00B832C7"/>
    <w:rsid w:val="00B906B5"/>
    <w:rsid w:val="00BA224C"/>
    <w:rsid w:val="00BC021A"/>
    <w:rsid w:val="00BC2194"/>
    <w:rsid w:val="00BF1073"/>
    <w:rsid w:val="00C00E86"/>
    <w:rsid w:val="00C43329"/>
    <w:rsid w:val="00C56FB2"/>
    <w:rsid w:val="00C94714"/>
    <w:rsid w:val="00CA2889"/>
    <w:rsid w:val="00CA49E5"/>
    <w:rsid w:val="00CB4493"/>
    <w:rsid w:val="00CB6B86"/>
    <w:rsid w:val="00CE5258"/>
    <w:rsid w:val="00CF3E72"/>
    <w:rsid w:val="00D407CA"/>
    <w:rsid w:val="00D5690F"/>
    <w:rsid w:val="00D63E4B"/>
    <w:rsid w:val="00D63FFC"/>
    <w:rsid w:val="00D6711A"/>
    <w:rsid w:val="00D75C16"/>
    <w:rsid w:val="00D908AE"/>
    <w:rsid w:val="00D97B33"/>
    <w:rsid w:val="00DB6C99"/>
    <w:rsid w:val="00DC282C"/>
    <w:rsid w:val="00DF257B"/>
    <w:rsid w:val="00E070BA"/>
    <w:rsid w:val="00E2107B"/>
    <w:rsid w:val="00E314D3"/>
    <w:rsid w:val="00E67864"/>
    <w:rsid w:val="00E93F03"/>
    <w:rsid w:val="00EC1000"/>
    <w:rsid w:val="00EE5780"/>
    <w:rsid w:val="00EF2A7C"/>
    <w:rsid w:val="00EF678A"/>
    <w:rsid w:val="00F021B1"/>
    <w:rsid w:val="00F02683"/>
    <w:rsid w:val="00F0658F"/>
    <w:rsid w:val="00F2431E"/>
    <w:rsid w:val="00F31988"/>
    <w:rsid w:val="00F362D7"/>
    <w:rsid w:val="00F454FB"/>
    <w:rsid w:val="00F57B4A"/>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01D239-2731-42B7-A7CB-B0C3E86E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752</Words>
  <Characters>4293</Characters>
  <Application>Microsoft Office Word</Application>
  <DocSecurity>0</DocSecurity>
  <Lines>35</Lines>
  <Paragraphs>10</Paragraphs>
  <ScaleCrop>false</ScaleCrop>
  <Company>Microsoft</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6</cp:revision>
  <cp:lastPrinted>2016-12-27T03:11:00Z</cp:lastPrinted>
  <dcterms:created xsi:type="dcterms:W3CDTF">2017-07-21T01:24:00Z</dcterms:created>
  <dcterms:modified xsi:type="dcterms:W3CDTF">2017-07-26T02:51:00Z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