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F2" w:rsidRDefault="00C07AF2">
      <w:pPr>
        <w:rPr>
          <w:rFonts w:hint="eastAsia"/>
        </w:rPr>
      </w:pPr>
    </w:p>
    <w:p w:rsidR="00C07AF2" w:rsidRDefault="00C07AF2">
      <w:pPr>
        <w:jc w:val="center"/>
        <w:rPr>
          <w:sz w:val="80"/>
          <w:szCs w:val="80"/>
        </w:rPr>
      </w:pPr>
    </w:p>
    <w:p w:rsidR="00C07AF2" w:rsidRDefault="008E0ED9">
      <w:pPr>
        <w:spacing w:line="276" w:lineRule="auto"/>
        <w:jc w:val="center"/>
        <w:rPr>
          <w:rFonts w:ascii="宋体" w:hAnsi="宋体"/>
          <w:color w:val="0000FF"/>
          <w:sz w:val="56"/>
        </w:rPr>
      </w:pPr>
      <w:r>
        <w:rPr>
          <w:rFonts w:ascii="宋体" w:hAnsi="宋体" w:hint="eastAsia"/>
          <w:color w:val="0000FF"/>
          <w:sz w:val="56"/>
        </w:rPr>
        <w:t>深圳大学</w:t>
      </w:r>
    </w:p>
    <w:p w:rsidR="00C07AF2" w:rsidRDefault="008E0ED9">
      <w:pPr>
        <w:spacing w:line="276" w:lineRule="auto"/>
        <w:jc w:val="center"/>
        <w:rPr>
          <w:rFonts w:ascii="宋体" w:hAnsi="宋体"/>
          <w:b/>
          <w:color w:val="000000"/>
          <w:sz w:val="90"/>
        </w:rPr>
      </w:pPr>
      <w:r>
        <w:rPr>
          <w:rFonts w:ascii="宋体" w:hAnsi="宋体" w:hint="eastAsia"/>
          <w:b/>
          <w:color w:val="000000"/>
          <w:sz w:val="90"/>
        </w:rPr>
        <w:t>采</w:t>
      </w:r>
      <w:r>
        <w:rPr>
          <w:rFonts w:ascii="宋体" w:hAnsi="宋体" w:hint="eastAsia"/>
          <w:b/>
          <w:color w:val="000000"/>
          <w:sz w:val="90"/>
        </w:rPr>
        <w:t xml:space="preserve"> </w:t>
      </w:r>
      <w:r>
        <w:rPr>
          <w:rFonts w:ascii="宋体" w:hAnsi="宋体" w:hint="eastAsia"/>
          <w:b/>
          <w:color w:val="000000"/>
          <w:sz w:val="90"/>
        </w:rPr>
        <w:t>购</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C07AF2" w:rsidRDefault="008E0ED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C07AF2" w:rsidRDefault="00C07AF2">
      <w:pPr>
        <w:spacing w:line="276" w:lineRule="auto"/>
      </w:pPr>
    </w:p>
    <w:p w:rsidR="00C07AF2" w:rsidRDefault="00C07AF2"/>
    <w:p w:rsidR="00C07AF2" w:rsidRDefault="00C07AF2"/>
    <w:p w:rsidR="00C07AF2" w:rsidRDefault="00C07AF2"/>
    <w:p w:rsidR="00C07AF2" w:rsidRDefault="00C07AF2"/>
    <w:p w:rsidR="00C07AF2" w:rsidRDefault="00C07AF2"/>
    <w:p w:rsidR="00C07AF2" w:rsidRDefault="00C07AF2"/>
    <w:p w:rsidR="00C07AF2" w:rsidRDefault="008E0ED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运动平板系统</w:t>
      </w:r>
    </w:p>
    <w:p w:rsidR="00C07AF2" w:rsidRDefault="00C07AF2"/>
    <w:p w:rsidR="00C07AF2" w:rsidRDefault="008E0ED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SZUCG20210898EQ</w:t>
      </w:r>
    </w:p>
    <w:p w:rsidR="00C07AF2" w:rsidRDefault="00C07AF2">
      <w:pPr>
        <w:spacing w:line="360" w:lineRule="auto"/>
      </w:pPr>
    </w:p>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C07AF2"/>
    <w:p w:rsidR="00C07AF2" w:rsidRDefault="008E0ED9">
      <w:pPr>
        <w:spacing w:line="360" w:lineRule="auto"/>
        <w:jc w:val="center"/>
        <w:rPr>
          <w:rFonts w:ascii="宋体" w:hAnsi="宋体"/>
          <w:color w:val="000000"/>
          <w:sz w:val="32"/>
        </w:rPr>
      </w:pPr>
      <w:r>
        <w:rPr>
          <w:rFonts w:ascii="宋体" w:hAnsi="宋体" w:hint="eastAsia"/>
          <w:color w:val="000000"/>
          <w:sz w:val="32"/>
        </w:rPr>
        <w:t>深圳大学招投标管理中心</w:t>
      </w:r>
    </w:p>
    <w:p w:rsidR="00C07AF2" w:rsidRDefault="008E0ED9">
      <w:pPr>
        <w:spacing w:line="360" w:lineRule="auto"/>
        <w:jc w:val="center"/>
        <w:rPr>
          <w:rFonts w:ascii="宋体" w:hAnsi="宋体"/>
          <w:color w:val="000000"/>
          <w:sz w:val="32"/>
        </w:rPr>
      </w:pPr>
      <w:r>
        <w:rPr>
          <w:rFonts w:ascii="宋体" w:hAnsi="宋体" w:hint="eastAsia"/>
          <w:color w:val="FF0000"/>
          <w:sz w:val="32"/>
        </w:rPr>
        <w:t>二零二一年</w:t>
      </w:r>
      <w:r w:rsidR="00D9350B">
        <w:rPr>
          <w:rFonts w:ascii="宋体" w:hAnsi="宋体" w:hint="eastAsia"/>
          <w:color w:val="FF0000"/>
          <w:sz w:val="32"/>
        </w:rPr>
        <w:t>六</w:t>
      </w:r>
      <w:r>
        <w:rPr>
          <w:rFonts w:ascii="宋体" w:hAnsi="宋体" w:hint="eastAsia"/>
          <w:color w:val="FF0000"/>
          <w:sz w:val="32"/>
        </w:rPr>
        <w:t>月</w:t>
      </w:r>
    </w:p>
    <w:p w:rsidR="00C07AF2" w:rsidRDefault="00C07AF2">
      <w:pPr>
        <w:jc w:val="center"/>
      </w:pPr>
    </w:p>
    <w:p w:rsidR="00C07AF2" w:rsidRDefault="008E0ED9">
      <w:pPr>
        <w:pStyle w:val="10"/>
      </w:pPr>
      <w:r>
        <w:rPr>
          <w:rFonts w:hint="eastAsia"/>
        </w:rPr>
        <w:lastRenderedPageBreak/>
        <w:t>关键信息</w:t>
      </w:r>
    </w:p>
    <w:p w:rsidR="00C07AF2" w:rsidRDefault="008E0ED9">
      <w:pPr>
        <w:pStyle w:val="20"/>
        <w:rPr>
          <w:sz w:val="36"/>
          <w:szCs w:val="36"/>
        </w:rPr>
      </w:pPr>
      <w:r>
        <w:rPr>
          <w:rFonts w:hint="eastAsia"/>
          <w:sz w:val="36"/>
          <w:szCs w:val="36"/>
        </w:rPr>
        <w:t>项目信息</w:t>
      </w:r>
    </w:p>
    <w:p w:rsidR="00C07AF2" w:rsidRDefault="008E0ED9">
      <w:pPr>
        <w:rPr>
          <w:rFonts w:ascii="宋体" w:hAnsi="宋体"/>
          <w:sz w:val="32"/>
        </w:rPr>
      </w:pPr>
      <w:r>
        <w:rPr>
          <w:rFonts w:ascii="宋体" w:hAnsi="宋体"/>
          <w:sz w:val="32"/>
        </w:rPr>
        <w:t xml:space="preserve">      </w:t>
      </w:r>
      <w:r>
        <w:rPr>
          <w:rFonts w:ascii="宋体" w:hAnsi="宋体"/>
          <w:sz w:val="32"/>
        </w:rPr>
        <w:t>项目编号：</w:t>
      </w:r>
      <w:r>
        <w:rPr>
          <w:rFonts w:ascii="宋体" w:hAnsi="宋体"/>
          <w:sz w:val="32"/>
        </w:rPr>
        <w:t xml:space="preserve">  </w:t>
      </w:r>
      <w:r>
        <w:rPr>
          <w:rFonts w:ascii="宋体" w:hAnsi="宋体" w:hint="eastAsia"/>
          <w:color w:val="FF0000"/>
          <w:sz w:val="32"/>
          <w:szCs w:val="32"/>
        </w:rPr>
        <w:t>SZUCG20210898EQ</w:t>
      </w:r>
    </w:p>
    <w:p w:rsidR="00C07AF2" w:rsidRDefault="008E0ED9">
      <w:pPr>
        <w:ind w:left="2880" w:hangingChars="900" w:hanging="2880"/>
        <w:rPr>
          <w:rFonts w:ascii="宋体" w:hAnsi="宋体"/>
          <w:sz w:val="32"/>
        </w:rPr>
      </w:pPr>
      <w:r>
        <w:rPr>
          <w:rFonts w:ascii="宋体" w:hAnsi="宋体"/>
          <w:sz w:val="32"/>
        </w:rPr>
        <w:t xml:space="preserve">      </w:t>
      </w:r>
      <w:r>
        <w:rPr>
          <w:rFonts w:ascii="宋体" w:hAnsi="宋体"/>
          <w:sz w:val="32"/>
        </w:rPr>
        <w:t>项目名称：</w:t>
      </w:r>
      <w:r>
        <w:rPr>
          <w:rFonts w:ascii="宋体" w:hAnsi="宋体"/>
          <w:sz w:val="32"/>
        </w:rPr>
        <w:t xml:space="preserve">  </w:t>
      </w:r>
      <w:r>
        <w:rPr>
          <w:rFonts w:ascii="宋体" w:hAnsi="宋体" w:hint="eastAsia"/>
          <w:color w:val="FF0000"/>
          <w:sz w:val="32"/>
          <w:szCs w:val="32"/>
        </w:rPr>
        <w:t>运动平板系统</w:t>
      </w:r>
    </w:p>
    <w:p w:rsidR="00C07AF2" w:rsidRDefault="008E0ED9">
      <w:pPr>
        <w:rPr>
          <w:rFonts w:ascii="宋体" w:hAnsi="宋体"/>
          <w:sz w:val="32"/>
        </w:rPr>
      </w:pPr>
      <w:r>
        <w:rPr>
          <w:rFonts w:ascii="宋体" w:hAnsi="宋体"/>
          <w:sz w:val="32"/>
        </w:rPr>
        <w:t xml:space="preserve">      </w:t>
      </w:r>
      <w:r>
        <w:rPr>
          <w:rFonts w:ascii="宋体" w:hAnsi="宋体"/>
          <w:sz w:val="32"/>
        </w:rPr>
        <w:t>包</w:t>
      </w:r>
      <w:r>
        <w:rPr>
          <w:rFonts w:ascii="宋体" w:hAnsi="宋体"/>
          <w:sz w:val="32"/>
        </w:rPr>
        <w:t xml:space="preserve">   </w:t>
      </w:r>
      <w:r>
        <w:rPr>
          <w:rFonts w:ascii="宋体" w:hAnsi="宋体"/>
          <w:sz w:val="32"/>
        </w:rPr>
        <w:t>号：</w:t>
      </w:r>
      <w:r>
        <w:rPr>
          <w:rFonts w:ascii="宋体" w:hAnsi="宋体"/>
          <w:sz w:val="32"/>
        </w:rPr>
        <w:t xml:space="preserve">   </w:t>
      </w:r>
      <w:r>
        <w:rPr>
          <w:rFonts w:ascii="宋体" w:hAnsi="宋体" w:hint="eastAsia"/>
          <w:sz w:val="32"/>
        </w:rPr>
        <w:t>A</w:t>
      </w:r>
    </w:p>
    <w:p w:rsidR="00C07AF2" w:rsidRDefault="008E0ED9">
      <w:pPr>
        <w:rPr>
          <w:rFonts w:ascii="宋体" w:hAnsi="宋体"/>
          <w:sz w:val="32"/>
        </w:rPr>
      </w:pPr>
      <w:r>
        <w:rPr>
          <w:rFonts w:ascii="宋体" w:hAnsi="宋体"/>
          <w:sz w:val="32"/>
        </w:rPr>
        <w:t xml:space="preserve">      </w:t>
      </w:r>
      <w:r>
        <w:rPr>
          <w:rFonts w:ascii="宋体" w:hAnsi="宋体"/>
          <w:sz w:val="32"/>
        </w:rPr>
        <w:t>项目类型：</w:t>
      </w:r>
      <w:r>
        <w:rPr>
          <w:rFonts w:ascii="宋体" w:hAnsi="宋体"/>
          <w:sz w:val="32"/>
        </w:rPr>
        <w:t xml:space="preserve">  </w:t>
      </w:r>
      <w:r>
        <w:rPr>
          <w:rFonts w:ascii="宋体" w:hAnsi="宋体"/>
          <w:sz w:val="32"/>
        </w:rPr>
        <w:t>货物类</w:t>
      </w:r>
    </w:p>
    <w:p w:rsidR="00C07AF2" w:rsidRDefault="008E0ED9">
      <w:pPr>
        <w:rPr>
          <w:rFonts w:ascii="宋体" w:hAnsi="宋体"/>
          <w:sz w:val="32"/>
        </w:rPr>
      </w:pPr>
      <w:r>
        <w:rPr>
          <w:rFonts w:ascii="宋体" w:hAnsi="宋体"/>
          <w:sz w:val="32"/>
        </w:rPr>
        <w:t xml:space="preserve">      </w:t>
      </w:r>
      <w:r>
        <w:rPr>
          <w:rFonts w:ascii="宋体" w:hAnsi="宋体"/>
          <w:sz w:val="32"/>
        </w:rPr>
        <w:t>采购方式：</w:t>
      </w:r>
      <w:r>
        <w:rPr>
          <w:rFonts w:ascii="宋体" w:hAnsi="宋体"/>
          <w:sz w:val="32"/>
        </w:rPr>
        <w:t xml:space="preserve">  </w:t>
      </w:r>
      <w:r>
        <w:rPr>
          <w:rFonts w:ascii="宋体" w:hAnsi="宋体"/>
          <w:sz w:val="32"/>
        </w:rPr>
        <w:t>公开招标</w:t>
      </w:r>
    </w:p>
    <w:p w:rsidR="00C07AF2" w:rsidRDefault="008E0ED9">
      <w:pPr>
        <w:rPr>
          <w:rFonts w:ascii="宋体" w:hAnsi="宋体"/>
          <w:sz w:val="32"/>
        </w:rPr>
      </w:pPr>
      <w:r>
        <w:rPr>
          <w:rFonts w:ascii="宋体" w:hAnsi="宋体"/>
          <w:sz w:val="32"/>
        </w:rPr>
        <w:t xml:space="preserve">      </w:t>
      </w:r>
      <w:r>
        <w:rPr>
          <w:rFonts w:ascii="宋体" w:hAnsi="宋体"/>
          <w:sz w:val="32"/>
        </w:rPr>
        <w:t>货币类型：</w:t>
      </w:r>
      <w:r>
        <w:rPr>
          <w:rFonts w:ascii="宋体" w:hAnsi="宋体"/>
          <w:sz w:val="32"/>
        </w:rPr>
        <w:t xml:space="preserve">  </w:t>
      </w:r>
      <w:r>
        <w:rPr>
          <w:rFonts w:ascii="宋体" w:hAnsi="宋体"/>
          <w:sz w:val="32"/>
        </w:rPr>
        <w:t>人民币</w:t>
      </w:r>
    </w:p>
    <w:p w:rsidR="00C07AF2" w:rsidRDefault="008E0ED9">
      <w:pPr>
        <w:rPr>
          <w:rFonts w:ascii="宋体" w:hAnsi="宋体"/>
          <w:sz w:val="32"/>
        </w:rPr>
      </w:pPr>
      <w:r>
        <w:rPr>
          <w:rFonts w:ascii="宋体" w:hAnsi="宋体" w:hint="eastAsia"/>
          <w:sz w:val="32"/>
        </w:rPr>
        <w:t xml:space="preserve">      </w:t>
      </w:r>
      <w:r>
        <w:rPr>
          <w:rFonts w:ascii="宋体" w:hAnsi="宋体" w:hint="eastAsia"/>
          <w:sz w:val="32"/>
        </w:rPr>
        <w:t>评标方法：</w:t>
      </w:r>
      <w:r>
        <w:rPr>
          <w:rFonts w:ascii="宋体" w:hAnsi="宋体" w:hint="eastAsia"/>
          <w:sz w:val="32"/>
        </w:rPr>
        <w:tab/>
      </w:r>
      <w:r>
        <w:rPr>
          <w:rFonts w:ascii="宋体" w:hAnsi="宋体" w:hint="eastAsia"/>
          <w:sz w:val="32"/>
        </w:rPr>
        <w:t>综合评分法</w:t>
      </w:r>
    </w:p>
    <w:p w:rsidR="00C07AF2" w:rsidRDefault="00C07AF2">
      <w:pPr>
        <w:ind w:firstLineChars="196" w:firstLine="551"/>
        <w:rPr>
          <w:b/>
          <w:color w:val="FF0000"/>
          <w:sz w:val="28"/>
          <w:szCs w:val="28"/>
        </w:rPr>
      </w:pPr>
    </w:p>
    <w:p w:rsidR="00C07AF2" w:rsidRDefault="008E0ED9">
      <w:pPr>
        <w:pStyle w:val="20"/>
        <w:rPr>
          <w:sz w:val="36"/>
        </w:rPr>
      </w:pPr>
      <w:r>
        <w:rPr>
          <w:rFonts w:hint="eastAsia"/>
          <w:sz w:val="36"/>
        </w:rPr>
        <w:t>投标文件初审表</w:t>
      </w:r>
    </w:p>
    <w:p w:rsidR="00C07AF2" w:rsidRDefault="008E0ED9">
      <w:pPr>
        <w:jc w:val="center"/>
        <w:rPr>
          <w:b/>
          <w:sz w:val="28"/>
          <w:szCs w:val="28"/>
        </w:rPr>
      </w:pPr>
      <w:r>
        <w:rPr>
          <w:rFonts w:hint="eastAsia"/>
          <w:b/>
          <w:sz w:val="28"/>
          <w:szCs w:val="28"/>
        </w:rPr>
        <w:t>资格性检查表</w:t>
      </w:r>
    </w:p>
    <w:p w:rsidR="00C07AF2" w:rsidRDefault="008E0ED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07AF2">
        <w:tc>
          <w:tcPr>
            <w:tcW w:w="846" w:type="dxa"/>
          </w:tcPr>
          <w:p w:rsidR="00C07AF2" w:rsidRDefault="008E0ED9">
            <w:pPr>
              <w:jc w:val="center"/>
            </w:pPr>
            <w:r>
              <w:rPr>
                <w:rFonts w:hint="eastAsia"/>
              </w:rPr>
              <w:t>序号</w:t>
            </w:r>
          </w:p>
        </w:tc>
        <w:tc>
          <w:tcPr>
            <w:tcW w:w="7457" w:type="dxa"/>
          </w:tcPr>
          <w:p w:rsidR="00C07AF2" w:rsidRDefault="008E0ED9">
            <w:pPr>
              <w:jc w:val="center"/>
            </w:pPr>
            <w:r>
              <w:rPr>
                <w:rFonts w:hint="eastAsia"/>
              </w:rPr>
              <w:t>内容</w:t>
            </w:r>
          </w:p>
        </w:tc>
      </w:tr>
      <w:tr w:rsidR="00C07AF2">
        <w:tc>
          <w:tcPr>
            <w:tcW w:w="846" w:type="dxa"/>
          </w:tcPr>
          <w:p w:rsidR="00C07AF2" w:rsidRDefault="008E0ED9">
            <w:pPr>
              <w:jc w:val="center"/>
            </w:pPr>
            <w:r>
              <w:t>1</w:t>
            </w:r>
          </w:p>
        </w:tc>
        <w:tc>
          <w:tcPr>
            <w:tcW w:w="7457" w:type="dxa"/>
          </w:tcPr>
          <w:p w:rsidR="00C07AF2" w:rsidRDefault="008E0ED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C07AF2" w:rsidRDefault="00C07AF2"/>
    <w:p w:rsidR="00C07AF2" w:rsidRDefault="008E0ED9">
      <w:pPr>
        <w:jc w:val="center"/>
        <w:rPr>
          <w:b/>
          <w:sz w:val="28"/>
          <w:szCs w:val="28"/>
        </w:rPr>
      </w:pPr>
      <w:r>
        <w:rPr>
          <w:rFonts w:hint="eastAsia"/>
          <w:b/>
          <w:sz w:val="28"/>
          <w:szCs w:val="28"/>
        </w:rPr>
        <w:t>符合性检查表</w:t>
      </w:r>
    </w:p>
    <w:p w:rsidR="00C07AF2" w:rsidRDefault="008E0ED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07AF2">
        <w:tc>
          <w:tcPr>
            <w:tcW w:w="846" w:type="dxa"/>
          </w:tcPr>
          <w:p w:rsidR="00C07AF2" w:rsidRDefault="008E0ED9">
            <w:pPr>
              <w:jc w:val="center"/>
            </w:pPr>
            <w:r>
              <w:rPr>
                <w:rFonts w:hint="eastAsia"/>
              </w:rPr>
              <w:t>序号</w:t>
            </w:r>
          </w:p>
        </w:tc>
        <w:tc>
          <w:tcPr>
            <w:tcW w:w="7457" w:type="dxa"/>
          </w:tcPr>
          <w:p w:rsidR="00C07AF2" w:rsidRDefault="008E0ED9">
            <w:pPr>
              <w:jc w:val="center"/>
            </w:pPr>
            <w:r>
              <w:rPr>
                <w:rFonts w:hint="eastAsia"/>
              </w:rPr>
              <w:t>内容</w:t>
            </w:r>
          </w:p>
        </w:tc>
      </w:tr>
      <w:tr w:rsidR="00C07AF2">
        <w:tc>
          <w:tcPr>
            <w:tcW w:w="846" w:type="dxa"/>
          </w:tcPr>
          <w:p w:rsidR="00C07AF2" w:rsidRDefault="008E0ED9">
            <w:pPr>
              <w:jc w:val="center"/>
            </w:pPr>
            <w:r>
              <w:t>1</w:t>
            </w:r>
          </w:p>
        </w:tc>
        <w:tc>
          <w:tcPr>
            <w:tcW w:w="7457" w:type="dxa"/>
          </w:tcPr>
          <w:p w:rsidR="00C07AF2" w:rsidRDefault="008E0ED9">
            <w:r>
              <w:rPr>
                <w:rFonts w:hint="eastAsia"/>
              </w:rPr>
              <w:t>将一个包中的内容拆开投标</w:t>
            </w:r>
          </w:p>
        </w:tc>
      </w:tr>
      <w:tr w:rsidR="00C07AF2">
        <w:tc>
          <w:tcPr>
            <w:tcW w:w="846" w:type="dxa"/>
          </w:tcPr>
          <w:p w:rsidR="00C07AF2" w:rsidRDefault="008E0ED9">
            <w:pPr>
              <w:jc w:val="center"/>
            </w:pPr>
            <w:r>
              <w:t>2</w:t>
            </w:r>
          </w:p>
        </w:tc>
        <w:tc>
          <w:tcPr>
            <w:tcW w:w="7457" w:type="dxa"/>
          </w:tcPr>
          <w:p w:rsidR="00C07AF2" w:rsidRDefault="008E0ED9">
            <w:r>
              <w:rPr>
                <w:rFonts w:hint="eastAsia"/>
              </w:rPr>
              <w:t>招标文件未规定允许有替代方案时，对同一货物投标时，同时提供两套或两套以上的投标方案</w:t>
            </w:r>
          </w:p>
        </w:tc>
      </w:tr>
      <w:tr w:rsidR="00C07AF2">
        <w:tc>
          <w:tcPr>
            <w:tcW w:w="846" w:type="dxa"/>
          </w:tcPr>
          <w:p w:rsidR="00C07AF2" w:rsidRDefault="008E0ED9">
            <w:pPr>
              <w:jc w:val="center"/>
            </w:pPr>
            <w:r>
              <w:t>3</w:t>
            </w:r>
          </w:p>
        </w:tc>
        <w:tc>
          <w:tcPr>
            <w:tcW w:w="7457" w:type="dxa"/>
          </w:tcPr>
          <w:p w:rsidR="00C07AF2" w:rsidRDefault="008E0ED9">
            <w:r>
              <w:rPr>
                <w:rFonts w:hint="eastAsia"/>
              </w:rPr>
              <w:t>投标总价或分项报价高于财政预算限额的</w:t>
            </w:r>
          </w:p>
        </w:tc>
      </w:tr>
      <w:tr w:rsidR="00C07AF2">
        <w:tc>
          <w:tcPr>
            <w:tcW w:w="846" w:type="dxa"/>
          </w:tcPr>
          <w:p w:rsidR="00C07AF2" w:rsidRDefault="008E0ED9">
            <w:pPr>
              <w:jc w:val="center"/>
            </w:pPr>
            <w:r>
              <w:t>4</w:t>
            </w:r>
          </w:p>
        </w:tc>
        <w:tc>
          <w:tcPr>
            <w:tcW w:w="7457" w:type="dxa"/>
          </w:tcPr>
          <w:p w:rsidR="00C07AF2" w:rsidRDefault="008E0ED9">
            <w:r>
              <w:rPr>
                <w:rFonts w:hint="eastAsia"/>
              </w:rPr>
              <w:t>同一项目出现两个及以上报价，且根据招标文件通用条款“</w:t>
            </w:r>
            <w:r>
              <w:rPr>
                <w:rFonts w:hint="eastAsia"/>
              </w:rPr>
              <w:t>34.</w:t>
            </w:r>
            <w:r>
              <w:rPr>
                <w:rFonts w:hint="eastAsia"/>
              </w:rPr>
              <w:t>错误的修正”内容，无法确定有效报价的</w:t>
            </w:r>
          </w:p>
        </w:tc>
      </w:tr>
      <w:tr w:rsidR="00C07AF2">
        <w:tc>
          <w:tcPr>
            <w:tcW w:w="846" w:type="dxa"/>
          </w:tcPr>
          <w:p w:rsidR="00C07AF2" w:rsidRDefault="008E0ED9">
            <w:pPr>
              <w:jc w:val="center"/>
            </w:pPr>
            <w:r>
              <w:t>5</w:t>
            </w:r>
          </w:p>
        </w:tc>
        <w:tc>
          <w:tcPr>
            <w:tcW w:w="7457" w:type="dxa"/>
          </w:tcPr>
          <w:p w:rsidR="00C07AF2" w:rsidRDefault="008E0ED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C07AF2">
        <w:tc>
          <w:tcPr>
            <w:tcW w:w="846" w:type="dxa"/>
          </w:tcPr>
          <w:p w:rsidR="00C07AF2" w:rsidRDefault="008E0ED9">
            <w:pPr>
              <w:jc w:val="center"/>
            </w:pPr>
            <w:r>
              <w:rPr>
                <w:rFonts w:hint="eastAsia"/>
              </w:rPr>
              <w:t>6</w:t>
            </w:r>
          </w:p>
        </w:tc>
        <w:tc>
          <w:tcPr>
            <w:tcW w:w="7457" w:type="dxa"/>
          </w:tcPr>
          <w:p w:rsidR="00C07AF2" w:rsidRDefault="008E0ED9">
            <w:r>
              <w:rPr>
                <w:rFonts w:hint="eastAsia"/>
              </w:rPr>
              <w:t>未按照货物明细清单要求逐项报价，投标报价有严重缺漏项目</w:t>
            </w:r>
          </w:p>
        </w:tc>
      </w:tr>
      <w:tr w:rsidR="00C07AF2">
        <w:tc>
          <w:tcPr>
            <w:tcW w:w="846" w:type="dxa"/>
          </w:tcPr>
          <w:p w:rsidR="00C07AF2" w:rsidRDefault="008E0ED9">
            <w:pPr>
              <w:jc w:val="center"/>
            </w:pPr>
            <w:r>
              <w:t>7</w:t>
            </w:r>
          </w:p>
        </w:tc>
        <w:tc>
          <w:tcPr>
            <w:tcW w:w="7457" w:type="dxa"/>
          </w:tcPr>
          <w:p w:rsidR="00C07AF2" w:rsidRDefault="008E0ED9">
            <w:pPr>
              <w:rPr>
                <w:b/>
              </w:rPr>
            </w:pPr>
            <w:r>
              <w:rPr>
                <w:rFonts w:hint="eastAsia"/>
                <w:b/>
              </w:rPr>
              <w:t>投标文</w:t>
            </w:r>
            <w:r>
              <w:rPr>
                <w:rFonts w:hint="eastAsia"/>
                <w:b/>
              </w:rPr>
              <w:t>件载明的交货期超过招标文件规定的期限</w:t>
            </w:r>
          </w:p>
        </w:tc>
      </w:tr>
      <w:tr w:rsidR="00C07AF2">
        <w:tc>
          <w:tcPr>
            <w:tcW w:w="846" w:type="dxa"/>
          </w:tcPr>
          <w:p w:rsidR="00C07AF2" w:rsidRDefault="008E0ED9">
            <w:pPr>
              <w:jc w:val="center"/>
            </w:pPr>
            <w:r>
              <w:t>8</w:t>
            </w:r>
          </w:p>
        </w:tc>
        <w:tc>
          <w:tcPr>
            <w:tcW w:w="7457" w:type="dxa"/>
          </w:tcPr>
          <w:p w:rsidR="00C07AF2" w:rsidRDefault="008E0ED9">
            <w:pPr>
              <w:rPr>
                <w:b/>
              </w:rPr>
            </w:pPr>
            <w:r>
              <w:rPr>
                <w:rFonts w:hint="eastAsia"/>
                <w:b/>
              </w:rPr>
              <w:t>投标文件载明的免费保修期低于招标文件规定的期限</w:t>
            </w:r>
          </w:p>
        </w:tc>
      </w:tr>
      <w:tr w:rsidR="00C07AF2">
        <w:tc>
          <w:tcPr>
            <w:tcW w:w="846" w:type="dxa"/>
          </w:tcPr>
          <w:p w:rsidR="00C07AF2" w:rsidRDefault="008E0ED9">
            <w:pPr>
              <w:jc w:val="center"/>
            </w:pPr>
            <w:r>
              <w:rPr>
                <w:rFonts w:hint="eastAsia"/>
              </w:rPr>
              <w:t>9</w:t>
            </w:r>
          </w:p>
        </w:tc>
        <w:tc>
          <w:tcPr>
            <w:tcW w:w="7457" w:type="dxa"/>
          </w:tcPr>
          <w:p w:rsidR="00C07AF2" w:rsidRDefault="008E0ED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07AF2">
        <w:tc>
          <w:tcPr>
            <w:tcW w:w="846" w:type="dxa"/>
          </w:tcPr>
          <w:p w:rsidR="00C07AF2" w:rsidRDefault="008E0ED9">
            <w:pPr>
              <w:jc w:val="center"/>
            </w:pPr>
            <w:r>
              <w:t>10</w:t>
            </w:r>
          </w:p>
        </w:tc>
        <w:tc>
          <w:tcPr>
            <w:tcW w:w="7457" w:type="dxa"/>
          </w:tcPr>
          <w:p w:rsidR="00C07AF2" w:rsidRDefault="008E0ED9">
            <w:pPr>
              <w:rPr>
                <w:b/>
              </w:rPr>
            </w:pPr>
            <w:r>
              <w:rPr>
                <w:rFonts w:hint="eastAsia"/>
                <w:color w:val="000000"/>
              </w:rPr>
              <w:t>对于拒绝进口的项目采用进口产品投标的；</w:t>
            </w:r>
          </w:p>
        </w:tc>
      </w:tr>
      <w:tr w:rsidR="00C07AF2">
        <w:tc>
          <w:tcPr>
            <w:tcW w:w="846" w:type="dxa"/>
          </w:tcPr>
          <w:p w:rsidR="00C07AF2" w:rsidRDefault="008E0ED9">
            <w:pPr>
              <w:jc w:val="center"/>
            </w:pPr>
            <w:r>
              <w:t>11</w:t>
            </w:r>
          </w:p>
        </w:tc>
        <w:tc>
          <w:tcPr>
            <w:tcW w:w="7457" w:type="dxa"/>
          </w:tcPr>
          <w:p w:rsidR="00C07AF2" w:rsidRDefault="008E0ED9">
            <w:pPr>
              <w:rPr>
                <w:color w:val="000000"/>
              </w:rPr>
            </w:pPr>
            <w:r>
              <w:rPr>
                <w:rFonts w:hint="eastAsia"/>
                <w:color w:val="000000"/>
              </w:rPr>
              <w:t>所投产品、工程、服务在质量、技术、方案等方面没有实质性满足招标文件要求</w:t>
            </w:r>
          </w:p>
        </w:tc>
      </w:tr>
      <w:tr w:rsidR="00C07AF2">
        <w:tc>
          <w:tcPr>
            <w:tcW w:w="846" w:type="dxa"/>
          </w:tcPr>
          <w:p w:rsidR="00C07AF2" w:rsidRDefault="008E0ED9">
            <w:pPr>
              <w:jc w:val="center"/>
            </w:pPr>
            <w:r>
              <w:rPr>
                <w:rFonts w:hint="eastAsia"/>
              </w:rPr>
              <w:lastRenderedPageBreak/>
              <w:t>1</w:t>
            </w:r>
            <w:r>
              <w:t>2</w:t>
            </w:r>
          </w:p>
        </w:tc>
        <w:tc>
          <w:tcPr>
            <w:tcW w:w="7457" w:type="dxa"/>
          </w:tcPr>
          <w:p w:rsidR="00C07AF2" w:rsidRDefault="008E0ED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C07AF2">
        <w:tc>
          <w:tcPr>
            <w:tcW w:w="846" w:type="dxa"/>
          </w:tcPr>
          <w:p w:rsidR="00C07AF2" w:rsidRDefault="008E0ED9">
            <w:pPr>
              <w:jc w:val="center"/>
            </w:pPr>
            <w:r>
              <w:rPr>
                <w:rFonts w:hint="eastAsia"/>
              </w:rPr>
              <w:t>1</w:t>
            </w:r>
            <w:r>
              <w:t>3</w:t>
            </w:r>
          </w:p>
        </w:tc>
        <w:tc>
          <w:tcPr>
            <w:tcW w:w="7457" w:type="dxa"/>
          </w:tcPr>
          <w:p w:rsidR="00C07AF2" w:rsidRDefault="008E0ED9">
            <w:pPr>
              <w:rPr>
                <w:b/>
              </w:rPr>
            </w:pPr>
            <w:r>
              <w:rPr>
                <w:rFonts w:hint="eastAsia"/>
                <w:b/>
              </w:rPr>
              <w:t>《技术规格偏离表》或《商务需求偏离表》填写不全、不明或不实</w:t>
            </w:r>
          </w:p>
        </w:tc>
      </w:tr>
      <w:tr w:rsidR="00C07AF2">
        <w:tc>
          <w:tcPr>
            <w:tcW w:w="846" w:type="dxa"/>
          </w:tcPr>
          <w:p w:rsidR="00C07AF2" w:rsidRDefault="008E0ED9">
            <w:pPr>
              <w:jc w:val="center"/>
            </w:pPr>
            <w:r>
              <w:t>1</w:t>
            </w:r>
            <w:r>
              <w:rPr>
                <w:rFonts w:hint="eastAsia"/>
              </w:rPr>
              <w:t>4</w:t>
            </w:r>
          </w:p>
        </w:tc>
        <w:tc>
          <w:tcPr>
            <w:tcW w:w="7457" w:type="dxa"/>
          </w:tcPr>
          <w:p w:rsidR="00C07AF2" w:rsidRDefault="008E0ED9">
            <w:r>
              <w:rPr>
                <w:rFonts w:hint="eastAsia"/>
              </w:rPr>
              <w:t>法律、法规规定的其他情形</w:t>
            </w:r>
          </w:p>
        </w:tc>
      </w:tr>
    </w:tbl>
    <w:p w:rsidR="00C07AF2" w:rsidRDefault="00C07AF2"/>
    <w:p w:rsidR="00C07AF2" w:rsidRDefault="00C07AF2"/>
    <w:p w:rsidR="00C07AF2" w:rsidRDefault="008E0ED9">
      <w:pPr>
        <w:pStyle w:val="20"/>
        <w:rPr>
          <w:sz w:val="36"/>
        </w:rPr>
      </w:pPr>
      <w:r>
        <w:rPr>
          <w:sz w:val="36"/>
        </w:rPr>
        <w:t>评标信息</w:t>
      </w:r>
    </w:p>
    <w:p w:rsidR="00C07AF2" w:rsidRDefault="00C07AF2">
      <w:pPr>
        <w:rPr>
          <w:color w:val="FF0000"/>
        </w:rPr>
      </w:pPr>
      <w:bookmarkStart w:id="0" w:name="OLE_LINK2"/>
    </w:p>
    <w:p w:rsidR="00C07AF2" w:rsidRDefault="008E0ED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C07AF2" w:rsidRDefault="008E0ED9">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C07AF2" w:rsidRDefault="008E0ED9">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rsidR="00C07AF2" w:rsidRDefault="00C07AF2"/>
    <w:p w:rsidR="00C07AF2" w:rsidRDefault="00C07AF2"/>
    <w:p w:rsidR="00C07AF2" w:rsidRDefault="008E0ED9">
      <w:pPr>
        <w:rPr>
          <w:b/>
        </w:rPr>
      </w:pPr>
      <w:r>
        <w:rPr>
          <w:rFonts w:hint="eastAsia"/>
          <w:b/>
        </w:rPr>
        <w:t>评标方法</w:t>
      </w:r>
      <w:r>
        <w:rPr>
          <w:b/>
        </w:rPr>
        <w:t>说明：</w:t>
      </w:r>
    </w:p>
    <w:p w:rsidR="00C07AF2" w:rsidRDefault="008E0ED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C07AF2" w:rsidRDefault="008E0ED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C07AF2" w:rsidRDefault="008E0ED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C07AF2" w:rsidRDefault="008E0ED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C07AF2" w:rsidRDefault="008E0ED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C07AF2" w:rsidRDefault="008E0ED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C07AF2" w:rsidRDefault="00C07AF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C07AF2">
        <w:trPr>
          <w:gridAfter w:val="1"/>
          <w:wAfter w:w="6" w:type="dxa"/>
          <w:trHeight w:val="20"/>
          <w:jc w:val="center"/>
        </w:trPr>
        <w:tc>
          <w:tcPr>
            <w:tcW w:w="782" w:type="dxa"/>
            <w:vAlign w:val="center"/>
          </w:tcPr>
          <w:p w:rsidR="00C07AF2" w:rsidRDefault="008E0ED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C07AF2" w:rsidRDefault="008E0ED9">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C07AF2" w:rsidRDefault="008E0ED9">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hint="eastAsia"/>
                <w:szCs w:val="21"/>
              </w:rPr>
              <w:t>）</w:t>
            </w:r>
          </w:p>
        </w:tc>
      </w:tr>
      <w:tr w:rsidR="00C07AF2">
        <w:trPr>
          <w:gridAfter w:val="1"/>
          <w:wAfter w:w="6" w:type="dxa"/>
          <w:trHeight w:val="20"/>
          <w:jc w:val="center"/>
        </w:trPr>
        <w:tc>
          <w:tcPr>
            <w:tcW w:w="782" w:type="dxa"/>
            <w:vAlign w:val="center"/>
          </w:tcPr>
          <w:p w:rsidR="00C07AF2" w:rsidRDefault="008E0ED9">
            <w:pPr>
              <w:spacing w:line="240" w:lineRule="exact"/>
              <w:jc w:val="center"/>
              <w:rPr>
                <w:rFonts w:ascii="宋体" w:hAnsi="宋体"/>
                <w:szCs w:val="21"/>
              </w:rPr>
            </w:pPr>
            <w:r>
              <w:rPr>
                <w:rFonts w:ascii="宋体" w:hAnsi="宋体"/>
                <w:szCs w:val="21"/>
              </w:rPr>
              <w:t>1</w:t>
            </w:r>
          </w:p>
        </w:tc>
        <w:tc>
          <w:tcPr>
            <w:tcW w:w="3749" w:type="dxa"/>
            <w:gridSpan w:val="3"/>
            <w:vAlign w:val="center"/>
          </w:tcPr>
          <w:p w:rsidR="00C07AF2" w:rsidRDefault="008E0ED9">
            <w:pPr>
              <w:spacing w:line="240" w:lineRule="exact"/>
              <w:jc w:val="center"/>
              <w:rPr>
                <w:rFonts w:ascii="宋体" w:hAnsi="宋体"/>
                <w:szCs w:val="21"/>
              </w:rPr>
            </w:pPr>
            <w:r>
              <w:rPr>
                <w:rFonts w:ascii="宋体" w:hAnsi="宋体" w:hint="eastAsia"/>
                <w:szCs w:val="21"/>
              </w:rPr>
              <w:t>价格</w:t>
            </w:r>
          </w:p>
        </w:tc>
        <w:tc>
          <w:tcPr>
            <w:tcW w:w="3766" w:type="dxa"/>
            <w:vAlign w:val="center"/>
          </w:tcPr>
          <w:p w:rsidR="00C07AF2" w:rsidRDefault="008E0ED9">
            <w:pPr>
              <w:spacing w:line="240" w:lineRule="exact"/>
              <w:jc w:val="center"/>
              <w:rPr>
                <w:rFonts w:ascii="宋体" w:hAnsi="宋体"/>
                <w:szCs w:val="21"/>
              </w:rPr>
            </w:pPr>
            <w:r>
              <w:rPr>
                <w:rFonts w:ascii="宋体" w:hAnsi="宋体" w:hint="eastAsia"/>
                <w:szCs w:val="21"/>
              </w:rPr>
              <w:t>30</w:t>
            </w:r>
          </w:p>
        </w:tc>
      </w:tr>
      <w:tr w:rsidR="00C07AF2">
        <w:trPr>
          <w:gridAfter w:val="1"/>
          <w:wAfter w:w="6" w:type="dxa"/>
          <w:trHeight w:val="20"/>
          <w:jc w:val="center"/>
        </w:trPr>
        <w:tc>
          <w:tcPr>
            <w:tcW w:w="782" w:type="dxa"/>
            <w:vAlign w:val="center"/>
          </w:tcPr>
          <w:p w:rsidR="00C07AF2" w:rsidRDefault="008E0ED9">
            <w:pPr>
              <w:spacing w:line="240" w:lineRule="exact"/>
              <w:jc w:val="center"/>
              <w:rPr>
                <w:rFonts w:ascii="宋体" w:hAnsi="宋体"/>
                <w:szCs w:val="21"/>
              </w:rPr>
            </w:pPr>
            <w:r>
              <w:rPr>
                <w:rFonts w:ascii="宋体" w:hAnsi="宋体"/>
                <w:szCs w:val="21"/>
              </w:rPr>
              <w:t>2</w:t>
            </w:r>
          </w:p>
        </w:tc>
        <w:tc>
          <w:tcPr>
            <w:tcW w:w="3749" w:type="dxa"/>
            <w:gridSpan w:val="3"/>
            <w:vAlign w:val="center"/>
          </w:tcPr>
          <w:p w:rsidR="00C07AF2" w:rsidRDefault="008E0ED9">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C07AF2" w:rsidRDefault="008E0ED9">
            <w:pPr>
              <w:spacing w:line="240" w:lineRule="exact"/>
              <w:jc w:val="center"/>
              <w:rPr>
                <w:rFonts w:ascii="宋体" w:hAnsi="宋体"/>
                <w:szCs w:val="21"/>
              </w:rPr>
            </w:pPr>
            <w:r>
              <w:rPr>
                <w:rFonts w:ascii="宋体" w:hAnsi="宋体" w:hint="eastAsia"/>
                <w:szCs w:val="21"/>
              </w:rPr>
              <w:t>53</w:t>
            </w:r>
          </w:p>
        </w:tc>
      </w:tr>
      <w:tr w:rsidR="00C07AF2">
        <w:trPr>
          <w:gridAfter w:val="1"/>
          <w:wAfter w:w="6" w:type="dxa"/>
          <w:trHeight w:val="20"/>
          <w:jc w:val="center"/>
        </w:trPr>
        <w:tc>
          <w:tcPr>
            <w:tcW w:w="782" w:type="dxa"/>
            <w:vMerge w:val="restart"/>
            <w:vAlign w:val="center"/>
          </w:tcPr>
          <w:p w:rsidR="00C07AF2" w:rsidRDefault="00C07AF2">
            <w:pPr>
              <w:spacing w:line="240" w:lineRule="exact"/>
              <w:jc w:val="center"/>
              <w:rPr>
                <w:rFonts w:ascii="宋体" w:hAnsi="宋体"/>
                <w:szCs w:val="21"/>
              </w:rPr>
            </w:pPr>
          </w:p>
        </w:tc>
        <w:tc>
          <w:tcPr>
            <w:tcW w:w="645" w:type="dxa"/>
            <w:vAlign w:val="center"/>
          </w:tcPr>
          <w:p w:rsidR="00C07AF2" w:rsidRDefault="008E0ED9">
            <w:pPr>
              <w:spacing w:line="240" w:lineRule="exact"/>
              <w:jc w:val="center"/>
              <w:rPr>
                <w:rFonts w:ascii="宋体" w:hAnsi="宋体"/>
                <w:szCs w:val="21"/>
              </w:rPr>
            </w:pPr>
            <w:r>
              <w:rPr>
                <w:rFonts w:ascii="宋体" w:hAnsi="宋体" w:hint="eastAsia"/>
                <w:szCs w:val="21"/>
              </w:rPr>
              <w:t>序号</w:t>
            </w:r>
          </w:p>
        </w:tc>
        <w:tc>
          <w:tcPr>
            <w:tcW w:w="2186" w:type="dxa"/>
            <w:vAlign w:val="center"/>
          </w:tcPr>
          <w:p w:rsidR="00C07AF2" w:rsidRDefault="008E0ED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07AF2" w:rsidRDefault="008E0ED9">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C07AF2" w:rsidRDefault="008E0ED9">
            <w:pPr>
              <w:spacing w:line="240" w:lineRule="exact"/>
              <w:jc w:val="center"/>
              <w:rPr>
                <w:rFonts w:ascii="宋体" w:hAnsi="宋体"/>
                <w:szCs w:val="21"/>
              </w:rPr>
            </w:pPr>
            <w:r>
              <w:rPr>
                <w:rFonts w:ascii="宋体" w:hAnsi="宋体" w:hint="eastAsia"/>
                <w:szCs w:val="21"/>
              </w:rPr>
              <w:t>评分准则</w:t>
            </w:r>
          </w:p>
        </w:tc>
      </w:tr>
      <w:tr w:rsidR="00C07AF2">
        <w:trPr>
          <w:gridAfter w:val="1"/>
          <w:wAfter w:w="6" w:type="dxa"/>
          <w:trHeight w:val="557"/>
          <w:jc w:val="center"/>
        </w:trPr>
        <w:tc>
          <w:tcPr>
            <w:tcW w:w="782" w:type="dxa"/>
            <w:vMerge/>
            <w:vAlign w:val="center"/>
          </w:tcPr>
          <w:p w:rsidR="00C07AF2" w:rsidRDefault="00C07AF2">
            <w:pPr>
              <w:spacing w:line="240" w:lineRule="exact"/>
              <w:jc w:val="center"/>
              <w:rPr>
                <w:rFonts w:ascii="宋体" w:hAnsi="宋体"/>
                <w:szCs w:val="21"/>
              </w:rPr>
            </w:pPr>
          </w:p>
        </w:tc>
        <w:tc>
          <w:tcPr>
            <w:tcW w:w="645" w:type="dxa"/>
            <w:vAlign w:val="center"/>
          </w:tcPr>
          <w:p w:rsidR="00C07AF2" w:rsidRDefault="008E0ED9">
            <w:pPr>
              <w:spacing w:after="160" w:line="240" w:lineRule="exact"/>
              <w:jc w:val="center"/>
              <w:rPr>
                <w:rFonts w:ascii="宋体" w:eastAsia="仿宋_GB2312" w:hAnsi="宋体"/>
                <w:sz w:val="24"/>
                <w:szCs w:val="21"/>
              </w:rPr>
            </w:pPr>
            <w:r>
              <w:rPr>
                <w:rFonts w:ascii="宋体" w:eastAsia="仿宋_GB2312" w:hAnsi="宋体"/>
                <w:sz w:val="24"/>
                <w:szCs w:val="21"/>
              </w:rPr>
              <w:t>4</w:t>
            </w:r>
          </w:p>
        </w:tc>
        <w:tc>
          <w:tcPr>
            <w:tcW w:w="2186" w:type="dxa"/>
            <w:vAlign w:val="center"/>
          </w:tcPr>
          <w:p w:rsidR="00C07AF2" w:rsidRDefault="008E0ED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C07AF2" w:rsidRDefault="008E0ED9">
            <w:pPr>
              <w:spacing w:after="160" w:line="240" w:lineRule="exact"/>
              <w:jc w:val="center"/>
              <w:rPr>
                <w:rFonts w:ascii="宋体" w:hAnsi="宋体"/>
                <w:sz w:val="24"/>
                <w:szCs w:val="21"/>
              </w:rPr>
            </w:pPr>
            <w:r>
              <w:rPr>
                <w:rFonts w:ascii="宋体" w:hAnsi="宋体" w:cs="宋体" w:hint="eastAsia"/>
                <w:szCs w:val="21"/>
              </w:rPr>
              <w:t>53</w:t>
            </w:r>
          </w:p>
        </w:tc>
        <w:tc>
          <w:tcPr>
            <w:tcW w:w="3766" w:type="dxa"/>
            <w:vAlign w:val="center"/>
          </w:tcPr>
          <w:p w:rsidR="00C07AF2" w:rsidRDefault="008E0ED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10</w:t>
            </w:r>
            <w:r>
              <w:rPr>
                <w:rFonts w:cs="宋体" w:hint="eastAsia"/>
              </w:rPr>
              <w:t>分；普通</w:t>
            </w:r>
            <w:r>
              <w:rPr>
                <w:rFonts w:cs="宋体"/>
              </w:rPr>
              <w:t>参数</w:t>
            </w:r>
            <w:r>
              <w:rPr>
                <w:rFonts w:cs="宋体" w:hint="eastAsia"/>
              </w:rPr>
              <w:t>每负偏离一项扣</w:t>
            </w:r>
            <w:r>
              <w:rPr>
                <w:rFonts w:cs="宋体"/>
                <w:color w:val="FF0000"/>
              </w:rPr>
              <w:t>5</w:t>
            </w:r>
            <w:r>
              <w:rPr>
                <w:rFonts w:cs="宋体" w:hint="eastAsia"/>
              </w:rPr>
              <w:t>分；扣完为止。</w:t>
            </w:r>
          </w:p>
        </w:tc>
      </w:tr>
      <w:tr w:rsidR="00C07AF2">
        <w:trPr>
          <w:gridAfter w:val="1"/>
          <w:wAfter w:w="6" w:type="dxa"/>
          <w:trHeight w:val="20"/>
          <w:jc w:val="center"/>
        </w:trPr>
        <w:tc>
          <w:tcPr>
            <w:tcW w:w="782" w:type="dxa"/>
            <w:vAlign w:val="center"/>
          </w:tcPr>
          <w:p w:rsidR="00C07AF2" w:rsidRDefault="008E0ED9">
            <w:pPr>
              <w:spacing w:line="240" w:lineRule="exact"/>
              <w:jc w:val="center"/>
              <w:rPr>
                <w:rFonts w:ascii="宋体" w:hAnsi="宋体"/>
                <w:szCs w:val="21"/>
              </w:rPr>
            </w:pPr>
            <w:r>
              <w:rPr>
                <w:rFonts w:ascii="宋体" w:hAnsi="宋体"/>
                <w:szCs w:val="21"/>
              </w:rPr>
              <w:t>3</w:t>
            </w:r>
          </w:p>
        </w:tc>
        <w:tc>
          <w:tcPr>
            <w:tcW w:w="3749" w:type="dxa"/>
            <w:gridSpan w:val="3"/>
            <w:vAlign w:val="center"/>
          </w:tcPr>
          <w:p w:rsidR="00C07AF2" w:rsidRDefault="008E0ED9">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C07AF2" w:rsidRDefault="008E0ED9">
            <w:pPr>
              <w:spacing w:line="240" w:lineRule="exact"/>
              <w:jc w:val="center"/>
              <w:rPr>
                <w:rFonts w:ascii="宋体" w:hAnsi="宋体"/>
                <w:szCs w:val="21"/>
              </w:rPr>
            </w:pPr>
            <w:r>
              <w:rPr>
                <w:rFonts w:ascii="宋体" w:hAnsi="宋体" w:hint="eastAsia"/>
                <w:szCs w:val="21"/>
              </w:rPr>
              <w:t>9</w:t>
            </w:r>
          </w:p>
        </w:tc>
      </w:tr>
      <w:tr w:rsidR="00C07AF2">
        <w:trPr>
          <w:gridAfter w:val="1"/>
          <w:wAfter w:w="6" w:type="dxa"/>
          <w:trHeight w:val="20"/>
          <w:jc w:val="center"/>
        </w:trPr>
        <w:tc>
          <w:tcPr>
            <w:tcW w:w="782" w:type="dxa"/>
            <w:vMerge w:val="restart"/>
            <w:vAlign w:val="center"/>
          </w:tcPr>
          <w:p w:rsidR="00C07AF2" w:rsidRDefault="00C07AF2">
            <w:pPr>
              <w:spacing w:line="240" w:lineRule="exact"/>
              <w:jc w:val="center"/>
              <w:rPr>
                <w:rFonts w:ascii="宋体" w:hAnsi="宋体"/>
                <w:szCs w:val="21"/>
              </w:rPr>
            </w:pPr>
          </w:p>
        </w:tc>
        <w:tc>
          <w:tcPr>
            <w:tcW w:w="645" w:type="dxa"/>
            <w:vAlign w:val="center"/>
          </w:tcPr>
          <w:p w:rsidR="00C07AF2" w:rsidRDefault="008E0ED9">
            <w:pPr>
              <w:spacing w:line="240" w:lineRule="exact"/>
              <w:jc w:val="center"/>
              <w:rPr>
                <w:rFonts w:ascii="宋体" w:hAnsi="宋体"/>
                <w:szCs w:val="21"/>
              </w:rPr>
            </w:pPr>
            <w:r>
              <w:rPr>
                <w:rFonts w:ascii="宋体" w:hAnsi="宋体" w:hint="eastAsia"/>
                <w:szCs w:val="21"/>
              </w:rPr>
              <w:t>序号</w:t>
            </w:r>
          </w:p>
        </w:tc>
        <w:tc>
          <w:tcPr>
            <w:tcW w:w="2186" w:type="dxa"/>
            <w:vAlign w:val="center"/>
          </w:tcPr>
          <w:p w:rsidR="00C07AF2" w:rsidRDefault="008E0ED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07AF2" w:rsidRDefault="008E0ED9">
            <w:pPr>
              <w:spacing w:line="240" w:lineRule="exact"/>
              <w:jc w:val="center"/>
              <w:rPr>
                <w:rFonts w:ascii="宋体" w:hAnsi="宋体"/>
                <w:szCs w:val="21"/>
              </w:rPr>
            </w:pPr>
            <w:r>
              <w:rPr>
                <w:rFonts w:ascii="宋体" w:hAnsi="宋体" w:hint="eastAsia"/>
                <w:szCs w:val="21"/>
              </w:rPr>
              <w:t>权重</w:t>
            </w:r>
          </w:p>
          <w:p w:rsidR="00C07AF2" w:rsidRDefault="008E0ED9">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66" w:type="dxa"/>
            <w:vAlign w:val="center"/>
          </w:tcPr>
          <w:p w:rsidR="00C07AF2" w:rsidRDefault="008E0ED9">
            <w:pPr>
              <w:spacing w:line="240" w:lineRule="exact"/>
              <w:jc w:val="center"/>
              <w:rPr>
                <w:rFonts w:ascii="宋体" w:hAnsi="宋体"/>
                <w:szCs w:val="21"/>
              </w:rPr>
            </w:pPr>
            <w:r>
              <w:rPr>
                <w:rFonts w:ascii="宋体" w:hAnsi="宋体" w:hint="eastAsia"/>
                <w:szCs w:val="21"/>
              </w:rPr>
              <w:t>评分准则</w:t>
            </w:r>
          </w:p>
        </w:tc>
      </w:tr>
      <w:tr w:rsidR="00C07AF2">
        <w:trPr>
          <w:gridAfter w:val="1"/>
          <w:wAfter w:w="6" w:type="dxa"/>
          <w:trHeight w:val="20"/>
          <w:jc w:val="center"/>
        </w:trPr>
        <w:tc>
          <w:tcPr>
            <w:tcW w:w="782" w:type="dxa"/>
            <w:vMerge/>
            <w:vAlign w:val="center"/>
          </w:tcPr>
          <w:p w:rsidR="00C07AF2" w:rsidRDefault="00C07AF2">
            <w:pPr>
              <w:spacing w:line="240" w:lineRule="exact"/>
              <w:jc w:val="center"/>
              <w:rPr>
                <w:rFonts w:ascii="宋体" w:hAnsi="宋体"/>
                <w:szCs w:val="21"/>
              </w:rPr>
            </w:pPr>
          </w:p>
        </w:tc>
        <w:tc>
          <w:tcPr>
            <w:tcW w:w="645" w:type="dxa"/>
            <w:vAlign w:val="center"/>
          </w:tcPr>
          <w:p w:rsidR="00C07AF2" w:rsidRDefault="008E0ED9">
            <w:pPr>
              <w:spacing w:line="240" w:lineRule="exact"/>
              <w:jc w:val="center"/>
              <w:rPr>
                <w:rFonts w:ascii="宋体" w:hAnsi="宋体"/>
                <w:szCs w:val="21"/>
              </w:rPr>
            </w:pPr>
            <w:r>
              <w:rPr>
                <w:rFonts w:ascii="宋体" w:hAnsi="宋体" w:hint="eastAsia"/>
                <w:szCs w:val="21"/>
              </w:rPr>
              <w:t>1</w:t>
            </w:r>
          </w:p>
        </w:tc>
        <w:tc>
          <w:tcPr>
            <w:tcW w:w="2186" w:type="dxa"/>
            <w:vAlign w:val="center"/>
          </w:tcPr>
          <w:p w:rsidR="00C07AF2" w:rsidRDefault="008E0ED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C07AF2" w:rsidRDefault="008E0ED9">
            <w:pPr>
              <w:spacing w:line="240" w:lineRule="exact"/>
              <w:jc w:val="center"/>
              <w:rPr>
                <w:rFonts w:ascii="宋体" w:hAnsi="宋体"/>
                <w:szCs w:val="21"/>
              </w:rPr>
            </w:pPr>
            <w:r>
              <w:rPr>
                <w:rFonts w:ascii="宋体" w:hAnsi="宋体" w:hint="eastAsia"/>
                <w:szCs w:val="21"/>
              </w:rPr>
              <w:t>5</w:t>
            </w:r>
          </w:p>
        </w:tc>
        <w:tc>
          <w:tcPr>
            <w:tcW w:w="3766" w:type="dxa"/>
            <w:vAlign w:val="center"/>
          </w:tcPr>
          <w:p w:rsidR="00C07AF2" w:rsidRDefault="008E0ED9">
            <w:pPr>
              <w:numPr>
                <w:ilvl w:val="0"/>
                <w:numId w:val="4"/>
              </w:numPr>
              <w:spacing w:line="280" w:lineRule="exact"/>
              <w:ind w:left="420" w:hanging="420"/>
              <w:rPr>
                <w:rFonts w:ascii="宋体" w:hAnsi="宋体" w:cs="宋体"/>
                <w:szCs w:val="21"/>
              </w:rPr>
            </w:pPr>
            <w:r>
              <w:rPr>
                <w:rFonts w:ascii="宋体" w:hAnsi="宋体" w:cs="宋体" w:hint="eastAsia"/>
                <w:szCs w:val="21"/>
              </w:rPr>
              <w:t>投标人应如实填写《免费保修期内售后服务条款偏离表》，评审委员会根据响应情况进行打分。满足免费保修期的得</w:t>
            </w:r>
            <w:r>
              <w:rPr>
                <w:rFonts w:ascii="宋体" w:hAnsi="宋体" w:cs="宋体" w:hint="eastAsia"/>
                <w:szCs w:val="21"/>
              </w:rPr>
              <w:t>30</w:t>
            </w:r>
            <w:r>
              <w:rPr>
                <w:rFonts w:ascii="宋体" w:hAnsi="宋体" w:cs="宋体" w:hint="eastAsia"/>
                <w:szCs w:val="21"/>
              </w:rPr>
              <w:t>分，每增加一年加</w:t>
            </w:r>
            <w:r>
              <w:rPr>
                <w:rFonts w:ascii="宋体" w:hAnsi="宋体" w:cs="宋体" w:hint="eastAsia"/>
                <w:szCs w:val="21"/>
              </w:rPr>
              <w:t>10</w:t>
            </w:r>
            <w:r>
              <w:rPr>
                <w:rFonts w:ascii="宋体" w:hAnsi="宋体" w:cs="宋体" w:hint="eastAsia"/>
                <w:szCs w:val="21"/>
              </w:rPr>
              <w:t>分，最高得</w:t>
            </w:r>
            <w:r>
              <w:rPr>
                <w:rFonts w:ascii="宋体" w:hAnsi="宋体" w:cs="宋体" w:hint="eastAsia"/>
                <w:szCs w:val="21"/>
              </w:rPr>
              <w:t>60</w:t>
            </w:r>
            <w:r>
              <w:rPr>
                <w:rFonts w:ascii="宋体" w:hAnsi="宋体" w:cs="宋体" w:hint="eastAsia"/>
                <w:szCs w:val="21"/>
              </w:rPr>
              <w:t>分。</w:t>
            </w:r>
          </w:p>
          <w:p w:rsidR="00C07AF2" w:rsidRDefault="008E0ED9">
            <w:pPr>
              <w:rPr>
                <w:rFonts w:cs="宋体"/>
              </w:rPr>
            </w:pPr>
            <w:r>
              <w:rPr>
                <w:rFonts w:ascii="宋体" w:hAnsi="宋体" w:cs="宋体" w:hint="eastAsia"/>
                <w:szCs w:val="21"/>
              </w:rPr>
              <w:t>2.</w:t>
            </w:r>
            <w:r>
              <w:rPr>
                <w:rFonts w:ascii="宋体" w:hAnsi="宋体" w:cs="宋体" w:hint="eastAsia"/>
                <w:szCs w:val="21"/>
              </w:rPr>
              <w:t>其他要求全部满足要求的得</w:t>
            </w:r>
            <w:r>
              <w:rPr>
                <w:rFonts w:ascii="宋体" w:hAnsi="宋体" w:cs="宋体" w:hint="eastAsia"/>
                <w:szCs w:val="21"/>
              </w:rPr>
              <w:t>40</w:t>
            </w:r>
            <w:r>
              <w:rPr>
                <w:rFonts w:ascii="宋体" w:hAnsi="宋体" w:cs="宋体" w:hint="eastAsia"/>
                <w:szCs w:val="21"/>
              </w:rPr>
              <w:t>分，</w:t>
            </w:r>
            <w:r>
              <w:rPr>
                <w:rFonts w:ascii="宋体" w:hAnsi="宋体" w:cs="宋体" w:hint="eastAsia"/>
                <w:szCs w:val="21"/>
              </w:rPr>
              <w:lastRenderedPageBreak/>
              <w:t>每负偏离一项扣</w:t>
            </w:r>
            <w:r>
              <w:rPr>
                <w:rFonts w:ascii="宋体" w:hAnsi="宋体" w:cs="宋体"/>
                <w:szCs w:val="21"/>
              </w:rPr>
              <w:t>4</w:t>
            </w:r>
            <w:r>
              <w:rPr>
                <w:rFonts w:ascii="宋体" w:hAnsi="宋体" w:cs="宋体" w:hint="eastAsia"/>
                <w:szCs w:val="21"/>
              </w:rPr>
              <w:t>分。</w:t>
            </w:r>
          </w:p>
        </w:tc>
      </w:tr>
      <w:tr w:rsidR="00C07AF2">
        <w:trPr>
          <w:gridAfter w:val="1"/>
          <w:wAfter w:w="6" w:type="dxa"/>
          <w:trHeight w:val="20"/>
          <w:jc w:val="center"/>
        </w:trPr>
        <w:tc>
          <w:tcPr>
            <w:tcW w:w="782" w:type="dxa"/>
            <w:vMerge/>
            <w:vAlign w:val="center"/>
          </w:tcPr>
          <w:p w:rsidR="00C07AF2" w:rsidRDefault="00C07AF2">
            <w:pPr>
              <w:spacing w:line="240" w:lineRule="exact"/>
              <w:jc w:val="center"/>
              <w:rPr>
                <w:rFonts w:ascii="宋体" w:hAnsi="宋体"/>
                <w:szCs w:val="21"/>
              </w:rPr>
            </w:pPr>
          </w:p>
        </w:tc>
        <w:tc>
          <w:tcPr>
            <w:tcW w:w="645" w:type="dxa"/>
            <w:vAlign w:val="center"/>
          </w:tcPr>
          <w:p w:rsidR="00C07AF2" w:rsidRDefault="008E0ED9">
            <w:pPr>
              <w:spacing w:line="240" w:lineRule="exact"/>
              <w:jc w:val="center"/>
              <w:rPr>
                <w:rFonts w:ascii="宋体" w:hAnsi="宋体"/>
                <w:szCs w:val="21"/>
              </w:rPr>
            </w:pPr>
            <w:r>
              <w:rPr>
                <w:rFonts w:ascii="宋体" w:hAnsi="宋体" w:hint="eastAsia"/>
                <w:szCs w:val="21"/>
              </w:rPr>
              <w:t>2</w:t>
            </w:r>
          </w:p>
        </w:tc>
        <w:tc>
          <w:tcPr>
            <w:tcW w:w="2186" w:type="dxa"/>
            <w:vAlign w:val="center"/>
          </w:tcPr>
          <w:p w:rsidR="00C07AF2" w:rsidRDefault="008E0ED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C07AF2" w:rsidRDefault="008E0ED9">
            <w:pPr>
              <w:spacing w:line="240" w:lineRule="exact"/>
              <w:jc w:val="center"/>
              <w:rPr>
                <w:rFonts w:ascii="宋体" w:hAnsi="宋体"/>
                <w:szCs w:val="21"/>
              </w:rPr>
            </w:pPr>
            <w:r>
              <w:rPr>
                <w:rFonts w:ascii="宋体" w:hAnsi="宋体"/>
                <w:szCs w:val="21"/>
              </w:rPr>
              <w:t>1</w:t>
            </w:r>
          </w:p>
        </w:tc>
        <w:tc>
          <w:tcPr>
            <w:tcW w:w="3766" w:type="dxa"/>
            <w:vAlign w:val="center"/>
          </w:tcPr>
          <w:p w:rsidR="00C07AF2" w:rsidRDefault="008E0ED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C07AF2">
        <w:trPr>
          <w:gridAfter w:val="1"/>
          <w:wAfter w:w="6" w:type="dxa"/>
          <w:trHeight w:val="20"/>
          <w:jc w:val="center"/>
        </w:trPr>
        <w:tc>
          <w:tcPr>
            <w:tcW w:w="782" w:type="dxa"/>
            <w:vMerge/>
            <w:vAlign w:val="center"/>
          </w:tcPr>
          <w:p w:rsidR="00C07AF2" w:rsidRDefault="00C07AF2">
            <w:pPr>
              <w:spacing w:line="240" w:lineRule="exact"/>
              <w:jc w:val="center"/>
              <w:rPr>
                <w:rFonts w:ascii="宋体" w:hAnsi="宋体"/>
                <w:szCs w:val="21"/>
              </w:rPr>
            </w:pPr>
          </w:p>
        </w:tc>
        <w:tc>
          <w:tcPr>
            <w:tcW w:w="645" w:type="dxa"/>
            <w:vAlign w:val="center"/>
          </w:tcPr>
          <w:p w:rsidR="00C07AF2" w:rsidRDefault="008E0ED9">
            <w:pPr>
              <w:spacing w:line="240" w:lineRule="exact"/>
              <w:jc w:val="center"/>
              <w:rPr>
                <w:rFonts w:ascii="宋体" w:hAnsi="宋体"/>
                <w:szCs w:val="21"/>
              </w:rPr>
            </w:pPr>
            <w:r>
              <w:rPr>
                <w:rFonts w:ascii="宋体" w:hAnsi="宋体" w:hint="eastAsia"/>
                <w:szCs w:val="21"/>
              </w:rPr>
              <w:t>3</w:t>
            </w:r>
          </w:p>
        </w:tc>
        <w:tc>
          <w:tcPr>
            <w:tcW w:w="2186" w:type="dxa"/>
            <w:vAlign w:val="center"/>
          </w:tcPr>
          <w:p w:rsidR="00C07AF2" w:rsidRDefault="008E0ED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C07AF2" w:rsidRDefault="008E0ED9">
            <w:pPr>
              <w:spacing w:line="240" w:lineRule="exact"/>
              <w:jc w:val="center"/>
              <w:rPr>
                <w:rFonts w:ascii="宋体" w:hAnsi="宋体"/>
                <w:szCs w:val="21"/>
              </w:rPr>
            </w:pPr>
            <w:r>
              <w:rPr>
                <w:rFonts w:ascii="宋体" w:hAnsi="宋体"/>
                <w:szCs w:val="21"/>
              </w:rPr>
              <w:t>3</w:t>
            </w:r>
          </w:p>
        </w:tc>
        <w:tc>
          <w:tcPr>
            <w:tcW w:w="3766" w:type="dxa"/>
            <w:vAlign w:val="center"/>
          </w:tcPr>
          <w:p w:rsidR="00C07AF2" w:rsidRDefault="008E0ED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8</w:t>
            </w:r>
            <w:r>
              <w:rPr>
                <w:rFonts w:cs="宋体" w:hint="eastAsia"/>
              </w:rPr>
              <w:t>分。</w:t>
            </w:r>
          </w:p>
        </w:tc>
      </w:tr>
      <w:tr w:rsidR="00C07AF2">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C07AF2" w:rsidRDefault="008E0ED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C07AF2" w:rsidRDefault="008E0ED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07AF2">
        <w:trPr>
          <w:trHeight w:val="20"/>
          <w:jc w:val="center"/>
        </w:trPr>
        <w:tc>
          <w:tcPr>
            <w:tcW w:w="782" w:type="dxa"/>
            <w:vMerge w:val="restart"/>
            <w:vAlign w:val="center"/>
          </w:tcPr>
          <w:p w:rsidR="00C07AF2" w:rsidRDefault="00C07AF2">
            <w:pPr>
              <w:spacing w:line="240" w:lineRule="exact"/>
              <w:jc w:val="center"/>
              <w:rPr>
                <w:rFonts w:ascii="宋体" w:hAnsi="宋体"/>
                <w:szCs w:val="21"/>
              </w:rPr>
            </w:pPr>
          </w:p>
        </w:tc>
        <w:tc>
          <w:tcPr>
            <w:tcW w:w="645" w:type="dxa"/>
            <w:vAlign w:val="center"/>
          </w:tcPr>
          <w:p w:rsidR="00C07AF2" w:rsidRDefault="008E0ED9">
            <w:pPr>
              <w:spacing w:line="240" w:lineRule="exact"/>
              <w:jc w:val="center"/>
              <w:rPr>
                <w:rFonts w:ascii="宋体" w:hAnsi="宋体"/>
                <w:szCs w:val="21"/>
              </w:rPr>
            </w:pPr>
            <w:r>
              <w:rPr>
                <w:rFonts w:ascii="宋体" w:hAnsi="宋体" w:hint="eastAsia"/>
                <w:szCs w:val="21"/>
              </w:rPr>
              <w:t>序号</w:t>
            </w:r>
          </w:p>
        </w:tc>
        <w:tc>
          <w:tcPr>
            <w:tcW w:w="2186" w:type="dxa"/>
            <w:vAlign w:val="center"/>
          </w:tcPr>
          <w:p w:rsidR="00C07AF2" w:rsidRDefault="008E0ED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07AF2" w:rsidRDefault="008E0ED9">
            <w:pPr>
              <w:spacing w:line="240" w:lineRule="exact"/>
              <w:jc w:val="center"/>
              <w:rPr>
                <w:rFonts w:ascii="宋体" w:hAnsi="宋体"/>
                <w:szCs w:val="21"/>
              </w:rPr>
            </w:pPr>
            <w:r>
              <w:rPr>
                <w:rFonts w:ascii="宋体" w:hAnsi="宋体" w:hint="eastAsia"/>
                <w:szCs w:val="21"/>
              </w:rPr>
              <w:t>权重</w:t>
            </w:r>
          </w:p>
          <w:p w:rsidR="00C07AF2" w:rsidRDefault="008E0ED9">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C07AF2" w:rsidRDefault="008E0ED9">
            <w:pPr>
              <w:spacing w:line="240" w:lineRule="exact"/>
              <w:jc w:val="center"/>
              <w:rPr>
                <w:rFonts w:ascii="宋体" w:hAnsi="宋体"/>
                <w:szCs w:val="21"/>
              </w:rPr>
            </w:pPr>
            <w:r>
              <w:rPr>
                <w:rFonts w:ascii="宋体" w:hAnsi="宋体" w:hint="eastAsia"/>
                <w:szCs w:val="21"/>
              </w:rPr>
              <w:t>评分准则</w:t>
            </w:r>
          </w:p>
        </w:tc>
      </w:tr>
      <w:tr w:rsidR="00C07AF2">
        <w:trPr>
          <w:trHeight w:val="20"/>
          <w:jc w:val="center"/>
        </w:trPr>
        <w:tc>
          <w:tcPr>
            <w:tcW w:w="782" w:type="dxa"/>
            <w:vMerge/>
            <w:vAlign w:val="center"/>
          </w:tcPr>
          <w:p w:rsidR="00C07AF2" w:rsidRDefault="00C07AF2">
            <w:pPr>
              <w:spacing w:line="240" w:lineRule="exact"/>
              <w:jc w:val="center"/>
              <w:rPr>
                <w:rFonts w:ascii="宋体" w:hAnsi="宋体"/>
                <w:szCs w:val="21"/>
              </w:rPr>
            </w:pPr>
          </w:p>
        </w:tc>
        <w:tc>
          <w:tcPr>
            <w:tcW w:w="645" w:type="dxa"/>
            <w:vAlign w:val="center"/>
          </w:tcPr>
          <w:p w:rsidR="00C07AF2" w:rsidRDefault="008E0ED9">
            <w:pPr>
              <w:spacing w:line="240" w:lineRule="exact"/>
              <w:jc w:val="center"/>
              <w:rPr>
                <w:rFonts w:ascii="宋体" w:hAnsi="宋体"/>
                <w:szCs w:val="21"/>
              </w:rPr>
            </w:pPr>
            <w:r>
              <w:rPr>
                <w:rFonts w:ascii="宋体" w:hAnsi="宋体"/>
                <w:szCs w:val="21"/>
              </w:rPr>
              <w:t>1</w:t>
            </w:r>
          </w:p>
        </w:tc>
        <w:tc>
          <w:tcPr>
            <w:tcW w:w="2186" w:type="dxa"/>
            <w:vAlign w:val="center"/>
          </w:tcPr>
          <w:p w:rsidR="00C07AF2" w:rsidRDefault="008E0ED9">
            <w:pPr>
              <w:spacing w:line="240" w:lineRule="exact"/>
              <w:jc w:val="center"/>
              <w:rPr>
                <w:rFonts w:ascii="宋体" w:hAnsi="宋体"/>
                <w:szCs w:val="21"/>
              </w:rPr>
            </w:pPr>
            <w:r>
              <w:rPr>
                <w:rFonts w:ascii="宋体" w:hAnsi="宋体" w:hint="eastAsia"/>
                <w:szCs w:val="21"/>
              </w:rPr>
              <w:t>诚信</w:t>
            </w:r>
          </w:p>
        </w:tc>
        <w:tc>
          <w:tcPr>
            <w:tcW w:w="918" w:type="dxa"/>
            <w:vAlign w:val="center"/>
          </w:tcPr>
          <w:p w:rsidR="00C07AF2" w:rsidRDefault="008E0ED9">
            <w:pPr>
              <w:spacing w:line="240" w:lineRule="exact"/>
              <w:jc w:val="center"/>
              <w:rPr>
                <w:rFonts w:ascii="宋体" w:hAnsi="宋体"/>
                <w:szCs w:val="21"/>
              </w:rPr>
            </w:pPr>
            <w:r>
              <w:rPr>
                <w:rFonts w:ascii="宋体" w:hAnsi="宋体"/>
                <w:szCs w:val="21"/>
              </w:rPr>
              <w:t>5</w:t>
            </w:r>
          </w:p>
        </w:tc>
        <w:tc>
          <w:tcPr>
            <w:tcW w:w="3772" w:type="dxa"/>
            <w:gridSpan w:val="2"/>
          </w:tcPr>
          <w:p w:rsidR="00C07AF2" w:rsidRDefault="008E0ED9">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C07AF2">
        <w:trPr>
          <w:trHeight w:val="20"/>
          <w:jc w:val="center"/>
        </w:trPr>
        <w:tc>
          <w:tcPr>
            <w:tcW w:w="782" w:type="dxa"/>
            <w:vMerge/>
            <w:vAlign w:val="center"/>
          </w:tcPr>
          <w:p w:rsidR="00C07AF2" w:rsidRDefault="00C07AF2">
            <w:pPr>
              <w:spacing w:line="240" w:lineRule="exact"/>
              <w:jc w:val="center"/>
              <w:rPr>
                <w:rFonts w:ascii="宋体" w:hAnsi="宋体"/>
                <w:szCs w:val="21"/>
              </w:rPr>
            </w:pPr>
          </w:p>
        </w:tc>
        <w:tc>
          <w:tcPr>
            <w:tcW w:w="645" w:type="dxa"/>
            <w:vAlign w:val="center"/>
          </w:tcPr>
          <w:p w:rsidR="00C07AF2" w:rsidRDefault="008E0ED9">
            <w:pPr>
              <w:spacing w:line="240" w:lineRule="exact"/>
              <w:jc w:val="center"/>
              <w:rPr>
                <w:rFonts w:ascii="宋体" w:hAnsi="宋体"/>
                <w:szCs w:val="21"/>
              </w:rPr>
            </w:pPr>
            <w:r>
              <w:rPr>
                <w:rFonts w:ascii="宋体" w:hAnsi="宋体"/>
                <w:szCs w:val="21"/>
              </w:rPr>
              <w:t>2</w:t>
            </w:r>
          </w:p>
        </w:tc>
        <w:tc>
          <w:tcPr>
            <w:tcW w:w="2186" w:type="dxa"/>
            <w:vAlign w:val="center"/>
          </w:tcPr>
          <w:p w:rsidR="00C07AF2" w:rsidRDefault="008E0ED9">
            <w:pPr>
              <w:spacing w:line="240" w:lineRule="exact"/>
              <w:jc w:val="center"/>
              <w:rPr>
                <w:rFonts w:ascii="宋体" w:hAnsi="宋体"/>
                <w:szCs w:val="21"/>
              </w:rPr>
            </w:pPr>
            <w:r>
              <w:rPr>
                <w:rFonts w:ascii="宋体" w:hAnsi="宋体" w:hint="eastAsia"/>
                <w:szCs w:val="21"/>
              </w:rPr>
              <w:t>履约</w:t>
            </w:r>
          </w:p>
        </w:tc>
        <w:tc>
          <w:tcPr>
            <w:tcW w:w="918" w:type="dxa"/>
            <w:vAlign w:val="center"/>
          </w:tcPr>
          <w:p w:rsidR="00C07AF2" w:rsidRDefault="008E0ED9">
            <w:pPr>
              <w:spacing w:line="240" w:lineRule="exact"/>
              <w:jc w:val="center"/>
              <w:rPr>
                <w:rFonts w:ascii="宋体" w:hAnsi="宋体"/>
                <w:szCs w:val="21"/>
              </w:rPr>
            </w:pPr>
            <w:r>
              <w:rPr>
                <w:rFonts w:ascii="宋体" w:hAnsi="宋体"/>
                <w:szCs w:val="21"/>
              </w:rPr>
              <w:t>2</w:t>
            </w:r>
          </w:p>
        </w:tc>
        <w:tc>
          <w:tcPr>
            <w:tcW w:w="3772" w:type="dxa"/>
            <w:gridSpan w:val="2"/>
          </w:tcPr>
          <w:p w:rsidR="00C07AF2" w:rsidRDefault="008E0ED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C07AF2">
        <w:trPr>
          <w:trHeight w:val="20"/>
          <w:jc w:val="center"/>
        </w:trPr>
        <w:tc>
          <w:tcPr>
            <w:tcW w:w="782" w:type="dxa"/>
            <w:vAlign w:val="center"/>
          </w:tcPr>
          <w:p w:rsidR="00C07AF2" w:rsidRDefault="008E0ED9">
            <w:pPr>
              <w:spacing w:line="240" w:lineRule="exact"/>
              <w:jc w:val="center"/>
              <w:rPr>
                <w:rFonts w:ascii="宋体" w:hAnsi="宋体"/>
                <w:szCs w:val="21"/>
              </w:rPr>
            </w:pPr>
            <w:r>
              <w:rPr>
                <w:rFonts w:ascii="宋体" w:hAnsi="宋体"/>
                <w:szCs w:val="21"/>
              </w:rPr>
              <w:t>5</w:t>
            </w:r>
          </w:p>
        </w:tc>
        <w:tc>
          <w:tcPr>
            <w:tcW w:w="3749" w:type="dxa"/>
            <w:gridSpan w:val="3"/>
            <w:vAlign w:val="center"/>
          </w:tcPr>
          <w:p w:rsidR="00C07AF2" w:rsidRDefault="008E0ED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C07AF2" w:rsidRDefault="008E0ED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1</w:t>
            </w:r>
          </w:p>
        </w:tc>
      </w:tr>
      <w:tr w:rsidR="00C07AF2">
        <w:trPr>
          <w:trHeight w:val="20"/>
          <w:jc w:val="center"/>
        </w:trPr>
        <w:tc>
          <w:tcPr>
            <w:tcW w:w="782" w:type="dxa"/>
            <w:vMerge w:val="restart"/>
            <w:vAlign w:val="center"/>
          </w:tcPr>
          <w:p w:rsidR="00C07AF2" w:rsidRDefault="00C07AF2">
            <w:pPr>
              <w:spacing w:line="240" w:lineRule="exact"/>
              <w:jc w:val="center"/>
              <w:rPr>
                <w:rFonts w:ascii="宋体" w:hAnsi="宋体"/>
                <w:szCs w:val="21"/>
              </w:rPr>
            </w:pPr>
          </w:p>
        </w:tc>
        <w:tc>
          <w:tcPr>
            <w:tcW w:w="645" w:type="dxa"/>
            <w:vAlign w:val="center"/>
          </w:tcPr>
          <w:p w:rsidR="00C07AF2" w:rsidRDefault="008E0ED9">
            <w:pPr>
              <w:spacing w:line="240" w:lineRule="exact"/>
              <w:jc w:val="center"/>
              <w:rPr>
                <w:rFonts w:ascii="宋体" w:hAnsi="宋体"/>
                <w:szCs w:val="21"/>
              </w:rPr>
            </w:pPr>
            <w:r>
              <w:rPr>
                <w:rFonts w:ascii="宋体" w:hAnsi="宋体" w:hint="eastAsia"/>
                <w:szCs w:val="21"/>
              </w:rPr>
              <w:t>序号</w:t>
            </w:r>
          </w:p>
        </w:tc>
        <w:tc>
          <w:tcPr>
            <w:tcW w:w="2186" w:type="dxa"/>
            <w:vAlign w:val="center"/>
          </w:tcPr>
          <w:p w:rsidR="00C07AF2" w:rsidRDefault="008E0ED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07AF2" w:rsidRDefault="008E0ED9">
            <w:pPr>
              <w:spacing w:line="240" w:lineRule="exact"/>
              <w:jc w:val="center"/>
              <w:rPr>
                <w:rFonts w:ascii="宋体" w:hAnsi="宋体"/>
                <w:szCs w:val="21"/>
              </w:rPr>
            </w:pPr>
            <w:r>
              <w:rPr>
                <w:rFonts w:ascii="宋体" w:hAnsi="宋体" w:hint="eastAsia"/>
                <w:szCs w:val="21"/>
              </w:rPr>
              <w:t>权重</w:t>
            </w:r>
          </w:p>
          <w:p w:rsidR="00C07AF2" w:rsidRDefault="008E0ED9">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C07AF2" w:rsidRDefault="008E0ED9">
            <w:pPr>
              <w:spacing w:line="240" w:lineRule="exact"/>
              <w:jc w:val="center"/>
              <w:rPr>
                <w:rFonts w:ascii="宋体" w:hAnsi="宋体"/>
                <w:szCs w:val="21"/>
              </w:rPr>
            </w:pPr>
            <w:r>
              <w:rPr>
                <w:rFonts w:ascii="宋体" w:hAnsi="宋体" w:hint="eastAsia"/>
                <w:szCs w:val="21"/>
              </w:rPr>
              <w:t>评分准则</w:t>
            </w:r>
          </w:p>
        </w:tc>
      </w:tr>
      <w:tr w:rsidR="00C07AF2">
        <w:trPr>
          <w:trHeight w:val="20"/>
          <w:jc w:val="center"/>
        </w:trPr>
        <w:tc>
          <w:tcPr>
            <w:tcW w:w="782" w:type="dxa"/>
            <w:vMerge/>
            <w:vAlign w:val="center"/>
          </w:tcPr>
          <w:p w:rsidR="00C07AF2" w:rsidRDefault="00C07AF2">
            <w:pPr>
              <w:spacing w:after="160" w:line="240" w:lineRule="exact"/>
              <w:jc w:val="center"/>
              <w:rPr>
                <w:rFonts w:ascii="宋体" w:eastAsia="仿宋_GB2312" w:hAnsi="宋体"/>
                <w:sz w:val="24"/>
                <w:szCs w:val="21"/>
              </w:rPr>
            </w:pPr>
          </w:p>
        </w:tc>
        <w:tc>
          <w:tcPr>
            <w:tcW w:w="645" w:type="dxa"/>
            <w:vAlign w:val="center"/>
          </w:tcPr>
          <w:p w:rsidR="00C07AF2" w:rsidRDefault="008E0ED9">
            <w:pPr>
              <w:spacing w:line="240" w:lineRule="exact"/>
              <w:jc w:val="center"/>
              <w:rPr>
                <w:rFonts w:ascii="宋体" w:hAnsi="宋体"/>
                <w:szCs w:val="21"/>
              </w:rPr>
            </w:pPr>
            <w:r>
              <w:rPr>
                <w:rFonts w:ascii="宋体" w:hAnsi="宋体" w:hint="eastAsia"/>
                <w:szCs w:val="21"/>
              </w:rPr>
              <w:t>1</w:t>
            </w:r>
          </w:p>
        </w:tc>
        <w:tc>
          <w:tcPr>
            <w:tcW w:w="2186" w:type="dxa"/>
            <w:vAlign w:val="center"/>
          </w:tcPr>
          <w:p w:rsidR="00C07AF2" w:rsidRDefault="008E0ED9">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rsidR="00C07AF2" w:rsidRDefault="008E0ED9">
            <w:pPr>
              <w:spacing w:line="240" w:lineRule="exact"/>
              <w:jc w:val="center"/>
              <w:rPr>
                <w:rFonts w:ascii="宋体" w:hAnsi="宋体"/>
                <w:szCs w:val="21"/>
              </w:rPr>
            </w:pPr>
            <w:r>
              <w:rPr>
                <w:rFonts w:ascii="宋体" w:hAnsi="宋体" w:hint="eastAsia"/>
                <w:szCs w:val="21"/>
              </w:rPr>
              <w:t>1</w:t>
            </w:r>
          </w:p>
        </w:tc>
        <w:tc>
          <w:tcPr>
            <w:tcW w:w="3772" w:type="dxa"/>
            <w:gridSpan w:val="2"/>
            <w:vAlign w:val="center"/>
          </w:tcPr>
          <w:p w:rsidR="00C07AF2" w:rsidRDefault="008E0ED9">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sidR="00D9350B">
              <w:rPr>
                <w:rFonts w:ascii="宋体" w:hAnsi="宋体"/>
                <w:sz w:val="21"/>
                <w:szCs w:val="21"/>
              </w:rPr>
              <w:t>06</w:t>
            </w:r>
            <w:r>
              <w:rPr>
                <w:rFonts w:ascii="宋体" w:hAnsi="宋体" w:hint="eastAsia"/>
                <w:sz w:val="21"/>
                <w:szCs w:val="21"/>
              </w:rPr>
              <w:t>月至本项目招标公告发布之日，以合同签订时间为准）同类（同类指的是</w:t>
            </w:r>
            <w:r>
              <w:rPr>
                <w:rFonts w:ascii="宋体" w:hAnsi="宋体" w:cs="宋体" w:hint="eastAsia"/>
                <w:color w:val="FF0000"/>
                <w:sz w:val="21"/>
                <w:szCs w:val="21"/>
              </w:rPr>
              <w:t>运动平板系统</w:t>
            </w:r>
            <w:r>
              <w:rPr>
                <w:rFonts w:ascii="宋体" w:hAnsi="宋体" w:hint="eastAsia"/>
                <w:sz w:val="21"/>
                <w:szCs w:val="21"/>
              </w:rPr>
              <w:t>，且已履约评价</w:t>
            </w:r>
            <w:r>
              <w:rPr>
                <w:rFonts w:ascii="宋体" w:hAnsi="宋体" w:hint="eastAsia"/>
                <w:sz w:val="21"/>
                <w:szCs w:val="21"/>
              </w:rPr>
              <w:t>/</w:t>
            </w:r>
            <w:r>
              <w:rPr>
                <w:rFonts w:ascii="宋体" w:hAnsi="宋体" w:hint="eastAsia"/>
                <w:sz w:val="21"/>
                <w:szCs w:val="21"/>
              </w:rPr>
              <w:t>验收合格）业绩情况：提供</w:t>
            </w:r>
            <w:r>
              <w:rPr>
                <w:rFonts w:ascii="宋体" w:hAnsi="宋体" w:hint="eastAsia"/>
                <w:sz w:val="21"/>
                <w:szCs w:val="21"/>
              </w:rPr>
              <w:t>3</w:t>
            </w:r>
            <w:r>
              <w:rPr>
                <w:rFonts w:ascii="宋体" w:hAnsi="宋体" w:hint="eastAsia"/>
                <w:sz w:val="21"/>
                <w:szCs w:val="21"/>
              </w:rPr>
              <w:t>个（或以上）得</w:t>
            </w:r>
            <w:r>
              <w:rPr>
                <w:rFonts w:ascii="宋体" w:hAnsi="宋体" w:hint="eastAsia"/>
                <w:sz w:val="21"/>
                <w:szCs w:val="21"/>
              </w:rPr>
              <w:t>100</w:t>
            </w:r>
            <w:r>
              <w:rPr>
                <w:rFonts w:ascii="宋体" w:hAnsi="宋体" w:hint="eastAsia"/>
                <w:sz w:val="21"/>
                <w:szCs w:val="21"/>
              </w:rPr>
              <w:t>分，</w:t>
            </w:r>
            <w:r>
              <w:rPr>
                <w:rFonts w:ascii="宋体" w:hAnsi="宋体" w:hint="eastAsia"/>
                <w:sz w:val="21"/>
                <w:szCs w:val="21"/>
              </w:rPr>
              <w:t>2</w:t>
            </w:r>
            <w:r>
              <w:rPr>
                <w:rFonts w:ascii="宋体" w:hAnsi="宋体" w:hint="eastAsia"/>
                <w:sz w:val="21"/>
                <w:szCs w:val="21"/>
              </w:rPr>
              <w:t>个得</w:t>
            </w:r>
            <w:r>
              <w:rPr>
                <w:rFonts w:ascii="宋体" w:hAnsi="宋体" w:hint="eastAsia"/>
                <w:sz w:val="21"/>
                <w:szCs w:val="21"/>
              </w:rPr>
              <w:t>60</w:t>
            </w:r>
            <w:r>
              <w:rPr>
                <w:rFonts w:ascii="宋体" w:hAnsi="宋体" w:hint="eastAsia"/>
                <w:sz w:val="21"/>
                <w:szCs w:val="21"/>
              </w:rPr>
              <w:t>分，</w:t>
            </w:r>
            <w:r>
              <w:rPr>
                <w:rFonts w:ascii="宋体" w:hAnsi="宋体" w:hint="eastAsia"/>
                <w:sz w:val="21"/>
                <w:szCs w:val="21"/>
              </w:rPr>
              <w:t>1</w:t>
            </w:r>
            <w:r>
              <w:rPr>
                <w:rFonts w:ascii="宋体" w:hAnsi="宋体" w:hint="eastAsia"/>
                <w:sz w:val="21"/>
                <w:szCs w:val="21"/>
              </w:rPr>
              <w:t>个得</w:t>
            </w:r>
            <w:r>
              <w:rPr>
                <w:rFonts w:ascii="宋体" w:hAnsi="宋体" w:hint="eastAsia"/>
                <w:sz w:val="21"/>
                <w:szCs w:val="21"/>
              </w:rPr>
              <w:t>30</w:t>
            </w:r>
            <w:r>
              <w:rPr>
                <w:rFonts w:ascii="宋体" w:hAnsi="宋体"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C07AF2" w:rsidRDefault="00C07AF2">
      <w:pPr>
        <w:widowControl/>
        <w:jc w:val="left"/>
      </w:pPr>
    </w:p>
    <w:p w:rsidR="00C07AF2" w:rsidRDefault="008E0ED9">
      <w:pPr>
        <w:widowControl/>
        <w:jc w:val="left"/>
      </w:pPr>
      <w:r>
        <w:br w:type="page"/>
      </w:r>
    </w:p>
    <w:p w:rsidR="00C07AF2" w:rsidRDefault="008E0ED9">
      <w:pPr>
        <w:pStyle w:val="10"/>
      </w:pPr>
      <w:r>
        <w:rPr>
          <w:rFonts w:hint="eastAsia"/>
        </w:rPr>
        <w:lastRenderedPageBreak/>
        <w:t>目</w:t>
      </w:r>
      <w:r>
        <w:rPr>
          <w:rFonts w:hint="eastAsia"/>
        </w:rPr>
        <w:t xml:space="preserve">   </w:t>
      </w:r>
      <w:r>
        <w:rPr>
          <w:rFonts w:hint="eastAsia"/>
        </w:rPr>
        <w:t>录</w:t>
      </w:r>
    </w:p>
    <w:p w:rsidR="00C07AF2" w:rsidRDefault="008E0ED9">
      <w:pPr>
        <w:rPr>
          <w:b/>
          <w:sz w:val="24"/>
        </w:rPr>
      </w:pPr>
      <w:r>
        <w:rPr>
          <w:rFonts w:hint="eastAsia"/>
          <w:b/>
          <w:sz w:val="24"/>
        </w:rPr>
        <w:t>第一册</w:t>
      </w:r>
      <w:r>
        <w:rPr>
          <w:rFonts w:hint="eastAsia"/>
          <w:b/>
          <w:sz w:val="24"/>
        </w:rPr>
        <w:t xml:space="preserve">  </w:t>
      </w:r>
      <w:r>
        <w:rPr>
          <w:rFonts w:hint="eastAsia"/>
          <w:b/>
          <w:sz w:val="24"/>
        </w:rPr>
        <w:t>专用条款</w:t>
      </w:r>
    </w:p>
    <w:p w:rsidR="00C07AF2" w:rsidRDefault="008E0ED9">
      <w:pPr>
        <w:rPr>
          <w:sz w:val="24"/>
        </w:rPr>
      </w:pPr>
      <w:r>
        <w:rPr>
          <w:rFonts w:hint="eastAsia"/>
          <w:sz w:val="24"/>
        </w:rPr>
        <w:t xml:space="preserve">          </w:t>
      </w:r>
      <w:r>
        <w:rPr>
          <w:rFonts w:hint="eastAsia"/>
          <w:sz w:val="24"/>
        </w:rPr>
        <w:t>关键信息</w:t>
      </w:r>
    </w:p>
    <w:p w:rsidR="00C07AF2" w:rsidRDefault="008E0ED9">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C07AF2" w:rsidRDefault="008E0ED9">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C07AF2" w:rsidRDefault="008E0ED9">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rsidR="00C07AF2" w:rsidRDefault="008E0ED9">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合同条款及格式</w:t>
      </w:r>
    </w:p>
    <w:p w:rsidR="00C07AF2" w:rsidRDefault="008E0ED9">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政府采购履约异常情况反馈表</w:t>
      </w:r>
    </w:p>
    <w:p w:rsidR="00C07AF2" w:rsidRDefault="00C07AF2">
      <w:pPr>
        <w:rPr>
          <w:b/>
          <w:sz w:val="24"/>
        </w:rPr>
      </w:pPr>
    </w:p>
    <w:p w:rsidR="00C07AF2" w:rsidRDefault="008E0ED9">
      <w:pPr>
        <w:rPr>
          <w:b/>
          <w:sz w:val="24"/>
        </w:rPr>
      </w:pPr>
      <w:r>
        <w:rPr>
          <w:rFonts w:hint="eastAsia"/>
          <w:b/>
          <w:sz w:val="24"/>
        </w:rPr>
        <w:t>第二册</w:t>
      </w:r>
      <w:r>
        <w:rPr>
          <w:rFonts w:hint="eastAsia"/>
          <w:b/>
          <w:sz w:val="24"/>
        </w:rPr>
        <w:t xml:space="preserve">  </w:t>
      </w:r>
      <w:r>
        <w:rPr>
          <w:rFonts w:hint="eastAsia"/>
          <w:b/>
          <w:sz w:val="24"/>
        </w:rPr>
        <w:t>通用条款</w:t>
      </w:r>
    </w:p>
    <w:p w:rsidR="00C07AF2" w:rsidRDefault="008E0ED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C07AF2" w:rsidRDefault="008E0ED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C07AF2" w:rsidRDefault="008E0ED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C07AF2" w:rsidRDefault="008E0ED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C07AF2" w:rsidRDefault="008E0ED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C07AF2" w:rsidRDefault="008E0ED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C07AF2" w:rsidRDefault="008E0ED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C07AF2" w:rsidRDefault="008E0ED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C07AF2" w:rsidRDefault="008E0ED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C07AF2" w:rsidRDefault="008E0ED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C07AF2" w:rsidRDefault="008E0ED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C07AF2" w:rsidRDefault="00C07AF2">
      <w:pPr>
        <w:rPr>
          <w:sz w:val="24"/>
        </w:rPr>
      </w:pPr>
    </w:p>
    <w:p w:rsidR="00C07AF2" w:rsidRDefault="008E0ED9">
      <w:pPr>
        <w:pStyle w:val="10"/>
      </w:pPr>
      <w:r>
        <w:rPr>
          <w:sz w:val="24"/>
        </w:rPr>
        <w:br w:type="page"/>
      </w:r>
      <w:bookmarkStart w:id="4" w:name="bt合同条款及格式"/>
      <w:bookmarkStart w:id="5" w:name="bt投标人情况介绍"/>
      <w:bookmarkStart w:id="6" w:name="bt本工程承诺书"/>
      <w:bookmarkStart w:id="7" w:name="bt其他资料由投标人自定"/>
      <w:bookmarkStart w:id="8" w:name="bt合同条款"/>
      <w:bookmarkStart w:id="9" w:name="合同格式"/>
      <w:bookmarkStart w:id="10" w:name="bt投标函"/>
      <w:bookmarkStart w:id="11" w:name="bt开标一览表"/>
      <w:bookmarkStart w:id="12" w:name="bt说明"/>
      <w:bookmarkStart w:id="13" w:name="bt商务标投标文件格式"/>
      <w:bookmarkStart w:id="14" w:name="bt项目管理班子配备情况"/>
      <w:bookmarkStart w:id="15" w:name="bt投标文件签署授权委托书"/>
      <w:bookmarkStart w:id="16" w:name="bt技术标投标文件格式"/>
      <w:bookmarkStart w:id="17" w:name="bt投标报价汇总表"/>
      <w:bookmarkStart w:id="18" w:name="bt其他资料2"/>
      <w:bookmarkStart w:id="19" w:name="bt合同格式"/>
      <w:bookmarkStart w:id="20" w:name="bt投标人须知"/>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C07AF2" w:rsidRDefault="008E0ED9">
      <w:pPr>
        <w:pStyle w:val="20"/>
        <w:rPr>
          <w:sz w:val="32"/>
          <w:szCs w:val="32"/>
        </w:rPr>
      </w:pPr>
      <w:r>
        <w:rPr>
          <w:rFonts w:hint="eastAsia"/>
          <w:sz w:val="32"/>
          <w:szCs w:val="32"/>
        </w:rPr>
        <w:t>第一章</w:t>
      </w:r>
      <w:r>
        <w:rPr>
          <w:rFonts w:hint="eastAsia"/>
          <w:sz w:val="32"/>
          <w:szCs w:val="32"/>
        </w:rPr>
        <w:t xml:space="preserve">  </w:t>
      </w:r>
      <w:r>
        <w:rPr>
          <w:rFonts w:hint="eastAsia"/>
          <w:sz w:val="32"/>
          <w:szCs w:val="32"/>
        </w:rPr>
        <w:t>招标公告</w:t>
      </w:r>
    </w:p>
    <w:p w:rsidR="00C07AF2" w:rsidRDefault="008E0ED9">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rPr>
        <w:t xml:space="preserve"> </w:t>
      </w:r>
      <w:r>
        <w:rPr>
          <w:rFonts w:ascii="宋体" w:hAnsi="宋体" w:cs="宋体" w:hint="eastAsia"/>
          <w:color w:val="FF0000"/>
          <w:kern w:val="0"/>
          <w:sz w:val="24"/>
          <w:u w:val="single"/>
        </w:rPr>
        <w:t>运动平板系统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C07AF2" w:rsidRDefault="00C07AF2">
      <w:pPr>
        <w:ind w:firstLineChars="200" w:firstLine="420"/>
        <w:rPr>
          <w:rFonts w:ascii="宋体" w:hAnsi="宋体" w:cs="宋体"/>
          <w:kern w:val="0"/>
          <w:szCs w:val="21"/>
        </w:rPr>
      </w:pPr>
    </w:p>
    <w:p w:rsidR="00C07AF2" w:rsidRDefault="008E0ED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SZUCG20210898EQ</w:t>
      </w:r>
    </w:p>
    <w:p w:rsidR="00C07AF2" w:rsidRDefault="008E0ED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运动平板系统</w:t>
      </w:r>
    </w:p>
    <w:p w:rsidR="00C07AF2" w:rsidRDefault="008E0ED9">
      <w:pPr>
        <w:rPr>
          <w:rFonts w:ascii="宋体" w:hAnsi="宋体" w:cs="宋体"/>
          <w:kern w:val="0"/>
          <w:szCs w:val="21"/>
        </w:rPr>
      </w:pPr>
      <w:r>
        <w:rPr>
          <w:rFonts w:ascii="宋体" w:hAnsi="宋体" w:cs="宋体" w:hint="eastAsia"/>
          <w:kern w:val="0"/>
          <w:szCs w:val="21"/>
        </w:rPr>
        <w:t>三、项目概况：</w:t>
      </w:r>
    </w:p>
    <w:p w:rsidR="00C07AF2" w:rsidRDefault="008E0ED9">
      <w:pPr>
        <w:ind w:firstLineChars="200" w:firstLine="420"/>
        <w:rPr>
          <w:rFonts w:ascii="宋体" w:hAnsi="宋体" w:cs="宋体"/>
          <w:kern w:val="0"/>
          <w:szCs w:val="21"/>
        </w:rPr>
      </w:pPr>
      <w:r>
        <w:rPr>
          <w:rFonts w:ascii="宋体" w:hAnsi="宋体" w:cs="宋体" w:hint="eastAsia"/>
          <w:kern w:val="0"/>
          <w:szCs w:val="21"/>
        </w:rPr>
        <w:t>详见招标文件。</w:t>
      </w:r>
      <w:r>
        <w:rPr>
          <w:rFonts w:ascii="宋体" w:hAnsi="宋体" w:cs="宋体" w:hint="eastAsia"/>
          <w:kern w:val="0"/>
          <w:szCs w:val="21"/>
        </w:rPr>
        <w:t xml:space="preserve">   </w:t>
      </w:r>
    </w:p>
    <w:p w:rsidR="00C07AF2" w:rsidRDefault="008E0ED9">
      <w:pPr>
        <w:ind w:firstLineChars="200" w:firstLine="420"/>
        <w:rPr>
          <w:rFonts w:ascii="宋体" w:hAnsi="宋体" w:cs="宋体"/>
          <w:kern w:val="0"/>
          <w:szCs w:val="21"/>
        </w:rPr>
      </w:pPr>
      <w:r>
        <w:rPr>
          <w:rFonts w:ascii="宋体" w:hAnsi="宋体" w:cs="宋体"/>
          <w:kern w:val="0"/>
          <w:szCs w:val="21"/>
        </w:rPr>
        <w:t xml:space="preserve">    </w:t>
      </w:r>
    </w:p>
    <w:p w:rsidR="00C07AF2" w:rsidRDefault="008E0ED9">
      <w:pPr>
        <w:rPr>
          <w:rFonts w:ascii="宋体" w:hAnsi="宋体" w:cs="宋体"/>
          <w:kern w:val="0"/>
          <w:szCs w:val="21"/>
        </w:rPr>
      </w:pPr>
      <w:r>
        <w:rPr>
          <w:rFonts w:ascii="宋体" w:hAnsi="宋体" w:cs="宋体" w:hint="eastAsia"/>
          <w:kern w:val="0"/>
          <w:szCs w:val="21"/>
        </w:rPr>
        <w:t>四、投标人资格要求：</w:t>
      </w:r>
    </w:p>
    <w:p w:rsidR="00C07AF2" w:rsidRDefault="008E0ED9">
      <w:pPr>
        <w:ind w:firstLineChars="200" w:firstLine="420"/>
        <w:rPr>
          <w:rFonts w:ascii="宋体" w:hAnsi="宋体" w:cs="宋体"/>
          <w:kern w:val="0"/>
          <w:szCs w:val="21"/>
        </w:rPr>
      </w:pPr>
      <w:r>
        <w:rPr>
          <w:rFonts w:ascii="宋体" w:hAnsi="宋体" w:cs="宋体"/>
          <w:kern w:val="0"/>
          <w:szCs w:val="21"/>
        </w:rPr>
        <w:t xml:space="preserve">      </w:t>
      </w:r>
    </w:p>
    <w:p w:rsidR="00C07AF2" w:rsidRDefault="008E0ED9">
      <w:pPr>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07AF2" w:rsidRDefault="008E0ED9">
      <w:pPr>
        <w:numPr>
          <w:ilvl w:val="255"/>
          <w:numId w:val="0"/>
        </w:numPr>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rsidR="00C07AF2" w:rsidRDefault="008E0ED9">
      <w:pPr>
        <w:numPr>
          <w:ilvl w:val="255"/>
          <w:numId w:val="0"/>
        </w:numPr>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投标人必须提供所投产品的《医疗器械注册（备案）证》的扫描件，原件备查（开标时，该证应在有效期内；若不在有效期内，则需提供该证和所投产品在该证有效期内生产的药监局出具的证明文件）；</w:t>
      </w:r>
    </w:p>
    <w:p w:rsidR="00C07AF2" w:rsidRDefault="008E0ED9">
      <w:pPr>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 xml:space="preserve">. </w:t>
      </w:r>
      <w:r>
        <w:rPr>
          <w:rFonts w:ascii="宋体" w:hAnsi="宋体" w:cs="宋体" w:hint="eastAsia"/>
          <w:kern w:val="0"/>
          <w:szCs w:val="21"/>
        </w:rPr>
        <w:t>参与本项目投标前三年内，在经营活动中没有重大违法记录（由供应商在《投标及履约承诺函》中作出声明）。</w:t>
      </w:r>
    </w:p>
    <w:p w:rsidR="00C07AF2" w:rsidRDefault="008E0ED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xml:space="preserve">. </w:t>
      </w:r>
      <w:r>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C07AF2" w:rsidRDefault="008E0ED9">
      <w:pPr>
        <w:ind w:firstLine="420"/>
        <w:rPr>
          <w:rFonts w:ascii="宋体" w:hAnsi="宋体" w:cs="宋体"/>
          <w:kern w:val="0"/>
          <w:szCs w:val="21"/>
        </w:rPr>
      </w:pPr>
      <w:r>
        <w:rPr>
          <w:rFonts w:ascii="宋体" w:hAnsi="宋体" w:cs="宋体"/>
          <w:kern w:val="0"/>
          <w:szCs w:val="21"/>
        </w:rPr>
        <w:t xml:space="preserve">6. </w:t>
      </w:r>
      <w:r>
        <w:rPr>
          <w:rFonts w:ascii="宋体" w:hAnsi="宋体" w:cs="宋体" w:hint="eastAsia"/>
          <w:kern w:val="0"/>
          <w:szCs w:val="21"/>
        </w:rPr>
        <w:t>本项目拒绝投标人选用进口产品参与投标（进口产品是指通过海关验放进入中国境内且产自关境外的进口产品）。</w:t>
      </w:r>
    </w:p>
    <w:p w:rsidR="00C07AF2" w:rsidRDefault="008E0ED9">
      <w:pPr>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 xml:space="preserve">. </w:t>
      </w:r>
      <w:r>
        <w:rPr>
          <w:rFonts w:ascii="宋体" w:hAnsi="宋体" w:cs="宋体" w:hint="eastAsia"/>
          <w:kern w:val="0"/>
          <w:szCs w:val="21"/>
        </w:rPr>
        <w:t>本项目不接受联合体投标。</w:t>
      </w:r>
    </w:p>
    <w:p w:rsidR="00C07AF2" w:rsidRDefault="008E0ED9">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xml:space="preserve">. </w:t>
      </w:r>
      <w:r>
        <w:rPr>
          <w:rFonts w:ascii="宋体" w:hAnsi="宋体" w:cs="宋体" w:hint="eastAsia"/>
          <w:kern w:val="0"/>
          <w:szCs w:val="21"/>
        </w:rPr>
        <w:t>招标人将在“信用中国”网站（</w:t>
      </w:r>
      <w:r>
        <w:rPr>
          <w:rFonts w:ascii="宋体" w:hAnsi="宋体" w:cs="宋体" w:hint="eastAsia"/>
          <w:kern w:val="0"/>
          <w:szCs w:val="21"/>
        </w:rPr>
        <w:t>www.creditchina.gov.cn</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）、国家企业信用信息公示系统（</w:t>
      </w:r>
      <w:r>
        <w:rPr>
          <w:rFonts w:ascii="宋体" w:hAnsi="宋体" w:cs="宋体" w:hint="eastAsia"/>
          <w:kern w:val="0"/>
          <w:szCs w:val="21"/>
        </w:rPr>
        <w:t>www.gsxt.gov.cn</w:t>
      </w:r>
      <w:r>
        <w:rPr>
          <w:rFonts w:ascii="宋体" w:hAnsi="宋体" w:cs="宋体" w:hint="eastAsia"/>
          <w:kern w:val="0"/>
          <w:szCs w:val="21"/>
        </w:rPr>
        <w:t>）和深圳信用网（</w:t>
      </w:r>
      <w:r>
        <w:rPr>
          <w:rFonts w:ascii="宋体" w:hAnsi="宋体" w:cs="宋体" w:hint="eastAsia"/>
          <w:kern w:val="0"/>
          <w:szCs w:val="21"/>
        </w:rPr>
        <w:t>www.szcredit.org.</w:t>
      </w:r>
      <w:r>
        <w:rPr>
          <w:rFonts w:ascii="宋体" w:hAnsi="宋体" w:cs="宋体" w:hint="eastAsia"/>
          <w:kern w:val="0"/>
          <w:szCs w:val="21"/>
        </w:rPr>
        <w:t>cn</w:t>
      </w:r>
      <w:r>
        <w:rPr>
          <w:rFonts w:ascii="宋体" w:hAnsi="宋体" w:cs="宋体" w:hint="eastAsia"/>
          <w:kern w:val="0"/>
          <w:szCs w:val="21"/>
        </w:rPr>
        <w:t>）等网站查询，被查询发现存在不良信用记录，将拒绝其参加本次采购活动。</w:t>
      </w:r>
    </w:p>
    <w:p w:rsidR="00C07AF2" w:rsidRDefault="00C07AF2">
      <w:pPr>
        <w:rPr>
          <w:rFonts w:ascii="宋体" w:hAnsi="宋体" w:cs="宋体"/>
          <w:kern w:val="0"/>
          <w:szCs w:val="21"/>
        </w:rPr>
      </w:pPr>
    </w:p>
    <w:p w:rsidR="00C07AF2" w:rsidRDefault="008E0ED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 xml:space="preserve">200,000.00 </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C07AF2" w:rsidRDefault="00C07AF2">
      <w:pPr>
        <w:ind w:firstLineChars="200" w:firstLine="420"/>
        <w:rPr>
          <w:rFonts w:ascii="宋体" w:hAnsi="宋体" w:cs="宋体"/>
          <w:kern w:val="0"/>
          <w:szCs w:val="21"/>
        </w:rPr>
      </w:pPr>
    </w:p>
    <w:p w:rsidR="00C07AF2" w:rsidRDefault="008E0ED9">
      <w:pPr>
        <w:rPr>
          <w:rFonts w:ascii="宋体" w:hAnsi="宋体" w:cs="宋体"/>
          <w:kern w:val="0"/>
          <w:szCs w:val="21"/>
        </w:rPr>
      </w:pPr>
      <w:r>
        <w:rPr>
          <w:rFonts w:ascii="宋体" w:hAnsi="宋体" w:cs="宋体" w:hint="eastAsia"/>
          <w:kern w:val="0"/>
          <w:szCs w:val="21"/>
        </w:rPr>
        <w:t>六、投标与开标注意事项：</w:t>
      </w:r>
    </w:p>
    <w:p w:rsidR="00C07AF2" w:rsidRDefault="008E0ED9">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标书获得方法</w:t>
      </w:r>
      <w:r>
        <w:rPr>
          <w:rFonts w:ascii="宋体" w:hAnsi="宋体" w:cs="宋体" w:hint="eastAsia"/>
          <w:kern w:val="0"/>
          <w:szCs w:val="21"/>
        </w:rPr>
        <w:t xml:space="preserve"> </w:t>
      </w:r>
    </w:p>
    <w:p w:rsidR="00C07AF2" w:rsidRDefault="008E0ED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rsidR="00C07AF2" w:rsidRDefault="008E0ED9">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hint="eastAsia"/>
          <w:kern w:val="0"/>
          <w:szCs w:val="21"/>
        </w:rPr>
        <w:t>2021</w:t>
      </w:r>
      <w:r>
        <w:rPr>
          <w:rFonts w:ascii="宋体" w:hAnsi="宋体" w:cs="宋体" w:hint="eastAsia"/>
          <w:kern w:val="0"/>
          <w:szCs w:val="21"/>
        </w:rPr>
        <w:t>年</w:t>
      </w:r>
      <w:r w:rsidR="00D9350B">
        <w:rPr>
          <w:rFonts w:ascii="宋体" w:hAnsi="宋体" w:cs="宋体" w:hint="eastAsia"/>
          <w:kern w:val="0"/>
          <w:szCs w:val="21"/>
        </w:rPr>
        <w:t>06</w:t>
      </w:r>
      <w:r>
        <w:rPr>
          <w:rFonts w:ascii="宋体" w:hAnsi="宋体" w:cs="宋体" w:hint="eastAsia"/>
          <w:kern w:val="0"/>
          <w:szCs w:val="21"/>
        </w:rPr>
        <w:t>月</w:t>
      </w:r>
      <w:r w:rsidR="00D9350B">
        <w:rPr>
          <w:rFonts w:ascii="宋体" w:hAnsi="宋体" w:cs="宋体" w:hint="eastAsia"/>
          <w:kern w:val="0"/>
          <w:szCs w:val="21"/>
        </w:rPr>
        <w:t>11</w:t>
      </w:r>
      <w:r>
        <w:rPr>
          <w:rFonts w:ascii="宋体" w:hAnsi="宋体" w:cs="宋体" w:hint="eastAsia"/>
          <w:kern w:val="0"/>
          <w:szCs w:val="21"/>
        </w:rPr>
        <w:t>日起至</w:t>
      </w:r>
      <w:r>
        <w:rPr>
          <w:rFonts w:ascii="宋体" w:hAnsi="宋体" w:cs="宋体" w:hint="eastAsia"/>
          <w:kern w:val="0"/>
          <w:szCs w:val="21"/>
        </w:rPr>
        <w:t>2021</w:t>
      </w:r>
      <w:r>
        <w:rPr>
          <w:rFonts w:ascii="宋体" w:hAnsi="宋体" w:cs="宋体" w:hint="eastAsia"/>
          <w:kern w:val="0"/>
          <w:szCs w:val="21"/>
        </w:rPr>
        <w:t>年</w:t>
      </w:r>
      <w:r w:rsidR="00D9350B">
        <w:rPr>
          <w:rFonts w:ascii="宋体" w:hAnsi="宋体" w:cs="宋体" w:hint="eastAsia"/>
          <w:kern w:val="0"/>
          <w:szCs w:val="21"/>
        </w:rPr>
        <w:t>06</w:t>
      </w:r>
      <w:r>
        <w:rPr>
          <w:rFonts w:ascii="宋体" w:hAnsi="宋体" w:cs="宋体" w:hint="eastAsia"/>
          <w:kern w:val="0"/>
          <w:szCs w:val="21"/>
        </w:rPr>
        <w:t>月</w:t>
      </w:r>
      <w:r w:rsidR="00D9350B">
        <w:rPr>
          <w:rFonts w:ascii="宋体" w:hAnsi="宋体" w:cs="宋体" w:hint="eastAsia"/>
          <w:kern w:val="0"/>
          <w:szCs w:val="21"/>
        </w:rPr>
        <w:t>22</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11:30</w:t>
      </w:r>
      <w:r>
        <w:rPr>
          <w:rFonts w:ascii="宋体" w:hAnsi="宋体" w:cs="宋体" w:hint="eastAsia"/>
          <w:kern w:val="0"/>
          <w:szCs w:val="21"/>
        </w:rPr>
        <w:t>；</w:t>
      </w:r>
      <w:r>
        <w:rPr>
          <w:rFonts w:ascii="宋体" w:hAnsi="宋体" w:cs="宋体" w:hint="eastAsia"/>
          <w:kern w:val="0"/>
          <w:szCs w:val="21"/>
        </w:rPr>
        <w:t>14:30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rFonts w:hint="eastAsia"/>
          <w:color w:val="222222"/>
        </w:rPr>
        <w:t>标书费付款回执至少应有收款人账户、付款人账户、转账</w:t>
      </w:r>
      <w:r>
        <w:rPr>
          <w:rFonts w:hint="eastAsia"/>
          <w:color w:val="222222"/>
        </w:rPr>
        <w:lastRenderedPageBreak/>
        <w:t>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rsidR="00C07AF2" w:rsidRDefault="008E0ED9">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C07AF2" w:rsidRDefault="008E0ED9">
      <w:pPr>
        <w:ind w:firstLineChars="400" w:firstLine="840"/>
        <w:rPr>
          <w:rFonts w:ascii="宋体" w:hAnsi="宋体" w:cs="宋体"/>
          <w:kern w:val="0"/>
          <w:szCs w:val="21"/>
        </w:rPr>
      </w:pPr>
      <w:r>
        <w:rPr>
          <w:rFonts w:ascii="宋体" w:hAnsi="宋体" w:cs="宋体" w:hint="eastAsia"/>
          <w:kern w:val="0"/>
          <w:szCs w:val="21"/>
        </w:rPr>
        <w:t>户名：深圳大学</w:t>
      </w:r>
    </w:p>
    <w:p w:rsidR="00C07AF2" w:rsidRDefault="008E0ED9">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hint="eastAsia"/>
          <w:kern w:val="0"/>
          <w:szCs w:val="21"/>
        </w:rPr>
        <w:t>7549 6835 0439</w:t>
      </w:r>
    </w:p>
    <w:p w:rsidR="00C07AF2" w:rsidRDefault="008E0ED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C07AF2" w:rsidRDefault="008E0ED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C07AF2" w:rsidRDefault="008E0ED9">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关于质疑</w:t>
      </w:r>
      <w:r>
        <w:rPr>
          <w:rFonts w:ascii="宋体" w:hAnsi="宋体" w:cs="宋体" w:hint="eastAsia"/>
          <w:kern w:val="0"/>
          <w:szCs w:val="21"/>
        </w:rPr>
        <w:t xml:space="preserve"> </w:t>
      </w:r>
    </w:p>
    <w:p w:rsidR="00C07AF2" w:rsidRDefault="008E0ED9">
      <w:pPr>
        <w:ind w:firstLineChars="200" w:firstLine="42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rFonts w:ascii="宋体" w:hAnsi="宋体" w:cs="宋体" w:hint="eastAsia"/>
          <w:kern w:val="0"/>
          <w:szCs w:val="21"/>
        </w:rPr>
        <w:t xml:space="preserve">http://bidding.szu.edu.cn </w:t>
      </w:r>
      <w:r>
        <w:rPr>
          <w:rFonts w:ascii="宋体" w:hAnsi="宋体" w:cs="宋体" w:hint="eastAsia"/>
          <w:kern w:val="0"/>
          <w:szCs w:val="21"/>
        </w:rPr>
        <w:t>“招标公告”中公布，望投标人予以关注。</w:t>
      </w:r>
      <w:r>
        <w:rPr>
          <w:rFonts w:ascii="宋体" w:hAnsi="宋体" w:cs="宋体" w:hint="eastAsia"/>
          <w:kern w:val="0"/>
          <w:szCs w:val="21"/>
        </w:rPr>
        <w:t xml:space="preserve"> </w:t>
      </w:r>
    </w:p>
    <w:p w:rsidR="00C07AF2" w:rsidRDefault="008E0ED9">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投标截止时间</w:t>
      </w:r>
      <w:r>
        <w:rPr>
          <w:rFonts w:ascii="宋体" w:hAnsi="宋体" w:cs="宋体" w:hint="eastAsia"/>
          <w:kern w:val="0"/>
          <w:szCs w:val="21"/>
        </w:rPr>
        <w:t xml:space="preserve"> </w:t>
      </w:r>
    </w:p>
    <w:p w:rsidR="00C07AF2" w:rsidRDefault="008E0ED9">
      <w:pPr>
        <w:ind w:firstLineChars="200" w:firstLine="42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w:t>
      </w:r>
      <w:r>
        <w:rPr>
          <w:rFonts w:ascii="宋体" w:hAnsi="宋体" w:cs="宋体" w:hint="eastAsia"/>
          <w:color w:val="FF0000"/>
          <w:kern w:val="0"/>
          <w:szCs w:val="21"/>
        </w:rPr>
        <w:t>年</w:t>
      </w:r>
      <w:r w:rsidR="00D9350B">
        <w:rPr>
          <w:rFonts w:ascii="宋体" w:hAnsi="宋体" w:cs="宋体" w:hint="eastAsia"/>
          <w:color w:val="FF0000"/>
          <w:kern w:val="0"/>
          <w:szCs w:val="21"/>
        </w:rPr>
        <w:t>06</w:t>
      </w:r>
      <w:r>
        <w:rPr>
          <w:rFonts w:ascii="宋体" w:hAnsi="宋体" w:cs="宋体" w:hint="eastAsia"/>
          <w:color w:val="FF0000"/>
          <w:kern w:val="0"/>
          <w:szCs w:val="21"/>
        </w:rPr>
        <w:t>月</w:t>
      </w:r>
      <w:r w:rsidR="00D9350B">
        <w:rPr>
          <w:rFonts w:ascii="宋体" w:hAnsi="宋体" w:cs="宋体" w:hint="eastAsia"/>
          <w:color w:val="FF0000"/>
          <w:kern w:val="0"/>
          <w:szCs w:val="21"/>
        </w:rPr>
        <w:t>23</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w:t>
      </w:r>
      <w:r>
        <w:rPr>
          <w:rFonts w:ascii="宋体" w:hAnsi="宋体" w:cs="宋体"/>
          <w:b/>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C07AF2" w:rsidRDefault="008E0ED9">
      <w:pPr>
        <w:ind w:firstLineChars="200" w:firstLine="422"/>
        <w:rPr>
          <w:rFonts w:ascii="宋体" w:hAnsi="宋体" w:cs="宋体"/>
          <w:b/>
          <w:color w:val="FF0000"/>
          <w:kern w:val="0"/>
          <w:szCs w:val="21"/>
        </w:rPr>
      </w:pPr>
      <w:r>
        <w:rPr>
          <w:rFonts w:ascii="宋体" w:hAnsi="宋体" w:cs="宋体" w:hint="eastAsia"/>
          <w:b/>
          <w:color w:val="FF0000"/>
          <w:kern w:val="0"/>
          <w:szCs w:val="21"/>
        </w:rPr>
        <w:t>投标文件不接受现场递交。</w:t>
      </w:r>
    </w:p>
    <w:p w:rsidR="00C07AF2" w:rsidRDefault="008E0ED9">
      <w:pPr>
        <w:ind w:firstLineChars="200" w:firstLine="420"/>
        <w:rPr>
          <w:rFonts w:ascii="宋体" w:hAnsi="宋体" w:cs="宋体"/>
          <w:kern w:val="0"/>
          <w:szCs w:val="21"/>
        </w:rPr>
      </w:pPr>
      <w:r>
        <w:rPr>
          <w:rFonts w:ascii="宋体" w:hAnsi="宋体" w:cs="宋体" w:hint="eastAsia"/>
          <w:kern w:val="0"/>
          <w:szCs w:val="21"/>
        </w:rPr>
        <w:t>邮寄地址：深圳市南山区南海大道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深圳大学汇元楼</w:t>
      </w:r>
      <w:r>
        <w:rPr>
          <w:rFonts w:ascii="宋体" w:hAnsi="宋体" w:cs="宋体" w:hint="eastAsia"/>
          <w:kern w:val="0"/>
          <w:szCs w:val="21"/>
        </w:rPr>
        <w:t>242</w:t>
      </w:r>
      <w:r>
        <w:rPr>
          <w:rFonts w:ascii="宋体" w:hAnsi="宋体" w:cs="宋体" w:hint="eastAsia"/>
          <w:kern w:val="0"/>
          <w:szCs w:val="21"/>
        </w:rPr>
        <w:t>室</w:t>
      </w:r>
    </w:p>
    <w:p w:rsidR="00C07AF2" w:rsidRDefault="008E0ED9">
      <w:pPr>
        <w:ind w:firstLineChars="200" w:firstLine="422"/>
        <w:rPr>
          <w:rFonts w:ascii="宋体" w:hAnsi="宋体" w:cs="宋体"/>
          <w:b/>
          <w:color w:val="FF0000"/>
          <w:kern w:val="0"/>
          <w:szCs w:val="21"/>
        </w:rPr>
      </w:pPr>
      <w:r>
        <w:rPr>
          <w:rFonts w:ascii="宋体" w:hAnsi="宋体" w:cs="宋体" w:hint="eastAsia"/>
          <w:b/>
          <w:color w:val="FF0000"/>
          <w:kern w:val="0"/>
          <w:szCs w:val="21"/>
        </w:rPr>
        <w:t>收件人、联系方式：黄老师，（</w:t>
      </w:r>
      <w:r>
        <w:rPr>
          <w:rFonts w:ascii="宋体" w:hAnsi="宋体" w:cs="宋体" w:hint="eastAsia"/>
          <w:b/>
          <w:color w:val="FF0000"/>
          <w:kern w:val="0"/>
          <w:szCs w:val="21"/>
        </w:rPr>
        <w:t>0755</w:t>
      </w:r>
      <w:r>
        <w:rPr>
          <w:rFonts w:ascii="宋体" w:hAnsi="宋体" w:cs="宋体" w:hint="eastAsia"/>
          <w:b/>
          <w:color w:val="FF0000"/>
          <w:kern w:val="0"/>
          <w:szCs w:val="21"/>
        </w:rPr>
        <w:t>）</w:t>
      </w:r>
      <w:r>
        <w:rPr>
          <w:rFonts w:ascii="宋体" w:hAnsi="宋体" w:cs="宋体" w:hint="eastAsia"/>
          <w:b/>
          <w:color w:val="FF0000"/>
          <w:kern w:val="0"/>
          <w:szCs w:val="21"/>
        </w:rPr>
        <w:t>2653 2310\8697 0737</w:t>
      </w:r>
    </w:p>
    <w:p w:rsidR="00C07AF2" w:rsidRDefault="008E0ED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C07AF2" w:rsidRDefault="008E0ED9">
      <w:pPr>
        <w:ind w:firstLineChars="200" w:firstLine="420"/>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开标时间和地点</w:t>
      </w:r>
      <w:r>
        <w:rPr>
          <w:rFonts w:ascii="宋体" w:hAnsi="宋体" w:cs="宋体" w:hint="eastAsia"/>
          <w:kern w:val="0"/>
          <w:szCs w:val="21"/>
        </w:rPr>
        <w:t xml:space="preserve"> </w:t>
      </w:r>
    </w:p>
    <w:p w:rsidR="00C07AF2" w:rsidRDefault="008E0ED9">
      <w:pPr>
        <w:ind w:firstLineChars="200" w:firstLine="420"/>
        <w:rPr>
          <w:rFonts w:ascii="宋体" w:hAnsi="宋体" w:cs="宋体"/>
          <w:kern w:val="0"/>
          <w:szCs w:val="21"/>
        </w:rPr>
      </w:pPr>
      <w:r>
        <w:rPr>
          <w:rFonts w:ascii="宋体" w:hAnsi="宋体" w:cs="宋体" w:hint="eastAsia"/>
          <w:kern w:val="0"/>
          <w:szCs w:val="21"/>
        </w:rPr>
        <w:t>定于</w:t>
      </w:r>
      <w:r w:rsidR="00D9350B">
        <w:rPr>
          <w:rFonts w:ascii="宋体" w:hAnsi="宋体" w:cs="宋体" w:hint="eastAsia"/>
          <w:color w:val="FF0000"/>
          <w:kern w:val="0"/>
          <w:szCs w:val="21"/>
        </w:rPr>
        <w:t>2021年06月23日</w:t>
      </w:r>
      <w:r w:rsidR="00D9350B">
        <w:rPr>
          <w:rFonts w:ascii="宋体" w:hAnsi="宋体" w:cs="宋体" w:hint="eastAsia"/>
          <w:kern w:val="0"/>
          <w:szCs w:val="21"/>
        </w:rPr>
        <w:t xml:space="preserve"> </w:t>
      </w:r>
      <w:r w:rsidR="00D9350B">
        <w:rPr>
          <w:rFonts w:ascii="宋体" w:hAnsi="宋体" w:cs="宋体"/>
          <w:b/>
          <w:color w:val="FF0000"/>
          <w:kern w:val="0"/>
          <w:szCs w:val="21"/>
        </w:rPr>
        <w:t>09</w:t>
      </w:r>
      <w:r w:rsidR="00D9350B">
        <w:rPr>
          <w:rFonts w:ascii="宋体" w:hAnsi="宋体" w:cs="宋体" w:hint="eastAsia"/>
          <w:b/>
          <w:color w:val="FF0000"/>
          <w:kern w:val="0"/>
          <w:szCs w:val="21"/>
        </w:rPr>
        <w:t>：</w:t>
      </w:r>
      <w:r w:rsidR="00D9350B">
        <w:rPr>
          <w:rFonts w:ascii="宋体" w:hAnsi="宋体" w:cs="宋体"/>
          <w:b/>
          <w:color w:val="FF0000"/>
          <w:kern w:val="0"/>
          <w:szCs w:val="21"/>
        </w:rPr>
        <w:t>00</w:t>
      </w:r>
      <w:r w:rsidR="00D9350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241</w:t>
      </w:r>
      <w:r>
        <w:rPr>
          <w:rFonts w:ascii="宋体" w:hAnsi="宋体" w:cs="宋体" w:hint="eastAsia"/>
          <w:kern w:val="0"/>
          <w:szCs w:val="21"/>
        </w:rPr>
        <w:t>室。</w:t>
      </w:r>
      <w:r>
        <w:rPr>
          <w:rFonts w:hint="eastAsia"/>
          <w:color w:val="000000"/>
          <w:kern w:val="0"/>
          <w:szCs w:val="21"/>
          <w:highlight w:val="yellow"/>
        </w:rPr>
        <w:t>出于疫情防控需要，此项目不邀请投标代表出席开标。</w:t>
      </w:r>
    </w:p>
    <w:p w:rsidR="00C07AF2" w:rsidRDefault="008E0ED9">
      <w:pPr>
        <w:ind w:firstLineChars="200" w:firstLine="420"/>
        <w:rPr>
          <w:rFonts w:ascii="宋体" w:hAnsi="宋体" w:cs="宋体"/>
          <w:kern w:val="0"/>
          <w:szCs w:val="21"/>
        </w:rPr>
      </w:pPr>
      <w:r>
        <w:rPr>
          <w:rFonts w:ascii="宋体" w:hAnsi="宋体" w:cs="宋体" w:hint="eastAsia"/>
          <w:kern w:val="0"/>
          <w:szCs w:val="21"/>
        </w:rPr>
        <w:t xml:space="preserve">5. </w:t>
      </w:r>
      <w:r>
        <w:rPr>
          <w:rFonts w:ascii="宋体" w:hAnsi="宋体" w:cs="宋体" w:hint="eastAsia"/>
          <w:kern w:val="0"/>
          <w:szCs w:val="21"/>
        </w:rPr>
        <w:t>已经购买招标文件的潜在投标人，若不参加投标应在开标截止日前</w:t>
      </w:r>
      <w:r>
        <w:rPr>
          <w:rFonts w:ascii="宋体" w:hAnsi="宋体" w:cs="宋体" w:hint="eastAsia"/>
          <w:kern w:val="0"/>
          <w:szCs w:val="21"/>
        </w:rPr>
        <w:t>3</w:t>
      </w:r>
      <w:r>
        <w:rPr>
          <w:rFonts w:ascii="宋体" w:hAnsi="宋体" w:cs="宋体" w:hint="eastAsia"/>
          <w:kern w:val="0"/>
          <w:szCs w:val="21"/>
        </w:rPr>
        <w:t>天以书面形式通知深圳大学招投标管理中心。</w:t>
      </w:r>
    </w:p>
    <w:p w:rsidR="00C07AF2" w:rsidRDefault="00C07AF2">
      <w:pPr>
        <w:rPr>
          <w:rFonts w:ascii="宋体" w:hAnsi="宋体" w:cs="宋体"/>
          <w:kern w:val="0"/>
          <w:szCs w:val="21"/>
        </w:rPr>
      </w:pPr>
    </w:p>
    <w:p w:rsidR="00C07AF2" w:rsidRDefault="008E0ED9">
      <w:pPr>
        <w:rPr>
          <w:rFonts w:ascii="宋体" w:hAnsi="宋体" w:cs="宋体"/>
          <w:kern w:val="0"/>
          <w:szCs w:val="21"/>
        </w:rPr>
      </w:pPr>
      <w:r>
        <w:rPr>
          <w:rFonts w:ascii="宋体" w:hAnsi="宋体" w:cs="宋体" w:hint="eastAsia"/>
          <w:kern w:val="0"/>
          <w:szCs w:val="21"/>
        </w:rPr>
        <w:t>七、重要提示：</w:t>
      </w:r>
    </w:p>
    <w:p w:rsidR="00C07AF2" w:rsidRDefault="008E0ED9">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w:t>
      </w:r>
      <w:r>
        <w:rPr>
          <w:rFonts w:ascii="宋体" w:hAnsi="宋体" w:cs="宋体" w:hint="eastAsia"/>
          <w:kern w:val="0"/>
          <w:szCs w:val="21"/>
        </w:rPr>
        <w:t>学采购活动的风险。</w:t>
      </w:r>
    </w:p>
    <w:p w:rsidR="00C07AF2" w:rsidRDefault="008E0ED9">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本招标公告及本项目招标文件所涉及的时间一律为北京时间。投标人有义务在招标活动期间浏览深圳大学招投标管理中心网站（</w:t>
      </w:r>
      <w:r>
        <w:rPr>
          <w:rFonts w:ascii="宋体" w:hAnsi="宋体" w:cs="宋体" w:hint="eastAsia"/>
          <w:kern w:val="0"/>
          <w:szCs w:val="21"/>
        </w:rPr>
        <w:t>http://bidding.szu.edu.cn</w:t>
      </w:r>
      <w:r>
        <w:rPr>
          <w:rFonts w:ascii="宋体" w:hAnsi="宋体" w:cs="宋体" w:hint="eastAsia"/>
          <w:kern w:val="0"/>
          <w:szCs w:val="21"/>
        </w:rPr>
        <w:t>），在深圳大学招投标管理中心网站上公布的与本次招标项目有关的信息视为已送达各投标人。</w:t>
      </w:r>
      <w:r>
        <w:rPr>
          <w:rFonts w:ascii="宋体" w:hAnsi="宋体" w:cs="宋体" w:hint="eastAsia"/>
          <w:kern w:val="0"/>
          <w:szCs w:val="21"/>
        </w:rPr>
        <w:t xml:space="preserve"> </w:t>
      </w:r>
    </w:p>
    <w:p w:rsidR="00C07AF2" w:rsidRDefault="008E0ED9">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本项目无须交纳投标保证金</w:t>
      </w:r>
    </w:p>
    <w:p w:rsidR="00C07AF2" w:rsidRDefault="00C07AF2">
      <w:pPr>
        <w:rPr>
          <w:rFonts w:ascii="宋体" w:hAnsi="宋体" w:cs="宋体"/>
          <w:kern w:val="0"/>
          <w:szCs w:val="21"/>
        </w:rPr>
      </w:pPr>
    </w:p>
    <w:p w:rsidR="00C07AF2" w:rsidRDefault="008E0ED9">
      <w:pPr>
        <w:rPr>
          <w:rFonts w:ascii="宋体" w:hAnsi="宋体" w:cs="宋体"/>
          <w:kern w:val="0"/>
          <w:szCs w:val="21"/>
        </w:rPr>
      </w:pPr>
      <w:r>
        <w:rPr>
          <w:rFonts w:ascii="宋体" w:hAnsi="宋体" w:cs="宋体" w:hint="eastAsia"/>
          <w:kern w:val="0"/>
          <w:szCs w:val="21"/>
        </w:rPr>
        <w:t>八、联系方式：</w:t>
      </w:r>
    </w:p>
    <w:p w:rsidR="00C07AF2" w:rsidRDefault="008E0ED9">
      <w:pPr>
        <w:ind w:firstLineChars="350" w:firstLine="735"/>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招标组织</w:t>
      </w:r>
    </w:p>
    <w:p w:rsidR="00C07AF2" w:rsidRDefault="008E0ED9">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240</w:t>
      </w:r>
      <w:r>
        <w:rPr>
          <w:rFonts w:ascii="宋体" w:hAnsi="宋体" w:cs="宋体" w:hint="eastAsia"/>
          <w:kern w:val="0"/>
          <w:szCs w:val="21"/>
        </w:rPr>
        <w:t>室</w:t>
      </w:r>
    </w:p>
    <w:p w:rsidR="00C07AF2" w:rsidRDefault="008E0ED9">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劳老师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2653 1103</w:t>
      </w:r>
    </w:p>
    <w:p w:rsidR="00C07AF2" w:rsidRDefault="008E0ED9">
      <w:pPr>
        <w:ind w:firstLineChars="350" w:firstLine="735"/>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采购负责人</w:t>
      </w:r>
    </w:p>
    <w:p w:rsidR="00C07AF2" w:rsidRDefault="008E0ED9">
      <w:pPr>
        <w:ind w:firstLineChars="350" w:firstLine="735"/>
        <w:rPr>
          <w:rFonts w:ascii="宋体" w:hAnsi="宋体" w:cs="宋体"/>
          <w:kern w:val="0"/>
          <w:szCs w:val="21"/>
        </w:rPr>
      </w:pPr>
      <w:r>
        <w:rPr>
          <w:rFonts w:ascii="宋体" w:hAnsi="宋体" w:cs="宋体" w:hint="eastAsia"/>
          <w:kern w:val="0"/>
          <w:szCs w:val="21"/>
        </w:rPr>
        <w:t>单位名称：深圳大学</w:t>
      </w:r>
    </w:p>
    <w:p w:rsidR="00C07AF2" w:rsidRDefault="008E0ED9">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w:t>
      </w:r>
    </w:p>
    <w:p w:rsidR="00C07AF2" w:rsidRDefault="008E0ED9">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韩老师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2183 9935</w:t>
      </w:r>
    </w:p>
    <w:p w:rsidR="00C07AF2" w:rsidRDefault="00C07AF2">
      <w:pPr>
        <w:widowControl/>
        <w:jc w:val="left"/>
        <w:rPr>
          <w:rFonts w:ascii="宋体" w:hAnsi="宋体" w:cs="宋体"/>
          <w:kern w:val="0"/>
          <w:szCs w:val="21"/>
        </w:rPr>
      </w:pPr>
    </w:p>
    <w:p w:rsidR="00C07AF2" w:rsidRDefault="008E0ED9">
      <w:pPr>
        <w:widowControl/>
        <w:jc w:val="left"/>
        <w:rPr>
          <w:rFonts w:ascii="宋体" w:hAnsi="宋体" w:cs="宋体"/>
          <w:kern w:val="0"/>
          <w:szCs w:val="21"/>
        </w:rPr>
      </w:pPr>
      <w:r>
        <w:rPr>
          <w:rFonts w:ascii="宋体" w:hAnsi="宋体" w:cs="宋体" w:hint="eastAsia"/>
          <w:kern w:val="0"/>
          <w:szCs w:val="21"/>
        </w:rPr>
        <w:t>九、公告期限：</w:t>
      </w:r>
    </w:p>
    <w:p w:rsidR="00C07AF2" w:rsidRDefault="008E0ED9">
      <w:pPr>
        <w:widowControl/>
        <w:ind w:firstLineChars="200" w:firstLine="420"/>
        <w:jc w:val="left"/>
        <w:rPr>
          <w:rFonts w:ascii="宋体" w:hAnsi="宋体" w:cs="宋体"/>
          <w:kern w:val="0"/>
          <w:szCs w:val="21"/>
        </w:rPr>
      </w:pPr>
      <w:r>
        <w:rPr>
          <w:rFonts w:ascii="宋体" w:hAnsi="宋体" w:cs="宋体" w:hint="eastAsia"/>
          <w:kern w:val="0"/>
          <w:szCs w:val="21"/>
        </w:rPr>
        <w:t>本公告期限（</w:t>
      </w:r>
      <w:r>
        <w:rPr>
          <w:rFonts w:ascii="宋体" w:hAnsi="宋体" w:cs="宋体" w:hint="eastAsia"/>
          <w:kern w:val="0"/>
          <w:szCs w:val="21"/>
        </w:rPr>
        <w:t>5</w:t>
      </w:r>
      <w:r>
        <w:rPr>
          <w:rFonts w:ascii="宋体" w:hAnsi="宋体" w:cs="宋体" w:hint="eastAsia"/>
          <w:kern w:val="0"/>
          <w:szCs w:val="21"/>
        </w:rPr>
        <w:t>个工作日）自</w:t>
      </w:r>
      <w:r>
        <w:rPr>
          <w:rFonts w:ascii="宋体" w:hAnsi="宋体" w:cs="宋体" w:hint="eastAsia"/>
          <w:kern w:val="0"/>
          <w:szCs w:val="21"/>
        </w:rPr>
        <w:t>2021</w:t>
      </w:r>
      <w:r>
        <w:rPr>
          <w:rFonts w:ascii="宋体" w:hAnsi="宋体" w:cs="宋体" w:hint="eastAsia"/>
          <w:kern w:val="0"/>
          <w:szCs w:val="21"/>
        </w:rPr>
        <w:t>年</w:t>
      </w:r>
      <w:r w:rsidR="00D9350B">
        <w:rPr>
          <w:rFonts w:ascii="宋体" w:hAnsi="宋体" w:cs="宋体" w:hint="eastAsia"/>
          <w:kern w:val="0"/>
          <w:szCs w:val="21"/>
        </w:rPr>
        <w:t>06</w:t>
      </w:r>
      <w:r>
        <w:rPr>
          <w:rFonts w:ascii="宋体" w:hAnsi="宋体" w:cs="宋体" w:hint="eastAsia"/>
          <w:kern w:val="0"/>
          <w:szCs w:val="21"/>
        </w:rPr>
        <w:t>月</w:t>
      </w:r>
      <w:r w:rsidR="00D9350B">
        <w:rPr>
          <w:rFonts w:ascii="宋体" w:hAnsi="宋体" w:cs="宋体" w:hint="eastAsia"/>
          <w:kern w:val="0"/>
          <w:szCs w:val="21"/>
        </w:rPr>
        <w:t>15</w:t>
      </w:r>
      <w:r>
        <w:rPr>
          <w:rFonts w:ascii="宋体" w:hAnsi="宋体" w:cs="宋体" w:hint="eastAsia"/>
          <w:kern w:val="0"/>
          <w:szCs w:val="21"/>
        </w:rPr>
        <w:t>日至</w:t>
      </w:r>
      <w:r>
        <w:rPr>
          <w:rFonts w:ascii="宋体" w:hAnsi="宋体" w:cs="宋体" w:hint="eastAsia"/>
          <w:kern w:val="0"/>
          <w:szCs w:val="21"/>
        </w:rPr>
        <w:t>2021</w:t>
      </w:r>
      <w:r>
        <w:rPr>
          <w:rFonts w:ascii="宋体" w:hAnsi="宋体" w:cs="宋体" w:hint="eastAsia"/>
          <w:kern w:val="0"/>
          <w:szCs w:val="21"/>
        </w:rPr>
        <w:t>年</w:t>
      </w:r>
      <w:r w:rsidR="00D9350B">
        <w:rPr>
          <w:rFonts w:ascii="宋体" w:hAnsi="宋体" w:cs="宋体" w:hint="eastAsia"/>
          <w:kern w:val="0"/>
          <w:szCs w:val="21"/>
        </w:rPr>
        <w:t>06</w:t>
      </w:r>
      <w:r>
        <w:rPr>
          <w:rFonts w:ascii="宋体" w:hAnsi="宋体" w:cs="宋体" w:hint="eastAsia"/>
          <w:kern w:val="0"/>
          <w:szCs w:val="21"/>
        </w:rPr>
        <w:t>月</w:t>
      </w:r>
      <w:r w:rsidR="00D9350B">
        <w:rPr>
          <w:rFonts w:ascii="宋体" w:hAnsi="宋体" w:cs="宋体" w:hint="eastAsia"/>
          <w:kern w:val="0"/>
          <w:szCs w:val="21"/>
        </w:rPr>
        <w:t>21</w:t>
      </w:r>
      <w:r>
        <w:rPr>
          <w:rFonts w:ascii="宋体" w:hAnsi="宋体" w:cs="宋体" w:hint="eastAsia"/>
          <w:kern w:val="0"/>
          <w:szCs w:val="21"/>
        </w:rPr>
        <w:t>日止。</w:t>
      </w:r>
    </w:p>
    <w:p w:rsidR="00C07AF2" w:rsidRDefault="00C07AF2">
      <w:pPr>
        <w:ind w:firstLineChars="350" w:firstLine="735"/>
        <w:rPr>
          <w:rFonts w:ascii="宋体" w:hAnsi="宋体" w:cs="宋体"/>
          <w:kern w:val="0"/>
          <w:szCs w:val="21"/>
        </w:rPr>
      </w:pPr>
    </w:p>
    <w:p w:rsidR="00C07AF2" w:rsidRDefault="008E0ED9">
      <w:pPr>
        <w:ind w:firstLineChars="350" w:firstLine="738"/>
        <w:jc w:val="right"/>
        <w:rPr>
          <w:rFonts w:ascii="宋体" w:hAnsi="宋体" w:cs="宋体"/>
          <w:b/>
          <w:kern w:val="0"/>
          <w:szCs w:val="21"/>
        </w:rPr>
      </w:pPr>
      <w:r>
        <w:rPr>
          <w:rFonts w:ascii="宋体" w:hAnsi="宋体" w:cs="宋体" w:hint="eastAsia"/>
          <w:b/>
          <w:kern w:val="0"/>
          <w:szCs w:val="21"/>
        </w:rPr>
        <w:lastRenderedPageBreak/>
        <w:t>深圳大学招投标管理中心</w:t>
      </w:r>
    </w:p>
    <w:p w:rsidR="00C07AF2" w:rsidRDefault="008E0ED9">
      <w:pPr>
        <w:ind w:firstLineChars="350" w:firstLine="738"/>
        <w:jc w:val="right"/>
        <w:rPr>
          <w:rFonts w:ascii="宋体" w:hAnsi="宋体" w:cs="宋体"/>
          <w:b/>
          <w:kern w:val="0"/>
          <w:szCs w:val="21"/>
        </w:rPr>
      </w:pPr>
      <w:r>
        <w:rPr>
          <w:rFonts w:ascii="宋体" w:hAnsi="宋体" w:cs="宋体" w:hint="eastAsia"/>
          <w:b/>
          <w:kern w:val="0"/>
          <w:szCs w:val="21"/>
        </w:rPr>
        <w:t>2021</w:t>
      </w:r>
      <w:r>
        <w:rPr>
          <w:rFonts w:ascii="宋体" w:hAnsi="宋体" w:cs="宋体" w:hint="eastAsia"/>
          <w:b/>
          <w:kern w:val="0"/>
          <w:szCs w:val="21"/>
        </w:rPr>
        <w:t>年</w:t>
      </w:r>
      <w:r w:rsidR="00D9350B">
        <w:rPr>
          <w:rFonts w:ascii="宋体" w:hAnsi="宋体" w:cs="宋体" w:hint="eastAsia"/>
          <w:b/>
          <w:kern w:val="0"/>
          <w:szCs w:val="21"/>
        </w:rPr>
        <w:t>06</w:t>
      </w:r>
      <w:r>
        <w:rPr>
          <w:rFonts w:ascii="宋体" w:hAnsi="宋体" w:cs="宋体" w:hint="eastAsia"/>
          <w:b/>
          <w:kern w:val="0"/>
          <w:szCs w:val="21"/>
        </w:rPr>
        <w:t>月</w:t>
      </w:r>
      <w:r w:rsidR="00D9350B">
        <w:rPr>
          <w:rFonts w:ascii="宋体" w:hAnsi="宋体" w:cs="宋体" w:hint="eastAsia"/>
          <w:b/>
          <w:kern w:val="0"/>
          <w:szCs w:val="21"/>
        </w:rPr>
        <w:t>11</w:t>
      </w:r>
      <w:r>
        <w:rPr>
          <w:rFonts w:ascii="宋体" w:hAnsi="宋体" w:cs="宋体" w:hint="eastAsia"/>
          <w:b/>
          <w:kern w:val="0"/>
          <w:szCs w:val="21"/>
        </w:rPr>
        <w:t>日</w:t>
      </w:r>
    </w:p>
    <w:p w:rsidR="00C07AF2" w:rsidRDefault="00C07AF2">
      <w:pPr>
        <w:ind w:firstLineChars="350" w:firstLine="738"/>
        <w:jc w:val="right"/>
        <w:rPr>
          <w:rFonts w:ascii="宋体" w:hAnsi="宋体" w:cs="宋体"/>
          <w:b/>
          <w:kern w:val="0"/>
          <w:szCs w:val="21"/>
        </w:rPr>
      </w:pPr>
    </w:p>
    <w:p w:rsidR="00C07AF2" w:rsidRDefault="00C07AF2">
      <w:pPr>
        <w:ind w:firstLineChars="350" w:firstLine="738"/>
        <w:jc w:val="right"/>
        <w:rPr>
          <w:rFonts w:ascii="宋体" w:hAnsi="宋体" w:cs="宋体"/>
          <w:b/>
          <w:kern w:val="0"/>
          <w:szCs w:val="21"/>
        </w:rPr>
      </w:pPr>
    </w:p>
    <w:p w:rsidR="00C07AF2" w:rsidRDefault="00C07AF2">
      <w:pPr>
        <w:ind w:firstLineChars="350" w:firstLine="738"/>
        <w:jc w:val="right"/>
        <w:rPr>
          <w:rFonts w:ascii="宋体" w:hAnsi="宋体" w:cs="宋体"/>
          <w:b/>
          <w:kern w:val="0"/>
          <w:szCs w:val="21"/>
        </w:rPr>
      </w:pPr>
    </w:p>
    <w:p w:rsidR="00C07AF2" w:rsidRDefault="008E0ED9">
      <w:pPr>
        <w:pStyle w:val="20"/>
        <w:rPr>
          <w:b w:val="0"/>
          <w:sz w:val="32"/>
          <w:szCs w:val="32"/>
        </w:rPr>
      </w:pPr>
      <w:r>
        <w:rPr>
          <w:rFonts w:hint="eastAsia"/>
          <w:b w:val="0"/>
          <w:sz w:val="32"/>
          <w:szCs w:val="32"/>
        </w:rPr>
        <w:t>第二章</w:t>
      </w:r>
      <w:r>
        <w:rPr>
          <w:rFonts w:hint="eastAsia"/>
          <w:b w:val="0"/>
          <w:sz w:val="32"/>
          <w:szCs w:val="32"/>
        </w:rPr>
        <w:t xml:space="preserve">  </w:t>
      </w:r>
      <w:r>
        <w:rPr>
          <w:rFonts w:hint="eastAsia"/>
          <w:b w:val="0"/>
          <w:sz w:val="32"/>
          <w:szCs w:val="32"/>
        </w:rPr>
        <w:t>项目需求</w:t>
      </w:r>
    </w:p>
    <w:p w:rsidR="00C07AF2" w:rsidRDefault="008E0ED9">
      <w:pPr>
        <w:pStyle w:val="20"/>
        <w:spacing w:beforeLines="50" w:before="120" w:afterLines="50" w:after="120"/>
        <w:rPr>
          <w:b w:val="0"/>
          <w:sz w:val="28"/>
          <w:szCs w:val="28"/>
        </w:rPr>
      </w:pPr>
      <w:bookmarkStart w:id="21" w:name="_Toc60560625"/>
      <w:bookmarkStart w:id="22" w:name="_Toc73521547"/>
      <w:bookmarkStart w:id="23" w:name="_Toc73518117"/>
      <w:bookmarkStart w:id="24" w:name="_Toc60631620"/>
      <w:bookmarkStart w:id="25" w:name="_Toc100052364"/>
      <w:bookmarkStart w:id="26" w:name="_Toc73521635"/>
      <w:bookmarkStart w:id="27" w:name="_Toc73517639"/>
      <w:bookmarkStart w:id="28" w:name="_Toc101074876"/>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C07AF2">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C07AF2" w:rsidRDefault="008E0ED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C07AF2" w:rsidRDefault="008E0ED9">
            <w:pPr>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400" w:type="dxa"/>
            <w:tcBorders>
              <w:top w:val="double" w:sz="4" w:space="0" w:color="auto"/>
              <w:left w:val="single" w:sz="6" w:space="0" w:color="auto"/>
              <w:bottom w:val="single" w:sz="6" w:space="0" w:color="auto"/>
              <w:right w:val="double" w:sz="4" w:space="0" w:color="auto"/>
            </w:tcBorders>
            <w:vAlign w:val="center"/>
          </w:tcPr>
          <w:p w:rsidR="00C07AF2" w:rsidRDefault="008E0ED9">
            <w:pPr>
              <w:jc w:val="center"/>
              <w:rPr>
                <w:rFonts w:ascii="宋体" w:hAnsi="宋体"/>
                <w:b/>
                <w:bCs/>
              </w:rPr>
            </w:pPr>
            <w:r>
              <w:rPr>
                <w:rFonts w:ascii="宋体" w:hAnsi="宋体" w:hint="eastAsia"/>
                <w:b/>
                <w:bCs/>
              </w:rPr>
              <w:t>规</w:t>
            </w:r>
            <w:r>
              <w:rPr>
                <w:rFonts w:ascii="宋体" w:hAnsi="宋体" w:hint="eastAsia"/>
                <w:b/>
                <w:bCs/>
              </w:rPr>
              <w:t xml:space="preserve">      </w:t>
            </w:r>
            <w:r>
              <w:rPr>
                <w:rFonts w:ascii="宋体" w:hAnsi="宋体" w:hint="eastAsia"/>
                <w:b/>
                <w:bCs/>
              </w:rPr>
              <w:t>定</w:t>
            </w:r>
          </w:p>
        </w:tc>
      </w:tr>
      <w:tr w:rsidR="00C07AF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07AF2" w:rsidRDefault="008E0ED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C07AF2" w:rsidRDefault="008E0ED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C07AF2" w:rsidRDefault="008E0ED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07AF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07AF2" w:rsidRDefault="008E0ED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C07AF2" w:rsidRDefault="008E0ED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C07AF2" w:rsidRDefault="008E0ED9">
            <w:pPr>
              <w:rPr>
                <w:rFonts w:ascii="宋体" w:hAnsi="宋体"/>
              </w:rPr>
            </w:pPr>
            <w:r>
              <w:rPr>
                <w:rFonts w:ascii="宋体" w:hAnsi="宋体" w:hint="eastAsia"/>
                <w:u w:val="single"/>
              </w:rPr>
              <w:t>60</w:t>
            </w:r>
            <w:r>
              <w:rPr>
                <w:rFonts w:ascii="宋体" w:hAnsi="宋体" w:hint="eastAsia"/>
                <w:u w:val="single"/>
              </w:rPr>
              <w:t>日历天</w:t>
            </w:r>
            <w:r>
              <w:rPr>
                <w:rFonts w:ascii="宋体" w:hAnsi="宋体" w:hint="eastAsia"/>
              </w:rPr>
              <w:t>（从投标截止之日算起）</w:t>
            </w:r>
          </w:p>
        </w:tc>
      </w:tr>
      <w:tr w:rsidR="00C07AF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07AF2" w:rsidRDefault="008E0ED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C07AF2" w:rsidRDefault="008E0ED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C07AF2" w:rsidRDefault="008E0ED9">
            <w:pPr>
              <w:rPr>
                <w:rFonts w:ascii="宋体" w:hAnsi="宋体"/>
                <w:b/>
              </w:rPr>
            </w:pPr>
            <w:r>
              <w:rPr>
                <w:rFonts w:ascii="宋体" w:hAnsi="宋体" w:hint="eastAsia"/>
                <w:b/>
                <w:color w:val="FF0000"/>
              </w:rPr>
              <w:t>不允许</w:t>
            </w:r>
          </w:p>
        </w:tc>
      </w:tr>
      <w:tr w:rsidR="00C07AF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07AF2" w:rsidRDefault="008E0ED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C07AF2" w:rsidRDefault="008E0ED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C07AF2" w:rsidRDefault="008E0ED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C07AF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07AF2" w:rsidRDefault="008E0ED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C07AF2" w:rsidRDefault="008E0ED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C07AF2" w:rsidRDefault="008E0ED9">
            <w:pPr>
              <w:rPr>
                <w:rFonts w:ascii="宋体" w:hAnsi="宋体"/>
              </w:rPr>
            </w:pPr>
            <w:r>
              <w:rPr>
                <w:rFonts w:ascii="宋体" w:hAnsi="宋体" w:hint="eastAsia"/>
              </w:rPr>
              <w:t>无</w:t>
            </w:r>
          </w:p>
        </w:tc>
      </w:tr>
      <w:tr w:rsidR="00C07AF2">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C07AF2" w:rsidRDefault="008E0ED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C07AF2" w:rsidRDefault="008E0ED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C07AF2" w:rsidRDefault="008E0ED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rsidR="00C07AF2" w:rsidRDefault="008E0ED9">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rsidR="00C07AF2" w:rsidRDefault="008E0ED9">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C07AF2" w:rsidRDefault="008E0ED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C07AF2" w:rsidRDefault="008E0ED9">
      <w:pPr>
        <w:pStyle w:val="20"/>
        <w:spacing w:beforeLines="50" w:before="120" w:afterLines="50" w:after="120"/>
        <w:rPr>
          <w:sz w:val="28"/>
          <w:szCs w:val="28"/>
        </w:rPr>
      </w:pPr>
      <w:r>
        <w:rPr>
          <w:rFonts w:hint="eastAsia"/>
          <w:sz w:val="28"/>
          <w:szCs w:val="28"/>
        </w:rPr>
        <w:t>二、货物清单</w:t>
      </w:r>
    </w:p>
    <w:p w:rsidR="00C07AF2" w:rsidRDefault="008E0ED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C07AF2">
        <w:tc>
          <w:tcPr>
            <w:tcW w:w="851" w:type="dxa"/>
            <w:tcBorders>
              <w:top w:val="single" w:sz="4" w:space="0" w:color="auto"/>
              <w:left w:val="single" w:sz="4" w:space="0" w:color="auto"/>
              <w:bottom w:val="single" w:sz="4" w:space="0" w:color="auto"/>
              <w:right w:val="single" w:sz="4" w:space="0" w:color="auto"/>
            </w:tcBorders>
            <w:vAlign w:val="center"/>
          </w:tcPr>
          <w:p w:rsidR="00C07AF2" w:rsidRDefault="008E0ED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b/>
                <w:bCs/>
                <w:kern w:val="0"/>
              </w:rPr>
            </w:pPr>
            <w:r>
              <w:rPr>
                <w:rFonts w:ascii="宋体" w:hAnsi="宋体" w:hint="eastAsia"/>
                <w:b/>
                <w:bCs/>
                <w:kern w:val="0"/>
              </w:rPr>
              <w:t>财政预算限额</w:t>
            </w:r>
            <w:r>
              <w:rPr>
                <w:rFonts w:ascii="宋体" w:hAnsi="宋体" w:hint="eastAsia"/>
                <w:b/>
                <w:bCs/>
                <w:kern w:val="0"/>
              </w:rPr>
              <w:t>(</w:t>
            </w:r>
            <w:r>
              <w:rPr>
                <w:rFonts w:ascii="宋体" w:hAnsi="宋体" w:hint="eastAsia"/>
                <w:b/>
                <w:bCs/>
                <w:kern w:val="0"/>
              </w:rPr>
              <w:t>元</w:t>
            </w:r>
            <w:r>
              <w:rPr>
                <w:rFonts w:ascii="宋体" w:hAnsi="宋体" w:hint="eastAsia"/>
                <w:b/>
                <w:bCs/>
                <w:kern w:val="0"/>
              </w:rPr>
              <w:t>)</w:t>
            </w:r>
          </w:p>
        </w:tc>
      </w:tr>
      <w:tr w:rsidR="00C07AF2">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07AF2" w:rsidRDefault="008E0ED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kern w:val="0"/>
                <w:szCs w:val="21"/>
              </w:rPr>
            </w:pPr>
            <w:r>
              <w:rPr>
                <w:rFonts w:ascii="宋体" w:hAnsi="宋体" w:hint="eastAsia"/>
              </w:rPr>
              <w:t>运动平板系统</w:t>
            </w:r>
          </w:p>
        </w:tc>
        <w:tc>
          <w:tcPr>
            <w:tcW w:w="850"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kern w:val="0"/>
                <w:szCs w:val="21"/>
              </w:rPr>
            </w:pPr>
            <w:r>
              <w:rPr>
                <w:rFonts w:ascii="宋体" w:hAnsi="宋体" w:cs="宋体" w:hint="eastAsia"/>
                <w:color w:val="000000"/>
                <w:kern w:val="0"/>
                <w:szCs w:val="21"/>
              </w:rPr>
              <w:t>1</w:t>
            </w:r>
          </w:p>
        </w:tc>
        <w:tc>
          <w:tcPr>
            <w:tcW w:w="992"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kern w:val="0"/>
                <w:szCs w:val="21"/>
              </w:rPr>
            </w:pPr>
            <w:r>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C07AF2" w:rsidRDefault="008E0ED9">
            <w:pPr>
              <w:widowControl/>
              <w:jc w:val="center"/>
              <w:rPr>
                <w:szCs w:val="21"/>
              </w:rPr>
            </w:pPr>
            <w:r>
              <w:rPr>
                <w:szCs w:val="21"/>
              </w:rPr>
              <w:t>200,000.00</w:t>
            </w:r>
          </w:p>
        </w:tc>
      </w:tr>
    </w:tbl>
    <w:p w:rsidR="00C07AF2" w:rsidRDefault="008E0ED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C07AF2">
        <w:tc>
          <w:tcPr>
            <w:tcW w:w="851" w:type="dxa"/>
            <w:tcBorders>
              <w:top w:val="single" w:sz="4" w:space="0" w:color="auto"/>
              <w:left w:val="single" w:sz="4" w:space="0" w:color="auto"/>
              <w:bottom w:val="single" w:sz="4" w:space="0" w:color="auto"/>
              <w:right w:val="single" w:sz="4" w:space="0" w:color="auto"/>
            </w:tcBorders>
            <w:vAlign w:val="center"/>
          </w:tcPr>
          <w:p w:rsidR="00C07AF2" w:rsidRDefault="008E0ED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b/>
                <w:bCs/>
                <w:kern w:val="0"/>
              </w:rPr>
            </w:pPr>
            <w:r>
              <w:rPr>
                <w:rFonts w:ascii="宋体" w:hAnsi="宋体" w:hint="eastAsia"/>
                <w:b/>
                <w:bCs/>
                <w:kern w:val="0"/>
              </w:rPr>
              <w:t>备注</w:t>
            </w:r>
          </w:p>
        </w:tc>
      </w:tr>
      <w:tr w:rsidR="00C07AF2">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07AF2" w:rsidRDefault="008E0ED9">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kern w:val="0"/>
                <w:szCs w:val="21"/>
              </w:rPr>
            </w:pPr>
            <w:r>
              <w:rPr>
                <w:rFonts w:ascii="宋体" w:hAnsi="宋体" w:hint="eastAsia"/>
              </w:rPr>
              <w:t>运动平板系统</w:t>
            </w:r>
          </w:p>
        </w:tc>
        <w:tc>
          <w:tcPr>
            <w:tcW w:w="1134"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kern w:val="0"/>
                <w:szCs w:val="21"/>
              </w:rPr>
            </w:pPr>
            <w:r>
              <w:rPr>
                <w:rFonts w:ascii="宋体" w:hAnsi="宋体" w:cs="宋体" w:hint="eastAsia"/>
                <w:color w:val="000000"/>
                <w:kern w:val="0"/>
                <w:szCs w:val="21"/>
              </w:rPr>
              <w:t>1</w:t>
            </w:r>
          </w:p>
        </w:tc>
        <w:tc>
          <w:tcPr>
            <w:tcW w:w="1276" w:type="dxa"/>
            <w:tcBorders>
              <w:top w:val="single" w:sz="4" w:space="0" w:color="auto"/>
              <w:left w:val="nil"/>
              <w:bottom w:val="single" w:sz="4" w:space="0" w:color="auto"/>
              <w:right w:val="single" w:sz="4" w:space="0" w:color="auto"/>
            </w:tcBorders>
            <w:vAlign w:val="center"/>
          </w:tcPr>
          <w:p w:rsidR="00C07AF2" w:rsidRDefault="008E0ED9">
            <w:pPr>
              <w:widowControl/>
              <w:jc w:val="center"/>
              <w:rPr>
                <w:rFonts w:ascii="宋体" w:hAnsi="宋体"/>
                <w:kern w:val="0"/>
                <w:szCs w:val="21"/>
              </w:rPr>
            </w:pPr>
            <w:r>
              <w:rPr>
                <w:rFonts w:ascii="宋体" w:hAnsi="宋体" w:cs="宋体" w:hint="eastAsia"/>
                <w:color w:val="000000"/>
                <w:kern w:val="0"/>
                <w:szCs w:val="21"/>
              </w:rPr>
              <w:t>台</w:t>
            </w:r>
          </w:p>
        </w:tc>
        <w:tc>
          <w:tcPr>
            <w:tcW w:w="1984" w:type="dxa"/>
            <w:tcBorders>
              <w:top w:val="single" w:sz="4" w:space="0" w:color="auto"/>
              <w:left w:val="nil"/>
              <w:bottom w:val="single" w:sz="4" w:space="0" w:color="auto"/>
              <w:right w:val="single" w:sz="4" w:space="0" w:color="auto"/>
            </w:tcBorders>
            <w:vAlign w:val="center"/>
          </w:tcPr>
          <w:p w:rsidR="00C07AF2" w:rsidRDefault="008E0ED9">
            <w:pPr>
              <w:widowControl/>
              <w:jc w:val="center"/>
              <w:rPr>
                <w:b/>
                <w:szCs w:val="21"/>
              </w:rPr>
            </w:pPr>
            <w:r>
              <w:rPr>
                <w:rFonts w:hint="eastAsia"/>
                <w:b/>
                <w:color w:val="FF0000"/>
                <w:szCs w:val="21"/>
              </w:rPr>
              <w:t>核心产品</w:t>
            </w:r>
          </w:p>
        </w:tc>
      </w:tr>
    </w:tbl>
    <w:p w:rsidR="00C07AF2" w:rsidRDefault="00C07AF2">
      <w:pPr>
        <w:jc w:val="left"/>
        <w:rPr>
          <w:rFonts w:ascii="宋体" w:hAnsi="宋体"/>
          <w:b/>
          <w:sz w:val="24"/>
        </w:rPr>
      </w:pPr>
    </w:p>
    <w:p w:rsidR="00C07AF2" w:rsidRDefault="00C07AF2">
      <w:pPr>
        <w:jc w:val="left"/>
        <w:rPr>
          <w:rFonts w:ascii="宋体" w:hAnsi="宋体"/>
          <w:b/>
          <w:sz w:val="24"/>
        </w:rPr>
      </w:pPr>
    </w:p>
    <w:p w:rsidR="00C07AF2" w:rsidRDefault="00C07AF2">
      <w:pPr>
        <w:jc w:val="left"/>
        <w:rPr>
          <w:rFonts w:ascii="宋体" w:hAnsi="宋体"/>
          <w:b/>
          <w:sz w:val="24"/>
        </w:rPr>
      </w:pPr>
    </w:p>
    <w:p w:rsidR="00C07AF2" w:rsidRDefault="00C07AF2">
      <w:pPr>
        <w:jc w:val="left"/>
        <w:rPr>
          <w:rFonts w:ascii="宋体" w:hAnsi="宋体"/>
          <w:b/>
          <w:sz w:val="24"/>
        </w:rPr>
      </w:pPr>
    </w:p>
    <w:p w:rsidR="00C07AF2" w:rsidRDefault="00C07AF2">
      <w:pPr>
        <w:jc w:val="left"/>
        <w:rPr>
          <w:rFonts w:ascii="宋体" w:hAnsi="宋体"/>
          <w:b/>
          <w:sz w:val="24"/>
        </w:rPr>
      </w:pPr>
    </w:p>
    <w:p w:rsidR="00C07AF2" w:rsidRDefault="008E0ED9">
      <w:pPr>
        <w:pStyle w:val="20"/>
        <w:spacing w:beforeLines="50" w:before="120" w:afterLines="50" w:after="120"/>
        <w:rPr>
          <w:sz w:val="28"/>
          <w:szCs w:val="28"/>
        </w:rPr>
      </w:pPr>
      <w:r>
        <w:rPr>
          <w:rFonts w:hint="eastAsia"/>
          <w:sz w:val="28"/>
          <w:szCs w:val="28"/>
        </w:rPr>
        <w:t>三、具体技术要求</w:t>
      </w:r>
    </w:p>
    <w:p w:rsidR="00C07AF2" w:rsidRDefault="008E0ED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C07AF2" w:rsidRDefault="008E0ED9">
      <w:pPr>
        <w:rPr>
          <w:b/>
          <w:szCs w:val="21"/>
        </w:rPr>
      </w:pPr>
      <w:r>
        <w:rPr>
          <w:rFonts w:hint="eastAsia"/>
          <w:b/>
          <w:szCs w:val="21"/>
        </w:rPr>
        <w:t xml:space="preserve">      2. </w:t>
      </w:r>
      <w:r>
        <w:rPr>
          <w:rFonts w:hint="eastAsia"/>
          <w:b/>
          <w:szCs w:val="21"/>
        </w:rPr>
        <w:t>带★的参数为不可负偏离项。若负偏离即属于符合性检查表：“所投产品、工程、</w:t>
      </w:r>
      <w:r>
        <w:rPr>
          <w:rFonts w:hint="eastAsia"/>
          <w:b/>
          <w:szCs w:val="21"/>
        </w:rPr>
        <w:lastRenderedPageBreak/>
        <w:t>服务在质量、技术、方案等方面没有实质性满足招标文件要求”的</w:t>
      </w:r>
      <w:r>
        <w:rPr>
          <w:b/>
          <w:szCs w:val="21"/>
        </w:rPr>
        <w:t>情况</w:t>
      </w:r>
      <w:r>
        <w:rPr>
          <w:rFonts w:hint="eastAsia"/>
          <w:b/>
          <w:szCs w:val="21"/>
        </w:rPr>
        <w:t>，初审不通过。</w:t>
      </w:r>
    </w:p>
    <w:p w:rsidR="00C07AF2" w:rsidRDefault="00C07AF2">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332"/>
        <w:gridCol w:w="6538"/>
      </w:tblGrid>
      <w:tr w:rsidR="00C07AF2">
        <w:trPr>
          <w:trHeight w:val="555"/>
        </w:trPr>
        <w:tc>
          <w:tcPr>
            <w:tcW w:w="386" w:type="pct"/>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rFonts w:ascii="宋体" w:hAnsi="宋体" w:cs="宋体"/>
                <w:bCs/>
                <w:szCs w:val="21"/>
              </w:rPr>
            </w:pPr>
            <w:r>
              <w:rPr>
                <w:rFonts w:ascii="宋体" w:hAnsi="宋体" w:cs="宋体" w:hint="eastAsia"/>
                <w:bCs/>
                <w:szCs w:val="21"/>
              </w:rPr>
              <w:t>序号</w:t>
            </w:r>
          </w:p>
        </w:tc>
        <w:tc>
          <w:tcPr>
            <w:tcW w:w="781" w:type="pct"/>
            <w:tcBorders>
              <w:top w:val="single" w:sz="4" w:space="0" w:color="auto"/>
              <w:left w:val="single" w:sz="4" w:space="0" w:color="auto"/>
              <w:bottom w:val="single" w:sz="4" w:space="0" w:color="auto"/>
              <w:right w:val="single" w:sz="4" w:space="0" w:color="auto"/>
            </w:tcBorders>
            <w:vAlign w:val="center"/>
          </w:tcPr>
          <w:p w:rsidR="00C07AF2" w:rsidRDefault="008E0ED9">
            <w:pPr>
              <w:widowControl/>
              <w:jc w:val="center"/>
              <w:rPr>
                <w:rFonts w:ascii="宋体" w:hAnsi="宋体" w:cs="宋体"/>
                <w:bCs/>
                <w:szCs w:val="21"/>
              </w:rPr>
            </w:pPr>
            <w:r>
              <w:rPr>
                <w:rFonts w:ascii="宋体" w:hAnsi="宋体" w:cs="宋体" w:hint="eastAsia"/>
                <w:bCs/>
                <w:szCs w:val="21"/>
              </w:rPr>
              <w:t>货物名称</w:t>
            </w:r>
          </w:p>
        </w:tc>
        <w:tc>
          <w:tcPr>
            <w:tcW w:w="3833" w:type="pct"/>
            <w:tcBorders>
              <w:top w:val="single" w:sz="4" w:space="0" w:color="auto"/>
              <w:left w:val="single" w:sz="4" w:space="0" w:color="auto"/>
              <w:bottom w:val="single" w:sz="4" w:space="0" w:color="auto"/>
              <w:right w:val="single" w:sz="4" w:space="0" w:color="auto"/>
            </w:tcBorders>
            <w:vAlign w:val="center"/>
          </w:tcPr>
          <w:p w:rsidR="00C07AF2" w:rsidRDefault="008E0ED9">
            <w:pPr>
              <w:spacing w:line="360" w:lineRule="exact"/>
              <w:jc w:val="center"/>
              <w:rPr>
                <w:rFonts w:ascii="宋体" w:hAnsi="宋体" w:cs="宋体"/>
                <w:bCs/>
                <w:szCs w:val="21"/>
              </w:rPr>
            </w:pPr>
            <w:r>
              <w:rPr>
                <w:rFonts w:hint="eastAsia"/>
                <w:szCs w:val="21"/>
              </w:rPr>
              <w:t>招标技术要求</w:t>
            </w:r>
          </w:p>
        </w:tc>
      </w:tr>
      <w:tr w:rsidR="00C07AF2">
        <w:trPr>
          <w:trHeight w:val="320"/>
        </w:trPr>
        <w:tc>
          <w:tcPr>
            <w:tcW w:w="386" w:type="pct"/>
            <w:vMerge w:val="restart"/>
            <w:tcBorders>
              <w:left w:val="single" w:sz="4" w:space="0" w:color="auto"/>
              <w:right w:val="single" w:sz="4" w:space="0" w:color="auto"/>
            </w:tcBorders>
            <w:vAlign w:val="center"/>
          </w:tcPr>
          <w:p w:rsidR="00C07AF2" w:rsidRDefault="008E0ED9">
            <w:pPr>
              <w:jc w:val="center"/>
              <w:rPr>
                <w:rFonts w:ascii="宋体" w:hAnsi="宋体" w:cs="宋体"/>
                <w:b/>
                <w:bCs/>
                <w:szCs w:val="21"/>
              </w:rPr>
            </w:pPr>
            <w:r>
              <w:rPr>
                <w:rFonts w:ascii="宋体" w:hAnsi="宋体" w:cs="宋体" w:hint="eastAsia"/>
                <w:b/>
                <w:bCs/>
                <w:szCs w:val="21"/>
              </w:rPr>
              <w:t>1</w:t>
            </w:r>
          </w:p>
        </w:tc>
        <w:tc>
          <w:tcPr>
            <w:tcW w:w="781" w:type="pct"/>
            <w:vMerge w:val="restart"/>
            <w:tcBorders>
              <w:left w:val="single" w:sz="4" w:space="0" w:color="auto"/>
              <w:right w:val="single" w:sz="4" w:space="0" w:color="auto"/>
            </w:tcBorders>
            <w:vAlign w:val="center"/>
          </w:tcPr>
          <w:p w:rsidR="00C07AF2" w:rsidRDefault="008E0ED9">
            <w:pPr>
              <w:jc w:val="center"/>
              <w:rPr>
                <w:rFonts w:ascii="宋体" w:hAnsi="宋体"/>
              </w:rPr>
            </w:pPr>
            <w:r>
              <w:rPr>
                <w:rFonts w:ascii="宋体" w:hAnsi="宋体" w:hint="eastAsia"/>
              </w:rPr>
              <w:t>运动平板系统</w:t>
            </w: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widowControl/>
              <w:ind w:firstLineChars="100" w:firstLine="210"/>
              <w:jc w:val="left"/>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、运动平板系统：</w:t>
            </w:r>
            <w:r>
              <w:rPr>
                <w:rFonts w:ascii="宋体" w:hAnsi="宋体" w:cs="宋体" w:hint="eastAsia"/>
                <w:szCs w:val="21"/>
              </w:rPr>
              <w:t>最大承重</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200Kg</w:t>
            </w:r>
            <w:r>
              <w:rPr>
                <w:rFonts w:ascii="宋体" w:hAnsi="宋体" w:cs="宋体" w:hint="eastAsia"/>
                <w:szCs w:val="21"/>
              </w:rPr>
              <w:t>，功率</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2.0KW</w:t>
            </w:r>
            <w:r>
              <w:rPr>
                <w:rFonts w:ascii="宋体" w:hAnsi="宋体" w:hint="eastAsia"/>
                <w:szCs w:val="21"/>
              </w:rPr>
              <w:t>。</w:t>
            </w:r>
          </w:p>
        </w:tc>
      </w:tr>
      <w:tr w:rsidR="00C07AF2">
        <w:trPr>
          <w:trHeight w:val="320"/>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1.2</w:t>
            </w:r>
            <w:r>
              <w:rPr>
                <w:rFonts w:ascii="宋体" w:hAnsi="宋体" w:hint="eastAsia"/>
                <w:szCs w:val="21"/>
              </w:rPr>
              <w:t>、运动平板系统：</w:t>
            </w:r>
            <w:r>
              <w:rPr>
                <w:rFonts w:ascii="宋体" w:hAnsi="宋体" w:cs="宋体" w:hint="eastAsia"/>
                <w:szCs w:val="21"/>
              </w:rPr>
              <w:t>速度范围宽于或等于：</w:t>
            </w:r>
            <w:r>
              <w:rPr>
                <w:rFonts w:ascii="宋体" w:hAnsi="宋体" w:cs="宋体" w:hint="eastAsia"/>
                <w:szCs w:val="21"/>
              </w:rPr>
              <w:t>0-20Km/h</w:t>
            </w:r>
            <w:r>
              <w:rPr>
                <w:rFonts w:ascii="宋体" w:hAnsi="宋体" w:cs="宋体" w:hint="eastAsia"/>
                <w:szCs w:val="21"/>
              </w:rPr>
              <w:t>，坡度范围宽于或等于：</w:t>
            </w:r>
            <w:r>
              <w:rPr>
                <w:rFonts w:ascii="宋体" w:hAnsi="宋体" w:cs="宋体" w:hint="eastAsia"/>
                <w:szCs w:val="21"/>
              </w:rPr>
              <w:t>0-25%</w:t>
            </w:r>
            <w:r>
              <w:rPr>
                <w:rFonts w:ascii="宋体" w:hAnsi="宋体" w:hint="eastAsia"/>
                <w:szCs w:val="21"/>
              </w:rPr>
              <w:t>。</w:t>
            </w:r>
          </w:p>
        </w:tc>
      </w:tr>
      <w:tr w:rsidR="00C07AF2">
        <w:trPr>
          <w:trHeight w:val="320"/>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rPr>
                <w:rFonts w:ascii="宋体" w:hAnsi="宋体"/>
                <w:szCs w:val="21"/>
              </w:rPr>
            </w:pPr>
            <w:r>
              <w:rPr>
                <w:rFonts w:hint="eastAsia"/>
                <w:szCs w:val="21"/>
              </w:rPr>
              <w:t>▲</w:t>
            </w:r>
            <w:r>
              <w:rPr>
                <w:rFonts w:ascii="宋体" w:hAnsi="宋体" w:hint="eastAsia"/>
                <w:szCs w:val="21"/>
              </w:rPr>
              <w:t>1.3</w:t>
            </w:r>
            <w:r>
              <w:rPr>
                <w:rFonts w:ascii="宋体" w:hAnsi="宋体" w:hint="eastAsia"/>
                <w:szCs w:val="21"/>
              </w:rPr>
              <w:t>、</w:t>
            </w:r>
            <w:r>
              <w:rPr>
                <w:rFonts w:ascii="宋体" w:hAnsi="宋体" w:cs="宋体" w:hint="eastAsia"/>
                <w:bCs/>
                <w:szCs w:val="21"/>
              </w:rPr>
              <w:t>数字信号心电采集器：心电信号采集盒具有蓝牙通讯功能</w:t>
            </w:r>
            <w:r>
              <w:rPr>
                <w:rFonts w:ascii="宋体" w:hAnsi="宋体" w:hint="eastAsia"/>
                <w:szCs w:val="21"/>
              </w:rPr>
              <w:t>。</w:t>
            </w:r>
          </w:p>
        </w:tc>
      </w:tr>
      <w:tr w:rsidR="00C07AF2">
        <w:trPr>
          <w:trHeight w:val="320"/>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rPr>
                <w:rFonts w:ascii="宋体" w:hAnsi="宋体"/>
                <w:szCs w:val="21"/>
              </w:rPr>
            </w:pPr>
            <w:r>
              <w:rPr>
                <w:rFonts w:hint="eastAsia"/>
                <w:szCs w:val="21"/>
              </w:rPr>
              <w:t>▲</w:t>
            </w:r>
            <w:r>
              <w:rPr>
                <w:rFonts w:ascii="宋体" w:hAnsi="宋体" w:hint="eastAsia"/>
                <w:szCs w:val="21"/>
              </w:rPr>
              <w:t>1.4</w:t>
            </w:r>
            <w:r>
              <w:rPr>
                <w:rFonts w:ascii="宋体" w:hAnsi="宋体" w:hint="eastAsia"/>
                <w:szCs w:val="21"/>
              </w:rPr>
              <w:t>、</w:t>
            </w:r>
            <w:r>
              <w:rPr>
                <w:rFonts w:ascii="宋体" w:hAnsi="宋体" w:cs="宋体" w:hint="eastAsia"/>
                <w:szCs w:val="21"/>
              </w:rPr>
              <w:t>采样率：</w:t>
            </w:r>
            <w:r>
              <w:rPr>
                <w:rFonts w:ascii="宋体" w:hAnsi="宋体" w:cs="宋体" w:hint="eastAsia"/>
                <w:szCs w:val="21"/>
              </w:rPr>
              <w:t>12</w:t>
            </w:r>
            <w:r>
              <w:rPr>
                <w:rFonts w:ascii="宋体" w:hAnsi="宋体" w:cs="宋体" w:hint="eastAsia"/>
                <w:szCs w:val="21"/>
              </w:rPr>
              <w:t>导同步采样，采样率≥</w:t>
            </w:r>
            <w:r>
              <w:rPr>
                <w:rFonts w:ascii="宋体" w:hAnsi="宋体" w:cs="宋体" w:hint="eastAsia"/>
                <w:szCs w:val="21"/>
              </w:rPr>
              <w:t>24000</w:t>
            </w:r>
            <w:r>
              <w:rPr>
                <w:rFonts w:ascii="宋体" w:hAnsi="宋体" w:cs="宋体" w:hint="eastAsia"/>
                <w:szCs w:val="21"/>
              </w:rPr>
              <w:t>点，</w:t>
            </w:r>
            <w:r>
              <w:rPr>
                <w:rFonts w:ascii="宋体" w:hAnsi="宋体" w:cs="宋体" w:hint="eastAsia"/>
                <w:bCs/>
                <w:szCs w:val="21"/>
              </w:rPr>
              <w:t>采样精度</w:t>
            </w:r>
            <w:r>
              <w:rPr>
                <w:rFonts w:ascii="宋体" w:hAnsi="宋体" w:cs="宋体" w:hint="eastAsia"/>
                <w:szCs w:val="21"/>
              </w:rPr>
              <w:t>≥</w:t>
            </w:r>
            <w:r>
              <w:rPr>
                <w:rFonts w:ascii="宋体" w:hAnsi="宋体" w:cs="宋体" w:hint="eastAsia"/>
                <w:bCs/>
                <w:szCs w:val="21"/>
              </w:rPr>
              <w:t>14</w:t>
            </w:r>
            <w:r>
              <w:rPr>
                <w:rFonts w:ascii="宋体" w:hAnsi="宋体" w:cs="宋体" w:hint="eastAsia"/>
                <w:bCs/>
                <w:szCs w:val="21"/>
              </w:rPr>
              <w:t>位</w:t>
            </w:r>
            <w:r>
              <w:rPr>
                <w:rFonts w:ascii="宋体" w:hAnsi="宋体" w:hint="eastAsia"/>
                <w:szCs w:val="21"/>
              </w:rPr>
              <w:t>。</w:t>
            </w:r>
          </w:p>
        </w:tc>
      </w:tr>
      <w:tr w:rsidR="00C07AF2">
        <w:trPr>
          <w:trHeight w:val="124"/>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ind w:firstLineChars="100" w:firstLine="210"/>
              <w:rPr>
                <w:rFonts w:ascii="宋体" w:hAnsi="宋体"/>
                <w:szCs w:val="21"/>
              </w:rPr>
            </w:pPr>
            <w:r>
              <w:rPr>
                <w:rFonts w:ascii="宋体" w:hAnsi="宋体" w:hint="eastAsia"/>
                <w:szCs w:val="21"/>
              </w:rPr>
              <w:t>1.5</w:t>
            </w:r>
            <w:r>
              <w:rPr>
                <w:rFonts w:ascii="宋体" w:hAnsi="宋体" w:hint="eastAsia"/>
                <w:szCs w:val="21"/>
              </w:rPr>
              <w:t>、具有</w:t>
            </w:r>
            <w:r>
              <w:rPr>
                <w:rFonts w:ascii="宋体" w:hAnsi="宋体" w:cs="宋体" w:hint="eastAsia"/>
                <w:bCs/>
                <w:szCs w:val="21"/>
              </w:rPr>
              <w:t>隔离通讯信号能量转换功能：无需额外的电源或电池支持，可实现各导联心电信号的放大和模数转换。</w:t>
            </w:r>
          </w:p>
        </w:tc>
      </w:tr>
      <w:tr w:rsidR="00C07AF2">
        <w:trPr>
          <w:trHeight w:val="124"/>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1.6</w:t>
            </w:r>
            <w:r>
              <w:rPr>
                <w:rFonts w:ascii="宋体" w:hAnsi="宋体" w:hint="eastAsia"/>
                <w:szCs w:val="21"/>
              </w:rPr>
              <w:t>、具有</w:t>
            </w:r>
            <w:r>
              <w:rPr>
                <w:rFonts w:ascii="宋体" w:hAnsi="宋体" w:cs="宋体" w:hint="eastAsia"/>
                <w:bCs/>
                <w:szCs w:val="21"/>
              </w:rPr>
              <w:t>多重数字滤波器功能：至少包括基线滤波器</w:t>
            </w:r>
            <w:r>
              <w:rPr>
                <w:rFonts w:ascii="宋体" w:hAnsi="宋体" w:cs="宋体" w:hint="eastAsia"/>
                <w:bCs/>
                <w:szCs w:val="21"/>
              </w:rPr>
              <w:t>\</w:t>
            </w:r>
            <w:r>
              <w:rPr>
                <w:rFonts w:ascii="宋体" w:hAnsi="宋体" w:cs="宋体" w:hint="eastAsia"/>
                <w:bCs/>
                <w:szCs w:val="21"/>
              </w:rPr>
              <w:t>平滑滤波器</w:t>
            </w:r>
            <w:r>
              <w:rPr>
                <w:rFonts w:ascii="宋体" w:hAnsi="宋体" w:cs="宋体" w:hint="eastAsia"/>
                <w:bCs/>
                <w:szCs w:val="21"/>
              </w:rPr>
              <w:t>\</w:t>
            </w:r>
            <w:r>
              <w:rPr>
                <w:rFonts w:ascii="宋体" w:hAnsi="宋体" w:cs="宋体" w:hint="eastAsia"/>
                <w:bCs/>
                <w:szCs w:val="21"/>
              </w:rPr>
              <w:t>肌电滤波器</w:t>
            </w:r>
            <w:r>
              <w:rPr>
                <w:rFonts w:ascii="宋体" w:hAnsi="宋体" w:cs="宋体" w:hint="eastAsia"/>
                <w:bCs/>
                <w:szCs w:val="21"/>
              </w:rPr>
              <w:t>\</w:t>
            </w:r>
            <w:r>
              <w:rPr>
                <w:rFonts w:ascii="宋体" w:hAnsi="宋体" w:cs="宋体" w:hint="eastAsia"/>
                <w:bCs/>
                <w:szCs w:val="21"/>
              </w:rPr>
              <w:t>电源滤波器；</w:t>
            </w:r>
            <w:r>
              <w:rPr>
                <w:rFonts w:ascii="宋体" w:hAnsi="宋体" w:cs="宋体" w:hint="eastAsia"/>
                <w:szCs w:val="21"/>
              </w:rPr>
              <w:t>基线抗漂移技术和</w:t>
            </w:r>
            <w:r>
              <w:rPr>
                <w:rFonts w:ascii="宋体" w:hAnsi="宋体" w:cs="宋体" w:hint="eastAsia"/>
                <w:bCs/>
                <w:szCs w:val="21"/>
              </w:rPr>
              <w:t>自适应数码滤波技术，</w:t>
            </w:r>
            <w:r>
              <w:rPr>
                <w:rFonts w:ascii="宋体" w:hAnsi="宋体" w:cs="宋体" w:hint="eastAsia"/>
                <w:szCs w:val="21"/>
              </w:rPr>
              <w:t>有效的抑制基线漂移</w:t>
            </w:r>
            <w:r>
              <w:rPr>
                <w:rFonts w:ascii="宋体" w:hAnsi="宋体" w:cs="宋体" w:hint="eastAsia"/>
                <w:bCs/>
                <w:szCs w:val="21"/>
              </w:rPr>
              <w:t>；</w:t>
            </w:r>
            <w:r>
              <w:rPr>
                <w:rFonts w:ascii="宋体" w:hAnsi="宋体" w:cs="宋体" w:hint="eastAsia"/>
                <w:szCs w:val="21"/>
              </w:rPr>
              <w:t>肌电滤波技术和心电图平滑技术</w:t>
            </w:r>
            <w:r>
              <w:rPr>
                <w:rFonts w:ascii="宋体" w:hAnsi="宋体" w:cs="宋体" w:hint="eastAsia"/>
                <w:szCs w:val="21"/>
              </w:rPr>
              <w:t>,</w:t>
            </w:r>
            <w:r>
              <w:rPr>
                <w:rFonts w:ascii="宋体" w:hAnsi="宋体" w:cs="宋体" w:hint="eastAsia"/>
                <w:bCs/>
                <w:szCs w:val="21"/>
              </w:rPr>
              <w:t>显示原始状态的波形，</w:t>
            </w:r>
            <w:r>
              <w:rPr>
                <w:rFonts w:ascii="宋体" w:hAnsi="宋体" w:cs="宋体" w:hint="eastAsia"/>
                <w:szCs w:val="21"/>
              </w:rPr>
              <w:t>产生清晰光滑的心电图</w:t>
            </w:r>
            <w:r>
              <w:rPr>
                <w:rFonts w:ascii="宋体" w:hAnsi="宋体" w:hint="eastAsia"/>
                <w:szCs w:val="21"/>
              </w:rPr>
              <w:t>。</w:t>
            </w:r>
          </w:p>
        </w:tc>
      </w:tr>
      <w:tr w:rsidR="00C07AF2">
        <w:trPr>
          <w:trHeight w:val="124"/>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rPr>
                <w:rFonts w:ascii="宋体" w:hAnsi="宋体"/>
                <w:szCs w:val="21"/>
              </w:rPr>
            </w:pPr>
            <w:r>
              <w:rPr>
                <w:rFonts w:hint="eastAsia"/>
                <w:szCs w:val="21"/>
              </w:rPr>
              <w:t>▲</w:t>
            </w:r>
            <w:r>
              <w:rPr>
                <w:rFonts w:ascii="宋体" w:hAnsi="宋体" w:hint="eastAsia"/>
                <w:szCs w:val="21"/>
              </w:rPr>
              <w:t>1.7</w:t>
            </w:r>
            <w:r>
              <w:rPr>
                <w:rFonts w:ascii="宋体" w:hAnsi="宋体" w:hint="eastAsia"/>
                <w:szCs w:val="21"/>
              </w:rPr>
              <w:t>、具有</w:t>
            </w:r>
            <w:r>
              <w:rPr>
                <w:rFonts w:ascii="宋体" w:hAnsi="宋体" w:cs="宋体" w:hint="eastAsia"/>
                <w:szCs w:val="21"/>
              </w:rPr>
              <w:t>电极阻抗检测功能：实现测试过程中的心电信号稳定和连接状态的诊断</w:t>
            </w:r>
            <w:r>
              <w:rPr>
                <w:rFonts w:ascii="宋体" w:hAnsi="宋体" w:hint="eastAsia"/>
                <w:szCs w:val="21"/>
              </w:rPr>
              <w:t>。</w:t>
            </w:r>
          </w:p>
        </w:tc>
      </w:tr>
      <w:tr w:rsidR="00C07AF2">
        <w:trPr>
          <w:trHeight w:val="124"/>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1.8</w:t>
            </w:r>
            <w:r>
              <w:rPr>
                <w:rFonts w:ascii="宋体" w:hAnsi="宋体" w:hint="eastAsia"/>
                <w:szCs w:val="21"/>
              </w:rPr>
              <w:t>、</w:t>
            </w:r>
            <w:r>
              <w:rPr>
                <w:rFonts w:ascii="宋体" w:hAnsi="宋体" w:cs="宋体" w:hint="eastAsia"/>
                <w:bCs/>
                <w:szCs w:val="21"/>
              </w:rPr>
              <w:t>具有抗除颤和识别起搏器信号功能</w:t>
            </w:r>
            <w:r>
              <w:rPr>
                <w:rFonts w:ascii="宋体" w:hAnsi="宋体" w:hint="eastAsia"/>
                <w:szCs w:val="21"/>
              </w:rPr>
              <w:t>。</w:t>
            </w:r>
          </w:p>
        </w:tc>
      </w:tr>
      <w:tr w:rsidR="00C07AF2">
        <w:trPr>
          <w:trHeight w:val="382"/>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rPr>
                <w:rFonts w:ascii="宋体" w:hAnsi="宋体"/>
                <w:szCs w:val="21"/>
              </w:rPr>
            </w:pPr>
            <w:r>
              <w:rPr>
                <w:rFonts w:ascii="宋体" w:hAnsi="宋体" w:hint="eastAsia"/>
                <w:szCs w:val="21"/>
              </w:rPr>
              <w:t>▲</w:t>
            </w:r>
            <w:r>
              <w:rPr>
                <w:rFonts w:ascii="宋体" w:hAnsi="宋体" w:hint="eastAsia"/>
                <w:szCs w:val="21"/>
              </w:rPr>
              <w:t>1.9</w:t>
            </w:r>
            <w:r>
              <w:rPr>
                <w:rFonts w:ascii="宋体" w:hAnsi="宋体" w:hint="eastAsia"/>
                <w:szCs w:val="21"/>
              </w:rPr>
              <w:t>、具有</w:t>
            </w:r>
            <w:r>
              <w:rPr>
                <w:rFonts w:ascii="宋体" w:hAnsi="宋体" w:cs="宋体" w:hint="eastAsia"/>
                <w:bCs/>
                <w:szCs w:val="21"/>
              </w:rPr>
              <w:t>全信息运动心电监测功能：可进行实时十二导运动中心电图监测，即时数据分析（波形放大分析和</w:t>
            </w:r>
            <w:r>
              <w:rPr>
                <w:rFonts w:ascii="宋体" w:hAnsi="宋体" w:cs="宋体" w:hint="eastAsia"/>
                <w:bCs/>
                <w:szCs w:val="21"/>
              </w:rPr>
              <w:t>ST</w:t>
            </w:r>
            <w:r>
              <w:rPr>
                <w:rFonts w:ascii="宋体" w:hAnsi="宋体" w:cs="宋体" w:hint="eastAsia"/>
                <w:bCs/>
                <w:szCs w:val="21"/>
              </w:rPr>
              <w:t>段改变及斜率测量显示）</w:t>
            </w:r>
            <w:r>
              <w:rPr>
                <w:rFonts w:ascii="宋体" w:hAnsi="宋体" w:hint="eastAsia"/>
                <w:szCs w:val="21"/>
              </w:rPr>
              <w:t>。</w:t>
            </w:r>
          </w:p>
        </w:tc>
      </w:tr>
      <w:tr w:rsidR="00C07AF2">
        <w:trPr>
          <w:trHeight w:val="124"/>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1.10</w:t>
            </w:r>
            <w:r>
              <w:rPr>
                <w:rFonts w:ascii="宋体" w:hAnsi="宋体" w:hint="eastAsia"/>
                <w:szCs w:val="21"/>
              </w:rPr>
              <w:t>、具有</w:t>
            </w:r>
            <w:r>
              <w:rPr>
                <w:rFonts w:ascii="宋体" w:hAnsi="宋体" w:cs="宋体" w:hint="eastAsia"/>
                <w:bCs/>
                <w:szCs w:val="21"/>
              </w:rPr>
              <w:t>实时心电图防失真处理功能，可进行实时自动心律失常和心肌供血不足的提示预警</w:t>
            </w:r>
            <w:r>
              <w:rPr>
                <w:rFonts w:ascii="宋体" w:hAnsi="宋体" w:hint="eastAsia"/>
                <w:szCs w:val="21"/>
              </w:rPr>
              <w:t>。</w:t>
            </w:r>
          </w:p>
        </w:tc>
      </w:tr>
      <w:tr w:rsidR="00C07AF2">
        <w:trPr>
          <w:trHeight w:val="124"/>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ind w:firstLineChars="100" w:firstLine="210"/>
              <w:rPr>
                <w:rFonts w:ascii="宋体" w:hAnsi="宋体"/>
                <w:szCs w:val="21"/>
              </w:rPr>
            </w:pPr>
            <w:r>
              <w:rPr>
                <w:rFonts w:ascii="宋体" w:hAnsi="宋体" w:hint="eastAsia"/>
                <w:szCs w:val="21"/>
              </w:rPr>
              <w:t>1.11</w:t>
            </w:r>
            <w:r>
              <w:rPr>
                <w:rFonts w:ascii="宋体" w:hAnsi="宋体" w:hint="eastAsia"/>
                <w:szCs w:val="21"/>
              </w:rPr>
              <w:t>、具有</w:t>
            </w:r>
            <w:r>
              <w:rPr>
                <w:rFonts w:ascii="宋体" w:hAnsi="宋体" w:cs="宋体" w:hint="eastAsia"/>
                <w:bCs/>
                <w:szCs w:val="21"/>
              </w:rPr>
              <w:t>实时心电、血压、血氧、代谢当量、最大耗氧量、各级时间同步显示功能；可进行实时十二导心电图即时打印</w:t>
            </w:r>
            <w:r>
              <w:rPr>
                <w:rFonts w:ascii="宋体" w:hAnsi="宋体" w:hint="eastAsia"/>
                <w:szCs w:val="21"/>
              </w:rPr>
              <w:t>。</w:t>
            </w:r>
          </w:p>
        </w:tc>
      </w:tr>
      <w:tr w:rsidR="00C07AF2">
        <w:trPr>
          <w:trHeight w:val="124"/>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ind w:firstLineChars="100" w:firstLine="210"/>
              <w:rPr>
                <w:rFonts w:ascii="宋体" w:hAnsi="宋体"/>
                <w:szCs w:val="21"/>
              </w:rPr>
            </w:pPr>
            <w:r>
              <w:rPr>
                <w:rFonts w:ascii="宋体" w:hAnsi="宋体" w:hint="eastAsia"/>
                <w:szCs w:val="21"/>
              </w:rPr>
              <w:t>1.12</w:t>
            </w:r>
            <w:r>
              <w:rPr>
                <w:rFonts w:ascii="宋体" w:hAnsi="宋体" w:hint="eastAsia"/>
                <w:szCs w:val="21"/>
              </w:rPr>
              <w:t>、具有</w:t>
            </w:r>
            <w:r>
              <w:rPr>
                <w:rFonts w:ascii="宋体" w:hAnsi="宋体" w:cs="宋体" w:hint="eastAsia"/>
                <w:bCs/>
                <w:szCs w:val="21"/>
              </w:rPr>
              <w:t>心电图滤波及电极脱落报警功能</w:t>
            </w:r>
            <w:r>
              <w:rPr>
                <w:rFonts w:ascii="宋体" w:hAnsi="宋体" w:hint="eastAsia"/>
                <w:szCs w:val="21"/>
              </w:rPr>
              <w:t>。</w:t>
            </w:r>
          </w:p>
        </w:tc>
      </w:tr>
      <w:tr w:rsidR="00C07AF2">
        <w:trPr>
          <w:trHeight w:val="124"/>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1.13</w:t>
            </w:r>
            <w:r>
              <w:rPr>
                <w:rFonts w:ascii="宋体" w:hAnsi="宋体" w:hint="eastAsia"/>
                <w:szCs w:val="21"/>
              </w:rPr>
              <w:t>、具有</w:t>
            </w:r>
            <w:r>
              <w:rPr>
                <w:rFonts w:ascii="宋体" w:hAnsi="宋体" w:cs="宋体" w:hint="eastAsia"/>
                <w:bCs/>
                <w:szCs w:val="21"/>
              </w:rPr>
              <w:t>12</w:t>
            </w:r>
            <w:r>
              <w:rPr>
                <w:rFonts w:ascii="宋体" w:hAnsi="宋体" w:cs="宋体" w:hint="eastAsia"/>
                <w:bCs/>
                <w:szCs w:val="21"/>
              </w:rPr>
              <w:t>导联</w:t>
            </w:r>
            <w:r>
              <w:rPr>
                <w:rFonts w:ascii="宋体" w:hAnsi="宋体" w:cs="宋体" w:hint="eastAsia"/>
                <w:bCs/>
                <w:szCs w:val="21"/>
              </w:rPr>
              <w:t xml:space="preserve">Delta </w:t>
            </w:r>
            <w:r>
              <w:rPr>
                <w:rFonts w:ascii="宋体" w:hAnsi="宋体" w:cs="宋体" w:hint="eastAsia"/>
                <w:bCs/>
                <w:szCs w:val="21"/>
              </w:rPr>
              <w:t>ST</w:t>
            </w:r>
            <w:r>
              <w:rPr>
                <w:rFonts w:ascii="宋体" w:hAnsi="宋体" w:cs="宋体" w:hint="eastAsia"/>
                <w:bCs/>
                <w:szCs w:val="21"/>
              </w:rPr>
              <w:t>段、</w:t>
            </w:r>
            <w:r>
              <w:rPr>
                <w:rFonts w:ascii="宋体" w:hAnsi="宋体" w:cs="宋体" w:hint="eastAsia"/>
                <w:bCs/>
                <w:szCs w:val="21"/>
              </w:rPr>
              <w:t>STslope</w:t>
            </w:r>
            <w:r>
              <w:rPr>
                <w:rFonts w:ascii="宋体" w:hAnsi="宋体" w:cs="宋体" w:hint="eastAsia"/>
                <w:bCs/>
                <w:szCs w:val="21"/>
              </w:rPr>
              <w:t>、</w:t>
            </w:r>
            <w:r>
              <w:rPr>
                <w:rFonts w:ascii="宋体" w:hAnsi="宋体" w:cs="宋体" w:hint="eastAsia"/>
                <w:bCs/>
                <w:szCs w:val="21"/>
              </w:rPr>
              <w:t>ST/HR index</w:t>
            </w:r>
            <w:r>
              <w:rPr>
                <w:rFonts w:ascii="宋体" w:hAnsi="宋体" w:cs="宋体" w:hint="eastAsia"/>
                <w:bCs/>
                <w:szCs w:val="21"/>
              </w:rPr>
              <w:t>、</w:t>
            </w:r>
            <w:r>
              <w:rPr>
                <w:rFonts w:ascii="宋体" w:hAnsi="宋体" w:cs="宋体" w:hint="eastAsia"/>
                <w:bCs/>
                <w:szCs w:val="21"/>
              </w:rPr>
              <w:t>Delta ST/HR index</w:t>
            </w:r>
            <w:r>
              <w:rPr>
                <w:rFonts w:ascii="宋体" w:hAnsi="宋体" w:cs="宋体" w:hint="eastAsia"/>
                <w:bCs/>
                <w:szCs w:val="21"/>
              </w:rPr>
              <w:t>参数表及趋势图，可实现静态心电图可再分析测量，自动诊断及</w:t>
            </w:r>
            <w:r>
              <w:rPr>
                <w:rFonts w:ascii="宋体" w:hAnsi="宋体" w:cs="宋体" w:hint="eastAsia"/>
                <w:bCs/>
                <w:szCs w:val="21"/>
              </w:rPr>
              <w:t>QT</w:t>
            </w:r>
            <w:r>
              <w:rPr>
                <w:rFonts w:ascii="宋体" w:hAnsi="宋体" w:cs="宋体" w:hint="eastAsia"/>
                <w:bCs/>
                <w:szCs w:val="21"/>
              </w:rPr>
              <w:t>间期、</w:t>
            </w:r>
            <w:r>
              <w:rPr>
                <w:rFonts w:ascii="宋体" w:hAnsi="宋体" w:cs="宋体" w:hint="eastAsia"/>
                <w:bCs/>
                <w:szCs w:val="21"/>
              </w:rPr>
              <w:t>QT</w:t>
            </w:r>
            <w:r>
              <w:rPr>
                <w:rFonts w:ascii="宋体" w:hAnsi="宋体" w:cs="宋体" w:hint="eastAsia"/>
                <w:bCs/>
                <w:szCs w:val="21"/>
              </w:rPr>
              <w:t>离散度测量分析。</w:t>
            </w:r>
          </w:p>
        </w:tc>
      </w:tr>
      <w:tr w:rsidR="00C07AF2">
        <w:trPr>
          <w:trHeight w:val="124"/>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rPr>
                <w:rFonts w:ascii="宋体" w:hAnsi="宋体"/>
                <w:szCs w:val="21"/>
              </w:rPr>
            </w:pPr>
            <w:r>
              <w:rPr>
                <w:rFonts w:ascii="宋体" w:hAnsi="宋体" w:cs="宋体" w:hint="eastAsia"/>
                <w:bCs/>
                <w:szCs w:val="21"/>
              </w:rPr>
              <w:t>▲</w:t>
            </w:r>
            <w:r>
              <w:rPr>
                <w:rFonts w:ascii="宋体" w:hAnsi="宋体" w:hint="eastAsia"/>
                <w:szCs w:val="21"/>
              </w:rPr>
              <w:t>1.14</w:t>
            </w:r>
            <w:r>
              <w:rPr>
                <w:rFonts w:ascii="宋体" w:hAnsi="宋体" w:hint="eastAsia"/>
                <w:szCs w:val="21"/>
              </w:rPr>
              <w:t>、可进行</w:t>
            </w:r>
            <w:r>
              <w:rPr>
                <w:rFonts w:ascii="宋体" w:hAnsi="宋体" w:cs="宋体" w:hint="eastAsia"/>
                <w:bCs/>
                <w:szCs w:val="21"/>
              </w:rPr>
              <w:t>电影回放再现测试过程。</w:t>
            </w:r>
          </w:p>
        </w:tc>
      </w:tr>
      <w:tr w:rsidR="00C07AF2">
        <w:trPr>
          <w:trHeight w:val="124"/>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rPr>
            </w:pPr>
          </w:p>
        </w:tc>
        <w:tc>
          <w:tcPr>
            <w:tcW w:w="3833" w:type="pct"/>
            <w:tcBorders>
              <w:top w:val="single" w:sz="4" w:space="0" w:color="auto"/>
              <w:left w:val="single" w:sz="4" w:space="0" w:color="auto"/>
              <w:bottom w:val="single" w:sz="4" w:space="0" w:color="auto"/>
              <w:right w:val="single" w:sz="4" w:space="0" w:color="auto"/>
            </w:tcBorders>
          </w:tcPr>
          <w:p w:rsidR="00C07AF2" w:rsidRDefault="008E0ED9">
            <w:pPr>
              <w:rPr>
                <w:rFonts w:ascii="宋体" w:hAnsi="宋体" w:cs="宋体"/>
                <w:bCs/>
                <w:szCs w:val="21"/>
              </w:rPr>
            </w:pPr>
            <w:r>
              <w:rPr>
                <w:rFonts w:ascii="宋体" w:hAnsi="宋体" w:cs="宋体" w:hint="eastAsia"/>
                <w:bCs/>
                <w:szCs w:val="21"/>
              </w:rPr>
              <w:t xml:space="preserve"> </w:t>
            </w:r>
            <w:r>
              <w:rPr>
                <w:rFonts w:ascii="宋体" w:hAnsi="宋体" w:cs="宋体"/>
                <w:bCs/>
                <w:szCs w:val="21"/>
              </w:rPr>
              <w:t xml:space="preserve"> </w:t>
            </w:r>
            <w:r>
              <w:rPr>
                <w:rFonts w:ascii="宋体" w:hAnsi="宋体" w:cs="宋体" w:hint="eastAsia"/>
                <w:bCs/>
                <w:szCs w:val="21"/>
              </w:rPr>
              <w:t>1.15</w:t>
            </w:r>
            <w:r>
              <w:rPr>
                <w:rFonts w:ascii="宋体" w:hAnsi="宋体" w:cs="宋体" w:hint="eastAsia"/>
                <w:bCs/>
                <w:szCs w:val="21"/>
              </w:rPr>
              <w:t>、具有</w:t>
            </w:r>
            <w:r>
              <w:rPr>
                <w:rFonts w:ascii="宋体" w:hAnsi="宋体" w:cs="宋体" w:hint="eastAsia"/>
                <w:szCs w:val="21"/>
              </w:rPr>
              <w:t>≥</w:t>
            </w:r>
            <w:r>
              <w:rPr>
                <w:rFonts w:ascii="宋体" w:hAnsi="宋体" w:cs="宋体" w:hint="eastAsia"/>
                <w:bCs/>
                <w:szCs w:val="21"/>
              </w:rPr>
              <w:t>6</w:t>
            </w:r>
            <w:r>
              <w:rPr>
                <w:rFonts w:ascii="宋体" w:hAnsi="宋体" w:cs="宋体" w:hint="eastAsia"/>
                <w:bCs/>
                <w:szCs w:val="21"/>
              </w:rPr>
              <w:t>分钟康复试验功能。</w:t>
            </w:r>
          </w:p>
        </w:tc>
      </w:tr>
      <w:tr w:rsidR="00C07AF2">
        <w:trPr>
          <w:trHeight w:val="124"/>
        </w:trPr>
        <w:tc>
          <w:tcPr>
            <w:tcW w:w="386" w:type="pct"/>
            <w:vMerge/>
            <w:tcBorders>
              <w:left w:val="single" w:sz="4" w:space="0" w:color="auto"/>
              <w:right w:val="single" w:sz="4" w:space="0" w:color="auto"/>
            </w:tcBorders>
            <w:vAlign w:val="center"/>
          </w:tcPr>
          <w:p w:rsidR="00C07AF2" w:rsidRDefault="00C07AF2">
            <w:pPr>
              <w:jc w:val="center"/>
              <w:rPr>
                <w:rFonts w:ascii="宋体" w:hAnsi="宋体" w:cs="宋体"/>
                <w:b/>
                <w:bCs/>
                <w:szCs w:val="21"/>
              </w:rPr>
            </w:pPr>
          </w:p>
        </w:tc>
        <w:tc>
          <w:tcPr>
            <w:tcW w:w="781" w:type="pct"/>
            <w:vMerge/>
            <w:tcBorders>
              <w:left w:val="single" w:sz="4" w:space="0" w:color="auto"/>
              <w:right w:val="single" w:sz="4" w:space="0" w:color="auto"/>
            </w:tcBorders>
            <w:vAlign w:val="center"/>
          </w:tcPr>
          <w:p w:rsidR="00C07AF2" w:rsidRDefault="00C07AF2">
            <w:pPr>
              <w:jc w:val="center"/>
              <w:rPr>
                <w:rFonts w:ascii="宋体" w:hAnsi="宋体" w:cs="宋体"/>
                <w:b/>
                <w:bCs/>
                <w:szCs w:val="21"/>
                <w:highlight w:val="yellow"/>
              </w:rPr>
            </w:pPr>
          </w:p>
        </w:tc>
        <w:tc>
          <w:tcPr>
            <w:tcW w:w="3833" w:type="pct"/>
            <w:tcBorders>
              <w:top w:val="single" w:sz="4" w:space="0" w:color="auto"/>
              <w:left w:val="single" w:sz="4" w:space="0" w:color="auto"/>
              <w:bottom w:val="single" w:sz="4" w:space="0" w:color="auto"/>
              <w:right w:val="single" w:sz="4" w:space="0" w:color="auto"/>
            </w:tcBorders>
            <w:vAlign w:val="bottom"/>
          </w:tcPr>
          <w:p w:rsidR="00C07AF2" w:rsidRDefault="008E0ED9">
            <w:pPr>
              <w:rPr>
                <w:rFonts w:ascii="宋体" w:hAnsi="宋体" w:cs="Segoe UI Symbol"/>
                <w:szCs w:val="21"/>
              </w:rPr>
            </w:pPr>
            <w:r>
              <w:rPr>
                <w:rFonts w:ascii="宋体" w:hAnsi="宋体" w:cs="Segoe UI Symbol" w:hint="eastAsia"/>
                <w:szCs w:val="21"/>
              </w:rPr>
              <w:t>★配置要求：</w:t>
            </w:r>
          </w:p>
          <w:p w:rsidR="00C07AF2" w:rsidRDefault="008E0ED9">
            <w:pPr>
              <w:ind w:firstLineChars="100" w:firstLine="210"/>
              <w:rPr>
                <w:rFonts w:ascii="宋体" w:hAnsi="宋体" w:cs="Segoe UI Symbol"/>
                <w:szCs w:val="21"/>
              </w:rPr>
            </w:pPr>
            <w:r>
              <w:rPr>
                <w:rFonts w:ascii="宋体" w:hAnsi="宋体" w:cs="Segoe UI Symbol" w:hint="eastAsia"/>
                <w:szCs w:val="21"/>
              </w:rPr>
              <w:t>（</w:t>
            </w:r>
            <w:r>
              <w:rPr>
                <w:rFonts w:ascii="宋体" w:hAnsi="宋体" w:cs="Segoe UI Symbol" w:hint="eastAsia"/>
                <w:szCs w:val="21"/>
              </w:rPr>
              <w:t>1</w:t>
            </w:r>
            <w:r>
              <w:rPr>
                <w:rFonts w:ascii="宋体" w:hAnsi="宋体" w:cs="Segoe UI Symbol" w:hint="eastAsia"/>
                <w:szCs w:val="21"/>
              </w:rPr>
              <w:t>）数据</w:t>
            </w:r>
            <w:r>
              <w:rPr>
                <w:rFonts w:ascii="宋体" w:hAnsi="宋体" w:cs="宋体" w:hint="eastAsia"/>
                <w:szCs w:val="21"/>
              </w:rPr>
              <w:t>处理系统</w:t>
            </w:r>
            <w:r>
              <w:rPr>
                <w:rFonts w:ascii="宋体" w:hAnsi="宋体" w:hint="eastAsia"/>
                <w:szCs w:val="21"/>
              </w:rPr>
              <w:t xml:space="preserve"> </w:t>
            </w:r>
            <w:r>
              <w:rPr>
                <w:rFonts w:ascii="宋体" w:hAnsi="宋体" w:hint="eastAsia"/>
                <w:kern w:val="0"/>
                <w:szCs w:val="21"/>
              </w:rPr>
              <w:t>1</w:t>
            </w:r>
            <w:r>
              <w:rPr>
                <w:rFonts w:ascii="宋体" w:hAnsi="宋体" w:hint="eastAsia"/>
                <w:kern w:val="0"/>
                <w:szCs w:val="21"/>
              </w:rPr>
              <w:t>套</w:t>
            </w:r>
            <w:r>
              <w:rPr>
                <w:rFonts w:ascii="宋体" w:hAnsi="宋体" w:cs="Segoe UI Symbol" w:hint="eastAsia"/>
                <w:szCs w:val="21"/>
              </w:rPr>
              <w:t>。</w:t>
            </w:r>
          </w:p>
          <w:p w:rsidR="00C07AF2" w:rsidRDefault="008E0ED9">
            <w:pPr>
              <w:ind w:firstLineChars="100" w:firstLine="210"/>
              <w:rPr>
                <w:rFonts w:ascii="宋体" w:hAnsi="宋体" w:cs="Segoe UI Symbol"/>
                <w:szCs w:val="21"/>
              </w:rPr>
            </w:pPr>
            <w:r>
              <w:rPr>
                <w:rFonts w:ascii="宋体" w:hAnsi="宋体" w:cs="Segoe UI Symbol" w:hint="eastAsia"/>
                <w:szCs w:val="21"/>
              </w:rPr>
              <w:t>（</w:t>
            </w:r>
            <w:r>
              <w:rPr>
                <w:rFonts w:ascii="宋体" w:hAnsi="宋体" w:cs="Segoe UI Symbol" w:hint="eastAsia"/>
                <w:szCs w:val="21"/>
              </w:rPr>
              <w:t>2</w:t>
            </w:r>
            <w:r>
              <w:rPr>
                <w:rFonts w:ascii="宋体" w:hAnsi="宋体" w:cs="Segoe UI Symbol" w:hint="eastAsia"/>
                <w:szCs w:val="21"/>
              </w:rPr>
              <w:t>）</w:t>
            </w:r>
            <w:r>
              <w:rPr>
                <w:rFonts w:ascii="宋体" w:hAnsi="宋体"/>
                <w:szCs w:val="21"/>
              </w:rPr>
              <w:t>可移动台车</w:t>
            </w:r>
            <w:r>
              <w:rPr>
                <w:rFonts w:ascii="宋体" w:hAnsi="宋体"/>
                <w:szCs w:val="21"/>
              </w:rPr>
              <w:t xml:space="preserve">  </w:t>
            </w:r>
            <w:r>
              <w:rPr>
                <w:rFonts w:ascii="宋体" w:hAnsi="宋体" w:hint="eastAsia"/>
                <w:szCs w:val="21"/>
              </w:rPr>
              <w:t>1</w:t>
            </w:r>
            <w:r>
              <w:rPr>
                <w:rFonts w:ascii="宋体" w:hAnsi="宋体" w:hint="eastAsia"/>
                <w:szCs w:val="21"/>
              </w:rPr>
              <w:t>台</w:t>
            </w:r>
            <w:r>
              <w:rPr>
                <w:rFonts w:ascii="宋体" w:hAnsi="宋体" w:cs="Segoe UI Symbol" w:hint="eastAsia"/>
                <w:szCs w:val="21"/>
              </w:rPr>
              <w:t>。</w:t>
            </w:r>
          </w:p>
          <w:p w:rsidR="00C07AF2" w:rsidRDefault="008E0ED9">
            <w:pPr>
              <w:ind w:firstLineChars="100" w:firstLine="210"/>
              <w:rPr>
                <w:rFonts w:ascii="宋体" w:hAnsi="宋体" w:cs="Segoe UI Symbol"/>
                <w:szCs w:val="21"/>
              </w:rPr>
            </w:pPr>
            <w:r>
              <w:rPr>
                <w:rFonts w:ascii="宋体" w:hAnsi="宋体" w:cs="Segoe UI Symbol" w:hint="eastAsia"/>
                <w:szCs w:val="21"/>
              </w:rPr>
              <w:t>（</w:t>
            </w:r>
            <w:r>
              <w:rPr>
                <w:rFonts w:ascii="宋体" w:hAnsi="宋体" w:cs="Segoe UI Symbol" w:hint="eastAsia"/>
                <w:szCs w:val="21"/>
              </w:rPr>
              <w:t>3</w:t>
            </w:r>
            <w:r>
              <w:rPr>
                <w:rFonts w:ascii="宋体" w:hAnsi="宋体" w:cs="Segoe UI Symbol" w:hint="eastAsia"/>
                <w:szCs w:val="21"/>
              </w:rPr>
              <w:t>）</w:t>
            </w:r>
            <w:r>
              <w:rPr>
                <w:rFonts w:ascii="宋体" w:hAnsi="宋体" w:hint="eastAsia"/>
                <w:szCs w:val="21"/>
              </w:rPr>
              <w:t>蓝牙心电采集盒</w:t>
            </w:r>
            <w:r>
              <w:rPr>
                <w:rFonts w:ascii="宋体" w:hAnsi="宋体" w:hint="eastAsia"/>
                <w:kern w:val="0"/>
                <w:szCs w:val="21"/>
              </w:rPr>
              <w:t xml:space="preserve"> </w:t>
            </w:r>
            <w:r>
              <w:rPr>
                <w:rFonts w:ascii="宋体" w:hAnsi="宋体" w:hint="eastAsia"/>
                <w:szCs w:val="21"/>
              </w:rPr>
              <w:t>1</w:t>
            </w:r>
            <w:r>
              <w:rPr>
                <w:rFonts w:ascii="宋体" w:hAnsi="宋体" w:hint="eastAsia"/>
                <w:szCs w:val="21"/>
              </w:rPr>
              <w:t>台</w:t>
            </w:r>
            <w:r>
              <w:rPr>
                <w:rFonts w:ascii="宋体" w:hAnsi="宋体" w:cs="Segoe UI Symbol" w:hint="eastAsia"/>
                <w:szCs w:val="21"/>
              </w:rPr>
              <w:t>。</w:t>
            </w:r>
          </w:p>
          <w:p w:rsidR="00C07AF2" w:rsidRDefault="008E0ED9">
            <w:pPr>
              <w:ind w:firstLineChars="100" w:firstLine="210"/>
              <w:rPr>
                <w:rFonts w:ascii="宋体" w:hAnsi="宋体"/>
                <w:szCs w:val="21"/>
              </w:rPr>
            </w:pPr>
            <w:r>
              <w:rPr>
                <w:rFonts w:ascii="宋体" w:hAnsi="宋体" w:cs="Segoe UI Symbol" w:hint="eastAsia"/>
                <w:szCs w:val="21"/>
              </w:rPr>
              <w:t>（</w:t>
            </w:r>
            <w:r>
              <w:rPr>
                <w:rFonts w:ascii="宋体" w:hAnsi="宋体" w:cs="Segoe UI Symbol" w:hint="eastAsia"/>
                <w:szCs w:val="21"/>
              </w:rPr>
              <w:t>4</w:t>
            </w:r>
            <w:r>
              <w:rPr>
                <w:rFonts w:ascii="宋体" w:hAnsi="宋体" w:cs="Segoe UI Symbol" w:hint="eastAsia"/>
                <w:szCs w:val="21"/>
              </w:rPr>
              <w:t>）</w:t>
            </w:r>
            <w:r>
              <w:rPr>
                <w:rFonts w:ascii="宋体" w:hAnsi="宋体" w:hint="eastAsia"/>
                <w:szCs w:val="21"/>
              </w:rPr>
              <w:t>运动心电导联线</w:t>
            </w:r>
            <w:r>
              <w:rPr>
                <w:rFonts w:ascii="宋体" w:hAnsi="宋体" w:hint="eastAsia"/>
                <w:szCs w:val="21"/>
              </w:rPr>
              <w:t>1</w:t>
            </w:r>
            <w:r>
              <w:rPr>
                <w:rFonts w:ascii="宋体" w:hAnsi="宋体" w:hint="eastAsia"/>
                <w:szCs w:val="21"/>
              </w:rPr>
              <w:t>套。</w:t>
            </w:r>
          </w:p>
          <w:p w:rsidR="00C07AF2" w:rsidRDefault="008E0ED9">
            <w:pPr>
              <w:ind w:firstLineChars="100" w:firstLine="210"/>
              <w:rPr>
                <w:rFonts w:ascii="宋体" w:hAnsi="宋体"/>
                <w:szCs w:val="21"/>
              </w:rPr>
            </w:pPr>
            <w:r>
              <w:rPr>
                <w:rFonts w:ascii="宋体" w:hAnsi="宋体" w:cs="Segoe UI Symbol" w:hint="eastAsia"/>
                <w:szCs w:val="21"/>
              </w:rPr>
              <w:t>（</w:t>
            </w:r>
            <w:r>
              <w:rPr>
                <w:rFonts w:ascii="宋体" w:hAnsi="宋体" w:cs="Segoe UI Symbol" w:hint="eastAsia"/>
                <w:szCs w:val="21"/>
              </w:rPr>
              <w:t>5</w:t>
            </w:r>
            <w:r>
              <w:rPr>
                <w:rFonts w:ascii="宋体" w:hAnsi="宋体" w:cs="Segoe UI Symbol" w:hint="eastAsia"/>
                <w:szCs w:val="21"/>
              </w:rPr>
              <w:t>）</w:t>
            </w:r>
            <w:r>
              <w:rPr>
                <w:rFonts w:ascii="宋体" w:hAnsi="宋体" w:hint="eastAsia"/>
                <w:szCs w:val="21"/>
              </w:rPr>
              <w:t>专业运动平板</w:t>
            </w:r>
            <w:r>
              <w:rPr>
                <w:rFonts w:ascii="宋体" w:hAnsi="宋体" w:hint="eastAsia"/>
                <w:szCs w:val="21"/>
              </w:rPr>
              <w:t xml:space="preserve"> 1</w:t>
            </w:r>
            <w:r>
              <w:rPr>
                <w:rFonts w:ascii="宋体" w:hAnsi="宋体" w:hint="eastAsia"/>
                <w:szCs w:val="21"/>
              </w:rPr>
              <w:t>台。</w:t>
            </w:r>
          </w:p>
        </w:tc>
      </w:tr>
    </w:tbl>
    <w:p w:rsidR="00C07AF2" w:rsidRDefault="00C07AF2">
      <w:pPr>
        <w:rPr>
          <w:b/>
          <w:szCs w:val="21"/>
        </w:rPr>
      </w:pPr>
    </w:p>
    <w:p w:rsidR="00C07AF2" w:rsidRDefault="008E0ED9">
      <w:pPr>
        <w:pStyle w:val="20"/>
        <w:spacing w:beforeLines="50" w:before="120" w:afterLines="50" w:after="120"/>
        <w:rPr>
          <w:sz w:val="28"/>
          <w:szCs w:val="28"/>
        </w:rPr>
      </w:pPr>
      <w:r>
        <w:rPr>
          <w:rFonts w:hint="eastAsia"/>
          <w:sz w:val="28"/>
          <w:szCs w:val="28"/>
        </w:rPr>
        <w:t>四、商务需求</w:t>
      </w:r>
      <w:bookmarkStart w:id="29" w:name="_GoBack"/>
      <w:bookmarkEnd w:id="29"/>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C07AF2">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szCs w:val="22"/>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rPr>
            </w:pPr>
            <w:r>
              <w:rPr>
                <w:rFonts w:hint="eastAsia"/>
                <w:b/>
              </w:rPr>
              <w:t>招标商务需求</w:t>
            </w:r>
          </w:p>
        </w:tc>
      </w:tr>
      <w:tr w:rsidR="00C07AF2">
        <w:trPr>
          <w:trHeight w:val="280"/>
        </w:trPr>
        <w:tc>
          <w:tcPr>
            <w:tcW w:w="8820" w:type="dxa"/>
            <w:gridSpan w:val="3"/>
            <w:tcBorders>
              <w:top w:val="single" w:sz="4" w:space="0" w:color="auto"/>
              <w:left w:val="single" w:sz="4" w:space="0" w:color="auto"/>
              <w:bottom w:val="single" w:sz="4" w:space="0" w:color="auto"/>
              <w:right w:val="single" w:sz="4" w:space="0" w:color="auto"/>
            </w:tcBorders>
          </w:tcPr>
          <w:p w:rsidR="00C07AF2" w:rsidRDefault="008E0ED9">
            <w:pPr>
              <w:rPr>
                <w:b/>
              </w:rPr>
            </w:pPr>
            <w:r>
              <w:rPr>
                <w:rFonts w:hint="eastAsia"/>
                <w:b/>
              </w:rPr>
              <w:t>（一）免费保修期内售后服务要求</w:t>
            </w:r>
          </w:p>
        </w:tc>
      </w:tr>
      <w:tr w:rsidR="00C07AF2">
        <w:trPr>
          <w:trHeight w:val="702"/>
        </w:trPr>
        <w:tc>
          <w:tcPr>
            <w:tcW w:w="1260" w:type="dxa"/>
            <w:tcBorders>
              <w:top w:val="single" w:sz="4" w:space="0" w:color="auto"/>
              <w:left w:val="single" w:sz="4" w:space="0" w:color="auto"/>
              <w:bottom w:val="single" w:sz="4" w:space="0" w:color="auto"/>
              <w:right w:val="single" w:sz="4" w:space="0" w:color="auto"/>
            </w:tcBorders>
            <w:vAlign w:val="center"/>
          </w:tcPr>
          <w:p w:rsidR="00C07AF2" w:rsidRDefault="008E0ED9">
            <w:pP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r>
      <w:tr w:rsidR="00C07AF2">
        <w:trPr>
          <w:trHeight w:val="1549"/>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szCs w:val="21"/>
              </w:rPr>
            </w:pPr>
            <w:r>
              <w:rPr>
                <w:b/>
                <w:szCs w:val="21"/>
              </w:rPr>
              <w:lastRenderedPageBreak/>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zCs w:val="21"/>
              </w:rPr>
            </w:pPr>
            <w:r>
              <w:rPr>
                <w:rFonts w:ascii="宋体" w:hAnsi="宋体" w:hint="eastAsia"/>
                <w:szCs w:val="21"/>
              </w:rPr>
              <w:t>2.1</w:t>
            </w:r>
            <w:r>
              <w:rPr>
                <w:rFonts w:ascii="宋体" w:hAnsi="宋体" w:hint="eastAsia"/>
                <w:szCs w:val="21"/>
              </w:rPr>
              <w:t>货物免费保修期：</w:t>
            </w:r>
            <w:r>
              <w:rPr>
                <w:rFonts w:ascii="宋体" w:hAnsi="宋体" w:hint="eastAsia"/>
                <w:b/>
                <w:bCs/>
                <w:color w:val="FF0000"/>
                <w:szCs w:val="21"/>
              </w:rPr>
              <w:t>保修</w:t>
            </w:r>
            <w:r>
              <w:rPr>
                <w:rFonts w:ascii="宋体" w:hAnsi="宋体" w:hint="eastAsia"/>
                <w:b/>
                <w:bCs/>
                <w:color w:val="FF0000"/>
                <w:szCs w:val="21"/>
              </w:rPr>
              <w:t>3</w:t>
            </w:r>
            <w:r>
              <w:rPr>
                <w:rFonts w:ascii="宋体" w:hAnsi="宋体" w:hint="eastAsia"/>
                <w:b/>
                <w:bCs/>
                <w:color w:val="FF0000"/>
                <w:szCs w:val="21"/>
              </w:rPr>
              <w:t>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r>
      <w:tr w:rsidR="00C07AF2">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zCs w:val="21"/>
              </w:rPr>
            </w:pPr>
            <w:r>
              <w:rPr>
                <w:rFonts w:ascii="宋体" w:hAnsi="宋体" w:hint="eastAsia"/>
                <w:szCs w:val="21"/>
              </w:rPr>
              <w:t>2.2</w:t>
            </w:r>
            <w:r>
              <w:rPr>
                <w:rFonts w:ascii="宋体" w:hAnsi="宋体" w:hint="eastAsia"/>
                <w:szCs w:val="21"/>
              </w:rPr>
              <w:t>保修期内，免费更换零配件、免工时费。</w:t>
            </w:r>
          </w:p>
        </w:tc>
      </w:tr>
      <w:tr w:rsidR="00C07AF2">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zCs w:val="21"/>
              </w:rPr>
            </w:pPr>
            <w:r>
              <w:rPr>
                <w:rFonts w:ascii="宋体" w:hAnsi="宋体" w:hint="eastAsia"/>
                <w:szCs w:val="21"/>
              </w:rPr>
              <w:t>2.3</w:t>
            </w:r>
            <w:r>
              <w:rPr>
                <w:rFonts w:ascii="宋体" w:hAnsi="宋体" w:hint="eastAsia"/>
                <w:szCs w:val="21"/>
              </w:rPr>
              <w:t>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r>
      <w:tr w:rsidR="00C07AF2">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szCs w:val="22"/>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ind w:firstLineChars="100" w:firstLine="210"/>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C07AF2">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szCs w:val="22"/>
              </w:rPr>
            </w:pPr>
            <w:r>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zCs w:val="21"/>
              </w:rPr>
            </w:pPr>
            <w:r>
              <w:rPr>
                <w:rFonts w:ascii="宋体" w:hAnsi="宋体" w:hint="eastAsia"/>
                <w:szCs w:val="21"/>
              </w:rPr>
              <w:t>4.1</w:t>
            </w:r>
            <w:r>
              <w:rPr>
                <w:rFonts w:ascii="宋体" w:hAnsi="宋体" w:hint="eastAsia"/>
                <w:szCs w:val="21"/>
              </w:rPr>
              <w:t>保证所提供的产品全部采用优质材料和一流工艺制造而成，并未曾使用过的全新产品；所供产品均为原厂正品，决不使用任何劣货、假货产品。</w:t>
            </w:r>
          </w:p>
        </w:tc>
      </w:tr>
      <w:tr w:rsidR="00C07AF2">
        <w:trPr>
          <w:trHeight w:val="2370"/>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zCs w:val="21"/>
              </w:rPr>
            </w:pPr>
            <w:r>
              <w:rPr>
                <w:rFonts w:ascii="宋体" w:hAnsi="宋体" w:hint="eastAsia"/>
                <w:szCs w:val="21"/>
              </w:rPr>
              <w:t>4.2</w:t>
            </w:r>
            <w:r>
              <w:rPr>
                <w:rFonts w:ascii="宋体" w:hAnsi="宋体" w:hint="eastAsia"/>
                <w:szCs w:val="21"/>
              </w:rPr>
              <w:t>在保修期内</w:t>
            </w:r>
            <w:r>
              <w:rPr>
                <w:rFonts w:ascii="宋体" w:hAnsi="宋体" w:hint="eastAsia"/>
                <w:szCs w:val="21"/>
              </w:rPr>
              <w:t xml:space="preserve">, </w:t>
            </w:r>
            <w:r>
              <w:rPr>
                <w:rFonts w:ascii="宋体" w:hAnsi="宋体" w:hint="eastAsia"/>
                <w:szCs w:val="21"/>
              </w:rPr>
              <w:t>投标人应确保年开机率在</w:t>
            </w:r>
            <w:r>
              <w:rPr>
                <w:rFonts w:ascii="宋体" w:hAnsi="宋体" w:hint="eastAsia"/>
                <w:szCs w:val="21"/>
              </w:rPr>
              <w:t>98%</w:t>
            </w:r>
            <w:r>
              <w:rPr>
                <w:rFonts w:ascii="宋体" w:hAnsi="宋体" w:hint="eastAsia"/>
                <w:szCs w:val="21"/>
              </w:rPr>
              <w:t>以上</w:t>
            </w:r>
            <w:r>
              <w:rPr>
                <w:rFonts w:ascii="宋体" w:hAnsi="宋体" w:hint="eastAsia"/>
                <w:szCs w:val="21"/>
              </w:rPr>
              <w:t xml:space="preserve">, </w:t>
            </w:r>
            <w:r>
              <w:rPr>
                <w:rFonts w:ascii="宋体" w:hAnsi="宋体" w:hint="eastAsia"/>
                <w:szCs w:val="21"/>
              </w:rPr>
              <w:t>若不能达到此开机率，将作以下处理：</w:t>
            </w:r>
          </w:p>
          <w:p w:rsidR="00C07AF2" w:rsidRDefault="008E0ED9">
            <w:pPr>
              <w:spacing w:line="300" w:lineRule="exact"/>
              <w:rPr>
                <w:rFonts w:ascii="宋体" w:hAnsi="宋体"/>
                <w:szCs w:val="21"/>
              </w:rPr>
            </w:pPr>
            <w:r>
              <w:rPr>
                <w:rFonts w:ascii="宋体" w:hAnsi="宋体" w:hint="eastAsia"/>
                <w:szCs w:val="21"/>
              </w:rPr>
              <w:t xml:space="preserve">a. </w:t>
            </w:r>
            <w:r>
              <w:rPr>
                <w:rFonts w:ascii="宋体" w:hAnsi="宋体" w:hint="eastAsia"/>
                <w:szCs w:val="21"/>
              </w:rPr>
              <w:t>年开机率在</w:t>
            </w:r>
            <w:r>
              <w:rPr>
                <w:rFonts w:ascii="宋体" w:hAnsi="宋体" w:hint="eastAsia"/>
                <w:szCs w:val="21"/>
              </w:rPr>
              <w:t>90-95%</w:t>
            </w:r>
            <w:r>
              <w:rPr>
                <w:rFonts w:ascii="宋体" w:hAnsi="宋体" w:hint="eastAsia"/>
                <w:szCs w:val="21"/>
              </w:rPr>
              <w:t>之间，</w:t>
            </w:r>
            <w:r>
              <w:rPr>
                <w:rFonts w:ascii="宋体" w:hAnsi="宋体" w:hint="eastAsia"/>
                <w:b/>
                <w:bCs/>
                <w:color w:val="FF0000"/>
                <w:szCs w:val="21"/>
              </w:rPr>
              <w:t>赔</w:t>
            </w:r>
            <w:r>
              <w:rPr>
                <w:rFonts w:ascii="宋体" w:hAnsi="宋体" w:hint="eastAsia"/>
                <w:b/>
                <w:bCs/>
                <w:color w:val="FF0000"/>
                <w:szCs w:val="21"/>
              </w:rPr>
              <w:t xml:space="preserve"> </w:t>
            </w:r>
            <w:r>
              <w:rPr>
                <w:rFonts w:ascii="宋体" w:hAnsi="宋体" w:hint="eastAsia"/>
                <w:b/>
                <w:bCs/>
                <w:color w:val="FF0000"/>
                <w:szCs w:val="21"/>
                <w:u w:val="single"/>
              </w:rPr>
              <w:t xml:space="preserve"> 1 </w:t>
            </w:r>
            <w:r>
              <w:rPr>
                <w:rFonts w:ascii="宋体" w:hAnsi="宋体" w:hint="eastAsia"/>
                <w:b/>
                <w:bCs/>
                <w:color w:val="FF0000"/>
                <w:szCs w:val="21"/>
              </w:rPr>
              <w:t xml:space="preserve"> </w:t>
            </w:r>
            <w:r>
              <w:rPr>
                <w:rFonts w:ascii="宋体" w:hAnsi="宋体" w:hint="eastAsia"/>
                <w:b/>
                <w:bCs/>
                <w:color w:val="FF0000"/>
                <w:szCs w:val="21"/>
              </w:rPr>
              <w:t>年</w:t>
            </w:r>
            <w:r>
              <w:rPr>
                <w:rFonts w:ascii="宋体" w:hAnsi="宋体" w:hint="eastAsia"/>
                <w:color w:val="FF0000"/>
                <w:szCs w:val="21"/>
              </w:rPr>
              <w:t xml:space="preserve"> </w:t>
            </w:r>
            <w:r>
              <w:rPr>
                <w:rFonts w:ascii="宋体" w:hAnsi="宋体" w:hint="eastAsia"/>
                <w:szCs w:val="21"/>
              </w:rPr>
              <w:t>延长保修期；</w:t>
            </w:r>
          </w:p>
          <w:p w:rsidR="00C07AF2" w:rsidRDefault="008E0ED9">
            <w:pPr>
              <w:spacing w:line="300" w:lineRule="exact"/>
              <w:rPr>
                <w:rFonts w:ascii="宋体" w:hAnsi="宋体"/>
                <w:szCs w:val="21"/>
              </w:rPr>
            </w:pPr>
            <w:r>
              <w:rPr>
                <w:rFonts w:ascii="宋体" w:hAnsi="宋体" w:hint="eastAsia"/>
                <w:szCs w:val="21"/>
              </w:rPr>
              <w:t xml:space="preserve">b. </w:t>
            </w:r>
            <w:r>
              <w:rPr>
                <w:rFonts w:ascii="宋体" w:hAnsi="宋体" w:hint="eastAsia"/>
                <w:szCs w:val="21"/>
              </w:rPr>
              <w:t>年开机率在</w:t>
            </w:r>
            <w:r>
              <w:rPr>
                <w:rFonts w:ascii="宋体" w:hAnsi="宋体" w:hint="eastAsia"/>
                <w:szCs w:val="21"/>
              </w:rPr>
              <w:t>85-90%</w:t>
            </w:r>
            <w:r>
              <w:rPr>
                <w:rFonts w:ascii="宋体" w:hAnsi="宋体" w:hint="eastAsia"/>
                <w:szCs w:val="21"/>
              </w:rPr>
              <w:t>之间，</w:t>
            </w:r>
            <w:r>
              <w:rPr>
                <w:rFonts w:ascii="宋体" w:hAnsi="宋体" w:hint="eastAsia"/>
                <w:b/>
                <w:bCs/>
                <w:color w:val="FF0000"/>
                <w:szCs w:val="21"/>
              </w:rPr>
              <w:t>赔</w:t>
            </w:r>
            <w:r>
              <w:rPr>
                <w:rFonts w:ascii="宋体" w:hAnsi="宋体" w:hint="eastAsia"/>
                <w:b/>
                <w:bCs/>
                <w:color w:val="FF0000"/>
                <w:szCs w:val="21"/>
              </w:rPr>
              <w:t xml:space="preserve"> </w:t>
            </w:r>
            <w:r>
              <w:rPr>
                <w:rFonts w:ascii="宋体" w:hAnsi="宋体" w:hint="eastAsia"/>
                <w:b/>
                <w:bCs/>
                <w:color w:val="FF0000"/>
                <w:szCs w:val="21"/>
                <w:u w:val="single"/>
              </w:rPr>
              <w:t xml:space="preserve"> 2 </w:t>
            </w:r>
            <w:r>
              <w:rPr>
                <w:rFonts w:ascii="宋体" w:hAnsi="宋体" w:hint="eastAsia"/>
                <w:b/>
                <w:bCs/>
                <w:color w:val="FF0000"/>
                <w:szCs w:val="21"/>
              </w:rPr>
              <w:t xml:space="preserve"> </w:t>
            </w:r>
            <w:r>
              <w:rPr>
                <w:rFonts w:ascii="宋体" w:hAnsi="宋体" w:hint="eastAsia"/>
                <w:b/>
                <w:bCs/>
                <w:color w:val="FF0000"/>
                <w:szCs w:val="21"/>
              </w:rPr>
              <w:t>年</w:t>
            </w:r>
            <w:r>
              <w:rPr>
                <w:rFonts w:ascii="宋体" w:hAnsi="宋体" w:hint="eastAsia"/>
                <w:b/>
                <w:bCs/>
                <w:color w:val="FF0000"/>
                <w:szCs w:val="21"/>
              </w:rPr>
              <w:t xml:space="preserve"> </w:t>
            </w:r>
            <w:r>
              <w:rPr>
                <w:rFonts w:ascii="宋体" w:hAnsi="宋体" w:hint="eastAsia"/>
                <w:szCs w:val="21"/>
              </w:rPr>
              <w:t>延长保修期；</w:t>
            </w:r>
          </w:p>
          <w:p w:rsidR="00C07AF2" w:rsidRDefault="008E0ED9">
            <w:pPr>
              <w:spacing w:line="300" w:lineRule="exact"/>
              <w:rPr>
                <w:rFonts w:ascii="宋体" w:hAnsi="宋体"/>
                <w:szCs w:val="21"/>
              </w:rPr>
            </w:pPr>
            <w:r>
              <w:rPr>
                <w:rFonts w:ascii="宋体" w:hAnsi="宋体" w:hint="eastAsia"/>
                <w:szCs w:val="21"/>
              </w:rPr>
              <w:t xml:space="preserve">c. </w:t>
            </w:r>
            <w:r>
              <w:rPr>
                <w:rFonts w:ascii="宋体" w:hAnsi="宋体" w:hint="eastAsia"/>
                <w:szCs w:val="21"/>
              </w:rPr>
              <w:t>年开机率低于</w:t>
            </w:r>
            <w:r>
              <w:rPr>
                <w:rFonts w:ascii="宋体" w:hAnsi="宋体" w:hint="eastAsia"/>
                <w:szCs w:val="21"/>
              </w:rPr>
              <w:t>85%</w:t>
            </w:r>
            <w:r>
              <w:rPr>
                <w:rFonts w:ascii="宋体" w:hAnsi="宋体" w:hint="eastAsia"/>
                <w:szCs w:val="21"/>
              </w:rPr>
              <w:t>，投标人必须无条件更换新机，并重新计算保修期，以及赔偿用户的直接经济损失和间接经济损失。</w:t>
            </w:r>
            <w:r>
              <w:rPr>
                <w:rFonts w:ascii="宋体" w:hAnsi="宋体" w:hint="eastAsia"/>
                <w:szCs w:val="21"/>
              </w:rPr>
              <w:t xml:space="preserve"> </w:t>
            </w:r>
          </w:p>
          <w:p w:rsidR="00C07AF2" w:rsidRDefault="008E0ED9">
            <w:pPr>
              <w:spacing w:line="300" w:lineRule="exact"/>
              <w:rPr>
                <w:bCs/>
                <w:szCs w:val="21"/>
              </w:rPr>
            </w:pPr>
            <w:r>
              <w:rPr>
                <w:rFonts w:ascii="宋体" w:hAnsi="宋体" w:hint="eastAsia"/>
                <w:szCs w:val="21"/>
              </w:rPr>
              <w:t xml:space="preserve">   </w:t>
            </w:r>
            <w:r>
              <w:rPr>
                <w:rFonts w:ascii="宋体" w:hAnsi="宋体" w:hint="eastAsia"/>
                <w:szCs w:val="21"/>
              </w:rPr>
              <w:t>注：年开机率</w:t>
            </w:r>
            <w:r>
              <w:rPr>
                <w:rFonts w:ascii="宋体" w:hAnsi="宋体" w:hint="eastAsia"/>
                <w:szCs w:val="21"/>
              </w:rPr>
              <w:t>=</w:t>
            </w:r>
            <w:r>
              <w:rPr>
                <w:rFonts w:ascii="宋体" w:hAnsi="宋体" w:hint="eastAsia"/>
                <w:szCs w:val="21"/>
              </w:rPr>
              <w:t>（</w:t>
            </w:r>
            <w:r>
              <w:rPr>
                <w:rFonts w:ascii="宋体" w:hAnsi="宋体" w:hint="eastAsia"/>
                <w:szCs w:val="21"/>
              </w:rPr>
              <w:t>365-</w:t>
            </w:r>
            <w:r>
              <w:rPr>
                <w:rFonts w:ascii="宋体" w:hAnsi="宋体" w:hint="eastAsia"/>
                <w:szCs w:val="21"/>
              </w:rPr>
              <w:t>停机天数）</w:t>
            </w:r>
            <w:r>
              <w:rPr>
                <w:rFonts w:ascii="宋体" w:hAnsi="宋体" w:hint="eastAsia"/>
                <w:szCs w:val="21"/>
              </w:rPr>
              <w:t>/365</w:t>
            </w:r>
            <w:r>
              <w:rPr>
                <w:rFonts w:ascii="宋体" w:hAnsi="宋体" w:hint="eastAsia"/>
                <w:szCs w:val="21"/>
              </w:rPr>
              <w:t>）。</w:t>
            </w:r>
          </w:p>
        </w:tc>
      </w:tr>
      <w:tr w:rsidR="00C07AF2">
        <w:trPr>
          <w:trHeight w:val="704"/>
        </w:trPr>
        <w:tc>
          <w:tcPr>
            <w:tcW w:w="126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szCs w:val="22"/>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pPr>
            <w:r>
              <w:rPr>
                <w:rFonts w:hint="eastAsia"/>
                <w:b/>
                <w:bCs/>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p w:rsidR="00C07AF2" w:rsidRDefault="008E0ED9">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r>
      <w:tr w:rsidR="00C07AF2">
        <w:trPr>
          <w:trHeight w:val="704"/>
        </w:trPr>
        <w:tc>
          <w:tcPr>
            <w:tcW w:w="126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szCs w:val="22"/>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C07AF2">
        <w:trPr>
          <w:trHeight w:val="523"/>
        </w:trPr>
        <w:tc>
          <w:tcPr>
            <w:tcW w:w="126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szCs w:val="22"/>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rPr>
                <w:bCs/>
                <w:szCs w:val="21"/>
              </w:rPr>
            </w:pPr>
            <w:r>
              <w:rPr>
                <w:rFonts w:hint="eastAsia"/>
                <w:bCs/>
                <w:szCs w:val="21"/>
              </w:rPr>
              <w:t>投标人应按其投标文件中的承诺，进行其他售后服务工作。</w:t>
            </w:r>
          </w:p>
        </w:tc>
      </w:tr>
      <w:tr w:rsidR="00C07AF2">
        <w:trPr>
          <w:trHeight w:val="280"/>
        </w:trPr>
        <w:tc>
          <w:tcPr>
            <w:tcW w:w="8820" w:type="dxa"/>
            <w:gridSpan w:val="3"/>
            <w:tcBorders>
              <w:top w:val="single" w:sz="4" w:space="0" w:color="auto"/>
              <w:left w:val="single" w:sz="4" w:space="0" w:color="auto"/>
              <w:bottom w:val="single" w:sz="4" w:space="0" w:color="auto"/>
              <w:right w:val="single" w:sz="4" w:space="0" w:color="auto"/>
            </w:tcBorders>
          </w:tcPr>
          <w:p w:rsidR="00C07AF2" w:rsidRDefault="008E0ED9">
            <w:pPr>
              <w:rPr>
                <w:b/>
                <w:szCs w:val="22"/>
              </w:rPr>
            </w:pPr>
            <w:r>
              <w:rPr>
                <w:rFonts w:hint="eastAsia"/>
                <w:b/>
              </w:rPr>
              <w:t>（二）免费保修期外售后服务要求</w:t>
            </w:r>
          </w:p>
        </w:tc>
      </w:tr>
      <w:tr w:rsidR="00C07AF2">
        <w:trPr>
          <w:trHeight w:val="800"/>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C07AF2">
        <w:trPr>
          <w:trHeight w:val="830"/>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b/>
              </w:rPr>
            </w:pPr>
            <w:r>
              <w:rPr>
                <w:rFonts w:ascii="宋体" w:hAnsi="宋体" w:hint="eastAsia"/>
                <w:szCs w:val="21"/>
              </w:rPr>
              <w:t>1.2</w:t>
            </w:r>
            <w:r>
              <w:rPr>
                <w:rFonts w:ascii="宋体" w:hAnsi="宋体" w:hint="eastAsia"/>
                <w:szCs w:val="21"/>
              </w:rPr>
              <w:t>保修期满后，投标人应继续支持维修，并以优惠价供应维修零配件、消耗品和延续保修合同。</w:t>
            </w:r>
          </w:p>
        </w:tc>
      </w:tr>
      <w:tr w:rsidR="00C07AF2">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b/>
              </w:rPr>
            </w:pPr>
            <w:r>
              <w:rPr>
                <w:rFonts w:ascii="宋体" w:hAnsi="宋体" w:hint="eastAsia"/>
                <w:szCs w:val="21"/>
              </w:rPr>
              <w:t>1.3</w:t>
            </w:r>
            <w:r>
              <w:rPr>
                <w:rFonts w:ascii="宋体" w:hAnsi="宋体" w:hint="eastAsia"/>
                <w:szCs w:val="21"/>
              </w:rPr>
              <w:t>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C07AF2">
        <w:trPr>
          <w:trHeight w:val="350"/>
        </w:trPr>
        <w:tc>
          <w:tcPr>
            <w:tcW w:w="8820" w:type="dxa"/>
            <w:gridSpan w:val="3"/>
            <w:tcBorders>
              <w:top w:val="single" w:sz="4" w:space="0" w:color="auto"/>
              <w:left w:val="single" w:sz="4" w:space="0" w:color="auto"/>
              <w:bottom w:val="single" w:sz="4" w:space="0" w:color="auto"/>
              <w:right w:val="single" w:sz="4" w:space="0" w:color="auto"/>
            </w:tcBorders>
          </w:tcPr>
          <w:p w:rsidR="00C07AF2" w:rsidRDefault="008E0ED9">
            <w:pPr>
              <w:rPr>
                <w:b/>
              </w:rPr>
            </w:pPr>
            <w:r>
              <w:rPr>
                <w:rFonts w:hint="eastAsia"/>
                <w:b/>
              </w:rPr>
              <w:t>（三）其他商务要求</w:t>
            </w:r>
          </w:p>
        </w:tc>
      </w:tr>
      <w:tr w:rsidR="00C07AF2">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rPr>
            </w:pPr>
            <w:r>
              <w:rPr>
                <w:b/>
              </w:rPr>
              <w:lastRenderedPageBreak/>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zCs w:val="21"/>
              </w:rPr>
            </w:pPr>
            <w:r>
              <w:rPr>
                <w:rFonts w:ascii="宋体" w:hAnsi="宋体" w:hint="eastAsia"/>
                <w:szCs w:val="21"/>
              </w:rPr>
              <w:t>1.1</w:t>
            </w:r>
            <w:r>
              <w:rPr>
                <w:rFonts w:ascii="宋体" w:hAnsi="宋体" w:hint="eastAsia"/>
                <w:szCs w:val="21"/>
              </w:rPr>
              <w:t>交货地点：</w:t>
            </w:r>
          </w:p>
          <w:p w:rsidR="00C07AF2" w:rsidRDefault="008E0ED9">
            <w:pPr>
              <w:spacing w:line="300" w:lineRule="exact"/>
              <w:rPr>
                <w:rFonts w:ascii="宋体" w:hAnsi="宋体"/>
                <w:szCs w:val="21"/>
              </w:rPr>
            </w:pPr>
            <w:r>
              <w:rPr>
                <w:rFonts w:ascii="宋体" w:hAnsi="宋体" w:hint="eastAsia"/>
                <w:szCs w:val="21"/>
              </w:rPr>
              <w:t>深圳市西丽大学城学苑大道</w:t>
            </w:r>
            <w:r>
              <w:rPr>
                <w:rFonts w:ascii="宋体" w:hAnsi="宋体" w:hint="eastAsia"/>
                <w:szCs w:val="21"/>
              </w:rPr>
              <w:t>1098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深圳大学总医院指定地点。</w:t>
            </w:r>
          </w:p>
        </w:tc>
      </w:tr>
      <w:tr w:rsidR="00C07AF2">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zCs w:val="21"/>
              </w:rPr>
            </w:pPr>
            <w:r>
              <w:rPr>
                <w:rFonts w:ascii="宋体" w:hAnsi="宋体" w:hint="eastAsia"/>
                <w:szCs w:val="21"/>
              </w:rPr>
              <w:t>1.2</w:t>
            </w:r>
            <w:r>
              <w:rPr>
                <w:rFonts w:ascii="宋体" w:hAnsi="宋体" w:hint="eastAsia"/>
                <w:szCs w:val="21"/>
              </w:rPr>
              <w:t>投标人必须承担包括但不限于设备运输、安装调试、验收检测和提供设备操作说明书、图纸其他类似的义务。</w:t>
            </w:r>
          </w:p>
        </w:tc>
      </w:tr>
      <w:tr w:rsidR="00C07AF2">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zCs w:val="21"/>
              </w:rPr>
            </w:pPr>
            <w:r>
              <w:rPr>
                <w:rFonts w:ascii="宋体" w:hAnsi="宋体" w:hint="eastAsia"/>
                <w:szCs w:val="21"/>
              </w:rPr>
              <w:t>1.3</w:t>
            </w:r>
            <w:r>
              <w:rPr>
                <w:rFonts w:ascii="宋体" w:hAnsi="宋体" w:hint="eastAsia"/>
                <w:szCs w:val="21"/>
              </w:rPr>
              <w:t>签订合同后</w:t>
            </w:r>
            <w:r>
              <w:rPr>
                <w:rFonts w:ascii="宋体" w:hAnsi="宋体" w:hint="eastAsia"/>
                <w:b/>
                <w:bCs/>
                <w:color w:val="FF0000"/>
                <w:szCs w:val="21"/>
                <w:u w:val="single"/>
              </w:rPr>
              <w:t xml:space="preserve">  30  </w:t>
            </w:r>
            <w:r>
              <w:rPr>
                <w:rFonts w:ascii="宋体" w:hAnsi="宋体" w:hint="eastAsia"/>
                <w:b/>
                <w:bCs/>
                <w:color w:val="FF0000"/>
                <w:szCs w:val="21"/>
              </w:rPr>
              <w:t>天（日历日）</w:t>
            </w:r>
            <w:r>
              <w:rPr>
                <w:rFonts w:ascii="宋体" w:hAnsi="宋体" w:hint="eastAsia"/>
                <w:szCs w:val="21"/>
              </w:rPr>
              <w:t>内交货。</w:t>
            </w:r>
          </w:p>
        </w:tc>
      </w:tr>
      <w:tr w:rsidR="00C07AF2">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szCs w:val="22"/>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zCs w:val="21"/>
              </w:rPr>
            </w:pPr>
            <w:r>
              <w:rPr>
                <w:rFonts w:ascii="宋体" w:hAnsi="宋体" w:hint="eastAsia"/>
                <w:szCs w:val="21"/>
              </w:rPr>
              <w:t>2.1</w:t>
            </w:r>
            <w:r>
              <w:rPr>
                <w:rFonts w:ascii="宋体" w:hAnsi="宋体" w:hint="eastAsia"/>
                <w:szCs w:val="21"/>
              </w:rPr>
              <w:t>投标人货物经过双方检验认可后，签署验收报告，产品保修期自验收合格之日起算，由投标人提供产品保修文件。</w:t>
            </w:r>
          </w:p>
        </w:tc>
      </w:tr>
      <w:tr w:rsidR="00C07AF2">
        <w:trPr>
          <w:trHeight w:val="4670"/>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zCs w:val="21"/>
              </w:rPr>
            </w:pPr>
            <w:r>
              <w:rPr>
                <w:rFonts w:ascii="宋体" w:hAnsi="宋体" w:hint="eastAsia"/>
                <w:szCs w:val="21"/>
              </w:rPr>
              <w:t>2.2</w:t>
            </w:r>
            <w:r>
              <w:rPr>
                <w:rFonts w:ascii="宋体" w:hAnsi="宋体" w:hint="eastAsia"/>
                <w:szCs w:val="21"/>
              </w:rPr>
              <w:t>当满足以下条件时，采购人才向中标人签发货物验收报告：</w:t>
            </w:r>
          </w:p>
          <w:p w:rsidR="00C07AF2" w:rsidRDefault="008E0ED9">
            <w:pPr>
              <w:spacing w:line="300" w:lineRule="exact"/>
              <w:rPr>
                <w:rFonts w:ascii="宋体" w:hAnsi="宋体"/>
                <w:szCs w:val="21"/>
              </w:rPr>
            </w:pPr>
            <w:r>
              <w:rPr>
                <w:rFonts w:ascii="宋体" w:hAnsi="宋体" w:hint="eastAsia"/>
                <w:szCs w:val="21"/>
              </w:rPr>
              <w:t>a</w:t>
            </w:r>
            <w:r>
              <w:rPr>
                <w:rFonts w:ascii="宋体" w:hAnsi="宋体" w:hint="eastAsia"/>
                <w:szCs w:val="21"/>
              </w:rPr>
              <w:t>、中标人已按照合同规定提供了全部产品及完整的技术资料，其中技术资料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rsidR="00C07AF2" w:rsidRDefault="008E0ED9">
            <w:pPr>
              <w:spacing w:line="300" w:lineRule="exact"/>
              <w:rPr>
                <w:rFonts w:ascii="宋体" w:hAnsi="宋体"/>
                <w:szCs w:val="21"/>
              </w:rPr>
            </w:pPr>
            <w:r>
              <w:rPr>
                <w:rFonts w:ascii="宋体" w:hAnsi="宋体" w:hint="eastAsia"/>
                <w:szCs w:val="21"/>
              </w:rPr>
              <w:t>b</w:t>
            </w:r>
            <w:r>
              <w:rPr>
                <w:rFonts w:ascii="宋体" w:hAnsi="宋体" w:hint="eastAsia"/>
                <w:szCs w:val="21"/>
              </w:rPr>
              <w:t>、货物符合招标文件技术规格书的要求，性能满足要求。</w:t>
            </w:r>
          </w:p>
          <w:p w:rsidR="00C07AF2" w:rsidRDefault="008E0ED9">
            <w:pPr>
              <w:spacing w:line="300" w:lineRule="exact"/>
              <w:rPr>
                <w:rFonts w:ascii="宋体" w:hAnsi="宋体"/>
                <w:szCs w:val="21"/>
              </w:rPr>
            </w:pPr>
            <w:r>
              <w:rPr>
                <w:rFonts w:ascii="宋体" w:hAnsi="宋体" w:hint="eastAsia"/>
                <w:szCs w:val="21"/>
              </w:rPr>
              <w:t>c</w:t>
            </w:r>
            <w:r>
              <w:rPr>
                <w:rFonts w:ascii="宋体" w:hAnsi="宋体" w:hint="eastAsia"/>
                <w:szCs w:val="21"/>
              </w:rPr>
              <w:t>、货物具备产品合格证。</w:t>
            </w:r>
          </w:p>
          <w:p w:rsidR="00C07AF2" w:rsidRDefault="008E0ED9">
            <w:pPr>
              <w:spacing w:line="300" w:lineRule="exact"/>
              <w:rPr>
                <w:rFonts w:ascii="宋体" w:hAnsi="宋体"/>
                <w:spacing w:val="-3"/>
                <w:szCs w:val="21"/>
              </w:rPr>
            </w:pPr>
            <w:r>
              <w:rPr>
                <w:rFonts w:ascii="宋体" w:hAnsi="宋体" w:hint="eastAsia"/>
                <w:szCs w:val="21"/>
              </w:rPr>
              <w:t>d</w:t>
            </w:r>
            <w:r>
              <w:rPr>
                <w:rFonts w:ascii="宋体" w:hAnsi="宋体" w:hint="eastAsia"/>
                <w:szCs w:val="21"/>
              </w:rPr>
              <w:t>、货物</w:t>
            </w:r>
            <w:r>
              <w:rPr>
                <w:rFonts w:ascii="宋体" w:hAnsi="宋体" w:hint="eastAsia"/>
                <w:spacing w:val="-3"/>
                <w:szCs w:val="21"/>
              </w:rPr>
              <w:t>如需计量检定的应提供相关计量检定部门出具的合法检定报告。</w:t>
            </w:r>
          </w:p>
          <w:p w:rsidR="00C07AF2" w:rsidRDefault="008E0ED9">
            <w:pPr>
              <w:spacing w:line="300" w:lineRule="exact"/>
              <w:rPr>
                <w:rFonts w:ascii="宋体" w:hAnsi="宋体"/>
                <w:spacing w:val="-3"/>
                <w:szCs w:val="21"/>
              </w:rPr>
            </w:pPr>
            <w:r>
              <w:rPr>
                <w:rFonts w:ascii="宋体" w:hAnsi="宋体" w:hint="eastAsia"/>
                <w:spacing w:val="-3"/>
                <w:szCs w:val="21"/>
              </w:rPr>
              <w:t>e</w:t>
            </w:r>
            <w:r>
              <w:rPr>
                <w:rFonts w:ascii="宋体" w:hAnsi="宋体" w:hint="eastAsia"/>
                <w:spacing w:val="-3"/>
                <w:szCs w:val="21"/>
              </w:rPr>
              <w:t>、进口货物必须具有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rsidR="00C07AF2" w:rsidRDefault="008E0ED9">
            <w:pPr>
              <w:spacing w:line="300" w:lineRule="exact"/>
              <w:rPr>
                <w:rFonts w:ascii="宋体" w:hAnsi="宋体"/>
                <w:szCs w:val="21"/>
              </w:rPr>
            </w:pPr>
            <w:r>
              <w:rPr>
                <w:rFonts w:ascii="宋体" w:hAnsi="宋体" w:hint="eastAsia"/>
                <w:spacing w:val="-3"/>
                <w:szCs w:val="21"/>
              </w:rPr>
              <w:t>f</w:t>
            </w:r>
            <w:r>
              <w:rPr>
                <w:rFonts w:ascii="宋体" w:hAnsi="宋体" w:hint="eastAsia"/>
                <w:spacing w:val="-3"/>
                <w:szCs w:val="21"/>
              </w:rPr>
              <w:t>、</w:t>
            </w:r>
            <w:r>
              <w:rPr>
                <w:rFonts w:ascii="宋体" w:hAnsi="宋体" w:hint="eastAsia"/>
                <w:szCs w:val="21"/>
              </w:rPr>
              <w:t>投标人负责将货物安全无损运抵采购人指定地点</w:t>
            </w:r>
            <w:r>
              <w:rPr>
                <w:rFonts w:ascii="宋体" w:hAnsi="宋体" w:hint="eastAsia"/>
                <w:szCs w:val="21"/>
              </w:rPr>
              <w:t>,</w:t>
            </w:r>
            <w:r>
              <w:rPr>
                <w:rFonts w:ascii="宋体" w:hAnsi="宋体" w:hint="eastAsia"/>
                <w:szCs w:val="21"/>
              </w:rPr>
              <w:t>并承担包括但不限于货物的包装、运输、保险、装卸、安装调试、培训、商检及计量检测、关税、增值税和进口代理等费用。</w:t>
            </w:r>
          </w:p>
          <w:p w:rsidR="00C07AF2" w:rsidRDefault="008E0ED9">
            <w:pPr>
              <w:spacing w:line="300" w:lineRule="exact"/>
              <w:rPr>
                <w:rFonts w:ascii="宋体" w:hAnsi="宋体"/>
                <w:szCs w:val="21"/>
              </w:rPr>
            </w:pPr>
            <w:r>
              <w:rPr>
                <w:rFonts w:ascii="宋体" w:hAnsi="宋体" w:hint="eastAsia"/>
                <w:szCs w:val="21"/>
              </w:rPr>
              <w:t>g</w:t>
            </w:r>
            <w:r>
              <w:rPr>
                <w:rFonts w:ascii="宋体" w:hAnsi="宋体" w:hint="eastAsia"/>
                <w:szCs w:val="21"/>
              </w:rPr>
              <w:t>、货物安装调试完毕，能正常运行。</w:t>
            </w:r>
          </w:p>
          <w:p w:rsidR="00C07AF2" w:rsidRDefault="008E0ED9">
            <w:pPr>
              <w:spacing w:line="300" w:lineRule="exact"/>
              <w:rPr>
                <w:rFonts w:ascii="宋体" w:hAnsi="宋体"/>
                <w:szCs w:val="21"/>
              </w:rPr>
            </w:pPr>
            <w:r>
              <w:rPr>
                <w:rFonts w:ascii="宋体" w:hAnsi="宋体" w:hint="eastAsia"/>
                <w:szCs w:val="21"/>
              </w:rPr>
              <w:t>h</w:t>
            </w:r>
            <w:r>
              <w:rPr>
                <w:rFonts w:ascii="宋体" w:hAnsi="宋体" w:hint="eastAsia"/>
                <w:szCs w:val="21"/>
              </w:rPr>
              <w:t>、采购人可委托第三方进行检测验收，相关费用中标人承担。</w:t>
            </w:r>
          </w:p>
        </w:tc>
      </w:tr>
      <w:tr w:rsidR="00C07AF2">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szCs w:val="22"/>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pacing w:val="-3"/>
                <w:szCs w:val="21"/>
              </w:rPr>
            </w:pPr>
            <w:r>
              <w:rPr>
                <w:rFonts w:ascii="宋体" w:hAnsi="宋体" w:hint="eastAsia"/>
                <w:spacing w:val="-3"/>
                <w:szCs w:val="21"/>
              </w:rPr>
              <w:t>3.1</w:t>
            </w:r>
            <w:r>
              <w:rPr>
                <w:rFonts w:ascii="宋体" w:hAnsi="宋体" w:hint="eastAsia"/>
                <w:spacing w:val="-3"/>
                <w:szCs w:val="21"/>
              </w:rPr>
              <w:t>中标人不能交货的，需偿付不能交货部分货款的</w:t>
            </w:r>
            <w:r>
              <w:rPr>
                <w:rFonts w:ascii="宋体" w:hAnsi="宋体" w:hint="eastAsia"/>
                <w:spacing w:val="-3"/>
                <w:szCs w:val="21"/>
              </w:rPr>
              <w:t xml:space="preserve">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C07AF2">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pacing w:val="-3"/>
                <w:szCs w:val="21"/>
              </w:rPr>
            </w:pPr>
            <w:r>
              <w:rPr>
                <w:rFonts w:ascii="宋体" w:hAnsi="宋体" w:hint="eastAsia"/>
                <w:spacing w:val="-3"/>
                <w:szCs w:val="21"/>
              </w:rPr>
              <w:t>3.2</w:t>
            </w:r>
            <w:r>
              <w:rPr>
                <w:rFonts w:ascii="宋体" w:hAnsi="宋体" w:hint="eastAsia"/>
                <w:spacing w:val="-3"/>
                <w:szCs w:val="21"/>
              </w:rPr>
              <w:t>中标人逾期交货的，将被没收履约保证金并按主管部门相关规定处理。</w:t>
            </w:r>
          </w:p>
        </w:tc>
      </w:tr>
      <w:tr w:rsidR="00C07AF2">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pacing w:val="-3"/>
                <w:szCs w:val="21"/>
              </w:rPr>
            </w:pPr>
            <w:r>
              <w:rPr>
                <w:rFonts w:ascii="宋体" w:hAnsi="宋体" w:hint="eastAsia"/>
                <w:spacing w:val="-3"/>
                <w:szCs w:val="21"/>
              </w:rPr>
              <w:t>3.3</w:t>
            </w:r>
            <w:r>
              <w:rPr>
                <w:rFonts w:ascii="宋体" w:hAnsi="宋体"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C07AF2">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投标人逾期未交货物的，投标人向采购人每日偿付货物款</w:t>
            </w:r>
            <w:r>
              <w:rPr>
                <w:rFonts w:ascii="宋体" w:hAnsi="宋体" w:hint="eastAsia"/>
                <w:kern w:val="0"/>
                <w:szCs w:val="21"/>
              </w:rPr>
              <w:t xml:space="preserve"> </w:t>
            </w:r>
            <w:r>
              <w:rPr>
                <w:rFonts w:ascii="宋体" w:hAnsi="宋体" w:hint="eastAsia"/>
                <w:b/>
                <w:bCs/>
                <w:color w:val="FF0000"/>
                <w:kern w:val="0"/>
                <w:szCs w:val="21"/>
                <w:u w:val="single"/>
              </w:rPr>
              <w:t>千分之十</w:t>
            </w:r>
            <w:r>
              <w:rPr>
                <w:rFonts w:ascii="宋体" w:hAnsi="宋体" w:hint="eastAsia"/>
                <w:b/>
                <w:bCs/>
                <w:color w:val="FF0000"/>
                <w:kern w:val="0"/>
                <w:szCs w:val="21"/>
                <w:u w:val="single"/>
              </w:rPr>
              <w:t xml:space="preserve">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w:t>
            </w:r>
            <w:r>
              <w:rPr>
                <w:rFonts w:ascii="宋体" w:hAnsi="宋体" w:hint="eastAsia"/>
                <w:b/>
                <w:bCs/>
                <w:color w:val="FF0000"/>
                <w:kern w:val="0"/>
                <w:szCs w:val="21"/>
                <w:u w:val="single"/>
              </w:rPr>
              <w:t>日</w:t>
            </w:r>
            <w:r>
              <w:rPr>
                <w:rFonts w:ascii="宋体" w:hAnsi="宋体" w:hint="eastAsia"/>
                <w:kern w:val="0"/>
                <w:szCs w:val="21"/>
              </w:rPr>
              <w:t>仍未交货，采购人有权解除合同。</w:t>
            </w:r>
          </w:p>
        </w:tc>
      </w:tr>
      <w:tr w:rsidR="00C07AF2">
        <w:trPr>
          <w:trHeight w:val="762"/>
        </w:trPr>
        <w:tc>
          <w:tcPr>
            <w:tcW w:w="126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bCs/>
                <w:szCs w:val="22"/>
              </w:rPr>
            </w:pPr>
            <w:r>
              <w:rPr>
                <w:b/>
                <w:bCs/>
              </w:rPr>
              <w:t>4</w:t>
            </w:r>
          </w:p>
        </w:tc>
        <w:tc>
          <w:tcPr>
            <w:tcW w:w="162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bCs/>
              </w:rPr>
            </w:pP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rPr>
                <w:highlight w:val="yellow"/>
              </w:rPr>
            </w:pPr>
            <w:r>
              <w:rPr>
                <w:rFonts w:eastAsia="Arial Unicode MS"/>
                <w:color w:val="FF0000"/>
                <w:u w:color="FF0000"/>
              </w:rPr>
              <w:t>★</w:t>
            </w:r>
            <w:r>
              <w:rPr>
                <w:rFonts w:ascii="宋体" w:hAnsi="宋体" w:cs="宋体"/>
                <w:lang w:val="zh-TW" w:eastAsia="zh-TW"/>
              </w:rPr>
              <w:t>合同签订后，待货物验收合格后整理报账资料，</w:t>
            </w:r>
            <w:r>
              <w:rPr>
                <w:rFonts w:ascii="宋体" w:hAnsi="宋体" w:cs="宋体"/>
                <w:b/>
                <w:bCs/>
                <w:u w:val="single" w:color="FF0000"/>
              </w:rPr>
              <w:t>2</w:t>
            </w:r>
            <w:r>
              <w:rPr>
                <w:rFonts w:ascii="宋体" w:hAnsi="宋体" w:cs="宋体"/>
                <w:b/>
                <w:bCs/>
                <w:u w:val="single" w:color="FF0000"/>
                <w:lang w:val="zh-TW" w:eastAsia="zh-TW"/>
              </w:rPr>
              <w:t>个月内</w:t>
            </w:r>
            <w:r>
              <w:rPr>
                <w:rFonts w:ascii="宋体" w:hAnsi="宋体" w:cs="宋体"/>
                <w:lang w:val="zh-TW" w:eastAsia="zh-TW"/>
              </w:rPr>
              <w:t>向</w:t>
            </w:r>
            <w:r>
              <w:rPr>
                <w:rFonts w:ascii="宋体" w:hAnsi="宋体" w:cs="宋体" w:hint="eastAsia"/>
                <w:lang w:val="zh-TW"/>
              </w:rPr>
              <w:t>财务部</w:t>
            </w:r>
            <w:r>
              <w:rPr>
                <w:rFonts w:ascii="宋体" w:hAnsi="宋体" w:cs="宋体"/>
                <w:lang w:val="zh-TW" w:eastAsia="zh-TW"/>
              </w:rPr>
              <w:t>申请付款</w:t>
            </w:r>
            <w:r>
              <w:rPr>
                <w:rFonts w:ascii="宋体" w:hAnsi="宋体" w:cs="宋体" w:hint="eastAsia"/>
                <w:lang w:val="zh-TW"/>
              </w:rPr>
              <w:t>。</w:t>
            </w:r>
            <w:r>
              <w:rPr>
                <w:rFonts w:ascii="宋体" w:hAnsi="宋体" w:hint="eastAsia"/>
                <w:szCs w:val="21"/>
              </w:rPr>
              <w:t xml:space="preserve">  </w:t>
            </w:r>
          </w:p>
        </w:tc>
      </w:tr>
      <w:tr w:rsidR="00C07AF2">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07AF2" w:rsidRDefault="008E0ED9">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r>
      <w:tr w:rsidR="00C07AF2">
        <w:trPr>
          <w:trHeight w:val="1315"/>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b/>
              </w:rPr>
            </w:pPr>
            <w:r>
              <w:rPr>
                <w:rFonts w:ascii="宋体" w:hAnsi="宋体" w:hint="eastAsia"/>
                <w:szCs w:val="21"/>
              </w:rPr>
              <w:t>5.2</w:t>
            </w:r>
            <w:r>
              <w:rPr>
                <w:rFonts w:ascii="宋体" w:hAnsi="宋体" w:hint="eastAsia"/>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C07AF2">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7AF2" w:rsidRDefault="00C07AF2">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spacing w:line="300" w:lineRule="exact"/>
              <w:rPr>
                <w:b/>
              </w:rPr>
            </w:pPr>
            <w:r>
              <w:rPr>
                <w:rFonts w:ascii="宋体" w:hAnsi="宋体" w:hint="eastAsia"/>
                <w:szCs w:val="21"/>
              </w:rPr>
              <w:t>5.3</w:t>
            </w:r>
            <w:r>
              <w:rPr>
                <w:rFonts w:ascii="宋体" w:hAnsi="宋体" w:hint="eastAsia"/>
                <w:szCs w:val="21"/>
              </w:rPr>
              <w:t>采购人购买货物后，有权对该货物与其他货物进行配套、整合或适当改进，而免受侵犯专利权的起诉。</w:t>
            </w:r>
          </w:p>
        </w:tc>
      </w:tr>
      <w:tr w:rsidR="00C07AF2">
        <w:trPr>
          <w:trHeight w:val="503"/>
        </w:trPr>
        <w:tc>
          <w:tcPr>
            <w:tcW w:w="126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rsidR="00C07AF2" w:rsidRDefault="008E0ED9">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rsidR="00C07AF2" w:rsidRDefault="008E0ED9">
            <w:pPr>
              <w:rPr>
                <w:rFonts w:ascii="宋体" w:hAnsi="宋体"/>
                <w:szCs w:val="21"/>
              </w:rPr>
            </w:pPr>
            <w:r>
              <w:rPr>
                <w:rFonts w:hint="eastAsia"/>
                <w:bCs/>
                <w:szCs w:val="21"/>
              </w:rPr>
              <w:t>投标人应按其投标文件中的承诺，进行其他售后服务工作。</w:t>
            </w:r>
          </w:p>
        </w:tc>
      </w:tr>
    </w:tbl>
    <w:p w:rsidR="00C07AF2" w:rsidRDefault="00C07AF2"/>
    <w:p w:rsidR="00C07AF2" w:rsidRDefault="008E0ED9">
      <w:pPr>
        <w:pStyle w:val="20"/>
        <w:spacing w:beforeLines="50" w:before="120" w:afterLines="50" w:after="120"/>
        <w:rPr>
          <w:sz w:val="28"/>
          <w:szCs w:val="28"/>
        </w:rPr>
      </w:pPr>
      <w:r>
        <w:rPr>
          <w:rFonts w:hint="eastAsia"/>
          <w:sz w:val="28"/>
          <w:szCs w:val="28"/>
        </w:rPr>
        <w:t>五、注意</w:t>
      </w:r>
      <w:r>
        <w:rPr>
          <w:sz w:val="28"/>
          <w:szCs w:val="28"/>
        </w:rPr>
        <w:t>事项</w:t>
      </w:r>
    </w:p>
    <w:p w:rsidR="00C07AF2" w:rsidRDefault="00C07AF2">
      <w:pPr>
        <w:rPr>
          <w:b/>
          <w:sz w:val="24"/>
        </w:rPr>
      </w:pPr>
    </w:p>
    <w:p w:rsidR="00C07AF2" w:rsidRDefault="008E0ED9">
      <w:pPr>
        <w:pStyle w:val="a1"/>
        <w:spacing w:line="360" w:lineRule="auto"/>
        <w:ind w:firstLineChars="200"/>
        <w:rPr>
          <w:rFonts w:ascii="宋体" w:hAnsi="宋体"/>
          <w:szCs w:val="21"/>
        </w:rPr>
      </w:pPr>
      <w:r>
        <w:rPr>
          <w:rFonts w:ascii="宋体" w:hAnsi="宋体"/>
          <w:szCs w:val="21"/>
        </w:rPr>
        <w:t>1</w:t>
      </w:r>
      <w:r>
        <w:rPr>
          <w:rFonts w:ascii="宋体" w:hAnsi="宋体"/>
          <w:szCs w:val="21"/>
        </w:rPr>
        <w:t>、</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C07AF2" w:rsidRDefault="008E0ED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07AF2" w:rsidRDefault="008E0ED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w:t>
      </w:r>
      <w:r>
        <w:rPr>
          <w:rFonts w:ascii="宋体" w:hAnsi="宋体" w:hint="eastAsia"/>
          <w:szCs w:val="21"/>
        </w:rPr>
        <w:t>的方式确定一个投标人获得中标人推荐资格，招标文件未规定的采取随机抽取方式确定，其他同品牌投标人不作为中标候选人。</w:t>
      </w:r>
    </w:p>
    <w:p w:rsidR="00C07AF2" w:rsidRDefault="008E0ED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C07AF2" w:rsidRDefault="008E0ED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C07AF2" w:rsidRDefault="008E0ED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w:t>
      </w:r>
      <w:r>
        <w:rPr>
          <w:rFonts w:ascii="宋体" w:hAnsi="宋体" w:hint="eastAsia"/>
          <w:szCs w:val="21"/>
        </w:rPr>
        <w:t>,</w:t>
      </w:r>
      <w:r>
        <w:rPr>
          <w:rFonts w:ascii="宋体" w:hAnsi="宋体" w:hint="eastAsia"/>
          <w:szCs w:val="21"/>
        </w:rPr>
        <w:t>评标委员会将有权不予接受，投标人必须列表将明显的差异详细说明。</w:t>
      </w:r>
    </w:p>
    <w:p w:rsidR="00C07AF2" w:rsidRDefault="008E0ED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C07AF2" w:rsidRDefault="008E0ED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C07AF2" w:rsidRDefault="008E0ED9">
      <w:pPr>
        <w:widowControl/>
        <w:jc w:val="left"/>
        <w:rPr>
          <w:b/>
          <w:sz w:val="24"/>
        </w:rPr>
      </w:pPr>
      <w:r>
        <w:rPr>
          <w:b/>
          <w:sz w:val="24"/>
        </w:rPr>
        <w:br w:type="page"/>
      </w:r>
    </w:p>
    <w:p w:rsidR="00C07AF2" w:rsidRDefault="008E0ED9">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w:t>
      </w:r>
      <w:r>
        <w:rPr>
          <w:rFonts w:hint="eastAsia"/>
          <w:kern w:val="2"/>
          <w:sz w:val="32"/>
          <w:szCs w:val="32"/>
        </w:rPr>
        <w:t xml:space="preserve">  </w:t>
      </w:r>
      <w:r>
        <w:rPr>
          <w:rFonts w:hint="eastAsia"/>
          <w:kern w:val="2"/>
          <w:sz w:val="32"/>
          <w:szCs w:val="32"/>
        </w:rPr>
        <w:t>投标文件格式</w:t>
      </w:r>
    </w:p>
    <w:p w:rsidR="00C07AF2" w:rsidRDefault="008E0ED9">
      <w:pPr>
        <w:rPr>
          <w:rStyle w:val="3Char"/>
          <w:color w:val="FF0000"/>
          <w:sz w:val="24"/>
        </w:rPr>
      </w:pPr>
      <w:r>
        <w:rPr>
          <w:rStyle w:val="3Char"/>
          <w:rFonts w:hint="eastAsia"/>
          <w:color w:val="FF0000"/>
          <w:sz w:val="24"/>
        </w:rPr>
        <w:t>特别提醒：</w:t>
      </w:r>
    </w:p>
    <w:p w:rsidR="00C07AF2" w:rsidRDefault="008E0ED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C07AF2" w:rsidRDefault="008E0ED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C07AF2" w:rsidRDefault="008E0ED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C07AF2" w:rsidRDefault="00C07AF2">
      <w:pPr>
        <w:rPr>
          <w:sz w:val="32"/>
          <w:szCs w:val="32"/>
        </w:rPr>
      </w:pPr>
    </w:p>
    <w:p w:rsidR="00C07AF2" w:rsidRDefault="008E0ED9">
      <w:pPr>
        <w:ind w:firstLineChars="200" w:firstLine="480"/>
        <w:rPr>
          <w:rFonts w:ascii="宋体" w:hAnsi="宋体"/>
          <w:sz w:val="24"/>
        </w:rPr>
      </w:pPr>
      <w:r>
        <w:rPr>
          <w:rFonts w:ascii="宋体" w:hAnsi="宋体" w:hint="eastAsia"/>
          <w:sz w:val="24"/>
        </w:rPr>
        <w:t>投标文件组成：</w:t>
      </w:r>
    </w:p>
    <w:p w:rsidR="00C07AF2" w:rsidRDefault="008E0ED9">
      <w:pPr>
        <w:pStyle w:val="a1"/>
        <w:ind w:firstLineChars="750" w:firstLine="1575"/>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、投标文件封面</w:t>
      </w:r>
    </w:p>
    <w:p w:rsidR="00C07AF2" w:rsidRDefault="008E0ED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C07AF2" w:rsidRDefault="008E0ED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C07AF2" w:rsidRDefault="008E0ED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C07AF2" w:rsidRDefault="008E0ED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C07AF2" w:rsidRDefault="008E0ED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C07AF2" w:rsidRDefault="008E0ED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C07AF2" w:rsidRDefault="008E0ED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C07AF2" w:rsidRDefault="008E0ED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C07AF2" w:rsidRDefault="008E0ED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C07AF2" w:rsidRDefault="008E0ED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C07AF2" w:rsidRDefault="008E0ED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C07AF2" w:rsidRDefault="008E0ED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C07AF2" w:rsidRDefault="008E0ED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C07AF2" w:rsidRDefault="008E0ED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C07AF2" w:rsidRDefault="00C07AF2">
      <w:pPr>
        <w:ind w:leftChars="342" w:left="718" w:firstLineChars="675" w:firstLine="1418"/>
        <w:rPr>
          <w:szCs w:val="21"/>
        </w:rPr>
      </w:pPr>
    </w:p>
    <w:p w:rsidR="00C07AF2" w:rsidRDefault="008E0ED9">
      <w:pPr>
        <w:ind w:firstLineChars="500" w:firstLine="1200"/>
        <w:rPr>
          <w:rFonts w:ascii="宋体" w:hAnsi="宋体"/>
          <w:sz w:val="24"/>
        </w:rPr>
      </w:pPr>
      <w:r>
        <w:rPr>
          <w:rFonts w:ascii="宋体" w:hAnsi="宋体" w:hint="eastAsia"/>
          <w:sz w:val="24"/>
        </w:rPr>
        <w:t>2.</w:t>
      </w:r>
      <w:r>
        <w:rPr>
          <w:rFonts w:ascii="宋体" w:hAnsi="宋体" w:hint="eastAsia"/>
          <w:sz w:val="24"/>
        </w:rPr>
        <w:t>投标文件第二</w:t>
      </w:r>
      <w:r>
        <w:rPr>
          <w:rFonts w:ascii="宋体" w:hAnsi="宋体"/>
          <w:sz w:val="24"/>
        </w:rPr>
        <w:t>部分</w:t>
      </w:r>
      <w:r>
        <w:rPr>
          <w:rFonts w:ascii="宋体" w:hAnsi="宋体" w:hint="eastAsia"/>
          <w:sz w:val="24"/>
        </w:rPr>
        <w:t>：主要包括以下内容：</w:t>
      </w:r>
    </w:p>
    <w:p w:rsidR="00C07AF2" w:rsidRDefault="008E0ED9">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C07AF2" w:rsidRDefault="008E0ED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C07AF2" w:rsidRDefault="008E0ED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C07AF2" w:rsidRDefault="008E0ED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C07AF2" w:rsidRDefault="008E0ED9">
      <w:pPr>
        <w:widowControl/>
        <w:jc w:val="left"/>
        <w:rPr>
          <w:szCs w:val="21"/>
        </w:rPr>
      </w:pPr>
      <w:r>
        <w:rPr>
          <w:szCs w:val="21"/>
        </w:rPr>
        <w:br w:type="page"/>
      </w:r>
    </w:p>
    <w:p w:rsidR="00C07AF2" w:rsidRDefault="008E0ED9">
      <w:pPr>
        <w:pStyle w:val="30"/>
        <w:rPr>
          <w:color w:val="FF0000"/>
        </w:rPr>
      </w:pPr>
      <w:r>
        <w:rPr>
          <w:rFonts w:hint="eastAsia"/>
          <w:color w:val="FF0000"/>
        </w:rPr>
        <w:lastRenderedPageBreak/>
        <w:t>封面</w:t>
      </w:r>
    </w:p>
    <w:p w:rsidR="00C07AF2" w:rsidRDefault="00C07AF2">
      <w:pPr>
        <w:rPr>
          <w:rFonts w:asciiTheme="minorEastAsia" w:eastAsiaTheme="minorEastAsia" w:hAnsiTheme="minorEastAsia"/>
          <w:b/>
          <w:color w:val="FF0000"/>
          <w:sz w:val="30"/>
          <w:szCs w:val="30"/>
        </w:rPr>
      </w:pPr>
    </w:p>
    <w:p w:rsidR="00C07AF2" w:rsidRDefault="008E0ED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w:t>
      </w:r>
      <w:r>
        <w:rPr>
          <w:rFonts w:asciiTheme="minorEastAsia" w:eastAsiaTheme="minorEastAsia" w:hAnsiTheme="minorEastAsia"/>
          <w:b/>
          <w:sz w:val="36"/>
          <w:szCs w:val="36"/>
          <w:highlight w:val="yellow"/>
        </w:rPr>
        <w:t>副本</w:t>
      </w:r>
    </w:p>
    <w:p w:rsidR="00C07AF2" w:rsidRDefault="00C07AF2">
      <w:pPr>
        <w:jc w:val="center"/>
        <w:rPr>
          <w:rFonts w:asciiTheme="minorEastAsia" w:eastAsiaTheme="minorEastAsia" w:hAnsiTheme="minorEastAsia"/>
          <w:b/>
          <w:sz w:val="52"/>
          <w:szCs w:val="52"/>
        </w:rPr>
      </w:pPr>
    </w:p>
    <w:p w:rsidR="00C07AF2" w:rsidRDefault="00C07AF2">
      <w:pPr>
        <w:jc w:val="center"/>
        <w:rPr>
          <w:rFonts w:asciiTheme="minorEastAsia" w:eastAsiaTheme="minorEastAsia" w:hAnsiTheme="minorEastAsia"/>
          <w:b/>
          <w:sz w:val="52"/>
          <w:szCs w:val="52"/>
        </w:rPr>
      </w:pPr>
    </w:p>
    <w:p w:rsidR="00C07AF2" w:rsidRDefault="008E0ED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件</w:t>
      </w:r>
    </w:p>
    <w:p w:rsidR="00C07AF2" w:rsidRDefault="00C07AF2">
      <w:pPr>
        <w:rPr>
          <w:rFonts w:asciiTheme="minorEastAsia" w:eastAsiaTheme="minorEastAsia" w:hAnsiTheme="minorEastAsia"/>
          <w:b/>
          <w:sz w:val="30"/>
          <w:szCs w:val="30"/>
        </w:rPr>
      </w:pPr>
    </w:p>
    <w:p w:rsidR="00C07AF2" w:rsidRDefault="00C07AF2">
      <w:pPr>
        <w:rPr>
          <w:rFonts w:asciiTheme="minorEastAsia" w:eastAsiaTheme="minorEastAsia" w:hAnsiTheme="minorEastAsia"/>
          <w:b/>
          <w:sz w:val="30"/>
          <w:szCs w:val="30"/>
        </w:rPr>
      </w:pPr>
    </w:p>
    <w:p w:rsidR="00C07AF2" w:rsidRDefault="00C07AF2">
      <w:pPr>
        <w:rPr>
          <w:rFonts w:asciiTheme="minorEastAsia" w:eastAsiaTheme="minorEastAsia" w:hAnsiTheme="minorEastAsia"/>
          <w:b/>
          <w:sz w:val="30"/>
          <w:szCs w:val="30"/>
        </w:rPr>
      </w:pPr>
    </w:p>
    <w:p w:rsidR="00C07AF2" w:rsidRDefault="008E0ED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C07AF2" w:rsidRDefault="00C07AF2">
      <w:pPr>
        <w:rPr>
          <w:rFonts w:asciiTheme="minorEastAsia" w:eastAsiaTheme="minorEastAsia" w:hAnsiTheme="minorEastAsia"/>
          <w:b/>
          <w:sz w:val="32"/>
          <w:szCs w:val="32"/>
        </w:rPr>
      </w:pPr>
    </w:p>
    <w:p w:rsidR="00C07AF2" w:rsidRDefault="008E0ED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C07AF2" w:rsidRDefault="00C07AF2">
      <w:pPr>
        <w:rPr>
          <w:rFonts w:asciiTheme="minorEastAsia" w:eastAsiaTheme="minorEastAsia" w:hAnsiTheme="minorEastAsia"/>
          <w:b/>
          <w:sz w:val="30"/>
          <w:szCs w:val="30"/>
        </w:rPr>
      </w:pPr>
    </w:p>
    <w:p w:rsidR="00C07AF2" w:rsidRDefault="00C07AF2">
      <w:pPr>
        <w:rPr>
          <w:rFonts w:asciiTheme="minorEastAsia" w:eastAsiaTheme="minorEastAsia" w:hAnsiTheme="minorEastAsia"/>
          <w:b/>
          <w:sz w:val="30"/>
          <w:szCs w:val="30"/>
        </w:rPr>
      </w:pPr>
    </w:p>
    <w:p w:rsidR="00C07AF2" w:rsidRDefault="00C07AF2">
      <w:pPr>
        <w:rPr>
          <w:rFonts w:asciiTheme="minorEastAsia" w:eastAsiaTheme="minorEastAsia" w:hAnsiTheme="minorEastAsia"/>
          <w:b/>
          <w:sz w:val="30"/>
          <w:szCs w:val="30"/>
        </w:rPr>
      </w:pPr>
    </w:p>
    <w:p w:rsidR="00C07AF2" w:rsidRDefault="00C07AF2">
      <w:pPr>
        <w:rPr>
          <w:rFonts w:asciiTheme="minorEastAsia" w:eastAsiaTheme="minorEastAsia" w:hAnsiTheme="minorEastAsia"/>
          <w:b/>
          <w:sz w:val="30"/>
          <w:szCs w:val="30"/>
        </w:rPr>
      </w:pPr>
    </w:p>
    <w:p w:rsidR="00C07AF2" w:rsidRDefault="00C07AF2">
      <w:pPr>
        <w:rPr>
          <w:rFonts w:asciiTheme="minorEastAsia" w:eastAsiaTheme="minorEastAsia" w:hAnsiTheme="minorEastAsia"/>
          <w:b/>
          <w:sz w:val="30"/>
          <w:szCs w:val="30"/>
        </w:rPr>
      </w:pPr>
    </w:p>
    <w:p w:rsidR="00C07AF2" w:rsidRDefault="00C07AF2">
      <w:pPr>
        <w:rPr>
          <w:rFonts w:asciiTheme="minorEastAsia" w:eastAsiaTheme="minorEastAsia" w:hAnsiTheme="minorEastAsia"/>
          <w:b/>
          <w:sz w:val="30"/>
          <w:szCs w:val="30"/>
        </w:rPr>
      </w:pPr>
    </w:p>
    <w:p w:rsidR="00C07AF2" w:rsidRDefault="00C07AF2">
      <w:pPr>
        <w:rPr>
          <w:rFonts w:asciiTheme="minorEastAsia" w:eastAsiaTheme="minorEastAsia" w:hAnsiTheme="minorEastAsia"/>
          <w:b/>
          <w:sz w:val="30"/>
          <w:szCs w:val="30"/>
        </w:rPr>
      </w:pPr>
    </w:p>
    <w:p w:rsidR="00C07AF2" w:rsidRDefault="00C07AF2">
      <w:pPr>
        <w:rPr>
          <w:rFonts w:asciiTheme="minorEastAsia" w:eastAsiaTheme="minorEastAsia" w:hAnsiTheme="minorEastAsia"/>
          <w:b/>
          <w:sz w:val="30"/>
          <w:szCs w:val="30"/>
        </w:rPr>
      </w:pPr>
    </w:p>
    <w:p w:rsidR="00C07AF2" w:rsidRDefault="00C07AF2">
      <w:pPr>
        <w:rPr>
          <w:rFonts w:asciiTheme="minorEastAsia" w:eastAsiaTheme="minorEastAsia" w:hAnsiTheme="minorEastAsia"/>
          <w:b/>
          <w:sz w:val="30"/>
          <w:szCs w:val="30"/>
        </w:rPr>
      </w:pPr>
    </w:p>
    <w:p w:rsidR="00C07AF2" w:rsidRDefault="00C07AF2">
      <w:pPr>
        <w:rPr>
          <w:rFonts w:asciiTheme="minorEastAsia" w:eastAsiaTheme="minorEastAsia" w:hAnsiTheme="minorEastAsia"/>
          <w:b/>
          <w:sz w:val="30"/>
          <w:szCs w:val="30"/>
        </w:rPr>
      </w:pPr>
    </w:p>
    <w:p w:rsidR="00C07AF2" w:rsidRDefault="00C07AF2">
      <w:pPr>
        <w:rPr>
          <w:rFonts w:asciiTheme="minorEastAsia" w:eastAsiaTheme="minorEastAsia" w:hAnsiTheme="minorEastAsia"/>
          <w:b/>
          <w:sz w:val="30"/>
          <w:szCs w:val="30"/>
        </w:rPr>
      </w:pPr>
    </w:p>
    <w:p w:rsidR="00C07AF2" w:rsidRDefault="008E0ED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C07AF2" w:rsidRDefault="00C07AF2">
      <w:pPr>
        <w:rPr>
          <w:rFonts w:asciiTheme="minorEastAsia" w:eastAsiaTheme="minorEastAsia" w:hAnsiTheme="minorEastAsia"/>
          <w:b/>
          <w:color w:val="FF0000"/>
          <w:sz w:val="30"/>
          <w:szCs w:val="30"/>
        </w:rPr>
      </w:pPr>
    </w:p>
    <w:p w:rsidR="00C07AF2" w:rsidRDefault="00C07AF2">
      <w:pPr>
        <w:rPr>
          <w:rFonts w:asciiTheme="minorEastAsia" w:eastAsiaTheme="minorEastAsia" w:hAnsiTheme="minorEastAsia"/>
          <w:b/>
          <w:color w:val="FF0000"/>
          <w:sz w:val="30"/>
          <w:szCs w:val="30"/>
        </w:rPr>
      </w:pPr>
    </w:p>
    <w:p w:rsidR="00C07AF2" w:rsidRDefault="008E0ED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C07AF2" w:rsidRDefault="008E0ED9">
      <w:pPr>
        <w:pStyle w:val="30"/>
        <w:jc w:val="center"/>
        <w:rPr>
          <w:sz w:val="36"/>
          <w:szCs w:val="36"/>
        </w:rPr>
      </w:pPr>
      <w:r>
        <w:rPr>
          <w:rFonts w:hint="eastAsia"/>
          <w:sz w:val="36"/>
          <w:szCs w:val="36"/>
        </w:rPr>
        <w:lastRenderedPageBreak/>
        <w:t>目录</w:t>
      </w:r>
    </w:p>
    <w:p w:rsidR="00C07AF2" w:rsidRDefault="008E0ED9">
      <w:pPr>
        <w:rPr>
          <w:rFonts w:ascii="仿宋_GB2312" w:eastAsia="仿宋_GB2312"/>
          <w:sz w:val="30"/>
          <w:szCs w:val="30"/>
        </w:rPr>
      </w:pPr>
      <w:r>
        <w:rPr>
          <w:rFonts w:ascii="仿宋_GB2312" w:eastAsia="仿宋_GB2312" w:hint="eastAsia"/>
          <w:sz w:val="30"/>
          <w:szCs w:val="30"/>
        </w:rPr>
        <w:t>投标文件第一部分</w:t>
      </w:r>
    </w:p>
    <w:p w:rsidR="00C07AF2" w:rsidRDefault="008E0ED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C07AF2" w:rsidRDefault="008E0ED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C07AF2" w:rsidRDefault="008E0ED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C07AF2" w:rsidRDefault="008E0ED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C07AF2" w:rsidRDefault="008E0ED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C07AF2" w:rsidRDefault="008E0ED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C07AF2" w:rsidRDefault="008E0ED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C07AF2" w:rsidRDefault="008E0ED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C07AF2" w:rsidRDefault="008E0ED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C07AF2" w:rsidRDefault="008E0ED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C07AF2" w:rsidRDefault="008E0ED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C07AF2" w:rsidRDefault="008E0ED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投标人认为需要加以说明的其他内容</w:t>
      </w:r>
      <w:r>
        <w:rPr>
          <w:rFonts w:asciiTheme="minorEastAsia" w:eastAsiaTheme="minorEastAsia" w:hAnsiTheme="minorEastAsia" w:hint="eastAsia"/>
          <w:sz w:val="28"/>
          <w:szCs w:val="28"/>
        </w:rPr>
        <w:t xml:space="preserve">                          </w:t>
      </w:r>
    </w:p>
    <w:p w:rsidR="00C07AF2" w:rsidRDefault="00C07AF2">
      <w:pPr>
        <w:rPr>
          <w:rFonts w:ascii="仿宋_GB2312" w:eastAsia="仿宋_GB2312"/>
          <w:sz w:val="30"/>
          <w:szCs w:val="30"/>
        </w:rPr>
      </w:pPr>
    </w:p>
    <w:p w:rsidR="00C07AF2" w:rsidRDefault="008E0ED9">
      <w:pPr>
        <w:rPr>
          <w:rFonts w:ascii="仿宋_GB2312" w:eastAsia="仿宋_GB2312"/>
          <w:sz w:val="30"/>
          <w:szCs w:val="30"/>
        </w:rPr>
      </w:pPr>
      <w:r>
        <w:rPr>
          <w:rFonts w:ascii="仿宋_GB2312" w:eastAsia="仿宋_GB2312" w:hint="eastAsia"/>
          <w:sz w:val="30"/>
          <w:szCs w:val="30"/>
        </w:rPr>
        <w:t>投标文件第二部分</w:t>
      </w:r>
    </w:p>
    <w:p w:rsidR="00C07AF2" w:rsidRDefault="008E0ED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C07AF2" w:rsidRDefault="008E0ED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C07AF2" w:rsidRDefault="008E0ED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C07AF2" w:rsidRDefault="008E0ED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C07AF2" w:rsidRDefault="00C07AF2"/>
    <w:p w:rsidR="00C07AF2" w:rsidRDefault="00C07AF2"/>
    <w:p w:rsidR="00C07AF2" w:rsidRDefault="008E0ED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C07AF2">
      <w:pPr>
        <w:ind w:leftChars="342" w:left="718" w:firstLineChars="675" w:firstLine="1418"/>
        <w:rPr>
          <w:szCs w:val="21"/>
        </w:rPr>
      </w:pPr>
    </w:p>
    <w:p w:rsidR="00C07AF2" w:rsidRDefault="008E0ED9">
      <w:pPr>
        <w:pStyle w:val="30"/>
      </w:pPr>
      <w:r>
        <w:rPr>
          <w:rFonts w:hint="eastAsia"/>
          <w:color w:val="FF0000"/>
        </w:rPr>
        <w:lastRenderedPageBreak/>
        <w:t>投标文件第一部分</w:t>
      </w:r>
    </w:p>
    <w:p w:rsidR="00C07AF2" w:rsidRDefault="00C07AF2">
      <w:pPr>
        <w:rPr>
          <w:kern w:val="0"/>
        </w:rPr>
      </w:pPr>
    </w:p>
    <w:p w:rsidR="00C07AF2" w:rsidRDefault="008E0ED9">
      <w:pPr>
        <w:pStyle w:val="30"/>
        <w:jc w:val="center"/>
        <w:rPr>
          <w:rFonts w:ascii="黑体" w:eastAsia="黑体"/>
          <w:b w:val="0"/>
          <w:kern w:val="0"/>
          <w:sz w:val="32"/>
        </w:rPr>
      </w:pPr>
      <w:r>
        <w:rPr>
          <w:rFonts w:ascii="黑体" w:eastAsia="黑体" w:hint="eastAsia"/>
          <w:b w:val="0"/>
          <w:kern w:val="0"/>
          <w:sz w:val="32"/>
        </w:rPr>
        <w:t>一、投标函</w:t>
      </w:r>
    </w:p>
    <w:p w:rsidR="00C07AF2" w:rsidRDefault="008E0ED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u w:val="single"/>
        </w:rPr>
        <w:t>深圳大学</w:t>
      </w:r>
      <w:r>
        <w:rPr>
          <w:rFonts w:ascii="宋体" w:hAnsi="宋体" w:hint="eastAsia"/>
          <w:sz w:val="28"/>
          <w:szCs w:val="28"/>
          <w:u w:val="single"/>
        </w:rPr>
        <w:t xml:space="preserve">  </w:t>
      </w:r>
    </w:p>
    <w:p w:rsidR="00C07AF2" w:rsidRDefault="008E0ED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C07AF2" w:rsidRDefault="008E0ED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C07AF2" w:rsidRDefault="008E0ED9">
      <w:pPr>
        <w:spacing w:afterLines="50" w:after="120"/>
        <w:ind w:firstLineChars="196" w:firstLine="549"/>
        <w:rPr>
          <w:rFonts w:ascii="宋体" w:hAnsi="宋体"/>
          <w:sz w:val="28"/>
          <w:szCs w:val="28"/>
        </w:rPr>
      </w:pPr>
      <w:r>
        <w:rPr>
          <w:rFonts w:ascii="宋体" w:hAnsi="宋体" w:hint="eastAsia"/>
          <w:sz w:val="28"/>
          <w:szCs w:val="28"/>
        </w:rPr>
        <w:t>3</w:t>
      </w:r>
      <w:r>
        <w:rPr>
          <w:rFonts w:ascii="宋体" w:hAnsi="宋体" w:hint="eastAsia"/>
          <w:sz w:val="28"/>
          <w:szCs w:val="28"/>
        </w:rPr>
        <w:t>、我方同意所递交的投标文件在“对通用条款的补充内容”中的投标有效期内有效，在此期间内我方的投标有可能中标，我方将受此约束。</w:t>
      </w:r>
    </w:p>
    <w:p w:rsidR="00C07AF2" w:rsidRDefault="008E0ED9">
      <w:pPr>
        <w:spacing w:afterLines="50" w:after="120"/>
        <w:ind w:firstLineChars="196" w:firstLine="549"/>
        <w:rPr>
          <w:rFonts w:ascii="宋体" w:hAnsi="宋体"/>
          <w:sz w:val="28"/>
          <w:szCs w:val="28"/>
        </w:rPr>
      </w:pPr>
      <w:r>
        <w:rPr>
          <w:rFonts w:ascii="宋体" w:hAnsi="宋体" w:hint="eastAsia"/>
          <w:sz w:val="28"/>
          <w:szCs w:val="28"/>
        </w:rPr>
        <w:t>4</w:t>
      </w:r>
      <w:r>
        <w:rPr>
          <w:rFonts w:ascii="宋体" w:hAnsi="宋体" w:hint="eastAsia"/>
          <w:sz w:val="28"/>
          <w:szCs w:val="28"/>
        </w:rPr>
        <w:t>、除非另外达成协议并生效，贵方的中标通知书和本投标文件将构成约束我们双方的合同。</w:t>
      </w:r>
    </w:p>
    <w:p w:rsidR="00C07AF2" w:rsidRDefault="008E0ED9">
      <w:pPr>
        <w:spacing w:afterLines="50" w:after="120"/>
        <w:ind w:firstLineChars="196" w:firstLine="549"/>
        <w:rPr>
          <w:rFonts w:ascii="宋体" w:hAnsi="宋体"/>
          <w:sz w:val="28"/>
          <w:szCs w:val="28"/>
        </w:rPr>
      </w:pPr>
      <w:r>
        <w:rPr>
          <w:rFonts w:ascii="宋体" w:hAnsi="宋体" w:hint="eastAsia"/>
          <w:sz w:val="28"/>
          <w:szCs w:val="28"/>
        </w:rPr>
        <w:t>5</w:t>
      </w:r>
      <w:r>
        <w:rPr>
          <w:rFonts w:ascii="宋体" w:hAnsi="宋体" w:hint="eastAsia"/>
          <w:sz w:val="28"/>
          <w:szCs w:val="28"/>
        </w:rPr>
        <w:t>、我方理解贵方将不受必须接受你们所收到的最低标价或其它任何投标文件的约束。</w:t>
      </w:r>
    </w:p>
    <w:p w:rsidR="00C07AF2" w:rsidRDefault="00C07AF2">
      <w:pPr>
        <w:ind w:leftChars="257" w:left="540"/>
        <w:rPr>
          <w:sz w:val="28"/>
          <w:szCs w:val="28"/>
        </w:rPr>
      </w:pPr>
    </w:p>
    <w:p w:rsidR="00C07AF2" w:rsidRDefault="00C07AF2">
      <w:pPr>
        <w:ind w:leftChars="257" w:left="540"/>
        <w:rPr>
          <w:sz w:val="28"/>
          <w:szCs w:val="28"/>
        </w:rPr>
      </w:pPr>
    </w:p>
    <w:p w:rsidR="00C07AF2" w:rsidRDefault="008E0ED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C07AF2" w:rsidRDefault="008E0ED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C07AF2" w:rsidRDefault="008E0ED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C07AF2" w:rsidRDefault="008E0ED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C07AF2" w:rsidRDefault="008E0ED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C07AF2" w:rsidRDefault="008E0ED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C07AF2" w:rsidRDefault="008E0ED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C07AF2" w:rsidRDefault="008E0ED9">
      <w:pPr>
        <w:rPr>
          <w:rFonts w:ascii="黑体" w:eastAsia="黑体" w:hAnsi="宋体"/>
        </w:rPr>
      </w:pPr>
      <w:r>
        <w:rPr>
          <w:rFonts w:ascii="黑体" w:eastAsia="黑体" w:hAnsi="宋体"/>
        </w:rPr>
        <w:br w:type="page"/>
      </w:r>
    </w:p>
    <w:p w:rsidR="00C07AF2" w:rsidRDefault="008E0ED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C07AF2" w:rsidRDefault="00C07AF2">
      <w:pPr>
        <w:rPr>
          <w:rFonts w:ascii="宋体" w:hAnsi="宋体"/>
          <w:sz w:val="24"/>
        </w:rPr>
      </w:pPr>
    </w:p>
    <w:p w:rsidR="00C07AF2" w:rsidRDefault="008E0ED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C07AF2" w:rsidRDefault="00C07AF2">
      <w:pPr>
        <w:rPr>
          <w:rFonts w:ascii="宋体" w:hAnsi="宋体"/>
          <w:sz w:val="28"/>
          <w:szCs w:val="28"/>
        </w:rPr>
      </w:pPr>
    </w:p>
    <w:p w:rsidR="00C07AF2" w:rsidRDefault="008E0ED9">
      <w:pPr>
        <w:ind w:right="-815" w:firstLineChars="200" w:firstLine="560"/>
        <w:rPr>
          <w:rFonts w:ascii="宋体" w:hAnsi="宋体"/>
          <w:sz w:val="28"/>
          <w:szCs w:val="28"/>
        </w:rPr>
      </w:pPr>
      <w:r>
        <w:rPr>
          <w:rFonts w:ascii="宋体" w:hAnsi="宋体" w:hint="eastAsia"/>
          <w:sz w:val="28"/>
          <w:szCs w:val="28"/>
        </w:rPr>
        <w:t>我公司承诺：</w:t>
      </w:r>
    </w:p>
    <w:p w:rsidR="00C07AF2" w:rsidRDefault="008E0ED9">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我公司依法缴纳税收和社会保障资金。</w:t>
      </w:r>
    </w:p>
    <w:p w:rsidR="00C07AF2" w:rsidRDefault="008E0ED9">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我公司具备合同所必需的社保和专业技术能力。</w:t>
      </w:r>
    </w:p>
    <w:p w:rsidR="00C07AF2" w:rsidRDefault="008E0ED9">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我公司参与本项目投标前三年内在经营活动中没有重大违法记录。</w:t>
      </w:r>
    </w:p>
    <w:p w:rsidR="00C07AF2" w:rsidRDefault="008E0ED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C07AF2" w:rsidRDefault="008E0ED9">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我公司对本招标项目所提供的货物或服务未侵犯知识产权。</w:t>
      </w:r>
    </w:p>
    <w:p w:rsidR="00C07AF2" w:rsidRDefault="008E0ED9">
      <w:pPr>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我公司保证采购人拥有所投产品完整的所有权，不以保护知识产权或技术保密的名义对所有权和使用权进行任何限制。</w:t>
      </w:r>
    </w:p>
    <w:p w:rsidR="00C07AF2" w:rsidRDefault="008E0ED9">
      <w:pPr>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C07AF2" w:rsidRDefault="008E0ED9">
      <w:pPr>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如果中</w:t>
      </w:r>
      <w:r>
        <w:rPr>
          <w:rFonts w:ascii="宋体" w:hAnsi="宋体" w:hint="eastAsia"/>
          <w:sz w:val="28"/>
          <w:szCs w:val="28"/>
        </w:rPr>
        <w:t>标，做到守信，不偷工减料，依照本项目招标文件需求内容、签署的采购合同及本公司在投标中所作的一切承诺履约。项目验收达到全部指标合格，力争优良。</w:t>
      </w:r>
    </w:p>
    <w:p w:rsidR="00C07AF2" w:rsidRDefault="008E0ED9">
      <w:pPr>
        <w:ind w:firstLineChars="200" w:firstLine="560"/>
        <w:rPr>
          <w:rFonts w:ascii="宋体" w:hAnsi="宋体"/>
          <w:sz w:val="28"/>
          <w:szCs w:val="28"/>
        </w:rPr>
      </w:pPr>
      <w:r>
        <w:rPr>
          <w:rFonts w:ascii="宋体" w:hAnsi="宋体" w:hint="eastAsia"/>
          <w:sz w:val="28"/>
          <w:szCs w:val="28"/>
        </w:rPr>
        <w:t xml:space="preserve">9. </w:t>
      </w:r>
      <w:r>
        <w:rPr>
          <w:rFonts w:ascii="宋体" w:hAnsi="宋体" w:hint="eastAsia"/>
          <w:sz w:val="28"/>
          <w:szCs w:val="28"/>
        </w:rPr>
        <w:t>我公司保证不违法分包转包。</w:t>
      </w:r>
    </w:p>
    <w:p w:rsidR="00C07AF2" w:rsidRDefault="008E0ED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C07AF2" w:rsidRDefault="008E0ED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C07AF2" w:rsidRDefault="00C07AF2">
      <w:pPr>
        <w:wordWrap w:val="0"/>
        <w:ind w:firstLine="645"/>
        <w:jc w:val="right"/>
        <w:rPr>
          <w:rFonts w:ascii="宋体" w:hAnsi="宋体"/>
          <w:sz w:val="28"/>
          <w:szCs w:val="28"/>
        </w:rPr>
      </w:pPr>
    </w:p>
    <w:p w:rsidR="00C07AF2" w:rsidRDefault="00C07AF2">
      <w:pPr>
        <w:ind w:firstLine="645"/>
        <w:jc w:val="right"/>
        <w:rPr>
          <w:rFonts w:ascii="宋体" w:hAnsi="宋体"/>
          <w:sz w:val="28"/>
          <w:szCs w:val="28"/>
        </w:rPr>
      </w:pPr>
    </w:p>
    <w:p w:rsidR="00C07AF2" w:rsidRDefault="008E0ED9">
      <w:pPr>
        <w:ind w:firstLine="645"/>
        <w:jc w:val="right"/>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rPr>
        <w:t xml:space="preserve">              </w:t>
      </w:r>
      <w:r>
        <w:rPr>
          <w:rFonts w:ascii="宋体" w:hAnsi="宋体" w:hint="eastAsia"/>
          <w:sz w:val="28"/>
          <w:szCs w:val="28"/>
        </w:rPr>
        <w:t>（签字或签章）</w:t>
      </w:r>
    </w:p>
    <w:p w:rsidR="00C07AF2" w:rsidRDefault="00C07AF2">
      <w:pPr>
        <w:ind w:firstLine="645"/>
        <w:jc w:val="right"/>
        <w:rPr>
          <w:rFonts w:ascii="宋体" w:hAnsi="宋体"/>
          <w:sz w:val="28"/>
          <w:szCs w:val="28"/>
        </w:rPr>
      </w:pPr>
    </w:p>
    <w:p w:rsidR="00C07AF2" w:rsidRDefault="008E0ED9">
      <w:pPr>
        <w:wordWrap w:val="0"/>
        <w:ind w:firstLine="645"/>
        <w:jc w:val="right"/>
        <w:rPr>
          <w:rFonts w:ascii="宋体" w:hAnsi="宋体"/>
          <w:sz w:val="28"/>
          <w:szCs w:val="28"/>
        </w:rPr>
      </w:pPr>
      <w:r>
        <w:rPr>
          <w:rFonts w:ascii="宋体" w:hAnsi="宋体" w:hint="eastAsia"/>
          <w:sz w:val="28"/>
          <w:szCs w:val="28"/>
        </w:rPr>
        <w:t>公司名称：</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（盖章）</w:t>
      </w:r>
      <w:r>
        <w:rPr>
          <w:rFonts w:ascii="宋体" w:hAnsi="宋体" w:hint="eastAsia"/>
          <w:sz w:val="28"/>
          <w:szCs w:val="28"/>
        </w:rPr>
        <w:t xml:space="preserve">   </w:t>
      </w:r>
    </w:p>
    <w:p w:rsidR="00C07AF2" w:rsidRDefault="008E0ED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w:t>
      </w:r>
      <w:r>
        <w:rPr>
          <w:rFonts w:ascii="宋体" w:hint="eastAsia"/>
          <w:b w:val="0"/>
          <w:sz w:val="28"/>
          <w:szCs w:val="28"/>
        </w:rPr>
        <w:t xml:space="preserve">   </w:t>
      </w:r>
      <w:r>
        <w:rPr>
          <w:rFonts w:ascii="宋体" w:hint="eastAsia"/>
          <w:b w:val="0"/>
          <w:sz w:val="28"/>
          <w:szCs w:val="28"/>
        </w:rPr>
        <w:t>月</w:t>
      </w:r>
      <w:r>
        <w:rPr>
          <w:rFonts w:ascii="宋体" w:hint="eastAsia"/>
          <w:b w:val="0"/>
          <w:sz w:val="28"/>
          <w:szCs w:val="28"/>
        </w:rPr>
        <w:t xml:space="preserve">   </w:t>
      </w:r>
      <w:r>
        <w:rPr>
          <w:rFonts w:ascii="宋体" w:hint="eastAsia"/>
          <w:b w:val="0"/>
          <w:sz w:val="28"/>
          <w:szCs w:val="28"/>
        </w:rPr>
        <w:t>日</w:t>
      </w:r>
    </w:p>
    <w:p w:rsidR="00C07AF2" w:rsidRDefault="008E0ED9">
      <w:pPr>
        <w:pStyle w:val="a8"/>
        <w:ind w:firstLineChars="200" w:firstLine="420"/>
        <w:rPr>
          <w:rFonts w:ascii="宋体" w:hAnsi="宋体"/>
        </w:rPr>
      </w:pPr>
      <w:r>
        <w:rPr>
          <w:rFonts w:ascii="宋体"/>
          <w:b w:val="0"/>
          <w:sz w:val="21"/>
          <w:szCs w:val="21"/>
        </w:rPr>
        <w:br w:type="page"/>
      </w:r>
    </w:p>
    <w:p w:rsidR="00C07AF2" w:rsidRDefault="008E0ED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C07AF2" w:rsidRDefault="008E0ED9">
      <w:pPr>
        <w:spacing w:line="360" w:lineRule="auto"/>
        <w:ind w:leftChars="72" w:left="151"/>
        <w:rPr>
          <w:rFonts w:ascii="宋体" w:hAnsi="宋体"/>
          <w:sz w:val="24"/>
          <w:szCs w:val="22"/>
        </w:rPr>
      </w:pPr>
      <w:r>
        <w:rPr>
          <w:rFonts w:ascii="宋体" w:hAnsi="宋体" w:hint="eastAsia"/>
          <w:sz w:val="24"/>
        </w:rPr>
        <w:t>投标人名称：</w:t>
      </w:r>
      <w:r>
        <w:rPr>
          <w:rFonts w:ascii="宋体" w:hAnsi="宋体" w:hint="eastAsia"/>
          <w:sz w:val="24"/>
        </w:rPr>
        <w:t xml:space="preserve">_________________ </w:t>
      </w:r>
      <w:r>
        <w:rPr>
          <w:rFonts w:ascii="宋体" w:hAnsi="宋体" w:hint="eastAsia"/>
          <w:sz w:val="24"/>
        </w:rPr>
        <w:t>（盖章）</w:t>
      </w:r>
    </w:p>
    <w:p w:rsidR="00C07AF2" w:rsidRDefault="008E0ED9">
      <w:pPr>
        <w:spacing w:line="360" w:lineRule="auto"/>
        <w:ind w:leftChars="72" w:left="151"/>
        <w:rPr>
          <w:rFonts w:ascii="宋体" w:hAnsi="宋体"/>
          <w:color w:val="FF0000"/>
          <w:sz w:val="24"/>
          <w:u w:val="single"/>
        </w:rPr>
      </w:pPr>
      <w:r>
        <w:rPr>
          <w:rFonts w:ascii="宋体" w:hAnsi="宋体" w:hint="eastAsia"/>
          <w:color w:val="FF0000"/>
          <w:sz w:val="24"/>
        </w:rPr>
        <w:t>项目编号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 xml:space="preserve">_______________ </w:t>
      </w:r>
    </w:p>
    <w:p w:rsidR="00C07AF2" w:rsidRDefault="00C07AF2">
      <w:pPr>
        <w:spacing w:line="360" w:lineRule="auto"/>
        <w:jc w:val="right"/>
        <w:rPr>
          <w:rFonts w:ascii="宋体" w:hAnsi="宋体"/>
          <w:sz w:val="24"/>
        </w:rPr>
      </w:pPr>
    </w:p>
    <w:p w:rsidR="00C07AF2" w:rsidRDefault="00C07AF2">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C07AF2">
        <w:trPr>
          <w:trHeight w:val="743"/>
        </w:trPr>
        <w:tc>
          <w:tcPr>
            <w:tcW w:w="477" w:type="pct"/>
            <w:vAlign w:val="center"/>
          </w:tcPr>
          <w:p w:rsidR="00C07AF2" w:rsidRDefault="008E0ED9">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C07AF2" w:rsidRDefault="008E0ED9">
            <w:pPr>
              <w:spacing w:line="360" w:lineRule="auto"/>
              <w:jc w:val="center"/>
              <w:rPr>
                <w:rFonts w:ascii="宋体" w:hAnsi="宋体"/>
                <w:sz w:val="24"/>
                <w:szCs w:val="22"/>
              </w:rPr>
            </w:pPr>
            <w:r>
              <w:rPr>
                <w:rFonts w:ascii="宋体" w:hAnsi="宋体" w:hint="eastAsia"/>
                <w:sz w:val="24"/>
              </w:rPr>
              <w:t>货物</w:t>
            </w:r>
            <w:r>
              <w:rPr>
                <w:rFonts w:ascii="宋体" w:hAnsi="宋体" w:hint="eastAsia"/>
                <w:sz w:val="24"/>
              </w:rPr>
              <w:t>/</w:t>
            </w:r>
            <w:r>
              <w:rPr>
                <w:rFonts w:ascii="宋体" w:hAnsi="宋体" w:hint="eastAsia"/>
                <w:sz w:val="24"/>
              </w:rPr>
              <w:t>或服务名称</w:t>
            </w:r>
          </w:p>
        </w:tc>
        <w:tc>
          <w:tcPr>
            <w:tcW w:w="1970" w:type="pct"/>
            <w:vAlign w:val="center"/>
          </w:tcPr>
          <w:p w:rsidR="00C07AF2" w:rsidRDefault="008E0ED9">
            <w:pPr>
              <w:spacing w:line="360" w:lineRule="auto"/>
              <w:jc w:val="center"/>
              <w:rPr>
                <w:rFonts w:ascii="宋体" w:hAnsi="宋体"/>
                <w:sz w:val="24"/>
                <w:szCs w:val="22"/>
              </w:rPr>
            </w:pPr>
            <w:r>
              <w:rPr>
                <w:rFonts w:ascii="宋体" w:hAnsi="宋体" w:hint="eastAsia"/>
                <w:sz w:val="24"/>
              </w:rPr>
              <w:t>投标总价（元</w:t>
            </w:r>
            <w:r>
              <w:rPr>
                <w:rFonts w:ascii="宋体" w:hAnsi="宋体" w:hint="eastAsia"/>
                <w:sz w:val="24"/>
              </w:rPr>
              <w:t>/</w:t>
            </w:r>
            <w:r>
              <w:rPr>
                <w:rFonts w:ascii="宋体" w:hAnsi="宋体" w:hint="eastAsia"/>
                <w:sz w:val="24"/>
              </w:rPr>
              <w:t>人民币）</w:t>
            </w:r>
          </w:p>
        </w:tc>
        <w:tc>
          <w:tcPr>
            <w:tcW w:w="1583" w:type="pct"/>
            <w:vAlign w:val="center"/>
          </w:tcPr>
          <w:p w:rsidR="00C07AF2" w:rsidRDefault="008E0ED9">
            <w:pPr>
              <w:spacing w:line="360" w:lineRule="auto"/>
              <w:jc w:val="center"/>
              <w:rPr>
                <w:rFonts w:ascii="宋体" w:hAnsi="宋体"/>
                <w:sz w:val="24"/>
              </w:rPr>
            </w:pPr>
            <w:r>
              <w:rPr>
                <w:rFonts w:ascii="宋体" w:hAnsi="宋体" w:hint="eastAsia"/>
                <w:sz w:val="24"/>
              </w:rPr>
              <w:t>交货期（天</w:t>
            </w:r>
            <w:r>
              <w:rPr>
                <w:rFonts w:ascii="宋体" w:hAnsi="宋体" w:hint="eastAsia"/>
                <w:sz w:val="24"/>
              </w:rPr>
              <w:t>/</w:t>
            </w:r>
            <w:r>
              <w:rPr>
                <w:rFonts w:ascii="宋体" w:hAnsi="宋体" w:hint="eastAsia"/>
                <w:sz w:val="24"/>
              </w:rPr>
              <w:t>日历日）</w:t>
            </w:r>
          </w:p>
        </w:tc>
      </w:tr>
      <w:tr w:rsidR="00C07AF2">
        <w:trPr>
          <w:trHeight w:val="1561"/>
        </w:trPr>
        <w:tc>
          <w:tcPr>
            <w:tcW w:w="477" w:type="pct"/>
            <w:vAlign w:val="center"/>
          </w:tcPr>
          <w:p w:rsidR="00C07AF2" w:rsidRDefault="00C07AF2">
            <w:pPr>
              <w:spacing w:line="360" w:lineRule="auto"/>
              <w:jc w:val="center"/>
              <w:rPr>
                <w:rFonts w:ascii="宋体" w:hAnsi="宋体"/>
                <w:sz w:val="24"/>
                <w:szCs w:val="22"/>
              </w:rPr>
            </w:pPr>
          </w:p>
        </w:tc>
        <w:tc>
          <w:tcPr>
            <w:tcW w:w="970" w:type="pct"/>
            <w:vAlign w:val="center"/>
          </w:tcPr>
          <w:p w:rsidR="00C07AF2" w:rsidRDefault="00C07AF2">
            <w:pPr>
              <w:spacing w:line="360" w:lineRule="auto"/>
              <w:jc w:val="center"/>
              <w:rPr>
                <w:rFonts w:ascii="宋体" w:hAnsi="宋体"/>
                <w:color w:val="FF0000"/>
                <w:sz w:val="24"/>
                <w:szCs w:val="22"/>
              </w:rPr>
            </w:pPr>
          </w:p>
        </w:tc>
        <w:tc>
          <w:tcPr>
            <w:tcW w:w="1970" w:type="pct"/>
            <w:vAlign w:val="center"/>
          </w:tcPr>
          <w:p w:rsidR="00C07AF2" w:rsidRDefault="008E0ED9">
            <w:pPr>
              <w:spacing w:line="360" w:lineRule="auto"/>
              <w:rPr>
                <w:rFonts w:ascii="宋体" w:hAnsi="宋体"/>
                <w:sz w:val="24"/>
              </w:rPr>
            </w:pPr>
            <w:r>
              <w:rPr>
                <w:rFonts w:ascii="宋体" w:hAnsi="宋体" w:hint="eastAsia"/>
                <w:sz w:val="24"/>
              </w:rPr>
              <w:t>小写金额：</w:t>
            </w:r>
          </w:p>
          <w:p w:rsidR="00C07AF2" w:rsidRDefault="008E0ED9">
            <w:pPr>
              <w:spacing w:line="360" w:lineRule="auto"/>
              <w:rPr>
                <w:rFonts w:ascii="宋体" w:hAnsi="宋体"/>
                <w:sz w:val="24"/>
                <w:szCs w:val="22"/>
              </w:rPr>
            </w:pPr>
            <w:r>
              <w:rPr>
                <w:rFonts w:ascii="宋体" w:hAnsi="宋体" w:hint="eastAsia"/>
                <w:sz w:val="24"/>
              </w:rPr>
              <w:t>大写金额：</w:t>
            </w:r>
          </w:p>
        </w:tc>
        <w:tc>
          <w:tcPr>
            <w:tcW w:w="1583" w:type="pct"/>
            <w:vAlign w:val="center"/>
          </w:tcPr>
          <w:p w:rsidR="00C07AF2" w:rsidRDefault="00C07AF2">
            <w:pPr>
              <w:spacing w:line="360" w:lineRule="auto"/>
              <w:jc w:val="center"/>
              <w:rPr>
                <w:rFonts w:ascii="宋体" w:hAnsi="宋体"/>
                <w:sz w:val="24"/>
              </w:rPr>
            </w:pPr>
          </w:p>
        </w:tc>
      </w:tr>
      <w:tr w:rsidR="00C07AF2">
        <w:trPr>
          <w:trHeight w:val="463"/>
        </w:trPr>
        <w:tc>
          <w:tcPr>
            <w:tcW w:w="5000" w:type="pct"/>
            <w:gridSpan w:val="4"/>
            <w:vAlign w:val="center"/>
          </w:tcPr>
          <w:p w:rsidR="00C07AF2" w:rsidRDefault="008E0ED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C07AF2" w:rsidRDefault="00C07AF2">
      <w:pPr>
        <w:spacing w:line="360" w:lineRule="auto"/>
        <w:ind w:left="153" w:hanging="153"/>
        <w:rPr>
          <w:rFonts w:ascii="宋体" w:hAnsi="宋体"/>
          <w:sz w:val="24"/>
          <w:szCs w:val="22"/>
        </w:rPr>
      </w:pPr>
    </w:p>
    <w:p w:rsidR="00C07AF2" w:rsidRDefault="008E0ED9">
      <w:pPr>
        <w:spacing w:line="360" w:lineRule="auto"/>
        <w:ind w:leftChars="-400" w:left="-840" w:firstLineChars="350" w:firstLine="840"/>
        <w:rPr>
          <w:rFonts w:ascii="宋体" w:hAnsi="宋体"/>
          <w:sz w:val="24"/>
        </w:rPr>
      </w:pPr>
      <w:r>
        <w:rPr>
          <w:rFonts w:ascii="宋体" w:hAnsi="宋体" w:hint="eastAsia"/>
          <w:sz w:val="24"/>
        </w:rPr>
        <w:t>注：</w:t>
      </w:r>
    </w:p>
    <w:p w:rsidR="00C07AF2" w:rsidRDefault="008E0ED9">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C07AF2" w:rsidRDefault="008E0ED9">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C07AF2" w:rsidRDefault="00C07AF2">
      <w:pPr>
        <w:tabs>
          <w:tab w:val="left" w:pos="360"/>
        </w:tabs>
        <w:spacing w:line="360" w:lineRule="auto"/>
        <w:ind w:left="360"/>
        <w:rPr>
          <w:rFonts w:ascii="宋体" w:hAnsi="宋体"/>
          <w:sz w:val="24"/>
        </w:rPr>
      </w:pPr>
    </w:p>
    <w:p w:rsidR="00C07AF2" w:rsidRDefault="00C07AF2">
      <w:pPr>
        <w:spacing w:line="360" w:lineRule="auto"/>
        <w:ind w:left="153" w:hanging="153"/>
        <w:rPr>
          <w:rFonts w:ascii="宋体" w:hAnsi="宋体"/>
          <w:sz w:val="24"/>
        </w:rPr>
      </w:pPr>
    </w:p>
    <w:p w:rsidR="00C07AF2" w:rsidRDefault="00C07AF2">
      <w:pPr>
        <w:spacing w:line="360" w:lineRule="auto"/>
        <w:ind w:left="153" w:hanging="153"/>
        <w:rPr>
          <w:rFonts w:ascii="宋体" w:hAnsi="宋体"/>
          <w:sz w:val="24"/>
        </w:rPr>
      </w:pPr>
    </w:p>
    <w:p w:rsidR="00C07AF2" w:rsidRDefault="008E0ED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rsidR="00C07AF2" w:rsidRDefault="008E0ED9">
      <w:pPr>
        <w:spacing w:line="360" w:lineRule="auto"/>
        <w:ind w:leftChars="-514" w:left="-1079" w:firstLineChars="449" w:firstLine="1078"/>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07AF2" w:rsidRDefault="008E0ED9">
      <w:r>
        <w:rPr>
          <w:rFonts w:ascii="宋体" w:hAnsi="宋体"/>
          <w:szCs w:val="20"/>
        </w:rPr>
        <w:br w:type="page"/>
      </w:r>
    </w:p>
    <w:p w:rsidR="00C07AF2" w:rsidRDefault="008E0ED9">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C07AF2" w:rsidRDefault="008E0ED9">
      <w:pPr>
        <w:numPr>
          <w:ilvl w:val="0"/>
          <w:numId w:val="6"/>
        </w:numPr>
        <w:jc w:val="center"/>
        <w:rPr>
          <w:b/>
          <w:sz w:val="24"/>
        </w:rPr>
      </w:pPr>
      <w:r>
        <w:rPr>
          <w:rFonts w:hint="eastAsia"/>
          <w:b/>
          <w:sz w:val="24"/>
        </w:rPr>
        <w:t>项目报价表</w:t>
      </w:r>
    </w:p>
    <w:p w:rsidR="00C07AF2" w:rsidRDefault="00C07AF2">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C07AF2">
        <w:trPr>
          <w:jc w:val="center"/>
        </w:trPr>
        <w:tc>
          <w:tcPr>
            <w:tcW w:w="539" w:type="dxa"/>
          </w:tcPr>
          <w:p w:rsidR="00C07AF2" w:rsidRDefault="008E0ED9">
            <w:pPr>
              <w:jc w:val="center"/>
              <w:rPr>
                <w:szCs w:val="21"/>
              </w:rPr>
            </w:pPr>
            <w:r>
              <w:rPr>
                <w:rFonts w:hint="eastAsia"/>
                <w:szCs w:val="21"/>
              </w:rPr>
              <w:t>序号</w:t>
            </w:r>
          </w:p>
        </w:tc>
        <w:tc>
          <w:tcPr>
            <w:tcW w:w="1079" w:type="dxa"/>
            <w:vAlign w:val="center"/>
          </w:tcPr>
          <w:p w:rsidR="00C07AF2" w:rsidRDefault="008E0ED9">
            <w:pPr>
              <w:jc w:val="center"/>
              <w:rPr>
                <w:szCs w:val="21"/>
              </w:rPr>
            </w:pPr>
            <w:r>
              <w:rPr>
                <w:rFonts w:hint="eastAsia"/>
                <w:szCs w:val="21"/>
              </w:rPr>
              <w:t>货物名称</w:t>
            </w:r>
          </w:p>
        </w:tc>
        <w:tc>
          <w:tcPr>
            <w:tcW w:w="1438" w:type="dxa"/>
            <w:vAlign w:val="center"/>
          </w:tcPr>
          <w:p w:rsidR="00C07AF2" w:rsidRDefault="008E0ED9">
            <w:pPr>
              <w:jc w:val="center"/>
              <w:rPr>
                <w:szCs w:val="21"/>
              </w:rPr>
            </w:pPr>
            <w:r>
              <w:rPr>
                <w:rFonts w:hint="eastAsia"/>
                <w:szCs w:val="21"/>
              </w:rPr>
              <w:t>规格及型号</w:t>
            </w:r>
          </w:p>
        </w:tc>
        <w:tc>
          <w:tcPr>
            <w:tcW w:w="900" w:type="dxa"/>
            <w:vAlign w:val="center"/>
          </w:tcPr>
          <w:p w:rsidR="00C07AF2" w:rsidRDefault="008E0ED9">
            <w:pPr>
              <w:jc w:val="center"/>
              <w:rPr>
                <w:b/>
                <w:color w:val="FF0000"/>
                <w:szCs w:val="21"/>
              </w:rPr>
            </w:pPr>
            <w:r>
              <w:rPr>
                <w:rFonts w:hint="eastAsia"/>
                <w:b/>
                <w:color w:val="FF0000"/>
                <w:szCs w:val="21"/>
              </w:rPr>
              <w:t>原产地</w:t>
            </w:r>
          </w:p>
        </w:tc>
        <w:tc>
          <w:tcPr>
            <w:tcW w:w="720" w:type="dxa"/>
            <w:vAlign w:val="center"/>
          </w:tcPr>
          <w:p w:rsidR="00C07AF2" w:rsidRDefault="008E0ED9">
            <w:pPr>
              <w:jc w:val="center"/>
              <w:rPr>
                <w:szCs w:val="21"/>
              </w:rPr>
            </w:pPr>
            <w:r>
              <w:rPr>
                <w:rFonts w:hint="eastAsia"/>
                <w:szCs w:val="21"/>
              </w:rPr>
              <w:t>品牌</w:t>
            </w:r>
          </w:p>
        </w:tc>
        <w:tc>
          <w:tcPr>
            <w:tcW w:w="720" w:type="dxa"/>
            <w:vAlign w:val="center"/>
          </w:tcPr>
          <w:p w:rsidR="00C07AF2" w:rsidRDefault="008E0ED9">
            <w:pPr>
              <w:jc w:val="center"/>
              <w:rPr>
                <w:szCs w:val="21"/>
              </w:rPr>
            </w:pPr>
            <w:r>
              <w:rPr>
                <w:rFonts w:hint="eastAsia"/>
                <w:szCs w:val="21"/>
              </w:rPr>
              <w:t>数量</w:t>
            </w:r>
          </w:p>
        </w:tc>
        <w:tc>
          <w:tcPr>
            <w:tcW w:w="900" w:type="dxa"/>
            <w:vAlign w:val="center"/>
          </w:tcPr>
          <w:p w:rsidR="00C07AF2" w:rsidRDefault="008E0ED9">
            <w:pPr>
              <w:jc w:val="center"/>
              <w:rPr>
                <w:szCs w:val="21"/>
              </w:rPr>
            </w:pPr>
            <w:r>
              <w:rPr>
                <w:rFonts w:hint="eastAsia"/>
                <w:szCs w:val="21"/>
              </w:rPr>
              <w:t>单位</w:t>
            </w:r>
          </w:p>
        </w:tc>
        <w:tc>
          <w:tcPr>
            <w:tcW w:w="900" w:type="dxa"/>
            <w:vAlign w:val="center"/>
          </w:tcPr>
          <w:p w:rsidR="00C07AF2" w:rsidRDefault="008E0ED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C07AF2" w:rsidRDefault="008E0ED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C07AF2" w:rsidRDefault="008E0ED9">
            <w:pPr>
              <w:jc w:val="center"/>
              <w:rPr>
                <w:szCs w:val="21"/>
              </w:rPr>
            </w:pPr>
            <w:r>
              <w:rPr>
                <w:rFonts w:hint="eastAsia"/>
                <w:szCs w:val="21"/>
              </w:rPr>
              <w:t>备注（免税</w:t>
            </w:r>
            <w:r>
              <w:rPr>
                <w:szCs w:val="21"/>
              </w:rPr>
              <w:t>或含税</w:t>
            </w:r>
            <w:r>
              <w:rPr>
                <w:rFonts w:hint="eastAsia"/>
                <w:szCs w:val="21"/>
              </w:rPr>
              <w:t>）</w:t>
            </w:r>
          </w:p>
        </w:tc>
      </w:tr>
      <w:tr w:rsidR="00C07AF2">
        <w:trPr>
          <w:jc w:val="center"/>
        </w:trPr>
        <w:tc>
          <w:tcPr>
            <w:tcW w:w="539" w:type="dxa"/>
          </w:tcPr>
          <w:p w:rsidR="00C07AF2" w:rsidRDefault="008E0ED9">
            <w:pPr>
              <w:rPr>
                <w:sz w:val="24"/>
              </w:rPr>
            </w:pPr>
            <w:r>
              <w:rPr>
                <w:rFonts w:hint="eastAsia"/>
                <w:sz w:val="24"/>
              </w:rPr>
              <w:t>1</w:t>
            </w:r>
          </w:p>
        </w:tc>
        <w:tc>
          <w:tcPr>
            <w:tcW w:w="1079" w:type="dxa"/>
          </w:tcPr>
          <w:p w:rsidR="00C07AF2" w:rsidRDefault="00C07AF2">
            <w:pPr>
              <w:rPr>
                <w:sz w:val="24"/>
              </w:rPr>
            </w:pPr>
          </w:p>
        </w:tc>
        <w:tc>
          <w:tcPr>
            <w:tcW w:w="1438" w:type="dxa"/>
          </w:tcPr>
          <w:p w:rsidR="00C07AF2" w:rsidRDefault="00C07AF2">
            <w:pPr>
              <w:rPr>
                <w:sz w:val="24"/>
              </w:rPr>
            </w:pPr>
          </w:p>
        </w:tc>
        <w:tc>
          <w:tcPr>
            <w:tcW w:w="900" w:type="dxa"/>
          </w:tcPr>
          <w:p w:rsidR="00C07AF2" w:rsidRDefault="00C07AF2">
            <w:pPr>
              <w:rPr>
                <w:sz w:val="24"/>
              </w:rPr>
            </w:pPr>
          </w:p>
        </w:tc>
        <w:tc>
          <w:tcPr>
            <w:tcW w:w="720" w:type="dxa"/>
          </w:tcPr>
          <w:p w:rsidR="00C07AF2" w:rsidRDefault="00C07AF2">
            <w:pPr>
              <w:rPr>
                <w:sz w:val="24"/>
              </w:rPr>
            </w:pPr>
          </w:p>
        </w:tc>
        <w:tc>
          <w:tcPr>
            <w:tcW w:w="720" w:type="dxa"/>
          </w:tcPr>
          <w:p w:rsidR="00C07AF2" w:rsidRDefault="00C07AF2">
            <w:pPr>
              <w:rPr>
                <w:sz w:val="24"/>
              </w:rPr>
            </w:pPr>
          </w:p>
        </w:tc>
        <w:tc>
          <w:tcPr>
            <w:tcW w:w="900" w:type="dxa"/>
          </w:tcPr>
          <w:p w:rsidR="00C07AF2" w:rsidRDefault="00C07AF2">
            <w:pPr>
              <w:rPr>
                <w:sz w:val="24"/>
              </w:rPr>
            </w:pPr>
          </w:p>
        </w:tc>
        <w:tc>
          <w:tcPr>
            <w:tcW w:w="900" w:type="dxa"/>
          </w:tcPr>
          <w:p w:rsidR="00C07AF2" w:rsidRDefault="00C07AF2">
            <w:pPr>
              <w:rPr>
                <w:sz w:val="24"/>
              </w:rPr>
            </w:pPr>
          </w:p>
        </w:tc>
        <w:tc>
          <w:tcPr>
            <w:tcW w:w="900" w:type="dxa"/>
          </w:tcPr>
          <w:p w:rsidR="00C07AF2" w:rsidRDefault="00C07AF2">
            <w:pPr>
              <w:rPr>
                <w:sz w:val="24"/>
              </w:rPr>
            </w:pPr>
          </w:p>
        </w:tc>
        <w:tc>
          <w:tcPr>
            <w:tcW w:w="1446" w:type="dxa"/>
          </w:tcPr>
          <w:p w:rsidR="00C07AF2" w:rsidRDefault="00C07AF2">
            <w:pPr>
              <w:rPr>
                <w:sz w:val="24"/>
              </w:rPr>
            </w:pPr>
          </w:p>
        </w:tc>
      </w:tr>
      <w:tr w:rsidR="00C07AF2">
        <w:trPr>
          <w:jc w:val="center"/>
        </w:trPr>
        <w:tc>
          <w:tcPr>
            <w:tcW w:w="539" w:type="dxa"/>
          </w:tcPr>
          <w:p w:rsidR="00C07AF2" w:rsidRDefault="008E0ED9">
            <w:pPr>
              <w:rPr>
                <w:sz w:val="24"/>
              </w:rPr>
            </w:pPr>
            <w:r>
              <w:rPr>
                <w:rFonts w:hint="eastAsia"/>
                <w:sz w:val="24"/>
              </w:rPr>
              <w:t>2</w:t>
            </w:r>
          </w:p>
        </w:tc>
        <w:tc>
          <w:tcPr>
            <w:tcW w:w="1079" w:type="dxa"/>
          </w:tcPr>
          <w:p w:rsidR="00C07AF2" w:rsidRDefault="00C07AF2">
            <w:pPr>
              <w:rPr>
                <w:sz w:val="24"/>
              </w:rPr>
            </w:pPr>
          </w:p>
        </w:tc>
        <w:tc>
          <w:tcPr>
            <w:tcW w:w="1438" w:type="dxa"/>
          </w:tcPr>
          <w:p w:rsidR="00C07AF2" w:rsidRDefault="00C07AF2">
            <w:pPr>
              <w:rPr>
                <w:sz w:val="24"/>
              </w:rPr>
            </w:pPr>
          </w:p>
        </w:tc>
        <w:tc>
          <w:tcPr>
            <w:tcW w:w="900" w:type="dxa"/>
          </w:tcPr>
          <w:p w:rsidR="00C07AF2" w:rsidRDefault="00C07AF2">
            <w:pPr>
              <w:rPr>
                <w:sz w:val="24"/>
              </w:rPr>
            </w:pPr>
          </w:p>
        </w:tc>
        <w:tc>
          <w:tcPr>
            <w:tcW w:w="720" w:type="dxa"/>
          </w:tcPr>
          <w:p w:rsidR="00C07AF2" w:rsidRDefault="00C07AF2">
            <w:pPr>
              <w:rPr>
                <w:sz w:val="24"/>
              </w:rPr>
            </w:pPr>
          </w:p>
        </w:tc>
        <w:tc>
          <w:tcPr>
            <w:tcW w:w="720" w:type="dxa"/>
          </w:tcPr>
          <w:p w:rsidR="00C07AF2" w:rsidRDefault="00C07AF2">
            <w:pPr>
              <w:rPr>
                <w:sz w:val="24"/>
              </w:rPr>
            </w:pPr>
          </w:p>
        </w:tc>
        <w:tc>
          <w:tcPr>
            <w:tcW w:w="900" w:type="dxa"/>
          </w:tcPr>
          <w:p w:rsidR="00C07AF2" w:rsidRDefault="00C07AF2">
            <w:pPr>
              <w:rPr>
                <w:sz w:val="24"/>
              </w:rPr>
            </w:pPr>
          </w:p>
        </w:tc>
        <w:tc>
          <w:tcPr>
            <w:tcW w:w="900" w:type="dxa"/>
          </w:tcPr>
          <w:p w:rsidR="00C07AF2" w:rsidRDefault="00C07AF2">
            <w:pPr>
              <w:rPr>
                <w:sz w:val="24"/>
              </w:rPr>
            </w:pPr>
          </w:p>
        </w:tc>
        <w:tc>
          <w:tcPr>
            <w:tcW w:w="900" w:type="dxa"/>
          </w:tcPr>
          <w:p w:rsidR="00C07AF2" w:rsidRDefault="00C07AF2">
            <w:pPr>
              <w:rPr>
                <w:sz w:val="24"/>
              </w:rPr>
            </w:pPr>
          </w:p>
        </w:tc>
        <w:tc>
          <w:tcPr>
            <w:tcW w:w="1446" w:type="dxa"/>
          </w:tcPr>
          <w:p w:rsidR="00C07AF2" w:rsidRDefault="00C07AF2">
            <w:pPr>
              <w:rPr>
                <w:sz w:val="24"/>
              </w:rPr>
            </w:pPr>
          </w:p>
        </w:tc>
      </w:tr>
      <w:tr w:rsidR="00C07AF2">
        <w:trPr>
          <w:jc w:val="center"/>
        </w:trPr>
        <w:tc>
          <w:tcPr>
            <w:tcW w:w="539" w:type="dxa"/>
          </w:tcPr>
          <w:p w:rsidR="00C07AF2" w:rsidRDefault="00C07AF2">
            <w:pPr>
              <w:rPr>
                <w:sz w:val="24"/>
              </w:rPr>
            </w:pPr>
          </w:p>
        </w:tc>
        <w:tc>
          <w:tcPr>
            <w:tcW w:w="1079" w:type="dxa"/>
          </w:tcPr>
          <w:p w:rsidR="00C07AF2" w:rsidRDefault="00C07AF2">
            <w:pPr>
              <w:rPr>
                <w:sz w:val="24"/>
              </w:rPr>
            </w:pPr>
          </w:p>
        </w:tc>
        <w:tc>
          <w:tcPr>
            <w:tcW w:w="1438" w:type="dxa"/>
          </w:tcPr>
          <w:p w:rsidR="00C07AF2" w:rsidRDefault="00C07AF2">
            <w:pPr>
              <w:rPr>
                <w:sz w:val="24"/>
              </w:rPr>
            </w:pPr>
          </w:p>
        </w:tc>
        <w:tc>
          <w:tcPr>
            <w:tcW w:w="900" w:type="dxa"/>
          </w:tcPr>
          <w:p w:rsidR="00C07AF2" w:rsidRDefault="00C07AF2">
            <w:pPr>
              <w:rPr>
                <w:sz w:val="24"/>
              </w:rPr>
            </w:pPr>
          </w:p>
        </w:tc>
        <w:tc>
          <w:tcPr>
            <w:tcW w:w="720" w:type="dxa"/>
          </w:tcPr>
          <w:p w:rsidR="00C07AF2" w:rsidRDefault="00C07AF2">
            <w:pPr>
              <w:rPr>
                <w:sz w:val="24"/>
              </w:rPr>
            </w:pPr>
          </w:p>
        </w:tc>
        <w:tc>
          <w:tcPr>
            <w:tcW w:w="720" w:type="dxa"/>
          </w:tcPr>
          <w:p w:rsidR="00C07AF2" w:rsidRDefault="00C07AF2">
            <w:pPr>
              <w:rPr>
                <w:sz w:val="24"/>
              </w:rPr>
            </w:pPr>
          </w:p>
        </w:tc>
        <w:tc>
          <w:tcPr>
            <w:tcW w:w="900" w:type="dxa"/>
          </w:tcPr>
          <w:p w:rsidR="00C07AF2" w:rsidRDefault="00C07AF2">
            <w:pPr>
              <w:rPr>
                <w:sz w:val="24"/>
              </w:rPr>
            </w:pPr>
          </w:p>
        </w:tc>
        <w:tc>
          <w:tcPr>
            <w:tcW w:w="900" w:type="dxa"/>
          </w:tcPr>
          <w:p w:rsidR="00C07AF2" w:rsidRDefault="00C07AF2">
            <w:pPr>
              <w:rPr>
                <w:sz w:val="24"/>
              </w:rPr>
            </w:pPr>
          </w:p>
        </w:tc>
        <w:tc>
          <w:tcPr>
            <w:tcW w:w="900" w:type="dxa"/>
          </w:tcPr>
          <w:p w:rsidR="00C07AF2" w:rsidRDefault="00C07AF2">
            <w:pPr>
              <w:rPr>
                <w:sz w:val="24"/>
              </w:rPr>
            </w:pPr>
          </w:p>
        </w:tc>
        <w:tc>
          <w:tcPr>
            <w:tcW w:w="1446" w:type="dxa"/>
          </w:tcPr>
          <w:p w:rsidR="00C07AF2" w:rsidRDefault="00C07AF2">
            <w:pPr>
              <w:rPr>
                <w:sz w:val="24"/>
              </w:rPr>
            </w:pPr>
          </w:p>
        </w:tc>
      </w:tr>
      <w:tr w:rsidR="00C07AF2">
        <w:trPr>
          <w:jc w:val="center"/>
        </w:trPr>
        <w:tc>
          <w:tcPr>
            <w:tcW w:w="539" w:type="dxa"/>
          </w:tcPr>
          <w:p w:rsidR="00C07AF2" w:rsidRDefault="00C07AF2">
            <w:pPr>
              <w:rPr>
                <w:sz w:val="24"/>
              </w:rPr>
            </w:pPr>
          </w:p>
        </w:tc>
        <w:tc>
          <w:tcPr>
            <w:tcW w:w="1079" w:type="dxa"/>
          </w:tcPr>
          <w:p w:rsidR="00C07AF2" w:rsidRDefault="00C07AF2">
            <w:pPr>
              <w:rPr>
                <w:sz w:val="24"/>
              </w:rPr>
            </w:pPr>
          </w:p>
        </w:tc>
        <w:tc>
          <w:tcPr>
            <w:tcW w:w="1438" w:type="dxa"/>
          </w:tcPr>
          <w:p w:rsidR="00C07AF2" w:rsidRDefault="00C07AF2">
            <w:pPr>
              <w:rPr>
                <w:sz w:val="24"/>
              </w:rPr>
            </w:pPr>
          </w:p>
        </w:tc>
        <w:tc>
          <w:tcPr>
            <w:tcW w:w="900" w:type="dxa"/>
          </w:tcPr>
          <w:p w:rsidR="00C07AF2" w:rsidRDefault="00C07AF2">
            <w:pPr>
              <w:rPr>
                <w:sz w:val="24"/>
              </w:rPr>
            </w:pPr>
          </w:p>
        </w:tc>
        <w:tc>
          <w:tcPr>
            <w:tcW w:w="720" w:type="dxa"/>
          </w:tcPr>
          <w:p w:rsidR="00C07AF2" w:rsidRDefault="00C07AF2">
            <w:pPr>
              <w:rPr>
                <w:sz w:val="24"/>
              </w:rPr>
            </w:pPr>
          </w:p>
        </w:tc>
        <w:tc>
          <w:tcPr>
            <w:tcW w:w="720" w:type="dxa"/>
          </w:tcPr>
          <w:p w:rsidR="00C07AF2" w:rsidRDefault="00C07AF2">
            <w:pPr>
              <w:rPr>
                <w:sz w:val="24"/>
              </w:rPr>
            </w:pPr>
          </w:p>
        </w:tc>
        <w:tc>
          <w:tcPr>
            <w:tcW w:w="900" w:type="dxa"/>
          </w:tcPr>
          <w:p w:rsidR="00C07AF2" w:rsidRDefault="00C07AF2">
            <w:pPr>
              <w:rPr>
                <w:sz w:val="24"/>
              </w:rPr>
            </w:pPr>
          </w:p>
        </w:tc>
        <w:tc>
          <w:tcPr>
            <w:tcW w:w="900" w:type="dxa"/>
          </w:tcPr>
          <w:p w:rsidR="00C07AF2" w:rsidRDefault="00C07AF2">
            <w:pPr>
              <w:rPr>
                <w:sz w:val="24"/>
              </w:rPr>
            </w:pPr>
          </w:p>
        </w:tc>
        <w:tc>
          <w:tcPr>
            <w:tcW w:w="900" w:type="dxa"/>
          </w:tcPr>
          <w:p w:rsidR="00C07AF2" w:rsidRDefault="00C07AF2">
            <w:pPr>
              <w:rPr>
                <w:sz w:val="24"/>
              </w:rPr>
            </w:pPr>
          </w:p>
        </w:tc>
        <w:tc>
          <w:tcPr>
            <w:tcW w:w="1446" w:type="dxa"/>
          </w:tcPr>
          <w:p w:rsidR="00C07AF2" w:rsidRDefault="00C07AF2">
            <w:pPr>
              <w:rPr>
                <w:sz w:val="24"/>
              </w:rPr>
            </w:pPr>
          </w:p>
        </w:tc>
      </w:tr>
      <w:tr w:rsidR="00C07AF2">
        <w:trPr>
          <w:jc w:val="center"/>
        </w:trPr>
        <w:tc>
          <w:tcPr>
            <w:tcW w:w="539" w:type="dxa"/>
          </w:tcPr>
          <w:p w:rsidR="00C07AF2" w:rsidRDefault="00C07AF2">
            <w:pPr>
              <w:rPr>
                <w:sz w:val="24"/>
              </w:rPr>
            </w:pPr>
          </w:p>
        </w:tc>
        <w:tc>
          <w:tcPr>
            <w:tcW w:w="1079" w:type="dxa"/>
          </w:tcPr>
          <w:p w:rsidR="00C07AF2" w:rsidRDefault="00C07AF2">
            <w:pPr>
              <w:rPr>
                <w:sz w:val="24"/>
              </w:rPr>
            </w:pPr>
          </w:p>
        </w:tc>
        <w:tc>
          <w:tcPr>
            <w:tcW w:w="1438" w:type="dxa"/>
          </w:tcPr>
          <w:p w:rsidR="00C07AF2" w:rsidRDefault="00C07AF2">
            <w:pPr>
              <w:rPr>
                <w:sz w:val="24"/>
              </w:rPr>
            </w:pPr>
          </w:p>
        </w:tc>
        <w:tc>
          <w:tcPr>
            <w:tcW w:w="900" w:type="dxa"/>
          </w:tcPr>
          <w:p w:rsidR="00C07AF2" w:rsidRDefault="00C07AF2">
            <w:pPr>
              <w:rPr>
                <w:sz w:val="24"/>
              </w:rPr>
            </w:pPr>
          </w:p>
        </w:tc>
        <w:tc>
          <w:tcPr>
            <w:tcW w:w="720" w:type="dxa"/>
          </w:tcPr>
          <w:p w:rsidR="00C07AF2" w:rsidRDefault="00C07AF2">
            <w:pPr>
              <w:rPr>
                <w:sz w:val="24"/>
              </w:rPr>
            </w:pPr>
          </w:p>
        </w:tc>
        <w:tc>
          <w:tcPr>
            <w:tcW w:w="720" w:type="dxa"/>
          </w:tcPr>
          <w:p w:rsidR="00C07AF2" w:rsidRDefault="00C07AF2">
            <w:pPr>
              <w:rPr>
                <w:sz w:val="24"/>
              </w:rPr>
            </w:pPr>
          </w:p>
        </w:tc>
        <w:tc>
          <w:tcPr>
            <w:tcW w:w="900" w:type="dxa"/>
          </w:tcPr>
          <w:p w:rsidR="00C07AF2" w:rsidRDefault="00C07AF2">
            <w:pPr>
              <w:rPr>
                <w:sz w:val="24"/>
              </w:rPr>
            </w:pPr>
          </w:p>
        </w:tc>
        <w:tc>
          <w:tcPr>
            <w:tcW w:w="900" w:type="dxa"/>
          </w:tcPr>
          <w:p w:rsidR="00C07AF2" w:rsidRDefault="00C07AF2">
            <w:pPr>
              <w:rPr>
                <w:sz w:val="24"/>
              </w:rPr>
            </w:pPr>
          </w:p>
        </w:tc>
        <w:tc>
          <w:tcPr>
            <w:tcW w:w="900" w:type="dxa"/>
          </w:tcPr>
          <w:p w:rsidR="00C07AF2" w:rsidRDefault="00C07AF2">
            <w:pPr>
              <w:rPr>
                <w:sz w:val="24"/>
              </w:rPr>
            </w:pPr>
          </w:p>
        </w:tc>
        <w:tc>
          <w:tcPr>
            <w:tcW w:w="1446" w:type="dxa"/>
          </w:tcPr>
          <w:p w:rsidR="00C07AF2" w:rsidRDefault="00C07AF2">
            <w:pPr>
              <w:rPr>
                <w:sz w:val="24"/>
              </w:rPr>
            </w:pPr>
          </w:p>
        </w:tc>
      </w:tr>
      <w:tr w:rsidR="00C07AF2">
        <w:trPr>
          <w:jc w:val="center"/>
        </w:trPr>
        <w:tc>
          <w:tcPr>
            <w:tcW w:w="539" w:type="dxa"/>
          </w:tcPr>
          <w:p w:rsidR="00C07AF2" w:rsidRDefault="00C07AF2">
            <w:pPr>
              <w:rPr>
                <w:sz w:val="24"/>
              </w:rPr>
            </w:pPr>
          </w:p>
        </w:tc>
        <w:tc>
          <w:tcPr>
            <w:tcW w:w="1079" w:type="dxa"/>
          </w:tcPr>
          <w:p w:rsidR="00C07AF2" w:rsidRDefault="00C07AF2">
            <w:pPr>
              <w:rPr>
                <w:sz w:val="24"/>
              </w:rPr>
            </w:pPr>
          </w:p>
        </w:tc>
        <w:tc>
          <w:tcPr>
            <w:tcW w:w="1438" w:type="dxa"/>
          </w:tcPr>
          <w:p w:rsidR="00C07AF2" w:rsidRDefault="00C07AF2">
            <w:pPr>
              <w:rPr>
                <w:sz w:val="24"/>
              </w:rPr>
            </w:pPr>
          </w:p>
        </w:tc>
        <w:tc>
          <w:tcPr>
            <w:tcW w:w="900" w:type="dxa"/>
          </w:tcPr>
          <w:p w:rsidR="00C07AF2" w:rsidRDefault="00C07AF2">
            <w:pPr>
              <w:rPr>
                <w:sz w:val="24"/>
              </w:rPr>
            </w:pPr>
          </w:p>
        </w:tc>
        <w:tc>
          <w:tcPr>
            <w:tcW w:w="720" w:type="dxa"/>
          </w:tcPr>
          <w:p w:rsidR="00C07AF2" w:rsidRDefault="00C07AF2">
            <w:pPr>
              <w:rPr>
                <w:sz w:val="24"/>
              </w:rPr>
            </w:pPr>
          </w:p>
        </w:tc>
        <w:tc>
          <w:tcPr>
            <w:tcW w:w="720" w:type="dxa"/>
          </w:tcPr>
          <w:p w:rsidR="00C07AF2" w:rsidRDefault="00C07AF2">
            <w:pPr>
              <w:rPr>
                <w:sz w:val="24"/>
              </w:rPr>
            </w:pPr>
          </w:p>
        </w:tc>
        <w:tc>
          <w:tcPr>
            <w:tcW w:w="900" w:type="dxa"/>
          </w:tcPr>
          <w:p w:rsidR="00C07AF2" w:rsidRDefault="00C07AF2">
            <w:pPr>
              <w:rPr>
                <w:sz w:val="24"/>
              </w:rPr>
            </w:pPr>
          </w:p>
        </w:tc>
        <w:tc>
          <w:tcPr>
            <w:tcW w:w="900" w:type="dxa"/>
          </w:tcPr>
          <w:p w:rsidR="00C07AF2" w:rsidRDefault="00C07AF2">
            <w:pPr>
              <w:rPr>
                <w:sz w:val="24"/>
              </w:rPr>
            </w:pPr>
          </w:p>
        </w:tc>
        <w:tc>
          <w:tcPr>
            <w:tcW w:w="900" w:type="dxa"/>
          </w:tcPr>
          <w:p w:rsidR="00C07AF2" w:rsidRDefault="00C07AF2">
            <w:pPr>
              <w:rPr>
                <w:sz w:val="24"/>
              </w:rPr>
            </w:pPr>
          </w:p>
        </w:tc>
        <w:tc>
          <w:tcPr>
            <w:tcW w:w="1446" w:type="dxa"/>
          </w:tcPr>
          <w:p w:rsidR="00C07AF2" w:rsidRDefault="00C07AF2">
            <w:pPr>
              <w:rPr>
                <w:sz w:val="24"/>
              </w:rPr>
            </w:pPr>
          </w:p>
        </w:tc>
      </w:tr>
      <w:tr w:rsidR="00C07AF2">
        <w:trPr>
          <w:jc w:val="center"/>
        </w:trPr>
        <w:tc>
          <w:tcPr>
            <w:tcW w:w="9542" w:type="dxa"/>
            <w:gridSpan w:val="10"/>
          </w:tcPr>
          <w:p w:rsidR="00C07AF2" w:rsidRDefault="008E0ED9">
            <w:pPr>
              <w:rPr>
                <w:sz w:val="24"/>
              </w:rPr>
            </w:pPr>
            <w:r>
              <w:rPr>
                <w:rFonts w:hint="eastAsia"/>
                <w:sz w:val="24"/>
              </w:rPr>
              <w:t>合计（即：投标总价；币种：人民币；单位：元）：大写：</w:t>
            </w:r>
          </w:p>
        </w:tc>
      </w:tr>
    </w:tbl>
    <w:p w:rsidR="00C07AF2" w:rsidRDefault="00C07AF2">
      <w:pPr>
        <w:rPr>
          <w:rFonts w:ascii="宋体" w:hAnsi="宋体"/>
          <w:szCs w:val="21"/>
        </w:rPr>
      </w:pPr>
    </w:p>
    <w:p w:rsidR="00C07AF2" w:rsidRDefault="008E0ED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C07AF2" w:rsidRDefault="00C07AF2">
      <w:pPr>
        <w:rPr>
          <w:rFonts w:ascii="宋体" w:hAnsi="宋体"/>
          <w:szCs w:val="21"/>
        </w:rPr>
      </w:pPr>
    </w:p>
    <w:p w:rsidR="00C07AF2" w:rsidRDefault="008E0ED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C07AF2" w:rsidRDefault="00C07AF2">
      <w:pPr>
        <w:rPr>
          <w:rFonts w:ascii="宋体" w:hAnsi="宋体"/>
          <w:szCs w:val="21"/>
        </w:rPr>
      </w:pPr>
    </w:p>
    <w:p w:rsidR="00C07AF2" w:rsidRDefault="008E0ED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C07AF2" w:rsidRDefault="00C07AF2">
      <w:pPr>
        <w:rPr>
          <w:rFonts w:ascii="宋体" w:hAnsi="宋体"/>
          <w:szCs w:val="21"/>
          <w:u w:val="single"/>
        </w:rPr>
      </w:pPr>
    </w:p>
    <w:p w:rsidR="00C07AF2" w:rsidRDefault="008E0ED9">
      <w:pPr>
        <w:rPr>
          <w:rFonts w:ascii="宋体" w:hAnsi="宋体"/>
          <w:b/>
          <w:color w:val="FF0000"/>
          <w:sz w:val="24"/>
        </w:rPr>
      </w:pPr>
      <w:r>
        <w:rPr>
          <w:rFonts w:ascii="宋体" w:hAnsi="宋体" w:hint="eastAsia"/>
          <w:b/>
          <w:color w:val="FF0000"/>
          <w:sz w:val="24"/>
        </w:rPr>
        <w:t>注：</w:t>
      </w:r>
      <w:r>
        <w:rPr>
          <w:rFonts w:ascii="宋体" w:hAnsi="宋体" w:hint="eastAsia"/>
          <w:b/>
          <w:color w:val="FF0000"/>
          <w:sz w:val="24"/>
        </w:rPr>
        <w:t>1.</w:t>
      </w:r>
      <w:r>
        <w:rPr>
          <w:rFonts w:ascii="宋体" w:hAnsi="宋体" w:hint="eastAsia"/>
          <w:b/>
          <w:color w:val="FF0000"/>
          <w:sz w:val="24"/>
        </w:rPr>
        <w:t>所有价格应按“招标文件”中规定的货币单位填写；</w:t>
      </w:r>
    </w:p>
    <w:p w:rsidR="00C07AF2" w:rsidRDefault="008E0ED9">
      <w:pPr>
        <w:rPr>
          <w:rFonts w:ascii="宋体" w:hAnsi="宋体"/>
          <w:b/>
          <w:color w:val="FF0000"/>
          <w:sz w:val="24"/>
        </w:rPr>
      </w:pPr>
      <w:r>
        <w:rPr>
          <w:rFonts w:ascii="宋体" w:hAnsi="宋体" w:hint="eastAsia"/>
          <w:b/>
          <w:color w:val="FF0000"/>
          <w:sz w:val="24"/>
        </w:rPr>
        <w:t>2.</w:t>
      </w:r>
      <w:r>
        <w:rPr>
          <w:rFonts w:ascii="宋体" w:hAnsi="宋体" w:hint="eastAsia"/>
          <w:b/>
          <w:color w:val="FF0000"/>
          <w:sz w:val="24"/>
        </w:rPr>
        <w:t>投标人应按货物明细清单要求的货物逐项报价，如有缺漏项，可视为没有实质性响应招标文件。分项价格可为零；</w:t>
      </w:r>
    </w:p>
    <w:p w:rsidR="00C07AF2" w:rsidRDefault="008E0ED9">
      <w:pPr>
        <w:rPr>
          <w:rFonts w:ascii="宋体" w:hAnsi="宋体"/>
          <w:b/>
          <w:color w:val="FF0000"/>
          <w:sz w:val="24"/>
        </w:rPr>
      </w:pPr>
      <w:r>
        <w:rPr>
          <w:rFonts w:ascii="宋体" w:hAnsi="宋体" w:hint="eastAsia"/>
          <w:b/>
          <w:color w:val="FF0000"/>
          <w:sz w:val="24"/>
        </w:rPr>
        <w:t xml:space="preserve">    3.</w:t>
      </w:r>
      <w:r>
        <w:rPr>
          <w:rFonts w:ascii="宋体" w:hAnsi="宋体" w:hint="eastAsia"/>
          <w:b/>
          <w:color w:val="FF0000"/>
          <w:sz w:val="24"/>
        </w:rPr>
        <w:t>投标总价应为以上各分项价格之和；</w:t>
      </w:r>
    </w:p>
    <w:p w:rsidR="00C07AF2" w:rsidRDefault="008E0ED9">
      <w:pPr>
        <w:rPr>
          <w:rFonts w:ascii="宋体" w:hAnsi="宋体"/>
          <w:b/>
          <w:color w:val="FF0000"/>
          <w:sz w:val="24"/>
        </w:rPr>
      </w:pPr>
      <w:r>
        <w:rPr>
          <w:rFonts w:ascii="宋体" w:hAnsi="宋体" w:hint="eastAsia"/>
          <w:b/>
          <w:color w:val="FF0000"/>
          <w:sz w:val="24"/>
        </w:rPr>
        <w:t>4.</w:t>
      </w:r>
      <w:r>
        <w:rPr>
          <w:rFonts w:ascii="宋体" w:hAnsi="宋体" w:hint="eastAsia"/>
          <w:b/>
          <w:color w:val="FF0000"/>
          <w:sz w:val="24"/>
        </w:rPr>
        <w:t>本表格式不得修改；</w:t>
      </w:r>
    </w:p>
    <w:p w:rsidR="00C07AF2" w:rsidRDefault="008E0ED9">
      <w:pPr>
        <w:rPr>
          <w:rFonts w:ascii="宋体" w:hAnsi="宋体"/>
          <w:b/>
          <w:color w:val="FF0000"/>
          <w:sz w:val="24"/>
        </w:rPr>
      </w:pPr>
      <w:r>
        <w:rPr>
          <w:rFonts w:ascii="宋体" w:hAnsi="宋体" w:hint="eastAsia"/>
          <w:b/>
          <w:color w:val="FF0000"/>
          <w:sz w:val="24"/>
        </w:rPr>
        <w:t>5.</w:t>
      </w:r>
      <w:r>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C07AF2" w:rsidRDefault="008E0ED9">
      <w:pPr>
        <w:rPr>
          <w:rFonts w:ascii="宋体" w:hAnsi="宋体"/>
          <w:b/>
          <w:color w:val="FF0000"/>
          <w:sz w:val="24"/>
        </w:rPr>
      </w:pPr>
      <w:r>
        <w:rPr>
          <w:rFonts w:ascii="宋体" w:hAnsi="宋体" w:hint="eastAsia"/>
          <w:b/>
          <w:color w:val="FF0000"/>
          <w:sz w:val="24"/>
        </w:rPr>
        <w:t>6.</w:t>
      </w:r>
      <w:r>
        <w:rPr>
          <w:rFonts w:ascii="宋体" w:hAnsi="宋体" w:hint="eastAsia"/>
          <w:b/>
          <w:color w:val="FF0000"/>
          <w:sz w:val="24"/>
        </w:rPr>
        <w:t>投标总价和项目报价表中单个采购预算条目报价均不得超过对应的财政预算限额，否则将导致投标无效。</w:t>
      </w:r>
    </w:p>
    <w:p w:rsidR="00C07AF2" w:rsidRDefault="008E0ED9">
      <w:pPr>
        <w:rPr>
          <w:rFonts w:ascii="宋体" w:hAnsi="宋体"/>
          <w:b/>
          <w:color w:val="FF0000"/>
          <w:sz w:val="24"/>
        </w:rPr>
      </w:pPr>
      <w:r>
        <w:rPr>
          <w:rFonts w:ascii="宋体" w:hAnsi="宋体" w:hint="eastAsia"/>
          <w:b/>
          <w:color w:val="FF0000"/>
          <w:sz w:val="24"/>
        </w:rPr>
        <w:t>7.</w:t>
      </w:r>
      <w:r>
        <w:rPr>
          <w:rFonts w:ascii="宋体" w:hAnsi="宋体" w:hint="eastAsia"/>
          <w:b/>
          <w:color w:val="FF0000"/>
          <w:sz w:val="24"/>
        </w:rPr>
        <w:t>开标一览表的投标总价必须与项目报价表的投标总价一致。</w:t>
      </w:r>
    </w:p>
    <w:p w:rsidR="00C07AF2" w:rsidRDefault="008E0ED9">
      <w:pPr>
        <w:rPr>
          <w:rFonts w:ascii="宋体" w:hAnsi="宋体"/>
          <w:b/>
          <w:color w:val="FF0000"/>
          <w:sz w:val="24"/>
        </w:rPr>
      </w:pPr>
      <w:r>
        <w:rPr>
          <w:rFonts w:ascii="宋体" w:hAnsi="宋体" w:hint="eastAsia"/>
          <w:b/>
          <w:color w:val="FF0000"/>
          <w:sz w:val="24"/>
        </w:rPr>
        <w:t>8.</w:t>
      </w:r>
      <w:r>
        <w:rPr>
          <w:rFonts w:ascii="宋体" w:hAnsi="宋体" w:hint="eastAsia"/>
          <w:b/>
          <w:color w:val="FF0000"/>
          <w:sz w:val="24"/>
        </w:rPr>
        <w:t>“原产地”是指该产品的实际生产加工地，而非品牌总公司所在地。</w:t>
      </w:r>
    </w:p>
    <w:p w:rsidR="00C07AF2" w:rsidRDefault="008E0ED9">
      <w:pPr>
        <w:rPr>
          <w:rFonts w:ascii="宋体" w:hAnsi="宋体"/>
          <w:b/>
          <w:color w:val="FF0000"/>
          <w:sz w:val="24"/>
        </w:rPr>
      </w:pPr>
      <w:r>
        <w:rPr>
          <w:rFonts w:ascii="宋体" w:hAnsi="宋体" w:hint="eastAsia"/>
          <w:b/>
          <w:color w:val="FF0000"/>
          <w:sz w:val="24"/>
        </w:rPr>
        <w:t xml:space="preserve">9. </w:t>
      </w:r>
      <w:r>
        <w:rPr>
          <w:rFonts w:ascii="宋体" w:hAnsi="宋体" w:hint="eastAsia"/>
          <w:b/>
          <w:color w:val="FF0000"/>
          <w:sz w:val="24"/>
        </w:rPr>
        <w:t>从中华人民共和国海</w:t>
      </w:r>
      <w:r>
        <w:rPr>
          <w:rFonts w:ascii="宋体" w:hAnsi="宋体" w:hint="eastAsia"/>
          <w:b/>
          <w:color w:val="FF0000"/>
          <w:sz w:val="24"/>
        </w:rPr>
        <w:t>关境外提供的货物，设备类型符合科教仪器免税政策的须报</w:t>
      </w:r>
      <w:r>
        <w:rPr>
          <w:rFonts w:ascii="宋体" w:hAnsi="宋体" w:hint="eastAsia"/>
          <w:b/>
          <w:color w:val="FF0000"/>
          <w:sz w:val="24"/>
        </w:rPr>
        <w:t>CIP</w:t>
      </w:r>
      <w:r>
        <w:rPr>
          <w:rFonts w:ascii="宋体" w:hAnsi="宋体" w:hint="eastAsia"/>
          <w:b/>
          <w:color w:val="FF0000"/>
          <w:sz w:val="24"/>
        </w:rPr>
        <w:t>深圳大学免税人民币价</w:t>
      </w:r>
      <w:r>
        <w:rPr>
          <w:rFonts w:ascii="宋体" w:hAnsi="宋体" w:hint="eastAsia"/>
          <w:b/>
          <w:color w:val="FF0000"/>
          <w:sz w:val="24"/>
        </w:rPr>
        <w:t>(</w:t>
      </w:r>
      <w:r>
        <w:rPr>
          <w:rFonts w:ascii="宋体" w:hAnsi="宋体" w:hint="eastAsia"/>
          <w:b/>
          <w:color w:val="FF0000"/>
          <w:sz w:val="24"/>
        </w:rPr>
        <w:t>不包括进口关税和增值税</w:t>
      </w:r>
      <w:r>
        <w:rPr>
          <w:rFonts w:ascii="宋体" w:hAnsi="宋体" w:hint="eastAsia"/>
          <w:b/>
          <w:color w:val="FF0000"/>
          <w:sz w:val="24"/>
        </w:rPr>
        <w:t>)</w:t>
      </w:r>
      <w:r>
        <w:rPr>
          <w:rFonts w:ascii="宋体" w:hAnsi="宋体" w:hint="eastAsia"/>
          <w:b/>
          <w:color w:val="FF0000"/>
          <w:sz w:val="24"/>
        </w:rPr>
        <w:t>，并在备注栏中标注“免税价”。</w:t>
      </w:r>
    </w:p>
    <w:p w:rsidR="00C07AF2" w:rsidRDefault="008E0ED9">
      <w:pPr>
        <w:rPr>
          <w:rFonts w:hAnsi="宋体"/>
          <w:b/>
          <w:bCs/>
          <w:sz w:val="24"/>
        </w:rPr>
      </w:pPr>
      <w:r>
        <w:rPr>
          <w:rFonts w:ascii="宋体" w:hAnsi="宋体" w:hint="eastAsia"/>
          <w:b/>
          <w:color w:val="FF0000"/>
          <w:sz w:val="24"/>
        </w:rPr>
        <w:t xml:space="preserve">10. </w:t>
      </w:r>
      <w:r>
        <w:rPr>
          <w:rFonts w:ascii="宋体" w:hAnsi="宋体" w:hint="eastAsia"/>
          <w:b/>
          <w:color w:val="FF0000"/>
          <w:sz w:val="24"/>
        </w:rPr>
        <w:t>报免税价的货物须与关境外供货商签订四方合同，投标人必须填写关境外供货商的全称。</w:t>
      </w:r>
    </w:p>
    <w:p w:rsidR="00C07AF2" w:rsidRDefault="00C07AF2">
      <w:pPr>
        <w:ind w:firstLineChars="200" w:firstLine="482"/>
        <w:jc w:val="center"/>
        <w:rPr>
          <w:rFonts w:hAnsi="宋体"/>
          <w:b/>
          <w:bCs/>
          <w:sz w:val="24"/>
        </w:rPr>
      </w:pPr>
    </w:p>
    <w:p w:rsidR="00C07AF2" w:rsidRDefault="008E0ED9">
      <w:pPr>
        <w:ind w:firstLineChars="200" w:firstLine="482"/>
        <w:jc w:val="center"/>
        <w:rPr>
          <w:rFonts w:hAnsi="宋体"/>
          <w:b/>
          <w:bCs/>
          <w:sz w:val="24"/>
        </w:rPr>
      </w:pPr>
      <w:r>
        <w:rPr>
          <w:rFonts w:hAnsi="宋体" w:hint="eastAsia"/>
          <w:b/>
          <w:bCs/>
          <w:sz w:val="24"/>
        </w:rPr>
        <w:t>（二）可选配件报价清单（不包括在总报价内）</w:t>
      </w:r>
    </w:p>
    <w:p w:rsidR="00C07AF2" w:rsidRDefault="008E0ED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C07AF2" w:rsidRDefault="00C07AF2">
      <w:pPr>
        <w:ind w:firstLineChars="200" w:firstLine="482"/>
        <w:rPr>
          <w:rFonts w:hAnsi="宋体"/>
          <w:b/>
          <w:bCs/>
          <w:sz w:val="24"/>
        </w:rPr>
      </w:pPr>
    </w:p>
    <w:p w:rsidR="00C07AF2" w:rsidRDefault="008E0ED9">
      <w:pPr>
        <w:ind w:firstLineChars="200" w:firstLine="482"/>
        <w:jc w:val="center"/>
        <w:rPr>
          <w:rFonts w:hAnsi="宋体"/>
          <w:b/>
          <w:bCs/>
          <w:sz w:val="24"/>
        </w:rPr>
      </w:pPr>
      <w:r>
        <w:rPr>
          <w:rFonts w:hAnsi="宋体"/>
          <w:b/>
          <w:bCs/>
          <w:sz w:val="24"/>
        </w:rPr>
        <w:br w:type="page"/>
      </w:r>
    </w:p>
    <w:p w:rsidR="00C07AF2" w:rsidRDefault="008E0ED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C07AF2" w:rsidRDefault="008E0ED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C07AF2" w:rsidRDefault="00C07AF2">
      <w:pPr>
        <w:rPr>
          <w:b/>
          <w:bCs/>
          <w:sz w:val="24"/>
        </w:rPr>
      </w:pPr>
    </w:p>
    <w:p w:rsidR="00C07AF2" w:rsidRDefault="008E0ED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C07AF2" w:rsidRDefault="008E0ED9">
      <w:pPr>
        <w:outlineLvl w:val="3"/>
        <w:rPr>
          <w:b/>
          <w:sz w:val="24"/>
        </w:rPr>
      </w:pPr>
      <w:r>
        <w:rPr>
          <w:rFonts w:hint="eastAsia"/>
          <w:b/>
          <w:bCs/>
          <w:sz w:val="24"/>
        </w:rPr>
        <w:t>（一）技术保障措施及</w:t>
      </w:r>
      <w:r>
        <w:rPr>
          <w:rFonts w:hint="eastAsia"/>
          <w:b/>
          <w:sz w:val="24"/>
        </w:rPr>
        <w:t>实施本项目的主要技术人员情况表（格式自定）</w:t>
      </w:r>
    </w:p>
    <w:p w:rsidR="00C07AF2" w:rsidRDefault="008E0ED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C07AF2" w:rsidRDefault="00C07AF2">
      <w:pPr>
        <w:rPr>
          <w:b/>
          <w:bCs/>
          <w:sz w:val="24"/>
        </w:rPr>
      </w:pPr>
    </w:p>
    <w:p w:rsidR="00C07AF2" w:rsidRDefault="008E0ED9">
      <w:pPr>
        <w:outlineLvl w:val="3"/>
        <w:rPr>
          <w:b/>
          <w:bCs/>
          <w:sz w:val="24"/>
        </w:rPr>
      </w:pPr>
      <w:r>
        <w:rPr>
          <w:rFonts w:hint="eastAsia"/>
          <w:b/>
          <w:bCs/>
          <w:sz w:val="24"/>
        </w:rPr>
        <w:t>（二）施工安全保障措施（可选）</w:t>
      </w:r>
    </w:p>
    <w:p w:rsidR="00C07AF2" w:rsidRDefault="008E0ED9">
      <w:pPr>
        <w:outlineLvl w:val="3"/>
        <w:rPr>
          <w:b/>
          <w:color w:val="FF0000"/>
          <w:sz w:val="24"/>
        </w:rPr>
      </w:pPr>
      <w:r>
        <w:rPr>
          <w:rFonts w:hint="eastAsia"/>
          <w:b/>
          <w:color w:val="FF0000"/>
          <w:sz w:val="24"/>
        </w:rPr>
        <w:t>提供详细的施工安全保障方案</w:t>
      </w:r>
    </w:p>
    <w:p w:rsidR="00C07AF2" w:rsidRDefault="00C07AF2"/>
    <w:p w:rsidR="00C07AF2" w:rsidRDefault="008E0ED9">
      <w:pPr>
        <w:outlineLvl w:val="3"/>
        <w:rPr>
          <w:b/>
          <w:color w:val="000000"/>
          <w:sz w:val="24"/>
        </w:rPr>
      </w:pPr>
      <w:r>
        <w:rPr>
          <w:rFonts w:hint="eastAsia"/>
          <w:b/>
          <w:sz w:val="24"/>
        </w:rPr>
        <w:t>（三）节能环保（可选）</w:t>
      </w:r>
    </w:p>
    <w:p w:rsidR="00C07AF2" w:rsidRDefault="00C07AF2">
      <w:pPr>
        <w:rPr>
          <w:b/>
          <w:bCs/>
          <w:sz w:val="24"/>
        </w:rPr>
      </w:pPr>
    </w:p>
    <w:p w:rsidR="00C07AF2" w:rsidRDefault="008E0ED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C07AF2" w:rsidRDefault="00C07AF2">
      <w:pPr>
        <w:rPr>
          <w:b/>
          <w:bCs/>
          <w:sz w:val="24"/>
        </w:rPr>
      </w:pPr>
    </w:p>
    <w:p w:rsidR="00C07AF2" w:rsidRDefault="008E0ED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C07AF2">
        <w:trPr>
          <w:cantSplit/>
        </w:trPr>
        <w:tc>
          <w:tcPr>
            <w:tcW w:w="9288" w:type="dxa"/>
            <w:gridSpan w:val="6"/>
            <w:vAlign w:val="center"/>
          </w:tcPr>
          <w:p w:rsidR="00C07AF2" w:rsidRDefault="00C07AF2">
            <w:pPr>
              <w:rPr>
                <w:rFonts w:ascii="宋体" w:hAnsi="宋体"/>
                <w:szCs w:val="21"/>
              </w:rPr>
            </w:pPr>
          </w:p>
        </w:tc>
      </w:tr>
      <w:tr w:rsidR="00C07AF2">
        <w:tc>
          <w:tcPr>
            <w:tcW w:w="1620" w:type="dxa"/>
            <w:vAlign w:val="center"/>
          </w:tcPr>
          <w:p w:rsidR="00C07AF2" w:rsidRDefault="008E0ED9">
            <w:pPr>
              <w:rPr>
                <w:rFonts w:ascii="宋体" w:hAnsi="宋体"/>
                <w:szCs w:val="21"/>
              </w:rPr>
            </w:pPr>
            <w:r>
              <w:rPr>
                <w:rFonts w:ascii="宋体" w:hAnsi="宋体" w:hint="eastAsia"/>
                <w:szCs w:val="21"/>
              </w:rPr>
              <w:t>采购人</w:t>
            </w:r>
          </w:p>
        </w:tc>
        <w:tc>
          <w:tcPr>
            <w:tcW w:w="1726" w:type="dxa"/>
            <w:vAlign w:val="center"/>
          </w:tcPr>
          <w:p w:rsidR="00C07AF2" w:rsidRDefault="008E0ED9">
            <w:pPr>
              <w:rPr>
                <w:rFonts w:ascii="宋体" w:hAnsi="宋体"/>
                <w:szCs w:val="21"/>
              </w:rPr>
            </w:pPr>
            <w:r>
              <w:rPr>
                <w:rFonts w:ascii="宋体" w:hAnsi="宋体" w:hint="eastAsia"/>
                <w:szCs w:val="21"/>
              </w:rPr>
              <w:t>项目名称</w:t>
            </w:r>
          </w:p>
        </w:tc>
        <w:tc>
          <w:tcPr>
            <w:tcW w:w="1548" w:type="dxa"/>
            <w:vAlign w:val="center"/>
          </w:tcPr>
          <w:p w:rsidR="00C07AF2" w:rsidRDefault="008E0ED9">
            <w:pPr>
              <w:rPr>
                <w:rFonts w:ascii="宋体" w:hAnsi="宋体"/>
                <w:szCs w:val="21"/>
              </w:rPr>
            </w:pPr>
            <w:r>
              <w:rPr>
                <w:rFonts w:ascii="宋体" w:hAnsi="宋体" w:hint="eastAsia"/>
                <w:szCs w:val="21"/>
              </w:rPr>
              <w:t>项目规模（金额）</w:t>
            </w:r>
          </w:p>
        </w:tc>
        <w:tc>
          <w:tcPr>
            <w:tcW w:w="1464" w:type="dxa"/>
            <w:vAlign w:val="center"/>
          </w:tcPr>
          <w:p w:rsidR="00C07AF2" w:rsidRDefault="008E0ED9">
            <w:pPr>
              <w:rPr>
                <w:rFonts w:ascii="宋体" w:hAnsi="宋体"/>
                <w:szCs w:val="21"/>
              </w:rPr>
            </w:pPr>
            <w:r>
              <w:rPr>
                <w:rFonts w:ascii="宋体" w:hAnsi="宋体" w:hint="eastAsia"/>
                <w:szCs w:val="21"/>
              </w:rPr>
              <w:t>合同签订日期</w:t>
            </w:r>
          </w:p>
        </w:tc>
        <w:tc>
          <w:tcPr>
            <w:tcW w:w="1465" w:type="dxa"/>
            <w:vAlign w:val="center"/>
          </w:tcPr>
          <w:p w:rsidR="00C07AF2" w:rsidRDefault="008E0ED9">
            <w:pPr>
              <w:rPr>
                <w:rFonts w:ascii="宋体" w:hAnsi="宋体"/>
                <w:szCs w:val="21"/>
              </w:rPr>
            </w:pPr>
            <w:r>
              <w:rPr>
                <w:rFonts w:ascii="宋体" w:hAnsi="宋体" w:hint="eastAsia"/>
                <w:szCs w:val="21"/>
              </w:rPr>
              <w:t>履约验收时间</w:t>
            </w:r>
          </w:p>
        </w:tc>
        <w:tc>
          <w:tcPr>
            <w:tcW w:w="1465" w:type="dxa"/>
            <w:vAlign w:val="center"/>
          </w:tcPr>
          <w:p w:rsidR="00C07AF2" w:rsidRDefault="008E0ED9">
            <w:pPr>
              <w:rPr>
                <w:rFonts w:ascii="宋体" w:hAnsi="宋体"/>
                <w:szCs w:val="21"/>
              </w:rPr>
            </w:pPr>
            <w:r>
              <w:rPr>
                <w:rFonts w:ascii="宋体" w:hAnsi="宋体" w:hint="eastAsia"/>
                <w:szCs w:val="21"/>
              </w:rPr>
              <w:t>完成质量情况（以履约验收报告为准）</w:t>
            </w:r>
          </w:p>
        </w:tc>
      </w:tr>
      <w:tr w:rsidR="00C07AF2">
        <w:tc>
          <w:tcPr>
            <w:tcW w:w="1620" w:type="dxa"/>
            <w:vAlign w:val="center"/>
          </w:tcPr>
          <w:p w:rsidR="00C07AF2" w:rsidRDefault="00C07AF2">
            <w:pPr>
              <w:rPr>
                <w:rFonts w:ascii="宋体" w:hAnsi="宋体"/>
                <w:szCs w:val="21"/>
              </w:rPr>
            </w:pPr>
          </w:p>
        </w:tc>
        <w:tc>
          <w:tcPr>
            <w:tcW w:w="1726" w:type="dxa"/>
            <w:vAlign w:val="center"/>
          </w:tcPr>
          <w:p w:rsidR="00C07AF2" w:rsidRDefault="00C07AF2">
            <w:pPr>
              <w:rPr>
                <w:rFonts w:ascii="宋体" w:hAnsi="宋体"/>
                <w:szCs w:val="21"/>
              </w:rPr>
            </w:pPr>
          </w:p>
        </w:tc>
        <w:tc>
          <w:tcPr>
            <w:tcW w:w="1548" w:type="dxa"/>
            <w:vAlign w:val="center"/>
          </w:tcPr>
          <w:p w:rsidR="00C07AF2" w:rsidRDefault="00C07AF2">
            <w:pPr>
              <w:rPr>
                <w:rFonts w:ascii="宋体" w:hAnsi="宋体"/>
                <w:szCs w:val="21"/>
              </w:rPr>
            </w:pPr>
          </w:p>
        </w:tc>
        <w:tc>
          <w:tcPr>
            <w:tcW w:w="1464" w:type="dxa"/>
            <w:vAlign w:val="center"/>
          </w:tcPr>
          <w:p w:rsidR="00C07AF2" w:rsidRDefault="00C07AF2">
            <w:pPr>
              <w:rPr>
                <w:rFonts w:ascii="宋体" w:hAnsi="宋体"/>
                <w:szCs w:val="21"/>
              </w:rPr>
            </w:pPr>
          </w:p>
        </w:tc>
        <w:tc>
          <w:tcPr>
            <w:tcW w:w="1465" w:type="dxa"/>
            <w:vAlign w:val="center"/>
          </w:tcPr>
          <w:p w:rsidR="00C07AF2" w:rsidRDefault="00C07AF2">
            <w:pPr>
              <w:rPr>
                <w:rFonts w:ascii="宋体" w:hAnsi="宋体"/>
                <w:szCs w:val="21"/>
              </w:rPr>
            </w:pPr>
          </w:p>
        </w:tc>
        <w:tc>
          <w:tcPr>
            <w:tcW w:w="1465" w:type="dxa"/>
            <w:vAlign w:val="center"/>
          </w:tcPr>
          <w:p w:rsidR="00C07AF2" w:rsidRDefault="00C07AF2">
            <w:pPr>
              <w:rPr>
                <w:rFonts w:ascii="宋体" w:hAnsi="宋体"/>
                <w:szCs w:val="21"/>
              </w:rPr>
            </w:pPr>
          </w:p>
        </w:tc>
      </w:tr>
      <w:tr w:rsidR="00C07AF2">
        <w:tc>
          <w:tcPr>
            <w:tcW w:w="1620" w:type="dxa"/>
            <w:vAlign w:val="center"/>
          </w:tcPr>
          <w:p w:rsidR="00C07AF2" w:rsidRDefault="00C07AF2">
            <w:pPr>
              <w:rPr>
                <w:rFonts w:ascii="宋体" w:hAnsi="宋体"/>
                <w:szCs w:val="21"/>
              </w:rPr>
            </w:pPr>
          </w:p>
        </w:tc>
        <w:tc>
          <w:tcPr>
            <w:tcW w:w="1726" w:type="dxa"/>
            <w:vAlign w:val="center"/>
          </w:tcPr>
          <w:p w:rsidR="00C07AF2" w:rsidRDefault="00C07AF2">
            <w:pPr>
              <w:rPr>
                <w:rFonts w:ascii="宋体" w:hAnsi="宋体"/>
                <w:szCs w:val="21"/>
              </w:rPr>
            </w:pPr>
          </w:p>
        </w:tc>
        <w:tc>
          <w:tcPr>
            <w:tcW w:w="1548" w:type="dxa"/>
            <w:vAlign w:val="center"/>
          </w:tcPr>
          <w:p w:rsidR="00C07AF2" w:rsidRDefault="00C07AF2">
            <w:pPr>
              <w:rPr>
                <w:rFonts w:ascii="宋体" w:hAnsi="宋体"/>
                <w:szCs w:val="21"/>
              </w:rPr>
            </w:pPr>
          </w:p>
        </w:tc>
        <w:tc>
          <w:tcPr>
            <w:tcW w:w="1464" w:type="dxa"/>
            <w:vAlign w:val="center"/>
          </w:tcPr>
          <w:p w:rsidR="00C07AF2" w:rsidRDefault="00C07AF2">
            <w:pPr>
              <w:rPr>
                <w:rFonts w:ascii="宋体" w:hAnsi="宋体"/>
                <w:szCs w:val="21"/>
              </w:rPr>
            </w:pPr>
          </w:p>
        </w:tc>
        <w:tc>
          <w:tcPr>
            <w:tcW w:w="1465" w:type="dxa"/>
            <w:vAlign w:val="center"/>
          </w:tcPr>
          <w:p w:rsidR="00C07AF2" w:rsidRDefault="00C07AF2">
            <w:pPr>
              <w:rPr>
                <w:rFonts w:ascii="宋体" w:hAnsi="宋体"/>
                <w:szCs w:val="21"/>
              </w:rPr>
            </w:pPr>
          </w:p>
        </w:tc>
        <w:tc>
          <w:tcPr>
            <w:tcW w:w="1465" w:type="dxa"/>
            <w:vAlign w:val="center"/>
          </w:tcPr>
          <w:p w:rsidR="00C07AF2" w:rsidRDefault="00C07AF2">
            <w:pPr>
              <w:rPr>
                <w:rFonts w:ascii="宋体" w:hAnsi="宋体"/>
                <w:szCs w:val="21"/>
              </w:rPr>
            </w:pPr>
          </w:p>
        </w:tc>
      </w:tr>
      <w:tr w:rsidR="00C07AF2">
        <w:tc>
          <w:tcPr>
            <w:tcW w:w="1620" w:type="dxa"/>
            <w:vAlign w:val="center"/>
          </w:tcPr>
          <w:p w:rsidR="00C07AF2" w:rsidRDefault="00C07AF2">
            <w:pPr>
              <w:rPr>
                <w:rFonts w:ascii="宋体" w:hAnsi="宋体"/>
                <w:szCs w:val="21"/>
              </w:rPr>
            </w:pPr>
          </w:p>
        </w:tc>
        <w:tc>
          <w:tcPr>
            <w:tcW w:w="1726" w:type="dxa"/>
            <w:vAlign w:val="center"/>
          </w:tcPr>
          <w:p w:rsidR="00C07AF2" w:rsidRDefault="00C07AF2">
            <w:pPr>
              <w:rPr>
                <w:rFonts w:ascii="宋体" w:hAnsi="宋体"/>
                <w:szCs w:val="21"/>
              </w:rPr>
            </w:pPr>
          </w:p>
        </w:tc>
        <w:tc>
          <w:tcPr>
            <w:tcW w:w="1548" w:type="dxa"/>
            <w:vAlign w:val="center"/>
          </w:tcPr>
          <w:p w:rsidR="00C07AF2" w:rsidRDefault="00C07AF2">
            <w:pPr>
              <w:rPr>
                <w:rFonts w:ascii="宋体" w:hAnsi="宋体"/>
                <w:szCs w:val="21"/>
              </w:rPr>
            </w:pPr>
          </w:p>
        </w:tc>
        <w:tc>
          <w:tcPr>
            <w:tcW w:w="1464" w:type="dxa"/>
            <w:vAlign w:val="center"/>
          </w:tcPr>
          <w:p w:rsidR="00C07AF2" w:rsidRDefault="00C07AF2">
            <w:pPr>
              <w:rPr>
                <w:rFonts w:ascii="宋体" w:hAnsi="宋体"/>
                <w:szCs w:val="21"/>
              </w:rPr>
            </w:pPr>
          </w:p>
        </w:tc>
        <w:tc>
          <w:tcPr>
            <w:tcW w:w="1465" w:type="dxa"/>
            <w:vAlign w:val="center"/>
          </w:tcPr>
          <w:p w:rsidR="00C07AF2" w:rsidRDefault="00C07AF2">
            <w:pPr>
              <w:rPr>
                <w:rFonts w:ascii="宋体" w:hAnsi="宋体"/>
                <w:szCs w:val="21"/>
              </w:rPr>
            </w:pPr>
          </w:p>
        </w:tc>
        <w:tc>
          <w:tcPr>
            <w:tcW w:w="1465" w:type="dxa"/>
            <w:vAlign w:val="center"/>
          </w:tcPr>
          <w:p w:rsidR="00C07AF2" w:rsidRDefault="00C07AF2">
            <w:pPr>
              <w:rPr>
                <w:rFonts w:ascii="宋体" w:hAnsi="宋体"/>
                <w:szCs w:val="21"/>
              </w:rPr>
            </w:pPr>
          </w:p>
        </w:tc>
      </w:tr>
      <w:tr w:rsidR="00C07AF2">
        <w:tc>
          <w:tcPr>
            <w:tcW w:w="1620" w:type="dxa"/>
            <w:vAlign w:val="center"/>
          </w:tcPr>
          <w:p w:rsidR="00C07AF2" w:rsidRDefault="00C07AF2">
            <w:pPr>
              <w:rPr>
                <w:rFonts w:ascii="宋体" w:hAnsi="宋体"/>
                <w:szCs w:val="21"/>
              </w:rPr>
            </w:pPr>
          </w:p>
        </w:tc>
        <w:tc>
          <w:tcPr>
            <w:tcW w:w="1726" w:type="dxa"/>
            <w:vAlign w:val="center"/>
          </w:tcPr>
          <w:p w:rsidR="00C07AF2" w:rsidRDefault="00C07AF2">
            <w:pPr>
              <w:rPr>
                <w:rFonts w:ascii="宋体" w:hAnsi="宋体"/>
                <w:szCs w:val="21"/>
              </w:rPr>
            </w:pPr>
          </w:p>
        </w:tc>
        <w:tc>
          <w:tcPr>
            <w:tcW w:w="1548" w:type="dxa"/>
            <w:vAlign w:val="center"/>
          </w:tcPr>
          <w:p w:rsidR="00C07AF2" w:rsidRDefault="00C07AF2">
            <w:pPr>
              <w:rPr>
                <w:rFonts w:ascii="宋体" w:hAnsi="宋体"/>
                <w:szCs w:val="21"/>
              </w:rPr>
            </w:pPr>
          </w:p>
        </w:tc>
        <w:tc>
          <w:tcPr>
            <w:tcW w:w="1464" w:type="dxa"/>
            <w:vAlign w:val="center"/>
          </w:tcPr>
          <w:p w:rsidR="00C07AF2" w:rsidRDefault="00C07AF2">
            <w:pPr>
              <w:rPr>
                <w:rFonts w:ascii="宋体" w:hAnsi="宋体"/>
                <w:szCs w:val="21"/>
              </w:rPr>
            </w:pPr>
          </w:p>
        </w:tc>
        <w:tc>
          <w:tcPr>
            <w:tcW w:w="1465" w:type="dxa"/>
            <w:vAlign w:val="center"/>
          </w:tcPr>
          <w:p w:rsidR="00C07AF2" w:rsidRDefault="00C07AF2">
            <w:pPr>
              <w:rPr>
                <w:rFonts w:ascii="宋体" w:hAnsi="宋体"/>
                <w:szCs w:val="21"/>
              </w:rPr>
            </w:pPr>
          </w:p>
        </w:tc>
        <w:tc>
          <w:tcPr>
            <w:tcW w:w="1465" w:type="dxa"/>
            <w:vAlign w:val="center"/>
          </w:tcPr>
          <w:p w:rsidR="00C07AF2" w:rsidRDefault="00C07AF2">
            <w:pPr>
              <w:rPr>
                <w:rFonts w:ascii="宋体" w:hAnsi="宋体"/>
                <w:szCs w:val="21"/>
              </w:rPr>
            </w:pPr>
          </w:p>
        </w:tc>
      </w:tr>
    </w:tbl>
    <w:p w:rsidR="00C07AF2" w:rsidRDefault="00C07AF2">
      <w:pPr>
        <w:rPr>
          <w:b/>
          <w:bCs/>
          <w:color w:val="FF0000"/>
          <w:sz w:val="24"/>
        </w:rPr>
      </w:pPr>
    </w:p>
    <w:p w:rsidR="00C07AF2" w:rsidRDefault="00C07AF2">
      <w:pPr>
        <w:rPr>
          <w:b/>
          <w:bCs/>
          <w:color w:val="FF0000"/>
          <w:sz w:val="24"/>
        </w:rPr>
      </w:pPr>
    </w:p>
    <w:p w:rsidR="00C07AF2" w:rsidRDefault="00C07AF2">
      <w:pPr>
        <w:rPr>
          <w:b/>
          <w:bCs/>
          <w:sz w:val="24"/>
        </w:rPr>
      </w:pPr>
    </w:p>
    <w:p w:rsidR="00C07AF2" w:rsidRDefault="008E0ED9">
      <w:pPr>
        <w:outlineLvl w:val="3"/>
        <w:rPr>
          <w:b/>
          <w:bCs/>
          <w:sz w:val="24"/>
        </w:rPr>
      </w:pPr>
      <w:r>
        <w:rPr>
          <w:rFonts w:hint="eastAsia"/>
          <w:b/>
          <w:bCs/>
          <w:sz w:val="24"/>
        </w:rPr>
        <w:t>（二）近三年同类业绩证明</w:t>
      </w:r>
      <w:r>
        <w:rPr>
          <w:b/>
          <w:bCs/>
          <w:sz w:val="24"/>
        </w:rPr>
        <w:t>材料</w:t>
      </w:r>
    </w:p>
    <w:p w:rsidR="00C07AF2" w:rsidRDefault="008E0ED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C07AF2" w:rsidRDefault="00C07AF2">
      <w:pPr>
        <w:rPr>
          <w:b/>
          <w:bCs/>
          <w:sz w:val="24"/>
        </w:rPr>
      </w:pPr>
    </w:p>
    <w:p w:rsidR="00C07AF2" w:rsidRDefault="00C07AF2">
      <w:pPr>
        <w:rPr>
          <w:b/>
          <w:bCs/>
          <w:sz w:val="24"/>
        </w:rPr>
      </w:pPr>
    </w:p>
    <w:p w:rsidR="00C07AF2" w:rsidRDefault="00C07AF2">
      <w:pPr>
        <w:rPr>
          <w:b/>
          <w:bCs/>
          <w:sz w:val="24"/>
        </w:rPr>
      </w:pPr>
    </w:p>
    <w:p w:rsidR="00C07AF2" w:rsidRDefault="008E0ED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C07AF2" w:rsidRDefault="00C07AF2">
      <w:pPr>
        <w:rPr>
          <w:b/>
          <w:bCs/>
          <w:sz w:val="24"/>
        </w:rPr>
      </w:pPr>
    </w:p>
    <w:p w:rsidR="00C07AF2" w:rsidRDefault="008E0ED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C07AF2" w:rsidRDefault="00C07AF2">
      <w:pPr>
        <w:rPr>
          <w:b/>
          <w:bCs/>
        </w:rPr>
      </w:pPr>
    </w:p>
    <w:p w:rsidR="00C07AF2" w:rsidRDefault="008E0ED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C07AF2" w:rsidRDefault="008E0ED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C07AF2" w:rsidRDefault="008E0ED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07AF2">
        <w:trPr>
          <w:jc w:val="center"/>
        </w:trPr>
        <w:tc>
          <w:tcPr>
            <w:tcW w:w="704" w:type="dxa"/>
          </w:tcPr>
          <w:p w:rsidR="00C07AF2" w:rsidRDefault="008E0ED9">
            <w:pPr>
              <w:jc w:val="center"/>
              <w:rPr>
                <w:sz w:val="24"/>
              </w:rPr>
            </w:pPr>
            <w:r>
              <w:rPr>
                <w:rFonts w:hint="eastAsia"/>
                <w:sz w:val="24"/>
              </w:rPr>
              <w:t>序号</w:t>
            </w:r>
          </w:p>
        </w:tc>
        <w:tc>
          <w:tcPr>
            <w:tcW w:w="5103" w:type="dxa"/>
          </w:tcPr>
          <w:p w:rsidR="00C07AF2" w:rsidRDefault="008E0ED9">
            <w:pPr>
              <w:jc w:val="center"/>
              <w:rPr>
                <w:sz w:val="24"/>
              </w:rPr>
            </w:pPr>
            <w:r>
              <w:rPr>
                <w:rFonts w:hint="eastAsia"/>
                <w:sz w:val="24"/>
              </w:rPr>
              <w:t>技术规格证明</w:t>
            </w:r>
            <w:r>
              <w:rPr>
                <w:sz w:val="24"/>
              </w:rPr>
              <w:t>文件名称</w:t>
            </w:r>
          </w:p>
        </w:tc>
        <w:tc>
          <w:tcPr>
            <w:tcW w:w="2126" w:type="dxa"/>
          </w:tcPr>
          <w:p w:rsidR="00C07AF2" w:rsidRDefault="008E0ED9">
            <w:pPr>
              <w:jc w:val="center"/>
              <w:rPr>
                <w:sz w:val="24"/>
              </w:rPr>
            </w:pPr>
            <w:r>
              <w:rPr>
                <w:rFonts w:hint="eastAsia"/>
                <w:sz w:val="24"/>
              </w:rPr>
              <w:t>备注</w:t>
            </w:r>
          </w:p>
        </w:tc>
      </w:tr>
      <w:tr w:rsidR="00C07AF2">
        <w:trPr>
          <w:jc w:val="center"/>
        </w:trPr>
        <w:tc>
          <w:tcPr>
            <w:tcW w:w="704" w:type="dxa"/>
          </w:tcPr>
          <w:p w:rsidR="00C07AF2" w:rsidRDefault="008E0ED9">
            <w:pPr>
              <w:jc w:val="center"/>
              <w:rPr>
                <w:sz w:val="24"/>
              </w:rPr>
            </w:pPr>
            <w:r>
              <w:rPr>
                <w:rFonts w:hint="eastAsia"/>
                <w:sz w:val="24"/>
              </w:rPr>
              <w:t>1</w:t>
            </w:r>
          </w:p>
        </w:tc>
        <w:tc>
          <w:tcPr>
            <w:tcW w:w="5103" w:type="dxa"/>
          </w:tcPr>
          <w:p w:rsidR="00C07AF2" w:rsidRDefault="00C07AF2">
            <w:pPr>
              <w:jc w:val="center"/>
              <w:rPr>
                <w:sz w:val="24"/>
              </w:rPr>
            </w:pPr>
          </w:p>
        </w:tc>
        <w:tc>
          <w:tcPr>
            <w:tcW w:w="2126" w:type="dxa"/>
          </w:tcPr>
          <w:p w:rsidR="00C07AF2" w:rsidRDefault="00C07AF2">
            <w:pPr>
              <w:jc w:val="center"/>
              <w:rPr>
                <w:sz w:val="24"/>
              </w:rPr>
            </w:pPr>
          </w:p>
        </w:tc>
      </w:tr>
      <w:tr w:rsidR="00C07AF2">
        <w:trPr>
          <w:jc w:val="center"/>
        </w:trPr>
        <w:tc>
          <w:tcPr>
            <w:tcW w:w="704" w:type="dxa"/>
          </w:tcPr>
          <w:p w:rsidR="00C07AF2" w:rsidRDefault="008E0ED9">
            <w:pPr>
              <w:jc w:val="center"/>
              <w:rPr>
                <w:sz w:val="24"/>
              </w:rPr>
            </w:pPr>
            <w:r>
              <w:rPr>
                <w:rFonts w:hint="eastAsia"/>
                <w:sz w:val="24"/>
              </w:rPr>
              <w:t>2</w:t>
            </w:r>
          </w:p>
        </w:tc>
        <w:tc>
          <w:tcPr>
            <w:tcW w:w="5103" w:type="dxa"/>
          </w:tcPr>
          <w:p w:rsidR="00C07AF2" w:rsidRDefault="00C07AF2">
            <w:pPr>
              <w:jc w:val="center"/>
              <w:rPr>
                <w:sz w:val="24"/>
              </w:rPr>
            </w:pPr>
          </w:p>
        </w:tc>
        <w:tc>
          <w:tcPr>
            <w:tcW w:w="2126" w:type="dxa"/>
          </w:tcPr>
          <w:p w:rsidR="00C07AF2" w:rsidRDefault="00C07AF2">
            <w:pPr>
              <w:jc w:val="center"/>
              <w:rPr>
                <w:sz w:val="24"/>
              </w:rPr>
            </w:pPr>
          </w:p>
        </w:tc>
      </w:tr>
      <w:tr w:rsidR="00C07AF2">
        <w:trPr>
          <w:jc w:val="center"/>
        </w:trPr>
        <w:tc>
          <w:tcPr>
            <w:tcW w:w="704" w:type="dxa"/>
          </w:tcPr>
          <w:p w:rsidR="00C07AF2" w:rsidRDefault="008E0ED9">
            <w:pPr>
              <w:jc w:val="center"/>
              <w:rPr>
                <w:sz w:val="24"/>
              </w:rPr>
            </w:pPr>
            <w:r>
              <w:rPr>
                <w:rFonts w:hint="eastAsia"/>
                <w:sz w:val="24"/>
              </w:rPr>
              <w:t>3</w:t>
            </w:r>
          </w:p>
        </w:tc>
        <w:tc>
          <w:tcPr>
            <w:tcW w:w="5103" w:type="dxa"/>
          </w:tcPr>
          <w:p w:rsidR="00C07AF2" w:rsidRDefault="00C07AF2">
            <w:pPr>
              <w:jc w:val="center"/>
              <w:rPr>
                <w:sz w:val="24"/>
              </w:rPr>
            </w:pPr>
          </w:p>
        </w:tc>
        <w:tc>
          <w:tcPr>
            <w:tcW w:w="2126" w:type="dxa"/>
          </w:tcPr>
          <w:p w:rsidR="00C07AF2" w:rsidRDefault="00C07AF2">
            <w:pPr>
              <w:jc w:val="center"/>
              <w:rPr>
                <w:sz w:val="24"/>
              </w:rPr>
            </w:pPr>
          </w:p>
        </w:tc>
      </w:tr>
      <w:tr w:rsidR="00C07AF2">
        <w:trPr>
          <w:jc w:val="center"/>
        </w:trPr>
        <w:tc>
          <w:tcPr>
            <w:tcW w:w="704" w:type="dxa"/>
          </w:tcPr>
          <w:p w:rsidR="00C07AF2" w:rsidRDefault="00C07AF2">
            <w:pPr>
              <w:jc w:val="center"/>
              <w:rPr>
                <w:sz w:val="24"/>
              </w:rPr>
            </w:pPr>
          </w:p>
        </w:tc>
        <w:tc>
          <w:tcPr>
            <w:tcW w:w="5103" w:type="dxa"/>
          </w:tcPr>
          <w:p w:rsidR="00C07AF2" w:rsidRDefault="00C07AF2">
            <w:pPr>
              <w:jc w:val="center"/>
              <w:rPr>
                <w:sz w:val="24"/>
              </w:rPr>
            </w:pPr>
          </w:p>
        </w:tc>
        <w:tc>
          <w:tcPr>
            <w:tcW w:w="2126" w:type="dxa"/>
          </w:tcPr>
          <w:p w:rsidR="00C07AF2" w:rsidRDefault="00C07AF2">
            <w:pPr>
              <w:jc w:val="center"/>
              <w:rPr>
                <w:sz w:val="24"/>
              </w:rPr>
            </w:pPr>
          </w:p>
        </w:tc>
      </w:tr>
    </w:tbl>
    <w:p w:rsidR="00C07AF2" w:rsidRDefault="00C07AF2">
      <w:pPr>
        <w:rPr>
          <w:sz w:val="24"/>
        </w:rPr>
      </w:pPr>
    </w:p>
    <w:p w:rsidR="00C07AF2" w:rsidRDefault="008E0ED9">
      <w:pPr>
        <w:outlineLvl w:val="3"/>
        <w:rPr>
          <w:b/>
          <w:bCs/>
          <w:sz w:val="24"/>
        </w:rPr>
      </w:pPr>
      <w:r>
        <w:rPr>
          <w:rFonts w:hint="eastAsia"/>
          <w:b/>
          <w:bCs/>
          <w:sz w:val="24"/>
        </w:rPr>
        <w:t>（二）技术规格证明文件</w:t>
      </w:r>
    </w:p>
    <w:p w:rsidR="00C07AF2" w:rsidRDefault="00C07AF2">
      <w:pPr>
        <w:rPr>
          <w:sz w:val="24"/>
        </w:rPr>
      </w:pPr>
    </w:p>
    <w:p w:rsidR="00C07AF2" w:rsidRDefault="00C07AF2">
      <w:pPr>
        <w:rPr>
          <w:sz w:val="24"/>
        </w:rPr>
      </w:pPr>
    </w:p>
    <w:p w:rsidR="00C07AF2" w:rsidRDefault="008E0ED9">
      <w:pPr>
        <w:pStyle w:val="30"/>
        <w:jc w:val="center"/>
        <w:rPr>
          <w:rFonts w:ascii="黑体" w:eastAsia="黑体"/>
          <w:b w:val="0"/>
          <w:sz w:val="24"/>
          <w:szCs w:val="24"/>
        </w:rPr>
      </w:pPr>
      <w:r>
        <w:rPr>
          <w:rFonts w:ascii="黑体" w:eastAsia="黑体" w:hint="eastAsia"/>
          <w:b w:val="0"/>
          <w:sz w:val="24"/>
          <w:szCs w:val="24"/>
        </w:rPr>
        <w:t>十、技术规格偏离表</w:t>
      </w:r>
    </w:p>
    <w:p w:rsidR="00C07AF2" w:rsidRDefault="00C07AF2">
      <w:pPr>
        <w:rPr>
          <w:sz w:val="24"/>
        </w:rPr>
      </w:pPr>
    </w:p>
    <w:p w:rsidR="00C07AF2" w:rsidRDefault="008E0ED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6"/>
        <w:gridCol w:w="1921"/>
        <w:gridCol w:w="1919"/>
        <w:gridCol w:w="1919"/>
        <w:gridCol w:w="1917"/>
      </w:tblGrid>
      <w:tr w:rsidR="00D9350B" w:rsidTr="00D9350B">
        <w:trPr>
          <w:trHeight w:val="555"/>
        </w:trPr>
        <w:tc>
          <w:tcPr>
            <w:tcW w:w="250" w:type="pct"/>
            <w:tcBorders>
              <w:top w:val="single" w:sz="4" w:space="0" w:color="auto"/>
              <w:left w:val="single" w:sz="4" w:space="0" w:color="auto"/>
              <w:bottom w:val="single" w:sz="4" w:space="0" w:color="auto"/>
              <w:right w:val="single" w:sz="4" w:space="0" w:color="auto"/>
            </w:tcBorders>
            <w:vAlign w:val="center"/>
          </w:tcPr>
          <w:p w:rsidR="00D9350B" w:rsidRDefault="00D9350B" w:rsidP="00D9350B">
            <w:pPr>
              <w:jc w:val="center"/>
              <w:rPr>
                <w:rFonts w:ascii="宋体" w:hAnsi="宋体" w:cs="宋体"/>
                <w:bCs/>
                <w:szCs w:val="21"/>
              </w:rPr>
            </w:pPr>
            <w:r>
              <w:rPr>
                <w:rFonts w:ascii="宋体" w:hAnsi="宋体" w:cs="宋体" w:hint="eastAsia"/>
                <w:bCs/>
                <w:szCs w:val="21"/>
              </w:rPr>
              <w:t>序号</w:t>
            </w:r>
          </w:p>
        </w:tc>
        <w:tc>
          <w:tcPr>
            <w:tcW w:w="250" w:type="pct"/>
            <w:tcBorders>
              <w:top w:val="single" w:sz="4" w:space="0" w:color="auto"/>
              <w:left w:val="single" w:sz="4" w:space="0" w:color="auto"/>
              <w:bottom w:val="single" w:sz="4" w:space="0" w:color="auto"/>
              <w:right w:val="single" w:sz="4" w:space="0" w:color="auto"/>
            </w:tcBorders>
            <w:vAlign w:val="center"/>
          </w:tcPr>
          <w:p w:rsidR="00D9350B" w:rsidRDefault="00D9350B" w:rsidP="00D9350B">
            <w:pPr>
              <w:widowControl/>
              <w:jc w:val="center"/>
              <w:rPr>
                <w:rFonts w:ascii="宋体" w:hAnsi="宋体" w:cs="宋体"/>
                <w:bCs/>
                <w:szCs w:val="21"/>
              </w:rPr>
            </w:pPr>
            <w:r>
              <w:rPr>
                <w:rFonts w:ascii="宋体" w:hAnsi="宋体" w:cs="宋体" w:hint="eastAsia"/>
                <w:bCs/>
                <w:szCs w:val="21"/>
              </w:rPr>
              <w:t>货物名称</w:t>
            </w:r>
          </w:p>
        </w:tc>
        <w:tc>
          <w:tcPr>
            <w:tcW w:w="1126" w:type="pct"/>
            <w:tcBorders>
              <w:top w:val="single" w:sz="4" w:space="0" w:color="auto"/>
              <w:left w:val="single" w:sz="4" w:space="0" w:color="auto"/>
              <w:bottom w:val="single" w:sz="4" w:space="0" w:color="auto"/>
              <w:right w:val="single" w:sz="4" w:space="0" w:color="auto"/>
            </w:tcBorders>
            <w:vAlign w:val="center"/>
          </w:tcPr>
          <w:p w:rsidR="00D9350B" w:rsidRDefault="00D9350B" w:rsidP="00D9350B">
            <w:pPr>
              <w:spacing w:line="360" w:lineRule="exact"/>
              <w:jc w:val="center"/>
              <w:rPr>
                <w:rFonts w:ascii="宋体" w:hAnsi="宋体" w:cs="宋体"/>
                <w:bCs/>
                <w:szCs w:val="21"/>
              </w:rPr>
            </w:pPr>
            <w:r>
              <w:rPr>
                <w:rFonts w:hint="eastAsia"/>
                <w:szCs w:val="21"/>
              </w:rPr>
              <w:t>招标技术要求</w:t>
            </w:r>
          </w:p>
        </w:tc>
        <w:tc>
          <w:tcPr>
            <w:tcW w:w="1125" w:type="pct"/>
            <w:tcBorders>
              <w:top w:val="single" w:sz="4" w:space="0" w:color="auto"/>
              <w:left w:val="single" w:sz="4" w:space="0" w:color="auto"/>
              <w:bottom w:val="single" w:sz="4" w:space="0" w:color="auto"/>
              <w:right w:val="single" w:sz="4" w:space="0" w:color="auto"/>
            </w:tcBorders>
            <w:vAlign w:val="center"/>
          </w:tcPr>
          <w:p w:rsidR="00D9350B" w:rsidRDefault="00D9350B" w:rsidP="00D9350B">
            <w:pPr>
              <w:jc w:val="center"/>
              <w:rPr>
                <w:szCs w:val="21"/>
              </w:rPr>
            </w:pPr>
            <w:r>
              <w:rPr>
                <w:rFonts w:hint="eastAsia"/>
                <w:szCs w:val="21"/>
              </w:rPr>
              <w:t>投标技术响应</w:t>
            </w:r>
          </w:p>
        </w:tc>
        <w:tc>
          <w:tcPr>
            <w:tcW w:w="1125" w:type="pct"/>
            <w:tcBorders>
              <w:top w:val="single" w:sz="4" w:space="0" w:color="auto"/>
              <w:left w:val="single" w:sz="4" w:space="0" w:color="auto"/>
              <w:bottom w:val="single" w:sz="4" w:space="0" w:color="auto"/>
              <w:right w:val="single" w:sz="4" w:space="0" w:color="auto"/>
            </w:tcBorders>
            <w:vAlign w:val="center"/>
          </w:tcPr>
          <w:p w:rsidR="00D9350B" w:rsidRDefault="00D9350B" w:rsidP="00D9350B">
            <w:pPr>
              <w:jc w:val="center"/>
              <w:rPr>
                <w:szCs w:val="21"/>
              </w:rPr>
            </w:pPr>
            <w:r>
              <w:rPr>
                <w:rFonts w:hint="eastAsia"/>
                <w:szCs w:val="21"/>
              </w:rPr>
              <w:t>偏离情况</w:t>
            </w:r>
          </w:p>
        </w:tc>
        <w:tc>
          <w:tcPr>
            <w:tcW w:w="1124" w:type="pct"/>
            <w:tcBorders>
              <w:top w:val="single" w:sz="4" w:space="0" w:color="auto"/>
              <w:left w:val="single" w:sz="4" w:space="0" w:color="auto"/>
              <w:bottom w:val="single" w:sz="4" w:space="0" w:color="auto"/>
              <w:right w:val="single" w:sz="4" w:space="0" w:color="auto"/>
            </w:tcBorders>
            <w:vAlign w:val="center"/>
          </w:tcPr>
          <w:p w:rsidR="00D9350B" w:rsidRDefault="00D9350B" w:rsidP="00D9350B">
            <w:pPr>
              <w:jc w:val="center"/>
              <w:rPr>
                <w:szCs w:val="21"/>
              </w:rPr>
            </w:pPr>
            <w:r>
              <w:rPr>
                <w:rFonts w:hint="eastAsia"/>
                <w:szCs w:val="21"/>
              </w:rPr>
              <w:t>说明</w:t>
            </w:r>
          </w:p>
        </w:tc>
      </w:tr>
      <w:tr w:rsidR="00D9350B" w:rsidTr="00D9350B">
        <w:trPr>
          <w:trHeight w:val="320"/>
        </w:trPr>
        <w:tc>
          <w:tcPr>
            <w:tcW w:w="250" w:type="pct"/>
            <w:vMerge w:val="restart"/>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r>
              <w:rPr>
                <w:rFonts w:ascii="宋体" w:hAnsi="宋体" w:cs="宋体" w:hint="eastAsia"/>
                <w:b/>
                <w:bCs/>
                <w:szCs w:val="21"/>
              </w:rPr>
              <w:t>1</w:t>
            </w:r>
          </w:p>
        </w:tc>
        <w:tc>
          <w:tcPr>
            <w:tcW w:w="250" w:type="pct"/>
            <w:vMerge w:val="restart"/>
            <w:tcBorders>
              <w:left w:val="single" w:sz="4" w:space="0" w:color="auto"/>
              <w:right w:val="single" w:sz="4" w:space="0" w:color="auto"/>
            </w:tcBorders>
            <w:vAlign w:val="center"/>
          </w:tcPr>
          <w:p w:rsidR="00D9350B" w:rsidRDefault="00D9350B" w:rsidP="00C57821">
            <w:pPr>
              <w:jc w:val="center"/>
              <w:rPr>
                <w:rFonts w:ascii="宋体" w:hAnsi="宋体"/>
              </w:rPr>
            </w:pPr>
            <w:r>
              <w:rPr>
                <w:rFonts w:ascii="宋体" w:hAnsi="宋体" w:hint="eastAsia"/>
              </w:rPr>
              <w:t>运动平板系统</w:t>
            </w: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widowControl/>
              <w:ind w:firstLineChars="100" w:firstLine="210"/>
              <w:jc w:val="left"/>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、运动平板系统：</w:t>
            </w:r>
            <w:r>
              <w:rPr>
                <w:rFonts w:ascii="宋体" w:hAnsi="宋体" w:cs="宋体" w:hint="eastAsia"/>
                <w:szCs w:val="21"/>
              </w:rPr>
              <w:t>最大承重 ≥ 200Kg，功率 ≥ 2.0KW</w:t>
            </w:r>
            <w:r>
              <w:rPr>
                <w:rFonts w:ascii="宋体" w:hAnsi="宋体" w:hint="eastAsia"/>
                <w:szCs w:val="21"/>
              </w:rPr>
              <w:t>。</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widowControl/>
              <w:ind w:firstLineChars="100" w:firstLine="21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widowControl/>
              <w:ind w:firstLineChars="100" w:firstLine="210"/>
              <w:jc w:val="left"/>
              <w:rPr>
                <w:rFonts w:ascii="宋体" w:hAnsi="宋体"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widowControl/>
              <w:ind w:firstLineChars="100" w:firstLine="210"/>
              <w:jc w:val="left"/>
              <w:rPr>
                <w:rFonts w:ascii="宋体" w:hAnsi="宋体" w:hint="eastAsia"/>
                <w:szCs w:val="21"/>
              </w:rPr>
            </w:pPr>
          </w:p>
        </w:tc>
      </w:tr>
      <w:tr w:rsidR="00D9350B" w:rsidTr="00D9350B">
        <w:trPr>
          <w:trHeight w:val="320"/>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1.2、运动平板系统：</w:t>
            </w:r>
            <w:r>
              <w:rPr>
                <w:rFonts w:ascii="宋体" w:hAnsi="宋体" w:cs="宋体" w:hint="eastAsia"/>
                <w:szCs w:val="21"/>
              </w:rPr>
              <w:t>速度范围宽于或等于：0-20Km/h，坡度范围宽于或等于：0-25%</w:t>
            </w:r>
            <w:r>
              <w:rPr>
                <w:rFonts w:ascii="宋体" w:hAnsi="宋体" w:hint="eastAsia"/>
                <w:szCs w:val="21"/>
              </w:rPr>
              <w:t>。</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r>
      <w:tr w:rsidR="00D9350B" w:rsidTr="00D9350B">
        <w:trPr>
          <w:trHeight w:val="320"/>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szCs w:val="21"/>
              </w:rPr>
            </w:pPr>
            <w:r>
              <w:rPr>
                <w:rFonts w:hint="eastAsia"/>
                <w:szCs w:val="21"/>
              </w:rPr>
              <w:t>▲</w:t>
            </w:r>
            <w:r>
              <w:rPr>
                <w:rFonts w:ascii="宋体" w:hAnsi="宋体" w:hint="eastAsia"/>
                <w:szCs w:val="21"/>
              </w:rPr>
              <w:t>1.3、</w:t>
            </w:r>
            <w:r>
              <w:rPr>
                <w:rFonts w:ascii="宋体" w:hAnsi="宋体" w:cs="宋体" w:hint="eastAsia"/>
                <w:bCs/>
                <w:szCs w:val="21"/>
              </w:rPr>
              <w:t>数字信号心电采集器：心电信号采集盒具有蓝牙通讯功能</w:t>
            </w:r>
            <w:r>
              <w:rPr>
                <w:rFonts w:ascii="宋体" w:hAnsi="宋体" w:hint="eastAsia"/>
                <w:szCs w:val="21"/>
              </w:rPr>
              <w:t>。</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szCs w:val="21"/>
              </w:rPr>
            </w:pPr>
          </w:p>
        </w:tc>
      </w:tr>
      <w:tr w:rsidR="00D9350B" w:rsidTr="00D9350B">
        <w:trPr>
          <w:trHeight w:val="320"/>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szCs w:val="21"/>
              </w:rPr>
            </w:pPr>
            <w:r>
              <w:rPr>
                <w:rFonts w:hint="eastAsia"/>
                <w:szCs w:val="21"/>
              </w:rPr>
              <w:t>▲</w:t>
            </w:r>
            <w:r>
              <w:rPr>
                <w:rFonts w:ascii="宋体" w:hAnsi="宋体" w:hint="eastAsia"/>
                <w:szCs w:val="21"/>
              </w:rPr>
              <w:t>1.4、</w:t>
            </w:r>
            <w:r>
              <w:rPr>
                <w:rFonts w:ascii="宋体" w:hAnsi="宋体" w:cs="宋体" w:hint="eastAsia"/>
                <w:szCs w:val="21"/>
              </w:rPr>
              <w:t>采样率：12导同步采样，采样率≥24000点，</w:t>
            </w:r>
            <w:r>
              <w:rPr>
                <w:rFonts w:ascii="宋体" w:hAnsi="宋体" w:cs="宋体" w:hint="eastAsia"/>
                <w:bCs/>
                <w:szCs w:val="21"/>
              </w:rPr>
              <w:t>采样精度</w:t>
            </w:r>
            <w:r>
              <w:rPr>
                <w:rFonts w:ascii="宋体" w:hAnsi="宋体" w:cs="宋体" w:hint="eastAsia"/>
                <w:szCs w:val="21"/>
              </w:rPr>
              <w:t>≥</w:t>
            </w:r>
            <w:r>
              <w:rPr>
                <w:rFonts w:ascii="宋体" w:hAnsi="宋体" w:cs="宋体" w:hint="eastAsia"/>
                <w:bCs/>
                <w:szCs w:val="21"/>
              </w:rPr>
              <w:t>14位</w:t>
            </w:r>
            <w:r>
              <w:rPr>
                <w:rFonts w:ascii="宋体" w:hAnsi="宋体" w:hint="eastAsia"/>
                <w:szCs w:val="21"/>
              </w:rPr>
              <w:t>。</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szCs w:val="21"/>
              </w:rPr>
            </w:pPr>
          </w:p>
        </w:tc>
      </w:tr>
      <w:tr w:rsidR="00D9350B" w:rsidTr="00D9350B">
        <w:trPr>
          <w:trHeight w:val="124"/>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ind w:firstLineChars="100" w:firstLine="210"/>
              <w:rPr>
                <w:rFonts w:ascii="宋体" w:hAnsi="宋体"/>
                <w:szCs w:val="21"/>
              </w:rPr>
            </w:pPr>
            <w:r>
              <w:rPr>
                <w:rFonts w:ascii="宋体" w:hAnsi="宋体" w:hint="eastAsia"/>
                <w:szCs w:val="21"/>
              </w:rPr>
              <w:t>1.5、具有</w:t>
            </w:r>
            <w:r>
              <w:rPr>
                <w:rFonts w:ascii="宋体" w:hAnsi="宋体" w:cs="宋体" w:hint="eastAsia"/>
                <w:bCs/>
                <w:szCs w:val="21"/>
              </w:rPr>
              <w:t>隔离通讯信号能量转换功能：无需额外的电源或电池支持，可实现各导联心电信号的放大和模数转换。</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ind w:firstLineChars="100" w:firstLine="210"/>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ind w:firstLineChars="100" w:firstLine="210"/>
              <w:rPr>
                <w:rFonts w:ascii="宋体" w:hAnsi="宋体"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ind w:firstLineChars="100" w:firstLine="210"/>
              <w:rPr>
                <w:rFonts w:ascii="宋体" w:hAnsi="宋体" w:hint="eastAsia"/>
                <w:szCs w:val="21"/>
              </w:rPr>
            </w:pPr>
          </w:p>
        </w:tc>
      </w:tr>
      <w:tr w:rsidR="00D9350B" w:rsidTr="00D9350B">
        <w:trPr>
          <w:trHeight w:val="124"/>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1.6、具有</w:t>
            </w:r>
            <w:r>
              <w:rPr>
                <w:rFonts w:ascii="宋体" w:hAnsi="宋体" w:cs="宋体" w:hint="eastAsia"/>
                <w:bCs/>
                <w:szCs w:val="21"/>
              </w:rPr>
              <w:t>多重数字滤波器功能：至少包括基线滤波器\平滑滤波器\肌电滤波器\电源滤波器；</w:t>
            </w:r>
            <w:r>
              <w:rPr>
                <w:rFonts w:ascii="宋体" w:hAnsi="宋体" w:cs="宋体" w:hint="eastAsia"/>
                <w:szCs w:val="21"/>
              </w:rPr>
              <w:t>基线抗漂移技</w:t>
            </w:r>
            <w:r>
              <w:rPr>
                <w:rFonts w:ascii="宋体" w:hAnsi="宋体" w:cs="宋体" w:hint="eastAsia"/>
                <w:szCs w:val="21"/>
              </w:rPr>
              <w:lastRenderedPageBreak/>
              <w:t>术和</w:t>
            </w:r>
            <w:r>
              <w:rPr>
                <w:rFonts w:ascii="宋体" w:hAnsi="宋体" w:cs="宋体" w:hint="eastAsia"/>
                <w:bCs/>
                <w:szCs w:val="21"/>
              </w:rPr>
              <w:t>自适应数码滤波技术，</w:t>
            </w:r>
            <w:r>
              <w:rPr>
                <w:rFonts w:ascii="宋体" w:hAnsi="宋体" w:cs="宋体" w:hint="eastAsia"/>
                <w:szCs w:val="21"/>
              </w:rPr>
              <w:t>有效的抑制基线漂移</w:t>
            </w:r>
            <w:r>
              <w:rPr>
                <w:rFonts w:ascii="宋体" w:hAnsi="宋体" w:cs="宋体" w:hint="eastAsia"/>
                <w:bCs/>
                <w:szCs w:val="21"/>
              </w:rPr>
              <w:t>；</w:t>
            </w:r>
            <w:r>
              <w:rPr>
                <w:rFonts w:ascii="宋体" w:hAnsi="宋体" w:cs="宋体" w:hint="eastAsia"/>
                <w:szCs w:val="21"/>
              </w:rPr>
              <w:t>肌电滤波技术和心电图平滑技术,</w:t>
            </w:r>
            <w:r>
              <w:rPr>
                <w:rFonts w:ascii="宋体" w:hAnsi="宋体" w:cs="宋体" w:hint="eastAsia"/>
                <w:bCs/>
                <w:szCs w:val="21"/>
              </w:rPr>
              <w:t>显示原始状态的波形，</w:t>
            </w:r>
            <w:r>
              <w:rPr>
                <w:rFonts w:ascii="宋体" w:hAnsi="宋体" w:cs="宋体" w:hint="eastAsia"/>
                <w:szCs w:val="21"/>
              </w:rPr>
              <w:t>产生清晰光滑的心电图</w:t>
            </w:r>
            <w:r>
              <w:rPr>
                <w:rFonts w:ascii="宋体" w:hAnsi="宋体" w:hint="eastAsia"/>
                <w:szCs w:val="21"/>
              </w:rPr>
              <w:t>。</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r>
      <w:tr w:rsidR="00D9350B" w:rsidTr="00D9350B">
        <w:trPr>
          <w:trHeight w:val="124"/>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szCs w:val="21"/>
              </w:rPr>
            </w:pPr>
            <w:r>
              <w:rPr>
                <w:rFonts w:hint="eastAsia"/>
                <w:szCs w:val="21"/>
              </w:rPr>
              <w:t>▲</w:t>
            </w:r>
            <w:r>
              <w:rPr>
                <w:rFonts w:ascii="宋体" w:hAnsi="宋体" w:hint="eastAsia"/>
                <w:szCs w:val="21"/>
              </w:rPr>
              <w:t>1.7、具有</w:t>
            </w:r>
            <w:r>
              <w:rPr>
                <w:rFonts w:ascii="宋体" w:hAnsi="宋体" w:cs="宋体" w:hint="eastAsia"/>
                <w:szCs w:val="21"/>
              </w:rPr>
              <w:t>电极阻抗检测功能：实现测试过程中的心电信号稳定和连接状态的诊断</w:t>
            </w:r>
            <w:r>
              <w:rPr>
                <w:rFonts w:ascii="宋体" w:hAnsi="宋体" w:hint="eastAsia"/>
                <w:szCs w:val="21"/>
              </w:rPr>
              <w:t>。</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szCs w:val="21"/>
              </w:rPr>
            </w:pPr>
          </w:p>
        </w:tc>
      </w:tr>
      <w:tr w:rsidR="00D9350B" w:rsidTr="00D9350B">
        <w:trPr>
          <w:trHeight w:val="124"/>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1.8、</w:t>
            </w:r>
            <w:r>
              <w:rPr>
                <w:rFonts w:ascii="宋体" w:hAnsi="宋体" w:cs="宋体" w:hint="eastAsia"/>
                <w:bCs/>
                <w:szCs w:val="21"/>
              </w:rPr>
              <w:t>具有抗除颤和识别起搏器信号功能</w:t>
            </w:r>
            <w:r>
              <w:rPr>
                <w:rFonts w:ascii="宋体" w:hAnsi="宋体" w:hint="eastAsia"/>
                <w:szCs w:val="21"/>
              </w:rPr>
              <w:t>。</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r>
      <w:tr w:rsidR="00D9350B" w:rsidTr="00D9350B">
        <w:trPr>
          <w:trHeight w:val="382"/>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szCs w:val="21"/>
              </w:rPr>
            </w:pPr>
            <w:r>
              <w:rPr>
                <w:rFonts w:ascii="宋体" w:hAnsi="宋体" w:hint="eastAsia"/>
                <w:szCs w:val="21"/>
              </w:rPr>
              <w:t>▲1.9、具有</w:t>
            </w:r>
            <w:r>
              <w:rPr>
                <w:rFonts w:ascii="宋体" w:hAnsi="宋体" w:cs="宋体" w:hint="eastAsia"/>
                <w:bCs/>
                <w:szCs w:val="21"/>
              </w:rPr>
              <w:t>全信息运动心电监测功能：可进行实时十二导运动中心电图监测，即时数据分析（波形放大分析和ST段改变及斜率测量显示）</w:t>
            </w:r>
            <w:r>
              <w:rPr>
                <w:rFonts w:ascii="宋体" w:hAnsi="宋体" w:hint="eastAsia"/>
                <w:szCs w:val="21"/>
              </w:rPr>
              <w:t>。</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r>
      <w:tr w:rsidR="00D9350B" w:rsidTr="00D9350B">
        <w:trPr>
          <w:trHeight w:val="124"/>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1.10、具有</w:t>
            </w:r>
            <w:r>
              <w:rPr>
                <w:rFonts w:ascii="宋体" w:hAnsi="宋体" w:cs="宋体" w:hint="eastAsia"/>
                <w:bCs/>
                <w:szCs w:val="21"/>
              </w:rPr>
              <w:t>实时心电图防失真处理功能，可进行实时自动心律失常和心肌供血不足的提示预警</w:t>
            </w:r>
            <w:r>
              <w:rPr>
                <w:rFonts w:ascii="宋体" w:hAnsi="宋体" w:hint="eastAsia"/>
                <w:szCs w:val="21"/>
              </w:rPr>
              <w:t>。</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r>
      <w:tr w:rsidR="00D9350B" w:rsidTr="00D9350B">
        <w:trPr>
          <w:trHeight w:val="124"/>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ind w:firstLineChars="100" w:firstLine="210"/>
              <w:rPr>
                <w:rFonts w:ascii="宋体" w:hAnsi="宋体"/>
                <w:szCs w:val="21"/>
              </w:rPr>
            </w:pPr>
            <w:r>
              <w:rPr>
                <w:rFonts w:ascii="宋体" w:hAnsi="宋体" w:hint="eastAsia"/>
                <w:szCs w:val="21"/>
              </w:rPr>
              <w:t>1.11、具有</w:t>
            </w:r>
            <w:r>
              <w:rPr>
                <w:rFonts w:ascii="宋体" w:hAnsi="宋体" w:cs="宋体" w:hint="eastAsia"/>
                <w:bCs/>
                <w:szCs w:val="21"/>
              </w:rPr>
              <w:t>实时心电、血压、血氧、代谢当量、最大耗氧量、各级时间同步显示功能；可进行实时十二导心电图即时打印</w:t>
            </w:r>
            <w:r>
              <w:rPr>
                <w:rFonts w:ascii="宋体" w:hAnsi="宋体" w:hint="eastAsia"/>
                <w:szCs w:val="21"/>
              </w:rPr>
              <w:t>。</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ind w:firstLineChars="100" w:firstLine="210"/>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ind w:firstLineChars="100" w:firstLine="210"/>
              <w:rPr>
                <w:rFonts w:ascii="宋体" w:hAnsi="宋体"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ind w:firstLineChars="100" w:firstLine="210"/>
              <w:rPr>
                <w:rFonts w:ascii="宋体" w:hAnsi="宋体" w:hint="eastAsia"/>
                <w:szCs w:val="21"/>
              </w:rPr>
            </w:pPr>
          </w:p>
        </w:tc>
      </w:tr>
      <w:tr w:rsidR="00D9350B" w:rsidTr="00D9350B">
        <w:trPr>
          <w:trHeight w:val="124"/>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ind w:firstLineChars="100" w:firstLine="210"/>
              <w:rPr>
                <w:rFonts w:ascii="宋体" w:hAnsi="宋体"/>
                <w:szCs w:val="21"/>
              </w:rPr>
            </w:pPr>
            <w:r>
              <w:rPr>
                <w:rFonts w:ascii="宋体" w:hAnsi="宋体" w:hint="eastAsia"/>
                <w:szCs w:val="21"/>
              </w:rPr>
              <w:t>1.12、具有</w:t>
            </w:r>
            <w:r>
              <w:rPr>
                <w:rFonts w:ascii="宋体" w:hAnsi="宋体" w:cs="宋体" w:hint="eastAsia"/>
                <w:bCs/>
                <w:szCs w:val="21"/>
              </w:rPr>
              <w:t>心电图滤波及电极脱落报警功能</w:t>
            </w:r>
            <w:r>
              <w:rPr>
                <w:rFonts w:ascii="宋体" w:hAnsi="宋体" w:hint="eastAsia"/>
                <w:szCs w:val="21"/>
              </w:rPr>
              <w:t>。</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ind w:firstLineChars="100" w:firstLine="210"/>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ind w:firstLineChars="100" w:firstLine="210"/>
              <w:rPr>
                <w:rFonts w:ascii="宋体" w:hAnsi="宋体"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ind w:firstLineChars="100" w:firstLine="210"/>
              <w:rPr>
                <w:rFonts w:ascii="宋体" w:hAnsi="宋体" w:hint="eastAsia"/>
                <w:szCs w:val="21"/>
              </w:rPr>
            </w:pPr>
          </w:p>
        </w:tc>
      </w:tr>
      <w:tr w:rsidR="00D9350B" w:rsidTr="00D9350B">
        <w:trPr>
          <w:trHeight w:val="124"/>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1.13、具有</w:t>
            </w:r>
            <w:r>
              <w:rPr>
                <w:rFonts w:ascii="宋体" w:hAnsi="宋体" w:cs="宋体" w:hint="eastAsia"/>
                <w:bCs/>
                <w:szCs w:val="21"/>
              </w:rPr>
              <w:t>12导联Delta ST段、STslope、ST/HR index、Delta ST/HR index参数表及趋势图，可实现静态心电图可再分析测量，自动诊断及QT间期、QT离散度测量分析。</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szCs w:val="21"/>
              </w:rPr>
            </w:pPr>
          </w:p>
        </w:tc>
      </w:tr>
      <w:tr w:rsidR="00D9350B" w:rsidTr="00D9350B">
        <w:trPr>
          <w:trHeight w:val="124"/>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szCs w:val="21"/>
              </w:rPr>
            </w:pPr>
            <w:r>
              <w:rPr>
                <w:rFonts w:ascii="宋体" w:hAnsi="宋体" w:cs="宋体" w:hint="eastAsia"/>
                <w:bCs/>
                <w:szCs w:val="21"/>
              </w:rPr>
              <w:t>▲</w:t>
            </w:r>
            <w:r>
              <w:rPr>
                <w:rFonts w:ascii="宋体" w:hAnsi="宋体" w:hint="eastAsia"/>
                <w:szCs w:val="21"/>
              </w:rPr>
              <w:t>1.14、可进行</w:t>
            </w:r>
            <w:r>
              <w:rPr>
                <w:rFonts w:ascii="宋体" w:hAnsi="宋体" w:cs="宋体" w:hint="eastAsia"/>
                <w:bCs/>
                <w:szCs w:val="21"/>
              </w:rPr>
              <w:t>电影回放再现测试过程。</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cs="宋体" w:hint="eastAsia"/>
                <w:bCs/>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cs="宋体" w:hint="eastAsia"/>
                <w:bCs/>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cs="宋体" w:hint="eastAsia"/>
                <w:bCs/>
                <w:szCs w:val="21"/>
              </w:rPr>
            </w:pPr>
          </w:p>
        </w:tc>
      </w:tr>
      <w:tr w:rsidR="00D9350B" w:rsidTr="00D9350B">
        <w:trPr>
          <w:trHeight w:val="124"/>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rPr>
            </w:pPr>
          </w:p>
        </w:tc>
        <w:tc>
          <w:tcPr>
            <w:tcW w:w="1126"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cs="宋体"/>
                <w:bCs/>
                <w:szCs w:val="21"/>
              </w:rPr>
            </w:pPr>
            <w:r>
              <w:rPr>
                <w:rFonts w:ascii="宋体" w:hAnsi="宋体" w:cs="宋体" w:hint="eastAsia"/>
                <w:bCs/>
                <w:szCs w:val="21"/>
              </w:rPr>
              <w:t xml:space="preserve"> </w:t>
            </w:r>
            <w:r>
              <w:rPr>
                <w:rFonts w:ascii="宋体" w:hAnsi="宋体" w:cs="宋体"/>
                <w:bCs/>
                <w:szCs w:val="21"/>
              </w:rPr>
              <w:t xml:space="preserve"> </w:t>
            </w:r>
            <w:r>
              <w:rPr>
                <w:rFonts w:ascii="宋体" w:hAnsi="宋体" w:cs="宋体" w:hint="eastAsia"/>
                <w:bCs/>
                <w:szCs w:val="21"/>
              </w:rPr>
              <w:t>1.15、具有</w:t>
            </w:r>
            <w:r>
              <w:rPr>
                <w:rFonts w:ascii="宋体" w:hAnsi="宋体" w:cs="宋体" w:hint="eastAsia"/>
                <w:szCs w:val="21"/>
              </w:rPr>
              <w:t>≥</w:t>
            </w:r>
            <w:r>
              <w:rPr>
                <w:rFonts w:ascii="宋体" w:hAnsi="宋体" w:cs="宋体" w:hint="eastAsia"/>
                <w:bCs/>
                <w:szCs w:val="21"/>
              </w:rPr>
              <w:t>6分钟康复试验功能。</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cs="宋体" w:hint="eastAsia"/>
                <w:bCs/>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cs="宋体" w:hint="eastAsia"/>
                <w:bCs/>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cs="宋体" w:hint="eastAsia"/>
                <w:bCs/>
                <w:szCs w:val="21"/>
              </w:rPr>
            </w:pPr>
          </w:p>
        </w:tc>
      </w:tr>
      <w:tr w:rsidR="00D9350B" w:rsidTr="00D9350B">
        <w:trPr>
          <w:trHeight w:val="124"/>
        </w:trPr>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rPr>
            </w:pPr>
          </w:p>
        </w:tc>
        <w:tc>
          <w:tcPr>
            <w:tcW w:w="250" w:type="pct"/>
            <w:vMerge/>
            <w:tcBorders>
              <w:left w:val="single" w:sz="4" w:space="0" w:color="auto"/>
              <w:right w:val="single" w:sz="4" w:space="0" w:color="auto"/>
            </w:tcBorders>
            <w:vAlign w:val="center"/>
          </w:tcPr>
          <w:p w:rsidR="00D9350B" w:rsidRDefault="00D9350B" w:rsidP="00C57821">
            <w:pPr>
              <w:jc w:val="center"/>
              <w:rPr>
                <w:rFonts w:ascii="宋体" w:hAnsi="宋体" w:cs="宋体"/>
                <w:b/>
                <w:bCs/>
                <w:szCs w:val="21"/>
                <w:highlight w:val="yellow"/>
              </w:rPr>
            </w:pPr>
          </w:p>
        </w:tc>
        <w:tc>
          <w:tcPr>
            <w:tcW w:w="1126" w:type="pct"/>
            <w:tcBorders>
              <w:top w:val="single" w:sz="4" w:space="0" w:color="auto"/>
              <w:left w:val="single" w:sz="4" w:space="0" w:color="auto"/>
              <w:bottom w:val="single" w:sz="4" w:space="0" w:color="auto"/>
              <w:right w:val="single" w:sz="4" w:space="0" w:color="auto"/>
            </w:tcBorders>
            <w:vAlign w:val="bottom"/>
          </w:tcPr>
          <w:p w:rsidR="00D9350B" w:rsidRDefault="00D9350B" w:rsidP="00C57821">
            <w:pPr>
              <w:rPr>
                <w:rFonts w:ascii="宋体" w:hAnsi="宋体" w:cs="Segoe UI Symbol"/>
                <w:szCs w:val="21"/>
              </w:rPr>
            </w:pPr>
            <w:r>
              <w:rPr>
                <w:rFonts w:ascii="宋体" w:hAnsi="宋体" w:cs="Segoe UI Symbol" w:hint="eastAsia"/>
                <w:szCs w:val="21"/>
              </w:rPr>
              <w:t>★配置要求：</w:t>
            </w:r>
          </w:p>
          <w:p w:rsidR="00D9350B" w:rsidRDefault="00D9350B" w:rsidP="00C57821">
            <w:pPr>
              <w:ind w:firstLineChars="100" w:firstLine="210"/>
              <w:rPr>
                <w:rFonts w:ascii="宋体" w:hAnsi="宋体" w:cs="Segoe UI Symbol"/>
                <w:szCs w:val="21"/>
              </w:rPr>
            </w:pPr>
            <w:r>
              <w:rPr>
                <w:rFonts w:ascii="宋体" w:hAnsi="宋体" w:cs="Segoe UI Symbol" w:hint="eastAsia"/>
                <w:szCs w:val="21"/>
              </w:rPr>
              <w:t>（1）数据</w:t>
            </w:r>
            <w:r>
              <w:rPr>
                <w:rFonts w:ascii="宋体" w:hAnsi="宋体" w:cs="宋体" w:hint="eastAsia"/>
                <w:szCs w:val="21"/>
              </w:rPr>
              <w:t>处理系统</w:t>
            </w:r>
            <w:r>
              <w:rPr>
                <w:rFonts w:ascii="宋体" w:hAnsi="宋体" w:hint="eastAsia"/>
                <w:szCs w:val="21"/>
              </w:rPr>
              <w:t xml:space="preserve"> </w:t>
            </w:r>
            <w:r>
              <w:rPr>
                <w:rFonts w:ascii="宋体" w:hAnsi="宋体" w:hint="eastAsia"/>
                <w:kern w:val="0"/>
                <w:szCs w:val="21"/>
              </w:rPr>
              <w:t>1套</w:t>
            </w:r>
            <w:r>
              <w:rPr>
                <w:rFonts w:ascii="宋体" w:hAnsi="宋体" w:cs="Segoe UI Symbol" w:hint="eastAsia"/>
                <w:szCs w:val="21"/>
              </w:rPr>
              <w:t>。</w:t>
            </w:r>
          </w:p>
          <w:p w:rsidR="00D9350B" w:rsidRDefault="00D9350B" w:rsidP="00C57821">
            <w:pPr>
              <w:ind w:firstLineChars="100" w:firstLine="210"/>
              <w:rPr>
                <w:rFonts w:ascii="宋体" w:hAnsi="宋体" w:cs="Segoe UI Symbol"/>
                <w:szCs w:val="21"/>
              </w:rPr>
            </w:pPr>
            <w:r>
              <w:rPr>
                <w:rFonts w:ascii="宋体" w:hAnsi="宋体" w:cs="Segoe UI Symbol" w:hint="eastAsia"/>
                <w:szCs w:val="21"/>
              </w:rPr>
              <w:t>（2）</w:t>
            </w:r>
            <w:r>
              <w:rPr>
                <w:rFonts w:ascii="宋体" w:hAnsi="宋体"/>
                <w:szCs w:val="21"/>
              </w:rPr>
              <w:t xml:space="preserve">可移动台车  </w:t>
            </w:r>
            <w:r>
              <w:rPr>
                <w:rFonts w:ascii="宋体" w:hAnsi="宋体" w:hint="eastAsia"/>
                <w:szCs w:val="21"/>
              </w:rPr>
              <w:t>1台</w:t>
            </w:r>
            <w:r>
              <w:rPr>
                <w:rFonts w:ascii="宋体" w:hAnsi="宋体" w:cs="Segoe UI Symbol" w:hint="eastAsia"/>
                <w:szCs w:val="21"/>
              </w:rPr>
              <w:t>。</w:t>
            </w:r>
          </w:p>
          <w:p w:rsidR="00D9350B" w:rsidRDefault="00D9350B" w:rsidP="00C57821">
            <w:pPr>
              <w:ind w:firstLineChars="100" w:firstLine="210"/>
              <w:rPr>
                <w:rFonts w:ascii="宋体" w:hAnsi="宋体" w:cs="Segoe UI Symbol"/>
                <w:szCs w:val="21"/>
              </w:rPr>
            </w:pPr>
            <w:r>
              <w:rPr>
                <w:rFonts w:ascii="宋体" w:hAnsi="宋体" w:cs="Segoe UI Symbol" w:hint="eastAsia"/>
                <w:szCs w:val="21"/>
              </w:rPr>
              <w:t>（3）</w:t>
            </w:r>
            <w:r>
              <w:rPr>
                <w:rFonts w:ascii="宋体" w:hAnsi="宋体" w:hint="eastAsia"/>
                <w:szCs w:val="21"/>
              </w:rPr>
              <w:t>蓝牙心电采集盒</w:t>
            </w:r>
            <w:r>
              <w:rPr>
                <w:rFonts w:ascii="宋体" w:hAnsi="宋体" w:hint="eastAsia"/>
                <w:kern w:val="0"/>
                <w:szCs w:val="21"/>
              </w:rPr>
              <w:t xml:space="preserve"> </w:t>
            </w:r>
            <w:r>
              <w:rPr>
                <w:rFonts w:ascii="宋体" w:hAnsi="宋体" w:hint="eastAsia"/>
                <w:szCs w:val="21"/>
              </w:rPr>
              <w:t>1台</w:t>
            </w:r>
            <w:r>
              <w:rPr>
                <w:rFonts w:ascii="宋体" w:hAnsi="宋体" w:cs="Segoe UI Symbol" w:hint="eastAsia"/>
                <w:szCs w:val="21"/>
              </w:rPr>
              <w:t>。</w:t>
            </w:r>
          </w:p>
          <w:p w:rsidR="00D9350B" w:rsidRDefault="00D9350B" w:rsidP="00C57821">
            <w:pPr>
              <w:ind w:firstLineChars="100" w:firstLine="210"/>
              <w:rPr>
                <w:rFonts w:ascii="宋体" w:hAnsi="宋体"/>
                <w:szCs w:val="21"/>
              </w:rPr>
            </w:pPr>
            <w:r>
              <w:rPr>
                <w:rFonts w:ascii="宋体" w:hAnsi="宋体" w:cs="Segoe UI Symbol" w:hint="eastAsia"/>
                <w:szCs w:val="21"/>
              </w:rPr>
              <w:t>（4）</w:t>
            </w:r>
            <w:r>
              <w:rPr>
                <w:rFonts w:ascii="宋体" w:hAnsi="宋体" w:hint="eastAsia"/>
                <w:szCs w:val="21"/>
              </w:rPr>
              <w:t>运动心电导联线1套。</w:t>
            </w:r>
          </w:p>
          <w:p w:rsidR="00D9350B" w:rsidRDefault="00D9350B" w:rsidP="00C57821">
            <w:pPr>
              <w:ind w:firstLineChars="100" w:firstLine="210"/>
              <w:rPr>
                <w:rFonts w:ascii="宋体" w:hAnsi="宋体"/>
                <w:szCs w:val="21"/>
              </w:rPr>
            </w:pPr>
            <w:r>
              <w:rPr>
                <w:rFonts w:ascii="宋体" w:hAnsi="宋体" w:cs="Segoe UI Symbol" w:hint="eastAsia"/>
                <w:szCs w:val="21"/>
              </w:rPr>
              <w:t>（5）</w:t>
            </w:r>
            <w:r>
              <w:rPr>
                <w:rFonts w:ascii="宋体" w:hAnsi="宋体" w:hint="eastAsia"/>
                <w:szCs w:val="21"/>
              </w:rPr>
              <w:t>专业运动平板 1台。</w:t>
            </w: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cs="Segoe UI Symbol"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cs="Segoe UI Symbol" w:hint="eastAsia"/>
                <w:szCs w:val="21"/>
              </w:rPr>
            </w:pPr>
          </w:p>
        </w:tc>
        <w:tc>
          <w:tcPr>
            <w:tcW w:w="1124"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cs="Segoe UI Symbol" w:hint="eastAsia"/>
                <w:szCs w:val="21"/>
              </w:rPr>
            </w:pPr>
          </w:p>
        </w:tc>
      </w:tr>
    </w:tbl>
    <w:p w:rsidR="00C07AF2" w:rsidRDefault="008E0ED9">
      <w:pPr>
        <w:rPr>
          <w:sz w:val="24"/>
        </w:rPr>
      </w:pPr>
      <w:r>
        <w:rPr>
          <w:rFonts w:hint="eastAsia"/>
          <w:sz w:val="24"/>
        </w:rPr>
        <w:t>备注：</w:t>
      </w:r>
    </w:p>
    <w:p w:rsidR="00C07AF2" w:rsidRDefault="008E0ED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C07AF2" w:rsidRDefault="008E0ED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C07AF2" w:rsidRDefault="008E0ED9">
      <w:pPr>
        <w:rPr>
          <w:color w:val="FF0000"/>
          <w:sz w:val="24"/>
        </w:rPr>
      </w:pPr>
      <w:r>
        <w:rPr>
          <w:rFonts w:hint="eastAsia"/>
          <w:color w:val="FF0000"/>
          <w:sz w:val="24"/>
        </w:rPr>
        <w:t>3</w:t>
      </w:r>
      <w:r>
        <w:rPr>
          <w:rFonts w:hint="eastAsia"/>
          <w:color w:val="FF0000"/>
          <w:sz w:val="24"/>
        </w:rPr>
        <w:t>、“偏离情况”一栏应如实填写“正偏离”、“负偏离”或“无偏离”。</w:t>
      </w:r>
    </w:p>
    <w:p w:rsidR="00C07AF2" w:rsidRDefault="008E0ED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C07AF2" w:rsidRDefault="008E0ED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C07AF2" w:rsidRDefault="008E0ED9">
      <w:pPr>
        <w:rPr>
          <w:sz w:val="24"/>
        </w:rPr>
      </w:pPr>
      <w:r>
        <w:rPr>
          <w:rFonts w:hint="eastAsia"/>
          <w:sz w:val="24"/>
        </w:rPr>
        <w:t>5</w:t>
      </w:r>
      <w:r>
        <w:rPr>
          <w:rFonts w:hint="eastAsia"/>
          <w:sz w:val="24"/>
        </w:rPr>
        <w:t>、证明资料的提供要求：</w:t>
      </w:r>
    </w:p>
    <w:p w:rsidR="00C07AF2" w:rsidRDefault="008E0ED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C07AF2" w:rsidRDefault="008E0ED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w:t>
      </w:r>
      <w:r>
        <w:rPr>
          <w:rFonts w:hint="eastAsia"/>
          <w:sz w:val="24"/>
        </w:rPr>
        <w:t>别和判断。</w:t>
      </w:r>
    </w:p>
    <w:p w:rsidR="00C07AF2" w:rsidRDefault="008E0ED9">
      <w:pPr>
        <w:rPr>
          <w:sz w:val="24"/>
        </w:rPr>
      </w:pPr>
      <w:r>
        <w:rPr>
          <w:rFonts w:hint="eastAsia"/>
          <w:sz w:val="24"/>
        </w:rPr>
        <w:t>未达到以上提供要求的，评标委员会有权认定为不合格响应，其相关分数予以扣减或作投标无效处理。</w:t>
      </w:r>
    </w:p>
    <w:p w:rsidR="00C07AF2" w:rsidRDefault="008E0ED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C07AF2" w:rsidRDefault="008E0ED9">
      <w:pPr>
        <w:rPr>
          <w:sz w:val="24"/>
        </w:rPr>
      </w:pPr>
      <w:r>
        <w:rPr>
          <w:sz w:val="24"/>
        </w:rPr>
        <w:br w:type="page"/>
      </w:r>
    </w:p>
    <w:p w:rsidR="00C07AF2" w:rsidRDefault="008E0ED9">
      <w:pPr>
        <w:pStyle w:val="30"/>
        <w:jc w:val="center"/>
        <w:rPr>
          <w:b w:val="0"/>
        </w:rPr>
      </w:pPr>
      <w:r>
        <w:rPr>
          <w:rFonts w:ascii="黑体" w:eastAsia="黑体" w:hint="eastAsia"/>
          <w:b w:val="0"/>
          <w:bCs w:val="0"/>
          <w:kern w:val="0"/>
          <w:sz w:val="24"/>
          <w:szCs w:val="20"/>
        </w:rPr>
        <w:lastRenderedPageBreak/>
        <w:t>十一、商务需求偏离表</w:t>
      </w:r>
    </w:p>
    <w:p w:rsidR="00C07AF2" w:rsidRDefault="00C07AF2">
      <w:pPr>
        <w:rPr>
          <w:b/>
          <w:sz w:val="24"/>
        </w:rPr>
      </w:pPr>
    </w:p>
    <w:p w:rsidR="00C07AF2" w:rsidRDefault="008E0ED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D9350B" w:rsidTr="00D9350B">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D9350B" w:rsidRDefault="00D9350B" w:rsidP="00D9350B">
            <w:pPr>
              <w:jc w:val="center"/>
              <w:rPr>
                <w:b/>
                <w:szCs w:val="22"/>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D9350B" w:rsidRDefault="00D9350B" w:rsidP="00D9350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D9350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D9350B">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D9350B">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D9350B">
            <w:pPr>
              <w:jc w:val="center"/>
              <w:rPr>
                <w:b/>
                <w:szCs w:val="21"/>
              </w:rPr>
            </w:pPr>
            <w:r>
              <w:rPr>
                <w:rFonts w:hint="eastAsia"/>
                <w:b/>
                <w:szCs w:val="21"/>
              </w:rPr>
              <w:t>说明</w:t>
            </w:r>
          </w:p>
        </w:tc>
      </w:tr>
      <w:tr w:rsidR="00D9350B" w:rsidTr="00D9350B">
        <w:trPr>
          <w:trHeight w:val="280"/>
        </w:trPr>
        <w:tc>
          <w:tcPr>
            <w:tcW w:w="1664" w:type="pct"/>
            <w:gridSpan w:val="3"/>
            <w:tcBorders>
              <w:top w:val="single" w:sz="4" w:space="0" w:color="auto"/>
              <w:left w:val="single" w:sz="4" w:space="0" w:color="auto"/>
              <w:bottom w:val="single" w:sz="4" w:space="0" w:color="auto"/>
              <w:right w:val="single" w:sz="4" w:space="0" w:color="auto"/>
            </w:tcBorders>
          </w:tcPr>
          <w:p w:rsidR="00D9350B" w:rsidRDefault="00D9350B" w:rsidP="00C57821">
            <w:pPr>
              <w:rPr>
                <w:b/>
              </w:rPr>
            </w:pPr>
            <w:r>
              <w:rPr>
                <w:rFonts w:hint="eastAsia"/>
                <w:b/>
              </w:rPr>
              <w:t>（一）免费保修期内售后服务要求</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
              </w:rPr>
            </w:pPr>
          </w:p>
        </w:tc>
      </w:tr>
      <w:tr w:rsidR="00D9350B" w:rsidTr="00D9350B">
        <w:trPr>
          <w:trHeight w:val="702"/>
        </w:trPr>
        <w:tc>
          <w:tcPr>
            <w:tcW w:w="250"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rPr>
                <w:b/>
              </w:rPr>
            </w:pPr>
            <w:r>
              <w:rPr>
                <w:b/>
              </w:rPr>
              <w:t>1</w:t>
            </w:r>
          </w:p>
        </w:tc>
        <w:tc>
          <w:tcPr>
            <w:tcW w:w="301"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rPr>
            </w:pPr>
            <w:r>
              <w:rPr>
                <w:rFonts w:hint="eastAsia"/>
                <w:b/>
              </w:rPr>
              <w:t>维修响应及故障解决时间</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Cs/>
                <w:szCs w:val="21"/>
              </w:rPr>
            </w:pPr>
          </w:p>
        </w:tc>
      </w:tr>
      <w:tr w:rsidR="00D9350B" w:rsidTr="00D9350B">
        <w:trPr>
          <w:trHeight w:val="1549"/>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szCs w:val="21"/>
              </w:rPr>
            </w:pPr>
            <w:r>
              <w:rPr>
                <w:b/>
                <w:szCs w:val="21"/>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szCs w:val="21"/>
              </w:rPr>
            </w:pPr>
            <w:r>
              <w:rPr>
                <w:rFonts w:hint="eastAsia"/>
                <w:b/>
                <w:szCs w:val="21"/>
              </w:rPr>
              <w:t>关于免费保修期</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zCs w:val="21"/>
              </w:rPr>
            </w:pPr>
            <w:r>
              <w:rPr>
                <w:rFonts w:ascii="宋体" w:hAnsi="宋体" w:hint="eastAsia"/>
                <w:szCs w:val="21"/>
              </w:rPr>
              <w:t>2.1货物免费保修期：</w:t>
            </w:r>
            <w:r>
              <w:rPr>
                <w:rFonts w:ascii="宋体" w:hAnsi="宋体" w:hint="eastAsia"/>
                <w:b/>
                <w:bCs/>
                <w:color w:val="FF0000"/>
                <w:szCs w:val="21"/>
              </w:rPr>
              <w:t>保修3年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430"/>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zCs w:val="21"/>
              </w:rPr>
            </w:pPr>
            <w:r>
              <w:rPr>
                <w:rFonts w:ascii="宋体" w:hAnsi="宋体" w:hint="eastAsia"/>
                <w:szCs w:val="21"/>
              </w:rPr>
              <w:t>2.2保修期内，免费更换零配件、免工时费。</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755"/>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1355"/>
        </w:trPr>
        <w:tc>
          <w:tcPr>
            <w:tcW w:w="250"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szCs w:val="22"/>
              </w:rPr>
            </w:pPr>
            <w:r>
              <w:rPr>
                <w:b/>
              </w:rPr>
              <w:t>3</w:t>
            </w:r>
          </w:p>
        </w:tc>
        <w:tc>
          <w:tcPr>
            <w:tcW w:w="301"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rPr>
            </w:pPr>
            <w:r>
              <w:rPr>
                <w:rFonts w:hint="eastAsia"/>
                <w:b/>
                <w:bCs/>
              </w:rPr>
              <w:t>发生质量问题</w:t>
            </w:r>
            <w:r>
              <w:rPr>
                <w:rFonts w:hint="eastAsia"/>
                <w:b/>
                <w:bCs/>
              </w:rPr>
              <w:lastRenderedPageBreak/>
              <w:t>的处理方式</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ind w:firstLineChars="100" w:firstLine="210"/>
              <w:rPr>
                <w:rFonts w:ascii="宋体" w:hAnsi="宋体"/>
                <w:szCs w:val="21"/>
              </w:rPr>
            </w:pPr>
            <w:r>
              <w:rPr>
                <w:rFonts w:ascii="宋体" w:hAnsi="宋体" w:hint="eastAsia"/>
                <w:szCs w:val="21"/>
              </w:rPr>
              <w:lastRenderedPageBreak/>
              <w:t>免费保修期内，如果有因质量问题而引起的损坏，中标人应对货物予以维修或更换，全部</w:t>
            </w:r>
            <w:r>
              <w:rPr>
                <w:rFonts w:ascii="宋体" w:hAnsi="宋体" w:hint="eastAsia"/>
                <w:szCs w:val="21"/>
              </w:rPr>
              <w:lastRenderedPageBreak/>
              <w:t>服务费和更换货物或配件的费用由中标人承担，中标人如不能修理或不能调换，按货物原价赔偿处理。</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ind w:firstLineChars="100" w:firstLine="210"/>
              <w:rPr>
                <w:rFonts w:ascii="宋体" w:hAnsi="宋体" w:hint="eastAsia"/>
                <w:szCs w:val="21"/>
              </w:rPr>
            </w:pPr>
          </w:p>
        </w:tc>
      </w:tr>
      <w:tr w:rsidR="00D9350B" w:rsidTr="00D9350B">
        <w:trPr>
          <w:trHeight w:val="523"/>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szCs w:val="22"/>
              </w:rPr>
            </w:pPr>
            <w:r>
              <w:rPr>
                <w:b/>
              </w:rPr>
              <w:t>4</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spacing w:before="100" w:beforeAutospacing="1" w:after="100" w:afterAutospacing="1" w:line="360" w:lineRule="auto"/>
              <w:jc w:val="center"/>
            </w:pPr>
            <w:r>
              <w:rPr>
                <w:rFonts w:ascii="宋体" w:hAnsi="宋体" w:cs="宋体" w:hint="eastAsia"/>
                <w:b/>
                <w:kern w:val="0"/>
              </w:rPr>
              <w:t>质量保证</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2370"/>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rsidR="00D9350B" w:rsidRDefault="00D9350B" w:rsidP="00C57821">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rsidR="00D9350B" w:rsidRDefault="00D9350B" w:rsidP="00C57821">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rsidR="00D9350B" w:rsidRDefault="00D9350B" w:rsidP="00C57821">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rsidR="00D9350B" w:rsidRDefault="00D9350B" w:rsidP="00C57821">
            <w:pPr>
              <w:spacing w:line="300" w:lineRule="exact"/>
              <w:rPr>
                <w:bCs/>
                <w:szCs w:val="21"/>
              </w:rPr>
            </w:pPr>
            <w:r>
              <w:rPr>
                <w:rFonts w:ascii="宋体" w:hAnsi="宋体" w:hint="eastAsia"/>
                <w:szCs w:val="21"/>
              </w:rPr>
              <w:t xml:space="preserve">   注：年开机率=（365-停机天数）/365）。</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704"/>
        </w:trPr>
        <w:tc>
          <w:tcPr>
            <w:tcW w:w="250"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szCs w:val="22"/>
              </w:rPr>
            </w:pPr>
            <w:r>
              <w:rPr>
                <w:b/>
              </w:rPr>
              <w:t>5</w:t>
            </w:r>
          </w:p>
        </w:tc>
        <w:tc>
          <w:tcPr>
            <w:tcW w:w="301"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pPr>
            <w:r>
              <w:rPr>
                <w:rFonts w:hint="eastAsia"/>
                <w:b/>
                <w:bCs/>
              </w:rPr>
              <w:t>软件服务</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p w:rsidR="00D9350B" w:rsidRDefault="00D9350B" w:rsidP="00C57821">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w:t>
            </w:r>
            <w:r>
              <w:rPr>
                <w:rFonts w:ascii="宋体" w:hAnsi="宋体" w:hint="eastAsia"/>
                <w:bCs/>
                <w:szCs w:val="21"/>
              </w:rPr>
              <w:lastRenderedPageBreak/>
              <w:t>推送相关数据到平台，所需接口开发费用，由设备厂商负责。</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ascii="宋体" w:hAnsi="宋体" w:hint="eastAsia"/>
                <w:b/>
                <w:bCs/>
                <w:color w:val="FF0000"/>
                <w:szCs w:val="21"/>
              </w:rPr>
            </w:pPr>
          </w:p>
        </w:tc>
      </w:tr>
      <w:tr w:rsidR="00D9350B" w:rsidTr="00D9350B">
        <w:trPr>
          <w:trHeight w:val="704"/>
        </w:trPr>
        <w:tc>
          <w:tcPr>
            <w:tcW w:w="250"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szCs w:val="22"/>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bCs/>
              </w:rPr>
            </w:pPr>
            <w:r>
              <w:rPr>
                <w:rFonts w:ascii="宋体" w:hAnsi="宋体" w:hint="eastAsia"/>
                <w:b/>
                <w:kern w:val="0"/>
                <w:szCs w:val="21"/>
              </w:rPr>
              <w:t>培训</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ind w:firstLineChars="100" w:firstLine="210"/>
              <w:rPr>
                <w:rFonts w:ascii="宋体" w:hAnsi="宋体" w:hint="eastAsia"/>
                <w:szCs w:val="21"/>
              </w:rPr>
            </w:pPr>
          </w:p>
        </w:tc>
      </w:tr>
      <w:tr w:rsidR="00D9350B" w:rsidTr="00D9350B">
        <w:trPr>
          <w:trHeight w:val="523"/>
        </w:trPr>
        <w:tc>
          <w:tcPr>
            <w:tcW w:w="250"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szCs w:val="22"/>
              </w:rPr>
            </w:pPr>
            <w:r>
              <w:rPr>
                <w:b/>
              </w:rPr>
              <w:t>7</w:t>
            </w:r>
          </w:p>
        </w:tc>
        <w:tc>
          <w:tcPr>
            <w:tcW w:w="301"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rPr>
            </w:pPr>
            <w:r>
              <w:rPr>
                <w:rFonts w:hint="eastAsia"/>
                <w:b/>
              </w:rPr>
              <w:t>其他</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rPr>
                <w:bCs/>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Cs/>
                <w:szCs w:val="21"/>
              </w:rPr>
            </w:pPr>
          </w:p>
        </w:tc>
      </w:tr>
      <w:tr w:rsidR="00D9350B" w:rsidTr="00D9350B">
        <w:trPr>
          <w:trHeight w:val="280"/>
        </w:trPr>
        <w:tc>
          <w:tcPr>
            <w:tcW w:w="1664" w:type="pct"/>
            <w:gridSpan w:val="3"/>
            <w:tcBorders>
              <w:top w:val="single" w:sz="4" w:space="0" w:color="auto"/>
              <w:left w:val="single" w:sz="4" w:space="0" w:color="auto"/>
              <w:bottom w:val="single" w:sz="4" w:space="0" w:color="auto"/>
              <w:right w:val="single" w:sz="4" w:space="0" w:color="auto"/>
            </w:tcBorders>
          </w:tcPr>
          <w:p w:rsidR="00D9350B" w:rsidRDefault="00D9350B" w:rsidP="00C57821">
            <w:pPr>
              <w:rPr>
                <w:b/>
                <w:szCs w:val="22"/>
              </w:rPr>
            </w:pPr>
            <w:r>
              <w:rPr>
                <w:rFonts w:hint="eastAsia"/>
                <w:b/>
              </w:rPr>
              <w:t>（二）免费保修期外售后服务要求</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
              </w:rPr>
            </w:pPr>
          </w:p>
        </w:tc>
      </w:tr>
      <w:tr w:rsidR="00D9350B" w:rsidTr="00D9350B">
        <w:trPr>
          <w:trHeight w:val="800"/>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jc w:val="center"/>
              <w:rPr>
                <w:b/>
              </w:rPr>
            </w:pPr>
            <w:r>
              <w:rPr>
                <w:rFonts w:ascii="宋体" w:hAnsi="宋体" w:hint="eastAsia"/>
                <w:b/>
                <w:szCs w:val="21"/>
              </w:rPr>
              <w:t>1</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b/>
              </w:rPr>
            </w:pPr>
            <w:r>
              <w:rPr>
                <w:rFonts w:ascii="宋体" w:hAnsi="宋体" w:hint="eastAsia"/>
                <w:b/>
                <w:szCs w:val="21"/>
              </w:rPr>
              <w:t>保修期外售后服务要求</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kern w:val="0"/>
                <w:szCs w:val="21"/>
              </w:rPr>
            </w:pPr>
          </w:p>
        </w:tc>
      </w:tr>
      <w:tr w:rsidR="00D9350B" w:rsidTr="00D9350B">
        <w:trPr>
          <w:trHeight w:val="830"/>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b/>
              </w:rPr>
            </w:pPr>
            <w:r>
              <w:rPr>
                <w:rFonts w:ascii="宋体" w:hAnsi="宋体" w:hint="eastAsia"/>
                <w:szCs w:val="21"/>
              </w:rPr>
              <w:t>1.2保修期满后，投标人应继续支持维修，并以优惠价供应维修零配件、消耗品和延续保修合同。</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350"/>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350"/>
        </w:trPr>
        <w:tc>
          <w:tcPr>
            <w:tcW w:w="1664" w:type="pct"/>
            <w:gridSpan w:val="3"/>
            <w:tcBorders>
              <w:top w:val="single" w:sz="4" w:space="0" w:color="auto"/>
              <w:left w:val="single" w:sz="4" w:space="0" w:color="auto"/>
              <w:bottom w:val="single" w:sz="4" w:space="0" w:color="auto"/>
              <w:right w:val="single" w:sz="4" w:space="0" w:color="auto"/>
            </w:tcBorders>
          </w:tcPr>
          <w:p w:rsidR="00D9350B" w:rsidRDefault="00D9350B" w:rsidP="00C57821">
            <w:pPr>
              <w:rPr>
                <w:b/>
              </w:rPr>
            </w:pPr>
            <w:r>
              <w:rPr>
                <w:rFonts w:hint="eastAsia"/>
                <w:b/>
              </w:rPr>
              <w:t>（三）其他商务要求</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
              </w:rPr>
            </w:pPr>
          </w:p>
        </w:tc>
      </w:tr>
      <w:tr w:rsidR="00D9350B" w:rsidTr="00D9350B">
        <w:trPr>
          <w:trHeight w:val="679"/>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rPr>
            </w:pPr>
            <w:r>
              <w:rPr>
                <w:b/>
              </w:rPr>
              <w:t>1</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rPr>
            </w:pPr>
            <w:r>
              <w:rPr>
                <w:rFonts w:hint="eastAsia"/>
                <w:b/>
              </w:rPr>
              <w:t>关于交货</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zCs w:val="21"/>
              </w:rPr>
            </w:pPr>
            <w:r>
              <w:rPr>
                <w:rFonts w:ascii="宋体" w:hAnsi="宋体" w:hint="eastAsia"/>
                <w:szCs w:val="21"/>
              </w:rPr>
              <w:t>1.1交货地点：</w:t>
            </w:r>
          </w:p>
          <w:p w:rsidR="00D9350B" w:rsidRDefault="00D9350B" w:rsidP="00C57821">
            <w:pPr>
              <w:spacing w:line="300" w:lineRule="exact"/>
              <w:rPr>
                <w:rFonts w:ascii="宋体" w:hAnsi="宋体"/>
                <w:szCs w:val="21"/>
              </w:rPr>
            </w:pPr>
            <w:r>
              <w:rPr>
                <w:rFonts w:ascii="宋体" w:hAnsi="宋体" w:hint="eastAsia"/>
                <w:szCs w:val="21"/>
              </w:rPr>
              <w:t>深圳市西丽大学城学苑大道1098号 深圳大学总医院指</w:t>
            </w:r>
            <w:r>
              <w:rPr>
                <w:rFonts w:ascii="宋体" w:hAnsi="宋体" w:hint="eastAsia"/>
                <w:szCs w:val="21"/>
              </w:rPr>
              <w:lastRenderedPageBreak/>
              <w:t>定地点。</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30  </w:t>
            </w:r>
            <w:r>
              <w:rPr>
                <w:rFonts w:ascii="宋体" w:hAnsi="宋体" w:hint="eastAsia"/>
                <w:b/>
                <w:bCs/>
                <w:color w:val="FF0000"/>
                <w:szCs w:val="21"/>
              </w:rPr>
              <w:t>天（日历日）</w:t>
            </w:r>
            <w:r>
              <w:rPr>
                <w:rFonts w:ascii="宋体" w:hAnsi="宋体" w:hint="eastAsia"/>
                <w:szCs w:val="21"/>
              </w:rPr>
              <w:t>内交货。</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740"/>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szCs w:val="22"/>
              </w:rPr>
            </w:pPr>
            <w:r>
              <w:rPr>
                <w:b/>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rPr>
            </w:pPr>
            <w:r>
              <w:rPr>
                <w:rFonts w:hint="eastAsia"/>
                <w:b/>
              </w:rPr>
              <w:t>关于验收</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4670"/>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zCs w:val="21"/>
              </w:rPr>
            </w:pPr>
            <w:r>
              <w:rPr>
                <w:rFonts w:ascii="宋体" w:hAnsi="宋体" w:hint="eastAsia"/>
                <w:szCs w:val="21"/>
              </w:rPr>
              <w:t>2.2当满足以下条件时，采购人才向中标人签发货物验收报告：</w:t>
            </w:r>
          </w:p>
          <w:p w:rsidR="00D9350B" w:rsidRDefault="00D9350B" w:rsidP="00C57821">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rsidR="00D9350B" w:rsidRDefault="00D9350B" w:rsidP="00C57821">
            <w:pPr>
              <w:spacing w:line="300" w:lineRule="exact"/>
              <w:rPr>
                <w:rFonts w:ascii="宋体" w:hAnsi="宋体"/>
                <w:szCs w:val="21"/>
              </w:rPr>
            </w:pPr>
            <w:r>
              <w:rPr>
                <w:rFonts w:ascii="宋体" w:hAnsi="宋体" w:hint="eastAsia"/>
                <w:szCs w:val="21"/>
              </w:rPr>
              <w:t>b、货物符合招标文件技术规格书的要求，性能满足要求。</w:t>
            </w:r>
          </w:p>
          <w:p w:rsidR="00D9350B" w:rsidRDefault="00D9350B" w:rsidP="00C57821">
            <w:pPr>
              <w:spacing w:line="300" w:lineRule="exact"/>
              <w:rPr>
                <w:rFonts w:ascii="宋体" w:hAnsi="宋体"/>
                <w:szCs w:val="21"/>
              </w:rPr>
            </w:pPr>
            <w:r>
              <w:rPr>
                <w:rFonts w:ascii="宋体" w:hAnsi="宋体" w:hint="eastAsia"/>
                <w:szCs w:val="21"/>
              </w:rPr>
              <w:t>c、货物具备产品合格证。</w:t>
            </w:r>
          </w:p>
          <w:p w:rsidR="00D9350B" w:rsidRDefault="00D9350B" w:rsidP="00C57821">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rsidR="00D9350B" w:rsidRDefault="00D9350B" w:rsidP="00C57821">
            <w:pPr>
              <w:spacing w:line="300" w:lineRule="exact"/>
              <w:rPr>
                <w:rFonts w:ascii="宋体" w:hAnsi="宋体"/>
                <w:spacing w:val="-3"/>
                <w:szCs w:val="21"/>
              </w:rPr>
            </w:pPr>
            <w:r>
              <w:rPr>
                <w:rFonts w:ascii="宋体" w:hAnsi="宋体" w:hint="eastAsia"/>
                <w:spacing w:val="-3"/>
                <w:szCs w:val="21"/>
              </w:rPr>
              <w:t>e、进口货物必须具</w:t>
            </w:r>
            <w:r>
              <w:rPr>
                <w:rFonts w:ascii="宋体" w:hAnsi="宋体" w:hint="eastAsia"/>
                <w:spacing w:val="-3"/>
                <w:szCs w:val="21"/>
              </w:rPr>
              <w:lastRenderedPageBreak/>
              <w:t>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rsidR="00D9350B" w:rsidRDefault="00D9350B" w:rsidP="00C57821">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rsidR="00D9350B" w:rsidRDefault="00D9350B" w:rsidP="00C57821">
            <w:pPr>
              <w:spacing w:line="300" w:lineRule="exact"/>
              <w:rPr>
                <w:rFonts w:ascii="宋体" w:hAnsi="宋体"/>
                <w:szCs w:val="21"/>
              </w:rPr>
            </w:pPr>
            <w:r>
              <w:rPr>
                <w:rFonts w:ascii="宋体" w:hAnsi="宋体" w:hint="eastAsia"/>
                <w:szCs w:val="21"/>
              </w:rPr>
              <w:t>g、货物安装调试完毕，能正常运行。</w:t>
            </w:r>
          </w:p>
          <w:p w:rsidR="00D9350B" w:rsidRDefault="00D9350B" w:rsidP="00C57821">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75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szCs w:val="22"/>
              </w:rPr>
            </w:pPr>
            <w:r>
              <w:rPr>
                <w:b/>
              </w:rPr>
              <w:t>3</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rPr>
            </w:pPr>
            <w:r>
              <w:rPr>
                <w:rFonts w:hint="eastAsia"/>
                <w:b/>
              </w:rPr>
              <w:t>关于违约</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pacing w:val="-3"/>
                <w:szCs w:val="21"/>
              </w:rPr>
            </w:pPr>
          </w:p>
        </w:tc>
      </w:tr>
      <w:tr w:rsidR="00D9350B" w:rsidTr="00D9350B">
        <w:trPr>
          <w:trHeight w:val="725"/>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pacing w:val="-3"/>
                <w:szCs w:val="21"/>
              </w:rPr>
            </w:pPr>
          </w:p>
        </w:tc>
      </w:tr>
      <w:tr w:rsidR="00D9350B" w:rsidTr="00D9350B">
        <w:trPr>
          <w:trHeight w:val="350"/>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pacing w:val="-3"/>
                <w:szCs w:val="21"/>
              </w:rPr>
            </w:pPr>
          </w:p>
        </w:tc>
      </w:tr>
      <w:tr w:rsidR="00D9350B" w:rsidTr="00D9350B">
        <w:trPr>
          <w:trHeight w:val="1000"/>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pacing w:val="-3"/>
                <w:szCs w:val="21"/>
              </w:rPr>
            </w:pPr>
          </w:p>
        </w:tc>
      </w:tr>
      <w:tr w:rsidR="00D9350B" w:rsidTr="00D9350B">
        <w:trPr>
          <w:trHeight w:val="762"/>
        </w:trPr>
        <w:tc>
          <w:tcPr>
            <w:tcW w:w="250"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bCs/>
                <w:szCs w:val="22"/>
              </w:rPr>
            </w:pPr>
            <w:r>
              <w:rPr>
                <w:b/>
                <w:bCs/>
              </w:rPr>
              <w:t>4</w:t>
            </w:r>
          </w:p>
        </w:tc>
        <w:tc>
          <w:tcPr>
            <w:tcW w:w="301"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bCs/>
              </w:rPr>
            </w:pPr>
            <w:r>
              <w:rPr>
                <w:rFonts w:hint="eastAsia"/>
                <w:b/>
                <w:bCs/>
              </w:rPr>
              <w:t>关于付款</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rPr>
                <w:highlight w:val="yellow"/>
              </w:rPr>
            </w:pPr>
            <w:r>
              <w:rPr>
                <w:rFonts w:eastAsia="Arial Unicode MS"/>
                <w:color w:val="FF0000"/>
                <w:u w:color="FF0000"/>
              </w:rPr>
              <w:t>★</w:t>
            </w:r>
            <w:r>
              <w:rPr>
                <w:rFonts w:ascii="宋体" w:hAnsi="宋体" w:cs="宋体"/>
                <w:lang w:val="zh-TW" w:eastAsia="zh-TW"/>
              </w:rPr>
              <w:t>合同签订后，待货物验收合格后整理报账资料，</w:t>
            </w:r>
            <w:r>
              <w:rPr>
                <w:rFonts w:ascii="宋体" w:hAnsi="宋体" w:cs="宋体"/>
                <w:b/>
                <w:bCs/>
                <w:u w:val="single" w:color="FF0000"/>
              </w:rPr>
              <w:t>2</w:t>
            </w:r>
            <w:r>
              <w:rPr>
                <w:rFonts w:ascii="宋体" w:hAnsi="宋体" w:cs="宋体"/>
                <w:b/>
                <w:bCs/>
                <w:u w:val="single" w:color="FF0000"/>
                <w:lang w:val="zh-TW" w:eastAsia="zh-TW"/>
              </w:rPr>
              <w:t>个月内</w:t>
            </w:r>
            <w:r>
              <w:rPr>
                <w:rFonts w:ascii="宋体" w:hAnsi="宋体" w:cs="宋体"/>
                <w:lang w:val="zh-TW" w:eastAsia="zh-TW"/>
              </w:rPr>
              <w:t>向</w:t>
            </w:r>
            <w:r>
              <w:rPr>
                <w:rFonts w:ascii="宋体" w:hAnsi="宋体" w:cs="宋体" w:hint="eastAsia"/>
                <w:lang w:val="zh-TW"/>
              </w:rPr>
              <w:t>财务部</w:t>
            </w:r>
            <w:r>
              <w:rPr>
                <w:rFonts w:ascii="宋体" w:hAnsi="宋体" w:cs="宋体"/>
                <w:lang w:val="zh-TW" w:eastAsia="zh-TW"/>
              </w:rPr>
              <w:t>申请付款</w:t>
            </w:r>
            <w:r>
              <w:rPr>
                <w:rFonts w:ascii="宋体" w:hAnsi="宋体" w:cs="宋体" w:hint="eastAsia"/>
                <w:lang w:val="zh-TW"/>
              </w:rPr>
              <w:t>。</w:t>
            </w:r>
            <w:r>
              <w:rPr>
                <w:rFonts w:ascii="宋体" w:hAnsi="宋体" w:hint="eastAsia"/>
                <w:szCs w:val="21"/>
              </w:rPr>
              <w:t xml:space="preserve">  </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eastAsia="Arial Unicode MS"/>
                <w:color w:val="FF0000"/>
                <w:u w:color="FF0000"/>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eastAsia="Arial Unicode MS"/>
                <w:color w:val="FF0000"/>
                <w:u w:color="FF0000"/>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eastAsia="Arial Unicode MS"/>
                <w:color w:val="FF0000"/>
                <w:u w:color="FF0000"/>
              </w:rPr>
            </w:pPr>
          </w:p>
        </w:tc>
      </w:tr>
      <w:tr w:rsidR="00D9350B" w:rsidTr="00D9350B">
        <w:trPr>
          <w:trHeight w:val="637"/>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rPr>
            </w:pPr>
            <w:r>
              <w:rPr>
                <w:b/>
              </w:rPr>
              <w:t>5</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pPr>
            <w:r>
              <w:rPr>
                <w:rFonts w:hint="eastAsia"/>
                <w:b/>
              </w:rPr>
              <w:t>关于</w:t>
            </w:r>
            <w:r>
              <w:rPr>
                <w:rFonts w:ascii="宋体" w:hAnsi="宋体" w:hint="eastAsia"/>
                <w:b/>
                <w:kern w:val="0"/>
                <w:szCs w:val="21"/>
              </w:rPr>
              <w:t>知识产权</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1315"/>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755"/>
        </w:trPr>
        <w:tc>
          <w:tcPr>
            <w:tcW w:w="250"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D9350B" w:rsidRDefault="00D9350B" w:rsidP="00C57821">
            <w:pPr>
              <w:widowControl/>
              <w:jc w:val="left"/>
              <w:rPr>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spacing w:line="300" w:lineRule="exact"/>
              <w:rPr>
                <w:b/>
              </w:rPr>
            </w:pPr>
            <w:r>
              <w:rPr>
                <w:rFonts w:ascii="宋体" w:hAnsi="宋体" w:hint="eastAsia"/>
                <w:szCs w:val="21"/>
              </w:rPr>
              <w:t>5.3采购人购买货物后，有权对该货物与其他货物进行配套、整合或适当改进，而免受侵犯专利权的起诉。</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spacing w:line="300" w:lineRule="exact"/>
              <w:rPr>
                <w:rFonts w:ascii="宋体" w:hAnsi="宋体" w:hint="eastAsia"/>
                <w:szCs w:val="21"/>
              </w:rPr>
            </w:pPr>
          </w:p>
        </w:tc>
      </w:tr>
      <w:tr w:rsidR="00D9350B" w:rsidTr="00D9350B">
        <w:trPr>
          <w:trHeight w:val="503"/>
        </w:trPr>
        <w:tc>
          <w:tcPr>
            <w:tcW w:w="250"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jc w:val="center"/>
              <w:rPr>
                <w:b/>
              </w:rPr>
            </w:pPr>
            <w:r>
              <w:rPr>
                <w:rFonts w:ascii="宋体" w:hAnsi="宋体" w:hint="eastAsia"/>
                <w:b/>
                <w:kern w:val="0"/>
                <w:szCs w:val="21"/>
              </w:rPr>
              <w:t>其他</w:t>
            </w:r>
          </w:p>
        </w:tc>
        <w:tc>
          <w:tcPr>
            <w:tcW w:w="1112" w:type="pct"/>
            <w:tcBorders>
              <w:top w:val="single" w:sz="4" w:space="0" w:color="auto"/>
              <w:left w:val="single" w:sz="4" w:space="0" w:color="auto"/>
              <w:bottom w:val="single" w:sz="4" w:space="0" w:color="auto"/>
              <w:right w:val="single" w:sz="4" w:space="0" w:color="auto"/>
            </w:tcBorders>
            <w:vAlign w:val="center"/>
          </w:tcPr>
          <w:p w:rsidR="00D9350B" w:rsidRDefault="00D9350B" w:rsidP="00C57821">
            <w:pPr>
              <w:rPr>
                <w:rFonts w:ascii="宋体" w:hAnsi="宋体"/>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D9350B" w:rsidRDefault="00D9350B" w:rsidP="00C57821">
            <w:pPr>
              <w:rPr>
                <w:rFonts w:hint="eastAsia"/>
                <w:bCs/>
                <w:szCs w:val="21"/>
              </w:rPr>
            </w:pPr>
          </w:p>
        </w:tc>
      </w:tr>
    </w:tbl>
    <w:p w:rsidR="00C07AF2" w:rsidRDefault="008E0ED9">
      <w:pPr>
        <w:rPr>
          <w:sz w:val="24"/>
        </w:rPr>
      </w:pPr>
      <w:r>
        <w:rPr>
          <w:rFonts w:hint="eastAsia"/>
          <w:sz w:val="24"/>
        </w:rPr>
        <w:t>备注：</w:t>
      </w:r>
    </w:p>
    <w:p w:rsidR="00C07AF2" w:rsidRDefault="008E0ED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w:t>
      </w:r>
      <w:r>
        <w:rPr>
          <w:rFonts w:hint="eastAsia"/>
          <w:b/>
          <w:color w:val="FF0000"/>
          <w:sz w:val="24"/>
        </w:rPr>
        <w:lastRenderedPageBreak/>
        <w:t>（三）其他商务要求”的内容进行填写。</w:t>
      </w:r>
    </w:p>
    <w:p w:rsidR="00C07AF2" w:rsidRDefault="008E0ED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C07AF2" w:rsidRDefault="008E0ED9">
      <w:pPr>
        <w:rPr>
          <w:sz w:val="24"/>
        </w:rPr>
      </w:pPr>
      <w:r>
        <w:rPr>
          <w:rFonts w:hint="eastAsia"/>
          <w:b/>
          <w:color w:val="FF0000"/>
          <w:sz w:val="24"/>
        </w:rPr>
        <w:t>3.</w:t>
      </w:r>
      <w:r>
        <w:rPr>
          <w:rFonts w:hint="eastAsia"/>
          <w:b/>
          <w:color w:val="FF0000"/>
          <w:sz w:val="24"/>
        </w:rPr>
        <w:t xml:space="preserve"> </w:t>
      </w:r>
      <w:r>
        <w:rPr>
          <w:rFonts w:hint="eastAsia"/>
          <w:b/>
          <w:color w:val="FF0000"/>
          <w:sz w:val="24"/>
        </w:rPr>
        <w:t>“偏离情况”栏中应如实填写“正偏离”、“负偏离”或“无偏离”。</w:t>
      </w:r>
    </w:p>
    <w:p w:rsidR="00C07AF2" w:rsidRDefault="008E0ED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C07AF2" w:rsidRDefault="008E0ED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C07AF2" w:rsidRDefault="008E0ED9">
      <w:pPr>
        <w:rPr>
          <w:sz w:val="24"/>
        </w:rPr>
      </w:pPr>
      <w:r>
        <w:rPr>
          <w:sz w:val="24"/>
        </w:rPr>
        <w:br w:type="page"/>
      </w:r>
    </w:p>
    <w:p w:rsidR="00C07AF2" w:rsidRDefault="008E0ED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C07AF2" w:rsidRDefault="00C07AF2"/>
    <w:p w:rsidR="00C07AF2" w:rsidRDefault="00C07AF2"/>
    <w:p w:rsidR="00C07AF2" w:rsidRDefault="00C07AF2"/>
    <w:p w:rsidR="00C07AF2" w:rsidRDefault="00C07AF2"/>
    <w:p w:rsidR="00C07AF2" w:rsidRDefault="008E0ED9">
      <w:r>
        <w:br w:type="page"/>
      </w:r>
    </w:p>
    <w:p w:rsidR="00C07AF2" w:rsidRDefault="008E0ED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C07AF2" w:rsidRDefault="008E0ED9">
      <w:pPr>
        <w:pStyle w:val="30"/>
        <w:jc w:val="center"/>
        <w:rPr>
          <w:rFonts w:ascii="黑体" w:eastAsia="黑体"/>
          <w:b w:val="0"/>
          <w:kern w:val="0"/>
          <w:sz w:val="24"/>
        </w:rPr>
      </w:pPr>
      <w:r>
        <w:rPr>
          <w:rFonts w:ascii="黑体" w:eastAsia="黑体" w:hint="eastAsia"/>
          <w:b w:val="0"/>
          <w:kern w:val="0"/>
          <w:sz w:val="24"/>
        </w:rPr>
        <w:t>一、法定代表人证明书</w:t>
      </w:r>
    </w:p>
    <w:p w:rsidR="00C07AF2" w:rsidRDefault="00C07AF2">
      <w:pPr>
        <w:rPr>
          <w:sz w:val="24"/>
        </w:rPr>
      </w:pPr>
    </w:p>
    <w:p w:rsidR="00C07AF2" w:rsidRDefault="008E0ED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C07AF2" w:rsidRDefault="008E0ED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C07AF2" w:rsidRDefault="008E0ED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C07AF2" w:rsidRDefault="008E0ED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C07AF2" w:rsidRDefault="008E0ED9">
      <w:pPr>
        <w:spacing w:line="360" w:lineRule="auto"/>
        <w:rPr>
          <w:szCs w:val="21"/>
        </w:rPr>
      </w:pPr>
      <w:r>
        <w:rPr>
          <w:rFonts w:hint="eastAsia"/>
          <w:szCs w:val="21"/>
        </w:rPr>
        <w:t>主营（产）：</w:t>
      </w:r>
    </w:p>
    <w:p w:rsidR="00C07AF2" w:rsidRDefault="008E0ED9">
      <w:pPr>
        <w:spacing w:line="360" w:lineRule="auto"/>
        <w:rPr>
          <w:szCs w:val="21"/>
        </w:rPr>
      </w:pPr>
      <w:r>
        <w:rPr>
          <w:rFonts w:hint="eastAsia"/>
          <w:szCs w:val="21"/>
        </w:rPr>
        <w:t>兼营（产）：</w:t>
      </w:r>
    </w:p>
    <w:p w:rsidR="00C07AF2" w:rsidRDefault="00C07AF2">
      <w:pPr>
        <w:spacing w:line="360" w:lineRule="auto"/>
        <w:rPr>
          <w:szCs w:val="21"/>
        </w:rPr>
      </w:pPr>
    </w:p>
    <w:p w:rsidR="00C07AF2" w:rsidRDefault="008E0ED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C07AF2" w:rsidRDefault="008E0ED9">
      <w:pPr>
        <w:rPr>
          <w:szCs w:val="21"/>
        </w:rPr>
      </w:pPr>
      <w:r>
        <w:rPr>
          <w:rFonts w:hint="eastAsia"/>
          <w:szCs w:val="21"/>
        </w:rPr>
        <w:t xml:space="preserve">      2</w:t>
      </w:r>
      <w:r>
        <w:rPr>
          <w:rFonts w:hint="eastAsia"/>
          <w:szCs w:val="21"/>
        </w:rPr>
        <w:t>、内容必须填写真实、清楚，涂改无效，不得转让、买卖。</w:t>
      </w:r>
    </w:p>
    <w:p w:rsidR="00C07AF2" w:rsidRDefault="00C07AF2">
      <w:pPr>
        <w:rPr>
          <w:sz w:val="24"/>
        </w:rPr>
      </w:pPr>
    </w:p>
    <w:p w:rsidR="00C07AF2" w:rsidRDefault="00C07AF2">
      <w:pPr>
        <w:rPr>
          <w:b/>
          <w:bCs/>
          <w:sz w:val="24"/>
        </w:rPr>
      </w:pPr>
    </w:p>
    <w:p w:rsidR="00C07AF2" w:rsidRDefault="008E0ED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C07AF2" w:rsidRDefault="008E0ED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C07AF2" w:rsidRDefault="008E0ED9">
      <w:pPr>
        <w:pStyle w:val="a1"/>
        <w:spacing w:line="360" w:lineRule="auto"/>
        <w:rPr>
          <w:szCs w:val="21"/>
        </w:rPr>
      </w:pPr>
      <w:r>
        <w:rPr>
          <w:rFonts w:hint="eastAsia"/>
          <w:szCs w:val="21"/>
        </w:rPr>
        <w:t>有效期限：与本公司投标文件中标注的投标有效期相同，自法人代表签字之日起生效。</w:t>
      </w:r>
    </w:p>
    <w:p w:rsidR="00C07AF2" w:rsidRDefault="008E0ED9">
      <w:pPr>
        <w:pStyle w:val="a1"/>
        <w:spacing w:line="360" w:lineRule="auto"/>
        <w:rPr>
          <w:szCs w:val="21"/>
        </w:rPr>
      </w:pPr>
      <w:r>
        <w:rPr>
          <w:rFonts w:hint="eastAsia"/>
          <w:szCs w:val="21"/>
        </w:rPr>
        <w:t>代理人无转委托权，特此委托。</w:t>
      </w:r>
    </w:p>
    <w:p w:rsidR="00C07AF2" w:rsidRDefault="00C07AF2">
      <w:pPr>
        <w:pStyle w:val="a1"/>
        <w:spacing w:line="360" w:lineRule="auto"/>
        <w:rPr>
          <w:szCs w:val="21"/>
        </w:rPr>
      </w:pPr>
    </w:p>
    <w:p w:rsidR="00C07AF2" w:rsidRDefault="008E0ED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C07AF2" w:rsidRDefault="008E0ED9">
      <w:pPr>
        <w:spacing w:line="360" w:lineRule="auto"/>
        <w:ind w:leftChars="257" w:left="540"/>
        <w:rPr>
          <w:szCs w:val="21"/>
        </w:rPr>
      </w:pPr>
      <w:r>
        <w:rPr>
          <w:rFonts w:hint="eastAsia"/>
          <w:szCs w:val="21"/>
        </w:rPr>
        <w:t>联系电话：</w:t>
      </w:r>
      <w:r>
        <w:rPr>
          <w:rFonts w:hint="eastAsia"/>
          <w:szCs w:val="21"/>
          <w:u w:val="single"/>
        </w:rPr>
        <w:t xml:space="preserve">                    </w:t>
      </w:r>
    </w:p>
    <w:p w:rsidR="00C07AF2" w:rsidRDefault="008E0ED9">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C07AF2" w:rsidRDefault="00C07AF2">
      <w:pPr>
        <w:spacing w:line="360" w:lineRule="auto"/>
        <w:ind w:leftChars="257" w:left="540"/>
        <w:rPr>
          <w:szCs w:val="21"/>
        </w:rPr>
      </w:pPr>
    </w:p>
    <w:p w:rsidR="00C07AF2" w:rsidRDefault="008E0ED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C07AF2" w:rsidRDefault="008E0ED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C07AF2" w:rsidRDefault="008E0ED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C07AF2" w:rsidRDefault="00C07AF2"/>
    <w:p w:rsidR="00C07AF2" w:rsidRDefault="008E0ED9">
      <w:r>
        <w:br w:type="page"/>
      </w:r>
    </w:p>
    <w:p w:rsidR="00C07AF2" w:rsidRDefault="008E0ED9">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C07AF2" w:rsidRDefault="008E0ED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C07AF2" w:rsidRDefault="00C07AF2">
      <w:pPr>
        <w:rPr>
          <w:sz w:val="24"/>
        </w:rPr>
      </w:pPr>
    </w:p>
    <w:p w:rsidR="00C07AF2" w:rsidRDefault="008E0ED9">
      <w:pPr>
        <w:rPr>
          <w:sz w:val="24"/>
        </w:rPr>
      </w:pPr>
      <w:r>
        <w:rPr>
          <w:rFonts w:hint="eastAsia"/>
          <w:sz w:val="24"/>
        </w:rPr>
        <w:t>1</w:t>
      </w:r>
      <w:r>
        <w:rPr>
          <w:rFonts w:hint="eastAsia"/>
          <w:sz w:val="24"/>
        </w:rPr>
        <w:t>、项目交货期、实施进度表</w:t>
      </w:r>
    </w:p>
    <w:p w:rsidR="00C07AF2" w:rsidRDefault="008E0ED9">
      <w:pPr>
        <w:rPr>
          <w:sz w:val="24"/>
        </w:rPr>
      </w:pPr>
      <w:r>
        <w:rPr>
          <w:rFonts w:hint="eastAsia"/>
          <w:sz w:val="24"/>
        </w:rPr>
        <w:t>2</w:t>
      </w:r>
      <w:r>
        <w:rPr>
          <w:rFonts w:hint="eastAsia"/>
          <w:sz w:val="24"/>
        </w:rPr>
        <w:t>、相关配套措施</w:t>
      </w:r>
    </w:p>
    <w:p w:rsidR="00C07AF2" w:rsidRDefault="008E0ED9">
      <w:pPr>
        <w:rPr>
          <w:b/>
          <w:bCs/>
          <w:color w:val="FF0000"/>
          <w:sz w:val="24"/>
        </w:rPr>
      </w:pPr>
      <w:r>
        <w:rPr>
          <w:rFonts w:hint="eastAsia"/>
          <w:b/>
          <w:bCs/>
          <w:color w:val="FF0000"/>
          <w:sz w:val="24"/>
        </w:rPr>
        <w:t>（备注：该部分须与“技术保障措施”、“施工安全保障措施”、“商务需求”等部分承诺的内容相呼应，不得前后矛盾。）</w:t>
      </w:r>
    </w:p>
    <w:p w:rsidR="00C07AF2" w:rsidRDefault="00C07AF2">
      <w:pPr>
        <w:rPr>
          <w:b/>
          <w:bCs/>
          <w:sz w:val="24"/>
        </w:rPr>
      </w:pPr>
    </w:p>
    <w:p w:rsidR="00C07AF2" w:rsidRDefault="008E0ED9">
      <w:pPr>
        <w:pStyle w:val="30"/>
        <w:jc w:val="center"/>
        <w:rPr>
          <w:rFonts w:ascii="黑体" w:eastAsia="黑体"/>
          <w:b w:val="0"/>
          <w:sz w:val="24"/>
          <w:szCs w:val="24"/>
        </w:rPr>
      </w:pPr>
      <w:r>
        <w:rPr>
          <w:rFonts w:ascii="黑体" w:eastAsia="黑体" w:hint="eastAsia"/>
          <w:b w:val="0"/>
          <w:sz w:val="24"/>
          <w:szCs w:val="24"/>
        </w:rPr>
        <w:t>四、售后服务方案</w:t>
      </w:r>
    </w:p>
    <w:p w:rsidR="00C07AF2" w:rsidRDefault="00C07AF2">
      <w:pPr>
        <w:rPr>
          <w:sz w:val="24"/>
        </w:rPr>
      </w:pPr>
    </w:p>
    <w:p w:rsidR="00C07AF2" w:rsidRDefault="008E0ED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C07AF2" w:rsidRDefault="008E0ED9">
      <w:pPr>
        <w:rPr>
          <w:sz w:val="24"/>
        </w:rPr>
      </w:pPr>
      <w:r>
        <w:rPr>
          <w:sz w:val="24"/>
        </w:rPr>
        <w:t>1</w:t>
      </w:r>
      <w:r>
        <w:rPr>
          <w:rFonts w:hint="eastAsia"/>
          <w:sz w:val="24"/>
        </w:rPr>
        <w:t>、免费保修期；</w:t>
      </w:r>
    </w:p>
    <w:p w:rsidR="00C07AF2" w:rsidRDefault="008E0ED9">
      <w:pPr>
        <w:rPr>
          <w:sz w:val="24"/>
        </w:rPr>
      </w:pPr>
      <w:r>
        <w:rPr>
          <w:sz w:val="24"/>
        </w:rPr>
        <w:t>2</w:t>
      </w:r>
      <w:r>
        <w:rPr>
          <w:rFonts w:hint="eastAsia"/>
          <w:sz w:val="24"/>
        </w:rPr>
        <w:t>、故障或技术支持响应时间；</w:t>
      </w:r>
    </w:p>
    <w:p w:rsidR="00C07AF2" w:rsidRDefault="008E0ED9">
      <w:pPr>
        <w:rPr>
          <w:sz w:val="24"/>
        </w:rPr>
      </w:pPr>
      <w:r>
        <w:rPr>
          <w:sz w:val="24"/>
        </w:rPr>
        <w:t>3</w:t>
      </w:r>
      <w:r>
        <w:rPr>
          <w:rFonts w:hint="eastAsia"/>
          <w:sz w:val="24"/>
        </w:rPr>
        <w:t>、投标人承诺的其他维修维护方案、措施</w:t>
      </w:r>
    </w:p>
    <w:p w:rsidR="00C07AF2" w:rsidRDefault="008E0ED9">
      <w:pPr>
        <w:rPr>
          <w:sz w:val="24"/>
        </w:rPr>
      </w:pPr>
      <w:r>
        <w:rPr>
          <w:sz w:val="24"/>
        </w:rPr>
        <w:t>4</w:t>
      </w:r>
      <w:r>
        <w:rPr>
          <w:rFonts w:hint="eastAsia"/>
          <w:sz w:val="24"/>
        </w:rPr>
        <w:t>、质量保证及违约承诺。</w:t>
      </w:r>
    </w:p>
    <w:p w:rsidR="00C07AF2" w:rsidRDefault="008E0ED9">
      <w:pPr>
        <w:rPr>
          <w:b/>
          <w:color w:val="FF0000"/>
          <w:sz w:val="24"/>
        </w:rPr>
      </w:pPr>
      <w:r>
        <w:rPr>
          <w:rFonts w:hint="eastAsia"/>
          <w:b/>
          <w:color w:val="FF0000"/>
          <w:sz w:val="24"/>
        </w:rPr>
        <w:t>（备注：该部分须与“商务需求”承诺的内容相呼应，不得前后矛盾。）</w:t>
      </w:r>
    </w:p>
    <w:p w:rsidR="00C07AF2" w:rsidRDefault="00C07AF2"/>
    <w:p w:rsidR="00C07AF2" w:rsidRDefault="008E0ED9">
      <w:r>
        <w:br w:type="page"/>
      </w:r>
    </w:p>
    <w:p w:rsidR="00C07AF2" w:rsidRDefault="008E0ED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w:t>
      </w:r>
      <w:r>
        <w:rPr>
          <w:rFonts w:hint="eastAsia"/>
          <w:kern w:val="2"/>
          <w:sz w:val="32"/>
          <w:szCs w:val="32"/>
        </w:rPr>
        <w:t>合同条款及格式（仅供参考）</w:t>
      </w:r>
    </w:p>
    <w:p w:rsidR="00C07AF2" w:rsidRDefault="008E0ED9">
      <w:pPr>
        <w:pStyle w:val="40"/>
        <w:jc w:val="center"/>
      </w:pPr>
      <w:r>
        <w:rPr>
          <w:rFonts w:hint="eastAsia"/>
        </w:rPr>
        <w:t>有专业类别的格式合同范本请选择相应的合同</w:t>
      </w:r>
    </w:p>
    <w:p w:rsidR="00C07AF2" w:rsidRDefault="008E0ED9">
      <w:pPr>
        <w:pStyle w:val="20"/>
        <w:rPr>
          <w:kern w:val="2"/>
        </w:rPr>
      </w:pPr>
      <w:r>
        <w:rPr>
          <w:rFonts w:hint="eastAsia"/>
        </w:rPr>
        <w:t>一、</w:t>
      </w:r>
      <w:r>
        <w:rPr>
          <w:rFonts w:hint="eastAsia"/>
          <w:kern w:val="2"/>
        </w:rPr>
        <w:t>合同条款及格式</w:t>
      </w:r>
    </w:p>
    <w:p w:rsidR="00C07AF2" w:rsidRDefault="008E0ED9">
      <w:pPr>
        <w:jc w:val="center"/>
        <w:rPr>
          <w:b/>
          <w:sz w:val="24"/>
        </w:rPr>
      </w:pPr>
      <w:r>
        <w:rPr>
          <w:rFonts w:hint="eastAsia"/>
          <w:b/>
          <w:sz w:val="24"/>
        </w:rPr>
        <w:t>（仅供参考）</w:t>
      </w:r>
    </w:p>
    <w:p w:rsidR="00C07AF2" w:rsidRDefault="008E0ED9">
      <w:pPr>
        <w:jc w:val="left"/>
        <w:rPr>
          <w:szCs w:val="21"/>
        </w:rPr>
      </w:pPr>
      <w:r>
        <w:rPr>
          <w:rFonts w:hint="eastAsia"/>
          <w:szCs w:val="21"/>
        </w:rPr>
        <w:t>采购人：</w:t>
      </w:r>
      <w:r>
        <w:rPr>
          <w:rFonts w:hint="eastAsia"/>
          <w:szCs w:val="21"/>
          <w:u w:val="single"/>
        </w:rPr>
        <w:t xml:space="preserve">           </w:t>
      </w:r>
    </w:p>
    <w:p w:rsidR="00C07AF2" w:rsidRDefault="008E0ED9">
      <w:pPr>
        <w:jc w:val="left"/>
        <w:rPr>
          <w:szCs w:val="21"/>
        </w:rPr>
      </w:pPr>
      <w:r>
        <w:rPr>
          <w:rFonts w:hint="eastAsia"/>
          <w:szCs w:val="21"/>
        </w:rPr>
        <w:t>供应商：</w:t>
      </w:r>
      <w:r>
        <w:rPr>
          <w:rFonts w:hint="eastAsia"/>
          <w:szCs w:val="21"/>
          <w:u w:val="single"/>
        </w:rPr>
        <w:t xml:space="preserve">           </w:t>
      </w:r>
    </w:p>
    <w:p w:rsidR="00C07AF2" w:rsidRDefault="00C07AF2">
      <w:pPr>
        <w:jc w:val="left"/>
        <w:rPr>
          <w:sz w:val="24"/>
        </w:rPr>
      </w:pPr>
    </w:p>
    <w:p w:rsidR="00C07AF2" w:rsidRDefault="008E0ED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C07AF2" w:rsidRDefault="008E0ED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C07AF2" w:rsidRDefault="008E0ED9">
      <w:pPr>
        <w:spacing w:line="360" w:lineRule="auto"/>
        <w:ind w:firstLine="560"/>
        <w:jc w:val="left"/>
        <w:rPr>
          <w:szCs w:val="21"/>
        </w:rPr>
      </w:pPr>
      <w:r>
        <w:rPr>
          <w:rFonts w:hint="eastAsia"/>
          <w:szCs w:val="21"/>
        </w:rPr>
        <w:t>乙方根据甲方需求提供下列货物：</w:t>
      </w:r>
    </w:p>
    <w:p w:rsidR="00C07AF2" w:rsidRDefault="008E0ED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C07AF2" w:rsidRDefault="008E0ED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C07AF2" w:rsidRDefault="008E0ED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C07AF2" w:rsidRDefault="008E0ED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 xml:space="preserve"> </w:t>
      </w:r>
      <w:r>
        <w:rPr>
          <w:rFonts w:hint="eastAsia"/>
          <w:b/>
          <w:szCs w:val="21"/>
        </w:rPr>
        <w:t>权利保证</w:t>
      </w:r>
    </w:p>
    <w:p w:rsidR="00C07AF2" w:rsidRDefault="008E0ED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C07AF2" w:rsidRDefault="008E0ED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C07AF2" w:rsidRDefault="008E0ED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、乙方所提供的货物的技术规格符合招标文件规定的技术规格，货物符合中华人民共和国的设计和制造生产标准或行业标准。</w:t>
      </w:r>
    </w:p>
    <w:p w:rsidR="00C07AF2" w:rsidRDefault="008E0ED9">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、乙方应保证货物是全新、未使用过的原装合格正品（包括零部件），并完全符合甲方要求的质量、规格和性能的要求。如货物安装或配置了软件的，乙方保证相关软件均</w:t>
      </w:r>
      <w:r>
        <w:rPr>
          <w:rFonts w:ascii="宋体" w:hAnsi="宋体" w:hint="eastAsia"/>
          <w:szCs w:val="21"/>
        </w:rPr>
        <w:t>为正版软件。</w:t>
      </w:r>
    </w:p>
    <w:p w:rsidR="00C07AF2" w:rsidRDefault="008E0ED9">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、乙方保证交货时一并提供货物的质量合格凭证或文件。</w:t>
      </w:r>
    </w:p>
    <w:p w:rsidR="00C07AF2" w:rsidRDefault="00C07AF2">
      <w:pPr>
        <w:spacing w:line="360" w:lineRule="auto"/>
        <w:ind w:firstLine="560"/>
        <w:jc w:val="left"/>
        <w:rPr>
          <w:rFonts w:ascii="宋体" w:hAnsi="宋体"/>
          <w:szCs w:val="21"/>
        </w:rPr>
      </w:pPr>
    </w:p>
    <w:p w:rsidR="00C07AF2" w:rsidRDefault="00C07AF2">
      <w:pPr>
        <w:spacing w:line="360" w:lineRule="auto"/>
        <w:ind w:firstLine="560"/>
        <w:jc w:val="left"/>
        <w:rPr>
          <w:rFonts w:ascii="宋体" w:hAnsi="宋体"/>
          <w:szCs w:val="21"/>
        </w:rPr>
      </w:pPr>
    </w:p>
    <w:p w:rsidR="00C07AF2" w:rsidRDefault="008E0ED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C07AF2" w:rsidRDefault="008E0ED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、乙方应按照本合同或招投标文件规定的时间和方式向甲方交付货物，交货地点由甲方指定。因交货产生的费用由乙方自行承担。</w:t>
      </w:r>
    </w:p>
    <w:p w:rsidR="00C07AF2" w:rsidRDefault="008E0ED9">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hint="eastAsia"/>
          <w:szCs w:val="21"/>
        </w:rPr>
        <w:t>、乙方交付的货物应当完全符合招投标文件所规定的货物、数量、质量和规格要求。乙方提供的货物不符合招投标文件和合同规定的，甲方有权拒收货物，由此引起的风险，由乙方承担。</w:t>
      </w:r>
    </w:p>
    <w:p w:rsidR="00C07AF2" w:rsidRDefault="008E0ED9">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、乙方应将所提供货物的使用说明书、原厂保修卡等附随资料和附随配件、工具等交付给甲方；乙方不能完整交付货物及本款规定的单证和工具的，</w:t>
      </w:r>
      <w:r>
        <w:rPr>
          <w:rFonts w:ascii="宋体" w:hAnsi="宋体" w:hint="eastAsia"/>
          <w:szCs w:val="21"/>
        </w:rPr>
        <w:t>视为未按合同约定交货，乙方负责补齐，因此导致逾期交付的，由乙方承担相关的违约责任。</w:t>
      </w:r>
    </w:p>
    <w:p w:rsidR="00C07AF2" w:rsidRDefault="008E0ED9">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C07AF2" w:rsidRDefault="008E0ED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C07AF2" w:rsidRDefault="008E0ED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、乙方应按照国家有关法律法规规章和“三包”规定和招标文件的要求及乙方在投标文件的相关承诺提供保修及其他服务。</w:t>
      </w:r>
    </w:p>
    <w:p w:rsidR="00C07AF2" w:rsidRDefault="008E0ED9">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C07AF2" w:rsidRDefault="008E0ED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C07AF2" w:rsidRDefault="008E0ED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、乙方应在签订本合同之日，向甲方或甲方指定的机构提交履约保证金</w:t>
      </w:r>
      <w:r>
        <w:rPr>
          <w:rFonts w:ascii="宋体" w:hAnsi="宋体" w:hint="eastAsia"/>
          <w:szCs w:val="21"/>
        </w:rPr>
        <w:t>_________</w:t>
      </w:r>
      <w:r>
        <w:rPr>
          <w:rFonts w:ascii="宋体" w:hAnsi="宋体" w:hint="eastAsia"/>
          <w:szCs w:val="21"/>
        </w:rPr>
        <w:t>元。</w:t>
      </w:r>
    </w:p>
    <w:p w:rsidR="00C07AF2" w:rsidRDefault="008E0ED9">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、如乙方未能履行合同规定的义务，甲方有权从履约保证金中取得补偿。</w:t>
      </w:r>
    </w:p>
    <w:p w:rsidR="00C07AF2" w:rsidRDefault="008E0ED9">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、甲方在乙方履行完毕本合同项下全部义务后</w:t>
      </w:r>
      <w:r>
        <w:rPr>
          <w:rFonts w:ascii="宋体" w:hAnsi="宋体" w:hint="eastAsia"/>
          <w:szCs w:val="21"/>
        </w:rPr>
        <w:t>______</w:t>
      </w:r>
      <w:r>
        <w:rPr>
          <w:rFonts w:ascii="宋体" w:hAnsi="宋体" w:hint="eastAsia"/>
          <w:szCs w:val="21"/>
        </w:rPr>
        <w:t>天内无息退还乙方。</w:t>
      </w:r>
    </w:p>
    <w:p w:rsidR="00C07AF2" w:rsidRDefault="00C07AF2">
      <w:pPr>
        <w:spacing w:line="360" w:lineRule="auto"/>
        <w:ind w:firstLine="560"/>
        <w:jc w:val="left"/>
        <w:rPr>
          <w:rFonts w:ascii="宋体" w:hAnsi="宋体"/>
          <w:szCs w:val="21"/>
        </w:rPr>
      </w:pPr>
    </w:p>
    <w:p w:rsidR="00C07AF2" w:rsidRDefault="008E0ED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C07AF2" w:rsidRDefault="00C07AF2">
      <w:pPr>
        <w:spacing w:line="360" w:lineRule="auto"/>
        <w:ind w:firstLine="560"/>
        <w:jc w:val="left"/>
        <w:rPr>
          <w:szCs w:val="21"/>
        </w:rPr>
      </w:pPr>
    </w:p>
    <w:p w:rsidR="00C07AF2" w:rsidRDefault="008E0ED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C07AF2" w:rsidRDefault="008E0ED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w:t>
      </w:r>
      <w:r>
        <w:rPr>
          <w:rFonts w:ascii="宋体" w:hAnsi="宋体" w:hint="eastAsia"/>
          <w:szCs w:val="21"/>
        </w:rPr>
        <w:t>%</w:t>
      </w:r>
      <w:r>
        <w:rPr>
          <w:rFonts w:ascii="宋体" w:hAnsi="宋体" w:hint="eastAsia"/>
          <w:szCs w:val="21"/>
        </w:rPr>
        <w:t>违约</w:t>
      </w:r>
      <w:r>
        <w:rPr>
          <w:rFonts w:ascii="宋体" w:hAnsi="宋体" w:hint="eastAsia"/>
          <w:szCs w:val="21"/>
        </w:rPr>
        <w:t>金。</w:t>
      </w:r>
    </w:p>
    <w:p w:rsidR="00C07AF2" w:rsidRDefault="008E0ED9">
      <w:pPr>
        <w:spacing w:line="360" w:lineRule="auto"/>
        <w:ind w:firstLine="560"/>
        <w:jc w:val="left"/>
        <w:rPr>
          <w:rFonts w:ascii="宋体" w:hAnsi="宋体"/>
          <w:szCs w:val="21"/>
        </w:rPr>
      </w:pPr>
      <w:r>
        <w:rPr>
          <w:rFonts w:ascii="宋体" w:hAnsi="宋体" w:hint="eastAsia"/>
          <w:szCs w:val="21"/>
        </w:rPr>
        <w:t>２、甲方未按合同规定的期限向乙方支付货款的，每逾期</w:t>
      </w:r>
      <w:r>
        <w:rPr>
          <w:rFonts w:ascii="宋体" w:hAnsi="宋体" w:hint="eastAsia"/>
          <w:szCs w:val="21"/>
        </w:rPr>
        <w:t>1</w:t>
      </w:r>
      <w:r>
        <w:rPr>
          <w:rFonts w:ascii="宋体" w:hAnsi="宋体" w:hint="eastAsia"/>
          <w:szCs w:val="21"/>
        </w:rPr>
        <w:t>天甲方向乙方偿付欠款总额的【】‰滞纳金，但累计滞纳金总额不超过欠款总额的【】</w:t>
      </w:r>
      <w:r>
        <w:rPr>
          <w:rFonts w:ascii="宋体" w:hAnsi="宋体" w:hint="eastAsia"/>
          <w:szCs w:val="21"/>
        </w:rPr>
        <w:t xml:space="preserve">% </w:t>
      </w:r>
      <w:r>
        <w:rPr>
          <w:rFonts w:ascii="宋体" w:hAnsi="宋体" w:hint="eastAsia"/>
          <w:szCs w:val="21"/>
        </w:rPr>
        <w:t>。</w:t>
      </w:r>
    </w:p>
    <w:p w:rsidR="00C07AF2" w:rsidRDefault="008E0ED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w:t>
      </w:r>
      <w:r>
        <w:rPr>
          <w:rFonts w:ascii="宋体" w:hAnsi="宋体"/>
          <w:szCs w:val="21"/>
        </w:rPr>
        <w:t>1</w:t>
      </w:r>
      <w:r>
        <w:rPr>
          <w:rFonts w:ascii="宋体" w:hAnsi="宋体"/>
          <w:szCs w:val="21"/>
        </w:rPr>
        <w:t>天，乙方向甲方偿付逾期交货部分货款总额的</w:t>
      </w:r>
      <w:r>
        <w:rPr>
          <w:rFonts w:ascii="宋体" w:hAnsi="宋体" w:hint="eastAsia"/>
          <w:szCs w:val="21"/>
        </w:rPr>
        <w:t>【】</w:t>
      </w:r>
      <w:r>
        <w:rPr>
          <w:rFonts w:ascii="宋体" w:hAnsi="宋体"/>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C07AF2" w:rsidRDefault="008E0ED9">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、乙方所交付的货物品种、型号、规格不符合合同规定的，甲方有权拒收。甲方拒收的，乙方应向甲方支付货款总额【】</w:t>
      </w:r>
      <w:r>
        <w:rPr>
          <w:rFonts w:ascii="宋体" w:hAnsi="宋体" w:hint="eastAsia"/>
          <w:szCs w:val="21"/>
        </w:rPr>
        <w:t>%</w:t>
      </w:r>
      <w:r>
        <w:rPr>
          <w:rFonts w:ascii="宋体" w:hAnsi="宋体" w:hint="eastAsia"/>
          <w:szCs w:val="21"/>
        </w:rPr>
        <w:t>的违约金。</w:t>
      </w:r>
    </w:p>
    <w:p w:rsidR="00C07AF2" w:rsidRDefault="008E0ED9">
      <w:pPr>
        <w:spacing w:line="360" w:lineRule="auto"/>
        <w:ind w:firstLine="560"/>
        <w:jc w:val="left"/>
        <w:rPr>
          <w:rFonts w:ascii="宋体" w:hAnsi="宋体"/>
          <w:szCs w:val="21"/>
        </w:rPr>
      </w:pPr>
      <w:r>
        <w:rPr>
          <w:rFonts w:ascii="宋体" w:hAnsi="宋体" w:hint="eastAsia"/>
          <w:szCs w:val="21"/>
        </w:rPr>
        <w:t>5</w:t>
      </w:r>
      <w:r>
        <w:rPr>
          <w:rFonts w:ascii="宋体" w:hAnsi="宋体" w:hint="eastAsia"/>
          <w:szCs w:val="21"/>
        </w:rPr>
        <w:t>、在乙方承诺的或国家规定的质量保证期内（取两者</w:t>
      </w:r>
      <w:r>
        <w:rPr>
          <w:rFonts w:ascii="宋体" w:hAnsi="宋体" w:hint="eastAsia"/>
          <w:szCs w:val="21"/>
        </w:rPr>
        <w:t>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C07AF2" w:rsidRDefault="008E0ED9">
      <w:pPr>
        <w:spacing w:line="360" w:lineRule="auto"/>
        <w:ind w:firstLine="560"/>
        <w:jc w:val="left"/>
        <w:rPr>
          <w:rFonts w:ascii="宋体" w:hAnsi="宋体"/>
          <w:szCs w:val="21"/>
        </w:rPr>
      </w:pPr>
      <w:r>
        <w:rPr>
          <w:rFonts w:ascii="宋体" w:hAnsi="宋体" w:hint="eastAsia"/>
          <w:szCs w:val="21"/>
        </w:rPr>
        <w:lastRenderedPageBreak/>
        <w:t>6</w:t>
      </w:r>
      <w:r>
        <w:rPr>
          <w:rFonts w:ascii="宋体" w:hAnsi="宋体" w:hint="eastAsia"/>
          <w:szCs w:val="21"/>
        </w:rPr>
        <w:t>、乙方未履行本合同项下的其他义务或违反其在投标文件中的相关承诺的，应按合同总价款的【】</w:t>
      </w:r>
      <w:r>
        <w:rPr>
          <w:rFonts w:ascii="宋体" w:hAnsi="宋体" w:hint="eastAsia"/>
          <w:szCs w:val="21"/>
        </w:rPr>
        <w:t>%</w:t>
      </w:r>
      <w:r>
        <w:rPr>
          <w:rFonts w:ascii="宋体" w:hAnsi="宋体" w:hint="eastAsia"/>
          <w:szCs w:val="21"/>
        </w:rPr>
        <w:t>向甲方承担违约责任。</w:t>
      </w:r>
    </w:p>
    <w:p w:rsidR="00C07AF2" w:rsidRDefault="008E0ED9">
      <w:pPr>
        <w:spacing w:line="360" w:lineRule="auto"/>
        <w:ind w:firstLine="560"/>
        <w:jc w:val="left"/>
        <w:rPr>
          <w:rFonts w:ascii="宋体" w:hAnsi="宋体"/>
          <w:szCs w:val="21"/>
        </w:rPr>
      </w:pPr>
      <w:r>
        <w:rPr>
          <w:rFonts w:ascii="宋体" w:hAnsi="宋体" w:hint="eastAsia"/>
          <w:szCs w:val="21"/>
        </w:rPr>
        <w:t>7</w:t>
      </w:r>
      <w:r>
        <w:rPr>
          <w:rFonts w:ascii="宋体" w:hAnsi="宋体" w:hint="eastAsia"/>
          <w:szCs w:val="21"/>
        </w:rPr>
        <w:t>、乙方在承担上述一项或多项违约责任后，仍应继续履行合同规定的义务（甲方解除合同的除外）。甲方未能及时追究乙方的任何一项违约责任并不表明甲方放弃追究乙方该项或其他违约责任。</w:t>
      </w:r>
    </w:p>
    <w:p w:rsidR="00C07AF2" w:rsidRDefault="008E0ED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C07AF2" w:rsidRDefault="008E0ED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C07AF2" w:rsidRDefault="008E0ED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C07AF2" w:rsidRDefault="008E0ED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rsidR="00C07AF2" w:rsidRDefault="008E0ED9">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、因履行本合同引起的或与本合同有关的争议，甲、乙双方应首先通过友好协商解决，如果协商不能解决争议，则向甲方所在地有管辖权的人民法院提起诉讼；</w:t>
      </w:r>
    </w:p>
    <w:p w:rsidR="00C07AF2" w:rsidRDefault="008E0ED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C07AF2" w:rsidRDefault="008E0ED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、下列文件均为本合同的组成部</w:t>
      </w:r>
      <w:r>
        <w:rPr>
          <w:rFonts w:ascii="宋体" w:hAnsi="宋体" w:hint="eastAsia"/>
          <w:szCs w:val="21"/>
        </w:rPr>
        <w:t>分：</w:t>
      </w:r>
    </w:p>
    <w:p w:rsidR="00C07AF2" w:rsidRDefault="008E0ED9">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号招标文件、答疑及补充通知；</w:t>
      </w:r>
    </w:p>
    <w:p w:rsidR="00C07AF2" w:rsidRDefault="008E0ED9">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）乙方的投标文件；</w:t>
      </w:r>
    </w:p>
    <w:p w:rsidR="00C07AF2" w:rsidRDefault="008E0ED9">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）本合同执行中甲乙双方共同签署的补充与修正文件。</w:t>
      </w:r>
    </w:p>
    <w:p w:rsidR="00C07AF2" w:rsidRDefault="008E0ED9">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C07AF2" w:rsidRDefault="00C07AF2">
      <w:pPr>
        <w:spacing w:line="360" w:lineRule="auto"/>
        <w:ind w:firstLine="560"/>
        <w:jc w:val="left"/>
        <w:rPr>
          <w:rFonts w:ascii="宋体" w:hAnsi="宋体"/>
          <w:szCs w:val="21"/>
        </w:rPr>
      </w:pPr>
    </w:p>
    <w:p w:rsidR="00C07AF2" w:rsidRDefault="00C07AF2">
      <w:pPr>
        <w:spacing w:line="360" w:lineRule="auto"/>
        <w:ind w:firstLine="560"/>
        <w:jc w:val="left"/>
        <w:rPr>
          <w:rFonts w:ascii="宋体" w:hAnsi="宋体"/>
          <w:szCs w:val="21"/>
        </w:rPr>
      </w:pPr>
    </w:p>
    <w:p w:rsidR="00C07AF2" w:rsidRDefault="008E0ED9">
      <w:pPr>
        <w:spacing w:line="360" w:lineRule="auto"/>
        <w:ind w:firstLine="560"/>
        <w:jc w:val="left"/>
        <w:rPr>
          <w:rFonts w:ascii="宋体" w:hAnsi="宋体"/>
          <w:szCs w:val="21"/>
        </w:rPr>
      </w:pPr>
      <w:r>
        <w:rPr>
          <w:rFonts w:ascii="宋体" w:hAnsi="宋体" w:hint="eastAsia"/>
          <w:szCs w:val="21"/>
        </w:rPr>
        <w:t>甲方（采购人）：</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乙方（供应商）：</w:t>
      </w:r>
      <w:r>
        <w:rPr>
          <w:rFonts w:ascii="宋体" w:hAnsi="宋体" w:hint="eastAsia"/>
          <w:szCs w:val="21"/>
        </w:rPr>
        <w:t xml:space="preserve">    </w:t>
      </w:r>
      <w:r>
        <w:rPr>
          <w:rFonts w:ascii="宋体" w:hAnsi="宋体" w:hint="eastAsia"/>
          <w:szCs w:val="21"/>
        </w:rPr>
        <w:t>（盖章）</w:t>
      </w:r>
    </w:p>
    <w:p w:rsidR="00C07AF2" w:rsidRDefault="008E0ED9">
      <w:pPr>
        <w:spacing w:line="360" w:lineRule="auto"/>
        <w:ind w:firstLine="560"/>
        <w:jc w:val="lef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rsidR="00C07AF2" w:rsidRDefault="008E0ED9">
      <w:pPr>
        <w:spacing w:line="360" w:lineRule="auto"/>
        <w:ind w:firstLine="560"/>
        <w:jc w:val="left"/>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C07AF2" w:rsidRDefault="008E0ED9">
      <w:pPr>
        <w:ind w:firstLineChars="250" w:firstLine="525"/>
        <w:rPr>
          <w:rFonts w:ascii="宋体" w:hAnsi="宋体"/>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C07AF2" w:rsidRDefault="008E0ED9">
      <w:r>
        <w:br w:type="page"/>
      </w:r>
    </w:p>
    <w:p w:rsidR="00C07AF2" w:rsidRDefault="008E0ED9">
      <w:pPr>
        <w:pStyle w:val="20"/>
        <w:rPr>
          <w:kern w:val="2"/>
          <w:sz w:val="32"/>
          <w:szCs w:val="32"/>
        </w:rPr>
      </w:pPr>
      <w:r>
        <w:rPr>
          <w:rFonts w:hint="eastAsia"/>
          <w:kern w:val="2"/>
          <w:sz w:val="32"/>
          <w:szCs w:val="32"/>
        </w:rPr>
        <w:lastRenderedPageBreak/>
        <w:t>第五章</w:t>
      </w:r>
      <w:r>
        <w:rPr>
          <w:rFonts w:hint="eastAsia"/>
          <w:kern w:val="2"/>
          <w:sz w:val="32"/>
          <w:szCs w:val="32"/>
        </w:rPr>
        <w:t xml:space="preserve">  </w:t>
      </w:r>
      <w:r>
        <w:rPr>
          <w:rFonts w:hint="eastAsia"/>
          <w:kern w:val="2"/>
          <w:sz w:val="32"/>
          <w:szCs w:val="32"/>
        </w:rPr>
        <w:t>深圳大学采购履约情况反馈表</w:t>
      </w:r>
    </w:p>
    <w:p w:rsidR="00C07AF2" w:rsidRDefault="008E0ED9">
      <w:pPr>
        <w:spacing w:line="240" w:lineRule="atLeast"/>
        <w:rPr>
          <w:rFonts w:ascii="宋体" w:hAnsi="宋体"/>
          <w:b/>
          <w:szCs w:val="21"/>
        </w:rPr>
      </w:pPr>
      <w:r>
        <w:rPr>
          <w:rFonts w:ascii="宋体" w:hAnsi="宋体" w:hint="eastAsia"/>
          <w:b/>
          <w:szCs w:val="21"/>
        </w:rPr>
        <w:t>采购单位名称：</w:t>
      </w:r>
      <w:r>
        <w:rPr>
          <w:rFonts w:ascii="宋体" w:hAnsi="宋体" w:hint="eastAsia"/>
          <w:b/>
          <w:szCs w:val="21"/>
        </w:rPr>
        <w:t xml:space="preserve">                       </w:t>
      </w:r>
      <w:r>
        <w:rPr>
          <w:rFonts w:ascii="宋体" w:hAnsi="宋体" w:hint="eastAsia"/>
          <w:b/>
          <w:szCs w:val="21"/>
        </w:rPr>
        <w:t>联系人及电话：</w:t>
      </w:r>
    </w:p>
    <w:p w:rsidR="00C07AF2" w:rsidRDefault="00C07AF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07AF2">
        <w:trPr>
          <w:trHeight w:val="450"/>
          <w:jc w:val="center"/>
        </w:trPr>
        <w:tc>
          <w:tcPr>
            <w:tcW w:w="2282" w:type="dxa"/>
            <w:gridSpan w:val="3"/>
            <w:vAlign w:val="center"/>
          </w:tcPr>
          <w:p w:rsidR="00C07AF2" w:rsidRDefault="008E0ED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C07AF2" w:rsidRDefault="00C07AF2">
            <w:pPr>
              <w:spacing w:line="240" w:lineRule="atLeast"/>
              <w:jc w:val="center"/>
              <w:rPr>
                <w:rFonts w:ascii="宋体" w:hAnsi="宋体"/>
                <w:szCs w:val="21"/>
              </w:rPr>
            </w:pPr>
          </w:p>
        </w:tc>
        <w:tc>
          <w:tcPr>
            <w:tcW w:w="1980" w:type="dxa"/>
            <w:vAlign w:val="center"/>
          </w:tcPr>
          <w:p w:rsidR="00C07AF2" w:rsidRDefault="008E0ED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C07AF2" w:rsidRDefault="00C07AF2">
            <w:pPr>
              <w:spacing w:line="240" w:lineRule="atLeast"/>
              <w:jc w:val="center"/>
              <w:rPr>
                <w:rFonts w:ascii="宋体" w:hAnsi="宋体"/>
                <w:szCs w:val="21"/>
              </w:rPr>
            </w:pPr>
          </w:p>
        </w:tc>
      </w:tr>
      <w:tr w:rsidR="00C07AF2">
        <w:trPr>
          <w:trHeight w:val="461"/>
          <w:jc w:val="center"/>
        </w:trPr>
        <w:tc>
          <w:tcPr>
            <w:tcW w:w="2282" w:type="dxa"/>
            <w:gridSpan w:val="3"/>
            <w:vAlign w:val="center"/>
          </w:tcPr>
          <w:p w:rsidR="00C07AF2" w:rsidRDefault="008E0ED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C07AF2" w:rsidRDefault="00C07AF2">
            <w:pPr>
              <w:spacing w:line="240" w:lineRule="atLeast"/>
              <w:jc w:val="center"/>
              <w:rPr>
                <w:rFonts w:ascii="宋体" w:hAnsi="宋体"/>
                <w:szCs w:val="21"/>
              </w:rPr>
            </w:pPr>
          </w:p>
        </w:tc>
        <w:tc>
          <w:tcPr>
            <w:tcW w:w="1980" w:type="dxa"/>
            <w:vAlign w:val="center"/>
          </w:tcPr>
          <w:p w:rsidR="00C07AF2" w:rsidRDefault="008E0ED9">
            <w:pPr>
              <w:spacing w:line="240" w:lineRule="atLeast"/>
              <w:jc w:val="center"/>
              <w:rPr>
                <w:rFonts w:ascii="宋体" w:hAnsi="宋体"/>
                <w:szCs w:val="21"/>
              </w:rPr>
            </w:pPr>
            <w:r>
              <w:rPr>
                <w:rFonts w:ascii="宋体" w:hAnsi="宋体" w:hint="eastAsia"/>
                <w:szCs w:val="21"/>
              </w:rPr>
              <w:t>供应商</w:t>
            </w:r>
          </w:p>
          <w:p w:rsidR="00C07AF2" w:rsidRDefault="008E0ED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C07AF2" w:rsidRDefault="00C07AF2">
            <w:pPr>
              <w:spacing w:line="240" w:lineRule="atLeast"/>
              <w:jc w:val="center"/>
              <w:rPr>
                <w:rFonts w:ascii="宋体" w:hAnsi="宋体"/>
                <w:szCs w:val="21"/>
              </w:rPr>
            </w:pPr>
          </w:p>
        </w:tc>
      </w:tr>
      <w:tr w:rsidR="00C07AF2">
        <w:trPr>
          <w:trHeight w:val="438"/>
          <w:jc w:val="center"/>
        </w:trPr>
        <w:tc>
          <w:tcPr>
            <w:tcW w:w="2282" w:type="dxa"/>
            <w:gridSpan w:val="3"/>
            <w:vAlign w:val="center"/>
          </w:tcPr>
          <w:p w:rsidR="00C07AF2" w:rsidRDefault="008E0ED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C07AF2" w:rsidRDefault="00C07AF2">
            <w:pPr>
              <w:spacing w:line="240" w:lineRule="atLeast"/>
              <w:jc w:val="center"/>
              <w:rPr>
                <w:rFonts w:ascii="宋体" w:hAnsi="宋体"/>
                <w:szCs w:val="21"/>
              </w:rPr>
            </w:pPr>
          </w:p>
        </w:tc>
        <w:tc>
          <w:tcPr>
            <w:tcW w:w="1980" w:type="dxa"/>
            <w:vAlign w:val="center"/>
          </w:tcPr>
          <w:p w:rsidR="00C07AF2" w:rsidRDefault="008E0ED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C07AF2" w:rsidRDefault="008E0ED9">
            <w:pPr>
              <w:spacing w:line="240" w:lineRule="atLeas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至</w:t>
            </w:r>
          </w:p>
        </w:tc>
      </w:tr>
      <w:tr w:rsidR="00C07AF2">
        <w:trPr>
          <w:trHeight w:val="544"/>
          <w:jc w:val="center"/>
        </w:trPr>
        <w:tc>
          <w:tcPr>
            <w:tcW w:w="842" w:type="dxa"/>
            <w:vMerge w:val="restart"/>
            <w:vAlign w:val="center"/>
          </w:tcPr>
          <w:p w:rsidR="00C07AF2" w:rsidRDefault="008E0ED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C07AF2" w:rsidRDefault="008E0ED9">
            <w:pPr>
              <w:spacing w:line="240" w:lineRule="atLeast"/>
              <w:ind w:firstLineChars="50" w:firstLine="105"/>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07AF2">
        <w:trPr>
          <w:trHeight w:val="458"/>
          <w:jc w:val="center"/>
        </w:trPr>
        <w:tc>
          <w:tcPr>
            <w:tcW w:w="842" w:type="dxa"/>
            <w:vMerge/>
            <w:vAlign w:val="center"/>
          </w:tcPr>
          <w:p w:rsidR="00C07AF2" w:rsidRDefault="00C07AF2">
            <w:pPr>
              <w:spacing w:line="240" w:lineRule="atLeast"/>
              <w:jc w:val="center"/>
              <w:rPr>
                <w:rFonts w:ascii="宋体" w:hAnsi="宋体"/>
                <w:szCs w:val="21"/>
              </w:rPr>
            </w:pPr>
          </w:p>
        </w:tc>
        <w:tc>
          <w:tcPr>
            <w:tcW w:w="720" w:type="dxa"/>
            <w:vMerge w:val="restart"/>
            <w:tcBorders>
              <w:righ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07AF2">
        <w:trPr>
          <w:trHeight w:val="458"/>
          <w:jc w:val="center"/>
        </w:trPr>
        <w:tc>
          <w:tcPr>
            <w:tcW w:w="842" w:type="dxa"/>
            <w:vMerge/>
            <w:vAlign w:val="center"/>
          </w:tcPr>
          <w:p w:rsidR="00C07AF2" w:rsidRDefault="00C07AF2">
            <w:pPr>
              <w:spacing w:line="240" w:lineRule="atLeast"/>
              <w:jc w:val="center"/>
              <w:rPr>
                <w:rFonts w:ascii="宋体" w:hAnsi="宋体"/>
                <w:szCs w:val="21"/>
              </w:rPr>
            </w:pPr>
          </w:p>
        </w:tc>
        <w:tc>
          <w:tcPr>
            <w:tcW w:w="720" w:type="dxa"/>
            <w:vMerge/>
            <w:tcBorders>
              <w:right w:val="single" w:sz="4" w:space="0" w:color="auto"/>
            </w:tcBorders>
            <w:vAlign w:val="center"/>
          </w:tcPr>
          <w:p w:rsidR="00C07AF2" w:rsidRDefault="00C07AF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07AF2">
        <w:trPr>
          <w:trHeight w:val="458"/>
          <w:jc w:val="center"/>
        </w:trPr>
        <w:tc>
          <w:tcPr>
            <w:tcW w:w="842" w:type="dxa"/>
            <w:vMerge/>
            <w:vAlign w:val="center"/>
          </w:tcPr>
          <w:p w:rsidR="00C07AF2" w:rsidRDefault="00C07AF2">
            <w:pPr>
              <w:spacing w:line="240" w:lineRule="atLeast"/>
              <w:jc w:val="center"/>
              <w:rPr>
                <w:rFonts w:ascii="宋体" w:hAnsi="宋体"/>
                <w:szCs w:val="21"/>
              </w:rPr>
            </w:pPr>
          </w:p>
        </w:tc>
        <w:tc>
          <w:tcPr>
            <w:tcW w:w="720" w:type="dxa"/>
            <w:vMerge/>
            <w:tcBorders>
              <w:right w:val="single" w:sz="4" w:space="0" w:color="auto"/>
            </w:tcBorders>
            <w:vAlign w:val="center"/>
          </w:tcPr>
          <w:p w:rsidR="00C07AF2" w:rsidRDefault="00C07AF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07AF2">
        <w:trPr>
          <w:trHeight w:val="458"/>
          <w:jc w:val="center"/>
        </w:trPr>
        <w:tc>
          <w:tcPr>
            <w:tcW w:w="842" w:type="dxa"/>
            <w:vMerge/>
            <w:vAlign w:val="center"/>
          </w:tcPr>
          <w:p w:rsidR="00C07AF2" w:rsidRDefault="00C07AF2">
            <w:pPr>
              <w:spacing w:line="240" w:lineRule="atLeast"/>
              <w:jc w:val="center"/>
              <w:rPr>
                <w:rFonts w:ascii="宋体" w:hAnsi="宋体"/>
                <w:szCs w:val="21"/>
              </w:rPr>
            </w:pPr>
          </w:p>
        </w:tc>
        <w:tc>
          <w:tcPr>
            <w:tcW w:w="720" w:type="dxa"/>
            <w:vMerge/>
            <w:tcBorders>
              <w:right w:val="single" w:sz="4" w:space="0" w:color="auto"/>
            </w:tcBorders>
            <w:vAlign w:val="center"/>
          </w:tcPr>
          <w:p w:rsidR="00C07AF2" w:rsidRDefault="00C07AF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07AF2">
        <w:trPr>
          <w:trHeight w:val="458"/>
          <w:jc w:val="center"/>
        </w:trPr>
        <w:tc>
          <w:tcPr>
            <w:tcW w:w="842" w:type="dxa"/>
            <w:vMerge/>
            <w:vAlign w:val="center"/>
          </w:tcPr>
          <w:p w:rsidR="00C07AF2" w:rsidRDefault="00C07AF2">
            <w:pPr>
              <w:spacing w:line="240" w:lineRule="atLeast"/>
              <w:jc w:val="center"/>
              <w:rPr>
                <w:rFonts w:ascii="宋体" w:hAnsi="宋体"/>
                <w:szCs w:val="21"/>
              </w:rPr>
            </w:pPr>
          </w:p>
        </w:tc>
        <w:tc>
          <w:tcPr>
            <w:tcW w:w="720" w:type="dxa"/>
            <w:vMerge/>
            <w:tcBorders>
              <w:right w:val="single" w:sz="4" w:space="0" w:color="auto"/>
            </w:tcBorders>
            <w:vAlign w:val="center"/>
          </w:tcPr>
          <w:p w:rsidR="00C07AF2" w:rsidRDefault="00C07AF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07AF2">
        <w:trPr>
          <w:trHeight w:val="458"/>
          <w:jc w:val="center"/>
        </w:trPr>
        <w:tc>
          <w:tcPr>
            <w:tcW w:w="842" w:type="dxa"/>
            <w:vMerge/>
            <w:vAlign w:val="center"/>
          </w:tcPr>
          <w:p w:rsidR="00C07AF2" w:rsidRDefault="00C07AF2">
            <w:pPr>
              <w:spacing w:line="240" w:lineRule="atLeast"/>
              <w:jc w:val="center"/>
              <w:rPr>
                <w:rFonts w:ascii="宋体" w:hAnsi="宋体"/>
                <w:szCs w:val="21"/>
              </w:rPr>
            </w:pPr>
          </w:p>
        </w:tc>
        <w:tc>
          <w:tcPr>
            <w:tcW w:w="720" w:type="dxa"/>
            <w:vMerge/>
            <w:tcBorders>
              <w:right w:val="single" w:sz="4" w:space="0" w:color="auto"/>
            </w:tcBorders>
            <w:vAlign w:val="center"/>
          </w:tcPr>
          <w:p w:rsidR="00C07AF2" w:rsidRDefault="00C07AF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07AF2" w:rsidRDefault="008E0ED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C07AF2" w:rsidRDefault="008E0ED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C07AF2" w:rsidRDefault="008E0ED9">
            <w:pPr>
              <w:spacing w:beforeLines="50" w:before="120" w:afterLines="50" w:after="120" w:line="240" w:lineRule="atLeast"/>
              <w:rPr>
                <w:rFonts w:ascii="宋体" w:hAnsi="宋体"/>
                <w:szCs w:val="21"/>
              </w:rPr>
            </w:pPr>
            <w:r>
              <w:rPr>
                <w:rFonts w:ascii="宋体" w:hAnsi="宋体" w:hint="eastAsia"/>
                <w:szCs w:val="21"/>
              </w:rPr>
              <w:t>评价等级为：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07AF2">
        <w:trPr>
          <w:trHeight w:val="3523"/>
          <w:jc w:val="center"/>
        </w:trPr>
        <w:tc>
          <w:tcPr>
            <w:tcW w:w="1562" w:type="dxa"/>
            <w:gridSpan w:val="2"/>
            <w:vAlign w:val="center"/>
          </w:tcPr>
          <w:p w:rsidR="00C07AF2" w:rsidRDefault="008E0ED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tc>
      </w:tr>
      <w:tr w:rsidR="00C07AF2">
        <w:trPr>
          <w:trHeight w:val="2510"/>
          <w:jc w:val="center"/>
        </w:trPr>
        <w:tc>
          <w:tcPr>
            <w:tcW w:w="1562" w:type="dxa"/>
            <w:gridSpan w:val="2"/>
            <w:vAlign w:val="center"/>
          </w:tcPr>
          <w:p w:rsidR="00C07AF2" w:rsidRDefault="008E0ED9">
            <w:pPr>
              <w:spacing w:line="240" w:lineRule="atLeast"/>
              <w:jc w:val="center"/>
              <w:rPr>
                <w:rFonts w:ascii="宋体" w:hAnsi="宋体"/>
                <w:szCs w:val="21"/>
              </w:rPr>
            </w:pPr>
            <w:r>
              <w:rPr>
                <w:rFonts w:ascii="宋体" w:hAnsi="宋体" w:hint="eastAsia"/>
                <w:szCs w:val="21"/>
              </w:rPr>
              <w:t>采购单位意见</w:t>
            </w:r>
          </w:p>
          <w:p w:rsidR="00C07AF2" w:rsidRDefault="008E0ED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p w:rsidR="00C07AF2" w:rsidRDefault="00C07AF2">
            <w:pPr>
              <w:spacing w:line="240" w:lineRule="atLeast"/>
              <w:rPr>
                <w:rFonts w:ascii="宋体" w:hAnsi="宋体"/>
                <w:szCs w:val="21"/>
              </w:rPr>
            </w:pPr>
          </w:p>
          <w:p w:rsidR="00C07AF2" w:rsidRDefault="008E0ED9">
            <w:pPr>
              <w:spacing w:line="240" w:lineRule="atLeast"/>
              <w:rPr>
                <w:rFonts w:ascii="宋体" w:hAnsi="宋体"/>
                <w:szCs w:val="21"/>
              </w:rPr>
            </w:pPr>
            <w:r>
              <w:rPr>
                <w:rFonts w:ascii="宋体" w:hAnsi="宋体" w:hint="eastAsia"/>
                <w:szCs w:val="21"/>
              </w:rPr>
              <w:t xml:space="preserve">                                        </w:t>
            </w:r>
          </w:p>
          <w:p w:rsidR="00C07AF2" w:rsidRDefault="00C07AF2">
            <w:pPr>
              <w:spacing w:line="240" w:lineRule="atLeast"/>
              <w:ind w:firstLineChars="1800" w:firstLine="3780"/>
              <w:rPr>
                <w:rFonts w:ascii="宋体" w:hAnsi="宋体"/>
                <w:szCs w:val="21"/>
              </w:rPr>
            </w:pPr>
          </w:p>
          <w:p w:rsidR="00C07AF2" w:rsidRDefault="008E0ED9">
            <w:pPr>
              <w:spacing w:line="240" w:lineRule="atLeast"/>
              <w:ind w:firstLineChars="1800" w:firstLine="378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C07AF2" w:rsidRDefault="008E0ED9">
      <w:pPr>
        <w:spacing w:line="240" w:lineRule="atLeast"/>
        <w:rPr>
          <w:rFonts w:ascii="宋体" w:hAnsi="宋体"/>
          <w:szCs w:val="21"/>
        </w:rPr>
      </w:pPr>
      <w:r>
        <w:rPr>
          <w:rFonts w:ascii="宋体" w:hAnsi="宋体" w:hint="eastAsia"/>
          <w:szCs w:val="21"/>
        </w:rPr>
        <w:t>说明：</w:t>
      </w:r>
    </w:p>
    <w:p w:rsidR="00C07AF2" w:rsidRDefault="008E0ED9">
      <w:pPr>
        <w:spacing w:line="240" w:lineRule="atLeast"/>
        <w:rPr>
          <w:rFonts w:ascii="宋体" w:hAnsi="宋体"/>
          <w:szCs w:val="21"/>
        </w:rPr>
      </w:pPr>
      <w:r>
        <w:rPr>
          <w:rFonts w:ascii="宋体" w:hAnsi="宋体" w:hint="eastAsia"/>
          <w:szCs w:val="21"/>
        </w:rPr>
        <w:t>1</w:t>
      </w:r>
      <w:r>
        <w:rPr>
          <w:rFonts w:ascii="宋体" w:hAnsi="宋体" w:hint="eastAsia"/>
          <w:szCs w:val="21"/>
        </w:rPr>
        <w:t>、本表为采购单位向深圳大学招投标管理中心反映采购项目履约情况时所用；</w:t>
      </w:r>
    </w:p>
    <w:p w:rsidR="00C07AF2" w:rsidRDefault="008E0ED9">
      <w:pPr>
        <w:spacing w:line="240" w:lineRule="atLeast"/>
        <w:rPr>
          <w:rFonts w:ascii="宋体" w:hAnsi="宋体"/>
          <w:szCs w:val="21"/>
        </w:rPr>
      </w:pPr>
      <w:r>
        <w:rPr>
          <w:rFonts w:ascii="宋体" w:hAnsi="宋体" w:hint="eastAsia"/>
          <w:szCs w:val="21"/>
        </w:rPr>
        <w:t>2</w:t>
      </w:r>
      <w:r>
        <w:rPr>
          <w:rFonts w:ascii="宋体" w:hAnsi="宋体" w:hint="eastAsia"/>
          <w:szCs w:val="21"/>
        </w:rPr>
        <w:t>、履约情况评价分为优、良、中、差四个等级，请在对应的框前打“√”，然后在“具体情况说明”一栏详细说明有关情况。</w:t>
      </w:r>
    </w:p>
    <w:p w:rsidR="00C07AF2" w:rsidRDefault="00C07AF2">
      <w:pPr>
        <w:spacing w:line="240" w:lineRule="atLeast"/>
        <w:rPr>
          <w:rFonts w:ascii="宋体" w:hAnsi="宋体"/>
          <w:szCs w:val="21"/>
        </w:rPr>
      </w:pPr>
    </w:p>
    <w:p w:rsidR="00C07AF2" w:rsidRDefault="008E0ED9">
      <w:pPr>
        <w:pStyle w:val="10"/>
      </w:pPr>
      <w:r>
        <w:rPr>
          <w:rFonts w:hint="eastAsia"/>
        </w:rPr>
        <w:t>第二册</w:t>
      </w:r>
      <w:r>
        <w:rPr>
          <w:rFonts w:hint="eastAsia"/>
        </w:rPr>
        <w:t xml:space="preserve">  </w:t>
      </w:r>
      <w:r>
        <w:rPr>
          <w:rFonts w:hint="eastAsia"/>
        </w:rPr>
        <w:t>通用条款（公开招标）</w:t>
      </w:r>
    </w:p>
    <w:p w:rsidR="00C07AF2" w:rsidRDefault="008E0ED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C07AF2" w:rsidRDefault="008E0E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C07AF2" w:rsidRDefault="008E0ED9">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C07AF2" w:rsidRDefault="008E0ED9">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C07AF2" w:rsidRDefault="008E0ED9">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C07AF2" w:rsidRDefault="008E0ED9">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rsidR="00C07AF2" w:rsidRDefault="008E0ED9">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rsidR="00C07AF2" w:rsidRDefault="008E0ED9">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C07AF2" w:rsidRDefault="008E0ED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C07AF2" w:rsidRDefault="008E0ED9">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C07AF2" w:rsidRDefault="008E0ED9">
      <w:pPr>
        <w:spacing w:line="360" w:lineRule="auto"/>
        <w:rPr>
          <w:rFonts w:ascii="黑体" w:eastAsia="黑体" w:hAnsi="宋体"/>
          <w:sz w:val="24"/>
        </w:rPr>
      </w:pPr>
      <w:r>
        <w:rPr>
          <w:rFonts w:ascii="黑体" w:eastAsia="黑体" w:hAnsi="宋体" w:hint="eastAsia"/>
          <w:sz w:val="24"/>
        </w:rPr>
        <w:t>3</w:t>
      </w:r>
      <w:r>
        <w:rPr>
          <w:rFonts w:ascii="黑体" w:eastAsia="黑体" w:hAnsi="宋体" w:hint="eastAsia"/>
          <w:sz w:val="24"/>
        </w:rPr>
        <w:t>．定义</w:t>
      </w:r>
    </w:p>
    <w:p w:rsidR="00C07AF2" w:rsidRDefault="008E0ED9">
      <w:pPr>
        <w:ind w:firstLineChars="200" w:firstLine="420"/>
        <w:rPr>
          <w:rFonts w:ascii="宋体" w:hAnsi="宋体"/>
          <w:szCs w:val="21"/>
        </w:rPr>
      </w:pPr>
      <w:r>
        <w:rPr>
          <w:rFonts w:ascii="宋体" w:hAnsi="宋体"/>
          <w:szCs w:val="21"/>
        </w:rPr>
        <w:t>招标文件中下列术语应解释为：</w:t>
      </w:r>
    </w:p>
    <w:p w:rsidR="00C07AF2" w:rsidRDefault="008E0ED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C07AF2" w:rsidRDefault="008E0ED9">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w:t>
      </w:r>
      <w:r>
        <w:rPr>
          <w:rFonts w:ascii="宋体" w:hAnsi="宋体"/>
          <w:szCs w:val="21"/>
        </w:rPr>
        <w:t>、深圳大学下属</w:t>
      </w:r>
      <w:r>
        <w:rPr>
          <w:rFonts w:ascii="宋体" w:hAnsi="宋体" w:hint="eastAsia"/>
          <w:szCs w:val="21"/>
        </w:rPr>
        <w:t>单位；</w:t>
      </w:r>
      <w:r>
        <w:rPr>
          <w:rFonts w:ascii="宋体" w:hAnsi="宋体" w:hint="eastAsia"/>
          <w:szCs w:val="21"/>
        </w:rPr>
        <w:t xml:space="preserve"> </w:t>
      </w:r>
    </w:p>
    <w:p w:rsidR="00C07AF2" w:rsidRDefault="008E0ED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C07AF2" w:rsidRDefault="008E0ED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C07AF2" w:rsidRDefault="008E0ED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C07AF2" w:rsidRDefault="008E0ED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C07AF2" w:rsidRDefault="008E0ED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C07AF2" w:rsidRDefault="008E0ED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C07AF2" w:rsidRDefault="008E0ED9">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C07AF2" w:rsidRDefault="008E0ED9">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C07AF2" w:rsidRDefault="008E0ED9">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C07AF2" w:rsidRDefault="008E0ED9">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．投标人参加深圳大学采购活动的条件</w:t>
      </w:r>
    </w:p>
    <w:p w:rsidR="00C07AF2" w:rsidRDefault="008E0ED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C07AF2" w:rsidRDefault="008E0ED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C07AF2" w:rsidRDefault="008E0ED9">
      <w:pPr>
        <w:spacing w:line="360" w:lineRule="auto"/>
        <w:rPr>
          <w:rFonts w:ascii="黑体" w:eastAsia="黑体" w:hAnsi="宋体"/>
          <w:sz w:val="24"/>
        </w:rPr>
      </w:pPr>
      <w:r>
        <w:rPr>
          <w:rFonts w:ascii="黑体" w:eastAsia="黑体" w:hAnsi="宋体" w:hint="eastAsia"/>
          <w:sz w:val="24"/>
        </w:rPr>
        <w:t>6</w:t>
      </w:r>
      <w:r>
        <w:rPr>
          <w:rFonts w:ascii="黑体" w:eastAsia="黑体" w:hAnsi="宋体" w:hint="eastAsia"/>
          <w:sz w:val="24"/>
        </w:rPr>
        <w:t>．联</w:t>
      </w:r>
      <w:r>
        <w:rPr>
          <w:rFonts w:ascii="黑体" w:eastAsia="黑体" w:hAnsi="宋体" w:hint="eastAsia"/>
          <w:sz w:val="24"/>
        </w:rPr>
        <w:t>合体投标</w:t>
      </w:r>
    </w:p>
    <w:p w:rsidR="00C07AF2" w:rsidRDefault="008E0ED9">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C07AF2" w:rsidRDefault="008E0ED9">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C07AF2" w:rsidRDefault="008E0ED9">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C07AF2" w:rsidRDefault="008E0ED9">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C07AF2" w:rsidRDefault="008E0ED9">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C07AF2" w:rsidRDefault="008E0ED9">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C07AF2" w:rsidRDefault="008E0ED9">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C07AF2" w:rsidRDefault="008E0ED9">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C07AF2" w:rsidRDefault="008E0ED9">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C07AF2" w:rsidRDefault="008E0ED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C07AF2" w:rsidRDefault="008E0ED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C07AF2" w:rsidRDefault="008E0ED9">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rsidR="00C07AF2" w:rsidRDefault="008E0ED9">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rsidR="00C07AF2" w:rsidRDefault="008E0ED9">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rsidR="00C07AF2" w:rsidRDefault="008E0ED9">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rsidR="00C07AF2" w:rsidRDefault="008E0ED9">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w:t>
      </w:r>
      <w:r>
        <w:rPr>
          <w:rFonts w:ascii="宋体" w:hAnsi="宋体" w:hint="eastAsia"/>
        </w:rPr>
        <w:t>参加同一合同项下的采购活动，出现上述情况者，其投标和与此有关联合体、总包单位的投标将被拒绝；</w:t>
      </w:r>
    </w:p>
    <w:p w:rsidR="00C07AF2" w:rsidRDefault="008E0ED9">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C07AF2" w:rsidRDefault="008E0ED9">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C07AF2" w:rsidRDefault="008E0ED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C07AF2" w:rsidRDefault="008E0ED9">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rsidR="00C07AF2" w:rsidRDefault="008E0ED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w:t>
      </w:r>
      <w:r>
        <w:rPr>
          <w:rFonts w:ascii="宋体" w:hAnsi="宋体" w:hint="eastAsia"/>
        </w:rPr>
        <w:t>华人民共和国的设计和制造生产标准及行业标准。进口的货物必须具有合法的进口手续和途径，并通过中华人民共和国商检部门检验。招标公告有其他要求的，亦应符合其要求。</w:t>
      </w:r>
    </w:p>
    <w:p w:rsidR="00C07AF2" w:rsidRDefault="008E0ED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C07AF2" w:rsidRDefault="008E0ED9">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w:t>
      </w:r>
      <w:r>
        <w:rPr>
          <w:rFonts w:ascii="宋体" w:hAnsi="宋体" w:hint="eastAsia"/>
        </w:rPr>
        <w:t>证书或国家质量监督部门的产品《检验报告》。设备到货验收时，还必须提供设备的产品合格证、质量保证文件。若中标后，除非另有约定，投标人必须按合同规定完成设备的安装，并达到验收标准。</w:t>
      </w:r>
    </w:p>
    <w:p w:rsidR="00C07AF2" w:rsidRDefault="008E0ED9">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rsidR="00C07AF2" w:rsidRDefault="008E0ED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w:t>
      </w:r>
      <w:r>
        <w:rPr>
          <w:rFonts w:ascii="宋体" w:hAnsi="宋体" w:hint="eastAsia"/>
        </w:rPr>
        <w:t>投标人必须承担的设备运输、安装调试、验收检测和提供设备操作说明书、图纸等其他相关及类似的义务。</w:t>
      </w:r>
    </w:p>
    <w:p w:rsidR="00C07AF2" w:rsidRDefault="008E0ED9">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p>
    <w:p w:rsidR="00C07AF2" w:rsidRDefault="008E0ED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C07AF2" w:rsidRDefault="008E0ED9">
      <w:pPr>
        <w:spacing w:line="360" w:lineRule="auto"/>
        <w:rPr>
          <w:rFonts w:ascii="黑体" w:eastAsia="黑体" w:hAnsi="宋体"/>
          <w:sz w:val="24"/>
        </w:rPr>
      </w:pPr>
      <w:r>
        <w:rPr>
          <w:rFonts w:ascii="黑体" w:eastAsia="黑体" w:hAnsi="宋体" w:hint="eastAsia"/>
          <w:sz w:val="24"/>
        </w:rPr>
        <w:t>9</w:t>
      </w:r>
      <w:r>
        <w:rPr>
          <w:rFonts w:ascii="黑体" w:eastAsia="黑体" w:hAnsi="宋体" w:hint="eastAsia"/>
          <w:sz w:val="24"/>
        </w:rPr>
        <w:t>．踏勘现场</w:t>
      </w:r>
    </w:p>
    <w:p w:rsidR="00C07AF2" w:rsidRDefault="008E0ED9">
      <w:pPr>
        <w:ind w:firstLineChars="196" w:firstLine="412"/>
        <w:rPr>
          <w:rFonts w:ascii="宋体" w:hAnsi="宋体"/>
        </w:rPr>
      </w:pPr>
      <w:r>
        <w:rPr>
          <w:rFonts w:ascii="宋体" w:hAnsi="宋体" w:hint="eastAsia"/>
        </w:rPr>
        <w:t>9.1</w:t>
      </w:r>
      <w:r>
        <w:rPr>
          <w:rFonts w:ascii="宋体" w:hAnsi="宋体" w:hint="eastAsia"/>
        </w:rPr>
        <w:t>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C07AF2" w:rsidRDefault="008E0ED9">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rsidR="00C07AF2" w:rsidRDefault="008E0ED9">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rsidR="00C07AF2" w:rsidRDefault="008E0ED9">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w:t>
      </w:r>
      <w:r>
        <w:rPr>
          <w:rFonts w:ascii="宋体" w:hAnsi="宋体"/>
        </w:rPr>
        <w:t>口头承诺</w:t>
      </w:r>
      <w:r>
        <w:rPr>
          <w:rFonts w:ascii="宋体" w:hAnsi="宋体" w:hint="eastAsia"/>
        </w:rPr>
        <w:t>，未经</w:t>
      </w:r>
      <w:r>
        <w:rPr>
          <w:rFonts w:ascii="宋体" w:hAnsi="宋体" w:hint="eastAsia"/>
        </w:rPr>
        <w:t>学校采购机构在网上发布或书面通知，均作无效处理。</w:t>
      </w:r>
    </w:p>
    <w:p w:rsidR="00C07AF2" w:rsidRDefault="008E0ED9">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．招标答疑</w:t>
      </w:r>
    </w:p>
    <w:p w:rsidR="00C07AF2" w:rsidRDefault="008E0ED9">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C07AF2" w:rsidRDefault="008E0ED9">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rsidR="00C07AF2" w:rsidRDefault="008E0ED9">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C07AF2" w:rsidRDefault="008E0ED9">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w:t>
      </w:r>
      <w:r>
        <w:rPr>
          <w:rFonts w:ascii="宋体" w:hAnsi="宋体" w:hint="eastAsia"/>
          <w:szCs w:val="21"/>
        </w:rPr>
        <w:t>机构另行书面通知（包括网站发布的通知）的时间和地点，参与现场答疑会。</w:t>
      </w:r>
    </w:p>
    <w:p w:rsidR="00C07AF2" w:rsidRDefault="008E0ED9">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rsidR="00C07AF2" w:rsidRDefault="00C07AF2">
      <w:pPr>
        <w:ind w:firstLineChars="196" w:firstLine="412"/>
        <w:rPr>
          <w:rFonts w:ascii="宋体" w:hAnsi="宋体"/>
        </w:rPr>
      </w:pPr>
    </w:p>
    <w:p w:rsidR="00C07AF2" w:rsidRDefault="008E0E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C07AF2" w:rsidRDefault="008E0ED9">
      <w:pPr>
        <w:spacing w:line="360" w:lineRule="auto"/>
        <w:rPr>
          <w:rFonts w:ascii="黑体" w:eastAsia="黑体" w:hAnsi="宋体"/>
          <w:sz w:val="24"/>
        </w:rPr>
      </w:pPr>
      <w:r>
        <w:rPr>
          <w:rFonts w:ascii="黑体" w:eastAsia="黑体" w:hAnsi="宋体" w:hint="eastAsia"/>
          <w:sz w:val="24"/>
        </w:rPr>
        <w:t>11</w:t>
      </w:r>
      <w:r>
        <w:rPr>
          <w:rFonts w:ascii="黑体" w:eastAsia="黑体" w:hAnsi="宋体" w:hint="eastAsia"/>
          <w:sz w:val="24"/>
        </w:rPr>
        <w:t>．招标文件的编制与组成</w:t>
      </w:r>
    </w:p>
    <w:p w:rsidR="00C07AF2" w:rsidRDefault="008E0ED9">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C07AF2" w:rsidRDefault="008E0ED9">
      <w:pPr>
        <w:ind w:firstLineChars="196" w:firstLine="412"/>
        <w:rPr>
          <w:rFonts w:ascii="宋体" w:hAnsi="宋体"/>
          <w:szCs w:val="21"/>
        </w:rPr>
      </w:pPr>
      <w:r>
        <w:rPr>
          <w:rFonts w:ascii="宋体" w:hAnsi="宋体" w:hint="eastAsia"/>
          <w:szCs w:val="21"/>
        </w:rPr>
        <w:t>招标文件包括下列内容：</w:t>
      </w:r>
    </w:p>
    <w:p w:rsidR="00C07AF2" w:rsidRDefault="008E0ED9">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C07AF2" w:rsidRDefault="008E0ED9">
      <w:pPr>
        <w:ind w:leftChars="514" w:left="1079"/>
        <w:rPr>
          <w:rFonts w:ascii="宋体" w:hAnsi="宋体"/>
          <w:b/>
          <w:szCs w:val="21"/>
        </w:rPr>
      </w:pPr>
      <w:r>
        <w:rPr>
          <w:rFonts w:ascii="宋体" w:hAnsi="宋体" w:hint="eastAsia"/>
          <w:b/>
          <w:szCs w:val="21"/>
        </w:rPr>
        <w:t>关键信息</w:t>
      </w:r>
    </w:p>
    <w:p w:rsidR="00C07AF2" w:rsidRDefault="008E0ED9">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C07AF2" w:rsidRDefault="008E0ED9">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C07AF2" w:rsidRDefault="008E0ED9">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rsidR="00C07AF2" w:rsidRDefault="008E0ED9">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rsidR="00C07AF2" w:rsidRDefault="008E0ED9">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C07AF2" w:rsidRDefault="008E0ED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C07AF2" w:rsidRDefault="008E0ED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C07AF2" w:rsidRDefault="008E0ED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C07AF2" w:rsidRDefault="008E0ED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C07AF2" w:rsidRDefault="008E0ED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C07AF2" w:rsidRDefault="008E0ED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C07AF2" w:rsidRDefault="008E0ED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C07AF2" w:rsidRDefault="008E0ED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C07AF2" w:rsidRDefault="008E0ED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C07AF2" w:rsidRDefault="008E0ED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C07AF2" w:rsidRDefault="008E0ED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C07AF2" w:rsidRDefault="008E0ED9">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w:t>
      </w:r>
      <w:r>
        <w:rPr>
          <w:rFonts w:ascii="宋体" w:hAnsi="宋体" w:hint="eastAsia"/>
          <w:szCs w:val="21"/>
        </w:rPr>
        <w:t>招标文件做出实质性响应，其风险应由投标人自行承担。</w:t>
      </w:r>
    </w:p>
    <w:p w:rsidR="00C07AF2" w:rsidRDefault="008E0ED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C07AF2" w:rsidRDefault="008E0ED9">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p>
    <w:p w:rsidR="00C07AF2" w:rsidRDefault="008E0ED9">
      <w:pPr>
        <w:snapToGrid w:val="0"/>
        <w:ind w:firstLineChars="200" w:firstLine="420"/>
        <w:rPr>
          <w:rFonts w:ascii="宋体" w:hAnsi="宋体"/>
          <w:szCs w:val="21"/>
        </w:rPr>
      </w:pPr>
      <w:r>
        <w:rPr>
          <w:rFonts w:ascii="宋体" w:hAnsi="宋体" w:hint="eastAsia"/>
          <w:szCs w:val="21"/>
        </w:rPr>
        <w:lastRenderedPageBreak/>
        <w:t>12.1</w:t>
      </w:r>
      <w:r>
        <w:rPr>
          <w:rFonts w:ascii="宋体" w:hAnsi="宋体" w:hint="eastAsia"/>
          <w:szCs w:val="21"/>
        </w:rPr>
        <w:t>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C07AF2" w:rsidRDefault="008E0ED9">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rsidR="00C07AF2" w:rsidRDefault="008E0ED9">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rsidR="00C07AF2" w:rsidRDefault="008E0ED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p>
    <w:p w:rsidR="00C07AF2" w:rsidRDefault="008E0ED9">
      <w:pPr>
        <w:ind w:firstLineChars="196" w:firstLine="412"/>
        <w:rPr>
          <w:rFonts w:ascii="宋体" w:hAnsi="宋体"/>
          <w:szCs w:val="21"/>
        </w:rPr>
      </w:pPr>
      <w:r>
        <w:rPr>
          <w:rFonts w:ascii="宋体" w:hAnsi="宋体"/>
          <w:szCs w:val="21"/>
        </w:rPr>
        <w:t>1</w:t>
      </w:r>
      <w:r>
        <w:rPr>
          <w:rFonts w:ascii="宋体" w:hAnsi="宋体" w:hint="eastAsia"/>
          <w:szCs w:val="21"/>
        </w:rPr>
        <w:t>3.1</w:t>
      </w:r>
      <w:r>
        <w:rPr>
          <w:rFonts w:ascii="宋体" w:hAnsi="宋体" w:hint="eastAsia"/>
          <w:szCs w:val="21"/>
        </w:rPr>
        <w:t>招标文</w:t>
      </w:r>
      <w:r>
        <w:rPr>
          <w:rFonts w:ascii="宋体" w:hAnsi="宋体" w:hint="eastAsia"/>
          <w:szCs w:val="21"/>
        </w:rPr>
        <w:t>件发出后，在投标截止日期前任何时候，确需要变更招标内容的，学校采购机构可主动或在解答投标人提出的澄清问题时对招标文件进行修改；</w:t>
      </w:r>
    </w:p>
    <w:p w:rsidR="00C07AF2" w:rsidRDefault="008E0ED9">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C07AF2" w:rsidRDefault="008E0ED9">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rsidR="00C07AF2" w:rsidRDefault="008E0ED9">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C07AF2" w:rsidRDefault="008E0E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C07AF2" w:rsidRDefault="008E0ED9">
      <w:pPr>
        <w:spacing w:line="360" w:lineRule="auto"/>
        <w:rPr>
          <w:rFonts w:ascii="黑体" w:eastAsia="黑体" w:hAnsi="宋体"/>
          <w:sz w:val="24"/>
        </w:rPr>
      </w:pPr>
      <w:r>
        <w:rPr>
          <w:rFonts w:ascii="黑体" w:eastAsia="黑体" w:hAnsi="宋体" w:hint="eastAsia"/>
          <w:sz w:val="24"/>
        </w:rPr>
        <w:t>14</w:t>
      </w:r>
      <w:r>
        <w:rPr>
          <w:rFonts w:ascii="黑体" w:eastAsia="黑体" w:hAnsi="宋体" w:hint="eastAsia"/>
          <w:sz w:val="24"/>
        </w:rPr>
        <w:t>．投标文件的语言及度量单位</w:t>
      </w:r>
    </w:p>
    <w:p w:rsidR="00C07AF2" w:rsidRDefault="008E0ED9">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w:t>
      </w:r>
      <w:r>
        <w:rPr>
          <w:rFonts w:ascii="宋体" w:hAnsi="宋体" w:hint="eastAsia"/>
          <w:szCs w:val="21"/>
        </w:rPr>
        <w:t>出现差异时，以中文为准，但翻译错误的除外。</w:t>
      </w:r>
    </w:p>
    <w:p w:rsidR="00C07AF2" w:rsidRDefault="008E0ED9">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C07AF2" w:rsidRDefault="008E0ED9">
      <w:pPr>
        <w:spacing w:line="360" w:lineRule="auto"/>
        <w:rPr>
          <w:rFonts w:ascii="黑体" w:eastAsia="黑体" w:hAnsi="宋体"/>
          <w:sz w:val="24"/>
        </w:rPr>
      </w:pPr>
      <w:r>
        <w:rPr>
          <w:rFonts w:ascii="黑体" w:eastAsia="黑体" w:hAnsi="宋体" w:hint="eastAsia"/>
          <w:sz w:val="24"/>
        </w:rPr>
        <w:t>15</w:t>
      </w:r>
      <w:r>
        <w:rPr>
          <w:rFonts w:ascii="黑体" w:eastAsia="黑体" w:hAnsi="宋体" w:hint="eastAsia"/>
          <w:sz w:val="24"/>
        </w:rPr>
        <w:t>．投标文件的组成</w:t>
      </w:r>
    </w:p>
    <w:p w:rsidR="00C07AF2" w:rsidRDefault="008E0ED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b/>
          <w:szCs w:val="21"/>
        </w:rPr>
        <w:t>“</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C07AF2" w:rsidRDefault="008E0ED9">
      <w:pPr>
        <w:spacing w:line="360" w:lineRule="auto"/>
        <w:rPr>
          <w:rFonts w:ascii="黑体" w:eastAsia="黑体" w:hAnsi="宋体"/>
          <w:sz w:val="24"/>
        </w:rPr>
      </w:pPr>
      <w:r>
        <w:rPr>
          <w:rFonts w:ascii="黑体" w:eastAsia="黑体" w:hAnsi="宋体" w:hint="eastAsia"/>
          <w:sz w:val="24"/>
        </w:rPr>
        <w:t>16</w:t>
      </w:r>
      <w:r>
        <w:rPr>
          <w:rFonts w:ascii="黑体" w:eastAsia="黑体" w:hAnsi="宋体" w:hint="eastAsia"/>
          <w:sz w:val="24"/>
        </w:rPr>
        <w:t>．投标文件格式</w:t>
      </w:r>
    </w:p>
    <w:p w:rsidR="00C07AF2" w:rsidRDefault="008E0ED9">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C07AF2" w:rsidRDefault="008E0ED9">
      <w:pPr>
        <w:spacing w:line="360" w:lineRule="auto"/>
        <w:rPr>
          <w:rFonts w:ascii="黑体" w:eastAsia="黑体" w:hAnsi="宋体"/>
          <w:sz w:val="24"/>
        </w:rPr>
      </w:pPr>
      <w:r>
        <w:rPr>
          <w:rFonts w:ascii="黑体" w:eastAsia="黑体" w:hAnsi="宋体" w:hint="eastAsia"/>
          <w:sz w:val="24"/>
        </w:rPr>
        <w:t>17</w:t>
      </w:r>
      <w:r>
        <w:rPr>
          <w:rFonts w:ascii="黑体" w:eastAsia="黑体" w:hAnsi="宋体" w:hint="eastAsia"/>
          <w:sz w:val="24"/>
        </w:rPr>
        <w:t>．投标货币</w:t>
      </w:r>
    </w:p>
    <w:p w:rsidR="00C07AF2" w:rsidRDefault="008E0ED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C07AF2" w:rsidRDefault="008E0ED9">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C07AF2" w:rsidRDefault="008E0ED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C07AF2" w:rsidRDefault="008E0ED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C07AF2" w:rsidRDefault="008E0ED9">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C07AF2" w:rsidRDefault="008E0ED9">
      <w:pPr>
        <w:ind w:firstLineChars="196" w:firstLine="412"/>
        <w:rPr>
          <w:rFonts w:ascii="宋体" w:hAnsi="宋体"/>
          <w:szCs w:val="21"/>
        </w:rPr>
      </w:pPr>
      <w:r>
        <w:rPr>
          <w:rFonts w:ascii="宋体" w:hAnsi="宋体" w:hint="eastAsia"/>
          <w:szCs w:val="21"/>
        </w:rPr>
        <w:t>18.</w:t>
      </w:r>
      <w:r>
        <w:rPr>
          <w:rFonts w:ascii="宋体" w:hAnsi="宋体" w:hint="eastAsia"/>
          <w:szCs w:val="21"/>
        </w:rPr>
        <w:t>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C07AF2" w:rsidRDefault="008E0ED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C07AF2" w:rsidRDefault="008E0ED9">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w:t>
      </w:r>
      <w:r>
        <w:rPr>
          <w:rFonts w:ascii="宋体" w:hAnsi="宋体" w:hint="eastAsia"/>
          <w:szCs w:val="21"/>
        </w:rPr>
        <w:t>，外文说明书或彩页仅供参考；产品说明书或彩页的尺寸和清晰度应该能够被阅读、识别和判断；</w:t>
      </w:r>
    </w:p>
    <w:p w:rsidR="00C07AF2" w:rsidRDefault="008E0ED9">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C07AF2" w:rsidRDefault="008E0ED9">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rsidR="00C07AF2" w:rsidRDefault="008E0ED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w:t>
      </w:r>
      <w:r>
        <w:rPr>
          <w:rFonts w:ascii="宋体" w:hAnsi="宋体" w:hint="eastAsia"/>
          <w:szCs w:val="21"/>
        </w:rPr>
        <w:t>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C07AF2" w:rsidRDefault="008E0ED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C07AF2" w:rsidRDefault="008E0ED9">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C07AF2" w:rsidRDefault="008E0ED9">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w:t>
      </w:r>
      <w:r>
        <w:rPr>
          <w:rFonts w:ascii="宋体" w:hAnsi="宋体" w:hint="eastAsia"/>
          <w:szCs w:val="21"/>
        </w:rPr>
        <w:t>0</w:t>
      </w:r>
      <w:r>
        <w:rPr>
          <w:rFonts w:ascii="宋体" w:hAnsi="宋体" w:hint="eastAsia"/>
          <w:szCs w:val="21"/>
        </w:rPr>
        <w:t>分处理。</w:t>
      </w:r>
    </w:p>
    <w:p w:rsidR="00C07AF2" w:rsidRDefault="008E0ED9">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w:t>
      </w:r>
      <w:r>
        <w:rPr>
          <w:rFonts w:ascii="宋体" w:hAnsi="宋体" w:hint="eastAsia"/>
          <w:szCs w:val="21"/>
        </w:rPr>
        <w:t>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C07AF2" w:rsidRDefault="008E0ED9">
      <w:pPr>
        <w:spacing w:line="360" w:lineRule="auto"/>
        <w:rPr>
          <w:rFonts w:ascii="黑体" w:eastAsia="黑体" w:hAnsi="宋体"/>
          <w:sz w:val="24"/>
        </w:rPr>
      </w:pPr>
      <w:r>
        <w:rPr>
          <w:rFonts w:ascii="黑体" w:eastAsia="黑体" w:hAnsi="宋体" w:hint="eastAsia"/>
          <w:sz w:val="24"/>
        </w:rPr>
        <w:t>20</w:t>
      </w:r>
      <w:r>
        <w:rPr>
          <w:rFonts w:ascii="黑体" w:eastAsia="黑体" w:hAnsi="宋体" w:hint="eastAsia"/>
          <w:sz w:val="24"/>
        </w:rPr>
        <w:t>．投标有效期</w:t>
      </w:r>
    </w:p>
    <w:p w:rsidR="00C07AF2" w:rsidRDefault="008E0ED9">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C07AF2" w:rsidRDefault="008E0ED9">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C07AF2" w:rsidRDefault="008E0ED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C07AF2" w:rsidRDefault="008E0ED9">
      <w:pPr>
        <w:spacing w:line="360" w:lineRule="auto"/>
        <w:rPr>
          <w:rFonts w:ascii="黑体" w:eastAsia="黑体" w:hAnsi="宋体"/>
          <w:sz w:val="24"/>
        </w:rPr>
      </w:pPr>
      <w:r>
        <w:rPr>
          <w:rFonts w:ascii="黑体" w:eastAsia="黑体" w:hAnsi="宋体" w:hint="eastAsia"/>
          <w:sz w:val="24"/>
        </w:rPr>
        <w:t>21</w:t>
      </w:r>
      <w:r>
        <w:rPr>
          <w:rFonts w:ascii="黑体" w:eastAsia="黑体" w:hAnsi="宋体" w:hint="eastAsia"/>
          <w:sz w:val="24"/>
        </w:rPr>
        <w:t>．关于投标保证金</w:t>
      </w:r>
    </w:p>
    <w:p w:rsidR="00C07AF2" w:rsidRDefault="008E0ED9">
      <w:pPr>
        <w:ind w:firstLineChars="196" w:firstLine="412"/>
        <w:rPr>
          <w:rFonts w:ascii="宋体" w:hAnsi="宋体"/>
          <w:szCs w:val="21"/>
        </w:rPr>
      </w:pPr>
      <w:r>
        <w:rPr>
          <w:rFonts w:ascii="宋体" w:hAnsi="宋体" w:hint="eastAsia"/>
          <w:szCs w:val="21"/>
        </w:rPr>
        <w:t xml:space="preserve">21.1 </w:t>
      </w:r>
      <w:r>
        <w:rPr>
          <w:rFonts w:ascii="宋体" w:hAnsi="宋体" w:hint="eastAsia"/>
          <w:szCs w:val="21"/>
        </w:rPr>
        <w:t>为切实减轻企业负担，降低制度性交易成本，</w:t>
      </w:r>
      <w:r>
        <w:rPr>
          <w:rFonts w:ascii="宋体" w:hAnsi="宋体"/>
          <w:szCs w:val="21"/>
        </w:rPr>
        <w:t>一般</w:t>
      </w:r>
      <w:r>
        <w:rPr>
          <w:rFonts w:ascii="宋体" w:hAnsi="宋体"/>
          <w:szCs w:val="21"/>
        </w:rPr>
        <w:t>采购项目不收取投标保证金。</w:t>
      </w:r>
    </w:p>
    <w:p w:rsidR="00C07AF2" w:rsidRDefault="008E0ED9">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C07AF2" w:rsidRDefault="008E0ED9">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p>
    <w:p w:rsidR="00C07AF2" w:rsidRDefault="008E0ED9">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C07AF2" w:rsidRDefault="008E0ED9">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w:t>
      </w:r>
      <w:r>
        <w:rPr>
          <w:rFonts w:ascii="宋体" w:hAnsi="宋体" w:hint="eastAsia"/>
          <w:szCs w:val="21"/>
        </w:rPr>
        <w:t>括图纸和技术规范所示的基本技术设计）要求的投标文件外，还应提交需评审其替代方案所需的全部资料，包括项目方案书、技术规范、替代方案报价书、所建议的项目方案及有关的其它详细资料。</w:t>
      </w:r>
    </w:p>
    <w:p w:rsidR="00C07AF2" w:rsidRDefault="008E0ED9">
      <w:pPr>
        <w:spacing w:line="360" w:lineRule="auto"/>
        <w:rPr>
          <w:rFonts w:ascii="黑体" w:eastAsia="黑体" w:hAnsi="宋体"/>
          <w:sz w:val="24"/>
        </w:rPr>
      </w:pPr>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C07AF2" w:rsidRDefault="008E0ED9">
      <w:pPr>
        <w:ind w:firstLineChars="196" w:firstLine="412"/>
        <w:rPr>
          <w:rFonts w:ascii="宋体" w:hAnsi="宋体"/>
        </w:rPr>
      </w:pPr>
      <w:r>
        <w:rPr>
          <w:rFonts w:ascii="宋体" w:hAnsi="宋体" w:hint="eastAsia"/>
        </w:rPr>
        <w:t xml:space="preserve">23.1 </w:t>
      </w:r>
      <w:r>
        <w:rPr>
          <w:rFonts w:ascii="宋体" w:hAnsi="宋体" w:hint="eastAsia"/>
        </w:rPr>
        <w:t>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C07AF2" w:rsidRDefault="008E0ED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C07AF2" w:rsidRDefault="008E0ED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w:t>
      </w:r>
      <w:r>
        <w:rPr>
          <w:rFonts w:ascii="宋体" w:hAnsi="宋体" w:hint="eastAsia"/>
        </w:rPr>
        <w:t>将缺、漏</w:t>
      </w:r>
      <w:r>
        <w:rPr>
          <w:rFonts w:ascii="宋体" w:hAnsi="宋体"/>
        </w:rPr>
        <w:t>盖章、签字</w:t>
      </w:r>
      <w:r>
        <w:rPr>
          <w:rFonts w:ascii="宋体" w:hAnsi="宋体" w:hint="eastAsia"/>
        </w:rPr>
        <w:t>的</w:t>
      </w:r>
      <w:r>
        <w:rPr>
          <w:rFonts w:ascii="宋体" w:hAnsi="宋体"/>
        </w:rPr>
        <w:t>投标文件认定为无效投标。</w:t>
      </w:r>
    </w:p>
    <w:p w:rsidR="00C07AF2" w:rsidRDefault="008E0ED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C07AF2" w:rsidRDefault="008E0E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C07AF2" w:rsidRDefault="008E0ED9">
      <w:pPr>
        <w:spacing w:line="360" w:lineRule="auto"/>
        <w:rPr>
          <w:rFonts w:ascii="黑体" w:eastAsia="黑体" w:hAnsi="宋体"/>
          <w:sz w:val="24"/>
        </w:rPr>
      </w:pPr>
      <w:r>
        <w:rPr>
          <w:rFonts w:ascii="黑体" w:eastAsia="黑体" w:hAnsi="宋体" w:hint="eastAsia"/>
          <w:sz w:val="24"/>
        </w:rPr>
        <w:t>24</w:t>
      </w:r>
      <w:r>
        <w:rPr>
          <w:rFonts w:ascii="黑体" w:eastAsia="黑体" w:hAnsi="宋体" w:hint="eastAsia"/>
          <w:sz w:val="24"/>
        </w:rPr>
        <w:t>．投标书的保密</w:t>
      </w:r>
    </w:p>
    <w:p w:rsidR="00C07AF2" w:rsidRDefault="008E0ED9">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C07AF2" w:rsidRDefault="008E0ED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C07AF2" w:rsidRDefault="008E0ED9">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．投标截止时间</w:t>
      </w:r>
    </w:p>
    <w:p w:rsidR="00C07AF2" w:rsidRDefault="008E0ED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C07AF2" w:rsidRDefault="008E0ED9">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C07AF2" w:rsidRDefault="008E0ED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学校采购机构不接受投标截止时间后递交的投标文件。</w:t>
      </w:r>
    </w:p>
    <w:p w:rsidR="00C07AF2" w:rsidRDefault="008E0ED9">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C07AF2" w:rsidRDefault="008E0ED9">
      <w:pPr>
        <w:ind w:firstLine="420"/>
        <w:rPr>
          <w:rFonts w:ascii="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rsidR="00C07AF2" w:rsidRDefault="008E0ED9">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rsidR="00C07AF2" w:rsidRDefault="008E0ED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C07AF2" w:rsidRDefault="008E0ED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C07AF2" w:rsidRDefault="008E0ED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C07AF2" w:rsidRDefault="008E0ED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C07AF2" w:rsidRDefault="008E0ED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w:t>
      </w:r>
      <w:r>
        <w:rPr>
          <w:rFonts w:ascii="宋体" w:hAnsi="宋体"/>
        </w:rPr>
        <w:t>。</w:t>
      </w:r>
    </w:p>
    <w:p w:rsidR="00C07AF2" w:rsidRDefault="008E0ED9">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w:t>
      </w:r>
      <w:r>
        <w:rPr>
          <w:rFonts w:ascii="宋体" w:hAnsi="宋体"/>
          <w:szCs w:val="21"/>
        </w:rPr>
        <w:t>条款</w:t>
      </w:r>
      <w:r>
        <w:rPr>
          <w:rFonts w:ascii="宋体" w:hAnsi="宋体" w:hint="eastAsia"/>
          <w:szCs w:val="21"/>
        </w:rPr>
        <w:t>另有规定的除外。</w:t>
      </w:r>
    </w:p>
    <w:p w:rsidR="00C07AF2" w:rsidRDefault="008E0E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C07AF2" w:rsidRDefault="008E0ED9">
      <w:pPr>
        <w:spacing w:line="360" w:lineRule="auto"/>
        <w:rPr>
          <w:rFonts w:ascii="黑体" w:eastAsia="黑体" w:hAnsi="宋体"/>
          <w:sz w:val="24"/>
        </w:rPr>
      </w:pPr>
      <w:r>
        <w:rPr>
          <w:rFonts w:ascii="黑体" w:eastAsia="黑体" w:hAnsi="宋体" w:hint="eastAsia"/>
          <w:sz w:val="24"/>
        </w:rPr>
        <w:t>28</w:t>
      </w:r>
      <w:r>
        <w:rPr>
          <w:rFonts w:ascii="黑体" w:eastAsia="黑体" w:hAnsi="宋体" w:hint="eastAsia"/>
          <w:sz w:val="24"/>
        </w:rPr>
        <w:t>．开标</w:t>
      </w:r>
    </w:p>
    <w:p w:rsidR="00C07AF2" w:rsidRDefault="008E0ED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C07AF2" w:rsidRDefault="008E0E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C07AF2" w:rsidRDefault="008E0ED9">
      <w:pPr>
        <w:spacing w:line="360" w:lineRule="auto"/>
        <w:rPr>
          <w:rFonts w:ascii="黑体" w:eastAsia="黑体" w:hAnsi="宋体"/>
          <w:sz w:val="24"/>
        </w:rPr>
      </w:pPr>
      <w:r>
        <w:rPr>
          <w:rFonts w:ascii="黑体" w:eastAsia="黑体" w:hAnsi="宋体" w:hint="eastAsia"/>
          <w:sz w:val="24"/>
        </w:rPr>
        <w:t>29</w:t>
      </w:r>
      <w:r>
        <w:rPr>
          <w:rFonts w:ascii="黑体" w:eastAsia="黑体" w:hAnsi="宋体" w:hint="eastAsia"/>
          <w:sz w:val="24"/>
        </w:rPr>
        <w:t>．评审委员会组成</w:t>
      </w:r>
    </w:p>
    <w:p w:rsidR="00C07AF2" w:rsidRDefault="008E0ED9">
      <w:pPr>
        <w:ind w:firstLineChars="196" w:firstLine="412"/>
        <w:rPr>
          <w:rFonts w:ascii="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rsidR="00C07AF2" w:rsidRDefault="008E0ED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C07AF2" w:rsidRDefault="008E0ED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C07AF2" w:rsidRDefault="008E0ED9">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C07AF2" w:rsidRDefault="008E0ED9">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C07AF2" w:rsidRDefault="008E0ED9">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C07AF2" w:rsidRDefault="008E0ED9">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C07AF2" w:rsidRDefault="008E0ED9">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．向评审委员会提供的资料</w:t>
      </w:r>
    </w:p>
    <w:p w:rsidR="00C07AF2" w:rsidRDefault="008E0ED9">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C07AF2" w:rsidRDefault="008E0ED9">
      <w:pPr>
        <w:ind w:firstLineChars="196" w:firstLine="412"/>
        <w:rPr>
          <w:rFonts w:ascii="宋体" w:hAnsi="宋体"/>
        </w:rPr>
      </w:pPr>
      <w:r>
        <w:rPr>
          <w:rFonts w:ascii="宋体" w:hAnsi="宋体" w:hint="eastAsia"/>
        </w:rPr>
        <w:t>30.2</w:t>
      </w:r>
      <w:r>
        <w:rPr>
          <w:rFonts w:ascii="宋体" w:hAnsi="宋体" w:hint="eastAsia"/>
        </w:rPr>
        <w:t>其他评标必须的资料。</w:t>
      </w:r>
    </w:p>
    <w:p w:rsidR="00C07AF2" w:rsidRDefault="008E0ED9">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rsidR="00C07AF2" w:rsidRDefault="008E0ED9">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C07AF2" w:rsidRDefault="008E0ED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C07AF2" w:rsidRDefault="008E0ED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C07AF2" w:rsidRDefault="008E0ED9">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C07AF2" w:rsidRDefault="008E0ED9">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C07AF2" w:rsidRDefault="008E0ED9">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C07AF2" w:rsidRDefault="008E0ED9">
      <w:pPr>
        <w:ind w:firstLineChars="196" w:firstLine="412"/>
        <w:rPr>
          <w:rFonts w:ascii="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rsidR="00C07AF2" w:rsidRDefault="008E0E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C07AF2" w:rsidRDefault="008E0ED9">
      <w:pPr>
        <w:spacing w:line="360" w:lineRule="auto"/>
        <w:rPr>
          <w:rFonts w:ascii="黑体" w:eastAsia="黑体" w:hAnsi="宋体"/>
          <w:sz w:val="24"/>
        </w:rPr>
      </w:pPr>
      <w:r>
        <w:rPr>
          <w:rFonts w:ascii="黑体" w:eastAsia="黑体" w:hAnsi="宋体" w:hint="eastAsia"/>
          <w:sz w:val="24"/>
        </w:rPr>
        <w:t>32</w:t>
      </w:r>
      <w:r>
        <w:rPr>
          <w:rFonts w:ascii="黑体" w:eastAsia="黑体" w:hAnsi="宋体" w:hint="eastAsia"/>
          <w:sz w:val="24"/>
        </w:rPr>
        <w:t>．投标文件初审</w:t>
      </w:r>
    </w:p>
    <w:p w:rsidR="00C07AF2" w:rsidRDefault="008E0ED9">
      <w:pPr>
        <w:ind w:firstLineChars="196" w:firstLine="412"/>
        <w:rPr>
          <w:rFonts w:ascii="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w:t>
      </w:r>
      <w:r>
        <w:rPr>
          <w:rFonts w:ascii="宋体" w:hAnsi="宋体" w:hint="eastAsia"/>
        </w:rPr>
        <w:t>和对招标文件的响应程度进行审查，以确定是否满足</w:t>
      </w:r>
      <w:r>
        <w:rPr>
          <w:rFonts w:ascii="宋体" w:hAnsi="宋体"/>
        </w:rPr>
        <w:t>符合性审查</w:t>
      </w:r>
      <w:r>
        <w:rPr>
          <w:rFonts w:ascii="宋体" w:hAnsi="宋体" w:hint="eastAsia"/>
        </w:rPr>
        <w:t>的要求。</w:t>
      </w:r>
    </w:p>
    <w:p w:rsidR="00C07AF2" w:rsidRDefault="008E0ED9">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rsidR="00C07AF2" w:rsidRDefault="008E0ED9">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rsidR="00C07AF2" w:rsidRDefault="008E0ED9">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w:t>
      </w:r>
      <w:r>
        <w:rPr>
          <w:rFonts w:ascii="宋体" w:hAnsi="宋体" w:hint="eastAsia"/>
        </w:rPr>
        <w:t>标人，招标文件未规定的采取随机抽取方式确定，其他投标无效。</w:t>
      </w:r>
    </w:p>
    <w:p w:rsidR="00C07AF2" w:rsidRDefault="008E0ED9">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C07AF2" w:rsidRDefault="008E0ED9">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w:t>
      </w:r>
      <w:r>
        <w:rPr>
          <w:rFonts w:ascii="宋体" w:hAnsi="宋体" w:hint="eastAsia"/>
        </w:rPr>
        <w:t>品，并在招标文件中载明。多家投标人提供的核心产品品牌相同的，按前两款规定处理。</w:t>
      </w:r>
    </w:p>
    <w:p w:rsidR="00C07AF2" w:rsidRDefault="008E0ED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C07AF2" w:rsidRDefault="008E0ED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C07AF2" w:rsidRDefault="008E0ED9">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rsidR="00C07AF2" w:rsidRDefault="008E0ED9">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rsidR="00C07AF2" w:rsidRDefault="008E0ED9">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rsidR="00C07AF2" w:rsidRDefault="008E0ED9">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rsidR="00C07AF2" w:rsidRDefault="008E0ED9">
      <w:pPr>
        <w:ind w:firstLineChars="196" w:firstLine="412"/>
        <w:rPr>
          <w:rFonts w:ascii="宋体" w:hAnsi="宋体"/>
        </w:rPr>
      </w:pPr>
      <w:r>
        <w:rPr>
          <w:rFonts w:ascii="宋体" w:hAnsi="宋体" w:hint="eastAsia"/>
        </w:rPr>
        <w:t>32.5.5</w:t>
      </w:r>
      <w:r>
        <w:rPr>
          <w:rFonts w:ascii="宋体" w:hAnsi="宋体" w:hint="eastAsia"/>
        </w:rPr>
        <w:t>不同投标人的投标文件或</w:t>
      </w:r>
      <w:r>
        <w:rPr>
          <w:rFonts w:ascii="宋体" w:hAnsi="宋体"/>
        </w:rPr>
        <w:t>部分投标文件</w:t>
      </w:r>
      <w:r>
        <w:rPr>
          <w:rFonts w:ascii="宋体" w:hAnsi="宋体" w:hint="eastAsia"/>
        </w:rPr>
        <w:t>相互混装；</w:t>
      </w:r>
    </w:p>
    <w:p w:rsidR="00C07AF2" w:rsidRDefault="008E0ED9">
      <w:pPr>
        <w:ind w:firstLineChars="196" w:firstLine="412"/>
        <w:rPr>
          <w:rFonts w:ascii="宋体" w:hAnsi="宋体"/>
        </w:rPr>
      </w:pPr>
      <w:r>
        <w:rPr>
          <w:rFonts w:ascii="宋体" w:hAnsi="宋体" w:hint="eastAsia"/>
        </w:rPr>
        <w:t>32.5.6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C07AF2" w:rsidRDefault="008E0ED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C07AF2" w:rsidRDefault="008E0ED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w:t>
      </w:r>
      <w:r>
        <w:rPr>
          <w:rFonts w:ascii="宋体" w:hAnsi="宋体" w:hint="eastAsia"/>
        </w:rPr>
        <w:t>在非正常一致；</w:t>
      </w:r>
    </w:p>
    <w:p w:rsidR="00C07AF2" w:rsidRDefault="008E0ED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C07AF2" w:rsidRDefault="008E0ED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C07AF2" w:rsidRDefault="008E0ED9">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rsidR="00C07AF2" w:rsidRDefault="008E0ED9">
      <w:pPr>
        <w:spacing w:line="360" w:lineRule="auto"/>
        <w:rPr>
          <w:rFonts w:ascii="黑体" w:eastAsia="黑体" w:hAnsi="宋体"/>
          <w:sz w:val="24"/>
        </w:rPr>
      </w:pPr>
      <w:r>
        <w:rPr>
          <w:rFonts w:ascii="黑体" w:eastAsia="黑体" w:hAnsi="宋体" w:hint="eastAsia"/>
          <w:sz w:val="24"/>
        </w:rPr>
        <w:t>33</w:t>
      </w:r>
      <w:r>
        <w:rPr>
          <w:rFonts w:ascii="黑体" w:eastAsia="黑体" w:hAnsi="宋体" w:hint="eastAsia"/>
          <w:sz w:val="24"/>
        </w:rPr>
        <w:t>．澄清有关问题</w:t>
      </w:r>
    </w:p>
    <w:p w:rsidR="00C07AF2" w:rsidRDefault="008E0ED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C07AF2" w:rsidRDefault="008E0ED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C07AF2" w:rsidRDefault="008E0ED9">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C07AF2" w:rsidRDefault="008E0ED9">
      <w:pPr>
        <w:spacing w:line="360" w:lineRule="auto"/>
        <w:rPr>
          <w:rFonts w:ascii="黑体" w:eastAsia="黑体" w:hAnsi="宋体"/>
          <w:sz w:val="24"/>
        </w:rPr>
      </w:pPr>
      <w:r>
        <w:rPr>
          <w:rFonts w:ascii="黑体" w:eastAsia="黑体" w:hAnsi="宋体" w:hint="eastAsia"/>
          <w:sz w:val="24"/>
        </w:rPr>
        <w:t>34</w:t>
      </w:r>
      <w:r>
        <w:rPr>
          <w:rFonts w:ascii="黑体" w:eastAsia="黑体" w:hAnsi="宋体" w:hint="eastAsia"/>
          <w:sz w:val="24"/>
        </w:rPr>
        <w:t>．错误的修正</w:t>
      </w:r>
    </w:p>
    <w:p w:rsidR="00C07AF2" w:rsidRDefault="008E0ED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C07AF2" w:rsidRDefault="008E0ED9">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rsidR="00C07AF2" w:rsidRDefault="008E0ED9">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C07AF2" w:rsidRDefault="008E0ED9">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w:t>
      </w:r>
      <w:r>
        <w:rPr>
          <w:rFonts w:ascii="宋体" w:hAnsi="宋体" w:hint="eastAsia"/>
          <w:szCs w:val="21"/>
        </w:rPr>
        <w:t>百分比有明显错位，以开标一览表的总价为准，并修改单价；</w:t>
      </w:r>
    </w:p>
    <w:p w:rsidR="00C07AF2" w:rsidRDefault="008E0ED9">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C07AF2" w:rsidRDefault="008E0ED9">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C07AF2" w:rsidRDefault="008E0ED9">
      <w:pPr>
        <w:spacing w:line="360" w:lineRule="auto"/>
        <w:rPr>
          <w:rFonts w:ascii="黑体" w:eastAsia="黑体" w:hAnsi="宋体"/>
          <w:sz w:val="24"/>
        </w:rPr>
      </w:pPr>
      <w:r>
        <w:rPr>
          <w:rFonts w:ascii="黑体" w:eastAsia="黑体" w:hAnsi="宋体" w:hint="eastAsia"/>
          <w:sz w:val="24"/>
        </w:rPr>
        <w:t>35</w:t>
      </w:r>
      <w:r>
        <w:rPr>
          <w:rFonts w:ascii="黑体" w:eastAsia="黑体" w:hAnsi="宋体" w:hint="eastAsia"/>
          <w:sz w:val="24"/>
        </w:rPr>
        <w:t>．投标文件的比较与评价</w:t>
      </w:r>
    </w:p>
    <w:p w:rsidR="00C07AF2" w:rsidRDefault="008E0ED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w:t>
      </w:r>
      <w:r>
        <w:rPr>
          <w:rFonts w:ascii="宋体" w:hAnsi="宋体" w:hint="eastAsia"/>
          <w:szCs w:val="21"/>
        </w:rPr>
        <w:t>比较与评价。</w:t>
      </w:r>
    </w:p>
    <w:p w:rsidR="00C07AF2" w:rsidRDefault="008E0ED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C07AF2" w:rsidRDefault="008E0ED9">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C07AF2" w:rsidRDefault="008E0ED9">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C07AF2" w:rsidRDefault="008E0ED9">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C07AF2" w:rsidRDefault="008E0ED9">
      <w:pPr>
        <w:spacing w:line="360" w:lineRule="auto"/>
        <w:rPr>
          <w:rFonts w:ascii="黑体" w:eastAsia="黑体" w:hAnsi="宋体"/>
          <w:sz w:val="24"/>
        </w:rPr>
      </w:pPr>
      <w:r>
        <w:rPr>
          <w:rFonts w:ascii="黑体" w:eastAsia="黑体" w:hAnsi="宋体" w:hint="eastAsia"/>
          <w:sz w:val="24"/>
        </w:rPr>
        <w:t>37</w:t>
      </w:r>
      <w:r>
        <w:rPr>
          <w:rFonts w:ascii="黑体" w:eastAsia="黑体" w:hAnsi="宋体" w:hint="eastAsia"/>
          <w:sz w:val="24"/>
        </w:rPr>
        <w:t>．评标方法</w:t>
      </w:r>
    </w:p>
    <w:p w:rsidR="00C07AF2" w:rsidRDefault="008E0ED9">
      <w:pPr>
        <w:ind w:firstLineChars="196" w:firstLine="413"/>
        <w:rPr>
          <w:rFonts w:ascii="宋体" w:hAnsi="宋体"/>
          <w:b/>
          <w:bCs/>
          <w:szCs w:val="21"/>
        </w:rPr>
      </w:pPr>
      <w:r>
        <w:rPr>
          <w:rFonts w:ascii="宋体" w:hAnsi="宋体" w:hint="eastAsia"/>
          <w:b/>
          <w:bCs/>
          <w:szCs w:val="21"/>
        </w:rPr>
        <w:t>37.1</w:t>
      </w:r>
      <w:r>
        <w:rPr>
          <w:rFonts w:ascii="宋体" w:hAnsi="宋体" w:hint="eastAsia"/>
          <w:b/>
          <w:bCs/>
          <w:szCs w:val="21"/>
        </w:rPr>
        <w:t>最低价法</w:t>
      </w:r>
    </w:p>
    <w:p w:rsidR="00C07AF2" w:rsidRDefault="008E0ED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C07AF2" w:rsidRDefault="008E0ED9">
      <w:pPr>
        <w:ind w:firstLineChars="196" w:firstLine="413"/>
        <w:rPr>
          <w:rFonts w:ascii="宋体" w:hAnsi="宋体"/>
          <w:b/>
          <w:bCs/>
          <w:szCs w:val="21"/>
        </w:rPr>
      </w:pPr>
      <w:r>
        <w:rPr>
          <w:rFonts w:ascii="宋体" w:hAnsi="宋体" w:hint="eastAsia"/>
          <w:b/>
          <w:bCs/>
          <w:szCs w:val="21"/>
        </w:rPr>
        <w:t>37.2</w:t>
      </w:r>
      <w:r>
        <w:rPr>
          <w:rFonts w:ascii="宋体" w:hAnsi="宋体" w:hint="eastAsia"/>
          <w:b/>
          <w:bCs/>
          <w:szCs w:val="21"/>
        </w:rPr>
        <w:t>综合评分法</w:t>
      </w:r>
    </w:p>
    <w:p w:rsidR="00C07AF2" w:rsidRDefault="008E0ED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C07AF2" w:rsidRDefault="008E0ED9">
      <w:pPr>
        <w:ind w:firstLineChars="196" w:firstLine="413"/>
        <w:rPr>
          <w:rFonts w:ascii="宋体" w:hAnsi="宋体"/>
          <w:b/>
          <w:bCs/>
          <w:szCs w:val="21"/>
        </w:rPr>
      </w:pPr>
      <w:r>
        <w:rPr>
          <w:rFonts w:ascii="宋体" w:hAnsi="宋体" w:hint="eastAsia"/>
          <w:b/>
          <w:bCs/>
          <w:szCs w:val="21"/>
        </w:rPr>
        <w:t>37.3</w:t>
      </w:r>
      <w:r>
        <w:rPr>
          <w:rFonts w:ascii="宋体" w:hAnsi="宋体" w:hint="eastAsia"/>
          <w:b/>
          <w:bCs/>
          <w:szCs w:val="21"/>
        </w:rPr>
        <w:t>定性评审法</w:t>
      </w:r>
    </w:p>
    <w:p w:rsidR="00C07AF2" w:rsidRDefault="008E0ED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w:t>
      </w:r>
      <w:r>
        <w:rPr>
          <w:rFonts w:ascii="宋体" w:hAnsi="宋体" w:hint="eastAsia"/>
          <w:bCs/>
          <w:szCs w:val="21"/>
        </w:rPr>
        <w:t>选中标供应商。</w:t>
      </w:r>
    </w:p>
    <w:p w:rsidR="00C07AF2" w:rsidRDefault="008E0ED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w:t>
      </w:r>
      <w:r>
        <w:rPr>
          <w:rFonts w:ascii="宋体" w:hAnsi="宋体" w:hint="eastAsia"/>
          <w:b/>
          <w:bCs/>
          <w:szCs w:val="21"/>
        </w:rPr>
        <w:t>本项目采用的评标方法见本项目招标文件第一册“专用条款”的相关内容。</w:t>
      </w:r>
    </w:p>
    <w:p w:rsidR="00C07AF2" w:rsidRDefault="008E0ED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C07AF2" w:rsidRDefault="008E0ED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C07AF2" w:rsidRDefault="008E0E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rsidR="00C07AF2" w:rsidRDefault="008E0E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rsidR="00C07AF2" w:rsidRDefault="008E0E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rsidR="00C07AF2" w:rsidRDefault="008E0E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rsidR="00C07AF2" w:rsidRDefault="008E0ED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C07AF2" w:rsidRDefault="008E0ED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C07AF2" w:rsidRDefault="008E0ED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C07AF2" w:rsidRDefault="008E0ED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C07AF2" w:rsidRDefault="008E0E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rsidR="00C07AF2" w:rsidRDefault="008E0E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w:t>
      </w:r>
      <w:r>
        <w:rPr>
          <w:rFonts w:ascii="宋体" w:hAnsi="宋体" w:hint="eastAsia"/>
          <w:bCs/>
          <w:szCs w:val="21"/>
        </w:rPr>
        <w:t>情形的；</w:t>
      </w:r>
    </w:p>
    <w:p w:rsidR="00C07AF2" w:rsidRDefault="008E0E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rsidR="00C07AF2" w:rsidRDefault="008E0E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rsidR="00C07AF2" w:rsidRDefault="008E0ED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C07AF2" w:rsidRDefault="008E0E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C07AF2" w:rsidRDefault="008E0ED9">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C07AF2" w:rsidRDefault="008E0ED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rsidR="00C07AF2" w:rsidRDefault="008E0ED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rsidR="00C07AF2" w:rsidRDefault="008E0ED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07AF2" w:rsidRDefault="008E0ED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hint="eastAsia"/>
          <w:szCs w:val="21"/>
        </w:rPr>
        <w:t>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C07AF2" w:rsidRDefault="008E0ED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w:t>
      </w:r>
      <w:r>
        <w:rPr>
          <w:rFonts w:ascii="宋体" w:hAnsi="宋体" w:hint="eastAsia"/>
          <w:szCs w:val="21"/>
        </w:rPr>
        <w:t>款另有规定的，按专用条款相关要求定标。</w:t>
      </w:r>
    </w:p>
    <w:p w:rsidR="00C07AF2" w:rsidRDefault="008E0ED9">
      <w:pPr>
        <w:spacing w:line="360" w:lineRule="auto"/>
        <w:rPr>
          <w:rFonts w:ascii="黑体" w:eastAsia="黑体" w:hAnsi="宋体"/>
          <w:sz w:val="24"/>
        </w:rPr>
      </w:pPr>
      <w:r>
        <w:rPr>
          <w:rFonts w:ascii="黑体" w:eastAsia="黑体" w:hAnsi="宋体" w:hint="eastAsia"/>
          <w:sz w:val="24"/>
        </w:rPr>
        <w:t>39</w:t>
      </w:r>
      <w:r>
        <w:rPr>
          <w:rFonts w:ascii="黑体" w:eastAsia="黑体" w:hAnsi="宋体" w:hint="eastAsia"/>
          <w:sz w:val="24"/>
        </w:rPr>
        <w:t>．编写评标报告</w:t>
      </w:r>
    </w:p>
    <w:p w:rsidR="00C07AF2" w:rsidRDefault="008E0ED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C07AF2" w:rsidRDefault="008E0ED9">
      <w:pPr>
        <w:spacing w:line="360" w:lineRule="auto"/>
        <w:rPr>
          <w:rFonts w:ascii="黑体" w:eastAsia="黑体" w:hAnsi="宋体"/>
          <w:sz w:val="24"/>
        </w:rPr>
      </w:pPr>
      <w:r>
        <w:rPr>
          <w:rFonts w:ascii="黑体" w:eastAsia="黑体" w:hAnsi="宋体" w:hint="eastAsia"/>
          <w:sz w:val="24"/>
        </w:rPr>
        <w:lastRenderedPageBreak/>
        <w:t>40</w:t>
      </w:r>
      <w:r>
        <w:rPr>
          <w:rFonts w:ascii="黑体" w:eastAsia="黑体" w:hAnsi="宋体" w:hint="eastAsia"/>
          <w:sz w:val="24"/>
        </w:rPr>
        <w:t>．中标公告</w:t>
      </w:r>
    </w:p>
    <w:p w:rsidR="00C07AF2" w:rsidRDefault="008E0ED9">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C07AF2" w:rsidRDefault="008E0ED9">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C07AF2" w:rsidRDefault="008E0ED9">
      <w:pPr>
        <w:spacing w:line="360" w:lineRule="auto"/>
        <w:rPr>
          <w:rFonts w:ascii="黑体" w:eastAsia="黑体" w:hAnsi="宋体"/>
          <w:sz w:val="24"/>
        </w:rPr>
      </w:pPr>
      <w:r>
        <w:rPr>
          <w:rFonts w:ascii="黑体" w:eastAsia="黑体" w:hAnsi="宋体" w:hint="eastAsia"/>
          <w:sz w:val="24"/>
        </w:rPr>
        <w:t>41</w:t>
      </w:r>
      <w:r>
        <w:rPr>
          <w:rFonts w:ascii="黑体" w:eastAsia="黑体" w:hAnsi="宋体" w:hint="eastAsia"/>
          <w:sz w:val="24"/>
        </w:rPr>
        <w:t>．中标通知书</w:t>
      </w:r>
    </w:p>
    <w:p w:rsidR="00C07AF2" w:rsidRDefault="008E0ED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w:t>
      </w:r>
      <w:r>
        <w:rPr>
          <w:rFonts w:ascii="宋体" w:hAnsi="宋体"/>
          <w:szCs w:val="21"/>
        </w:rPr>
        <w:t>期</w:t>
      </w:r>
      <w:r>
        <w:rPr>
          <w:rFonts w:ascii="宋体" w:hAnsi="宋体" w:hint="eastAsia"/>
          <w:szCs w:val="21"/>
        </w:rPr>
        <w:t>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w:t>
      </w:r>
      <w:r>
        <w:rPr>
          <w:rFonts w:ascii="宋体" w:hAnsi="宋体" w:hint="eastAsia"/>
          <w:szCs w:val="21"/>
        </w:rPr>
        <w:t>校区</w:t>
      </w:r>
      <w:r>
        <w:rPr>
          <w:rFonts w:ascii="宋体" w:hAnsi="宋体"/>
          <w:szCs w:val="21"/>
        </w:rPr>
        <w:t>汇元楼</w:t>
      </w:r>
      <w:r>
        <w:rPr>
          <w:rFonts w:ascii="宋体" w:hAnsi="宋体" w:hint="eastAsia"/>
          <w:szCs w:val="21"/>
        </w:rPr>
        <w:t>238</w:t>
      </w:r>
      <w:r>
        <w:rPr>
          <w:rFonts w:ascii="宋体" w:hAnsi="宋体" w:hint="eastAsia"/>
          <w:szCs w:val="21"/>
        </w:rPr>
        <w:t>室）。</w:t>
      </w:r>
    </w:p>
    <w:p w:rsidR="00C07AF2" w:rsidRDefault="008E0ED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C07AF2" w:rsidRDefault="008E0ED9">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rsidR="00C07AF2" w:rsidRDefault="008E0E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C07AF2" w:rsidRDefault="008E0ED9">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C07AF2" w:rsidRDefault="008E0ED9">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C07AF2" w:rsidRDefault="008E0ED9">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rsidR="00C07AF2" w:rsidRDefault="008E0ED9">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C07AF2" w:rsidRDefault="008E0ED9">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C07AF2" w:rsidRDefault="008E0ED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C07AF2" w:rsidRDefault="008E0ED9">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rsidR="00C07AF2" w:rsidRDefault="008E0ED9">
      <w:pPr>
        <w:ind w:firstLineChars="196" w:firstLine="412"/>
        <w:rPr>
          <w:rFonts w:ascii="宋体" w:hAnsi="宋体"/>
        </w:rPr>
      </w:pPr>
      <w:r>
        <w:rPr>
          <w:rFonts w:ascii="宋体" w:hAnsi="宋体" w:hint="eastAsia"/>
        </w:rPr>
        <w:t>42.5</w:t>
      </w:r>
      <w:r>
        <w:rPr>
          <w:rFonts w:ascii="宋体" w:hAnsi="宋体" w:hint="eastAsia"/>
        </w:rPr>
        <w:t>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C07AF2" w:rsidRDefault="008E0E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C07AF2" w:rsidRDefault="008E0ED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C07AF2" w:rsidRDefault="008E0ED9">
      <w:pPr>
        <w:ind w:firstLineChars="196" w:firstLine="412"/>
        <w:rPr>
          <w:rFonts w:ascii="宋体" w:hAnsi="宋体"/>
          <w:szCs w:val="21"/>
        </w:rPr>
      </w:pPr>
      <w:r>
        <w:rPr>
          <w:rFonts w:ascii="宋体" w:hAnsi="宋体" w:hint="eastAsia"/>
          <w:szCs w:val="21"/>
        </w:rPr>
        <w:t>本项目的合同将授予按本招标文件规定评审确定的中标人。</w:t>
      </w:r>
    </w:p>
    <w:p w:rsidR="00C07AF2" w:rsidRDefault="008E0ED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C07AF2" w:rsidRDefault="008E0ED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C07AF2" w:rsidRDefault="008E0ED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C07AF2" w:rsidRDefault="008E0ED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w:t>
      </w:r>
      <w:r>
        <w:rPr>
          <w:rFonts w:ascii="宋体" w:hAnsi="宋体" w:hint="eastAsia"/>
          <w:szCs w:val="21"/>
        </w:rPr>
        <w:t>中标人将于中标通知书发出之日起</w:t>
      </w:r>
      <w:r>
        <w:rPr>
          <w:rFonts w:ascii="宋体" w:hAnsi="宋体" w:hint="eastAsia"/>
          <w:szCs w:val="21"/>
        </w:rPr>
        <w:t>1</w:t>
      </w:r>
      <w:r>
        <w:rPr>
          <w:rFonts w:ascii="宋体" w:hAnsi="宋体"/>
          <w:szCs w:val="21"/>
        </w:rPr>
        <w:t>0</w:t>
      </w:r>
      <w:r>
        <w:rPr>
          <w:rFonts w:ascii="宋体" w:hAnsi="宋体"/>
          <w:szCs w:val="21"/>
        </w:rPr>
        <w:t>个工作日</w:t>
      </w:r>
      <w:r>
        <w:rPr>
          <w:rFonts w:ascii="宋体" w:hAnsi="宋体" w:hint="eastAsia"/>
          <w:szCs w:val="21"/>
        </w:rPr>
        <w:t>内，按照采购文件（招标文件和投标文件等）内容与采购人签订</w:t>
      </w:r>
      <w:r>
        <w:rPr>
          <w:rFonts w:ascii="宋体" w:hAnsi="宋体" w:hint="eastAsia"/>
          <w:szCs w:val="21"/>
        </w:rPr>
        <w:t>政府采购合同；合同的实质性内容应当符合招标文件的规定。</w:t>
      </w:r>
    </w:p>
    <w:p w:rsidR="00C07AF2" w:rsidRDefault="008E0ED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w:t>
      </w:r>
      <w:r>
        <w:rPr>
          <w:rFonts w:ascii="宋体" w:hAnsi="宋体" w:hint="eastAsia"/>
          <w:szCs w:val="21"/>
        </w:rPr>
        <w:t>中标人如不按本通用条款第</w:t>
      </w:r>
      <w:r>
        <w:rPr>
          <w:rFonts w:ascii="宋体" w:hAnsi="宋体" w:hint="eastAsia"/>
          <w:szCs w:val="21"/>
        </w:rPr>
        <w:t>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C07AF2" w:rsidRDefault="008E0ED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w:t>
      </w:r>
      <w:r>
        <w:rPr>
          <w:rFonts w:ascii="宋体" w:hAnsi="宋体" w:hint="eastAsia"/>
          <w:szCs w:val="21"/>
        </w:rPr>
        <w:t>中标人应当按照合同约定履行义务，完成中标项目，不得将中标项目转让（转包）给他人。</w:t>
      </w:r>
    </w:p>
    <w:p w:rsidR="00C07AF2" w:rsidRDefault="008E0ED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C07AF2" w:rsidRDefault="008E0ED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w:t>
      </w:r>
      <w:r>
        <w:rPr>
          <w:rFonts w:ascii="宋体" w:hAnsi="宋体" w:hint="eastAsia"/>
          <w:szCs w:val="21"/>
        </w:rPr>
        <w:t>在签订项目合同的同时，中标人应按“对通用条款的补充内容”中规定的金额向采购人提交履约保证金。</w:t>
      </w:r>
    </w:p>
    <w:p w:rsidR="00C07AF2" w:rsidRDefault="008E0ED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w:t>
      </w:r>
      <w:r>
        <w:rPr>
          <w:rFonts w:ascii="宋体" w:hAnsi="宋体" w:hint="eastAsia"/>
          <w:szCs w:val="21"/>
        </w:rPr>
        <w:t>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C07AF2" w:rsidRDefault="008E0ED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w:t>
      </w:r>
      <w:r>
        <w:rPr>
          <w:rFonts w:ascii="黑体" w:eastAsia="黑体" w:hAnsi="宋体" w:hint="eastAsia"/>
          <w:sz w:val="24"/>
        </w:rPr>
        <w:t>合同的备案</w:t>
      </w:r>
    </w:p>
    <w:p w:rsidR="00C07AF2" w:rsidRDefault="008E0ED9">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C07AF2" w:rsidRDefault="008E0ED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w:t>
      </w:r>
      <w:r>
        <w:rPr>
          <w:rFonts w:ascii="黑体" w:eastAsia="黑体" w:hAnsi="宋体" w:hint="eastAsia"/>
          <w:sz w:val="24"/>
        </w:rPr>
        <w:t>履约情况的反馈</w:t>
      </w:r>
    </w:p>
    <w:p w:rsidR="00C07AF2" w:rsidRDefault="008E0ED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C07AF2" w:rsidRDefault="008E0ED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C07AF2" w:rsidRDefault="008E0ED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 xml:space="preserve">.1 </w:t>
      </w:r>
      <w:r>
        <w:rPr>
          <w:rFonts w:ascii="宋体" w:hAnsi="宋体" w:hint="eastAsia"/>
          <w:szCs w:val="21"/>
        </w:rPr>
        <w:t>“腐败行为”是指提供、给予、接受或索取任何有价值的东西来影响招标方或采购人在</w:t>
      </w:r>
      <w:r>
        <w:rPr>
          <w:rFonts w:ascii="宋体" w:hAnsi="宋体" w:hint="eastAsia"/>
          <w:szCs w:val="21"/>
        </w:rPr>
        <w:t>采购过程或合同实施过程中的行为；</w:t>
      </w:r>
    </w:p>
    <w:p w:rsidR="00C07AF2" w:rsidRDefault="008E0ED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C07AF2" w:rsidRDefault="008E0ED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C07AF2" w:rsidRDefault="008E0ED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C07AF2" w:rsidRDefault="008E0E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C07AF2" w:rsidRDefault="008E0ED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w:t>
      </w:r>
      <w:r>
        <w:rPr>
          <w:rFonts w:ascii="黑体" w:eastAsia="黑体" w:hAnsi="宋体" w:hint="eastAsia"/>
          <w:sz w:val="24"/>
        </w:rPr>
        <w:t>质疑处理原则</w:t>
      </w:r>
    </w:p>
    <w:p w:rsidR="00C07AF2" w:rsidRDefault="008E0ED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C07AF2" w:rsidRDefault="008E0ED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C07AF2" w:rsidRDefault="008E0ED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w:t>
      </w:r>
      <w:r>
        <w:rPr>
          <w:rFonts w:ascii="黑体" w:eastAsia="黑体" w:hAnsi="宋体" w:hint="eastAsia"/>
          <w:sz w:val="24"/>
        </w:rPr>
        <w:t>质疑的</w:t>
      </w:r>
      <w:r>
        <w:rPr>
          <w:rFonts w:ascii="黑体" w:eastAsia="黑体" w:hAnsi="宋体"/>
          <w:sz w:val="24"/>
        </w:rPr>
        <w:t>提出与答复</w:t>
      </w:r>
    </w:p>
    <w:p w:rsidR="00C07AF2" w:rsidRDefault="008E0ED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w:t>
      </w:r>
      <w:r>
        <w:rPr>
          <w:rFonts w:ascii="宋体" w:hAnsi="宋体" w:hint="eastAsia"/>
          <w:szCs w:val="21"/>
        </w:rPr>
        <w:t>提出质疑</w:t>
      </w:r>
    </w:p>
    <w:p w:rsidR="00C07AF2" w:rsidRDefault="008E0ED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C07AF2" w:rsidRDefault="008E0ED9">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rsidR="00C07AF2" w:rsidRDefault="008E0ED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w:t>
      </w:r>
      <w:r>
        <w:rPr>
          <w:rFonts w:ascii="宋体" w:hAnsi="宋体" w:hint="eastAsia"/>
          <w:szCs w:val="21"/>
        </w:rPr>
        <w:t>质疑和投诉办法》（财政部令第</w:t>
      </w:r>
      <w:r>
        <w:rPr>
          <w:rFonts w:ascii="宋体" w:hAnsi="宋体" w:hint="eastAsia"/>
          <w:szCs w:val="21"/>
        </w:rPr>
        <w:t>94</w:t>
      </w:r>
      <w:r>
        <w:rPr>
          <w:rFonts w:ascii="宋体" w:hAnsi="宋体" w:hint="eastAsia"/>
          <w:szCs w:val="21"/>
        </w:rPr>
        <w:t>号）和其他有关法律法规规定。</w:t>
      </w:r>
    </w:p>
    <w:p w:rsidR="00C07AF2" w:rsidRDefault="008E0ED9">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rsidR="00C07AF2" w:rsidRDefault="008E0ED9">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rsidR="00C07AF2" w:rsidRDefault="008E0ED9">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C07AF2" w:rsidRDefault="008E0ED9">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w:t>
      </w:r>
      <w:r>
        <w:rPr>
          <w:rFonts w:ascii="宋体" w:hAnsi="宋体" w:hint="eastAsia"/>
          <w:szCs w:val="21"/>
        </w:rPr>
        <w:t>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rsidR="00C07AF2" w:rsidRDefault="008E0ED9">
      <w:pPr>
        <w:ind w:firstLine="420"/>
        <w:rPr>
          <w:rFonts w:ascii="宋体" w:hAnsi="宋体"/>
          <w:szCs w:val="21"/>
        </w:rPr>
      </w:pPr>
      <w:r>
        <w:rPr>
          <w:rFonts w:ascii="宋体" w:hAnsi="宋体"/>
          <w:szCs w:val="21"/>
        </w:rPr>
        <w:t>51.4</w:t>
      </w:r>
      <w:r>
        <w:rPr>
          <w:rFonts w:ascii="宋体" w:hAnsi="宋体" w:hint="eastAsia"/>
          <w:szCs w:val="21"/>
        </w:rPr>
        <w:t>提交材料</w:t>
      </w:r>
    </w:p>
    <w:p w:rsidR="00C07AF2" w:rsidRDefault="008E0ED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C07AF2" w:rsidRDefault="008E0ED9">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rsidR="00C07AF2" w:rsidRDefault="008E0ED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Pr>
          <w:rFonts w:ascii="宋体" w:hAnsi="宋体" w:hint="eastAsia"/>
          <w:szCs w:val="21"/>
        </w:rPr>
        <w:t>质疑咨询电话：</w:t>
      </w:r>
      <w:r>
        <w:rPr>
          <w:rFonts w:ascii="宋体" w:hAnsi="宋体" w:hint="eastAsia"/>
          <w:szCs w:val="21"/>
        </w:rPr>
        <w:t>0755-</w:t>
      </w:r>
      <w:r>
        <w:rPr>
          <w:rFonts w:ascii="宋体" w:hAnsi="宋体"/>
          <w:szCs w:val="21"/>
        </w:rPr>
        <w:t>26057039</w:t>
      </w:r>
      <w:r>
        <w:rPr>
          <w:rFonts w:ascii="宋体" w:hAnsi="宋体" w:hint="eastAsia"/>
          <w:szCs w:val="21"/>
        </w:rPr>
        <w:t>。</w:t>
      </w:r>
    </w:p>
    <w:p w:rsidR="00C07AF2" w:rsidRDefault="008E0ED9">
      <w:pPr>
        <w:ind w:firstLine="420"/>
        <w:rPr>
          <w:rFonts w:ascii="宋体" w:hAnsi="宋体"/>
          <w:szCs w:val="21"/>
        </w:rPr>
      </w:pPr>
      <w:r>
        <w:rPr>
          <w:rFonts w:ascii="宋体" w:hAnsi="宋体" w:hint="eastAsia"/>
          <w:szCs w:val="21"/>
        </w:rPr>
        <w:t>51.6</w:t>
      </w:r>
      <w:r>
        <w:rPr>
          <w:rFonts w:ascii="宋体" w:hAnsi="宋体" w:hint="eastAsia"/>
          <w:szCs w:val="21"/>
        </w:rPr>
        <w:t>收文办理程序</w:t>
      </w:r>
    </w:p>
    <w:p w:rsidR="00C07AF2" w:rsidRDefault="008E0ED9">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rsidR="00C07AF2" w:rsidRDefault="008E0ED9">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rsidR="00C07AF2" w:rsidRDefault="008E0ED9">
      <w:pPr>
        <w:ind w:firstLine="420"/>
        <w:rPr>
          <w:rFonts w:ascii="宋体" w:hAnsi="宋体"/>
          <w:szCs w:val="21"/>
        </w:rPr>
      </w:pPr>
      <w:r>
        <w:rPr>
          <w:rFonts w:ascii="宋体" w:hAnsi="宋体" w:hint="eastAsia"/>
          <w:szCs w:val="21"/>
        </w:rPr>
        <w:t>51.7</w:t>
      </w:r>
      <w:r>
        <w:rPr>
          <w:rFonts w:ascii="宋体" w:hAnsi="宋体" w:hint="eastAsia"/>
          <w:szCs w:val="21"/>
        </w:rPr>
        <w:t>质疑答复时限</w:t>
      </w:r>
    </w:p>
    <w:p w:rsidR="00C07AF2" w:rsidRDefault="008E0ED9">
      <w:pPr>
        <w:ind w:firstLine="420"/>
        <w:rPr>
          <w:rFonts w:ascii="宋体" w:hAnsi="宋体"/>
          <w:szCs w:val="21"/>
        </w:rPr>
      </w:pPr>
      <w:r>
        <w:rPr>
          <w:rFonts w:ascii="宋体" w:hAnsi="宋体" w:hint="eastAsia"/>
          <w:szCs w:val="21"/>
        </w:rPr>
        <w:t>自收文之日起七个工作日内。</w:t>
      </w:r>
    </w:p>
    <w:p w:rsidR="00C07AF2" w:rsidRDefault="008E0ED9">
      <w:pPr>
        <w:ind w:firstLine="420"/>
        <w:rPr>
          <w:rFonts w:ascii="宋体" w:hAnsi="宋体"/>
          <w:szCs w:val="21"/>
        </w:rPr>
      </w:pPr>
      <w:r>
        <w:rPr>
          <w:rFonts w:ascii="宋体" w:hAnsi="宋体" w:hint="eastAsia"/>
          <w:szCs w:val="21"/>
        </w:rPr>
        <w:t>51.8</w:t>
      </w:r>
      <w:r>
        <w:rPr>
          <w:rFonts w:ascii="宋体" w:hAnsi="宋体" w:hint="eastAsia"/>
          <w:szCs w:val="21"/>
        </w:rPr>
        <w:t>投诉</w:t>
      </w:r>
    </w:p>
    <w:p w:rsidR="00C07AF2" w:rsidRDefault="008E0ED9">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C07AF2" w:rsidRDefault="008E0ED9">
      <w:pPr>
        <w:spacing w:line="360" w:lineRule="auto"/>
        <w:rPr>
          <w:rFonts w:ascii="黑体" w:eastAsia="黑体" w:hAnsi="宋体"/>
          <w:sz w:val="24"/>
        </w:rPr>
      </w:pPr>
      <w:r>
        <w:rPr>
          <w:rFonts w:ascii="黑体" w:eastAsia="黑体" w:hAnsi="宋体" w:hint="eastAsia"/>
          <w:sz w:val="24"/>
        </w:rPr>
        <w:t>52.</w:t>
      </w:r>
      <w:r>
        <w:rPr>
          <w:rFonts w:ascii="黑体" w:eastAsia="黑体" w:hAnsi="宋体" w:hint="eastAsia"/>
          <w:sz w:val="24"/>
        </w:rPr>
        <w:t>质疑后续处理</w:t>
      </w:r>
    </w:p>
    <w:p w:rsidR="00C07AF2" w:rsidRDefault="008E0ED9">
      <w:pPr>
        <w:ind w:firstLineChars="196" w:firstLine="412"/>
        <w:rPr>
          <w:rFonts w:ascii="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rsidR="00C07AF2" w:rsidRDefault="008E0ED9">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rsidR="00C07AF2" w:rsidRDefault="00C07AF2">
      <w:pPr>
        <w:spacing w:line="240" w:lineRule="atLeast"/>
        <w:rPr>
          <w:rFonts w:ascii="宋体" w:hAnsi="宋体"/>
          <w:szCs w:val="21"/>
        </w:rPr>
      </w:pPr>
    </w:p>
    <w:p w:rsidR="00C07AF2" w:rsidRDefault="00C07AF2">
      <w:pPr>
        <w:jc w:val="center"/>
        <w:rPr>
          <w:rFonts w:ascii="宋体" w:hAnsi="宋体"/>
          <w:color w:val="FF0000"/>
          <w:szCs w:val="21"/>
        </w:rPr>
      </w:pPr>
    </w:p>
    <w:p w:rsidR="00C07AF2" w:rsidRDefault="00C07AF2">
      <w:pPr>
        <w:spacing w:line="240" w:lineRule="atLeast"/>
        <w:rPr>
          <w:rFonts w:ascii="宋体" w:hAnsi="宋体"/>
          <w:szCs w:val="21"/>
        </w:rPr>
      </w:pPr>
    </w:p>
    <w:p w:rsidR="00C07AF2" w:rsidRDefault="00C07AF2">
      <w:pPr>
        <w:jc w:val="center"/>
        <w:rPr>
          <w:rFonts w:ascii="宋体" w:hAnsi="宋体"/>
          <w:color w:val="FF0000"/>
          <w:szCs w:val="21"/>
        </w:rPr>
      </w:pPr>
    </w:p>
    <w:p w:rsidR="00C07AF2" w:rsidRDefault="00C07AF2">
      <w:pPr>
        <w:pStyle w:val="10"/>
        <w:rPr>
          <w:szCs w:val="21"/>
        </w:rPr>
      </w:pPr>
    </w:p>
    <w:sectPr w:rsidR="00C07AF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ED9" w:rsidRDefault="008E0ED9">
      <w:r>
        <w:separator/>
      </w:r>
    </w:p>
  </w:endnote>
  <w:endnote w:type="continuationSeparator" w:id="0">
    <w:p w:rsidR="008E0ED9" w:rsidRDefault="008E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F2" w:rsidRDefault="008E0ED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C07AF2" w:rsidRDefault="00C07AF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F2" w:rsidRDefault="008E0ED9">
    <w:pPr>
      <w:pStyle w:val="af"/>
      <w:framePr w:wrap="around" w:vAnchor="text" w:hAnchor="margin" w:xAlign="center" w:y="1"/>
      <w:rPr>
        <w:rStyle w:val="af9"/>
      </w:rPr>
    </w:pPr>
    <w:r>
      <w:t xml:space="preserve">- </w:t>
    </w:r>
    <w:r>
      <w:fldChar w:fldCharType="begin"/>
    </w:r>
    <w:r>
      <w:instrText xml:space="preserve"> PAGE </w:instrText>
    </w:r>
    <w:r>
      <w:fldChar w:fldCharType="separate"/>
    </w:r>
    <w:r w:rsidR="00D9350B">
      <w:rPr>
        <w:noProof/>
      </w:rPr>
      <w:t>9</w:t>
    </w:r>
    <w:r>
      <w:fldChar w:fldCharType="end"/>
    </w:r>
    <w:r>
      <w:t xml:space="preserve"> -</w:t>
    </w:r>
  </w:p>
  <w:p w:rsidR="00C07AF2" w:rsidRDefault="00C07AF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ED9" w:rsidRDefault="008E0ED9">
      <w:r>
        <w:separator/>
      </w:r>
    </w:p>
  </w:footnote>
  <w:footnote w:type="continuationSeparator" w:id="0">
    <w:p w:rsidR="008E0ED9" w:rsidRDefault="008E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F2" w:rsidRDefault="008E0ED9">
    <w:pPr>
      <w:pStyle w:val="af0"/>
      <w:jc w:val="both"/>
    </w:pPr>
    <w:r>
      <w:rPr>
        <w:rFonts w:hint="eastAsia"/>
      </w:rPr>
      <w:t>深圳大学招投标管理中心招标文件　　　　　　　　　　　　　　　　　　招标编号：</w:t>
    </w:r>
    <w:r>
      <w:rPr>
        <w:rFonts w:hint="eastAsia"/>
      </w:rPr>
      <w:t>SZUCG</w:t>
    </w:r>
    <w:r>
      <w:t>20210898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F2" w:rsidRDefault="008E0ED9">
    <w:pPr>
      <w:pStyle w:val="af0"/>
      <w:jc w:val="both"/>
    </w:pPr>
    <w:r>
      <w:rPr>
        <w:rFonts w:hint="eastAsia"/>
      </w:rPr>
      <w:t>深圳大学招投标管理中心招标文件　　　　　　　　　　　　　　　　　　招标编号：</w:t>
    </w:r>
    <w:r>
      <w:rPr>
        <w:rFonts w:hint="eastAsia"/>
      </w:rPr>
      <w:t>SZUCG</w:t>
    </w:r>
    <w:r>
      <w:t>20210898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40EDA84"/>
    <w:multiLevelType w:val="multilevel"/>
    <w:tmpl w:val="440EDA84"/>
    <w:lvl w:ilvl="0">
      <w:start w:val="1"/>
      <w:numFmt w:val="decimal"/>
      <w:lvlText w:val="%1."/>
      <w:lvlJc w:val="left"/>
      <w:pPr>
        <w:tabs>
          <w:tab w:val="left" w:pos="312"/>
        </w:tabs>
        <w:ind w:left="0" w:firstLine="0"/>
      </w:pPr>
    </w:lvl>
    <w:lvl w:ilvl="1">
      <w:start w:val="4"/>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lvlOverride w:ilvl="0">
      <w:startOverride w:val="1"/>
    </w:lvlOverride>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1E2D"/>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C1A"/>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6947"/>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07EC5"/>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143"/>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43E"/>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92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20B1"/>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3E34"/>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69C5"/>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648"/>
    <w:rsid w:val="005F77FC"/>
    <w:rsid w:val="005F7CBB"/>
    <w:rsid w:val="006008F1"/>
    <w:rsid w:val="00601735"/>
    <w:rsid w:val="0060244B"/>
    <w:rsid w:val="00602BD2"/>
    <w:rsid w:val="00605DAE"/>
    <w:rsid w:val="00611807"/>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5E09"/>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3A1"/>
    <w:rsid w:val="008C64E3"/>
    <w:rsid w:val="008C661F"/>
    <w:rsid w:val="008C67EC"/>
    <w:rsid w:val="008C6D2C"/>
    <w:rsid w:val="008C7883"/>
    <w:rsid w:val="008D044B"/>
    <w:rsid w:val="008D08BB"/>
    <w:rsid w:val="008D0D1E"/>
    <w:rsid w:val="008D26B1"/>
    <w:rsid w:val="008D571F"/>
    <w:rsid w:val="008D5722"/>
    <w:rsid w:val="008D6840"/>
    <w:rsid w:val="008D704D"/>
    <w:rsid w:val="008E0ED9"/>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3912"/>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07AF2"/>
    <w:rsid w:val="00C1025D"/>
    <w:rsid w:val="00C12253"/>
    <w:rsid w:val="00C1240A"/>
    <w:rsid w:val="00C1283E"/>
    <w:rsid w:val="00C12D93"/>
    <w:rsid w:val="00C12EE2"/>
    <w:rsid w:val="00C13419"/>
    <w:rsid w:val="00C139DE"/>
    <w:rsid w:val="00C13B55"/>
    <w:rsid w:val="00C17014"/>
    <w:rsid w:val="00C206F8"/>
    <w:rsid w:val="00C21A06"/>
    <w:rsid w:val="00C21E5F"/>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350B"/>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25E8"/>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7C15"/>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E713E"/>
    <w:rsid w:val="00FF081E"/>
    <w:rsid w:val="00FF1187"/>
    <w:rsid w:val="00FF126C"/>
    <w:rsid w:val="00FF12D4"/>
    <w:rsid w:val="00FF145C"/>
    <w:rsid w:val="00FF242B"/>
    <w:rsid w:val="00FF26EE"/>
    <w:rsid w:val="00FF283D"/>
    <w:rsid w:val="00FF3102"/>
    <w:rsid w:val="00FF3285"/>
    <w:rsid w:val="00FF47A3"/>
    <w:rsid w:val="00FF78B8"/>
    <w:rsid w:val="19D46B34"/>
    <w:rsid w:val="1C487FC1"/>
    <w:rsid w:val="1FB35458"/>
    <w:rsid w:val="28F202ED"/>
    <w:rsid w:val="2E515054"/>
    <w:rsid w:val="303B5649"/>
    <w:rsid w:val="486E2651"/>
    <w:rsid w:val="49AE799A"/>
    <w:rsid w:val="50F9763A"/>
    <w:rsid w:val="58987156"/>
    <w:rsid w:val="76403B92"/>
    <w:rsid w:val="7C6D0CFA"/>
    <w:rsid w:val="7E5A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C3E0FE-F16D-4E61-B21C-A6662EFE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2" w:qFormat="1"/>
    <w:lsdException w:name="List Bullet 2" w:qFormat="1"/>
    <w:lsdException w:name="List Bullet 3"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50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3329B-70AA-4FD2-A7CA-FEF9524E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5481</Words>
  <Characters>31247</Characters>
  <Application>Microsoft Office Word</Application>
  <DocSecurity>0</DocSecurity>
  <Lines>260</Lines>
  <Paragraphs>73</Paragraphs>
  <ScaleCrop>false</ScaleCrop>
  <Company>深圳市清华斯维尔软件科技有限公司</Company>
  <LinksUpToDate>false</LinksUpToDate>
  <CharactersWithSpaces>36655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305</cp:revision>
  <cp:lastPrinted>2015-02-16T02:37:00Z</cp:lastPrinted>
  <dcterms:created xsi:type="dcterms:W3CDTF">2018-03-08T08:55:00Z</dcterms:created>
  <dcterms:modified xsi:type="dcterms:W3CDTF">2021-06-11T01:35:00Z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