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495AA8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1518B">
        <w:rPr>
          <w:rFonts w:ascii="宋体" w:hAnsi="宋体" w:hint="eastAsia"/>
          <w:color w:val="FF0000"/>
          <w:sz w:val="32"/>
          <w:szCs w:val="32"/>
        </w:rPr>
        <w:t>电化学综合测试仪</w:t>
      </w:r>
    </w:p>
    <w:p w14:paraId="24C23C89" w14:textId="77777777" w:rsidR="00861974" w:rsidRDefault="00861974" w:rsidP="00432C23"/>
    <w:p w14:paraId="4A991DA6" w14:textId="1DF92D6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1518B">
        <w:rPr>
          <w:rFonts w:ascii="宋体" w:hAnsi="宋体" w:hint="eastAsia"/>
          <w:color w:val="FF0000"/>
          <w:sz w:val="32"/>
          <w:szCs w:val="32"/>
        </w:rPr>
        <w:t>SZUCG20210221EQ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638C4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1518B">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7C6263B" w:rsidR="009B2AD6" w:rsidRPr="009D5001" w:rsidRDefault="009B2AD6" w:rsidP="009B2AD6">
      <w:pPr>
        <w:rPr>
          <w:rFonts w:ascii="宋体" w:hAnsi="宋体"/>
          <w:sz w:val="32"/>
        </w:rPr>
      </w:pPr>
      <w:r w:rsidRPr="009D5001">
        <w:rPr>
          <w:rFonts w:ascii="宋体" w:hAnsi="宋体"/>
          <w:sz w:val="32"/>
        </w:rPr>
        <w:t xml:space="preserve">      项目编号：  </w:t>
      </w:r>
      <w:r w:rsidR="0061518B">
        <w:rPr>
          <w:rFonts w:ascii="宋体" w:hAnsi="宋体" w:hint="eastAsia"/>
          <w:color w:val="FF0000"/>
          <w:sz w:val="32"/>
          <w:szCs w:val="32"/>
        </w:rPr>
        <w:t>SZUCG20210221EQ</w:t>
      </w:r>
    </w:p>
    <w:p w14:paraId="07E0F69B" w14:textId="45953D9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1518B">
        <w:rPr>
          <w:rFonts w:ascii="宋体" w:hAnsi="宋体" w:hint="eastAsia"/>
          <w:color w:val="FF0000"/>
          <w:sz w:val="32"/>
          <w:szCs w:val="32"/>
        </w:rPr>
        <w:t>电化学综合测试仪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736113" w:rsidRDefault="00750D79" w:rsidP="00736113">
            <w:pPr>
              <w:adjustRightInd w:val="0"/>
              <w:snapToGrid w:val="0"/>
              <w:spacing w:line="360" w:lineRule="auto"/>
              <w:jc w:val="left"/>
              <w:rPr>
                <w:szCs w:val="21"/>
              </w:rPr>
            </w:pPr>
            <w:r w:rsidRPr="00736113">
              <w:rPr>
                <w:szCs w:val="21"/>
              </w:rPr>
              <w:t>在投标文件中详细说明保障措施（包括技术团队、技术方案、技术人员、场地、车辆等），</w:t>
            </w:r>
          </w:p>
          <w:p w14:paraId="4CA8EAE4" w14:textId="77777777" w:rsidR="00736113" w:rsidRPr="00736113" w:rsidRDefault="00736113" w:rsidP="00736113">
            <w:pPr>
              <w:adjustRightInd w:val="0"/>
              <w:snapToGrid w:val="0"/>
              <w:spacing w:line="360" w:lineRule="auto"/>
              <w:jc w:val="left"/>
            </w:pPr>
            <w:r w:rsidRPr="00736113">
              <w:t>评分标准：</w:t>
            </w:r>
          </w:p>
          <w:p w14:paraId="074811FC" w14:textId="2BDE0DE6" w:rsidR="00736113" w:rsidRPr="00736113" w:rsidRDefault="00736113" w:rsidP="00736113">
            <w:pPr>
              <w:adjustRightInd w:val="0"/>
              <w:snapToGrid w:val="0"/>
              <w:spacing w:line="360" w:lineRule="auto"/>
              <w:jc w:val="left"/>
            </w:pPr>
            <w:r w:rsidRPr="00736113">
              <w:t>（</w:t>
            </w:r>
            <w:r w:rsidRPr="00736113">
              <w:t>1</w:t>
            </w:r>
            <w:r w:rsidRPr="00736113">
              <w:t>）</w:t>
            </w:r>
            <w:r>
              <w:rPr>
                <w:rFonts w:hint="eastAsia"/>
              </w:rPr>
              <w:t>评价</w:t>
            </w:r>
            <w:r>
              <w:t>为优：</w:t>
            </w:r>
            <w:r w:rsidRPr="00736113">
              <w:t>有具体、完整、可行的技术保障措施且合理、先进、针对性好、抗风险能力强，得</w:t>
            </w:r>
            <w:r w:rsidRPr="00736113">
              <w:t>100</w:t>
            </w:r>
            <w:r w:rsidRPr="00736113">
              <w:t>分；</w:t>
            </w:r>
          </w:p>
          <w:p w14:paraId="72E6AC43" w14:textId="6B2C0302" w:rsidR="00736113" w:rsidRPr="00736113" w:rsidRDefault="00736113" w:rsidP="00736113">
            <w:pPr>
              <w:adjustRightInd w:val="0"/>
              <w:snapToGrid w:val="0"/>
              <w:spacing w:line="360" w:lineRule="auto"/>
              <w:jc w:val="left"/>
            </w:pPr>
            <w:r w:rsidRPr="00736113">
              <w:t>（</w:t>
            </w:r>
            <w:r w:rsidRPr="00736113">
              <w:t>2</w:t>
            </w:r>
            <w:r w:rsidRPr="00736113">
              <w:t>）</w:t>
            </w:r>
            <w:r>
              <w:rPr>
                <w:rFonts w:hint="eastAsia"/>
              </w:rPr>
              <w:t>评价</w:t>
            </w:r>
            <w:r>
              <w:t>为</w:t>
            </w:r>
            <w:r>
              <w:rPr>
                <w:rFonts w:hint="eastAsia"/>
              </w:rPr>
              <w:t>良</w:t>
            </w:r>
            <w:r>
              <w:t>：</w:t>
            </w:r>
            <w:r w:rsidRPr="00736113">
              <w:t>有较为具体、完整、可行的技术保障措施且较为合理，但针对性一般，得</w:t>
            </w:r>
            <w:r w:rsidRPr="00736113">
              <w:t>75</w:t>
            </w:r>
            <w:r w:rsidRPr="00736113">
              <w:t>分；</w:t>
            </w:r>
          </w:p>
          <w:p w14:paraId="166B7DA1" w14:textId="58606DE3" w:rsidR="00736113" w:rsidRPr="00736113" w:rsidRDefault="00736113" w:rsidP="00736113">
            <w:pPr>
              <w:adjustRightInd w:val="0"/>
              <w:snapToGrid w:val="0"/>
              <w:spacing w:line="360" w:lineRule="auto"/>
              <w:jc w:val="left"/>
            </w:pPr>
            <w:r w:rsidRPr="00736113">
              <w:t>（</w:t>
            </w:r>
            <w:r w:rsidRPr="00736113">
              <w:t>3</w:t>
            </w:r>
            <w:r w:rsidRPr="00736113">
              <w:t>）</w:t>
            </w:r>
            <w:r w:rsidRPr="00736113">
              <w:rPr>
                <w:rFonts w:hint="eastAsia"/>
              </w:rPr>
              <w:t>评价为</w:t>
            </w:r>
            <w:r>
              <w:rPr>
                <w:rFonts w:hint="eastAsia"/>
              </w:rPr>
              <w:t>中</w:t>
            </w:r>
            <w:r w:rsidRPr="00736113">
              <w:rPr>
                <w:rFonts w:hint="eastAsia"/>
              </w:rPr>
              <w:t>：</w:t>
            </w:r>
            <w:r w:rsidRPr="00736113">
              <w:t>有具体、可行的技术保障措施，但针对性差的，得</w:t>
            </w:r>
            <w:r w:rsidRPr="00736113">
              <w:t>50</w:t>
            </w:r>
            <w:r w:rsidRPr="00736113">
              <w:t>分；</w:t>
            </w:r>
          </w:p>
          <w:p w14:paraId="0B289944" w14:textId="4AEF656A" w:rsidR="00BB45E1" w:rsidRPr="00DD48F9" w:rsidRDefault="00736113" w:rsidP="00736113">
            <w:pPr>
              <w:adjustRightInd w:val="0"/>
              <w:snapToGrid w:val="0"/>
              <w:spacing w:line="360" w:lineRule="auto"/>
              <w:jc w:val="left"/>
              <w:rPr>
                <w:szCs w:val="21"/>
              </w:rPr>
            </w:pPr>
            <w:r w:rsidRPr="00736113">
              <w:t>（</w:t>
            </w:r>
            <w:r w:rsidRPr="00736113">
              <w:t>4</w:t>
            </w:r>
            <w:r w:rsidRPr="00736113">
              <w:t>）</w:t>
            </w:r>
            <w:r>
              <w:rPr>
                <w:rFonts w:hint="eastAsia"/>
              </w:rPr>
              <w:t>评价</w:t>
            </w:r>
            <w:r>
              <w:t>为差：</w:t>
            </w:r>
            <w:r w:rsidRPr="00736113">
              <w:t>没有技术保障措施的，得</w:t>
            </w:r>
            <w:r w:rsidRPr="00736113">
              <w:t>0</w:t>
            </w:r>
            <w:r w:rsidRPr="00736113">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C3A31BF" w:rsidR="00B62E01" w:rsidRPr="00DD48F9" w:rsidRDefault="00B62E01" w:rsidP="00DE36F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36113">
              <w:rPr>
                <w:color w:val="FF0000"/>
                <w:szCs w:val="21"/>
                <w:highlight w:val="yellow"/>
              </w:rPr>
              <w:t>1</w:t>
            </w:r>
            <w:r w:rsidR="00DE36FF">
              <w:rPr>
                <w:color w:val="FF0000"/>
                <w:szCs w:val="21"/>
                <w:highlight w:val="yellow"/>
              </w:rPr>
              <w:t>1.5</w:t>
            </w:r>
            <w:r w:rsidRPr="00DD48F9">
              <w:rPr>
                <w:szCs w:val="21"/>
                <w:highlight w:val="yellow"/>
              </w:rPr>
              <w:t>分；普通参数每负偏离一项扣</w:t>
            </w:r>
            <w:r w:rsidR="00DE36FF">
              <w:rPr>
                <w:color w:val="FF0000"/>
                <w:szCs w:val="21"/>
                <w:highlight w:val="yellow"/>
              </w:rPr>
              <w:t>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616B5B0C" w:rsidR="00B829E9" w:rsidRPr="00DD48F9" w:rsidRDefault="00736113" w:rsidP="00B829E9">
            <w:pPr>
              <w:spacing w:line="240" w:lineRule="exact"/>
              <w:jc w:val="center"/>
              <w:rPr>
                <w:szCs w:val="21"/>
              </w:rPr>
            </w:pPr>
            <w:r>
              <w:rPr>
                <w:szCs w:val="21"/>
              </w:rPr>
              <w:t>5</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026E5EA1" w:rsidR="00B829E9" w:rsidRPr="00DD48F9" w:rsidRDefault="00736113"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w:t>
            </w:r>
            <w:r w:rsidRPr="00DD48F9">
              <w:rPr>
                <w:szCs w:val="21"/>
              </w:rPr>
              <w:lastRenderedPageBreak/>
              <w:t>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7ACADB9A" w:rsidR="00B62E01" w:rsidRPr="00DD48F9" w:rsidRDefault="00A26AD1" w:rsidP="0061518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61518B">
              <w:rPr>
                <w:sz w:val="21"/>
                <w:szCs w:val="21"/>
              </w:rPr>
              <w:t>4</w:t>
            </w:r>
            <w:r w:rsidRPr="00DD48F9">
              <w:rPr>
                <w:sz w:val="21"/>
                <w:szCs w:val="21"/>
              </w:rPr>
              <w:t>月至本</w:t>
            </w:r>
            <w:r w:rsidRPr="00DD48F9">
              <w:rPr>
                <w:sz w:val="21"/>
                <w:szCs w:val="21"/>
              </w:rPr>
              <w:lastRenderedPageBreak/>
              <w:t>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56473C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1518B">
        <w:rPr>
          <w:color w:val="FF0000"/>
          <w:kern w:val="0"/>
          <w:szCs w:val="21"/>
          <w:u w:val="single"/>
        </w:rPr>
        <w:t>电化学综合测试仪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AEE69F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1518B">
        <w:rPr>
          <w:color w:val="FF0000"/>
          <w:szCs w:val="21"/>
        </w:rPr>
        <w:t>SZUCG20210221EQ</w:t>
      </w:r>
    </w:p>
    <w:p w14:paraId="6BD90406" w14:textId="51027EE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1518B">
        <w:rPr>
          <w:color w:val="FF0000"/>
          <w:kern w:val="0"/>
          <w:szCs w:val="21"/>
        </w:rPr>
        <w:t>电化学综合测试仪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51FD45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647D8" w:rsidRPr="001647D8">
        <w:rPr>
          <w:color w:val="FF0000"/>
          <w:kern w:val="0"/>
          <w:szCs w:val="21"/>
        </w:rPr>
        <w:t>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496843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293D2C" w:rsidRPr="00DE3608">
        <w:rPr>
          <w:kern w:val="0"/>
          <w:szCs w:val="21"/>
        </w:rPr>
        <w:t>202</w:t>
      </w:r>
      <w:r w:rsidR="00293D2C">
        <w:rPr>
          <w:kern w:val="0"/>
          <w:szCs w:val="21"/>
        </w:rPr>
        <w:t>1</w:t>
      </w:r>
      <w:r w:rsidR="00293D2C" w:rsidRPr="00DE3608">
        <w:rPr>
          <w:kern w:val="0"/>
          <w:szCs w:val="21"/>
        </w:rPr>
        <w:t>年</w:t>
      </w:r>
      <w:r w:rsidR="00293D2C">
        <w:rPr>
          <w:rFonts w:hint="eastAsia"/>
          <w:kern w:val="0"/>
          <w:szCs w:val="21"/>
        </w:rPr>
        <w:t>0</w:t>
      </w:r>
      <w:r w:rsidR="00293D2C">
        <w:rPr>
          <w:kern w:val="0"/>
          <w:szCs w:val="21"/>
        </w:rPr>
        <w:t>4</w:t>
      </w:r>
      <w:r w:rsidR="00293D2C" w:rsidRPr="00DE3608">
        <w:rPr>
          <w:kern w:val="0"/>
          <w:szCs w:val="21"/>
        </w:rPr>
        <w:t>月</w:t>
      </w:r>
      <w:r w:rsidR="00293D2C">
        <w:rPr>
          <w:kern w:val="0"/>
          <w:szCs w:val="21"/>
        </w:rPr>
        <w:t>09</w:t>
      </w:r>
      <w:r w:rsidR="00293D2C" w:rsidRPr="00DE3608">
        <w:rPr>
          <w:kern w:val="0"/>
          <w:szCs w:val="21"/>
        </w:rPr>
        <w:t>日起至</w:t>
      </w:r>
      <w:r w:rsidR="00293D2C" w:rsidRPr="00DE3608">
        <w:rPr>
          <w:kern w:val="0"/>
          <w:szCs w:val="21"/>
        </w:rPr>
        <w:t>202</w:t>
      </w:r>
      <w:r w:rsidR="00293D2C">
        <w:rPr>
          <w:kern w:val="0"/>
          <w:szCs w:val="21"/>
        </w:rPr>
        <w:t>1</w:t>
      </w:r>
      <w:r w:rsidR="00293D2C" w:rsidRPr="00DE3608">
        <w:rPr>
          <w:kern w:val="0"/>
          <w:szCs w:val="21"/>
        </w:rPr>
        <w:t>年</w:t>
      </w:r>
      <w:r w:rsidR="00293D2C">
        <w:rPr>
          <w:rFonts w:hint="eastAsia"/>
          <w:kern w:val="0"/>
          <w:szCs w:val="21"/>
        </w:rPr>
        <w:t>04</w:t>
      </w:r>
      <w:r w:rsidR="00293D2C" w:rsidRPr="00DE3608">
        <w:rPr>
          <w:kern w:val="0"/>
          <w:szCs w:val="21"/>
        </w:rPr>
        <w:t>月</w:t>
      </w:r>
      <w:r w:rsidR="00293D2C">
        <w:rPr>
          <w:kern w:val="0"/>
          <w:szCs w:val="21"/>
        </w:rPr>
        <w:t>19</w:t>
      </w:r>
      <w:r w:rsidR="00293D2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491F1E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293D2C">
        <w:rPr>
          <w:rFonts w:hint="eastAsia"/>
          <w:color w:val="FF0000"/>
          <w:kern w:val="0"/>
          <w:szCs w:val="21"/>
        </w:rPr>
        <w:t>04</w:t>
      </w:r>
      <w:r w:rsidRPr="00DE3608">
        <w:rPr>
          <w:color w:val="FF0000"/>
          <w:kern w:val="0"/>
          <w:szCs w:val="21"/>
        </w:rPr>
        <w:t>月</w:t>
      </w:r>
      <w:r w:rsidR="00293D2C">
        <w:rPr>
          <w:rFonts w:hint="eastAsia"/>
          <w:color w:val="FF0000"/>
          <w:kern w:val="0"/>
          <w:szCs w:val="21"/>
        </w:rPr>
        <w:t>20</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DBA5F7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293D2C">
        <w:rPr>
          <w:rFonts w:hint="eastAsia"/>
          <w:kern w:val="0"/>
          <w:szCs w:val="21"/>
        </w:rPr>
        <w:t>04</w:t>
      </w:r>
      <w:r w:rsidRPr="00DE3608">
        <w:rPr>
          <w:kern w:val="0"/>
          <w:szCs w:val="21"/>
        </w:rPr>
        <w:t>月</w:t>
      </w:r>
      <w:r w:rsidR="00293D2C">
        <w:rPr>
          <w:rFonts w:hint="eastAsia"/>
          <w:kern w:val="0"/>
          <w:szCs w:val="21"/>
        </w:rPr>
        <w:t>20</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A9AD4AA" w:rsidR="008603EB" w:rsidRPr="00DE3608" w:rsidRDefault="00736113" w:rsidP="00DE3608">
      <w:pPr>
        <w:adjustRightInd w:val="0"/>
        <w:snapToGrid w:val="0"/>
        <w:spacing w:line="360" w:lineRule="auto"/>
        <w:ind w:firstLineChars="350" w:firstLine="735"/>
        <w:jc w:val="left"/>
        <w:rPr>
          <w:kern w:val="0"/>
          <w:szCs w:val="21"/>
        </w:rPr>
      </w:pPr>
      <w:r w:rsidRPr="00736113">
        <w:rPr>
          <w:rFonts w:hint="eastAsia"/>
          <w:kern w:val="0"/>
          <w:szCs w:val="21"/>
        </w:rPr>
        <w:t>联系人</w:t>
      </w:r>
      <w:r w:rsidRPr="00736113">
        <w:rPr>
          <w:rFonts w:hint="eastAsia"/>
          <w:kern w:val="0"/>
          <w:szCs w:val="21"/>
        </w:rPr>
        <w:t xml:space="preserve"> </w:t>
      </w:r>
      <w:r w:rsidRPr="00736113">
        <w:rPr>
          <w:rFonts w:hint="eastAsia"/>
          <w:kern w:val="0"/>
          <w:szCs w:val="21"/>
        </w:rPr>
        <w:t>：</w:t>
      </w:r>
      <w:r w:rsidRPr="00736113">
        <w:rPr>
          <w:rFonts w:hint="eastAsia"/>
          <w:kern w:val="0"/>
          <w:szCs w:val="21"/>
        </w:rPr>
        <w:t xml:space="preserve"> </w:t>
      </w:r>
      <w:r w:rsidRPr="00736113">
        <w:rPr>
          <w:rFonts w:hint="eastAsia"/>
          <w:kern w:val="0"/>
          <w:szCs w:val="21"/>
        </w:rPr>
        <w:t>姚老师</w:t>
      </w:r>
      <w:r w:rsidRPr="00736113">
        <w:rPr>
          <w:rFonts w:hint="eastAsia"/>
          <w:kern w:val="0"/>
          <w:szCs w:val="21"/>
        </w:rPr>
        <w:t xml:space="preserve"> </w:t>
      </w:r>
      <w:r w:rsidRPr="00736113">
        <w:rPr>
          <w:rFonts w:hint="eastAsia"/>
          <w:kern w:val="0"/>
          <w:szCs w:val="21"/>
        </w:rPr>
        <w:t>电话：（</w:t>
      </w:r>
      <w:r w:rsidRPr="00736113">
        <w:rPr>
          <w:rFonts w:hint="eastAsia"/>
          <w:kern w:val="0"/>
          <w:szCs w:val="21"/>
        </w:rPr>
        <w:t>0755</w:t>
      </w:r>
      <w:r w:rsidRPr="00736113">
        <w:rPr>
          <w:rFonts w:hint="eastAsia"/>
          <w:kern w:val="0"/>
          <w:szCs w:val="21"/>
        </w:rPr>
        <w:t>）</w:t>
      </w:r>
      <w:r w:rsidRPr="00736113">
        <w:rPr>
          <w:rFonts w:hint="eastAsia"/>
          <w:kern w:val="0"/>
          <w:szCs w:val="21"/>
        </w:rPr>
        <w:t>86713940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B78BFB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293D2C">
        <w:rPr>
          <w:rFonts w:hint="eastAsia"/>
          <w:kern w:val="0"/>
          <w:szCs w:val="21"/>
        </w:rPr>
        <w:t>04</w:t>
      </w:r>
      <w:r w:rsidRPr="00DE3608">
        <w:rPr>
          <w:kern w:val="0"/>
          <w:szCs w:val="21"/>
        </w:rPr>
        <w:t>月</w:t>
      </w:r>
      <w:r w:rsidR="00293D2C">
        <w:rPr>
          <w:rFonts w:hint="eastAsia"/>
          <w:kern w:val="0"/>
          <w:szCs w:val="21"/>
        </w:rPr>
        <w:t>12</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293D2C">
        <w:rPr>
          <w:rFonts w:hint="eastAsia"/>
          <w:kern w:val="0"/>
          <w:szCs w:val="21"/>
        </w:rPr>
        <w:t>04</w:t>
      </w:r>
      <w:r w:rsidRPr="00DE3608">
        <w:rPr>
          <w:kern w:val="0"/>
          <w:szCs w:val="21"/>
        </w:rPr>
        <w:t>月</w:t>
      </w:r>
      <w:r w:rsidR="00293D2C">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A9F5381"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293D2C">
        <w:rPr>
          <w:rFonts w:hint="eastAsia"/>
          <w:b/>
          <w:kern w:val="0"/>
          <w:szCs w:val="21"/>
        </w:rPr>
        <w:t>04</w:t>
      </w:r>
      <w:r w:rsidRPr="00DE3608">
        <w:rPr>
          <w:b/>
          <w:kern w:val="0"/>
          <w:szCs w:val="21"/>
        </w:rPr>
        <w:t>月</w:t>
      </w:r>
      <w:r w:rsidR="00293D2C">
        <w:rPr>
          <w:rFonts w:hint="eastAsia"/>
          <w:b/>
          <w:kern w:val="0"/>
          <w:szCs w:val="21"/>
        </w:rPr>
        <w:t>09</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0DD54D3" w:rsidR="002A367A" w:rsidRPr="006C4DF4" w:rsidRDefault="008D26B1" w:rsidP="0073611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CF2AF94" w:rsidR="008603EB" w:rsidRPr="006C4DF4" w:rsidRDefault="0061518B" w:rsidP="008603EB">
            <w:pPr>
              <w:widowControl/>
              <w:jc w:val="center"/>
              <w:rPr>
                <w:kern w:val="0"/>
                <w:szCs w:val="21"/>
              </w:rPr>
            </w:pPr>
            <w:r>
              <w:rPr>
                <w:rFonts w:hint="eastAsia"/>
              </w:rPr>
              <w:t>电化学综合测试仪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1F98575" w:rsidR="008603EB" w:rsidRPr="006C4DF4" w:rsidRDefault="001647D8" w:rsidP="008603EB">
            <w:pPr>
              <w:widowControl/>
              <w:jc w:val="center"/>
              <w:rPr>
                <w:szCs w:val="21"/>
              </w:rPr>
            </w:pPr>
            <w:r w:rsidRPr="001647D8">
              <w:rPr>
                <w:szCs w:val="21"/>
              </w:rPr>
              <w:t>800,000.00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5E181C9" w:rsidR="008603EB" w:rsidRPr="006C4DF4" w:rsidRDefault="0061518B" w:rsidP="006C4DF4">
            <w:pPr>
              <w:widowControl/>
              <w:jc w:val="center"/>
              <w:rPr>
                <w:kern w:val="0"/>
                <w:szCs w:val="21"/>
              </w:rPr>
            </w:pPr>
            <w:r>
              <w:rPr>
                <w:rFonts w:hint="eastAsia"/>
                <w:szCs w:val="21"/>
              </w:rPr>
              <w:t>电化学综合测试仪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D77D2" w:rsidRPr="006C4DF4" w14:paraId="4A8EF0C9" w14:textId="77777777" w:rsidTr="004D77D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442C98D" w:rsidR="004D77D2" w:rsidRPr="006C4DF4" w:rsidRDefault="004D77D2" w:rsidP="004D77D2">
            <w:pPr>
              <w:widowControl/>
              <w:jc w:val="center"/>
              <w:rPr>
                <w:kern w:val="0"/>
                <w:szCs w:val="21"/>
              </w:rPr>
            </w:pPr>
            <w:r w:rsidRPr="004D77D2">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60BFF0A" w:rsidR="004D77D2" w:rsidRPr="006C4DF4" w:rsidRDefault="004D77D2" w:rsidP="004D77D2">
            <w:pPr>
              <w:widowControl/>
              <w:jc w:val="center"/>
              <w:rPr>
                <w:kern w:val="0"/>
                <w:szCs w:val="21"/>
              </w:rPr>
            </w:pPr>
            <w:r w:rsidRPr="004D77D2">
              <w:rPr>
                <w:rFonts w:hint="eastAsia"/>
                <w:kern w:val="0"/>
                <w:szCs w:val="21"/>
              </w:rPr>
              <w:t>恒电位</w:t>
            </w:r>
            <w:r w:rsidRPr="004D77D2">
              <w:rPr>
                <w:rFonts w:hint="eastAsia"/>
                <w:kern w:val="0"/>
                <w:szCs w:val="21"/>
              </w:rPr>
              <w:t>/</w:t>
            </w:r>
            <w:r w:rsidRPr="004D77D2">
              <w:rPr>
                <w:rFonts w:hint="eastAsia"/>
                <w:kern w:val="0"/>
                <w:szCs w:val="21"/>
              </w:rPr>
              <w:t>恒电流仪</w:t>
            </w:r>
          </w:p>
        </w:tc>
        <w:tc>
          <w:tcPr>
            <w:tcW w:w="1134" w:type="dxa"/>
            <w:tcBorders>
              <w:top w:val="single" w:sz="4" w:space="0" w:color="auto"/>
              <w:left w:val="nil"/>
              <w:bottom w:val="single" w:sz="4" w:space="0" w:color="auto"/>
              <w:right w:val="single" w:sz="4" w:space="0" w:color="auto"/>
            </w:tcBorders>
            <w:vAlign w:val="center"/>
          </w:tcPr>
          <w:p w14:paraId="2BB64A56" w14:textId="03870B70" w:rsidR="004D77D2" w:rsidRPr="006C4DF4" w:rsidRDefault="004D77D2" w:rsidP="004D77D2">
            <w:pPr>
              <w:widowControl/>
              <w:jc w:val="center"/>
              <w:rPr>
                <w:kern w:val="0"/>
                <w:szCs w:val="21"/>
              </w:rPr>
            </w:pPr>
            <w:r w:rsidRPr="004D77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7FF94737" w:rsidR="004D77D2" w:rsidRPr="006C4DF4" w:rsidRDefault="004D77D2" w:rsidP="004D77D2">
            <w:pPr>
              <w:widowControl/>
              <w:jc w:val="center"/>
              <w:rPr>
                <w:kern w:val="0"/>
                <w:szCs w:val="21"/>
              </w:rPr>
            </w:pPr>
            <w:r w:rsidRPr="004D77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4D77D2" w:rsidRPr="006C4DF4" w:rsidRDefault="004D77D2" w:rsidP="004D77D2">
            <w:pPr>
              <w:widowControl/>
              <w:jc w:val="center"/>
              <w:rPr>
                <w:szCs w:val="21"/>
              </w:rPr>
            </w:pPr>
            <w:r w:rsidRPr="006C4DF4">
              <w:rPr>
                <w:b/>
                <w:color w:val="FF0000"/>
                <w:szCs w:val="21"/>
              </w:rPr>
              <w:t>核心产品</w:t>
            </w:r>
          </w:p>
        </w:tc>
      </w:tr>
      <w:tr w:rsidR="004D77D2" w:rsidRPr="006C4DF4" w14:paraId="40FD85EB" w14:textId="77777777" w:rsidTr="004D77D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4293896" w:rsidR="004D77D2" w:rsidRPr="006C4DF4" w:rsidRDefault="004D77D2" w:rsidP="004D77D2">
            <w:pPr>
              <w:widowControl/>
              <w:jc w:val="center"/>
              <w:rPr>
                <w:kern w:val="0"/>
                <w:szCs w:val="21"/>
              </w:rPr>
            </w:pPr>
            <w:r w:rsidRPr="004D77D2">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252ED58D" w:rsidR="004D77D2" w:rsidRPr="006C4DF4" w:rsidRDefault="004D77D2" w:rsidP="004D77D2">
            <w:pPr>
              <w:widowControl/>
              <w:jc w:val="center"/>
              <w:rPr>
                <w:kern w:val="0"/>
                <w:szCs w:val="21"/>
              </w:rPr>
            </w:pPr>
            <w:r w:rsidRPr="004D77D2">
              <w:rPr>
                <w:rFonts w:hint="eastAsia"/>
                <w:kern w:val="0"/>
                <w:szCs w:val="21"/>
              </w:rPr>
              <w:t>高精度频率响应仪</w:t>
            </w:r>
          </w:p>
        </w:tc>
        <w:tc>
          <w:tcPr>
            <w:tcW w:w="1134" w:type="dxa"/>
            <w:tcBorders>
              <w:top w:val="single" w:sz="4" w:space="0" w:color="auto"/>
              <w:left w:val="nil"/>
              <w:bottom w:val="single" w:sz="4" w:space="0" w:color="auto"/>
              <w:right w:val="single" w:sz="4" w:space="0" w:color="auto"/>
            </w:tcBorders>
            <w:vAlign w:val="center"/>
          </w:tcPr>
          <w:p w14:paraId="65D1F9C2" w14:textId="3ACC67B9" w:rsidR="004D77D2" w:rsidRPr="006C4DF4" w:rsidRDefault="004D77D2" w:rsidP="004D77D2">
            <w:pPr>
              <w:widowControl/>
              <w:jc w:val="center"/>
              <w:rPr>
                <w:kern w:val="0"/>
                <w:szCs w:val="21"/>
              </w:rPr>
            </w:pPr>
            <w:r w:rsidRPr="004D77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EB3F654" w:rsidR="004D77D2" w:rsidRPr="006C4DF4" w:rsidRDefault="004D77D2" w:rsidP="004D77D2">
            <w:pPr>
              <w:widowControl/>
              <w:jc w:val="center"/>
              <w:rPr>
                <w:kern w:val="0"/>
                <w:szCs w:val="21"/>
              </w:rPr>
            </w:pPr>
            <w:r w:rsidRPr="004D77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4D77D2" w:rsidRPr="006C4DF4" w:rsidRDefault="004D77D2" w:rsidP="004D77D2">
            <w:pPr>
              <w:widowControl/>
              <w:jc w:val="center"/>
              <w:rPr>
                <w:szCs w:val="21"/>
              </w:rPr>
            </w:pPr>
          </w:p>
        </w:tc>
      </w:tr>
      <w:tr w:rsidR="004D77D2" w:rsidRPr="006C4DF4" w14:paraId="5C5BBBB2" w14:textId="77777777" w:rsidTr="004D77D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EF9B167" w14:textId="463C94E6" w:rsidR="004D77D2" w:rsidRPr="004D77D2" w:rsidRDefault="004D77D2" w:rsidP="004D77D2">
            <w:pPr>
              <w:widowControl/>
              <w:jc w:val="center"/>
              <w:rPr>
                <w:kern w:val="0"/>
                <w:szCs w:val="21"/>
              </w:rPr>
            </w:pPr>
            <w:r w:rsidRPr="004D77D2">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C177597" w14:textId="1D29115A" w:rsidR="004D77D2" w:rsidRPr="004D77D2" w:rsidRDefault="004D77D2" w:rsidP="004D77D2">
            <w:pPr>
              <w:widowControl/>
              <w:jc w:val="center"/>
              <w:rPr>
                <w:kern w:val="0"/>
                <w:szCs w:val="21"/>
              </w:rPr>
            </w:pPr>
            <w:r w:rsidRPr="004D77D2">
              <w:rPr>
                <w:rFonts w:hint="eastAsia"/>
                <w:kern w:val="0"/>
                <w:szCs w:val="21"/>
              </w:rPr>
              <w:t>测试线</w:t>
            </w:r>
          </w:p>
        </w:tc>
        <w:tc>
          <w:tcPr>
            <w:tcW w:w="1134" w:type="dxa"/>
            <w:tcBorders>
              <w:top w:val="single" w:sz="4" w:space="0" w:color="auto"/>
              <w:left w:val="nil"/>
              <w:bottom w:val="single" w:sz="4" w:space="0" w:color="auto"/>
              <w:right w:val="single" w:sz="4" w:space="0" w:color="auto"/>
            </w:tcBorders>
            <w:vAlign w:val="center"/>
          </w:tcPr>
          <w:p w14:paraId="4B06EC09" w14:textId="4B8B5C59" w:rsidR="004D77D2" w:rsidRPr="004D77D2" w:rsidRDefault="004D77D2" w:rsidP="004D77D2">
            <w:pPr>
              <w:widowControl/>
              <w:jc w:val="center"/>
              <w:rPr>
                <w:kern w:val="0"/>
                <w:szCs w:val="21"/>
              </w:rPr>
            </w:pPr>
            <w:r w:rsidRPr="004D77D2">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6399E85D" w14:textId="3C629414" w:rsidR="004D77D2" w:rsidRPr="004D77D2" w:rsidRDefault="004D77D2" w:rsidP="004D77D2">
            <w:pPr>
              <w:widowControl/>
              <w:jc w:val="center"/>
              <w:rPr>
                <w:kern w:val="0"/>
                <w:szCs w:val="21"/>
              </w:rPr>
            </w:pPr>
            <w:r w:rsidRPr="004D77D2">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2274227C" w14:textId="77777777" w:rsidR="004D77D2" w:rsidRPr="006C4DF4" w:rsidRDefault="004D77D2" w:rsidP="004D77D2">
            <w:pPr>
              <w:widowControl/>
              <w:jc w:val="center"/>
              <w:rPr>
                <w:szCs w:val="21"/>
              </w:rPr>
            </w:pPr>
          </w:p>
        </w:tc>
      </w:tr>
      <w:tr w:rsidR="004D77D2" w:rsidRPr="006C4DF4" w14:paraId="5E571A48" w14:textId="77777777" w:rsidTr="004D77D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75D7BB" w14:textId="4E9819BE" w:rsidR="004D77D2" w:rsidRPr="004D77D2" w:rsidRDefault="004D77D2" w:rsidP="004D77D2">
            <w:pPr>
              <w:widowControl/>
              <w:jc w:val="center"/>
              <w:rPr>
                <w:kern w:val="0"/>
                <w:szCs w:val="21"/>
              </w:rPr>
            </w:pPr>
            <w:r w:rsidRPr="004D77D2">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1E2075D" w14:textId="3C2062D8" w:rsidR="004D77D2" w:rsidRPr="004D77D2" w:rsidRDefault="004D77D2" w:rsidP="004D77D2">
            <w:pPr>
              <w:widowControl/>
              <w:jc w:val="center"/>
              <w:rPr>
                <w:kern w:val="0"/>
                <w:szCs w:val="21"/>
              </w:rPr>
            </w:pPr>
            <w:r w:rsidRPr="004D77D2">
              <w:rPr>
                <w:kern w:val="0"/>
                <w:szCs w:val="21"/>
              </w:rPr>
              <w:t>专业测试软件</w:t>
            </w:r>
          </w:p>
        </w:tc>
        <w:tc>
          <w:tcPr>
            <w:tcW w:w="1134" w:type="dxa"/>
            <w:tcBorders>
              <w:top w:val="single" w:sz="4" w:space="0" w:color="auto"/>
              <w:left w:val="nil"/>
              <w:bottom w:val="single" w:sz="4" w:space="0" w:color="auto"/>
              <w:right w:val="single" w:sz="4" w:space="0" w:color="auto"/>
            </w:tcBorders>
            <w:vAlign w:val="center"/>
          </w:tcPr>
          <w:p w14:paraId="774139F2" w14:textId="417CC39F" w:rsidR="004D77D2" w:rsidRPr="004D77D2" w:rsidRDefault="004D77D2" w:rsidP="004D77D2">
            <w:pPr>
              <w:widowControl/>
              <w:jc w:val="center"/>
              <w:rPr>
                <w:kern w:val="0"/>
                <w:szCs w:val="21"/>
              </w:rPr>
            </w:pPr>
            <w:r w:rsidRPr="004D77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C58FDD7" w14:textId="6A698BB7" w:rsidR="004D77D2" w:rsidRPr="004D77D2" w:rsidRDefault="004D77D2" w:rsidP="004D77D2">
            <w:pPr>
              <w:widowControl/>
              <w:jc w:val="center"/>
              <w:rPr>
                <w:kern w:val="0"/>
                <w:szCs w:val="21"/>
              </w:rPr>
            </w:pPr>
            <w:r w:rsidRPr="004D77D2">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D0EDD93" w14:textId="77777777" w:rsidR="004D77D2" w:rsidRPr="006C4DF4" w:rsidRDefault="004D77D2" w:rsidP="004D77D2">
            <w:pPr>
              <w:widowControl/>
              <w:jc w:val="center"/>
              <w:rPr>
                <w:szCs w:val="21"/>
              </w:rPr>
            </w:pPr>
          </w:p>
        </w:tc>
      </w:tr>
      <w:tr w:rsidR="004D77D2" w:rsidRPr="006C4DF4" w14:paraId="7F228C87" w14:textId="77777777" w:rsidTr="004D77D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49369F6" w14:textId="6B760E07" w:rsidR="004D77D2" w:rsidRPr="004D77D2" w:rsidRDefault="004D77D2" w:rsidP="004D77D2">
            <w:pPr>
              <w:widowControl/>
              <w:jc w:val="center"/>
              <w:rPr>
                <w:kern w:val="0"/>
                <w:szCs w:val="21"/>
              </w:rPr>
            </w:pPr>
            <w:r w:rsidRPr="004D77D2">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654BFBB" w14:textId="2B050D78" w:rsidR="004D77D2" w:rsidRPr="004D77D2" w:rsidRDefault="004D77D2" w:rsidP="004D77D2">
            <w:pPr>
              <w:widowControl/>
              <w:jc w:val="center"/>
              <w:rPr>
                <w:kern w:val="0"/>
                <w:szCs w:val="21"/>
              </w:rPr>
            </w:pPr>
            <w:r w:rsidRPr="004D77D2">
              <w:rPr>
                <w:rFonts w:hint="eastAsia"/>
                <w:kern w:val="0"/>
                <w:szCs w:val="21"/>
              </w:rPr>
              <w:t>模拟电解池</w:t>
            </w:r>
          </w:p>
        </w:tc>
        <w:tc>
          <w:tcPr>
            <w:tcW w:w="1134" w:type="dxa"/>
            <w:tcBorders>
              <w:top w:val="single" w:sz="4" w:space="0" w:color="auto"/>
              <w:left w:val="nil"/>
              <w:bottom w:val="single" w:sz="4" w:space="0" w:color="auto"/>
              <w:right w:val="single" w:sz="4" w:space="0" w:color="auto"/>
            </w:tcBorders>
            <w:vAlign w:val="center"/>
          </w:tcPr>
          <w:p w14:paraId="2C4C6012" w14:textId="7BE26FDC" w:rsidR="004D77D2" w:rsidRPr="004D77D2" w:rsidRDefault="004D77D2" w:rsidP="004D77D2">
            <w:pPr>
              <w:widowControl/>
              <w:jc w:val="center"/>
              <w:rPr>
                <w:kern w:val="0"/>
                <w:szCs w:val="21"/>
              </w:rPr>
            </w:pPr>
            <w:r w:rsidRPr="004D77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90E6530" w14:textId="38EA3EC3" w:rsidR="004D77D2" w:rsidRPr="004D77D2" w:rsidRDefault="004D77D2" w:rsidP="004D77D2">
            <w:pPr>
              <w:widowControl/>
              <w:jc w:val="center"/>
              <w:rPr>
                <w:kern w:val="0"/>
                <w:szCs w:val="21"/>
              </w:rPr>
            </w:pPr>
            <w:r w:rsidRPr="004D77D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84CA354" w14:textId="77777777" w:rsidR="004D77D2" w:rsidRPr="006C4DF4" w:rsidRDefault="004D77D2" w:rsidP="004D77D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C4CAE" w:rsidRPr="00EA2F45" w14:paraId="32386151" w14:textId="77777777" w:rsidTr="000C4CAE">
        <w:trPr>
          <w:trHeight w:val="450"/>
        </w:trPr>
        <w:tc>
          <w:tcPr>
            <w:tcW w:w="900" w:type="dxa"/>
            <w:vMerge w:val="restart"/>
            <w:vAlign w:val="center"/>
          </w:tcPr>
          <w:p w14:paraId="4163AF4F" w14:textId="77777777" w:rsidR="000C4CAE" w:rsidRPr="00EA2F45" w:rsidRDefault="000C4CAE" w:rsidP="000C4CAE">
            <w:pPr>
              <w:jc w:val="center"/>
              <w:rPr>
                <w:b/>
                <w:szCs w:val="21"/>
              </w:rPr>
            </w:pPr>
            <w:r w:rsidRPr="00EA2F45">
              <w:rPr>
                <w:b/>
                <w:szCs w:val="21"/>
              </w:rPr>
              <w:t>1</w:t>
            </w:r>
          </w:p>
        </w:tc>
        <w:tc>
          <w:tcPr>
            <w:tcW w:w="1980" w:type="dxa"/>
            <w:vMerge w:val="restart"/>
            <w:vAlign w:val="center"/>
          </w:tcPr>
          <w:p w14:paraId="28493933" w14:textId="2A48C102" w:rsidR="000C4CAE" w:rsidRPr="00EA2F45" w:rsidRDefault="000C4CAE" w:rsidP="000C4CAE">
            <w:pPr>
              <w:jc w:val="center"/>
              <w:rPr>
                <w:b/>
                <w:szCs w:val="21"/>
              </w:rPr>
            </w:pPr>
            <w:r>
              <w:rPr>
                <w:b/>
                <w:szCs w:val="21"/>
              </w:rPr>
              <w:t>电化学综合测试仪</w:t>
            </w:r>
          </w:p>
        </w:tc>
        <w:tc>
          <w:tcPr>
            <w:tcW w:w="5580" w:type="dxa"/>
            <w:vAlign w:val="center"/>
          </w:tcPr>
          <w:p w14:paraId="1C2428A7" w14:textId="75036080" w:rsidR="000C4CAE" w:rsidRPr="00EA2F45" w:rsidRDefault="000C4CAE" w:rsidP="000C4CAE">
            <w:pPr>
              <w:adjustRightInd w:val="0"/>
              <w:snapToGrid w:val="0"/>
              <w:spacing w:line="360" w:lineRule="auto"/>
              <w:jc w:val="left"/>
              <w:rPr>
                <w:b/>
                <w:szCs w:val="21"/>
              </w:rPr>
            </w:pPr>
            <w:r w:rsidRPr="005934DC">
              <w:rPr>
                <w:rFonts w:hint="eastAsia"/>
              </w:rPr>
              <w:t xml:space="preserve">1.1 </w:t>
            </w:r>
            <w:r w:rsidRPr="005934DC">
              <w:rPr>
                <w:rFonts w:hint="eastAsia"/>
              </w:rPr>
              <w:t>主要用途：电化学设备主要用于锂离子电池的电化学性能（循环伏安、阶梯放电、高频电化学阻抗、恒电位</w:t>
            </w:r>
            <w:r w:rsidRPr="005934DC">
              <w:rPr>
                <w:rFonts w:hint="eastAsia"/>
              </w:rPr>
              <w:t>/</w:t>
            </w:r>
            <w:r w:rsidRPr="005934DC">
              <w:rPr>
                <w:rFonts w:hint="eastAsia"/>
              </w:rPr>
              <w:t>恒电流放电、放电寿命）表征、分析，对固态电解质材料进行高频阻抗分析研究。</w:t>
            </w:r>
          </w:p>
        </w:tc>
      </w:tr>
      <w:tr w:rsidR="000C4CAE" w:rsidRPr="00EA2F45" w14:paraId="575D2B68" w14:textId="77777777" w:rsidTr="000C4CAE">
        <w:trPr>
          <w:trHeight w:val="450"/>
        </w:trPr>
        <w:tc>
          <w:tcPr>
            <w:tcW w:w="900" w:type="dxa"/>
            <w:vMerge/>
            <w:vAlign w:val="center"/>
          </w:tcPr>
          <w:p w14:paraId="37FA2151" w14:textId="77777777" w:rsidR="000C4CAE" w:rsidRPr="00EA2F45" w:rsidRDefault="000C4CAE" w:rsidP="000C4CAE">
            <w:pPr>
              <w:jc w:val="center"/>
              <w:rPr>
                <w:b/>
                <w:szCs w:val="21"/>
              </w:rPr>
            </w:pPr>
          </w:p>
        </w:tc>
        <w:tc>
          <w:tcPr>
            <w:tcW w:w="1980" w:type="dxa"/>
            <w:vMerge/>
            <w:vAlign w:val="center"/>
          </w:tcPr>
          <w:p w14:paraId="11DCDF72" w14:textId="77777777" w:rsidR="000C4CAE" w:rsidRPr="00EA2F45" w:rsidRDefault="000C4CAE" w:rsidP="000C4CAE">
            <w:pPr>
              <w:jc w:val="center"/>
              <w:rPr>
                <w:b/>
                <w:szCs w:val="21"/>
              </w:rPr>
            </w:pPr>
          </w:p>
        </w:tc>
        <w:tc>
          <w:tcPr>
            <w:tcW w:w="5580" w:type="dxa"/>
            <w:vAlign w:val="center"/>
          </w:tcPr>
          <w:p w14:paraId="6174C2AC" w14:textId="3B4FFD63" w:rsidR="000C4CAE" w:rsidRPr="00EA2F45" w:rsidRDefault="000C4CAE" w:rsidP="000C4CAE">
            <w:pPr>
              <w:adjustRightInd w:val="0"/>
              <w:snapToGrid w:val="0"/>
              <w:jc w:val="left"/>
              <w:rPr>
                <w:b/>
                <w:szCs w:val="21"/>
              </w:rPr>
            </w:pPr>
            <w:r w:rsidRPr="005934DC">
              <w:rPr>
                <w:rFonts w:hint="eastAsia"/>
              </w:rPr>
              <w:t xml:space="preserve">1.2 </w:t>
            </w:r>
            <w:r w:rsidRPr="005934DC">
              <w:rPr>
                <w:rFonts w:hint="eastAsia"/>
              </w:rPr>
              <w:t>多通道恒电位</w:t>
            </w:r>
            <w:r w:rsidRPr="005934DC">
              <w:rPr>
                <w:rFonts w:hint="eastAsia"/>
              </w:rPr>
              <w:t>/</w:t>
            </w:r>
            <w:r w:rsidRPr="005934DC">
              <w:rPr>
                <w:rFonts w:hint="eastAsia"/>
              </w:rPr>
              <w:t>恒电流测试单元</w:t>
            </w:r>
            <w:r>
              <w:rPr>
                <w:rFonts w:hint="eastAsia"/>
              </w:rPr>
              <w:t>：</w:t>
            </w:r>
          </w:p>
        </w:tc>
      </w:tr>
      <w:tr w:rsidR="000C4CAE" w:rsidRPr="00EA2F45" w14:paraId="0C0E0198" w14:textId="77777777" w:rsidTr="000C4CAE">
        <w:trPr>
          <w:trHeight w:val="450"/>
        </w:trPr>
        <w:tc>
          <w:tcPr>
            <w:tcW w:w="900" w:type="dxa"/>
            <w:vMerge/>
            <w:vAlign w:val="center"/>
          </w:tcPr>
          <w:p w14:paraId="2C571657" w14:textId="77777777" w:rsidR="000C4CAE" w:rsidRPr="00EA2F45" w:rsidRDefault="000C4CAE" w:rsidP="000C4CAE">
            <w:pPr>
              <w:jc w:val="center"/>
              <w:rPr>
                <w:b/>
                <w:szCs w:val="21"/>
              </w:rPr>
            </w:pPr>
          </w:p>
        </w:tc>
        <w:tc>
          <w:tcPr>
            <w:tcW w:w="1980" w:type="dxa"/>
            <w:vMerge/>
            <w:vAlign w:val="center"/>
          </w:tcPr>
          <w:p w14:paraId="2400CE1D" w14:textId="77777777" w:rsidR="000C4CAE" w:rsidRPr="00EA2F45" w:rsidRDefault="000C4CAE" w:rsidP="000C4CAE">
            <w:pPr>
              <w:jc w:val="center"/>
              <w:rPr>
                <w:b/>
                <w:szCs w:val="21"/>
              </w:rPr>
            </w:pPr>
          </w:p>
        </w:tc>
        <w:tc>
          <w:tcPr>
            <w:tcW w:w="5580" w:type="dxa"/>
            <w:vAlign w:val="center"/>
          </w:tcPr>
          <w:p w14:paraId="4DF00574" w14:textId="609EC62C" w:rsidR="000C4CAE" w:rsidRPr="00EA2F45" w:rsidRDefault="000C4CAE" w:rsidP="000C4CAE">
            <w:pPr>
              <w:adjustRightInd w:val="0"/>
              <w:snapToGrid w:val="0"/>
              <w:spacing w:line="360" w:lineRule="auto"/>
              <w:jc w:val="left"/>
              <w:rPr>
                <w:b/>
                <w:szCs w:val="21"/>
              </w:rPr>
            </w:pPr>
            <w:r w:rsidRPr="005934DC">
              <w:rPr>
                <w:rFonts w:hint="eastAsia"/>
              </w:rPr>
              <w:t xml:space="preserve">1.2.1 </w:t>
            </w:r>
            <w:r w:rsidRPr="005934DC">
              <w:rPr>
                <w:rFonts w:hint="eastAsia"/>
              </w:rPr>
              <w:t>恒电位</w:t>
            </w:r>
            <w:r w:rsidRPr="005934DC">
              <w:rPr>
                <w:rFonts w:hint="eastAsia"/>
              </w:rPr>
              <w:t>/</w:t>
            </w:r>
            <w:r w:rsidRPr="005934DC">
              <w:rPr>
                <w:rFonts w:hint="eastAsia"/>
              </w:rPr>
              <w:t>恒电流仪通道数量：每个主机有≥</w:t>
            </w:r>
            <w:r w:rsidRPr="005934DC">
              <w:rPr>
                <w:rFonts w:hint="eastAsia"/>
              </w:rPr>
              <w:t>8</w:t>
            </w:r>
            <w:r w:rsidRPr="005934DC">
              <w:rPr>
                <w:rFonts w:hint="eastAsia"/>
              </w:rPr>
              <w:t>个或以上全浮置独立通道</w:t>
            </w:r>
            <w:r w:rsidR="00C84518">
              <w:rPr>
                <w:rFonts w:hint="eastAsia"/>
              </w:rPr>
              <w:t>。</w:t>
            </w:r>
          </w:p>
        </w:tc>
      </w:tr>
      <w:tr w:rsidR="000C4CAE" w:rsidRPr="00EA2F45" w14:paraId="68C89398" w14:textId="77777777" w:rsidTr="000C4CAE">
        <w:trPr>
          <w:trHeight w:val="510"/>
        </w:trPr>
        <w:tc>
          <w:tcPr>
            <w:tcW w:w="900" w:type="dxa"/>
            <w:vMerge/>
            <w:vAlign w:val="center"/>
          </w:tcPr>
          <w:p w14:paraId="105FDE84" w14:textId="77777777" w:rsidR="000C4CAE" w:rsidRPr="00EA2F45" w:rsidRDefault="000C4CAE" w:rsidP="000C4CAE">
            <w:pPr>
              <w:jc w:val="center"/>
              <w:rPr>
                <w:b/>
                <w:szCs w:val="21"/>
              </w:rPr>
            </w:pPr>
          </w:p>
        </w:tc>
        <w:tc>
          <w:tcPr>
            <w:tcW w:w="1980" w:type="dxa"/>
            <w:vMerge/>
            <w:vAlign w:val="center"/>
          </w:tcPr>
          <w:p w14:paraId="48E82D91" w14:textId="77777777" w:rsidR="000C4CAE" w:rsidRPr="00EA2F45" w:rsidRDefault="000C4CAE" w:rsidP="000C4CAE">
            <w:pPr>
              <w:jc w:val="center"/>
              <w:rPr>
                <w:b/>
                <w:szCs w:val="21"/>
              </w:rPr>
            </w:pPr>
          </w:p>
        </w:tc>
        <w:tc>
          <w:tcPr>
            <w:tcW w:w="5580" w:type="dxa"/>
            <w:vAlign w:val="center"/>
          </w:tcPr>
          <w:p w14:paraId="54660487" w14:textId="133F394C" w:rsidR="000C4CAE" w:rsidRPr="00EA2F45" w:rsidRDefault="000C4CAE" w:rsidP="000C4CAE">
            <w:pPr>
              <w:adjustRightInd w:val="0"/>
              <w:snapToGrid w:val="0"/>
              <w:jc w:val="left"/>
              <w:rPr>
                <w:szCs w:val="21"/>
              </w:rPr>
            </w:pPr>
            <w:r w:rsidRPr="005934DC">
              <w:rPr>
                <w:rFonts w:hint="eastAsia"/>
              </w:rPr>
              <w:t xml:space="preserve">1.2.2 </w:t>
            </w:r>
            <w:r w:rsidRPr="005934DC">
              <w:rPr>
                <w:rFonts w:hint="eastAsia"/>
              </w:rPr>
              <w:t>最大功率：</w:t>
            </w:r>
          </w:p>
        </w:tc>
      </w:tr>
      <w:tr w:rsidR="000C4CAE" w:rsidRPr="00EA2F45" w14:paraId="4C374AF9" w14:textId="77777777" w:rsidTr="000C4CAE">
        <w:trPr>
          <w:trHeight w:val="510"/>
        </w:trPr>
        <w:tc>
          <w:tcPr>
            <w:tcW w:w="900" w:type="dxa"/>
            <w:vMerge/>
            <w:vAlign w:val="center"/>
          </w:tcPr>
          <w:p w14:paraId="71D32547" w14:textId="77777777" w:rsidR="000C4CAE" w:rsidRPr="00EA2F45" w:rsidRDefault="000C4CAE" w:rsidP="000C4CAE">
            <w:pPr>
              <w:jc w:val="center"/>
              <w:rPr>
                <w:b/>
                <w:szCs w:val="21"/>
              </w:rPr>
            </w:pPr>
          </w:p>
        </w:tc>
        <w:tc>
          <w:tcPr>
            <w:tcW w:w="1980" w:type="dxa"/>
            <w:vMerge/>
            <w:vAlign w:val="center"/>
          </w:tcPr>
          <w:p w14:paraId="4C4A06AF" w14:textId="77777777" w:rsidR="000C4CAE" w:rsidRPr="00EA2F45" w:rsidRDefault="000C4CAE" w:rsidP="000C4CAE">
            <w:pPr>
              <w:jc w:val="center"/>
              <w:rPr>
                <w:b/>
                <w:szCs w:val="21"/>
              </w:rPr>
            </w:pPr>
          </w:p>
        </w:tc>
        <w:tc>
          <w:tcPr>
            <w:tcW w:w="5580" w:type="dxa"/>
            <w:vAlign w:val="center"/>
          </w:tcPr>
          <w:p w14:paraId="4EEF4502" w14:textId="28E28118" w:rsidR="000C4CAE" w:rsidRPr="00EA2F45" w:rsidRDefault="000C4CAE" w:rsidP="005D2E5F">
            <w:pPr>
              <w:adjustRightInd w:val="0"/>
              <w:snapToGrid w:val="0"/>
              <w:jc w:val="left"/>
              <w:rPr>
                <w:b/>
                <w:szCs w:val="21"/>
              </w:rPr>
            </w:pPr>
            <w:r w:rsidRPr="005934DC">
              <w:rPr>
                <w:rFonts w:hint="eastAsia"/>
              </w:rPr>
              <w:t xml:space="preserve">1.2.2.1 </w:t>
            </w:r>
            <w:r w:rsidRPr="005934DC">
              <w:rPr>
                <w:rFonts w:hint="eastAsia"/>
              </w:rPr>
              <w:t>每个通道最大电压</w:t>
            </w:r>
            <w:r w:rsidRPr="005934DC">
              <w:rPr>
                <w:rFonts w:hint="eastAsia"/>
              </w:rPr>
              <w:t>/</w:t>
            </w:r>
            <w:r w:rsidRPr="005934DC">
              <w:rPr>
                <w:rFonts w:hint="eastAsia"/>
              </w:rPr>
              <w:t>电流：≥</w:t>
            </w:r>
            <w:r w:rsidRPr="005934DC">
              <w:rPr>
                <w:rFonts w:hint="eastAsia"/>
              </w:rPr>
              <w:t xml:space="preserve">+10V / -3V, </w:t>
            </w:r>
            <w:r w:rsidRPr="005934DC">
              <w:rPr>
                <w:rFonts w:hint="eastAsia"/>
              </w:rPr>
              <w:t>±</w:t>
            </w:r>
            <w:r w:rsidRPr="005934DC">
              <w:rPr>
                <w:rFonts w:hint="eastAsia"/>
              </w:rPr>
              <w:t>4A</w:t>
            </w:r>
            <w:r w:rsidRPr="005934DC">
              <w:rPr>
                <w:rFonts w:hint="eastAsia"/>
              </w:rPr>
              <w:t>；</w:t>
            </w:r>
          </w:p>
        </w:tc>
      </w:tr>
      <w:tr w:rsidR="000C4CAE" w:rsidRPr="00EA2F45" w14:paraId="181DF609" w14:textId="77777777" w:rsidTr="000C4CAE">
        <w:trPr>
          <w:trHeight w:val="510"/>
        </w:trPr>
        <w:tc>
          <w:tcPr>
            <w:tcW w:w="900" w:type="dxa"/>
            <w:vMerge/>
            <w:vAlign w:val="center"/>
          </w:tcPr>
          <w:p w14:paraId="004405DB" w14:textId="77777777" w:rsidR="000C4CAE" w:rsidRPr="00EA2F45" w:rsidRDefault="000C4CAE" w:rsidP="000C4CAE">
            <w:pPr>
              <w:jc w:val="center"/>
              <w:rPr>
                <w:b/>
                <w:szCs w:val="21"/>
              </w:rPr>
            </w:pPr>
          </w:p>
        </w:tc>
        <w:tc>
          <w:tcPr>
            <w:tcW w:w="1980" w:type="dxa"/>
            <w:vMerge/>
            <w:vAlign w:val="center"/>
          </w:tcPr>
          <w:p w14:paraId="4CA15C67" w14:textId="77777777" w:rsidR="000C4CAE" w:rsidRPr="00EA2F45" w:rsidRDefault="000C4CAE" w:rsidP="000C4CAE">
            <w:pPr>
              <w:jc w:val="center"/>
              <w:rPr>
                <w:b/>
                <w:szCs w:val="21"/>
              </w:rPr>
            </w:pPr>
          </w:p>
        </w:tc>
        <w:tc>
          <w:tcPr>
            <w:tcW w:w="5580" w:type="dxa"/>
            <w:vAlign w:val="center"/>
          </w:tcPr>
          <w:p w14:paraId="6562BDF3" w14:textId="26588A0F" w:rsidR="000C4CAE" w:rsidRPr="00EA2F45" w:rsidRDefault="000C4CAE" w:rsidP="000C4CAE">
            <w:pPr>
              <w:adjustRightInd w:val="0"/>
              <w:snapToGrid w:val="0"/>
              <w:jc w:val="left"/>
              <w:rPr>
                <w:b/>
                <w:szCs w:val="21"/>
              </w:rPr>
            </w:pPr>
            <w:r w:rsidRPr="005934DC">
              <w:rPr>
                <w:rFonts w:hint="eastAsia"/>
              </w:rPr>
              <w:t xml:space="preserve">1.2.2.2 </w:t>
            </w:r>
            <w:r w:rsidRPr="005934DC">
              <w:rPr>
                <w:rFonts w:hint="eastAsia"/>
              </w:rPr>
              <w:t>每个通道最大功率≥</w:t>
            </w:r>
            <w:r w:rsidRPr="005934DC">
              <w:rPr>
                <w:rFonts w:hint="eastAsia"/>
              </w:rPr>
              <w:t>40W</w:t>
            </w:r>
            <w:r w:rsidRPr="005934DC">
              <w:rPr>
                <w:rFonts w:hint="eastAsia"/>
              </w:rPr>
              <w:t>；</w:t>
            </w:r>
          </w:p>
        </w:tc>
      </w:tr>
      <w:tr w:rsidR="000C4CAE" w:rsidRPr="00EA2F45" w14:paraId="72AE1319" w14:textId="77777777" w:rsidTr="000C4CAE">
        <w:trPr>
          <w:trHeight w:val="510"/>
        </w:trPr>
        <w:tc>
          <w:tcPr>
            <w:tcW w:w="900" w:type="dxa"/>
            <w:vMerge/>
            <w:vAlign w:val="center"/>
          </w:tcPr>
          <w:p w14:paraId="50747A2E" w14:textId="77777777" w:rsidR="000C4CAE" w:rsidRPr="00EA2F45" w:rsidRDefault="000C4CAE" w:rsidP="000C4CAE">
            <w:pPr>
              <w:jc w:val="center"/>
              <w:rPr>
                <w:b/>
                <w:szCs w:val="21"/>
              </w:rPr>
            </w:pPr>
          </w:p>
        </w:tc>
        <w:tc>
          <w:tcPr>
            <w:tcW w:w="1980" w:type="dxa"/>
            <w:vMerge/>
            <w:vAlign w:val="center"/>
          </w:tcPr>
          <w:p w14:paraId="1F80186B" w14:textId="77777777" w:rsidR="000C4CAE" w:rsidRPr="00EA2F45" w:rsidRDefault="000C4CAE" w:rsidP="000C4CAE">
            <w:pPr>
              <w:jc w:val="center"/>
              <w:rPr>
                <w:b/>
                <w:szCs w:val="21"/>
              </w:rPr>
            </w:pPr>
          </w:p>
        </w:tc>
        <w:tc>
          <w:tcPr>
            <w:tcW w:w="5580" w:type="dxa"/>
            <w:vAlign w:val="center"/>
          </w:tcPr>
          <w:p w14:paraId="10359552" w14:textId="147F5003" w:rsidR="000C4CAE" w:rsidRPr="00EA2F45" w:rsidRDefault="000C4CAE" w:rsidP="000C4CAE">
            <w:pPr>
              <w:adjustRightInd w:val="0"/>
              <w:snapToGrid w:val="0"/>
              <w:jc w:val="left"/>
              <w:rPr>
                <w:b/>
                <w:szCs w:val="21"/>
              </w:rPr>
            </w:pPr>
            <w:r w:rsidRPr="005934DC">
              <w:rPr>
                <w:rFonts w:hint="eastAsia"/>
              </w:rPr>
              <w:t xml:space="preserve">1.2.3 </w:t>
            </w:r>
            <w:r w:rsidRPr="005934DC">
              <w:rPr>
                <w:rFonts w:hint="eastAsia"/>
              </w:rPr>
              <w:t>电压测量</w:t>
            </w:r>
            <w:r w:rsidR="005D2E5F">
              <w:rPr>
                <w:rFonts w:hint="eastAsia"/>
              </w:rPr>
              <w:t>：</w:t>
            </w:r>
          </w:p>
        </w:tc>
      </w:tr>
      <w:tr w:rsidR="000C4CAE" w:rsidRPr="00EA2F45" w14:paraId="2BD17020" w14:textId="77777777" w:rsidTr="000C4CAE">
        <w:trPr>
          <w:trHeight w:val="510"/>
        </w:trPr>
        <w:tc>
          <w:tcPr>
            <w:tcW w:w="900" w:type="dxa"/>
            <w:vMerge/>
            <w:vAlign w:val="center"/>
          </w:tcPr>
          <w:p w14:paraId="1B1F9BA6" w14:textId="77777777" w:rsidR="000C4CAE" w:rsidRPr="00EA2F45" w:rsidRDefault="000C4CAE" w:rsidP="000C4CAE">
            <w:pPr>
              <w:jc w:val="center"/>
              <w:rPr>
                <w:b/>
                <w:szCs w:val="21"/>
              </w:rPr>
            </w:pPr>
          </w:p>
        </w:tc>
        <w:tc>
          <w:tcPr>
            <w:tcW w:w="1980" w:type="dxa"/>
            <w:vMerge/>
            <w:vAlign w:val="center"/>
          </w:tcPr>
          <w:p w14:paraId="26A2E2A2" w14:textId="77777777" w:rsidR="000C4CAE" w:rsidRPr="00EA2F45" w:rsidRDefault="000C4CAE" w:rsidP="000C4CAE">
            <w:pPr>
              <w:jc w:val="center"/>
              <w:rPr>
                <w:b/>
                <w:szCs w:val="21"/>
              </w:rPr>
            </w:pPr>
          </w:p>
        </w:tc>
        <w:tc>
          <w:tcPr>
            <w:tcW w:w="5580" w:type="dxa"/>
            <w:vAlign w:val="center"/>
          </w:tcPr>
          <w:p w14:paraId="51DD2496" w14:textId="593B9C52" w:rsidR="000C4CAE" w:rsidRPr="00EA2F45" w:rsidRDefault="000C4CAE" w:rsidP="000C4CAE">
            <w:pPr>
              <w:adjustRightInd w:val="0"/>
              <w:snapToGrid w:val="0"/>
              <w:jc w:val="left"/>
              <w:rPr>
                <w:b/>
                <w:szCs w:val="21"/>
              </w:rPr>
            </w:pPr>
            <w:r w:rsidRPr="005934DC">
              <w:rPr>
                <w:rFonts w:hint="eastAsia"/>
              </w:rPr>
              <w:t xml:space="preserve">1.2.3.1 </w:t>
            </w:r>
            <w:r w:rsidRPr="005934DC">
              <w:rPr>
                <w:rFonts w:hint="eastAsia"/>
              </w:rPr>
              <w:t>最大电压：</w:t>
            </w:r>
            <w:r w:rsidR="009F44CC" w:rsidRPr="009F44CC">
              <w:rPr>
                <w:rFonts w:hint="eastAsia"/>
              </w:rPr>
              <w:t>≥</w:t>
            </w:r>
            <w:r w:rsidRPr="005934DC">
              <w:rPr>
                <w:rFonts w:hint="eastAsia"/>
              </w:rPr>
              <w:t>+10V / -3V</w:t>
            </w:r>
            <w:r w:rsidRPr="005934DC">
              <w:rPr>
                <w:rFonts w:hint="eastAsia"/>
              </w:rPr>
              <w:t>；</w:t>
            </w:r>
          </w:p>
        </w:tc>
      </w:tr>
      <w:tr w:rsidR="000C4CAE" w:rsidRPr="00EA2F45" w14:paraId="05BC2D79" w14:textId="77777777" w:rsidTr="000C4CAE">
        <w:trPr>
          <w:trHeight w:val="510"/>
        </w:trPr>
        <w:tc>
          <w:tcPr>
            <w:tcW w:w="900" w:type="dxa"/>
            <w:vMerge/>
            <w:vAlign w:val="center"/>
          </w:tcPr>
          <w:p w14:paraId="1CC7491A" w14:textId="77777777" w:rsidR="000C4CAE" w:rsidRPr="00EA2F45" w:rsidRDefault="000C4CAE" w:rsidP="000C4CAE">
            <w:pPr>
              <w:jc w:val="center"/>
              <w:rPr>
                <w:b/>
                <w:szCs w:val="21"/>
              </w:rPr>
            </w:pPr>
          </w:p>
        </w:tc>
        <w:tc>
          <w:tcPr>
            <w:tcW w:w="1980" w:type="dxa"/>
            <w:vMerge/>
            <w:vAlign w:val="center"/>
          </w:tcPr>
          <w:p w14:paraId="244C3D3E" w14:textId="77777777" w:rsidR="000C4CAE" w:rsidRPr="00EA2F45" w:rsidRDefault="000C4CAE" w:rsidP="000C4CAE">
            <w:pPr>
              <w:jc w:val="center"/>
              <w:rPr>
                <w:b/>
                <w:szCs w:val="21"/>
              </w:rPr>
            </w:pPr>
          </w:p>
        </w:tc>
        <w:tc>
          <w:tcPr>
            <w:tcW w:w="5580" w:type="dxa"/>
            <w:vAlign w:val="center"/>
          </w:tcPr>
          <w:p w14:paraId="1BD6425A" w14:textId="58839BB8" w:rsidR="000C4CAE" w:rsidRPr="00EA2F45" w:rsidRDefault="000C4CAE" w:rsidP="005D2E5F">
            <w:pPr>
              <w:adjustRightInd w:val="0"/>
              <w:snapToGrid w:val="0"/>
              <w:jc w:val="left"/>
              <w:rPr>
                <w:b/>
                <w:szCs w:val="21"/>
              </w:rPr>
            </w:pPr>
            <w:r w:rsidRPr="005934DC">
              <w:rPr>
                <w:rFonts w:hint="eastAsia"/>
              </w:rPr>
              <w:t>▲</w:t>
            </w:r>
            <w:r w:rsidRPr="005934DC">
              <w:rPr>
                <w:rFonts w:hint="eastAsia"/>
              </w:rPr>
              <w:t xml:space="preserve">1.2.3.2 </w:t>
            </w:r>
            <w:r w:rsidRPr="005934DC">
              <w:rPr>
                <w:rFonts w:hint="eastAsia"/>
              </w:rPr>
              <w:t>精确性：≤量程的±</w:t>
            </w:r>
            <w:r w:rsidRPr="005934DC">
              <w:rPr>
                <w:rFonts w:hint="eastAsia"/>
              </w:rPr>
              <w:t>0.1%</w:t>
            </w:r>
            <w:r w:rsidRPr="005934DC">
              <w:rPr>
                <w:rFonts w:hint="eastAsia"/>
              </w:rPr>
              <w:t>；</w:t>
            </w:r>
          </w:p>
        </w:tc>
      </w:tr>
      <w:tr w:rsidR="000C4CAE" w:rsidRPr="00EA2F45" w14:paraId="230F74DC" w14:textId="77777777" w:rsidTr="000C4CAE">
        <w:trPr>
          <w:trHeight w:val="510"/>
        </w:trPr>
        <w:tc>
          <w:tcPr>
            <w:tcW w:w="900" w:type="dxa"/>
            <w:vMerge/>
            <w:vAlign w:val="center"/>
          </w:tcPr>
          <w:p w14:paraId="1F2925F8" w14:textId="77777777" w:rsidR="000C4CAE" w:rsidRPr="00EA2F45" w:rsidRDefault="000C4CAE" w:rsidP="000C4CAE">
            <w:pPr>
              <w:jc w:val="center"/>
              <w:rPr>
                <w:b/>
                <w:szCs w:val="21"/>
              </w:rPr>
            </w:pPr>
          </w:p>
        </w:tc>
        <w:tc>
          <w:tcPr>
            <w:tcW w:w="1980" w:type="dxa"/>
            <w:vMerge/>
            <w:vAlign w:val="center"/>
          </w:tcPr>
          <w:p w14:paraId="08A2589D" w14:textId="77777777" w:rsidR="000C4CAE" w:rsidRPr="00EA2F45" w:rsidRDefault="000C4CAE" w:rsidP="000C4CAE">
            <w:pPr>
              <w:jc w:val="center"/>
              <w:rPr>
                <w:b/>
                <w:szCs w:val="21"/>
              </w:rPr>
            </w:pPr>
          </w:p>
        </w:tc>
        <w:tc>
          <w:tcPr>
            <w:tcW w:w="5580" w:type="dxa"/>
            <w:vAlign w:val="center"/>
          </w:tcPr>
          <w:p w14:paraId="572E3761" w14:textId="4A88FD1C" w:rsidR="000C4CAE" w:rsidRPr="00EA2F45" w:rsidRDefault="000C4CAE" w:rsidP="009F44CC">
            <w:pPr>
              <w:adjustRightInd w:val="0"/>
              <w:snapToGrid w:val="0"/>
              <w:spacing w:line="360" w:lineRule="auto"/>
              <w:jc w:val="left"/>
              <w:rPr>
                <w:szCs w:val="21"/>
              </w:rPr>
            </w:pPr>
            <w:r w:rsidRPr="005934DC">
              <w:rPr>
                <w:rFonts w:hint="eastAsia"/>
              </w:rPr>
              <w:t xml:space="preserve">1.2.3.3 </w:t>
            </w:r>
            <w:r w:rsidRPr="005934DC">
              <w:rPr>
                <w:rFonts w:hint="eastAsia"/>
              </w:rPr>
              <w:t>电位扫描方式：具有线性扫描及</w:t>
            </w:r>
            <w:r w:rsidRPr="005934DC">
              <w:rPr>
                <w:rFonts w:hint="eastAsia"/>
              </w:rPr>
              <w:t>E</w:t>
            </w:r>
            <w:r w:rsidRPr="005934DC">
              <w:rPr>
                <w:rFonts w:hint="eastAsia"/>
              </w:rPr>
              <w:t>阶梯波扫描双重方式；</w:t>
            </w:r>
          </w:p>
        </w:tc>
      </w:tr>
      <w:tr w:rsidR="000C4CAE" w:rsidRPr="00EA2F45" w14:paraId="1AB43128" w14:textId="77777777" w:rsidTr="000C4CAE">
        <w:trPr>
          <w:trHeight w:val="510"/>
        </w:trPr>
        <w:tc>
          <w:tcPr>
            <w:tcW w:w="900" w:type="dxa"/>
            <w:vMerge/>
            <w:vAlign w:val="center"/>
          </w:tcPr>
          <w:p w14:paraId="2302CFA0" w14:textId="77777777" w:rsidR="000C4CAE" w:rsidRPr="00EA2F45" w:rsidRDefault="000C4CAE" w:rsidP="000C4CAE">
            <w:pPr>
              <w:jc w:val="center"/>
              <w:rPr>
                <w:b/>
                <w:szCs w:val="21"/>
              </w:rPr>
            </w:pPr>
          </w:p>
        </w:tc>
        <w:tc>
          <w:tcPr>
            <w:tcW w:w="1980" w:type="dxa"/>
            <w:vMerge/>
            <w:vAlign w:val="center"/>
          </w:tcPr>
          <w:p w14:paraId="3DE3ED57" w14:textId="77777777" w:rsidR="000C4CAE" w:rsidRPr="00EA2F45" w:rsidRDefault="000C4CAE" w:rsidP="000C4CAE">
            <w:pPr>
              <w:jc w:val="center"/>
              <w:rPr>
                <w:b/>
                <w:szCs w:val="21"/>
              </w:rPr>
            </w:pPr>
          </w:p>
        </w:tc>
        <w:tc>
          <w:tcPr>
            <w:tcW w:w="5580" w:type="dxa"/>
            <w:vAlign w:val="center"/>
          </w:tcPr>
          <w:p w14:paraId="7A39E933" w14:textId="2C0D6453" w:rsidR="000C4CAE" w:rsidRPr="00EA2F45" w:rsidRDefault="000C4CAE" w:rsidP="000C4CAE">
            <w:pPr>
              <w:adjustRightInd w:val="0"/>
              <w:snapToGrid w:val="0"/>
              <w:jc w:val="left"/>
              <w:rPr>
                <w:b/>
                <w:szCs w:val="21"/>
              </w:rPr>
            </w:pPr>
            <w:r w:rsidRPr="005934DC">
              <w:rPr>
                <w:rFonts w:hint="eastAsia"/>
              </w:rPr>
              <w:t xml:space="preserve">1.2.4 </w:t>
            </w:r>
            <w:r w:rsidRPr="005934DC">
              <w:rPr>
                <w:rFonts w:hint="eastAsia"/>
              </w:rPr>
              <w:t>电流测量</w:t>
            </w:r>
            <w:r w:rsidR="005D2E5F">
              <w:rPr>
                <w:rFonts w:hint="eastAsia"/>
              </w:rPr>
              <w:t>：</w:t>
            </w:r>
          </w:p>
        </w:tc>
      </w:tr>
      <w:tr w:rsidR="000C4CAE" w:rsidRPr="00EA2F45" w14:paraId="19471C8A" w14:textId="77777777" w:rsidTr="000C4CAE">
        <w:trPr>
          <w:trHeight w:val="525"/>
        </w:trPr>
        <w:tc>
          <w:tcPr>
            <w:tcW w:w="900" w:type="dxa"/>
            <w:vMerge/>
            <w:vAlign w:val="center"/>
          </w:tcPr>
          <w:p w14:paraId="0DCE871A" w14:textId="77777777" w:rsidR="000C4CAE" w:rsidRPr="00EA2F45" w:rsidRDefault="000C4CAE" w:rsidP="000C4CAE">
            <w:pPr>
              <w:jc w:val="center"/>
              <w:rPr>
                <w:b/>
                <w:szCs w:val="21"/>
              </w:rPr>
            </w:pPr>
          </w:p>
        </w:tc>
        <w:tc>
          <w:tcPr>
            <w:tcW w:w="1980" w:type="dxa"/>
            <w:vMerge/>
            <w:vAlign w:val="center"/>
          </w:tcPr>
          <w:p w14:paraId="4721B36E" w14:textId="77777777" w:rsidR="000C4CAE" w:rsidRPr="00EA2F45" w:rsidRDefault="000C4CAE" w:rsidP="000C4CAE">
            <w:pPr>
              <w:jc w:val="center"/>
              <w:rPr>
                <w:b/>
                <w:szCs w:val="21"/>
              </w:rPr>
            </w:pPr>
          </w:p>
        </w:tc>
        <w:tc>
          <w:tcPr>
            <w:tcW w:w="5580" w:type="dxa"/>
            <w:vAlign w:val="center"/>
          </w:tcPr>
          <w:p w14:paraId="72ED6BA2" w14:textId="1FBAF7FD" w:rsidR="000C4CAE" w:rsidRPr="00EA2F45" w:rsidRDefault="000C4CAE" w:rsidP="000C4CAE">
            <w:pPr>
              <w:adjustRightInd w:val="0"/>
              <w:snapToGrid w:val="0"/>
              <w:jc w:val="left"/>
              <w:rPr>
                <w:b/>
                <w:szCs w:val="21"/>
              </w:rPr>
            </w:pPr>
            <w:r w:rsidRPr="000062E5">
              <w:rPr>
                <w:rFonts w:hint="eastAsia"/>
              </w:rPr>
              <w:t>★</w:t>
            </w:r>
            <w:r w:rsidRPr="000062E5">
              <w:rPr>
                <w:rFonts w:hint="eastAsia"/>
              </w:rPr>
              <w:t xml:space="preserve">1.2.4.1 </w:t>
            </w:r>
            <w:r w:rsidRPr="000062E5">
              <w:rPr>
                <w:rFonts w:hint="eastAsia"/>
              </w:rPr>
              <w:t>每通道最大电流：≥</w:t>
            </w:r>
            <w:r w:rsidRPr="000062E5">
              <w:rPr>
                <w:rFonts w:hint="eastAsia"/>
              </w:rPr>
              <w:t>+/-4A</w:t>
            </w:r>
            <w:r w:rsidRPr="000062E5">
              <w:rPr>
                <w:rFonts w:hint="eastAsia"/>
              </w:rPr>
              <w:t>；</w:t>
            </w:r>
          </w:p>
        </w:tc>
      </w:tr>
      <w:tr w:rsidR="000C4CAE" w:rsidRPr="00EA2F45" w14:paraId="5866C2A9" w14:textId="77777777" w:rsidTr="000C4CAE">
        <w:trPr>
          <w:trHeight w:val="525"/>
        </w:trPr>
        <w:tc>
          <w:tcPr>
            <w:tcW w:w="900" w:type="dxa"/>
            <w:vMerge/>
            <w:vAlign w:val="center"/>
          </w:tcPr>
          <w:p w14:paraId="0E0ACB5F" w14:textId="77777777" w:rsidR="000C4CAE" w:rsidRPr="00EA2F45" w:rsidRDefault="000C4CAE" w:rsidP="000C4CAE">
            <w:pPr>
              <w:jc w:val="center"/>
              <w:rPr>
                <w:b/>
                <w:szCs w:val="21"/>
              </w:rPr>
            </w:pPr>
          </w:p>
        </w:tc>
        <w:tc>
          <w:tcPr>
            <w:tcW w:w="1980" w:type="dxa"/>
            <w:vMerge/>
            <w:vAlign w:val="center"/>
          </w:tcPr>
          <w:p w14:paraId="4F28B043" w14:textId="77777777" w:rsidR="000C4CAE" w:rsidRPr="00EA2F45" w:rsidRDefault="000C4CAE" w:rsidP="000C4CAE">
            <w:pPr>
              <w:jc w:val="center"/>
              <w:rPr>
                <w:b/>
                <w:szCs w:val="21"/>
              </w:rPr>
            </w:pPr>
          </w:p>
        </w:tc>
        <w:tc>
          <w:tcPr>
            <w:tcW w:w="5580" w:type="dxa"/>
            <w:vAlign w:val="center"/>
          </w:tcPr>
          <w:p w14:paraId="66FECF62" w14:textId="62C87827" w:rsidR="000C4CAE" w:rsidRDefault="000C4CAE" w:rsidP="000C4CAE">
            <w:pPr>
              <w:adjustRightInd w:val="0"/>
              <w:snapToGrid w:val="0"/>
              <w:jc w:val="left"/>
              <w:rPr>
                <w:kern w:val="0"/>
                <w:szCs w:val="21"/>
              </w:rPr>
            </w:pPr>
            <w:r w:rsidRPr="000062E5">
              <w:rPr>
                <w:rFonts w:hint="eastAsia"/>
              </w:rPr>
              <w:t>▲</w:t>
            </w:r>
            <w:r w:rsidRPr="000062E5">
              <w:rPr>
                <w:rFonts w:hint="eastAsia"/>
              </w:rPr>
              <w:t xml:space="preserve">1.2.4.2 </w:t>
            </w:r>
            <w:r w:rsidRPr="000062E5">
              <w:rPr>
                <w:rFonts w:hint="eastAsia"/>
              </w:rPr>
              <w:t>准确性：≤范围的±</w:t>
            </w:r>
            <w:r w:rsidRPr="000062E5">
              <w:rPr>
                <w:rFonts w:hint="eastAsia"/>
              </w:rPr>
              <w:t>0.1%</w:t>
            </w:r>
            <w:r w:rsidRPr="000062E5">
              <w:rPr>
                <w:rFonts w:hint="eastAsia"/>
              </w:rPr>
              <w:t>；</w:t>
            </w:r>
          </w:p>
        </w:tc>
      </w:tr>
      <w:tr w:rsidR="003C6DD3" w:rsidRPr="00EA2F45" w14:paraId="26CB7195" w14:textId="77777777" w:rsidTr="000C4CAE">
        <w:trPr>
          <w:trHeight w:val="525"/>
        </w:trPr>
        <w:tc>
          <w:tcPr>
            <w:tcW w:w="900" w:type="dxa"/>
            <w:vMerge/>
            <w:vAlign w:val="center"/>
          </w:tcPr>
          <w:p w14:paraId="7946A1FC" w14:textId="77777777" w:rsidR="003C6DD3" w:rsidRPr="00EA2F45" w:rsidRDefault="003C6DD3" w:rsidP="003C6DD3">
            <w:pPr>
              <w:jc w:val="center"/>
              <w:rPr>
                <w:b/>
                <w:szCs w:val="21"/>
              </w:rPr>
            </w:pPr>
          </w:p>
        </w:tc>
        <w:tc>
          <w:tcPr>
            <w:tcW w:w="1980" w:type="dxa"/>
            <w:vMerge/>
            <w:vAlign w:val="center"/>
          </w:tcPr>
          <w:p w14:paraId="25C14386" w14:textId="77777777" w:rsidR="003C6DD3" w:rsidRPr="00EA2F45" w:rsidRDefault="003C6DD3" w:rsidP="003C6DD3">
            <w:pPr>
              <w:jc w:val="center"/>
              <w:rPr>
                <w:b/>
                <w:szCs w:val="21"/>
              </w:rPr>
            </w:pPr>
          </w:p>
        </w:tc>
        <w:tc>
          <w:tcPr>
            <w:tcW w:w="5580" w:type="dxa"/>
            <w:vAlign w:val="center"/>
          </w:tcPr>
          <w:p w14:paraId="024832A4" w14:textId="72C9C78F" w:rsidR="003C6DD3" w:rsidRPr="003C6DD3" w:rsidRDefault="003C6DD3" w:rsidP="003C6DD3">
            <w:pPr>
              <w:adjustRightInd w:val="0"/>
              <w:snapToGrid w:val="0"/>
              <w:jc w:val="left"/>
              <w:rPr>
                <w:kern w:val="0"/>
                <w:szCs w:val="21"/>
              </w:rPr>
            </w:pPr>
            <w:r w:rsidRPr="003C6DD3">
              <w:rPr>
                <w:szCs w:val="21"/>
              </w:rPr>
              <w:t xml:space="preserve">1.3 </w:t>
            </w:r>
            <w:r w:rsidRPr="003C6DD3">
              <w:rPr>
                <w:szCs w:val="21"/>
              </w:rPr>
              <w:t>频响分析仪：</w:t>
            </w:r>
          </w:p>
        </w:tc>
      </w:tr>
      <w:tr w:rsidR="003C6DD3" w:rsidRPr="00EA2F45" w14:paraId="0C7F1D26" w14:textId="77777777" w:rsidTr="000C4CAE">
        <w:trPr>
          <w:trHeight w:val="525"/>
        </w:trPr>
        <w:tc>
          <w:tcPr>
            <w:tcW w:w="900" w:type="dxa"/>
            <w:vMerge/>
            <w:vAlign w:val="center"/>
          </w:tcPr>
          <w:p w14:paraId="65D116DA" w14:textId="77777777" w:rsidR="003C6DD3" w:rsidRPr="00EA2F45" w:rsidRDefault="003C6DD3" w:rsidP="003C6DD3">
            <w:pPr>
              <w:jc w:val="center"/>
              <w:rPr>
                <w:b/>
                <w:szCs w:val="21"/>
              </w:rPr>
            </w:pPr>
          </w:p>
        </w:tc>
        <w:tc>
          <w:tcPr>
            <w:tcW w:w="1980" w:type="dxa"/>
            <w:vMerge/>
            <w:vAlign w:val="center"/>
          </w:tcPr>
          <w:p w14:paraId="2166A31B" w14:textId="77777777" w:rsidR="003C6DD3" w:rsidRPr="00EA2F45" w:rsidRDefault="003C6DD3" w:rsidP="003C6DD3">
            <w:pPr>
              <w:jc w:val="center"/>
              <w:rPr>
                <w:b/>
                <w:szCs w:val="21"/>
              </w:rPr>
            </w:pPr>
          </w:p>
        </w:tc>
        <w:tc>
          <w:tcPr>
            <w:tcW w:w="5580" w:type="dxa"/>
            <w:vAlign w:val="center"/>
          </w:tcPr>
          <w:p w14:paraId="798C0A96" w14:textId="41F9AFC9" w:rsidR="003C6DD3" w:rsidRPr="003C6DD3" w:rsidRDefault="003C6DD3" w:rsidP="003C6DD3">
            <w:pPr>
              <w:adjustRightInd w:val="0"/>
              <w:snapToGrid w:val="0"/>
              <w:jc w:val="left"/>
              <w:rPr>
                <w:kern w:val="0"/>
                <w:szCs w:val="21"/>
              </w:rPr>
            </w:pPr>
            <w:r w:rsidRPr="003C6DD3">
              <w:rPr>
                <w:szCs w:val="21"/>
              </w:rPr>
              <w:t xml:space="preserve">1.3.1 </w:t>
            </w:r>
            <w:r w:rsidRPr="003C6DD3">
              <w:rPr>
                <w:szCs w:val="21"/>
              </w:rPr>
              <w:t>发生器</w:t>
            </w:r>
          </w:p>
        </w:tc>
      </w:tr>
      <w:tr w:rsidR="003C6DD3" w:rsidRPr="00EA2F45" w14:paraId="42F7B683" w14:textId="77777777" w:rsidTr="000C4CAE">
        <w:trPr>
          <w:trHeight w:val="525"/>
        </w:trPr>
        <w:tc>
          <w:tcPr>
            <w:tcW w:w="900" w:type="dxa"/>
            <w:vMerge/>
            <w:vAlign w:val="center"/>
          </w:tcPr>
          <w:p w14:paraId="038DE9A4" w14:textId="77777777" w:rsidR="003C6DD3" w:rsidRPr="00EA2F45" w:rsidRDefault="003C6DD3" w:rsidP="003C6DD3">
            <w:pPr>
              <w:jc w:val="center"/>
              <w:rPr>
                <w:b/>
                <w:szCs w:val="21"/>
              </w:rPr>
            </w:pPr>
          </w:p>
        </w:tc>
        <w:tc>
          <w:tcPr>
            <w:tcW w:w="1980" w:type="dxa"/>
            <w:vMerge/>
            <w:vAlign w:val="center"/>
          </w:tcPr>
          <w:p w14:paraId="7648D9D8" w14:textId="77777777" w:rsidR="003C6DD3" w:rsidRPr="00EA2F45" w:rsidRDefault="003C6DD3" w:rsidP="003C6DD3">
            <w:pPr>
              <w:jc w:val="center"/>
              <w:rPr>
                <w:b/>
                <w:szCs w:val="21"/>
              </w:rPr>
            </w:pPr>
          </w:p>
        </w:tc>
        <w:tc>
          <w:tcPr>
            <w:tcW w:w="5580" w:type="dxa"/>
            <w:vAlign w:val="center"/>
          </w:tcPr>
          <w:p w14:paraId="22D98F28" w14:textId="380CD5BF" w:rsidR="003C6DD3" w:rsidRPr="003C6DD3" w:rsidRDefault="003C6DD3" w:rsidP="003C6DD3">
            <w:pPr>
              <w:adjustRightInd w:val="0"/>
              <w:snapToGrid w:val="0"/>
              <w:spacing w:line="360" w:lineRule="auto"/>
              <w:jc w:val="left"/>
              <w:rPr>
                <w:szCs w:val="21"/>
              </w:rPr>
            </w:pPr>
            <w:r w:rsidRPr="003C6DD3">
              <w:rPr>
                <w:szCs w:val="21"/>
              </w:rPr>
              <w:t>1.3.1.1</w:t>
            </w:r>
            <w:r w:rsidRPr="003C6DD3">
              <w:rPr>
                <w:szCs w:val="21"/>
              </w:rPr>
              <w:t>交流幅度</w:t>
            </w:r>
            <w:r w:rsidRPr="003C6DD3">
              <w:rPr>
                <w:szCs w:val="21"/>
              </w:rPr>
              <w:t xml:space="preserve"> ≤10MHz </w:t>
            </w:r>
            <w:r w:rsidRPr="003C6DD3">
              <w:rPr>
                <w:szCs w:val="21"/>
              </w:rPr>
              <w:t>时，电压模式</w:t>
            </w:r>
            <w:r w:rsidRPr="003C6DD3">
              <w:rPr>
                <w:rStyle w:val="af8"/>
                <w:kern w:val="0"/>
              </w:rPr>
              <w:t>：</w:t>
            </w:r>
            <w:r w:rsidR="00F40FE3" w:rsidRPr="00F40FE3">
              <w:rPr>
                <w:rStyle w:val="af8"/>
                <w:rFonts w:hint="eastAsia"/>
                <w:kern w:val="0"/>
              </w:rPr>
              <w:t>有效值</w:t>
            </w:r>
            <w:r w:rsidRPr="003C6DD3">
              <w:rPr>
                <w:szCs w:val="21"/>
              </w:rPr>
              <w:t>宽于或等于</w:t>
            </w:r>
            <w:r w:rsidRPr="003C6DD3">
              <w:rPr>
                <w:szCs w:val="21"/>
              </w:rPr>
              <w:t xml:space="preserve"> 0—3V</w:t>
            </w:r>
            <w:r w:rsidRPr="003C6DD3">
              <w:rPr>
                <w:szCs w:val="21"/>
              </w:rPr>
              <w:t>；电流模式：</w:t>
            </w:r>
            <w:r w:rsidR="00F40FE3" w:rsidRPr="00F40FE3">
              <w:rPr>
                <w:rFonts w:hint="eastAsia"/>
                <w:szCs w:val="21"/>
              </w:rPr>
              <w:t>有效值</w:t>
            </w:r>
            <w:r w:rsidRPr="003C6DD3">
              <w:rPr>
                <w:szCs w:val="21"/>
              </w:rPr>
              <w:t>宽于或等于</w:t>
            </w:r>
            <w:r w:rsidRPr="003C6DD3">
              <w:rPr>
                <w:szCs w:val="21"/>
              </w:rPr>
              <w:t>0-60mA</w:t>
            </w:r>
            <w:r w:rsidRPr="003C6DD3">
              <w:rPr>
                <w:szCs w:val="21"/>
              </w:rPr>
              <w:t>。</w:t>
            </w:r>
          </w:p>
          <w:p w14:paraId="63DA262F" w14:textId="7C11C96A" w:rsidR="003C6DD3" w:rsidRPr="003C6DD3" w:rsidRDefault="003C6DD3" w:rsidP="00F40FE3">
            <w:pPr>
              <w:adjustRightInd w:val="0"/>
              <w:snapToGrid w:val="0"/>
              <w:spacing w:line="360" w:lineRule="auto"/>
              <w:jc w:val="left"/>
              <w:rPr>
                <w:kern w:val="0"/>
                <w:szCs w:val="21"/>
              </w:rPr>
            </w:pPr>
            <w:r w:rsidRPr="003C6DD3">
              <w:rPr>
                <w:szCs w:val="21"/>
              </w:rPr>
              <w:t>交流幅度</w:t>
            </w:r>
            <w:r w:rsidRPr="003C6DD3">
              <w:rPr>
                <w:szCs w:val="21"/>
              </w:rPr>
              <w:t xml:space="preserve">&gt;10MHz </w:t>
            </w:r>
            <w:r w:rsidRPr="003C6DD3">
              <w:rPr>
                <w:szCs w:val="21"/>
              </w:rPr>
              <w:t>时，电压模式</w:t>
            </w:r>
            <w:r w:rsidR="00F40FE3">
              <w:rPr>
                <w:rFonts w:hint="eastAsia"/>
                <w:szCs w:val="21"/>
              </w:rPr>
              <w:t>：</w:t>
            </w:r>
            <w:r w:rsidR="00F40FE3" w:rsidRPr="00F40FE3">
              <w:rPr>
                <w:rFonts w:hint="eastAsia"/>
                <w:szCs w:val="21"/>
              </w:rPr>
              <w:t>有效值</w:t>
            </w:r>
            <w:r w:rsidRPr="003C6DD3">
              <w:rPr>
                <w:szCs w:val="21"/>
              </w:rPr>
              <w:t>宽于或等于</w:t>
            </w:r>
            <w:r w:rsidRPr="003C6DD3">
              <w:rPr>
                <w:szCs w:val="21"/>
              </w:rPr>
              <w:t>0-1V</w:t>
            </w:r>
            <w:r w:rsidRPr="003C6DD3">
              <w:rPr>
                <w:szCs w:val="21"/>
              </w:rPr>
              <w:t>；电流模式</w:t>
            </w:r>
            <w:r w:rsidR="00F40FE3">
              <w:rPr>
                <w:rFonts w:hint="eastAsia"/>
                <w:szCs w:val="21"/>
              </w:rPr>
              <w:t>：</w:t>
            </w:r>
            <w:r w:rsidR="00F40FE3" w:rsidRPr="00F40FE3">
              <w:rPr>
                <w:rFonts w:hint="eastAsia"/>
                <w:szCs w:val="21"/>
              </w:rPr>
              <w:t>有效值</w:t>
            </w:r>
            <w:r w:rsidRPr="003C6DD3">
              <w:rPr>
                <w:szCs w:val="21"/>
              </w:rPr>
              <w:t>宽于或等于</w:t>
            </w:r>
            <w:r w:rsidRPr="003C6DD3">
              <w:rPr>
                <w:szCs w:val="21"/>
              </w:rPr>
              <w:t>0-20mA</w:t>
            </w:r>
            <w:r w:rsidR="00F40FE3">
              <w:rPr>
                <w:rFonts w:hint="eastAsia"/>
                <w:szCs w:val="21"/>
              </w:rPr>
              <w:t>。</w:t>
            </w:r>
          </w:p>
        </w:tc>
      </w:tr>
      <w:tr w:rsidR="003C6DD3" w:rsidRPr="00EA2F45" w14:paraId="75F1E772" w14:textId="77777777" w:rsidTr="000C4CAE">
        <w:trPr>
          <w:trHeight w:val="525"/>
        </w:trPr>
        <w:tc>
          <w:tcPr>
            <w:tcW w:w="900" w:type="dxa"/>
            <w:vMerge/>
            <w:vAlign w:val="center"/>
          </w:tcPr>
          <w:p w14:paraId="34218679" w14:textId="77777777" w:rsidR="003C6DD3" w:rsidRPr="00EA2F45" w:rsidRDefault="003C6DD3" w:rsidP="003C6DD3">
            <w:pPr>
              <w:jc w:val="center"/>
              <w:rPr>
                <w:b/>
                <w:szCs w:val="21"/>
              </w:rPr>
            </w:pPr>
          </w:p>
        </w:tc>
        <w:tc>
          <w:tcPr>
            <w:tcW w:w="1980" w:type="dxa"/>
            <w:vMerge/>
            <w:vAlign w:val="center"/>
          </w:tcPr>
          <w:p w14:paraId="0530A35B" w14:textId="77777777" w:rsidR="003C6DD3" w:rsidRPr="00EA2F45" w:rsidRDefault="003C6DD3" w:rsidP="003C6DD3">
            <w:pPr>
              <w:jc w:val="center"/>
              <w:rPr>
                <w:b/>
                <w:szCs w:val="21"/>
              </w:rPr>
            </w:pPr>
          </w:p>
        </w:tc>
        <w:tc>
          <w:tcPr>
            <w:tcW w:w="5580" w:type="dxa"/>
            <w:vAlign w:val="center"/>
          </w:tcPr>
          <w:p w14:paraId="35F793E7" w14:textId="56DF9690" w:rsidR="003C6DD3" w:rsidRPr="003C6DD3" w:rsidRDefault="003C6DD3" w:rsidP="00F40FE3">
            <w:pPr>
              <w:adjustRightInd w:val="0"/>
              <w:snapToGrid w:val="0"/>
              <w:spacing w:line="360" w:lineRule="auto"/>
              <w:jc w:val="left"/>
              <w:rPr>
                <w:kern w:val="0"/>
                <w:szCs w:val="21"/>
              </w:rPr>
            </w:pPr>
            <w:r w:rsidRPr="003C6DD3">
              <w:rPr>
                <w:szCs w:val="21"/>
              </w:rPr>
              <w:t xml:space="preserve">1.3.1.2 </w:t>
            </w:r>
            <w:r w:rsidRPr="003C6DD3">
              <w:rPr>
                <w:szCs w:val="21"/>
              </w:rPr>
              <w:t>最大交流分辨率：电压模式</w:t>
            </w:r>
            <w:r w:rsidRPr="003C6DD3">
              <w:rPr>
                <w:szCs w:val="21"/>
              </w:rPr>
              <w:t>≤5mV</w:t>
            </w:r>
            <w:r w:rsidRPr="003C6DD3">
              <w:rPr>
                <w:szCs w:val="21"/>
              </w:rPr>
              <w:t>；电流模式</w:t>
            </w:r>
            <w:r w:rsidRPr="003C6DD3">
              <w:rPr>
                <w:szCs w:val="21"/>
              </w:rPr>
              <w:t>≤100uA</w:t>
            </w:r>
            <w:r w:rsidR="00F40FE3">
              <w:rPr>
                <w:rFonts w:hint="eastAsia"/>
                <w:szCs w:val="21"/>
              </w:rPr>
              <w:t>。</w:t>
            </w:r>
          </w:p>
        </w:tc>
      </w:tr>
      <w:tr w:rsidR="003C6DD3" w:rsidRPr="00EA2F45" w14:paraId="0219A3D2" w14:textId="77777777" w:rsidTr="000C4CAE">
        <w:trPr>
          <w:trHeight w:val="525"/>
        </w:trPr>
        <w:tc>
          <w:tcPr>
            <w:tcW w:w="900" w:type="dxa"/>
            <w:vMerge/>
            <w:vAlign w:val="center"/>
          </w:tcPr>
          <w:p w14:paraId="5C48FB25" w14:textId="77777777" w:rsidR="003C6DD3" w:rsidRPr="00EA2F45" w:rsidRDefault="003C6DD3" w:rsidP="003C6DD3">
            <w:pPr>
              <w:jc w:val="center"/>
              <w:rPr>
                <w:b/>
                <w:szCs w:val="21"/>
              </w:rPr>
            </w:pPr>
          </w:p>
        </w:tc>
        <w:tc>
          <w:tcPr>
            <w:tcW w:w="1980" w:type="dxa"/>
            <w:vMerge/>
            <w:vAlign w:val="center"/>
          </w:tcPr>
          <w:p w14:paraId="76D7A8A8" w14:textId="77777777" w:rsidR="003C6DD3" w:rsidRPr="00EA2F45" w:rsidRDefault="003C6DD3" w:rsidP="003C6DD3">
            <w:pPr>
              <w:jc w:val="center"/>
              <w:rPr>
                <w:b/>
                <w:szCs w:val="21"/>
              </w:rPr>
            </w:pPr>
          </w:p>
        </w:tc>
        <w:tc>
          <w:tcPr>
            <w:tcW w:w="5580" w:type="dxa"/>
            <w:vAlign w:val="center"/>
          </w:tcPr>
          <w:p w14:paraId="4A6E3CA7" w14:textId="5AA007A6" w:rsidR="003C6DD3" w:rsidRPr="003C6DD3" w:rsidRDefault="003C6DD3" w:rsidP="003C6DD3">
            <w:pPr>
              <w:adjustRightInd w:val="0"/>
              <w:snapToGrid w:val="0"/>
              <w:spacing w:line="360" w:lineRule="auto"/>
              <w:jc w:val="left"/>
              <w:rPr>
                <w:kern w:val="0"/>
                <w:szCs w:val="21"/>
              </w:rPr>
            </w:pPr>
            <w:r w:rsidRPr="003C6DD3">
              <w:rPr>
                <w:szCs w:val="21"/>
              </w:rPr>
              <w:t>1.3.1.3</w:t>
            </w:r>
            <w:r w:rsidRPr="003C6DD3">
              <w:rPr>
                <w:szCs w:val="21"/>
              </w:rPr>
              <w:t>直流偏置范围：电压模式</w:t>
            </w:r>
            <w:r w:rsidRPr="003C6DD3">
              <w:rPr>
                <w:szCs w:val="21"/>
              </w:rPr>
              <w:t>≥±40.95V</w:t>
            </w:r>
            <w:r w:rsidRPr="003C6DD3">
              <w:rPr>
                <w:szCs w:val="21"/>
              </w:rPr>
              <w:t>；电流模式</w:t>
            </w:r>
            <w:r w:rsidRPr="003C6DD3">
              <w:rPr>
                <w:szCs w:val="21"/>
              </w:rPr>
              <w:t>≥±100mA</w:t>
            </w:r>
            <w:r w:rsidR="00F40FE3">
              <w:rPr>
                <w:rFonts w:hint="eastAsia"/>
                <w:szCs w:val="21"/>
              </w:rPr>
              <w:t>。</w:t>
            </w:r>
          </w:p>
        </w:tc>
      </w:tr>
      <w:tr w:rsidR="003C6DD3" w:rsidRPr="00EA2F45" w14:paraId="2F835453" w14:textId="77777777" w:rsidTr="000C4CAE">
        <w:trPr>
          <w:trHeight w:val="525"/>
        </w:trPr>
        <w:tc>
          <w:tcPr>
            <w:tcW w:w="900" w:type="dxa"/>
            <w:vMerge/>
            <w:vAlign w:val="center"/>
          </w:tcPr>
          <w:p w14:paraId="2CAE57E7" w14:textId="77777777" w:rsidR="003C6DD3" w:rsidRPr="00EA2F45" w:rsidRDefault="003C6DD3" w:rsidP="003C6DD3">
            <w:pPr>
              <w:jc w:val="center"/>
              <w:rPr>
                <w:b/>
                <w:szCs w:val="21"/>
              </w:rPr>
            </w:pPr>
          </w:p>
        </w:tc>
        <w:tc>
          <w:tcPr>
            <w:tcW w:w="1980" w:type="dxa"/>
            <w:vMerge/>
            <w:vAlign w:val="center"/>
          </w:tcPr>
          <w:p w14:paraId="376EFDA1" w14:textId="77777777" w:rsidR="003C6DD3" w:rsidRPr="00EA2F45" w:rsidRDefault="003C6DD3" w:rsidP="003C6DD3">
            <w:pPr>
              <w:jc w:val="center"/>
              <w:rPr>
                <w:b/>
                <w:szCs w:val="21"/>
              </w:rPr>
            </w:pPr>
          </w:p>
        </w:tc>
        <w:tc>
          <w:tcPr>
            <w:tcW w:w="5580" w:type="dxa"/>
            <w:vAlign w:val="center"/>
          </w:tcPr>
          <w:p w14:paraId="3804E99F" w14:textId="48525661" w:rsidR="003C6DD3" w:rsidRPr="003C6DD3" w:rsidRDefault="003C6DD3" w:rsidP="003C6DD3">
            <w:pPr>
              <w:autoSpaceDE w:val="0"/>
              <w:autoSpaceDN w:val="0"/>
              <w:adjustRightInd w:val="0"/>
              <w:snapToGrid w:val="0"/>
              <w:spacing w:line="360" w:lineRule="auto"/>
              <w:jc w:val="left"/>
              <w:rPr>
                <w:szCs w:val="21"/>
              </w:rPr>
            </w:pPr>
            <w:r w:rsidRPr="003C6DD3">
              <w:rPr>
                <w:szCs w:val="21"/>
              </w:rPr>
              <w:t xml:space="preserve">1.3.1.4 </w:t>
            </w:r>
            <w:r w:rsidRPr="003C6DD3">
              <w:rPr>
                <w:szCs w:val="21"/>
              </w:rPr>
              <w:t>最大直流分辨率：电压模式</w:t>
            </w:r>
            <w:r w:rsidRPr="003C6DD3">
              <w:rPr>
                <w:szCs w:val="21"/>
              </w:rPr>
              <w:t xml:space="preserve">≤10mV </w:t>
            </w:r>
            <w:r w:rsidRPr="003C6DD3">
              <w:rPr>
                <w:szCs w:val="21"/>
              </w:rPr>
              <w:t>；</w:t>
            </w:r>
            <w:r w:rsidRPr="003C6DD3">
              <w:rPr>
                <w:szCs w:val="21"/>
              </w:rPr>
              <w:t xml:space="preserve">               </w:t>
            </w:r>
            <w:r w:rsidRPr="003C6DD3">
              <w:rPr>
                <w:szCs w:val="21"/>
              </w:rPr>
              <w:t>电流模式</w:t>
            </w:r>
            <w:r w:rsidRPr="003C6DD3">
              <w:rPr>
                <w:szCs w:val="21"/>
              </w:rPr>
              <w:t>≤200uA</w:t>
            </w:r>
            <w:r w:rsidR="00F40FE3">
              <w:rPr>
                <w:rFonts w:hint="eastAsia"/>
                <w:szCs w:val="21"/>
              </w:rPr>
              <w:t>。</w:t>
            </w:r>
          </w:p>
        </w:tc>
      </w:tr>
      <w:tr w:rsidR="003C6DD3" w:rsidRPr="00EA2F45" w14:paraId="697A0DE9" w14:textId="77777777" w:rsidTr="000C4CAE">
        <w:trPr>
          <w:trHeight w:val="525"/>
        </w:trPr>
        <w:tc>
          <w:tcPr>
            <w:tcW w:w="900" w:type="dxa"/>
            <w:vMerge/>
            <w:vAlign w:val="center"/>
          </w:tcPr>
          <w:p w14:paraId="5C46CCA4" w14:textId="77777777" w:rsidR="003C6DD3" w:rsidRPr="00EA2F45" w:rsidRDefault="003C6DD3" w:rsidP="003C6DD3">
            <w:pPr>
              <w:jc w:val="center"/>
              <w:rPr>
                <w:b/>
                <w:szCs w:val="21"/>
              </w:rPr>
            </w:pPr>
          </w:p>
        </w:tc>
        <w:tc>
          <w:tcPr>
            <w:tcW w:w="1980" w:type="dxa"/>
            <w:vMerge/>
            <w:vAlign w:val="center"/>
          </w:tcPr>
          <w:p w14:paraId="23259D46" w14:textId="77777777" w:rsidR="003C6DD3" w:rsidRPr="00EA2F45" w:rsidRDefault="003C6DD3" w:rsidP="003C6DD3">
            <w:pPr>
              <w:jc w:val="center"/>
              <w:rPr>
                <w:b/>
                <w:szCs w:val="21"/>
              </w:rPr>
            </w:pPr>
          </w:p>
        </w:tc>
        <w:tc>
          <w:tcPr>
            <w:tcW w:w="5580" w:type="dxa"/>
            <w:vAlign w:val="center"/>
          </w:tcPr>
          <w:p w14:paraId="750F5D45" w14:textId="40937F8F" w:rsidR="003C6DD3" w:rsidRPr="003C6DD3" w:rsidRDefault="003C6DD3" w:rsidP="003C6DD3">
            <w:pPr>
              <w:adjustRightInd w:val="0"/>
              <w:snapToGrid w:val="0"/>
              <w:spacing w:line="360" w:lineRule="auto"/>
              <w:jc w:val="left"/>
              <w:rPr>
                <w:kern w:val="0"/>
                <w:szCs w:val="21"/>
              </w:rPr>
            </w:pPr>
            <w:r w:rsidRPr="003C6DD3">
              <w:rPr>
                <w:rFonts w:ascii="Segoe UI Symbol" w:hAnsi="Segoe UI Symbol" w:cs="Segoe UI Symbol"/>
                <w:szCs w:val="21"/>
              </w:rPr>
              <w:t>★</w:t>
            </w:r>
            <w:r w:rsidRPr="003C6DD3">
              <w:rPr>
                <w:szCs w:val="21"/>
              </w:rPr>
              <w:t xml:space="preserve">1.3.1.5 </w:t>
            </w:r>
            <w:r w:rsidRPr="003C6DD3">
              <w:rPr>
                <w:szCs w:val="21"/>
              </w:rPr>
              <w:t>频率范围：宽于或等于</w:t>
            </w:r>
            <w:r w:rsidRPr="003C6DD3">
              <w:rPr>
                <w:szCs w:val="21"/>
              </w:rPr>
              <w:t>10 uHz - 32MHz</w:t>
            </w:r>
            <w:r w:rsidRPr="003C6DD3">
              <w:rPr>
                <w:szCs w:val="21"/>
              </w:rPr>
              <w:t>，最大分辨率：</w:t>
            </w:r>
            <w:r w:rsidRPr="003C6DD3">
              <w:rPr>
                <w:szCs w:val="21"/>
              </w:rPr>
              <w:t xml:space="preserve">≤10 uHz; </w:t>
            </w:r>
            <w:r w:rsidRPr="003C6DD3">
              <w:rPr>
                <w:szCs w:val="21"/>
              </w:rPr>
              <w:t>误差：</w:t>
            </w:r>
            <w:r w:rsidRPr="003C6DD3">
              <w:rPr>
                <w:szCs w:val="21"/>
              </w:rPr>
              <w:t>≤±100ppm</w:t>
            </w:r>
            <w:r w:rsidRPr="003C6DD3">
              <w:rPr>
                <w:szCs w:val="21"/>
              </w:rPr>
              <w:t>，稳定性（</w:t>
            </w:r>
            <w:r w:rsidRPr="003C6DD3">
              <w:rPr>
                <w:szCs w:val="21"/>
              </w:rPr>
              <w:t>24</w:t>
            </w:r>
            <w:r w:rsidRPr="003C6DD3">
              <w:rPr>
                <w:szCs w:val="21"/>
              </w:rPr>
              <w:t>小时</w:t>
            </w:r>
            <w:r w:rsidRPr="003C6DD3">
              <w:rPr>
                <w:szCs w:val="21"/>
              </w:rPr>
              <w:t>±1</w:t>
            </w:r>
            <w:r w:rsidRPr="003C6DD3">
              <w:rPr>
                <w:rFonts w:ascii="宋体" w:hAnsi="宋体" w:cs="宋体" w:hint="eastAsia"/>
                <w:szCs w:val="21"/>
              </w:rPr>
              <w:t>℃</w:t>
            </w:r>
            <w:r w:rsidRPr="003C6DD3">
              <w:rPr>
                <w:szCs w:val="21"/>
              </w:rPr>
              <w:t>）：</w:t>
            </w:r>
            <w:r w:rsidRPr="003C6DD3">
              <w:rPr>
                <w:szCs w:val="21"/>
              </w:rPr>
              <w:t>≤±10ppm</w:t>
            </w:r>
            <w:r w:rsidRPr="003C6DD3">
              <w:rPr>
                <w:szCs w:val="21"/>
              </w:rPr>
              <w:t>。</w:t>
            </w:r>
          </w:p>
        </w:tc>
      </w:tr>
      <w:tr w:rsidR="003C6DD3" w:rsidRPr="00EA2F45" w14:paraId="31CEED08" w14:textId="77777777" w:rsidTr="000C4CAE">
        <w:trPr>
          <w:trHeight w:val="525"/>
        </w:trPr>
        <w:tc>
          <w:tcPr>
            <w:tcW w:w="900" w:type="dxa"/>
            <w:vMerge/>
            <w:vAlign w:val="center"/>
          </w:tcPr>
          <w:p w14:paraId="0A748894" w14:textId="77777777" w:rsidR="003C6DD3" w:rsidRPr="00EA2F45" w:rsidRDefault="003C6DD3" w:rsidP="003C6DD3">
            <w:pPr>
              <w:jc w:val="center"/>
              <w:rPr>
                <w:b/>
                <w:szCs w:val="21"/>
              </w:rPr>
            </w:pPr>
          </w:p>
        </w:tc>
        <w:tc>
          <w:tcPr>
            <w:tcW w:w="1980" w:type="dxa"/>
            <w:vMerge/>
            <w:vAlign w:val="center"/>
          </w:tcPr>
          <w:p w14:paraId="33A83C94" w14:textId="77777777" w:rsidR="003C6DD3" w:rsidRPr="00EA2F45" w:rsidRDefault="003C6DD3" w:rsidP="003C6DD3">
            <w:pPr>
              <w:jc w:val="center"/>
              <w:rPr>
                <w:b/>
                <w:szCs w:val="21"/>
              </w:rPr>
            </w:pPr>
          </w:p>
        </w:tc>
        <w:tc>
          <w:tcPr>
            <w:tcW w:w="5580" w:type="dxa"/>
            <w:vAlign w:val="center"/>
          </w:tcPr>
          <w:p w14:paraId="5828D70D" w14:textId="68A34311" w:rsidR="003C6DD3" w:rsidRPr="003C6DD3" w:rsidRDefault="003C6DD3" w:rsidP="003C6DD3">
            <w:pPr>
              <w:adjustRightInd w:val="0"/>
              <w:snapToGrid w:val="0"/>
              <w:jc w:val="left"/>
              <w:rPr>
                <w:kern w:val="0"/>
                <w:szCs w:val="21"/>
              </w:rPr>
            </w:pPr>
            <w:r w:rsidRPr="003C6DD3">
              <w:rPr>
                <w:rFonts w:ascii="Segoe UI Symbol" w:hAnsi="Segoe UI Symbol" w:cs="Segoe UI Symbol"/>
                <w:szCs w:val="21"/>
              </w:rPr>
              <w:t>★</w:t>
            </w:r>
            <w:r w:rsidRPr="003C6DD3">
              <w:rPr>
                <w:szCs w:val="21"/>
              </w:rPr>
              <w:t xml:space="preserve">1.3.1.6 </w:t>
            </w:r>
            <w:r w:rsidRPr="003C6DD3">
              <w:rPr>
                <w:szCs w:val="21"/>
              </w:rPr>
              <w:t>频率分辨率：</w:t>
            </w:r>
            <w:r w:rsidRPr="003C6DD3">
              <w:rPr>
                <w:szCs w:val="21"/>
              </w:rPr>
              <w:t>≤ 0.015ppm</w:t>
            </w:r>
            <w:r w:rsidRPr="003C6DD3">
              <w:rPr>
                <w:szCs w:val="21"/>
              </w:rPr>
              <w:t>。</w:t>
            </w:r>
          </w:p>
        </w:tc>
      </w:tr>
      <w:tr w:rsidR="003C6DD3" w:rsidRPr="00EA2F45" w14:paraId="2747B533" w14:textId="77777777" w:rsidTr="000C4CAE">
        <w:trPr>
          <w:trHeight w:val="525"/>
        </w:trPr>
        <w:tc>
          <w:tcPr>
            <w:tcW w:w="900" w:type="dxa"/>
            <w:vMerge/>
            <w:vAlign w:val="center"/>
          </w:tcPr>
          <w:p w14:paraId="6A68278B" w14:textId="77777777" w:rsidR="003C6DD3" w:rsidRPr="00EA2F45" w:rsidRDefault="003C6DD3" w:rsidP="003C6DD3">
            <w:pPr>
              <w:jc w:val="center"/>
              <w:rPr>
                <w:b/>
                <w:szCs w:val="21"/>
              </w:rPr>
            </w:pPr>
          </w:p>
        </w:tc>
        <w:tc>
          <w:tcPr>
            <w:tcW w:w="1980" w:type="dxa"/>
            <w:vMerge/>
            <w:vAlign w:val="center"/>
          </w:tcPr>
          <w:p w14:paraId="38C1DEF5" w14:textId="77777777" w:rsidR="003C6DD3" w:rsidRPr="00EA2F45" w:rsidRDefault="003C6DD3" w:rsidP="003C6DD3">
            <w:pPr>
              <w:jc w:val="center"/>
              <w:rPr>
                <w:b/>
                <w:szCs w:val="21"/>
              </w:rPr>
            </w:pPr>
          </w:p>
        </w:tc>
        <w:tc>
          <w:tcPr>
            <w:tcW w:w="5580" w:type="dxa"/>
            <w:vAlign w:val="center"/>
          </w:tcPr>
          <w:p w14:paraId="00932038" w14:textId="6A9D6403" w:rsidR="003C6DD3" w:rsidRPr="003C6DD3" w:rsidRDefault="003C6DD3" w:rsidP="003C6DD3">
            <w:pPr>
              <w:adjustRightInd w:val="0"/>
              <w:snapToGrid w:val="0"/>
              <w:jc w:val="left"/>
              <w:rPr>
                <w:kern w:val="0"/>
                <w:szCs w:val="21"/>
              </w:rPr>
            </w:pPr>
            <w:r w:rsidRPr="003C6DD3">
              <w:rPr>
                <w:rFonts w:ascii="Segoe UI Symbol" w:hAnsi="Segoe UI Symbol" w:cs="Segoe UI Symbol"/>
                <w:szCs w:val="21"/>
              </w:rPr>
              <w:t>★</w:t>
            </w:r>
            <w:r w:rsidRPr="003C6DD3">
              <w:rPr>
                <w:szCs w:val="21"/>
              </w:rPr>
              <w:t xml:space="preserve">1.3.1.7 </w:t>
            </w:r>
            <w:r w:rsidRPr="003C6DD3">
              <w:rPr>
                <w:szCs w:val="21"/>
              </w:rPr>
              <w:t>准确性：</w:t>
            </w:r>
            <w:r w:rsidRPr="003C6DD3">
              <w:rPr>
                <w:szCs w:val="21"/>
              </w:rPr>
              <w:t>≤0.1%</w:t>
            </w:r>
            <w:r w:rsidRPr="003C6DD3">
              <w:rPr>
                <w:szCs w:val="21"/>
              </w:rPr>
              <w:t>，</w:t>
            </w:r>
            <w:r w:rsidRPr="003C6DD3">
              <w:rPr>
                <w:szCs w:val="21"/>
              </w:rPr>
              <w:t>0.1°</w:t>
            </w:r>
            <w:r w:rsidRPr="003C6DD3">
              <w:rPr>
                <w:szCs w:val="21"/>
              </w:rPr>
              <w:t>。</w:t>
            </w:r>
          </w:p>
        </w:tc>
      </w:tr>
      <w:tr w:rsidR="003C6DD3" w:rsidRPr="00EA2F45" w14:paraId="5751EB7B" w14:textId="77777777" w:rsidTr="000C4CAE">
        <w:trPr>
          <w:trHeight w:val="525"/>
        </w:trPr>
        <w:tc>
          <w:tcPr>
            <w:tcW w:w="900" w:type="dxa"/>
            <w:vMerge/>
            <w:vAlign w:val="center"/>
          </w:tcPr>
          <w:p w14:paraId="04FF297E" w14:textId="77777777" w:rsidR="003C6DD3" w:rsidRPr="00EA2F45" w:rsidRDefault="003C6DD3" w:rsidP="003C6DD3">
            <w:pPr>
              <w:jc w:val="center"/>
              <w:rPr>
                <w:b/>
                <w:szCs w:val="21"/>
              </w:rPr>
            </w:pPr>
          </w:p>
        </w:tc>
        <w:tc>
          <w:tcPr>
            <w:tcW w:w="1980" w:type="dxa"/>
            <w:vMerge/>
            <w:vAlign w:val="center"/>
          </w:tcPr>
          <w:p w14:paraId="4BE77C16" w14:textId="77777777" w:rsidR="003C6DD3" w:rsidRPr="00EA2F45" w:rsidRDefault="003C6DD3" w:rsidP="003C6DD3">
            <w:pPr>
              <w:jc w:val="center"/>
              <w:rPr>
                <w:b/>
                <w:szCs w:val="21"/>
              </w:rPr>
            </w:pPr>
          </w:p>
        </w:tc>
        <w:tc>
          <w:tcPr>
            <w:tcW w:w="5580" w:type="dxa"/>
            <w:vAlign w:val="center"/>
          </w:tcPr>
          <w:p w14:paraId="0A9027C2" w14:textId="729C981B" w:rsidR="003C6DD3" w:rsidRPr="003C6DD3" w:rsidRDefault="003C6DD3" w:rsidP="003C6DD3">
            <w:pPr>
              <w:adjustRightInd w:val="0"/>
              <w:snapToGrid w:val="0"/>
              <w:jc w:val="left"/>
              <w:rPr>
                <w:kern w:val="0"/>
                <w:szCs w:val="21"/>
              </w:rPr>
            </w:pPr>
            <w:r w:rsidRPr="003C6DD3">
              <w:rPr>
                <w:szCs w:val="21"/>
              </w:rPr>
              <w:t xml:space="preserve">1.3.1.8 </w:t>
            </w:r>
            <w:r w:rsidRPr="003C6DD3">
              <w:rPr>
                <w:szCs w:val="21"/>
              </w:rPr>
              <w:t>扫描类型：</w:t>
            </w:r>
            <w:r w:rsidRPr="003C6DD3">
              <w:rPr>
                <w:szCs w:val="21"/>
              </w:rPr>
              <w:t xml:space="preserve"> </w:t>
            </w:r>
            <w:r w:rsidRPr="003C6DD3">
              <w:rPr>
                <w:szCs w:val="21"/>
              </w:rPr>
              <w:t>频率、电压、电流。</w:t>
            </w:r>
          </w:p>
        </w:tc>
      </w:tr>
      <w:tr w:rsidR="003C6DD3" w:rsidRPr="00EA2F45" w14:paraId="76CEC809" w14:textId="77777777" w:rsidTr="000C4CAE">
        <w:trPr>
          <w:trHeight w:val="525"/>
        </w:trPr>
        <w:tc>
          <w:tcPr>
            <w:tcW w:w="900" w:type="dxa"/>
            <w:vMerge/>
            <w:vAlign w:val="center"/>
          </w:tcPr>
          <w:p w14:paraId="7CC3BBC0" w14:textId="77777777" w:rsidR="003C6DD3" w:rsidRPr="00EA2F45" w:rsidRDefault="003C6DD3" w:rsidP="003C6DD3">
            <w:pPr>
              <w:jc w:val="center"/>
              <w:rPr>
                <w:b/>
                <w:szCs w:val="21"/>
              </w:rPr>
            </w:pPr>
          </w:p>
        </w:tc>
        <w:tc>
          <w:tcPr>
            <w:tcW w:w="1980" w:type="dxa"/>
            <w:vMerge/>
            <w:vAlign w:val="center"/>
          </w:tcPr>
          <w:p w14:paraId="7C06AE6E" w14:textId="77777777" w:rsidR="003C6DD3" w:rsidRPr="00EA2F45" w:rsidRDefault="003C6DD3" w:rsidP="003C6DD3">
            <w:pPr>
              <w:jc w:val="center"/>
              <w:rPr>
                <w:b/>
                <w:szCs w:val="21"/>
              </w:rPr>
            </w:pPr>
          </w:p>
        </w:tc>
        <w:tc>
          <w:tcPr>
            <w:tcW w:w="5580" w:type="dxa"/>
            <w:vAlign w:val="center"/>
          </w:tcPr>
          <w:p w14:paraId="275EB191" w14:textId="3E574AC7" w:rsidR="003C6DD3" w:rsidRPr="003C6DD3" w:rsidRDefault="003C6DD3" w:rsidP="00F40FE3">
            <w:pPr>
              <w:adjustRightInd w:val="0"/>
              <w:snapToGrid w:val="0"/>
              <w:spacing w:line="360" w:lineRule="auto"/>
              <w:jc w:val="left"/>
              <w:rPr>
                <w:kern w:val="0"/>
                <w:szCs w:val="21"/>
              </w:rPr>
            </w:pPr>
            <w:r w:rsidRPr="003C6DD3">
              <w:rPr>
                <w:szCs w:val="21"/>
              </w:rPr>
              <w:t xml:space="preserve">1.3.1.9 </w:t>
            </w:r>
            <w:r w:rsidRPr="003C6DD3">
              <w:rPr>
                <w:szCs w:val="21"/>
              </w:rPr>
              <w:t>最大电压</w:t>
            </w:r>
            <w:r w:rsidRPr="003C6DD3">
              <w:rPr>
                <w:szCs w:val="21"/>
              </w:rPr>
              <w:t xml:space="preserve"> </w:t>
            </w:r>
            <w:r w:rsidRPr="003C6DD3">
              <w:rPr>
                <w:szCs w:val="21"/>
              </w:rPr>
              <w:t>：高到低端</w:t>
            </w:r>
            <w:r w:rsidRPr="003C6DD3">
              <w:rPr>
                <w:szCs w:val="21"/>
              </w:rPr>
              <w:t xml:space="preserve">≥±46V </w:t>
            </w:r>
            <w:r w:rsidRPr="003C6DD3">
              <w:rPr>
                <w:szCs w:val="21"/>
              </w:rPr>
              <w:t>（峰</w:t>
            </w:r>
            <w:r w:rsidRPr="003C6DD3">
              <w:rPr>
                <w:szCs w:val="21"/>
              </w:rPr>
              <w:t>-</w:t>
            </w:r>
            <w:r w:rsidRPr="003C6DD3">
              <w:rPr>
                <w:szCs w:val="21"/>
              </w:rPr>
              <w:t>峰值）；低到地端</w:t>
            </w:r>
            <w:r w:rsidR="00F40FE3">
              <w:rPr>
                <w:rFonts w:hint="eastAsia"/>
                <w:szCs w:val="21"/>
              </w:rPr>
              <w:t>：</w:t>
            </w:r>
            <w:r w:rsidRPr="003C6DD3">
              <w:rPr>
                <w:szCs w:val="21"/>
              </w:rPr>
              <w:t>≥±0.4V</w:t>
            </w:r>
            <w:r w:rsidRPr="003C6DD3">
              <w:rPr>
                <w:szCs w:val="21"/>
              </w:rPr>
              <w:t>（峰</w:t>
            </w:r>
            <w:r w:rsidRPr="003C6DD3">
              <w:rPr>
                <w:szCs w:val="21"/>
              </w:rPr>
              <w:t>-</w:t>
            </w:r>
            <w:r w:rsidRPr="003C6DD3">
              <w:rPr>
                <w:szCs w:val="21"/>
              </w:rPr>
              <w:t>峰值）。</w:t>
            </w:r>
          </w:p>
        </w:tc>
      </w:tr>
      <w:tr w:rsidR="003C6DD3" w:rsidRPr="00EA2F45" w14:paraId="19A8F058" w14:textId="77777777" w:rsidTr="000C4CAE">
        <w:trPr>
          <w:trHeight w:val="525"/>
        </w:trPr>
        <w:tc>
          <w:tcPr>
            <w:tcW w:w="900" w:type="dxa"/>
            <w:vMerge/>
            <w:vAlign w:val="center"/>
          </w:tcPr>
          <w:p w14:paraId="3D6831A8" w14:textId="77777777" w:rsidR="003C6DD3" w:rsidRPr="00EA2F45" w:rsidRDefault="003C6DD3" w:rsidP="003C6DD3">
            <w:pPr>
              <w:jc w:val="center"/>
              <w:rPr>
                <w:b/>
                <w:szCs w:val="21"/>
              </w:rPr>
            </w:pPr>
          </w:p>
        </w:tc>
        <w:tc>
          <w:tcPr>
            <w:tcW w:w="1980" w:type="dxa"/>
            <w:vMerge/>
            <w:vAlign w:val="center"/>
          </w:tcPr>
          <w:p w14:paraId="6145DA76" w14:textId="77777777" w:rsidR="003C6DD3" w:rsidRPr="00EA2F45" w:rsidRDefault="003C6DD3" w:rsidP="003C6DD3">
            <w:pPr>
              <w:jc w:val="center"/>
              <w:rPr>
                <w:b/>
                <w:szCs w:val="21"/>
              </w:rPr>
            </w:pPr>
          </w:p>
        </w:tc>
        <w:tc>
          <w:tcPr>
            <w:tcW w:w="5580" w:type="dxa"/>
            <w:vAlign w:val="center"/>
          </w:tcPr>
          <w:p w14:paraId="4FDAD84D" w14:textId="35DC8BF6" w:rsidR="003C6DD3" w:rsidRPr="003C6DD3" w:rsidRDefault="003C6DD3" w:rsidP="003C6DD3">
            <w:pPr>
              <w:adjustRightInd w:val="0"/>
              <w:snapToGrid w:val="0"/>
              <w:jc w:val="left"/>
              <w:rPr>
                <w:kern w:val="0"/>
                <w:szCs w:val="21"/>
              </w:rPr>
            </w:pPr>
            <w:r w:rsidRPr="003C6DD3">
              <w:rPr>
                <w:szCs w:val="21"/>
              </w:rPr>
              <w:t xml:space="preserve">1.3.1.10 </w:t>
            </w:r>
            <w:r w:rsidRPr="003C6DD3">
              <w:rPr>
                <w:szCs w:val="21"/>
              </w:rPr>
              <w:t>最大电流：</w:t>
            </w:r>
            <w:r w:rsidRPr="003C6DD3">
              <w:rPr>
                <w:szCs w:val="21"/>
              </w:rPr>
              <w:t xml:space="preserve">≥±100mA </w:t>
            </w:r>
            <w:r w:rsidRPr="003C6DD3">
              <w:rPr>
                <w:szCs w:val="21"/>
              </w:rPr>
              <w:t>（峰</w:t>
            </w:r>
            <w:r w:rsidRPr="003C6DD3">
              <w:rPr>
                <w:szCs w:val="21"/>
              </w:rPr>
              <w:t>-</w:t>
            </w:r>
            <w:r w:rsidRPr="003C6DD3">
              <w:rPr>
                <w:szCs w:val="21"/>
              </w:rPr>
              <w:t>峰值）</w:t>
            </w:r>
            <w:r w:rsidR="00F40FE3">
              <w:rPr>
                <w:rFonts w:hint="eastAsia"/>
                <w:szCs w:val="21"/>
              </w:rPr>
              <w:t>。</w:t>
            </w:r>
          </w:p>
        </w:tc>
      </w:tr>
      <w:tr w:rsidR="003C6DD3" w:rsidRPr="00EA2F45" w14:paraId="7DC70213" w14:textId="77777777" w:rsidTr="000C4CAE">
        <w:trPr>
          <w:trHeight w:val="525"/>
        </w:trPr>
        <w:tc>
          <w:tcPr>
            <w:tcW w:w="900" w:type="dxa"/>
            <w:vMerge/>
            <w:vAlign w:val="center"/>
          </w:tcPr>
          <w:p w14:paraId="011928CE" w14:textId="77777777" w:rsidR="003C6DD3" w:rsidRPr="00EA2F45" w:rsidRDefault="003C6DD3" w:rsidP="003C6DD3">
            <w:pPr>
              <w:jc w:val="center"/>
              <w:rPr>
                <w:b/>
                <w:szCs w:val="21"/>
              </w:rPr>
            </w:pPr>
          </w:p>
        </w:tc>
        <w:tc>
          <w:tcPr>
            <w:tcW w:w="1980" w:type="dxa"/>
            <w:vMerge/>
            <w:vAlign w:val="center"/>
          </w:tcPr>
          <w:p w14:paraId="3D3F093B" w14:textId="77777777" w:rsidR="003C6DD3" w:rsidRPr="00EA2F45" w:rsidRDefault="003C6DD3" w:rsidP="003C6DD3">
            <w:pPr>
              <w:jc w:val="center"/>
              <w:rPr>
                <w:b/>
                <w:szCs w:val="21"/>
              </w:rPr>
            </w:pPr>
          </w:p>
        </w:tc>
        <w:tc>
          <w:tcPr>
            <w:tcW w:w="5580" w:type="dxa"/>
            <w:vAlign w:val="center"/>
          </w:tcPr>
          <w:p w14:paraId="3651DE39" w14:textId="2C5340BE" w:rsidR="003C6DD3" w:rsidRPr="003C6DD3" w:rsidRDefault="003C6DD3" w:rsidP="00F40FE3">
            <w:pPr>
              <w:adjustRightInd w:val="0"/>
              <w:snapToGrid w:val="0"/>
              <w:jc w:val="left"/>
              <w:rPr>
                <w:kern w:val="0"/>
                <w:szCs w:val="21"/>
              </w:rPr>
            </w:pPr>
            <w:r w:rsidRPr="003C6DD3">
              <w:rPr>
                <w:szCs w:val="21"/>
              </w:rPr>
              <w:t xml:space="preserve">1.3.2 </w:t>
            </w:r>
            <w:r w:rsidRPr="003C6DD3">
              <w:rPr>
                <w:szCs w:val="21"/>
              </w:rPr>
              <w:t>输入系统</w:t>
            </w:r>
            <w:r w:rsidR="00F40FE3">
              <w:rPr>
                <w:rFonts w:hint="eastAsia"/>
                <w:szCs w:val="21"/>
              </w:rPr>
              <w:t>：</w:t>
            </w:r>
          </w:p>
        </w:tc>
      </w:tr>
      <w:tr w:rsidR="003C6DD3" w:rsidRPr="00EA2F45" w14:paraId="1DD99831" w14:textId="77777777" w:rsidTr="000C4CAE">
        <w:trPr>
          <w:trHeight w:val="525"/>
        </w:trPr>
        <w:tc>
          <w:tcPr>
            <w:tcW w:w="900" w:type="dxa"/>
            <w:vMerge/>
            <w:vAlign w:val="center"/>
          </w:tcPr>
          <w:p w14:paraId="56A79D25" w14:textId="77777777" w:rsidR="003C6DD3" w:rsidRPr="00EA2F45" w:rsidRDefault="003C6DD3" w:rsidP="003C6DD3">
            <w:pPr>
              <w:jc w:val="center"/>
              <w:rPr>
                <w:b/>
                <w:szCs w:val="21"/>
              </w:rPr>
            </w:pPr>
          </w:p>
        </w:tc>
        <w:tc>
          <w:tcPr>
            <w:tcW w:w="1980" w:type="dxa"/>
            <w:vMerge/>
            <w:vAlign w:val="center"/>
          </w:tcPr>
          <w:p w14:paraId="77447339" w14:textId="77777777" w:rsidR="003C6DD3" w:rsidRPr="00EA2F45" w:rsidRDefault="003C6DD3" w:rsidP="003C6DD3">
            <w:pPr>
              <w:jc w:val="center"/>
              <w:rPr>
                <w:b/>
                <w:szCs w:val="21"/>
              </w:rPr>
            </w:pPr>
          </w:p>
        </w:tc>
        <w:tc>
          <w:tcPr>
            <w:tcW w:w="5580" w:type="dxa"/>
            <w:vAlign w:val="center"/>
          </w:tcPr>
          <w:p w14:paraId="1805494C" w14:textId="40383562" w:rsidR="003C6DD3" w:rsidRPr="003C6DD3" w:rsidRDefault="003C6DD3" w:rsidP="003C6DD3">
            <w:pPr>
              <w:adjustRightInd w:val="0"/>
              <w:snapToGrid w:val="0"/>
              <w:jc w:val="left"/>
              <w:rPr>
                <w:kern w:val="0"/>
                <w:szCs w:val="21"/>
              </w:rPr>
            </w:pPr>
            <w:r w:rsidRPr="003C6DD3">
              <w:rPr>
                <w:szCs w:val="21"/>
              </w:rPr>
              <w:t xml:space="preserve">1.3.2.1 </w:t>
            </w:r>
            <w:r w:rsidRPr="003C6DD3">
              <w:rPr>
                <w:szCs w:val="21"/>
              </w:rPr>
              <w:t>电压模式：</w:t>
            </w:r>
          </w:p>
        </w:tc>
      </w:tr>
      <w:tr w:rsidR="003C6DD3" w:rsidRPr="00EA2F45" w14:paraId="51DDD778" w14:textId="77777777" w:rsidTr="000C4CAE">
        <w:trPr>
          <w:trHeight w:val="525"/>
        </w:trPr>
        <w:tc>
          <w:tcPr>
            <w:tcW w:w="900" w:type="dxa"/>
            <w:vMerge/>
            <w:vAlign w:val="center"/>
          </w:tcPr>
          <w:p w14:paraId="3FB05064" w14:textId="77777777" w:rsidR="003C6DD3" w:rsidRPr="00EA2F45" w:rsidRDefault="003C6DD3" w:rsidP="003C6DD3">
            <w:pPr>
              <w:jc w:val="center"/>
              <w:rPr>
                <w:b/>
                <w:szCs w:val="21"/>
              </w:rPr>
            </w:pPr>
          </w:p>
        </w:tc>
        <w:tc>
          <w:tcPr>
            <w:tcW w:w="1980" w:type="dxa"/>
            <w:vMerge/>
            <w:vAlign w:val="center"/>
          </w:tcPr>
          <w:p w14:paraId="6A08D5D5" w14:textId="77777777" w:rsidR="003C6DD3" w:rsidRPr="00EA2F45" w:rsidRDefault="003C6DD3" w:rsidP="003C6DD3">
            <w:pPr>
              <w:jc w:val="center"/>
              <w:rPr>
                <w:b/>
                <w:szCs w:val="21"/>
              </w:rPr>
            </w:pPr>
          </w:p>
        </w:tc>
        <w:tc>
          <w:tcPr>
            <w:tcW w:w="5580" w:type="dxa"/>
            <w:vAlign w:val="center"/>
          </w:tcPr>
          <w:p w14:paraId="70002D7C" w14:textId="7FAF591C" w:rsidR="003C6DD3" w:rsidRPr="003C6DD3" w:rsidRDefault="003C6DD3" w:rsidP="00F40FE3">
            <w:pPr>
              <w:adjustRightInd w:val="0"/>
              <w:snapToGrid w:val="0"/>
              <w:jc w:val="left"/>
              <w:rPr>
                <w:kern w:val="0"/>
                <w:szCs w:val="21"/>
              </w:rPr>
            </w:pPr>
            <w:r w:rsidRPr="003C6DD3">
              <w:rPr>
                <w:szCs w:val="21"/>
              </w:rPr>
              <w:t xml:space="preserve">1.3.2.1 </w:t>
            </w:r>
            <w:r w:rsidRPr="003C6DD3">
              <w:rPr>
                <w:szCs w:val="21"/>
              </w:rPr>
              <w:t>量程：宽于或等于</w:t>
            </w:r>
            <w:r w:rsidRPr="003C6DD3">
              <w:rPr>
                <w:szCs w:val="21"/>
              </w:rPr>
              <w:t>30mV</w:t>
            </w:r>
            <w:r w:rsidRPr="003C6DD3">
              <w:rPr>
                <w:szCs w:val="21"/>
              </w:rPr>
              <w:t>，</w:t>
            </w:r>
            <w:r w:rsidRPr="003C6DD3">
              <w:rPr>
                <w:szCs w:val="21"/>
              </w:rPr>
              <w:t>300mV</w:t>
            </w:r>
            <w:r w:rsidRPr="003C6DD3">
              <w:rPr>
                <w:szCs w:val="21"/>
              </w:rPr>
              <w:t>，</w:t>
            </w:r>
            <w:r w:rsidRPr="003C6DD3">
              <w:rPr>
                <w:szCs w:val="21"/>
              </w:rPr>
              <w:t>3V</w:t>
            </w:r>
            <w:r w:rsidR="00F40FE3">
              <w:rPr>
                <w:rFonts w:hint="eastAsia"/>
                <w:szCs w:val="21"/>
              </w:rPr>
              <w:t>。</w:t>
            </w:r>
          </w:p>
        </w:tc>
      </w:tr>
      <w:tr w:rsidR="003C6DD3" w:rsidRPr="00EA2F45" w14:paraId="4DAC20FA" w14:textId="77777777" w:rsidTr="000C4CAE">
        <w:trPr>
          <w:trHeight w:val="525"/>
        </w:trPr>
        <w:tc>
          <w:tcPr>
            <w:tcW w:w="900" w:type="dxa"/>
            <w:vMerge/>
            <w:vAlign w:val="center"/>
          </w:tcPr>
          <w:p w14:paraId="46A00650" w14:textId="77777777" w:rsidR="003C6DD3" w:rsidRPr="00EA2F45" w:rsidRDefault="003C6DD3" w:rsidP="003C6DD3">
            <w:pPr>
              <w:jc w:val="center"/>
              <w:rPr>
                <w:b/>
                <w:szCs w:val="21"/>
              </w:rPr>
            </w:pPr>
          </w:p>
        </w:tc>
        <w:tc>
          <w:tcPr>
            <w:tcW w:w="1980" w:type="dxa"/>
            <w:vMerge/>
            <w:vAlign w:val="center"/>
          </w:tcPr>
          <w:p w14:paraId="041EFE3D" w14:textId="77777777" w:rsidR="003C6DD3" w:rsidRPr="00EA2F45" w:rsidRDefault="003C6DD3" w:rsidP="003C6DD3">
            <w:pPr>
              <w:jc w:val="center"/>
              <w:rPr>
                <w:b/>
                <w:szCs w:val="21"/>
              </w:rPr>
            </w:pPr>
          </w:p>
        </w:tc>
        <w:tc>
          <w:tcPr>
            <w:tcW w:w="5580" w:type="dxa"/>
            <w:vAlign w:val="center"/>
          </w:tcPr>
          <w:p w14:paraId="340C0F1A" w14:textId="17A45C98" w:rsidR="003C6DD3" w:rsidRPr="003C6DD3" w:rsidRDefault="003C6DD3" w:rsidP="00F40FE3">
            <w:pPr>
              <w:adjustRightInd w:val="0"/>
              <w:snapToGrid w:val="0"/>
              <w:jc w:val="left"/>
              <w:rPr>
                <w:kern w:val="0"/>
                <w:szCs w:val="21"/>
              </w:rPr>
            </w:pPr>
            <w:r w:rsidRPr="003C6DD3">
              <w:rPr>
                <w:szCs w:val="21"/>
              </w:rPr>
              <w:t xml:space="preserve">1.3.2.2 </w:t>
            </w:r>
            <w:r w:rsidRPr="003C6DD3">
              <w:rPr>
                <w:szCs w:val="21"/>
              </w:rPr>
              <w:t>最大分辨率：</w:t>
            </w:r>
            <w:r w:rsidRPr="003C6DD3">
              <w:rPr>
                <w:szCs w:val="21"/>
              </w:rPr>
              <w:t>≤1mV</w:t>
            </w:r>
            <w:r w:rsidR="00F40FE3">
              <w:rPr>
                <w:rFonts w:hint="eastAsia"/>
                <w:szCs w:val="21"/>
              </w:rPr>
              <w:t>。</w:t>
            </w:r>
          </w:p>
        </w:tc>
      </w:tr>
      <w:tr w:rsidR="003C6DD3" w:rsidRPr="00EA2F45" w14:paraId="1CA2650F" w14:textId="77777777" w:rsidTr="000C4CAE">
        <w:trPr>
          <w:trHeight w:val="525"/>
        </w:trPr>
        <w:tc>
          <w:tcPr>
            <w:tcW w:w="900" w:type="dxa"/>
            <w:vMerge/>
            <w:vAlign w:val="center"/>
          </w:tcPr>
          <w:p w14:paraId="5F79EA10" w14:textId="77777777" w:rsidR="003C6DD3" w:rsidRPr="00EA2F45" w:rsidRDefault="003C6DD3" w:rsidP="003C6DD3">
            <w:pPr>
              <w:jc w:val="center"/>
              <w:rPr>
                <w:b/>
                <w:szCs w:val="21"/>
              </w:rPr>
            </w:pPr>
          </w:p>
        </w:tc>
        <w:tc>
          <w:tcPr>
            <w:tcW w:w="1980" w:type="dxa"/>
            <w:vMerge/>
            <w:vAlign w:val="center"/>
          </w:tcPr>
          <w:p w14:paraId="63156072" w14:textId="77777777" w:rsidR="003C6DD3" w:rsidRPr="00EA2F45" w:rsidRDefault="003C6DD3" w:rsidP="003C6DD3">
            <w:pPr>
              <w:jc w:val="center"/>
              <w:rPr>
                <w:b/>
                <w:szCs w:val="21"/>
              </w:rPr>
            </w:pPr>
          </w:p>
        </w:tc>
        <w:tc>
          <w:tcPr>
            <w:tcW w:w="5580" w:type="dxa"/>
            <w:vAlign w:val="center"/>
          </w:tcPr>
          <w:p w14:paraId="4621E030" w14:textId="48751CF2" w:rsidR="003C6DD3" w:rsidRPr="003C6DD3" w:rsidRDefault="003C6DD3" w:rsidP="00F40FE3">
            <w:pPr>
              <w:adjustRightInd w:val="0"/>
              <w:snapToGrid w:val="0"/>
              <w:jc w:val="left"/>
              <w:rPr>
                <w:kern w:val="0"/>
                <w:szCs w:val="21"/>
              </w:rPr>
            </w:pPr>
            <w:r w:rsidRPr="003C6DD3">
              <w:rPr>
                <w:szCs w:val="21"/>
              </w:rPr>
              <w:t xml:space="preserve">1.3.2.3 </w:t>
            </w:r>
            <w:r w:rsidRPr="003C6DD3">
              <w:rPr>
                <w:szCs w:val="21"/>
              </w:rPr>
              <w:t>满度峰值：</w:t>
            </w:r>
            <w:r w:rsidRPr="003C6DD3">
              <w:rPr>
                <w:szCs w:val="21"/>
              </w:rPr>
              <w:t>≥±5V</w:t>
            </w:r>
            <w:r w:rsidR="00F40FE3">
              <w:rPr>
                <w:rFonts w:hint="eastAsia"/>
                <w:szCs w:val="21"/>
              </w:rPr>
              <w:t>。</w:t>
            </w:r>
          </w:p>
        </w:tc>
      </w:tr>
      <w:tr w:rsidR="003C6DD3" w:rsidRPr="00EA2F45" w14:paraId="6851A109" w14:textId="77777777" w:rsidTr="000C4CAE">
        <w:trPr>
          <w:trHeight w:val="525"/>
        </w:trPr>
        <w:tc>
          <w:tcPr>
            <w:tcW w:w="900" w:type="dxa"/>
            <w:vMerge/>
            <w:vAlign w:val="center"/>
          </w:tcPr>
          <w:p w14:paraId="1D0BBF34" w14:textId="77777777" w:rsidR="003C6DD3" w:rsidRPr="00EA2F45" w:rsidRDefault="003C6DD3" w:rsidP="003C6DD3">
            <w:pPr>
              <w:jc w:val="center"/>
              <w:rPr>
                <w:b/>
                <w:szCs w:val="21"/>
              </w:rPr>
            </w:pPr>
          </w:p>
        </w:tc>
        <w:tc>
          <w:tcPr>
            <w:tcW w:w="1980" w:type="dxa"/>
            <w:vMerge/>
            <w:vAlign w:val="center"/>
          </w:tcPr>
          <w:p w14:paraId="66B2DDB1" w14:textId="77777777" w:rsidR="003C6DD3" w:rsidRPr="00EA2F45" w:rsidRDefault="003C6DD3" w:rsidP="003C6DD3">
            <w:pPr>
              <w:jc w:val="center"/>
              <w:rPr>
                <w:b/>
                <w:szCs w:val="21"/>
              </w:rPr>
            </w:pPr>
          </w:p>
        </w:tc>
        <w:tc>
          <w:tcPr>
            <w:tcW w:w="5580" w:type="dxa"/>
            <w:vAlign w:val="center"/>
          </w:tcPr>
          <w:p w14:paraId="76EFCB27" w14:textId="051C1536" w:rsidR="003C6DD3" w:rsidRPr="003C6DD3" w:rsidRDefault="003C6DD3" w:rsidP="00F40FE3">
            <w:pPr>
              <w:adjustRightInd w:val="0"/>
              <w:snapToGrid w:val="0"/>
              <w:jc w:val="left"/>
              <w:rPr>
                <w:kern w:val="0"/>
                <w:szCs w:val="21"/>
              </w:rPr>
            </w:pPr>
            <w:r w:rsidRPr="003C6DD3">
              <w:rPr>
                <w:szCs w:val="21"/>
              </w:rPr>
              <w:t xml:space="preserve">1.3.2.4 </w:t>
            </w:r>
            <w:r w:rsidRPr="003C6DD3">
              <w:rPr>
                <w:szCs w:val="21"/>
              </w:rPr>
              <w:t>输入保护至：</w:t>
            </w:r>
            <w:r w:rsidRPr="003C6DD3">
              <w:rPr>
                <w:szCs w:val="21"/>
              </w:rPr>
              <w:t>≥±46V</w:t>
            </w:r>
            <w:r w:rsidR="00F40FE3">
              <w:rPr>
                <w:rFonts w:hint="eastAsia"/>
                <w:szCs w:val="21"/>
              </w:rPr>
              <w:t>。</w:t>
            </w:r>
          </w:p>
        </w:tc>
      </w:tr>
      <w:tr w:rsidR="003C6DD3" w:rsidRPr="00EA2F45" w14:paraId="7944A2DB" w14:textId="77777777" w:rsidTr="000C4CAE">
        <w:trPr>
          <w:trHeight w:val="525"/>
        </w:trPr>
        <w:tc>
          <w:tcPr>
            <w:tcW w:w="900" w:type="dxa"/>
            <w:vMerge/>
            <w:vAlign w:val="center"/>
          </w:tcPr>
          <w:p w14:paraId="1E9BB881" w14:textId="77777777" w:rsidR="003C6DD3" w:rsidRPr="00EA2F45" w:rsidRDefault="003C6DD3" w:rsidP="003C6DD3">
            <w:pPr>
              <w:jc w:val="center"/>
              <w:rPr>
                <w:b/>
                <w:szCs w:val="21"/>
              </w:rPr>
            </w:pPr>
          </w:p>
        </w:tc>
        <w:tc>
          <w:tcPr>
            <w:tcW w:w="1980" w:type="dxa"/>
            <w:vMerge/>
            <w:vAlign w:val="center"/>
          </w:tcPr>
          <w:p w14:paraId="5701E55C" w14:textId="77777777" w:rsidR="003C6DD3" w:rsidRPr="00EA2F45" w:rsidRDefault="003C6DD3" w:rsidP="003C6DD3">
            <w:pPr>
              <w:jc w:val="center"/>
              <w:rPr>
                <w:b/>
                <w:szCs w:val="21"/>
              </w:rPr>
            </w:pPr>
          </w:p>
        </w:tc>
        <w:tc>
          <w:tcPr>
            <w:tcW w:w="5580" w:type="dxa"/>
            <w:vAlign w:val="center"/>
          </w:tcPr>
          <w:p w14:paraId="7EC8D29C" w14:textId="6FA159A8" w:rsidR="003C6DD3" w:rsidRPr="003C6DD3" w:rsidRDefault="003C6DD3" w:rsidP="00F40FE3">
            <w:pPr>
              <w:adjustRightInd w:val="0"/>
              <w:snapToGrid w:val="0"/>
              <w:jc w:val="left"/>
              <w:rPr>
                <w:kern w:val="0"/>
                <w:szCs w:val="21"/>
              </w:rPr>
            </w:pPr>
            <w:r w:rsidRPr="003C6DD3">
              <w:rPr>
                <w:szCs w:val="21"/>
              </w:rPr>
              <w:t xml:space="preserve">1.3.2.5 </w:t>
            </w:r>
            <w:r w:rsidRPr="003C6DD3">
              <w:rPr>
                <w:szCs w:val="21"/>
              </w:rPr>
              <w:t>输入方式：单端</w:t>
            </w:r>
            <w:r w:rsidRPr="003C6DD3">
              <w:rPr>
                <w:szCs w:val="21"/>
              </w:rPr>
              <w:t>/</w:t>
            </w:r>
            <w:r w:rsidRPr="003C6DD3">
              <w:rPr>
                <w:szCs w:val="21"/>
              </w:rPr>
              <w:t>差分</w:t>
            </w:r>
            <w:r w:rsidRPr="003C6DD3">
              <w:rPr>
                <w:szCs w:val="21"/>
              </w:rPr>
              <w:t>BNC</w:t>
            </w:r>
            <w:r w:rsidR="00F40FE3">
              <w:rPr>
                <w:rFonts w:hint="eastAsia"/>
                <w:szCs w:val="21"/>
              </w:rPr>
              <w:t>。</w:t>
            </w:r>
          </w:p>
        </w:tc>
      </w:tr>
      <w:tr w:rsidR="003C6DD3" w:rsidRPr="00EA2F45" w14:paraId="373054FB" w14:textId="77777777" w:rsidTr="000C4CAE">
        <w:trPr>
          <w:trHeight w:val="525"/>
        </w:trPr>
        <w:tc>
          <w:tcPr>
            <w:tcW w:w="900" w:type="dxa"/>
            <w:vMerge/>
            <w:vAlign w:val="center"/>
          </w:tcPr>
          <w:p w14:paraId="592892E2" w14:textId="77777777" w:rsidR="003C6DD3" w:rsidRPr="00EA2F45" w:rsidRDefault="003C6DD3" w:rsidP="003C6DD3">
            <w:pPr>
              <w:jc w:val="center"/>
              <w:rPr>
                <w:b/>
                <w:szCs w:val="21"/>
              </w:rPr>
            </w:pPr>
          </w:p>
        </w:tc>
        <w:tc>
          <w:tcPr>
            <w:tcW w:w="1980" w:type="dxa"/>
            <w:vMerge/>
            <w:vAlign w:val="center"/>
          </w:tcPr>
          <w:p w14:paraId="0497D487" w14:textId="77777777" w:rsidR="003C6DD3" w:rsidRPr="00EA2F45" w:rsidRDefault="003C6DD3" w:rsidP="003C6DD3">
            <w:pPr>
              <w:jc w:val="center"/>
              <w:rPr>
                <w:b/>
                <w:szCs w:val="21"/>
              </w:rPr>
            </w:pPr>
          </w:p>
        </w:tc>
        <w:tc>
          <w:tcPr>
            <w:tcW w:w="5580" w:type="dxa"/>
            <w:vAlign w:val="center"/>
          </w:tcPr>
          <w:p w14:paraId="4FC0EC26" w14:textId="4DFD69DB" w:rsidR="003C6DD3" w:rsidRPr="003C6DD3" w:rsidRDefault="003C6DD3" w:rsidP="00F40FE3">
            <w:pPr>
              <w:adjustRightInd w:val="0"/>
              <w:snapToGrid w:val="0"/>
              <w:jc w:val="left"/>
              <w:rPr>
                <w:kern w:val="0"/>
                <w:szCs w:val="21"/>
              </w:rPr>
            </w:pPr>
            <w:r w:rsidRPr="003C6DD3">
              <w:rPr>
                <w:szCs w:val="21"/>
              </w:rPr>
              <w:t xml:space="preserve">1.3.2.6 </w:t>
            </w:r>
            <w:r w:rsidRPr="003C6DD3">
              <w:rPr>
                <w:szCs w:val="21"/>
              </w:rPr>
              <w:t>屏蔽：浮地</w:t>
            </w:r>
            <w:r w:rsidRPr="003C6DD3">
              <w:rPr>
                <w:szCs w:val="21"/>
              </w:rPr>
              <w:t>/</w:t>
            </w:r>
            <w:r w:rsidRPr="003C6DD3">
              <w:rPr>
                <w:szCs w:val="21"/>
              </w:rPr>
              <w:t>接地</w:t>
            </w:r>
            <w:r w:rsidR="00F40FE3">
              <w:rPr>
                <w:rFonts w:hint="eastAsia"/>
                <w:szCs w:val="21"/>
              </w:rPr>
              <w:t>。</w:t>
            </w:r>
          </w:p>
        </w:tc>
      </w:tr>
      <w:tr w:rsidR="003C6DD3" w:rsidRPr="00EA2F45" w14:paraId="7687EF15" w14:textId="77777777" w:rsidTr="000C4CAE">
        <w:trPr>
          <w:trHeight w:val="525"/>
        </w:trPr>
        <w:tc>
          <w:tcPr>
            <w:tcW w:w="900" w:type="dxa"/>
            <w:vMerge/>
            <w:vAlign w:val="center"/>
          </w:tcPr>
          <w:p w14:paraId="5438FF98" w14:textId="77777777" w:rsidR="003C6DD3" w:rsidRPr="00EA2F45" w:rsidRDefault="003C6DD3" w:rsidP="003C6DD3">
            <w:pPr>
              <w:jc w:val="center"/>
              <w:rPr>
                <w:b/>
                <w:szCs w:val="21"/>
              </w:rPr>
            </w:pPr>
          </w:p>
        </w:tc>
        <w:tc>
          <w:tcPr>
            <w:tcW w:w="1980" w:type="dxa"/>
            <w:vMerge/>
            <w:vAlign w:val="center"/>
          </w:tcPr>
          <w:p w14:paraId="29B23EF7" w14:textId="77777777" w:rsidR="003C6DD3" w:rsidRPr="00EA2F45" w:rsidRDefault="003C6DD3" w:rsidP="003C6DD3">
            <w:pPr>
              <w:jc w:val="center"/>
              <w:rPr>
                <w:b/>
                <w:szCs w:val="21"/>
              </w:rPr>
            </w:pPr>
          </w:p>
        </w:tc>
        <w:tc>
          <w:tcPr>
            <w:tcW w:w="5580" w:type="dxa"/>
            <w:vAlign w:val="center"/>
          </w:tcPr>
          <w:p w14:paraId="36264DEB" w14:textId="6D5AB629" w:rsidR="003C6DD3" w:rsidRPr="003C6DD3" w:rsidRDefault="003C6DD3" w:rsidP="00F40FE3">
            <w:pPr>
              <w:adjustRightInd w:val="0"/>
              <w:snapToGrid w:val="0"/>
              <w:jc w:val="left"/>
              <w:rPr>
                <w:kern w:val="0"/>
                <w:szCs w:val="21"/>
              </w:rPr>
            </w:pPr>
            <w:r w:rsidRPr="003C6DD3">
              <w:rPr>
                <w:szCs w:val="21"/>
              </w:rPr>
              <w:t xml:space="preserve">1.3.2.7 </w:t>
            </w:r>
            <w:r w:rsidRPr="003C6DD3">
              <w:rPr>
                <w:szCs w:val="21"/>
              </w:rPr>
              <w:t>偶合：直流</w:t>
            </w:r>
            <w:r w:rsidRPr="003C6DD3">
              <w:rPr>
                <w:szCs w:val="21"/>
              </w:rPr>
              <w:t>/</w:t>
            </w:r>
            <w:r w:rsidRPr="003C6DD3">
              <w:rPr>
                <w:szCs w:val="21"/>
              </w:rPr>
              <w:t>交流（</w:t>
            </w:r>
            <w:r w:rsidRPr="003C6DD3">
              <w:rPr>
                <w:szCs w:val="21"/>
              </w:rPr>
              <w:t xml:space="preserve">-3dB@1Hz </w:t>
            </w:r>
            <w:r w:rsidRPr="003C6DD3">
              <w:rPr>
                <w:szCs w:val="21"/>
              </w:rPr>
              <w:t>处）</w:t>
            </w:r>
            <w:r w:rsidR="00F40FE3">
              <w:rPr>
                <w:rFonts w:hint="eastAsia"/>
                <w:szCs w:val="21"/>
              </w:rPr>
              <w:t>。</w:t>
            </w:r>
          </w:p>
        </w:tc>
      </w:tr>
      <w:tr w:rsidR="003C6DD3" w:rsidRPr="00EA2F45" w14:paraId="33CFD335" w14:textId="77777777" w:rsidTr="000C4CAE">
        <w:trPr>
          <w:trHeight w:val="525"/>
        </w:trPr>
        <w:tc>
          <w:tcPr>
            <w:tcW w:w="900" w:type="dxa"/>
            <w:vMerge/>
            <w:vAlign w:val="center"/>
          </w:tcPr>
          <w:p w14:paraId="57EBFA1B" w14:textId="77777777" w:rsidR="003C6DD3" w:rsidRPr="00EA2F45" w:rsidRDefault="003C6DD3" w:rsidP="003C6DD3">
            <w:pPr>
              <w:jc w:val="center"/>
              <w:rPr>
                <w:b/>
                <w:szCs w:val="21"/>
              </w:rPr>
            </w:pPr>
          </w:p>
        </w:tc>
        <w:tc>
          <w:tcPr>
            <w:tcW w:w="1980" w:type="dxa"/>
            <w:vMerge/>
            <w:vAlign w:val="center"/>
          </w:tcPr>
          <w:p w14:paraId="12E6B2DB" w14:textId="77777777" w:rsidR="003C6DD3" w:rsidRPr="00EA2F45" w:rsidRDefault="003C6DD3" w:rsidP="003C6DD3">
            <w:pPr>
              <w:jc w:val="center"/>
              <w:rPr>
                <w:b/>
                <w:szCs w:val="21"/>
              </w:rPr>
            </w:pPr>
          </w:p>
        </w:tc>
        <w:tc>
          <w:tcPr>
            <w:tcW w:w="5580" w:type="dxa"/>
            <w:vAlign w:val="center"/>
          </w:tcPr>
          <w:p w14:paraId="37683541" w14:textId="62BABDD1" w:rsidR="003C6DD3" w:rsidRPr="003C6DD3" w:rsidRDefault="003C6DD3" w:rsidP="003C6DD3">
            <w:pPr>
              <w:adjustRightInd w:val="0"/>
              <w:snapToGrid w:val="0"/>
              <w:jc w:val="left"/>
              <w:rPr>
                <w:kern w:val="0"/>
                <w:szCs w:val="21"/>
              </w:rPr>
            </w:pPr>
            <w:r w:rsidRPr="003C6DD3">
              <w:rPr>
                <w:szCs w:val="21"/>
              </w:rPr>
              <w:t>1.3.3</w:t>
            </w:r>
            <w:r w:rsidRPr="003C6DD3">
              <w:rPr>
                <w:szCs w:val="21"/>
              </w:rPr>
              <w:t>电流模式：</w:t>
            </w:r>
          </w:p>
        </w:tc>
      </w:tr>
      <w:tr w:rsidR="003C6DD3" w:rsidRPr="00EA2F45" w14:paraId="659FCD92" w14:textId="77777777" w:rsidTr="000C4CAE">
        <w:trPr>
          <w:trHeight w:val="525"/>
        </w:trPr>
        <w:tc>
          <w:tcPr>
            <w:tcW w:w="900" w:type="dxa"/>
            <w:vMerge/>
            <w:vAlign w:val="center"/>
          </w:tcPr>
          <w:p w14:paraId="46E674DD" w14:textId="77777777" w:rsidR="003C6DD3" w:rsidRPr="00EA2F45" w:rsidRDefault="003C6DD3" w:rsidP="003C6DD3">
            <w:pPr>
              <w:jc w:val="center"/>
              <w:rPr>
                <w:b/>
                <w:szCs w:val="21"/>
              </w:rPr>
            </w:pPr>
          </w:p>
        </w:tc>
        <w:tc>
          <w:tcPr>
            <w:tcW w:w="1980" w:type="dxa"/>
            <w:vMerge/>
            <w:vAlign w:val="center"/>
          </w:tcPr>
          <w:p w14:paraId="121E2F9C" w14:textId="77777777" w:rsidR="003C6DD3" w:rsidRPr="00EA2F45" w:rsidRDefault="003C6DD3" w:rsidP="003C6DD3">
            <w:pPr>
              <w:jc w:val="center"/>
              <w:rPr>
                <w:b/>
                <w:szCs w:val="21"/>
              </w:rPr>
            </w:pPr>
          </w:p>
        </w:tc>
        <w:tc>
          <w:tcPr>
            <w:tcW w:w="5580" w:type="dxa"/>
            <w:vAlign w:val="center"/>
          </w:tcPr>
          <w:p w14:paraId="2B1527AC" w14:textId="6692CDD5" w:rsidR="003C6DD3" w:rsidRPr="003C6DD3" w:rsidRDefault="003C6DD3" w:rsidP="00F40FE3">
            <w:pPr>
              <w:adjustRightInd w:val="0"/>
              <w:snapToGrid w:val="0"/>
              <w:spacing w:line="360" w:lineRule="auto"/>
              <w:jc w:val="left"/>
              <w:rPr>
                <w:kern w:val="0"/>
                <w:szCs w:val="21"/>
              </w:rPr>
            </w:pPr>
            <w:r w:rsidRPr="003C6DD3">
              <w:rPr>
                <w:szCs w:val="21"/>
              </w:rPr>
              <w:t xml:space="preserve">1.3.3.1 </w:t>
            </w:r>
            <w:r w:rsidRPr="003C6DD3">
              <w:rPr>
                <w:szCs w:val="21"/>
              </w:rPr>
              <w:t>量程：宽于或等于</w:t>
            </w:r>
            <w:r w:rsidRPr="003C6DD3">
              <w:rPr>
                <w:szCs w:val="21"/>
              </w:rPr>
              <w:t>6μA</w:t>
            </w:r>
            <w:r w:rsidRPr="003C6DD3">
              <w:rPr>
                <w:szCs w:val="21"/>
              </w:rPr>
              <w:t>，</w:t>
            </w:r>
            <w:r w:rsidRPr="003C6DD3">
              <w:rPr>
                <w:szCs w:val="21"/>
              </w:rPr>
              <w:t>60μA</w:t>
            </w:r>
            <w:r w:rsidRPr="003C6DD3">
              <w:rPr>
                <w:szCs w:val="21"/>
              </w:rPr>
              <w:t>，</w:t>
            </w:r>
            <w:r w:rsidRPr="003C6DD3">
              <w:rPr>
                <w:szCs w:val="21"/>
              </w:rPr>
              <w:t>600μA</w:t>
            </w:r>
            <w:r w:rsidRPr="003C6DD3">
              <w:rPr>
                <w:szCs w:val="21"/>
              </w:rPr>
              <w:t>，</w:t>
            </w:r>
            <w:r w:rsidRPr="003C6DD3">
              <w:rPr>
                <w:szCs w:val="21"/>
              </w:rPr>
              <w:t>6mA</w:t>
            </w:r>
            <w:r w:rsidRPr="003C6DD3">
              <w:rPr>
                <w:szCs w:val="21"/>
              </w:rPr>
              <w:t>，</w:t>
            </w:r>
            <w:r w:rsidRPr="003C6DD3">
              <w:rPr>
                <w:szCs w:val="21"/>
              </w:rPr>
              <w:t>60mA</w:t>
            </w:r>
            <w:r w:rsidR="00F40FE3">
              <w:rPr>
                <w:rFonts w:hint="eastAsia"/>
                <w:szCs w:val="21"/>
              </w:rPr>
              <w:t>。</w:t>
            </w:r>
          </w:p>
        </w:tc>
      </w:tr>
      <w:tr w:rsidR="003C6DD3" w:rsidRPr="00EA2F45" w14:paraId="4020BBE8" w14:textId="77777777" w:rsidTr="000C4CAE">
        <w:trPr>
          <w:trHeight w:val="525"/>
        </w:trPr>
        <w:tc>
          <w:tcPr>
            <w:tcW w:w="900" w:type="dxa"/>
            <w:vMerge/>
            <w:vAlign w:val="center"/>
          </w:tcPr>
          <w:p w14:paraId="0550EF89" w14:textId="77777777" w:rsidR="003C6DD3" w:rsidRPr="00EA2F45" w:rsidRDefault="003C6DD3" w:rsidP="003C6DD3">
            <w:pPr>
              <w:jc w:val="center"/>
              <w:rPr>
                <w:b/>
                <w:szCs w:val="21"/>
              </w:rPr>
            </w:pPr>
          </w:p>
        </w:tc>
        <w:tc>
          <w:tcPr>
            <w:tcW w:w="1980" w:type="dxa"/>
            <w:vMerge/>
            <w:vAlign w:val="center"/>
          </w:tcPr>
          <w:p w14:paraId="0D01FC0B" w14:textId="77777777" w:rsidR="003C6DD3" w:rsidRPr="00EA2F45" w:rsidRDefault="003C6DD3" w:rsidP="003C6DD3">
            <w:pPr>
              <w:jc w:val="center"/>
              <w:rPr>
                <w:b/>
                <w:szCs w:val="21"/>
              </w:rPr>
            </w:pPr>
          </w:p>
        </w:tc>
        <w:tc>
          <w:tcPr>
            <w:tcW w:w="5580" w:type="dxa"/>
            <w:vAlign w:val="center"/>
          </w:tcPr>
          <w:p w14:paraId="202ED7FD" w14:textId="536B2257" w:rsidR="003C6DD3" w:rsidRPr="003C6DD3" w:rsidRDefault="003C6DD3" w:rsidP="00F40FE3">
            <w:pPr>
              <w:adjustRightInd w:val="0"/>
              <w:snapToGrid w:val="0"/>
              <w:jc w:val="left"/>
              <w:rPr>
                <w:kern w:val="0"/>
                <w:szCs w:val="21"/>
              </w:rPr>
            </w:pPr>
            <w:r w:rsidRPr="003C6DD3">
              <w:rPr>
                <w:szCs w:val="21"/>
              </w:rPr>
              <w:t xml:space="preserve">1.3.3.2 </w:t>
            </w:r>
            <w:r w:rsidRPr="003C6DD3">
              <w:rPr>
                <w:szCs w:val="21"/>
              </w:rPr>
              <w:t>最大分辨率：</w:t>
            </w:r>
            <w:r w:rsidRPr="003C6DD3">
              <w:rPr>
                <w:szCs w:val="21"/>
              </w:rPr>
              <w:t>≤200pA</w:t>
            </w:r>
            <w:r w:rsidR="00F40FE3">
              <w:rPr>
                <w:rFonts w:hint="eastAsia"/>
                <w:szCs w:val="21"/>
              </w:rPr>
              <w:t>。</w:t>
            </w:r>
          </w:p>
        </w:tc>
      </w:tr>
      <w:tr w:rsidR="003C6DD3" w:rsidRPr="00EA2F45" w14:paraId="62A236DD" w14:textId="77777777" w:rsidTr="000C4CAE">
        <w:trPr>
          <w:trHeight w:val="525"/>
        </w:trPr>
        <w:tc>
          <w:tcPr>
            <w:tcW w:w="900" w:type="dxa"/>
            <w:vMerge/>
            <w:vAlign w:val="center"/>
          </w:tcPr>
          <w:p w14:paraId="42D5998F" w14:textId="77777777" w:rsidR="003C6DD3" w:rsidRPr="00EA2F45" w:rsidRDefault="003C6DD3" w:rsidP="003C6DD3">
            <w:pPr>
              <w:jc w:val="center"/>
              <w:rPr>
                <w:b/>
                <w:szCs w:val="21"/>
              </w:rPr>
            </w:pPr>
          </w:p>
        </w:tc>
        <w:tc>
          <w:tcPr>
            <w:tcW w:w="1980" w:type="dxa"/>
            <w:vMerge/>
            <w:vAlign w:val="center"/>
          </w:tcPr>
          <w:p w14:paraId="1770DA78" w14:textId="77777777" w:rsidR="003C6DD3" w:rsidRPr="00EA2F45" w:rsidRDefault="003C6DD3" w:rsidP="003C6DD3">
            <w:pPr>
              <w:jc w:val="center"/>
              <w:rPr>
                <w:b/>
                <w:szCs w:val="21"/>
              </w:rPr>
            </w:pPr>
          </w:p>
        </w:tc>
        <w:tc>
          <w:tcPr>
            <w:tcW w:w="5580" w:type="dxa"/>
            <w:vAlign w:val="center"/>
          </w:tcPr>
          <w:p w14:paraId="5F79E710" w14:textId="41CDC04F" w:rsidR="003C6DD3" w:rsidRPr="003C6DD3" w:rsidRDefault="003C6DD3" w:rsidP="00F40FE3">
            <w:pPr>
              <w:adjustRightInd w:val="0"/>
              <w:snapToGrid w:val="0"/>
              <w:jc w:val="left"/>
              <w:rPr>
                <w:kern w:val="0"/>
                <w:szCs w:val="21"/>
              </w:rPr>
            </w:pPr>
            <w:r w:rsidRPr="003C6DD3">
              <w:rPr>
                <w:szCs w:val="21"/>
              </w:rPr>
              <w:t xml:space="preserve">1.3.3.3 </w:t>
            </w:r>
            <w:r w:rsidRPr="003C6DD3">
              <w:rPr>
                <w:szCs w:val="21"/>
              </w:rPr>
              <w:t>满度峰值：</w:t>
            </w:r>
            <w:r w:rsidRPr="003C6DD3">
              <w:rPr>
                <w:szCs w:val="21"/>
              </w:rPr>
              <w:t>≥±100mA</w:t>
            </w:r>
            <w:r w:rsidR="00F40FE3">
              <w:rPr>
                <w:rFonts w:hint="eastAsia"/>
                <w:szCs w:val="21"/>
              </w:rPr>
              <w:t>。</w:t>
            </w:r>
          </w:p>
        </w:tc>
      </w:tr>
      <w:tr w:rsidR="003C6DD3" w:rsidRPr="00EA2F45" w14:paraId="6EAB732E" w14:textId="77777777" w:rsidTr="000C4CAE">
        <w:trPr>
          <w:trHeight w:val="525"/>
        </w:trPr>
        <w:tc>
          <w:tcPr>
            <w:tcW w:w="900" w:type="dxa"/>
            <w:vMerge/>
            <w:vAlign w:val="center"/>
          </w:tcPr>
          <w:p w14:paraId="041FA544" w14:textId="77777777" w:rsidR="003C6DD3" w:rsidRPr="00EA2F45" w:rsidRDefault="003C6DD3" w:rsidP="003C6DD3">
            <w:pPr>
              <w:jc w:val="center"/>
              <w:rPr>
                <w:b/>
                <w:szCs w:val="21"/>
              </w:rPr>
            </w:pPr>
          </w:p>
        </w:tc>
        <w:tc>
          <w:tcPr>
            <w:tcW w:w="1980" w:type="dxa"/>
            <w:vMerge/>
            <w:vAlign w:val="center"/>
          </w:tcPr>
          <w:p w14:paraId="4D13C12C" w14:textId="77777777" w:rsidR="003C6DD3" w:rsidRPr="00EA2F45" w:rsidRDefault="003C6DD3" w:rsidP="003C6DD3">
            <w:pPr>
              <w:jc w:val="center"/>
              <w:rPr>
                <w:b/>
                <w:szCs w:val="21"/>
              </w:rPr>
            </w:pPr>
          </w:p>
        </w:tc>
        <w:tc>
          <w:tcPr>
            <w:tcW w:w="5580" w:type="dxa"/>
            <w:vAlign w:val="center"/>
          </w:tcPr>
          <w:p w14:paraId="09E699EB" w14:textId="6DD8B790" w:rsidR="003C6DD3" w:rsidRPr="003C6DD3" w:rsidRDefault="003C6DD3" w:rsidP="00F40FE3">
            <w:pPr>
              <w:adjustRightInd w:val="0"/>
              <w:snapToGrid w:val="0"/>
              <w:jc w:val="left"/>
              <w:rPr>
                <w:kern w:val="0"/>
                <w:szCs w:val="21"/>
              </w:rPr>
            </w:pPr>
            <w:r w:rsidRPr="003C6DD3">
              <w:rPr>
                <w:szCs w:val="21"/>
              </w:rPr>
              <w:t xml:space="preserve">1.3.3.4 </w:t>
            </w:r>
            <w:r w:rsidRPr="003C6DD3">
              <w:rPr>
                <w:szCs w:val="21"/>
              </w:rPr>
              <w:t>输入保护至：</w:t>
            </w:r>
            <w:r w:rsidRPr="003C6DD3">
              <w:rPr>
                <w:szCs w:val="21"/>
              </w:rPr>
              <w:t>≥±250mA</w:t>
            </w:r>
            <w:r w:rsidR="00F40FE3">
              <w:rPr>
                <w:rFonts w:hint="eastAsia"/>
                <w:szCs w:val="21"/>
              </w:rPr>
              <w:t>。</w:t>
            </w:r>
          </w:p>
        </w:tc>
      </w:tr>
      <w:tr w:rsidR="003C6DD3" w:rsidRPr="00EA2F45" w14:paraId="6ACB1B9A" w14:textId="77777777" w:rsidTr="000C4CAE">
        <w:trPr>
          <w:trHeight w:val="525"/>
        </w:trPr>
        <w:tc>
          <w:tcPr>
            <w:tcW w:w="900" w:type="dxa"/>
            <w:vMerge/>
            <w:vAlign w:val="center"/>
          </w:tcPr>
          <w:p w14:paraId="50D72B15" w14:textId="77777777" w:rsidR="003C6DD3" w:rsidRPr="00EA2F45" w:rsidRDefault="003C6DD3" w:rsidP="003C6DD3">
            <w:pPr>
              <w:jc w:val="center"/>
              <w:rPr>
                <w:b/>
                <w:szCs w:val="21"/>
              </w:rPr>
            </w:pPr>
          </w:p>
        </w:tc>
        <w:tc>
          <w:tcPr>
            <w:tcW w:w="1980" w:type="dxa"/>
            <w:vMerge/>
            <w:vAlign w:val="center"/>
          </w:tcPr>
          <w:p w14:paraId="699C9327" w14:textId="77777777" w:rsidR="003C6DD3" w:rsidRPr="00EA2F45" w:rsidRDefault="003C6DD3" w:rsidP="003C6DD3">
            <w:pPr>
              <w:jc w:val="center"/>
              <w:rPr>
                <w:b/>
                <w:szCs w:val="21"/>
              </w:rPr>
            </w:pPr>
          </w:p>
        </w:tc>
        <w:tc>
          <w:tcPr>
            <w:tcW w:w="5580" w:type="dxa"/>
            <w:vAlign w:val="center"/>
          </w:tcPr>
          <w:p w14:paraId="36C626CB" w14:textId="5CA97234" w:rsidR="003C6DD3" w:rsidRPr="003C6DD3" w:rsidRDefault="003C6DD3" w:rsidP="00F40FE3">
            <w:pPr>
              <w:adjustRightInd w:val="0"/>
              <w:snapToGrid w:val="0"/>
              <w:jc w:val="left"/>
              <w:rPr>
                <w:szCs w:val="21"/>
              </w:rPr>
            </w:pPr>
            <w:r w:rsidRPr="003C6DD3">
              <w:rPr>
                <w:szCs w:val="21"/>
              </w:rPr>
              <w:t xml:space="preserve">1.3.3.5 </w:t>
            </w:r>
            <w:r w:rsidRPr="003C6DD3">
              <w:rPr>
                <w:szCs w:val="21"/>
              </w:rPr>
              <w:t>输入方式：单端</w:t>
            </w:r>
            <w:r w:rsidRPr="003C6DD3">
              <w:rPr>
                <w:szCs w:val="21"/>
              </w:rPr>
              <w:t>BNC</w:t>
            </w:r>
            <w:r w:rsidR="00F40FE3">
              <w:rPr>
                <w:rFonts w:hint="eastAsia"/>
                <w:szCs w:val="21"/>
              </w:rPr>
              <w:t>。</w:t>
            </w:r>
          </w:p>
        </w:tc>
      </w:tr>
      <w:tr w:rsidR="003C6DD3" w:rsidRPr="00EA2F45" w14:paraId="06411489" w14:textId="77777777" w:rsidTr="000C4CAE">
        <w:trPr>
          <w:trHeight w:val="525"/>
        </w:trPr>
        <w:tc>
          <w:tcPr>
            <w:tcW w:w="900" w:type="dxa"/>
            <w:vMerge/>
            <w:vAlign w:val="center"/>
          </w:tcPr>
          <w:p w14:paraId="0CEEC554" w14:textId="77777777" w:rsidR="003C6DD3" w:rsidRPr="00EA2F45" w:rsidRDefault="003C6DD3" w:rsidP="003C6DD3">
            <w:pPr>
              <w:jc w:val="center"/>
              <w:rPr>
                <w:b/>
                <w:szCs w:val="21"/>
              </w:rPr>
            </w:pPr>
          </w:p>
        </w:tc>
        <w:tc>
          <w:tcPr>
            <w:tcW w:w="1980" w:type="dxa"/>
            <w:vMerge/>
            <w:vAlign w:val="center"/>
          </w:tcPr>
          <w:p w14:paraId="3F14EE06" w14:textId="77777777" w:rsidR="003C6DD3" w:rsidRPr="00EA2F45" w:rsidRDefault="003C6DD3" w:rsidP="003C6DD3">
            <w:pPr>
              <w:jc w:val="center"/>
              <w:rPr>
                <w:b/>
                <w:szCs w:val="21"/>
              </w:rPr>
            </w:pPr>
          </w:p>
        </w:tc>
        <w:tc>
          <w:tcPr>
            <w:tcW w:w="5580" w:type="dxa"/>
            <w:vAlign w:val="center"/>
          </w:tcPr>
          <w:p w14:paraId="20FC3319" w14:textId="6C0F3844" w:rsidR="003C6DD3" w:rsidRPr="003C6DD3" w:rsidRDefault="003C6DD3" w:rsidP="00F40FE3">
            <w:pPr>
              <w:adjustRightInd w:val="0"/>
              <w:snapToGrid w:val="0"/>
              <w:jc w:val="left"/>
              <w:rPr>
                <w:szCs w:val="21"/>
              </w:rPr>
            </w:pPr>
            <w:r w:rsidRPr="003C6DD3">
              <w:rPr>
                <w:szCs w:val="21"/>
              </w:rPr>
              <w:t xml:space="preserve">1.3.3.6 </w:t>
            </w:r>
            <w:r w:rsidRPr="003C6DD3">
              <w:rPr>
                <w:szCs w:val="21"/>
              </w:rPr>
              <w:t>偶合：直流</w:t>
            </w:r>
            <w:r w:rsidRPr="003C6DD3">
              <w:rPr>
                <w:szCs w:val="21"/>
              </w:rPr>
              <w:t>/</w:t>
            </w:r>
            <w:r w:rsidRPr="003C6DD3">
              <w:rPr>
                <w:szCs w:val="21"/>
              </w:rPr>
              <w:t>交流（</w:t>
            </w:r>
            <w:r w:rsidRPr="003C6DD3">
              <w:rPr>
                <w:szCs w:val="21"/>
              </w:rPr>
              <w:t xml:space="preserve">-3dB@1Hz </w:t>
            </w:r>
            <w:r w:rsidRPr="003C6DD3">
              <w:rPr>
                <w:szCs w:val="21"/>
              </w:rPr>
              <w:t>处）</w:t>
            </w:r>
            <w:r w:rsidR="00F40FE3">
              <w:rPr>
                <w:rFonts w:hint="eastAsia"/>
                <w:szCs w:val="21"/>
              </w:rPr>
              <w:t>。</w:t>
            </w:r>
          </w:p>
        </w:tc>
      </w:tr>
      <w:tr w:rsidR="003C6DD3" w:rsidRPr="00EA2F45" w14:paraId="13577249" w14:textId="77777777" w:rsidTr="000C4CAE">
        <w:trPr>
          <w:trHeight w:val="525"/>
        </w:trPr>
        <w:tc>
          <w:tcPr>
            <w:tcW w:w="900" w:type="dxa"/>
            <w:vMerge/>
            <w:vAlign w:val="center"/>
          </w:tcPr>
          <w:p w14:paraId="09BD8611" w14:textId="77777777" w:rsidR="003C6DD3" w:rsidRPr="00EA2F45" w:rsidRDefault="003C6DD3" w:rsidP="003C6DD3">
            <w:pPr>
              <w:jc w:val="center"/>
              <w:rPr>
                <w:b/>
                <w:szCs w:val="21"/>
              </w:rPr>
            </w:pPr>
          </w:p>
        </w:tc>
        <w:tc>
          <w:tcPr>
            <w:tcW w:w="1980" w:type="dxa"/>
            <w:vMerge/>
            <w:vAlign w:val="center"/>
          </w:tcPr>
          <w:p w14:paraId="46CCF9CA" w14:textId="77777777" w:rsidR="003C6DD3" w:rsidRPr="00EA2F45" w:rsidRDefault="003C6DD3" w:rsidP="003C6DD3">
            <w:pPr>
              <w:jc w:val="center"/>
              <w:rPr>
                <w:b/>
                <w:szCs w:val="21"/>
              </w:rPr>
            </w:pPr>
          </w:p>
        </w:tc>
        <w:tc>
          <w:tcPr>
            <w:tcW w:w="5580" w:type="dxa"/>
            <w:vAlign w:val="center"/>
          </w:tcPr>
          <w:p w14:paraId="40979C64" w14:textId="784D8BEC" w:rsidR="003C6DD3" w:rsidRPr="003C6DD3" w:rsidRDefault="003C6DD3" w:rsidP="00F40FE3">
            <w:pPr>
              <w:adjustRightInd w:val="0"/>
              <w:snapToGrid w:val="0"/>
              <w:spacing w:line="360" w:lineRule="auto"/>
              <w:jc w:val="left"/>
              <w:rPr>
                <w:szCs w:val="21"/>
              </w:rPr>
            </w:pPr>
            <w:r w:rsidRPr="003C6DD3">
              <w:rPr>
                <w:szCs w:val="21"/>
              </w:rPr>
              <w:t xml:space="preserve">1.3.3.7 </w:t>
            </w:r>
            <w:r w:rsidRPr="003C6DD3">
              <w:rPr>
                <w:szCs w:val="21"/>
              </w:rPr>
              <w:t>输入阻抗：高端对屏蔽</w:t>
            </w:r>
            <w:r w:rsidRPr="00F40FE3">
              <w:rPr>
                <w:rFonts w:ascii="宋体" w:hAnsi="宋体"/>
                <w:szCs w:val="21"/>
              </w:rPr>
              <w:t>≥</w:t>
            </w:r>
            <w:r w:rsidRPr="003C6DD3">
              <w:rPr>
                <w:szCs w:val="21"/>
              </w:rPr>
              <w:t>600uA, 1Ω</w:t>
            </w:r>
            <w:r w:rsidRPr="003C6DD3">
              <w:rPr>
                <w:szCs w:val="21"/>
              </w:rPr>
              <w:t>，屏蔽对地</w:t>
            </w:r>
            <w:r w:rsidR="00F40FE3" w:rsidRPr="00F40FE3">
              <w:rPr>
                <w:rFonts w:ascii="宋体" w:hAnsi="宋体" w:hint="eastAsia"/>
                <w:szCs w:val="21"/>
              </w:rPr>
              <w:t>＜</w:t>
            </w:r>
            <w:r w:rsidRPr="003C6DD3">
              <w:rPr>
                <w:szCs w:val="21"/>
              </w:rPr>
              <w:t>600uA, 50Ω</w:t>
            </w:r>
            <w:r w:rsidR="00F40FE3">
              <w:rPr>
                <w:rFonts w:hint="eastAsia"/>
                <w:szCs w:val="21"/>
              </w:rPr>
              <w:t>。</w:t>
            </w:r>
          </w:p>
        </w:tc>
      </w:tr>
      <w:tr w:rsidR="003C6DD3" w:rsidRPr="00EA2F45" w14:paraId="05D28695" w14:textId="77777777" w:rsidTr="000C4CAE">
        <w:trPr>
          <w:trHeight w:val="525"/>
        </w:trPr>
        <w:tc>
          <w:tcPr>
            <w:tcW w:w="900" w:type="dxa"/>
            <w:vMerge/>
            <w:vAlign w:val="center"/>
          </w:tcPr>
          <w:p w14:paraId="1CC818B6" w14:textId="77777777" w:rsidR="003C6DD3" w:rsidRPr="00EA2F45" w:rsidRDefault="003C6DD3" w:rsidP="003C6DD3">
            <w:pPr>
              <w:jc w:val="center"/>
              <w:rPr>
                <w:b/>
                <w:szCs w:val="21"/>
              </w:rPr>
            </w:pPr>
          </w:p>
        </w:tc>
        <w:tc>
          <w:tcPr>
            <w:tcW w:w="1980" w:type="dxa"/>
            <w:vMerge/>
            <w:vAlign w:val="center"/>
          </w:tcPr>
          <w:p w14:paraId="4368CED1" w14:textId="77777777" w:rsidR="003C6DD3" w:rsidRPr="00EA2F45" w:rsidRDefault="003C6DD3" w:rsidP="003C6DD3">
            <w:pPr>
              <w:jc w:val="center"/>
              <w:rPr>
                <w:b/>
                <w:szCs w:val="21"/>
              </w:rPr>
            </w:pPr>
          </w:p>
        </w:tc>
        <w:tc>
          <w:tcPr>
            <w:tcW w:w="5580" w:type="dxa"/>
            <w:vAlign w:val="center"/>
          </w:tcPr>
          <w:p w14:paraId="26D2F375" w14:textId="0D7F1FC2" w:rsidR="003C6DD3" w:rsidRPr="003C6DD3" w:rsidRDefault="003C6DD3" w:rsidP="003C6DD3">
            <w:pPr>
              <w:adjustRightInd w:val="0"/>
              <w:snapToGrid w:val="0"/>
              <w:jc w:val="left"/>
              <w:rPr>
                <w:szCs w:val="21"/>
              </w:rPr>
            </w:pPr>
            <w:r w:rsidRPr="003C6DD3">
              <w:rPr>
                <w:szCs w:val="21"/>
              </w:rPr>
              <w:t xml:space="preserve">1.4 </w:t>
            </w:r>
            <w:r w:rsidRPr="003C6DD3">
              <w:rPr>
                <w:szCs w:val="21"/>
              </w:rPr>
              <w:t>软件：</w:t>
            </w:r>
          </w:p>
        </w:tc>
      </w:tr>
      <w:tr w:rsidR="003C6DD3" w:rsidRPr="00EA2F45" w14:paraId="36EF7C33" w14:textId="77777777" w:rsidTr="000C4CAE">
        <w:trPr>
          <w:trHeight w:val="525"/>
        </w:trPr>
        <w:tc>
          <w:tcPr>
            <w:tcW w:w="900" w:type="dxa"/>
            <w:vMerge/>
            <w:vAlign w:val="center"/>
          </w:tcPr>
          <w:p w14:paraId="7881A2A5" w14:textId="77777777" w:rsidR="003C6DD3" w:rsidRPr="00EA2F45" w:rsidRDefault="003C6DD3" w:rsidP="003C6DD3">
            <w:pPr>
              <w:jc w:val="center"/>
              <w:rPr>
                <w:b/>
                <w:szCs w:val="21"/>
              </w:rPr>
            </w:pPr>
          </w:p>
        </w:tc>
        <w:tc>
          <w:tcPr>
            <w:tcW w:w="1980" w:type="dxa"/>
            <w:vMerge/>
            <w:vAlign w:val="center"/>
          </w:tcPr>
          <w:p w14:paraId="20498DB4" w14:textId="77777777" w:rsidR="003C6DD3" w:rsidRPr="00EA2F45" w:rsidRDefault="003C6DD3" w:rsidP="003C6DD3">
            <w:pPr>
              <w:jc w:val="center"/>
              <w:rPr>
                <w:b/>
                <w:szCs w:val="21"/>
              </w:rPr>
            </w:pPr>
          </w:p>
        </w:tc>
        <w:tc>
          <w:tcPr>
            <w:tcW w:w="5580" w:type="dxa"/>
            <w:vAlign w:val="center"/>
          </w:tcPr>
          <w:p w14:paraId="40CDEC4F" w14:textId="60F21E3B" w:rsidR="003C6DD3" w:rsidRPr="003C6DD3" w:rsidRDefault="003C6DD3" w:rsidP="003C6DD3">
            <w:pPr>
              <w:adjustRightInd w:val="0"/>
              <w:snapToGrid w:val="0"/>
              <w:spacing w:line="360" w:lineRule="auto"/>
              <w:jc w:val="left"/>
              <w:rPr>
                <w:szCs w:val="21"/>
              </w:rPr>
            </w:pPr>
            <w:r w:rsidRPr="003C6DD3">
              <w:rPr>
                <w:szCs w:val="21"/>
              </w:rPr>
              <w:t xml:space="preserve">1.4.1 </w:t>
            </w:r>
            <w:r w:rsidRPr="003C6DD3">
              <w:rPr>
                <w:szCs w:val="21"/>
              </w:rPr>
              <w:t>具有电池和燃料电池所需的典型功能包括循环伏安，恒电压</w:t>
            </w:r>
            <w:r w:rsidRPr="003C6DD3">
              <w:rPr>
                <w:szCs w:val="21"/>
              </w:rPr>
              <w:t>/</w:t>
            </w:r>
            <w:r w:rsidRPr="003C6DD3">
              <w:rPr>
                <w:szCs w:val="21"/>
              </w:rPr>
              <w:t>恒电流充放电，</w:t>
            </w:r>
            <w:r w:rsidRPr="003C6DD3">
              <w:rPr>
                <w:szCs w:val="21"/>
              </w:rPr>
              <w:t>GSM</w:t>
            </w:r>
            <w:r w:rsidRPr="003C6DD3">
              <w:rPr>
                <w:szCs w:val="21"/>
              </w:rPr>
              <w:t>脉冲测试，欧姆降分析和阻抗测试，资料可图形显示或表格显示，也可输出到其它程序作详细的分析。</w:t>
            </w:r>
          </w:p>
        </w:tc>
      </w:tr>
      <w:tr w:rsidR="003C6DD3" w:rsidRPr="00EA2F45" w14:paraId="7E07458E" w14:textId="77777777" w:rsidTr="000C4CAE">
        <w:trPr>
          <w:trHeight w:val="525"/>
        </w:trPr>
        <w:tc>
          <w:tcPr>
            <w:tcW w:w="900" w:type="dxa"/>
            <w:vMerge/>
            <w:vAlign w:val="center"/>
          </w:tcPr>
          <w:p w14:paraId="1C7C80C7" w14:textId="77777777" w:rsidR="003C6DD3" w:rsidRPr="00EA2F45" w:rsidRDefault="003C6DD3" w:rsidP="003C6DD3">
            <w:pPr>
              <w:jc w:val="center"/>
              <w:rPr>
                <w:b/>
                <w:szCs w:val="21"/>
              </w:rPr>
            </w:pPr>
          </w:p>
        </w:tc>
        <w:tc>
          <w:tcPr>
            <w:tcW w:w="1980" w:type="dxa"/>
            <w:vMerge/>
            <w:vAlign w:val="center"/>
          </w:tcPr>
          <w:p w14:paraId="6F651A5F" w14:textId="77777777" w:rsidR="003C6DD3" w:rsidRPr="00EA2F45" w:rsidRDefault="003C6DD3" w:rsidP="003C6DD3">
            <w:pPr>
              <w:jc w:val="center"/>
              <w:rPr>
                <w:b/>
                <w:szCs w:val="21"/>
              </w:rPr>
            </w:pPr>
          </w:p>
        </w:tc>
        <w:tc>
          <w:tcPr>
            <w:tcW w:w="5580" w:type="dxa"/>
            <w:vAlign w:val="center"/>
          </w:tcPr>
          <w:p w14:paraId="14B1A4AD" w14:textId="437EA596" w:rsidR="003C6DD3" w:rsidRPr="003C6DD3" w:rsidRDefault="003C6DD3" w:rsidP="003C6DD3">
            <w:pPr>
              <w:adjustRightInd w:val="0"/>
              <w:snapToGrid w:val="0"/>
              <w:spacing w:line="360" w:lineRule="auto"/>
              <w:jc w:val="left"/>
              <w:rPr>
                <w:szCs w:val="21"/>
              </w:rPr>
            </w:pPr>
            <w:r w:rsidRPr="003C6DD3">
              <w:rPr>
                <w:szCs w:val="21"/>
              </w:rPr>
              <w:t xml:space="preserve">1.4.2 </w:t>
            </w:r>
            <w:r w:rsidRPr="003C6DD3">
              <w:rPr>
                <w:szCs w:val="21"/>
              </w:rPr>
              <w:t>应用软件包括腐蚀测试和通用电化学测试，包括恒电位、恒电流、循环伏安线性极化电阻分析和阻抗分析，资料可图形显示或表格显示，也可输出到其它程序作详细的分析包括</w:t>
            </w:r>
            <w:r w:rsidRPr="003C6DD3">
              <w:rPr>
                <w:szCs w:val="21"/>
              </w:rPr>
              <w:t>Tafel</w:t>
            </w:r>
            <w:r w:rsidRPr="003C6DD3">
              <w:rPr>
                <w:szCs w:val="21"/>
              </w:rPr>
              <w:t>和等效电路拟合。</w:t>
            </w:r>
          </w:p>
        </w:tc>
      </w:tr>
      <w:tr w:rsidR="003C6DD3" w:rsidRPr="00EA2F45" w14:paraId="5AA7CA33" w14:textId="77777777" w:rsidTr="000C4CAE">
        <w:trPr>
          <w:trHeight w:val="525"/>
        </w:trPr>
        <w:tc>
          <w:tcPr>
            <w:tcW w:w="900" w:type="dxa"/>
            <w:vMerge/>
            <w:vAlign w:val="center"/>
          </w:tcPr>
          <w:p w14:paraId="78044813" w14:textId="77777777" w:rsidR="003C6DD3" w:rsidRPr="00EA2F45" w:rsidRDefault="003C6DD3" w:rsidP="003C6DD3">
            <w:pPr>
              <w:jc w:val="center"/>
              <w:rPr>
                <w:b/>
                <w:szCs w:val="21"/>
              </w:rPr>
            </w:pPr>
          </w:p>
        </w:tc>
        <w:tc>
          <w:tcPr>
            <w:tcW w:w="1980" w:type="dxa"/>
            <w:vMerge/>
            <w:vAlign w:val="center"/>
          </w:tcPr>
          <w:p w14:paraId="574E0BE5" w14:textId="77777777" w:rsidR="003C6DD3" w:rsidRPr="00EA2F45" w:rsidRDefault="003C6DD3" w:rsidP="003C6DD3">
            <w:pPr>
              <w:jc w:val="center"/>
              <w:rPr>
                <w:b/>
                <w:szCs w:val="21"/>
              </w:rPr>
            </w:pPr>
          </w:p>
        </w:tc>
        <w:tc>
          <w:tcPr>
            <w:tcW w:w="5580" w:type="dxa"/>
            <w:vAlign w:val="center"/>
          </w:tcPr>
          <w:p w14:paraId="682B27EE" w14:textId="6CA33166" w:rsidR="003C6DD3" w:rsidRPr="003C6DD3" w:rsidRDefault="003C6DD3" w:rsidP="003C6DD3">
            <w:pPr>
              <w:adjustRightInd w:val="0"/>
              <w:snapToGrid w:val="0"/>
              <w:jc w:val="left"/>
              <w:rPr>
                <w:szCs w:val="21"/>
              </w:rPr>
            </w:pPr>
            <w:r w:rsidRPr="003C6DD3">
              <w:rPr>
                <w:szCs w:val="21"/>
              </w:rPr>
              <w:t xml:space="preserve">1.4.3 </w:t>
            </w:r>
            <w:r w:rsidRPr="003C6DD3">
              <w:rPr>
                <w:szCs w:val="21"/>
              </w:rPr>
              <w:t>序列实验设置个数不受限制。</w:t>
            </w:r>
          </w:p>
        </w:tc>
      </w:tr>
      <w:tr w:rsidR="003C6DD3" w:rsidRPr="00EA2F45" w14:paraId="2E706D08" w14:textId="77777777" w:rsidTr="000C4CAE">
        <w:trPr>
          <w:trHeight w:val="525"/>
        </w:trPr>
        <w:tc>
          <w:tcPr>
            <w:tcW w:w="900" w:type="dxa"/>
            <w:vMerge/>
            <w:vAlign w:val="center"/>
          </w:tcPr>
          <w:p w14:paraId="7204E037" w14:textId="77777777" w:rsidR="003C6DD3" w:rsidRPr="00EA2F45" w:rsidRDefault="003C6DD3" w:rsidP="003C6DD3">
            <w:pPr>
              <w:jc w:val="center"/>
              <w:rPr>
                <w:b/>
                <w:szCs w:val="21"/>
              </w:rPr>
            </w:pPr>
          </w:p>
        </w:tc>
        <w:tc>
          <w:tcPr>
            <w:tcW w:w="1980" w:type="dxa"/>
            <w:vMerge/>
            <w:vAlign w:val="center"/>
          </w:tcPr>
          <w:p w14:paraId="401A8814" w14:textId="77777777" w:rsidR="003C6DD3" w:rsidRPr="00EA2F45" w:rsidRDefault="003C6DD3" w:rsidP="003C6DD3">
            <w:pPr>
              <w:jc w:val="center"/>
              <w:rPr>
                <w:b/>
                <w:szCs w:val="21"/>
              </w:rPr>
            </w:pPr>
          </w:p>
        </w:tc>
        <w:tc>
          <w:tcPr>
            <w:tcW w:w="5580" w:type="dxa"/>
            <w:vAlign w:val="center"/>
          </w:tcPr>
          <w:p w14:paraId="54E348E5" w14:textId="4BAB01F3" w:rsidR="003C6DD3" w:rsidRPr="003C6DD3" w:rsidRDefault="003C6DD3" w:rsidP="003C6DD3">
            <w:pPr>
              <w:adjustRightInd w:val="0"/>
              <w:snapToGrid w:val="0"/>
              <w:jc w:val="left"/>
              <w:rPr>
                <w:szCs w:val="21"/>
              </w:rPr>
            </w:pPr>
            <w:r w:rsidRPr="003C6DD3">
              <w:rPr>
                <w:szCs w:val="21"/>
              </w:rPr>
              <w:t xml:space="preserve">1.4.4 </w:t>
            </w:r>
            <w:r w:rsidRPr="003C6DD3">
              <w:rPr>
                <w:szCs w:val="21"/>
              </w:rPr>
              <w:t>线性扫描循环次数</w:t>
            </w:r>
            <w:r w:rsidRPr="003C6DD3">
              <w:rPr>
                <w:szCs w:val="21"/>
              </w:rPr>
              <w:t>:≥80000</w:t>
            </w:r>
            <w:r w:rsidRPr="003C6DD3">
              <w:rPr>
                <w:szCs w:val="21"/>
              </w:rPr>
              <w:t>次。</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BD963DA" w:rsidR="00815986" w:rsidRPr="00B56B2E" w:rsidRDefault="00815986" w:rsidP="0059744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9744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10266D7E" w:rsidR="00815986" w:rsidRPr="00B56B2E" w:rsidRDefault="00815986" w:rsidP="00F40FE3">
            <w:pPr>
              <w:rPr>
                <w:b/>
              </w:rPr>
            </w:pPr>
            <w:r w:rsidRPr="00B56B2E">
              <w:rPr>
                <w:b/>
              </w:rPr>
              <w:t>（</w:t>
            </w:r>
            <w:r w:rsidR="00F40FE3">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13EE51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25552">
              <w:rPr>
                <w:bCs/>
                <w:szCs w:val="21"/>
                <w:u w:val="single"/>
              </w:rPr>
              <w:t>90</w:t>
            </w:r>
            <w:r w:rsidRPr="00B56B2E">
              <w:rPr>
                <w:bCs/>
                <w:szCs w:val="21"/>
                <w:u w:val="single"/>
              </w:rPr>
              <w:t xml:space="preserve"> </w:t>
            </w:r>
            <w:r w:rsidRPr="00B56B2E">
              <w:rPr>
                <w:bCs/>
                <w:szCs w:val="21"/>
              </w:rPr>
              <w:t>天（日历日）内。</w:t>
            </w:r>
          </w:p>
          <w:p w14:paraId="54FD32C2" w14:textId="3A42940E" w:rsidR="003B6FF1" w:rsidRPr="00B56B2E" w:rsidRDefault="003B6FF1" w:rsidP="00C2555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25552">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C1F50F4"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597445" w:rsidRPr="00597445">
              <w:rPr>
                <w:rFonts w:hint="eastAsia"/>
                <w:bCs/>
                <w:szCs w:val="21"/>
              </w:rPr>
              <w:t>深圳大学材料学院</w:t>
            </w:r>
            <w:r w:rsidR="00597445" w:rsidRPr="00597445">
              <w:rPr>
                <w:rFonts w:hint="eastAsia"/>
                <w:bCs/>
                <w:szCs w:val="21"/>
              </w:rPr>
              <w:t>B2-322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FC80C97" w:rsidR="00BF7BD2" w:rsidRPr="00B56B2E" w:rsidRDefault="00BF7BD2" w:rsidP="00C2555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w:t>
            </w:r>
            <w:r w:rsidR="009D42E6" w:rsidRPr="009D42E6">
              <w:rPr>
                <w:rFonts w:ascii="宋体" w:hAnsi="宋体" w:hint="eastAsia"/>
                <w:szCs w:val="21"/>
              </w:rPr>
              <w:t>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1CF77AA3" w:rsidR="00815986" w:rsidRPr="00B56B2E" w:rsidRDefault="00815986" w:rsidP="00AE143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39312337"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AE1438" w:rsidRPr="00DF1E55">
              <w:rPr>
                <w:rFonts w:ascii="宋体" w:hAnsi="宋体" w:hint="eastAsia"/>
                <w:szCs w:val="21"/>
              </w:rPr>
              <w:t>经付款审批流程后支付货款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lastRenderedPageBreak/>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21241C6" w14:textId="77777777" w:rsidR="000B7EE7" w:rsidRDefault="000B7EE7" w:rsidP="009E6DD0">
      <w:pPr>
        <w:rPr>
          <w:sz w:val="24"/>
        </w:rPr>
      </w:pPr>
    </w:p>
    <w:tbl>
      <w:tblPr>
        <w:tblW w:w="73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134"/>
        <w:gridCol w:w="2551"/>
        <w:gridCol w:w="992"/>
        <w:gridCol w:w="992"/>
        <w:gridCol w:w="992"/>
      </w:tblGrid>
      <w:tr w:rsidR="000B7EE7" w:rsidRPr="00EA2F45" w14:paraId="7FC4634D" w14:textId="58B80DC2" w:rsidTr="002C2613">
        <w:trPr>
          <w:trHeight w:val="470"/>
        </w:trPr>
        <w:tc>
          <w:tcPr>
            <w:tcW w:w="700" w:type="dxa"/>
            <w:vAlign w:val="center"/>
          </w:tcPr>
          <w:p w14:paraId="5AF9A29C" w14:textId="77777777" w:rsidR="000B7EE7" w:rsidRPr="00EA2F45" w:rsidRDefault="000B7EE7" w:rsidP="000B7EE7">
            <w:pPr>
              <w:jc w:val="center"/>
              <w:rPr>
                <w:szCs w:val="21"/>
              </w:rPr>
            </w:pPr>
            <w:r w:rsidRPr="00EA2F45">
              <w:rPr>
                <w:szCs w:val="21"/>
              </w:rPr>
              <w:t>序号</w:t>
            </w:r>
          </w:p>
        </w:tc>
        <w:tc>
          <w:tcPr>
            <w:tcW w:w="1134" w:type="dxa"/>
            <w:vAlign w:val="center"/>
          </w:tcPr>
          <w:p w14:paraId="35E02CCA" w14:textId="77777777" w:rsidR="000B7EE7" w:rsidRPr="00EA2F45" w:rsidRDefault="000B7EE7" w:rsidP="000B7EE7">
            <w:pPr>
              <w:widowControl/>
              <w:jc w:val="center"/>
              <w:rPr>
                <w:szCs w:val="21"/>
              </w:rPr>
            </w:pPr>
            <w:r w:rsidRPr="00EA2F45">
              <w:rPr>
                <w:szCs w:val="21"/>
              </w:rPr>
              <w:t>货物名称</w:t>
            </w:r>
          </w:p>
        </w:tc>
        <w:tc>
          <w:tcPr>
            <w:tcW w:w="2551" w:type="dxa"/>
            <w:vAlign w:val="center"/>
          </w:tcPr>
          <w:p w14:paraId="74230D5B" w14:textId="77777777" w:rsidR="000B7EE7" w:rsidRPr="00EA2F45" w:rsidRDefault="000B7EE7" w:rsidP="000B7EE7">
            <w:pPr>
              <w:jc w:val="center"/>
              <w:rPr>
                <w:szCs w:val="21"/>
              </w:rPr>
            </w:pPr>
            <w:r w:rsidRPr="00EA2F45">
              <w:rPr>
                <w:szCs w:val="21"/>
              </w:rPr>
              <w:t>招标技术要求</w:t>
            </w:r>
          </w:p>
        </w:tc>
        <w:tc>
          <w:tcPr>
            <w:tcW w:w="992" w:type="dxa"/>
            <w:vAlign w:val="center"/>
          </w:tcPr>
          <w:p w14:paraId="19F357A1" w14:textId="70FCB391" w:rsidR="000B7EE7" w:rsidRPr="00EA2F45" w:rsidRDefault="000B7EE7" w:rsidP="000B7EE7">
            <w:pPr>
              <w:jc w:val="center"/>
              <w:rPr>
                <w:szCs w:val="21"/>
              </w:rPr>
            </w:pPr>
            <w:r w:rsidRPr="00A31569">
              <w:rPr>
                <w:rFonts w:hint="eastAsia"/>
                <w:szCs w:val="21"/>
              </w:rPr>
              <w:t>投标技术响应</w:t>
            </w:r>
          </w:p>
        </w:tc>
        <w:tc>
          <w:tcPr>
            <w:tcW w:w="992" w:type="dxa"/>
            <w:vAlign w:val="center"/>
          </w:tcPr>
          <w:p w14:paraId="19667FD9" w14:textId="2981AB2D" w:rsidR="000B7EE7" w:rsidRPr="00EA2F45" w:rsidRDefault="000B7EE7" w:rsidP="000B7EE7">
            <w:pPr>
              <w:jc w:val="center"/>
              <w:rPr>
                <w:szCs w:val="21"/>
              </w:rPr>
            </w:pPr>
            <w:r w:rsidRPr="00A31569">
              <w:rPr>
                <w:rFonts w:hint="eastAsia"/>
                <w:szCs w:val="21"/>
              </w:rPr>
              <w:t>偏离情况</w:t>
            </w:r>
          </w:p>
        </w:tc>
        <w:tc>
          <w:tcPr>
            <w:tcW w:w="992" w:type="dxa"/>
            <w:vAlign w:val="center"/>
          </w:tcPr>
          <w:p w14:paraId="27F4C3AA" w14:textId="6E90AD98" w:rsidR="000B7EE7" w:rsidRPr="00EA2F45" w:rsidRDefault="000B7EE7" w:rsidP="000B7EE7">
            <w:pPr>
              <w:jc w:val="center"/>
              <w:rPr>
                <w:szCs w:val="21"/>
              </w:rPr>
            </w:pPr>
            <w:r w:rsidRPr="00A31569">
              <w:rPr>
                <w:rFonts w:hint="eastAsia"/>
                <w:szCs w:val="21"/>
              </w:rPr>
              <w:t>说明</w:t>
            </w:r>
          </w:p>
        </w:tc>
      </w:tr>
      <w:tr w:rsidR="000B7EE7" w:rsidRPr="00EA2F45" w14:paraId="4344652D" w14:textId="740311B8" w:rsidTr="000B7EE7">
        <w:trPr>
          <w:trHeight w:val="450"/>
        </w:trPr>
        <w:tc>
          <w:tcPr>
            <w:tcW w:w="700" w:type="dxa"/>
            <w:vMerge w:val="restart"/>
            <w:vAlign w:val="center"/>
          </w:tcPr>
          <w:p w14:paraId="2C227BEE" w14:textId="77777777" w:rsidR="000B7EE7" w:rsidRPr="00EA2F45" w:rsidRDefault="000B7EE7" w:rsidP="00D14E70">
            <w:pPr>
              <w:jc w:val="center"/>
              <w:rPr>
                <w:b/>
                <w:szCs w:val="21"/>
              </w:rPr>
            </w:pPr>
            <w:r w:rsidRPr="00EA2F45">
              <w:rPr>
                <w:b/>
                <w:szCs w:val="21"/>
              </w:rPr>
              <w:t>1</w:t>
            </w:r>
          </w:p>
        </w:tc>
        <w:tc>
          <w:tcPr>
            <w:tcW w:w="1134" w:type="dxa"/>
            <w:vMerge w:val="restart"/>
            <w:vAlign w:val="center"/>
          </w:tcPr>
          <w:p w14:paraId="41F93626" w14:textId="77777777" w:rsidR="000B7EE7" w:rsidRPr="00EA2F45" w:rsidRDefault="000B7EE7" w:rsidP="00D14E70">
            <w:pPr>
              <w:jc w:val="center"/>
              <w:rPr>
                <w:b/>
                <w:szCs w:val="21"/>
              </w:rPr>
            </w:pPr>
            <w:r>
              <w:rPr>
                <w:b/>
                <w:szCs w:val="21"/>
              </w:rPr>
              <w:t>电化学综合测试仪</w:t>
            </w:r>
          </w:p>
        </w:tc>
        <w:tc>
          <w:tcPr>
            <w:tcW w:w="2551" w:type="dxa"/>
            <w:vAlign w:val="center"/>
          </w:tcPr>
          <w:p w14:paraId="109F1DBC" w14:textId="77777777" w:rsidR="000B7EE7" w:rsidRPr="00EA2F45" w:rsidRDefault="000B7EE7" w:rsidP="00D14E70">
            <w:pPr>
              <w:adjustRightInd w:val="0"/>
              <w:snapToGrid w:val="0"/>
              <w:spacing w:line="360" w:lineRule="auto"/>
              <w:jc w:val="left"/>
              <w:rPr>
                <w:b/>
                <w:szCs w:val="21"/>
              </w:rPr>
            </w:pPr>
            <w:r w:rsidRPr="005934DC">
              <w:rPr>
                <w:rFonts w:hint="eastAsia"/>
              </w:rPr>
              <w:t xml:space="preserve">1.1 </w:t>
            </w:r>
            <w:r w:rsidRPr="005934DC">
              <w:rPr>
                <w:rFonts w:hint="eastAsia"/>
              </w:rPr>
              <w:t>主要用途：电化学设备主要用于锂离子电池的电化学性能（循环伏安、阶梯放电、高频电化学阻抗、恒电位</w:t>
            </w:r>
            <w:r w:rsidRPr="005934DC">
              <w:rPr>
                <w:rFonts w:hint="eastAsia"/>
              </w:rPr>
              <w:t>/</w:t>
            </w:r>
            <w:r w:rsidRPr="005934DC">
              <w:rPr>
                <w:rFonts w:hint="eastAsia"/>
              </w:rPr>
              <w:t>恒电流放电、放电寿命）表征、分析，对固态电解质材料进行高频阻抗分析研究。</w:t>
            </w:r>
          </w:p>
        </w:tc>
        <w:tc>
          <w:tcPr>
            <w:tcW w:w="992" w:type="dxa"/>
          </w:tcPr>
          <w:p w14:paraId="628A44BB" w14:textId="77777777" w:rsidR="000B7EE7" w:rsidRPr="005934DC" w:rsidRDefault="000B7EE7" w:rsidP="00D14E70">
            <w:pPr>
              <w:adjustRightInd w:val="0"/>
              <w:snapToGrid w:val="0"/>
              <w:spacing w:line="360" w:lineRule="auto"/>
              <w:jc w:val="left"/>
            </w:pPr>
          </w:p>
        </w:tc>
        <w:tc>
          <w:tcPr>
            <w:tcW w:w="992" w:type="dxa"/>
          </w:tcPr>
          <w:p w14:paraId="11239F94" w14:textId="77777777" w:rsidR="000B7EE7" w:rsidRPr="005934DC" w:rsidRDefault="000B7EE7" w:rsidP="00D14E70">
            <w:pPr>
              <w:adjustRightInd w:val="0"/>
              <w:snapToGrid w:val="0"/>
              <w:spacing w:line="360" w:lineRule="auto"/>
              <w:jc w:val="left"/>
            </w:pPr>
          </w:p>
        </w:tc>
        <w:tc>
          <w:tcPr>
            <w:tcW w:w="992" w:type="dxa"/>
          </w:tcPr>
          <w:p w14:paraId="34CBAC31" w14:textId="0C436919" w:rsidR="000B7EE7" w:rsidRPr="005934DC" w:rsidRDefault="000B7EE7" w:rsidP="00D14E70">
            <w:pPr>
              <w:adjustRightInd w:val="0"/>
              <w:snapToGrid w:val="0"/>
              <w:spacing w:line="360" w:lineRule="auto"/>
              <w:jc w:val="left"/>
            </w:pPr>
          </w:p>
        </w:tc>
      </w:tr>
      <w:tr w:rsidR="000B7EE7" w:rsidRPr="00EA2F45" w14:paraId="5EED20A2" w14:textId="0499A075" w:rsidTr="000B7EE7">
        <w:trPr>
          <w:trHeight w:val="450"/>
        </w:trPr>
        <w:tc>
          <w:tcPr>
            <w:tcW w:w="700" w:type="dxa"/>
            <w:vMerge/>
            <w:vAlign w:val="center"/>
          </w:tcPr>
          <w:p w14:paraId="31EA4BCF" w14:textId="77777777" w:rsidR="000B7EE7" w:rsidRPr="00EA2F45" w:rsidRDefault="000B7EE7" w:rsidP="00D14E70">
            <w:pPr>
              <w:jc w:val="center"/>
              <w:rPr>
                <w:b/>
                <w:szCs w:val="21"/>
              </w:rPr>
            </w:pPr>
          </w:p>
        </w:tc>
        <w:tc>
          <w:tcPr>
            <w:tcW w:w="1134" w:type="dxa"/>
            <w:vMerge/>
            <w:vAlign w:val="center"/>
          </w:tcPr>
          <w:p w14:paraId="046B2396" w14:textId="77777777" w:rsidR="000B7EE7" w:rsidRPr="00EA2F45" w:rsidRDefault="000B7EE7" w:rsidP="00D14E70">
            <w:pPr>
              <w:jc w:val="center"/>
              <w:rPr>
                <w:b/>
                <w:szCs w:val="21"/>
              </w:rPr>
            </w:pPr>
          </w:p>
        </w:tc>
        <w:tc>
          <w:tcPr>
            <w:tcW w:w="2551" w:type="dxa"/>
            <w:vAlign w:val="center"/>
          </w:tcPr>
          <w:p w14:paraId="1D40EDBD" w14:textId="77777777" w:rsidR="000B7EE7" w:rsidRPr="00EA2F45" w:rsidRDefault="000B7EE7" w:rsidP="00D14E70">
            <w:pPr>
              <w:adjustRightInd w:val="0"/>
              <w:snapToGrid w:val="0"/>
              <w:jc w:val="left"/>
              <w:rPr>
                <w:b/>
                <w:szCs w:val="21"/>
              </w:rPr>
            </w:pPr>
            <w:r w:rsidRPr="005934DC">
              <w:rPr>
                <w:rFonts w:hint="eastAsia"/>
              </w:rPr>
              <w:t xml:space="preserve">1.2 </w:t>
            </w:r>
            <w:r w:rsidRPr="005934DC">
              <w:rPr>
                <w:rFonts w:hint="eastAsia"/>
              </w:rPr>
              <w:t>多通道恒电位</w:t>
            </w:r>
            <w:r w:rsidRPr="005934DC">
              <w:rPr>
                <w:rFonts w:hint="eastAsia"/>
              </w:rPr>
              <w:t>/</w:t>
            </w:r>
            <w:r w:rsidRPr="005934DC">
              <w:rPr>
                <w:rFonts w:hint="eastAsia"/>
              </w:rPr>
              <w:t>恒电流测试单元</w:t>
            </w:r>
            <w:r>
              <w:rPr>
                <w:rFonts w:hint="eastAsia"/>
              </w:rPr>
              <w:t>：</w:t>
            </w:r>
          </w:p>
        </w:tc>
        <w:tc>
          <w:tcPr>
            <w:tcW w:w="992" w:type="dxa"/>
          </w:tcPr>
          <w:p w14:paraId="3DE00B0D" w14:textId="77777777" w:rsidR="000B7EE7" w:rsidRPr="005934DC" w:rsidRDefault="000B7EE7" w:rsidP="00D14E70">
            <w:pPr>
              <w:adjustRightInd w:val="0"/>
              <w:snapToGrid w:val="0"/>
              <w:jc w:val="left"/>
            </w:pPr>
          </w:p>
        </w:tc>
        <w:tc>
          <w:tcPr>
            <w:tcW w:w="992" w:type="dxa"/>
          </w:tcPr>
          <w:p w14:paraId="07CA6175" w14:textId="77777777" w:rsidR="000B7EE7" w:rsidRPr="005934DC" w:rsidRDefault="000B7EE7" w:rsidP="00D14E70">
            <w:pPr>
              <w:adjustRightInd w:val="0"/>
              <w:snapToGrid w:val="0"/>
              <w:jc w:val="left"/>
            </w:pPr>
          </w:p>
        </w:tc>
        <w:tc>
          <w:tcPr>
            <w:tcW w:w="992" w:type="dxa"/>
          </w:tcPr>
          <w:p w14:paraId="14AD5504" w14:textId="1EADACC9" w:rsidR="000B7EE7" w:rsidRPr="005934DC" w:rsidRDefault="000B7EE7" w:rsidP="00D14E70">
            <w:pPr>
              <w:adjustRightInd w:val="0"/>
              <w:snapToGrid w:val="0"/>
              <w:jc w:val="left"/>
            </w:pPr>
          </w:p>
        </w:tc>
      </w:tr>
      <w:tr w:rsidR="000B7EE7" w:rsidRPr="00EA2F45" w14:paraId="49E2A2A7" w14:textId="58A329E2" w:rsidTr="000B7EE7">
        <w:trPr>
          <w:trHeight w:val="450"/>
        </w:trPr>
        <w:tc>
          <w:tcPr>
            <w:tcW w:w="700" w:type="dxa"/>
            <w:vMerge/>
            <w:vAlign w:val="center"/>
          </w:tcPr>
          <w:p w14:paraId="4A09D0CD" w14:textId="77777777" w:rsidR="000B7EE7" w:rsidRPr="00EA2F45" w:rsidRDefault="000B7EE7" w:rsidP="00D14E70">
            <w:pPr>
              <w:jc w:val="center"/>
              <w:rPr>
                <w:b/>
                <w:szCs w:val="21"/>
              </w:rPr>
            </w:pPr>
          </w:p>
        </w:tc>
        <w:tc>
          <w:tcPr>
            <w:tcW w:w="1134" w:type="dxa"/>
            <w:vMerge/>
            <w:vAlign w:val="center"/>
          </w:tcPr>
          <w:p w14:paraId="759C1C2A" w14:textId="77777777" w:rsidR="000B7EE7" w:rsidRPr="00EA2F45" w:rsidRDefault="000B7EE7" w:rsidP="00D14E70">
            <w:pPr>
              <w:jc w:val="center"/>
              <w:rPr>
                <w:b/>
                <w:szCs w:val="21"/>
              </w:rPr>
            </w:pPr>
          </w:p>
        </w:tc>
        <w:tc>
          <w:tcPr>
            <w:tcW w:w="2551" w:type="dxa"/>
            <w:vAlign w:val="center"/>
          </w:tcPr>
          <w:p w14:paraId="00F17358" w14:textId="77777777" w:rsidR="000B7EE7" w:rsidRPr="00EA2F45" w:rsidRDefault="000B7EE7" w:rsidP="00D14E70">
            <w:pPr>
              <w:adjustRightInd w:val="0"/>
              <w:snapToGrid w:val="0"/>
              <w:spacing w:line="360" w:lineRule="auto"/>
              <w:jc w:val="left"/>
              <w:rPr>
                <w:b/>
                <w:szCs w:val="21"/>
              </w:rPr>
            </w:pPr>
            <w:r w:rsidRPr="005934DC">
              <w:rPr>
                <w:rFonts w:hint="eastAsia"/>
              </w:rPr>
              <w:t xml:space="preserve">1.2.1 </w:t>
            </w:r>
            <w:r w:rsidRPr="005934DC">
              <w:rPr>
                <w:rFonts w:hint="eastAsia"/>
              </w:rPr>
              <w:t>恒电位</w:t>
            </w:r>
            <w:r w:rsidRPr="005934DC">
              <w:rPr>
                <w:rFonts w:hint="eastAsia"/>
              </w:rPr>
              <w:t>/</w:t>
            </w:r>
            <w:r w:rsidRPr="005934DC">
              <w:rPr>
                <w:rFonts w:hint="eastAsia"/>
              </w:rPr>
              <w:t>恒电流仪通道数量：每个主机有≥</w:t>
            </w:r>
            <w:r w:rsidRPr="005934DC">
              <w:rPr>
                <w:rFonts w:hint="eastAsia"/>
              </w:rPr>
              <w:t>8</w:t>
            </w:r>
            <w:r w:rsidRPr="005934DC">
              <w:rPr>
                <w:rFonts w:hint="eastAsia"/>
              </w:rPr>
              <w:t>个或以上全浮置独立通道</w:t>
            </w:r>
            <w:r>
              <w:rPr>
                <w:rFonts w:hint="eastAsia"/>
              </w:rPr>
              <w:t>。</w:t>
            </w:r>
          </w:p>
        </w:tc>
        <w:tc>
          <w:tcPr>
            <w:tcW w:w="992" w:type="dxa"/>
          </w:tcPr>
          <w:p w14:paraId="54E61891" w14:textId="77777777" w:rsidR="000B7EE7" w:rsidRPr="005934DC" w:rsidRDefault="000B7EE7" w:rsidP="00D14E70">
            <w:pPr>
              <w:adjustRightInd w:val="0"/>
              <w:snapToGrid w:val="0"/>
              <w:spacing w:line="360" w:lineRule="auto"/>
              <w:jc w:val="left"/>
            </w:pPr>
          </w:p>
        </w:tc>
        <w:tc>
          <w:tcPr>
            <w:tcW w:w="992" w:type="dxa"/>
          </w:tcPr>
          <w:p w14:paraId="56F797ED" w14:textId="77777777" w:rsidR="000B7EE7" w:rsidRPr="005934DC" w:rsidRDefault="000B7EE7" w:rsidP="00D14E70">
            <w:pPr>
              <w:adjustRightInd w:val="0"/>
              <w:snapToGrid w:val="0"/>
              <w:spacing w:line="360" w:lineRule="auto"/>
              <w:jc w:val="left"/>
            </w:pPr>
          </w:p>
        </w:tc>
        <w:tc>
          <w:tcPr>
            <w:tcW w:w="992" w:type="dxa"/>
          </w:tcPr>
          <w:p w14:paraId="068A9C1F" w14:textId="7A096F16" w:rsidR="000B7EE7" w:rsidRPr="005934DC" w:rsidRDefault="000B7EE7" w:rsidP="00D14E70">
            <w:pPr>
              <w:adjustRightInd w:val="0"/>
              <w:snapToGrid w:val="0"/>
              <w:spacing w:line="360" w:lineRule="auto"/>
              <w:jc w:val="left"/>
            </w:pPr>
          </w:p>
        </w:tc>
      </w:tr>
      <w:tr w:rsidR="000B7EE7" w:rsidRPr="00EA2F45" w14:paraId="12F31EAB" w14:textId="0E93FCA6" w:rsidTr="000B7EE7">
        <w:trPr>
          <w:trHeight w:val="510"/>
        </w:trPr>
        <w:tc>
          <w:tcPr>
            <w:tcW w:w="700" w:type="dxa"/>
            <w:vMerge/>
            <w:vAlign w:val="center"/>
          </w:tcPr>
          <w:p w14:paraId="1686B68A" w14:textId="77777777" w:rsidR="000B7EE7" w:rsidRPr="00EA2F45" w:rsidRDefault="000B7EE7" w:rsidP="00D14E70">
            <w:pPr>
              <w:jc w:val="center"/>
              <w:rPr>
                <w:b/>
                <w:szCs w:val="21"/>
              </w:rPr>
            </w:pPr>
          </w:p>
        </w:tc>
        <w:tc>
          <w:tcPr>
            <w:tcW w:w="1134" w:type="dxa"/>
            <w:vMerge/>
            <w:vAlign w:val="center"/>
          </w:tcPr>
          <w:p w14:paraId="49159137" w14:textId="77777777" w:rsidR="000B7EE7" w:rsidRPr="00EA2F45" w:rsidRDefault="000B7EE7" w:rsidP="00D14E70">
            <w:pPr>
              <w:jc w:val="center"/>
              <w:rPr>
                <w:b/>
                <w:szCs w:val="21"/>
              </w:rPr>
            </w:pPr>
          </w:p>
        </w:tc>
        <w:tc>
          <w:tcPr>
            <w:tcW w:w="2551" w:type="dxa"/>
            <w:vAlign w:val="center"/>
          </w:tcPr>
          <w:p w14:paraId="5B70D6F3" w14:textId="77777777" w:rsidR="000B7EE7" w:rsidRPr="00EA2F45" w:rsidRDefault="000B7EE7" w:rsidP="00D14E70">
            <w:pPr>
              <w:adjustRightInd w:val="0"/>
              <w:snapToGrid w:val="0"/>
              <w:jc w:val="left"/>
              <w:rPr>
                <w:szCs w:val="21"/>
              </w:rPr>
            </w:pPr>
            <w:r w:rsidRPr="005934DC">
              <w:rPr>
                <w:rFonts w:hint="eastAsia"/>
              </w:rPr>
              <w:t xml:space="preserve">1.2.2 </w:t>
            </w:r>
            <w:r w:rsidRPr="005934DC">
              <w:rPr>
                <w:rFonts w:hint="eastAsia"/>
              </w:rPr>
              <w:t>最大功率：</w:t>
            </w:r>
          </w:p>
        </w:tc>
        <w:tc>
          <w:tcPr>
            <w:tcW w:w="992" w:type="dxa"/>
          </w:tcPr>
          <w:p w14:paraId="0CEBC8E2" w14:textId="77777777" w:rsidR="000B7EE7" w:rsidRPr="005934DC" w:rsidRDefault="000B7EE7" w:rsidP="00D14E70">
            <w:pPr>
              <w:adjustRightInd w:val="0"/>
              <w:snapToGrid w:val="0"/>
              <w:jc w:val="left"/>
            </w:pPr>
          </w:p>
        </w:tc>
        <w:tc>
          <w:tcPr>
            <w:tcW w:w="992" w:type="dxa"/>
          </w:tcPr>
          <w:p w14:paraId="666E157A" w14:textId="77777777" w:rsidR="000B7EE7" w:rsidRPr="005934DC" w:rsidRDefault="000B7EE7" w:rsidP="00D14E70">
            <w:pPr>
              <w:adjustRightInd w:val="0"/>
              <w:snapToGrid w:val="0"/>
              <w:jc w:val="left"/>
            </w:pPr>
          </w:p>
        </w:tc>
        <w:tc>
          <w:tcPr>
            <w:tcW w:w="992" w:type="dxa"/>
          </w:tcPr>
          <w:p w14:paraId="5E50264C" w14:textId="738C3F87" w:rsidR="000B7EE7" w:rsidRPr="005934DC" w:rsidRDefault="000B7EE7" w:rsidP="00D14E70">
            <w:pPr>
              <w:adjustRightInd w:val="0"/>
              <w:snapToGrid w:val="0"/>
              <w:jc w:val="left"/>
            </w:pPr>
          </w:p>
        </w:tc>
      </w:tr>
      <w:tr w:rsidR="000B7EE7" w:rsidRPr="00EA2F45" w14:paraId="5EB3A2C7" w14:textId="43DA2214" w:rsidTr="000B7EE7">
        <w:trPr>
          <w:trHeight w:val="510"/>
        </w:trPr>
        <w:tc>
          <w:tcPr>
            <w:tcW w:w="700" w:type="dxa"/>
            <w:vMerge/>
            <w:vAlign w:val="center"/>
          </w:tcPr>
          <w:p w14:paraId="13EC394D" w14:textId="77777777" w:rsidR="000B7EE7" w:rsidRPr="00EA2F45" w:rsidRDefault="000B7EE7" w:rsidP="00D14E70">
            <w:pPr>
              <w:jc w:val="center"/>
              <w:rPr>
                <w:b/>
                <w:szCs w:val="21"/>
              </w:rPr>
            </w:pPr>
          </w:p>
        </w:tc>
        <w:tc>
          <w:tcPr>
            <w:tcW w:w="1134" w:type="dxa"/>
            <w:vMerge/>
            <w:vAlign w:val="center"/>
          </w:tcPr>
          <w:p w14:paraId="685EF4C5" w14:textId="77777777" w:rsidR="000B7EE7" w:rsidRPr="00EA2F45" w:rsidRDefault="000B7EE7" w:rsidP="00D14E70">
            <w:pPr>
              <w:jc w:val="center"/>
              <w:rPr>
                <w:b/>
                <w:szCs w:val="21"/>
              </w:rPr>
            </w:pPr>
          </w:p>
        </w:tc>
        <w:tc>
          <w:tcPr>
            <w:tcW w:w="2551" w:type="dxa"/>
            <w:vAlign w:val="center"/>
          </w:tcPr>
          <w:p w14:paraId="1DE11371" w14:textId="77777777" w:rsidR="000B7EE7" w:rsidRPr="00EA2F45" w:rsidRDefault="000B7EE7" w:rsidP="00D14E70">
            <w:pPr>
              <w:adjustRightInd w:val="0"/>
              <w:snapToGrid w:val="0"/>
              <w:jc w:val="left"/>
              <w:rPr>
                <w:b/>
                <w:szCs w:val="21"/>
              </w:rPr>
            </w:pPr>
            <w:r w:rsidRPr="005934DC">
              <w:rPr>
                <w:rFonts w:hint="eastAsia"/>
              </w:rPr>
              <w:t xml:space="preserve">1.2.2.1 </w:t>
            </w:r>
            <w:r w:rsidRPr="005934DC">
              <w:rPr>
                <w:rFonts w:hint="eastAsia"/>
              </w:rPr>
              <w:t>每个通道最大电压</w:t>
            </w:r>
            <w:r w:rsidRPr="005934DC">
              <w:rPr>
                <w:rFonts w:hint="eastAsia"/>
              </w:rPr>
              <w:t>/</w:t>
            </w:r>
            <w:r w:rsidRPr="005934DC">
              <w:rPr>
                <w:rFonts w:hint="eastAsia"/>
              </w:rPr>
              <w:t>电流：≥</w:t>
            </w:r>
            <w:r w:rsidRPr="005934DC">
              <w:rPr>
                <w:rFonts w:hint="eastAsia"/>
              </w:rPr>
              <w:t xml:space="preserve">+10V / -3V, </w:t>
            </w:r>
            <w:r w:rsidRPr="005934DC">
              <w:rPr>
                <w:rFonts w:hint="eastAsia"/>
              </w:rPr>
              <w:t>±</w:t>
            </w:r>
            <w:r w:rsidRPr="005934DC">
              <w:rPr>
                <w:rFonts w:hint="eastAsia"/>
              </w:rPr>
              <w:t>4A</w:t>
            </w:r>
            <w:r w:rsidRPr="005934DC">
              <w:rPr>
                <w:rFonts w:hint="eastAsia"/>
              </w:rPr>
              <w:t>；</w:t>
            </w:r>
          </w:p>
        </w:tc>
        <w:tc>
          <w:tcPr>
            <w:tcW w:w="992" w:type="dxa"/>
          </w:tcPr>
          <w:p w14:paraId="53534056" w14:textId="77777777" w:rsidR="000B7EE7" w:rsidRPr="005934DC" w:rsidRDefault="000B7EE7" w:rsidP="00D14E70">
            <w:pPr>
              <w:adjustRightInd w:val="0"/>
              <w:snapToGrid w:val="0"/>
              <w:jc w:val="left"/>
            </w:pPr>
          </w:p>
        </w:tc>
        <w:tc>
          <w:tcPr>
            <w:tcW w:w="992" w:type="dxa"/>
          </w:tcPr>
          <w:p w14:paraId="747729DF" w14:textId="77777777" w:rsidR="000B7EE7" w:rsidRPr="005934DC" w:rsidRDefault="000B7EE7" w:rsidP="00D14E70">
            <w:pPr>
              <w:adjustRightInd w:val="0"/>
              <w:snapToGrid w:val="0"/>
              <w:jc w:val="left"/>
            </w:pPr>
          </w:p>
        </w:tc>
        <w:tc>
          <w:tcPr>
            <w:tcW w:w="992" w:type="dxa"/>
          </w:tcPr>
          <w:p w14:paraId="225A2565" w14:textId="283AD7D7" w:rsidR="000B7EE7" w:rsidRPr="005934DC" w:rsidRDefault="000B7EE7" w:rsidP="00D14E70">
            <w:pPr>
              <w:adjustRightInd w:val="0"/>
              <w:snapToGrid w:val="0"/>
              <w:jc w:val="left"/>
            </w:pPr>
          </w:p>
        </w:tc>
      </w:tr>
      <w:tr w:rsidR="000B7EE7" w:rsidRPr="00EA2F45" w14:paraId="03586A45" w14:textId="77595C25" w:rsidTr="000B7EE7">
        <w:trPr>
          <w:trHeight w:val="510"/>
        </w:trPr>
        <w:tc>
          <w:tcPr>
            <w:tcW w:w="700" w:type="dxa"/>
            <w:vMerge/>
            <w:vAlign w:val="center"/>
          </w:tcPr>
          <w:p w14:paraId="2C788622" w14:textId="77777777" w:rsidR="000B7EE7" w:rsidRPr="00EA2F45" w:rsidRDefault="000B7EE7" w:rsidP="00D14E70">
            <w:pPr>
              <w:jc w:val="center"/>
              <w:rPr>
                <w:b/>
                <w:szCs w:val="21"/>
              </w:rPr>
            </w:pPr>
          </w:p>
        </w:tc>
        <w:tc>
          <w:tcPr>
            <w:tcW w:w="1134" w:type="dxa"/>
            <w:vMerge/>
            <w:vAlign w:val="center"/>
          </w:tcPr>
          <w:p w14:paraId="26BE9806" w14:textId="77777777" w:rsidR="000B7EE7" w:rsidRPr="00EA2F45" w:rsidRDefault="000B7EE7" w:rsidP="00D14E70">
            <w:pPr>
              <w:jc w:val="center"/>
              <w:rPr>
                <w:b/>
                <w:szCs w:val="21"/>
              </w:rPr>
            </w:pPr>
          </w:p>
        </w:tc>
        <w:tc>
          <w:tcPr>
            <w:tcW w:w="2551" w:type="dxa"/>
            <w:vAlign w:val="center"/>
          </w:tcPr>
          <w:p w14:paraId="78DAF791" w14:textId="77777777" w:rsidR="000B7EE7" w:rsidRPr="00EA2F45" w:rsidRDefault="000B7EE7" w:rsidP="00D14E70">
            <w:pPr>
              <w:adjustRightInd w:val="0"/>
              <w:snapToGrid w:val="0"/>
              <w:jc w:val="left"/>
              <w:rPr>
                <w:b/>
                <w:szCs w:val="21"/>
              </w:rPr>
            </w:pPr>
            <w:r w:rsidRPr="005934DC">
              <w:rPr>
                <w:rFonts w:hint="eastAsia"/>
              </w:rPr>
              <w:t xml:space="preserve">1.2.2.2 </w:t>
            </w:r>
            <w:r w:rsidRPr="005934DC">
              <w:rPr>
                <w:rFonts w:hint="eastAsia"/>
              </w:rPr>
              <w:t>每个通道最大功率≥</w:t>
            </w:r>
            <w:r w:rsidRPr="005934DC">
              <w:rPr>
                <w:rFonts w:hint="eastAsia"/>
              </w:rPr>
              <w:t>40W</w:t>
            </w:r>
            <w:r w:rsidRPr="005934DC">
              <w:rPr>
                <w:rFonts w:hint="eastAsia"/>
              </w:rPr>
              <w:t>；</w:t>
            </w:r>
          </w:p>
        </w:tc>
        <w:tc>
          <w:tcPr>
            <w:tcW w:w="992" w:type="dxa"/>
          </w:tcPr>
          <w:p w14:paraId="675728D6" w14:textId="77777777" w:rsidR="000B7EE7" w:rsidRPr="005934DC" w:rsidRDefault="000B7EE7" w:rsidP="00D14E70">
            <w:pPr>
              <w:adjustRightInd w:val="0"/>
              <w:snapToGrid w:val="0"/>
              <w:jc w:val="left"/>
            </w:pPr>
          </w:p>
        </w:tc>
        <w:tc>
          <w:tcPr>
            <w:tcW w:w="992" w:type="dxa"/>
          </w:tcPr>
          <w:p w14:paraId="5CDC8B70" w14:textId="77777777" w:rsidR="000B7EE7" w:rsidRPr="005934DC" w:rsidRDefault="000B7EE7" w:rsidP="00D14E70">
            <w:pPr>
              <w:adjustRightInd w:val="0"/>
              <w:snapToGrid w:val="0"/>
              <w:jc w:val="left"/>
            </w:pPr>
          </w:p>
        </w:tc>
        <w:tc>
          <w:tcPr>
            <w:tcW w:w="992" w:type="dxa"/>
          </w:tcPr>
          <w:p w14:paraId="3A30EA15" w14:textId="1A8E36E4" w:rsidR="000B7EE7" w:rsidRPr="005934DC" w:rsidRDefault="000B7EE7" w:rsidP="00D14E70">
            <w:pPr>
              <w:adjustRightInd w:val="0"/>
              <w:snapToGrid w:val="0"/>
              <w:jc w:val="left"/>
            </w:pPr>
          </w:p>
        </w:tc>
      </w:tr>
      <w:tr w:rsidR="000B7EE7" w:rsidRPr="00EA2F45" w14:paraId="343D6BF0" w14:textId="0190FE2D" w:rsidTr="000B7EE7">
        <w:trPr>
          <w:trHeight w:val="510"/>
        </w:trPr>
        <w:tc>
          <w:tcPr>
            <w:tcW w:w="700" w:type="dxa"/>
            <w:vMerge/>
            <w:vAlign w:val="center"/>
          </w:tcPr>
          <w:p w14:paraId="71F17E74" w14:textId="77777777" w:rsidR="000B7EE7" w:rsidRPr="00EA2F45" w:rsidRDefault="000B7EE7" w:rsidP="00D14E70">
            <w:pPr>
              <w:jc w:val="center"/>
              <w:rPr>
                <w:b/>
                <w:szCs w:val="21"/>
              </w:rPr>
            </w:pPr>
          </w:p>
        </w:tc>
        <w:tc>
          <w:tcPr>
            <w:tcW w:w="1134" w:type="dxa"/>
            <w:vMerge/>
            <w:vAlign w:val="center"/>
          </w:tcPr>
          <w:p w14:paraId="588D1A7B" w14:textId="77777777" w:rsidR="000B7EE7" w:rsidRPr="00EA2F45" w:rsidRDefault="000B7EE7" w:rsidP="00D14E70">
            <w:pPr>
              <w:jc w:val="center"/>
              <w:rPr>
                <w:b/>
                <w:szCs w:val="21"/>
              </w:rPr>
            </w:pPr>
          </w:p>
        </w:tc>
        <w:tc>
          <w:tcPr>
            <w:tcW w:w="2551" w:type="dxa"/>
            <w:vAlign w:val="center"/>
          </w:tcPr>
          <w:p w14:paraId="383DC1B7" w14:textId="77777777" w:rsidR="000B7EE7" w:rsidRPr="00EA2F45" w:rsidRDefault="000B7EE7" w:rsidP="00D14E70">
            <w:pPr>
              <w:adjustRightInd w:val="0"/>
              <w:snapToGrid w:val="0"/>
              <w:jc w:val="left"/>
              <w:rPr>
                <w:b/>
                <w:szCs w:val="21"/>
              </w:rPr>
            </w:pPr>
            <w:r w:rsidRPr="005934DC">
              <w:rPr>
                <w:rFonts w:hint="eastAsia"/>
              </w:rPr>
              <w:t xml:space="preserve">1.2.3 </w:t>
            </w:r>
            <w:r w:rsidRPr="005934DC">
              <w:rPr>
                <w:rFonts w:hint="eastAsia"/>
              </w:rPr>
              <w:t>电压测量</w:t>
            </w:r>
            <w:r>
              <w:rPr>
                <w:rFonts w:hint="eastAsia"/>
              </w:rPr>
              <w:t>：</w:t>
            </w:r>
          </w:p>
        </w:tc>
        <w:tc>
          <w:tcPr>
            <w:tcW w:w="992" w:type="dxa"/>
          </w:tcPr>
          <w:p w14:paraId="79BFE7A0" w14:textId="77777777" w:rsidR="000B7EE7" w:rsidRPr="005934DC" w:rsidRDefault="000B7EE7" w:rsidP="00D14E70">
            <w:pPr>
              <w:adjustRightInd w:val="0"/>
              <w:snapToGrid w:val="0"/>
              <w:jc w:val="left"/>
            </w:pPr>
          </w:p>
        </w:tc>
        <w:tc>
          <w:tcPr>
            <w:tcW w:w="992" w:type="dxa"/>
          </w:tcPr>
          <w:p w14:paraId="4E794A08" w14:textId="77777777" w:rsidR="000B7EE7" w:rsidRPr="005934DC" w:rsidRDefault="000B7EE7" w:rsidP="00D14E70">
            <w:pPr>
              <w:adjustRightInd w:val="0"/>
              <w:snapToGrid w:val="0"/>
              <w:jc w:val="left"/>
            </w:pPr>
          </w:p>
        </w:tc>
        <w:tc>
          <w:tcPr>
            <w:tcW w:w="992" w:type="dxa"/>
          </w:tcPr>
          <w:p w14:paraId="3273AFF5" w14:textId="13DE33E3" w:rsidR="000B7EE7" w:rsidRPr="005934DC" w:rsidRDefault="000B7EE7" w:rsidP="00D14E70">
            <w:pPr>
              <w:adjustRightInd w:val="0"/>
              <w:snapToGrid w:val="0"/>
              <w:jc w:val="left"/>
            </w:pPr>
          </w:p>
        </w:tc>
      </w:tr>
      <w:tr w:rsidR="000B7EE7" w:rsidRPr="00EA2F45" w14:paraId="36E92214" w14:textId="1B3218E8" w:rsidTr="000B7EE7">
        <w:trPr>
          <w:trHeight w:val="510"/>
        </w:trPr>
        <w:tc>
          <w:tcPr>
            <w:tcW w:w="700" w:type="dxa"/>
            <w:vMerge/>
            <w:vAlign w:val="center"/>
          </w:tcPr>
          <w:p w14:paraId="3362A397" w14:textId="77777777" w:rsidR="000B7EE7" w:rsidRPr="00EA2F45" w:rsidRDefault="000B7EE7" w:rsidP="00D14E70">
            <w:pPr>
              <w:jc w:val="center"/>
              <w:rPr>
                <w:b/>
                <w:szCs w:val="21"/>
              </w:rPr>
            </w:pPr>
          </w:p>
        </w:tc>
        <w:tc>
          <w:tcPr>
            <w:tcW w:w="1134" w:type="dxa"/>
            <w:vMerge/>
            <w:vAlign w:val="center"/>
          </w:tcPr>
          <w:p w14:paraId="6A2AA3AE" w14:textId="77777777" w:rsidR="000B7EE7" w:rsidRPr="00EA2F45" w:rsidRDefault="000B7EE7" w:rsidP="00D14E70">
            <w:pPr>
              <w:jc w:val="center"/>
              <w:rPr>
                <w:b/>
                <w:szCs w:val="21"/>
              </w:rPr>
            </w:pPr>
          </w:p>
        </w:tc>
        <w:tc>
          <w:tcPr>
            <w:tcW w:w="2551" w:type="dxa"/>
            <w:vAlign w:val="center"/>
          </w:tcPr>
          <w:p w14:paraId="00D64386" w14:textId="77777777" w:rsidR="000B7EE7" w:rsidRPr="00EA2F45" w:rsidRDefault="000B7EE7" w:rsidP="00D14E70">
            <w:pPr>
              <w:adjustRightInd w:val="0"/>
              <w:snapToGrid w:val="0"/>
              <w:jc w:val="left"/>
              <w:rPr>
                <w:b/>
                <w:szCs w:val="21"/>
              </w:rPr>
            </w:pPr>
            <w:r w:rsidRPr="005934DC">
              <w:rPr>
                <w:rFonts w:hint="eastAsia"/>
              </w:rPr>
              <w:t xml:space="preserve">1.2.3.1 </w:t>
            </w:r>
            <w:r w:rsidRPr="005934DC">
              <w:rPr>
                <w:rFonts w:hint="eastAsia"/>
              </w:rPr>
              <w:t>最大电压：</w:t>
            </w:r>
            <w:r w:rsidRPr="009F44CC">
              <w:rPr>
                <w:rFonts w:hint="eastAsia"/>
              </w:rPr>
              <w:t>≥</w:t>
            </w:r>
            <w:r w:rsidRPr="005934DC">
              <w:rPr>
                <w:rFonts w:hint="eastAsia"/>
              </w:rPr>
              <w:t>+10V / -3V</w:t>
            </w:r>
            <w:r w:rsidRPr="005934DC">
              <w:rPr>
                <w:rFonts w:hint="eastAsia"/>
              </w:rPr>
              <w:t>；</w:t>
            </w:r>
          </w:p>
        </w:tc>
        <w:tc>
          <w:tcPr>
            <w:tcW w:w="992" w:type="dxa"/>
          </w:tcPr>
          <w:p w14:paraId="11156DB3" w14:textId="77777777" w:rsidR="000B7EE7" w:rsidRPr="005934DC" w:rsidRDefault="000B7EE7" w:rsidP="00D14E70">
            <w:pPr>
              <w:adjustRightInd w:val="0"/>
              <w:snapToGrid w:val="0"/>
              <w:jc w:val="left"/>
            </w:pPr>
          </w:p>
        </w:tc>
        <w:tc>
          <w:tcPr>
            <w:tcW w:w="992" w:type="dxa"/>
          </w:tcPr>
          <w:p w14:paraId="62031CEA" w14:textId="77777777" w:rsidR="000B7EE7" w:rsidRPr="005934DC" w:rsidRDefault="000B7EE7" w:rsidP="00D14E70">
            <w:pPr>
              <w:adjustRightInd w:val="0"/>
              <w:snapToGrid w:val="0"/>
              <w:jc w:val="left"/>
            </w:pPr>
          </w:p>
        </w:tc>
        <w:tc>
          <w:tcPr>
            <w:tcW w:w="992" w:type="dxa"/>
          </w:tcPr>
          <w:p w14:paraId="6BF24585" w14:textId="1E19E216" w:rsidR="000B7EE7" w:rsidRPr="005934DC" w:rsidRDefault="000B7EE7" w:rsidP="00D14E70">
            <w:pPr>
              <w:adjustRightInd w:val="0"/>
              <w:snapToGrid w:val="0"/>
              <w:jc w:val="left"/>
            </w:pPr>
          </w:p>
        </w:tc>
      </w:tr>
      <w:tr w:rsidR="000B7EE7" w:rsidRPr="00EA2F45" w14:paraId="63C5EF04" w14:textId="48620194" w:rsidTr="000B7EE7">
        <w:trPr>
          <w:trHeight w:val="510"/>
        </w:trPr>
        <w:tc>
          <w:tcPr>
            <w:tcW w:w="700" w:type="dxa"/>
            <w:vMerge/>
            <w:vAlign w:val="center"/>
          </w:tcPr>
          <w:p w14:paraId="28CD2E2A" w14:textId="77777777" w:rsidR="000B7EE7" w:rsidRPr="00EA2F45" w:rsidRDefault="000B7EE7" w:rsidP="00D14E70">
            <w:pPr>
              <w:jc w:val="center"/>
              <w:rPr>
                <w:b/>
                <w:szCs w:val="21"/>
              </w:rPr>
            </w:pPr>
          </w:p>
        </w:tc>
        <w:tc>
          <w:tcPr>
            <w:tcW w:w="1134" w:type="dxa"/>
            <w:vMerge/>
            <w:vAlign w:val="center"/>
          </w:tcPr>
          <w:p w14:paraId="6270B87A" w14:textId="77777777" w:rsidR="000B7EE7" w:rsidRPr="00EA2F45" w:rsidRDefault="000B7EE7" w:rsidP="00D14E70">
            <w:pPr>
              <w:jc w:val="center"/>
              <w:rPr>
                <w:b/>
                <w:szCs w:val="21"/>
              </w:rPr>
            </w:pPr>
          </w:p>
        </w:tc>
        <w:tc>
          <w:tcPr>
            <w:tcW w:w="2551" w:type="dxa"/>
            <w:vAlign w:val="center"/>
          </w:tcPr>
          <w:p w14:paraId="19621B81" w14:textId="77777777" w:rsidR="000B7EE7" w:rsidRPr="00EA2F45" w:rsidRDefault="000B7EE7" w:rsidP="00D14E70">
            <w:pPr>
              <w:adjustRightInd w:val="0"/>
              <w:snapToGrid w:val="0"/>
              <w:jc w:val="left"/>
              <w:rPr>
                <w:b/>
                <w:szCs w:val="21"/>
              </w:rPr>
            </w:pPr>
            <w:r w:rsidRPr="005934DC">
              <w:rPr>
                <w:rFonts w:hint="eastAsia"/>
              </w:rPr>
              <w:t>▲</w:t>
            </w:r>
            <w:r w:rsidRPr="005934DC">
              <w:rPr>
                <w:rFonts w:hint="eastAsia"/>
              </w:rPr>
              <w:t xml:space="preserve">1.2.3.2 </w:t>
            </w:r>
            <w:r w:rsidRPr="005934DC">
              <w:rPr>
                <w:rFonts w:hint="eastAsia"/>
              </w:rPr>
              <w:t>精确性：≤量程的±</w:t>
            </w:r>
            <w:r w:rsidRPr="005934DC">
              <w:rPr>
                <w:rFonts w:hint="eastAsia"/>
              </w:rPr>
              <w:t>0.1%</w:t>
            </w:r>
            <w:r w:rsidRPr="005934DC">
              <w:rPr>
                <w:rFonts w:hint="eastAsia"/>
              </w:rPr>
              <w:t>；</w:t>
            </w:r>
          </w:p>
        </w:tc>
        <w:tc>
          <w:tcPr>
            <w:tcW w:w="992" w:type="dxa"/>
          </w:tcPr>
          <w:p w14:paraId="657D4018" w14:textId="77777777" w:rsidR="000B7EE7" w:rsidRPr="005934DC" w:rsidRDefault="000B7EE7" w:rsidP="00D14E70">
            <w:pPr>
              <w:adjustRightInd w:val="0"/>
              <w:snapToGrid w:val="0"/>
              <w:jc w:val="left"/>
            </w:pPr>
          </w:p>
        </w:tc>
        <w:tc>
          <w:tcPr>
            <w:tcW w:w="992" w:type="dxa"/>
          </w:tcPr>
          <w:p w14:paraId="3D402B10" w14:textId="77777777" w:rsidR="000B7EE7" w:rsidRPr="005934DC" w:rsidRDefault="000B7EE7" w:rsidP="00D14E70">
            <w:pPr>
              <w:adjustRightInd w:val="0"/>
              <w:snapToGrid w:val="0"/>
              <w:jc w:val="left"/>
            </w:pPr>
          </w:p>
        </w:tc>
        <w:tc>
          <w:tcPr>
            <w:tcW w:w="992" w:type="dxa"/>
          </w:tcPr>
          <w:p w14:paraId="72E36F8B" w14:textId="2C791C51" w:rsidR="000B7EE7" w:rsidRPr="005934DC" w:rsidRDefault="000B7EE7" w:rsidP="00D14E70">
            <w:pPr>
              <w:adjustRightInd w:val="0"/>
              <w:snapToGrid w:val="0"/>
              <w:jc w:val="left"/>
            </w:pPr>
          </w:p>
        </w:tc>
      </w:tr>
      <w:tr w:rsidR="000B7EE7" w:rsidRPr="00EA2F45" w14:paraId="1B66F655" w14:textId="1A3B0D1A" w:rsidTr="000B7EE7">
        <w:trPr>
          <w:trHeight w:val="510"/>
        </w:trPr>
        <w:tc>
          <w:tcPr>
            <w:tcW w:w="700" w:type="dxa"/>
            <w:vMerge/>
            <w:vAlign w:val="center"/>
          </w:tcPr>
          <w:p w14:paraId="3B6F4D69" w14:textId="77777777" w:rsidR="000B7EE7" w:rsidRPr="00EA2F45" w:rsidRDefault="000B7EE7" w:rsidP="00D14E70">
            <w:pPr>
              <w:jc w:val="center"/>
              <w:rPr>
                <w:b/>
                <w:szCs w:val="21"/>
              </w:rPr>
            </w:pPr>
          </w:p>
        </w:tc>
        <w:tc>
          <w:tcPr>
            <w:tcW w:w="1134" w:type="dxa"/>
            <w:vMerge/>
            <w:vAlign w:val="center"/>
          </w:tcPr>
          <w:p w14:paraId="37F990A2" w14:textId="77777777" w:rsidR="000B7EE7" w:rsidRPr="00EA2F45" w:rsidRDefault="000B7EE7" w:rsidP="00D14E70">
            <w:pPr>
              <w:jc w:val="center"/>
              <w:rPr>
                <w:b/>
                <w:szCs w:val="21"/>
              </w:rPr>
            </w:pPr>
          </w:p>
        </w:tc>
        <w:tc>
          <w:tcPr>
            <w:tcW w:w="2551" w:type="dxa"/>
            <w:vAlign w:val="center"/>
          </w:tcPr>
          <w:p w14:paraId="7C2E685F" w14:textId="77777777" w:rsidR="000B7EE7" w:rsidRPr="00EA2F45" w:rsidRDefault="000B7EE7" w:rsidP="00D14E70">
            <w:pPr>
              <w:adjustRightInd w:val="0"/>
              <w:snapToGrid w:val="0"/>
              <w:spacing w:line="360" w:lineRule="auto"/>
              <w:jc w:val="left"/>
              <w:rPr>
                <w:szCs w:val="21"/>
              </w:rPr>
            </w:pPr>
            <w:r w:rsidRPr="005934DC">
              <w:rPr>
                <w:rFonts w:hint="eastAsia"/>
              </w:rPr>
              <w:t xml:space="preserve">1.2.3.3 </w:t>
            </w:r>
            <w:r w:rsidRPr="005934DC">
              <w:rPr>
                <w:rFonts w:hint="eastAsia"/>
              </w:rPr>
              <w:t>电位扫描方式：具有线性扫描及</w:t>
            </w:r>
            <w:r w:rsidRPr="005934DC">
              <w:rPr>
                <w:rFonts w:hint="eastAsia"/>
              </w:rPr>
              <w:t>E</w:t>
            </w:r>
            <w:r w:rsidRPr="005934DC">
              <w:rPr>
                <w:rFonts w:hint="eastAsia"/>
              </w:rPr>
              <w:t>阶梯波扫描双重方式；</w:t>
            </w:r>
          </w:p>
        </w:tc>
        <w:tc>
          <w:tcPr>
            <w:tcW w:w="992" w:type="dxa"/>
          </w:tcPr>
          <w:p w14:paraId="49795FCB" w14:textId="77777777" w:rsidR="000B7EE7" w:rsidRPr="005934DC" w:rsidRDefault="000B7EE7" w:rsidP="00D14E70">
            <w:pPr>
              <w:adjustRightInd w:val="0"/>
              <w:snapToGrid w:val="0"/>
              <w:spacing w:line="360" w:lineRule="auto"/>
              <w:jc w:val="left"/>
            </w:pPr>
          </w:p>
        </w:tc>
        <w:tc>
          <w:tcPr>
            <w:tcW w:w="992" w:type="dxa"/>
          </w:tcPr>
          <w:p w14:paraId="400214A4" w14:textId="77777777" w:rsidR="000B7EE7" w:rsidRPr="005934DC" w:rsidRDefault="000B7EE7" w:rsidP="00D14E70">
            <w:pPr>
              <w:adjustRightInd w:val="0"/>
              <w:snapToGrid w:val="0"/>
              <w:spacing w:line="360" w:lineRule="auto"/>
              <w:jc w:val="left"/>
            </w:pPr>
          </w:p>
        </w:tc>
        <w:tc>
          <w:tcPr>
            <w:tcW w:w="992" w:type="dxa"/>
          </w:tcPr>
          <w:p w14:paraId="66725D9C" w14:textId="61C0E445" w:rsidR="000B7EE7" w:rsidRPr="005934DC" w:rsidRDefault="000B7EE7" w:rsidP="00D14E70">
            <w:pPr>
              <w:adjustRightInd w:val="0"/>
              <w:snapToGrid w:val="0"/>
              <w:spacing w:line="360" w:lineRule="auto"/>
              <w:jc w:val="left"/>
            </w:pPr>
          </w:p>
        </w:tc>
      </w:tr>
      <w:tr w:rsidR="000B7EE7" w:rsidRPr="00EA2F45" w14:paraId="175F9275" w14:textId="4C7E083B" w:rsidTr="000B7EE7">
        <w:trPr>
          <w:trHeight w:val="510"/>
        </w:trPr>
        <w:tc>
          <w:tcPr>
            <w:tcW w:w="700" w:type="dxa"/>
            <w:vMerge/>
            <w:vAlign w:val="center"/>
          </w:tcPr>
          <w:p w14:paraId="5804CB0F" w14:textId="77777777" w:rsidR="000B7EE7" w:rsidRPr="00EA2F45" w:rsidRDefault="000B7EE7" w:rsidP="00D14E70">
            <w:pPr>
              <w:jc w:val="center"/>
              <w:rPr>
                <w:b/>
                <w:szCs w:val="21"/>
              </w:rPr>
            </w:pPr>
          </w:p>
        </w:tc>
        <w:tc>
          <w:tcPr>
            <w:tcW w:w="1134" w:type="dxa"/>
            <w:vMerge/>
            <w:vAlign w:val="center"/>
          </w:tcPr>
          <w:p w14:paraId="4AEED06C" w14:textId="77777777" w:rsidR="000B7EE7" w:rsidRPr="00EA2F45" w:rsidRDefault="000B7EE7" w:rsidP="00D14E70">
            <w:pPr>
              <w:jc w:val="center"/>
              <w:rPr>
                <w:b/>
                <w:szCs w:val="21"/>
              </w:rPr>
            </w:pPr>
          </w:p>
        </w:tc>
        <w:tc>
          <w:tcPr>
            <w:tcW w:w="2551" w:type="dxa"/>
            <w:vAlign w:val="center"/>
          </w:tcPr>
          <w:p w14:paraId="46BE8E22" w14:textId="77777777" w:rsidR="000B7EE7" w:rsidRPr="00EA2F45" w:rsidRDefault="000B7EE7" w:rsidP="00D14E70">
            <w:pPr>
              <w:adjustRightInd w:val="0"/>
              <w:snapToGrid w:val="0"/>
              <w:jc w:val="left"/>
              <w:rPr>
                <w:b/>
                <w:szCs w:val="21"/>
              </w:rPr>
            </w:pPr>
            <w:r w:rsidRPr="005934DC">
              <w:rPr>
                <w:rFonts w:hint="eastAsia"/>
              </w:rPr>
              <w:t xml:space="preserve">1.2.4 </w:t>
            </w:r>
            <w:r w:rsidRPr="005934DC">
              <w:rPr>
                <w:rFonts w:hint="eastAsia"/>
              </w:rPr>
              <w:t>电流测量</w:t>
            </w:r>
            <w:r>
              <w:rPr>
                <w:rFonts w:hint="eastAsia"/>
              </w:rPr>
              <w:t>：</w:t>
            </w:r>
          </w:p>
        </w:tc>
        <w:tc>
          <w:tcPr>
            <w:tcW w:w="992" w:type="dxa"/>
          </w:tcPr>
          <w:p w14:paraId="11853FCE" w14:textId="77777777" w:rsidR="000B7EE7" w:rsidRPr="005934DC" w:rsidRDefault="000B7EE7" w:rsidP="00D14E70">
            <w:pPr>
              <w:adjustRightInd w:val="0"/>
              <w:snapToGrid w:val="0"/>
              <w:jc w:val="left"/>
            </w:pPr>
          </w:p>
        </w:tc>
        <w:tc>
          <w:tcPr>
            <w:tcW w:w="992" w:type="dxa"/>
          </w:tcPr>
          <w:p w14:paraId="3BE48C12" w14:textId="77777777" w:rsidR="000B7EE7" w:rsidRPr="005934DC" w:rsidRDefault="000B7EE7" w:rsidP="00D14E70">
            <w:pPr>
              <w:adjustRightInd w:val="0"/>
              <w:snapToGrid w:val="0"/>
              <w:jc w:val="left"/>
            </w:pPr>
          </w:p>
        </w:tc>
        <w:tc>
          <w:tcPr>
            <w:tcW w:w="992" w:type="dxa"/>
          </w:tcPr>
          <w:p w14:paraId="1A0EA21E" w14:textId="2ADEAECC" w:rsidR="000B7EE7" w:rsidRPr="005934DC" w:rsidRDefault="000B7EE7" w:rsidP="00D14E70">
            <w:pPr>
              <w:adjustRightInd w:val="0"/>
              <w:snapToGrid w:val="0"/>
              <w:jc w:val="left"/>
            </w:pPr>
          </w:p>
        </w:tc>
      </w:tr>
      <w:tr w:rsidR="000B7EE7" w:rsidRPr="00EA2F45" w14:paraId="67D17741" w14:textId="3E6E14D7" w:rsidTr="000B7EE7">
        <w:trPr>
          <w:trHeight w:val="525"/>
        </w:trPr>
        <w:tc>
          <w:tcPr>
            <w:tcW w:w="700" w:type="dxa"/>
            <w:vMerge/>
            <w:vAlign w:val="center"/>
          </w:tcPr>
          <w:p w14:paraId="48825FC1" w14:textId="77777777" w:rsidR="000B7EE7" w:rsidRPr="00EA2F45" w:rsidRDefault="000B7EE7" w:rsidP="00D14E70">
            <w:pPr>
              <w:jc w:val="center"/>
              <w:rPr>
                <w:b/>
                <w:szCs w:val="21"/>
              </w:rPr>
            </w:pPr>
          </w:p>
        </w:tc>
        <w:tc>
          <w:tcPr>
            <w:tcW w:w="1134" w:type="dxa"/>
            <w:vMerge/>
            <w:vAlign w:val="center"/>
          </w:tcPr>
          <w:p w14:paraId="4CA0535E" w14:textId="77777777" w:rsidR="000B7EE7" w:rsidRPr="00EA2F45" w:rsidRDefault="000B7EE7" w:rsidP="00D14E70">
            <w:pPr>
              <w:jc w:val="center"/>
              <w:rPr>
                <w:b/>
                <w:szCs w:val="21"/>
              </w:rPr>
            </w:pPr>
          </w:p>
        </w:tc>
        <w:tc>
          <w:tcPr>
            <w:tcW w:w="2551" w:type="dxa"/>
            <w:vAlign w:val="center"/>
          </w:tcPr>
          <w:p w14:paraId="3DAB1856" w14:textId="77777777" w:rsidR="000B7EE7" w:rsidRPr="00EA2F45" w:rsidRDefault="000B7EE7" w:rsidP="00D14E70">
            <w:pPr>
              <w:adjustRightInd w:val="0"/>
              <w:snapToGrid w:val="0"/>
              <w:jc w:val="left"/>
              <w:rPr>
                <w:b/>
                <w:szCs w:val="21"/>
              </w:rPr>
            </w:pPr>
            <w:r w:rsidRPr="000062E5">
              <w:rPr>
                <w:rFonts w:hint="eastAsia"/>
              </w:rPr>
              <w:t>★</w:t>
            </w:r>
            <w:r w:rsidRPr="000062E5">
              <w:rPr>
                <w:rFonts w:hint="eastAsia"/>
              </w:rPr>
              <w:t xml:space="preserve">1.2.4.1 </w:t>
            </w:r>
            <w:r w:rsidRPr="000062E5">
              <w:rPr>
                <w:rFonts w:hint="eastAsia"/>
              </w:rPr>
              <w:t>每通道最大电流：≥</w:t>
            </w:r>
            <w:r w:rsidRPr="000062E5">
              <w:rPr>
                <w:rFonts w:hint="eastAsia"/>
              </w:rPr>
              <w:t>+/-4A</w:t>
            </w:r>
            <w:r w:rsidRPr="000062E5">
              <w:rPr>
                <w:rFonts w:hint="eastAsia"/>
              </w:rPr>
              <w:t>；</w:t>
            </w:r>
          </w:p>
        </w:tc>
        <w:tc>
          <w:tcPr>
            <w:tcW w:w="992" w:type="dxa"/>
          </w:tcPr>
          <w:p w14:paraId="17802449" w14:textId="77777777" w:rsidR="000B7EE7" w:rsidRPr="000062E5" w:rsidRDefault="000B7EE7" w:rsidP="00D14E70">
            <w:pPr>
              <w:adjustRightInd w:val="0"/>
              <w:snapToGrid w:val="0"/>
              <w:jc w:val="left"/>
            </w:pPr>
          </w:p>
        </w:tc>
        <w:tc>
          <w:tcPr>
            <w:tcW w:w="992" w:type="dxa"/>
          </w:tcPr>
          <w:p w14:paraId="72E45397" w14:textId="77777777" w:rsidR="000B7EE7" w:rsidRPr="000062E5" w:rsidRDefault="000B7EE7" w:rsidP="00D14E70">
            <w:pPr>
              <w:adjustRightInd w:val="0"/>
              <w:snapToGrid w:val="0"/>
              <w:jc w:val="left"/>
            </w:pPr>
          </w:p>
        </w:tc>
        <w:tc>
          <w:tcPr>
            <w:tcW w:w="992" w:type="dxa"/>
          </w:tcPr>
          <w:p w14:paraId="202261EF" w14:textId="49DE5EB6" w:rsidR="000B7EE7" w:rsidRPr="000062E5" w:rsidRDefault="000B7EE7" w:rsidP="00D14E70">
            <w:pPr>
              <w:adjustRightInd w:val="0"/>
              <w:snapToGrid w:val="0"/>
              <w:jc w:val="left"/>
            </w:pPr>
          </w:p>
        </w:tc>
      </w:tr>
      <w:tr w:rsidR="000B7EE7" w:rsidRPr="00EA2F45" w14:paraId="0DC8BD8C" w14:textId="6213E1E4" w:rsidTr="000B7EE7">
        <w:trPr>
          <w:trHeight w:val="525"/>
        </w:trPr>
        <w:tc>
          <w:tcPr>
            <w:tcW w:w="700" w:type="dxa"/>
            <w:vMerge/>
            <w:vAlign w:val="center"/>
          </w:tcPr>
          <w:p w14:paraId="69D8D48C" w14:textId="77777777" w:rsidR="000B7EE7" w:rsidRPr="00EA2F45" w:rsidRDefault="000B7EE7" w:rsidP="00D14E70">
            <w:pPr>
              <w:jc w:val="center"/>
              <w:rPr>
                <w:b/>
                <w:szCs w:val="21"/>
              </w:rPr>
            </w:pPr>
          </w:p>
        </w:tc>
        <w:tc>
          <w:tcPr>
            <w:tcW w:w="1134" w:type="dxa"/>
            <w:vMerge/>
            <w:vAlign w:val="center"/>
          </w:tcPr>
          <w:p w14:paraId="3E5EFA31" w14:textId="77777777" w:rsidR="000B7EE7" w:rsidRPr="00EA2F45" w:rsidRDefault="000B7EE7" w:rsidP="00D14E70">
            <w:pPr>
              <w:jc w:val="center"/>
              <w:rPr>
                <w:b/>
                <w:szCs w:val="21"/>
              </w:rPr>
            </w:pPr>
          </w:p>
        </w:tc>
        <w:tc>
          <w:tcPr>
            <w:tcW w:w="2551" w:type="dxa"/>
            <w:vAlign w:val="center"/>
          </w:tcPr>
          <w:p w14:paraId="5CB102E4" w14:textId="77777777" w:rsidR="000B7EE7" w:rsidRDefault="000B7EE7" w:rsidP="00D14E70">
            <w:pPr>
              <w:adjustRightInd w:val="0"/>
              <w:snapToGrid w:val="0"/>
              <w:jc w:val="left"/>
              <w:rPr>
                <w:kern w:val="0"/>
                <w:szCs w:val="21"/>
              </w:rPr>
            </w:pPr>
            <w:r w:rsidRPr="000062E5">
              <w:rPr>
                <w:rFonts w:hint="eastAsia"/>
              </w:rPr>
              <w:t>▲</w:t>
            </w:r>
            <w:r w:rsidRPr="000062E5">
              <w:rPr>
                <w:rFonts w:hint="eastAsia"/>
              </w:rPr>
              <w:t xml:space="preserve">1.2.4.2 </w:t>
            </w:r>
            <w:r w:rsidRPr="000062E5">
              <w:rPr>
                <w:rFonts w:hint="eastAsia"/>
              </w:rPr>
              <w:t>准确性：≤范围的±</w:t>
            </w:r>
            <w:r w:rsidRPr="000062E5">
              <w:rPr>
                <w:rFonts w:hint="eastAsia"/>
              </w:rPr>
              <w:t>0.1%</w:t>
            </w:r>
            <w:r w:rsidRPr="000062E5">
              <w:rPr>
                <w:rFonts w:hint="eastAsia"/>
              </w:rPr>
              <w:t>；</w:t>
            </w:r>
          </w:p>
        </w:tc>
        <w:tc>
          <w:tcPr>
            <w:tcW w:w="992" w:type="dxa"/>
          </w:tcPr>
          <w:p w14:paraId="5E904A4A" w14:textId="77777777" w:rsidR="000B7EE7" w:rsidRPr="000062E5" w:rsidRDefault="000B7EE7" w:rsidP="00D14E70">
            <w:pPr>
              <w:adjustRightInd w:val="0"/>
              <w:snapToGrid w:val="0"/>
              <w:jc w:val="left"/>
            </w:pPr>
          </w:p>
        </w:tc>
        <w:tc>
          <w:tcPr>
            <w:tcW w:w="992" w:type="dxa"/>
          </w:tcPr>
          <w:p w14:paraId="738FA356" w14:textId="77777777" w:rsidR="000B7EE7" w:rsidRPr="000062E5" w:rsidRDefault="000B7EE7" w:rsidP="00D14E70">
            <w:pPr>
              <w:adjustRightInd w:val="0"/>
              <w:snapToGrid w:val="0"/>
              <w:jc w:val="left"/>
            </w:pPr>
          </w:p>
        </w:tc>
        <w:tc>
          <w:tcPr>
            <w:tcW w:w="992" w:type="dxa"/>
          </w:tcPr>
          <w:p w14:paraId="2FCDE064" w14:textId="3C67C224" w:rsidR="000B7EE7" w:rsidRPr="000062E5" w:rsidRDefault="000B7EE7" w:rsidP="00D14E70">
            <w:pPr>
              <w:adjustRightInd w:val="0"/>
              <w:snapToGrid w:val="0"/>
              <w:jc w:val="left"/>
            </w:pPr>
          </w:p>
        </w:tc>
      </w:tr>
      <w:tr w:rsidR="000B7EE7" w:rsidRPr="00EA2F45" w14:paraId="756226D7" w14:textId="082619C6" w:rsidTr="000B7EE7">
        <w:trPr>
          <w:trHeight w:val="525"/>
        </w:trPr>
        <w:tc>
          <w:tcPr>
            <w:tcW w:w="700" w:type="dxa"/>
            <w:vMerge/>
            <w:vAlign w:val="center"/>
          </w:tcPr>
          <w:p w14:paraId="691C59BB" w14:textId="77777777" w:rsidR="000B7EE7" w:rsidRPr="00EA2F45" w:rsidRDefault="000B7EE7" w:rsidP="00D14E70">
            <w:pPr>
              <w:jc w:val="center"/>
              <w:rPr>
                <w:b/>
                <w:szCs w:val="21"/>
              </w:rPr>
            </w:pPr>
          </w:p>
        </w:tc>
        <w:tc>
          <w:tcPr>
            <w:tcW w:w="1134" w:type="dxa"/>
            <w:vMerge/>
            <w:vAlign w:val="center"/>
          </w:tcPr>
          <w:p w14:paraId="7FAB4BC6" w14:textId="77777777" w:rsidR="000B7EE7" w:rsidRPr="00EA2F45" w:rsidRDefault="000B7EE7" w:rsidP="00D14E70">
            <w:pPr>
              <w:jc w:val="center"/>
              <w:rPr>
                <w:b/>
                <w:szCs w:val="21"/>
              </w:rPr>
            </w:pPr>
          </w:p>
        </w:tc>
        <w:tc>
          <w:tcPr>
            <w:tcW w:w="2551" w:type="dxa"/>
            <w:vAlign w:val="center"/>
          </w:tcPr>
          <w:p w14:paraId="6986D9E5" w14:textId="77777777" w:rsidR="000B7EE7" w:rsidRPr="003C6DD3" w:rsidRDefault="000B7EE7" w:rsidP="00D14E70">
            <w:pPr>
              <w:adjustRightInd w:val="0"/>
              <w:snapToGrid w:val="0"/>
              <w:jc w:val="left"/>
              <w:rPr>
                <w:kern w:val="0"/>
                <w:szCs w:val="21"/>
              </w:rPr>
            </w:pPr>
            <w:r w:rsidRPr="003C6DD3">
              <w:rPr>
                <w:szCs w:val="21"/>
              </w:rPr>
              <w:t xml:space="preserve">1.3 </w:t>
            </w:r>
            <w:r w:rsidRPr="003C6DD3">
              <w:rPr>
                <w:szCs w:val="21"/>
              </w:rPr>
              <w:t>频响分析仪：</w:t>
            </w:r>
          </w:p>
        </w:tc>
        <w:tc>
          <w:tcPr>
            <w:tcW w:w="992" w:type="dxa"/>
          </w:tcPr>
          <w:p w14:paraId="00F020A3" w14:textId="77777777" w:rsidR="000B7EE7" w:rsidRPr="003C6DD3" w:rsidRDefault="000B7EE7" w:rsidP="00D14E70">
            <w:pPr>
              <w:adjustRightInd w:val="0"/>
              <w:snapToGrid w:val="0"/>
              <w:jc w:val="left"/>
              <w:rPr>
                <w:szCs w:val="21"/>
              </w:rPr>
            </w:pPr>
          </w:p>
        </w:tc>
        <w:tc>
          <w:tcPr>
            <w:tcW w:w="992" w:type="dxa"/>
          </w:tcPr>
          <w:p w14:paraId="2C501C07" w14:textId="77777777" w:rsidR="000B7EE7" w:rsidRPr="003C6DD3" w:rsidRDefault="000B7EE7" w:rsidP="00D14E70">
            <w:pPr>
              <w:adjustRightInd w:val="0"/>
              <w:snapToGrid w:val="0"/>
              <w:jc w:val="left"/>
              <w:rPr>
                <w:szCs w:val="21"/>
              </w:rPr>
            </w:pPr>
          </w:p>
        </w:tc>
        <w:tc>
          <w:tcPr>
            <w:tcW w:w="992" w:type="dxa"/>
          </w:tcPr>
          <w:p w14:paraId="38B7724F" w14:textId="687A0649" w:rsidR="000B7EE7" w:rsidRPr="003C6DD3" w:rsidRDefault="000B7EE7" w:rsidP="00D14E70">
            <w:pPr>
              <w:adjustRightInd w:val="0"/>
              <w:snapToGrid w:val="0"/>
              <w:jc w:val="left"/>
              <w:rPr>
                <w:szCs w:val="21"/>
              </w:rPr>
            </w:pPr>
          </w:p>
        </w:tc>
      </w:tr>
      <w:tr w:rsidR="000B7EE7" w:rsidRPr="00EA2F45" w14:paraId="11CD565F" w14:textId="70A90F12" w:rsidTr="000B7EE7">
        <w:trPr>
          <w:trHeight w:val="525"/>
        </w:trPr>
        <w:tc>
          <w:tcPr>
            <w:tcW w:w="700" w:type="dxa"/>
            <w:vMerge/>
            <w:vAlign w:val="center"/>
          </w:tcPr>
          <w:p w14:paraId="51790196" w14:textId="77777777" w:rsidR="000B7EE7" w:rsidRPr="00EA2F45" w:rsidRDefault="000B7EE7" w:rsidP="00D14E70">
            <w:pPr>
              <w:jc w:val="center"/>
              <w:rPr>
                <w:b/>
                <w:szCs w:val="21"/>
              </w:rPr>
            </w:pPr>
          </w:p>
        </w:tc>
        <w:tc>
          <w:tcPr>
            <w:tcW w:w="1134" w:type="dxa"/>
            <w:vMerge/>
            <w:vAlign w:val="center"/>
          </w:tcPr>
          <w:p w14:paraId="2A3EBE85" w14:textId="77777777" w:rsidR="000B7EE7" w:rsidRPr="00EA2F45" w:rsidRDefault="000B7EE7" w:rsidP="00D14E70">
            <w:pPr>
              <w:jc w:val="center"/>
              <w:rPr>
                <w:b/>
                <w:szCs w:val="21"/>
              </w:rPr>
            </w:pPr>
          </w:p>
        </w:tc>
        <w:tc>
          <w:tcPr>
            <w:tcW w:w="2551" w:type="dxa"/>
            <w:vAlign w:val="center"/>
          </w:tcPr>
          <w:p w14:paraId="441FC4CA" w14:textId="77777777" w:rsidR="000B7EE7" w:rsidRPr="003C6DD3" w:rsidRDefault="000B7EE7" w:rsidP="00D14E70">
            <w:pPr>
              <w:adjustRightInd w:val="0"/>
              <w:snapToGrid w:val="0"/>
              <w:jc w:val="left"/>
              <w:rPr>
                <w:kern w:val="0"/>
                <w:szCs w:val="21"/>
              </w:rPr>
            </w:pPr>
            <w:r w:rsidRPr="003C6DD3">
              <w:rPr>
                <w:szCs w:val="21"/>
              </w:rPr>
              <w:t xml:space="preserve">1.3.1 </w:t>
            </w:r>
            <w:r w:rsidRPr="003C6DD3">
              <w:rPr>
                <w:szCs w:val="21"/>
              </w:rPr>
              <w:t>发生器</w:t>
            </w:r>
          </w:p>
        </w:tc>
        <w:tc>
          <w:tcPr>
            <w:tcW w:w="992" w:type="dxa"/>
          </w:tcPr>
          <w:p w14:paraId="5C317321" w14:textId="77777777" w:rsidR="000B7EE7" w:rsidRPr="003C6DD3" w:rsidRDefault="000B7EE7" w:rsidP="00D14E70">
            <w:pPr>
              <w:adjustRightInd w:val="0"/>
              <w:snapToGrid w:val="0"/>
              <w:jc w:val="left"/>
              <w:rPr>
                <w:szCs w:val="21"/>
              </w:rPr>
            </w:pPr>
          </w:p>
        </w:tc>
        <w:tc>
          <w:tcPr>
            <w:tcW w:w="992" w:type="dxa"/>
          </w:tcPr>
          <w:p w14:paraId="4E8B5D10" w14:textId="77777777" w:rsidR="000B7EE7" w:rsidRPr="003C6DD3" w:rsidRDefault="000B7EE7" w:rsidP="00D14E70">
            <w:pPr>
              <w:adjustRightInd w:val="0"/>
              <w:snapToGrid w:val="0"/>
              <w:jc w:val="left"/>
              <w:rPr>
                <w:szCs w:val="21"/>
              </w:rPr>
            </w:pPr>
          </w:p>
        </w:tc>
        <w:tc>
          <w:tcPr>
            <w:tcW w:w="992" w:type="dxa"/>
          </w:tcPr>
          <w:p w14:paraId="20B42598" w14:textId="184FF58A" w:rsidR="000B7EE7" w:rsidRPr="003C6DD3" w:rsidRDefault="000B7EE7" w:rsidP="00D14E70">
            <w:pPr>
              <w:adjustRightInd w:val="0"/>
              <w:snapToGrid w:val="0"/>
              <w:jc w:val="left"/>
              <w:rPr>
                <w:szCs w:val="21"/>
              </w:rPr>
            </w:pPr>
          </w:p>
        </w:tc>
      </w:tr>
      <w:tr w:rsidR="000B7EE7" w:rsidRPr="00EA2F45" w14:paraId="0C14D6D9" w14:textId="3A12FC08" w:rsidTr="000B7EE7">
        <w:trPr>
          <w:trHeight w:val="525"/>
        </w:trPr>
        <w:tc>
          <w:tcPr>
            <w:tcW w:w="700" w:type="dxa"/>
            <w:vMerge/>
            <w:vAlign w:val="center"/>
          </w:tcPr>
          <w:p w14:paraId="0D773DF3" w14:textId="77777777" w:rsidR="000B7EE7" w:rsidRPr="00EA2F45" w:rsidRDefault="000B7EE7" w:rsidP="00D14E70">
            <w:pPr>
              <w:jc w:val="center"/>
              <w:rPr>
                <w:b/>
                <w:szCs w:val="21"/>
              </w:rPr>
            </w:pPr>
          </w:p>
        </w:tc>
        <w:tc>
          <w:tcPr>
            <w:tcW w:w="1134" w:type="dxa"/>
            <w:vMerge/>
            <w:vAlign w:val="center"/>
          </w:tcPr>
          <w:p w14:paraId="32905909" w14:textId="77777777" w:rsidR="000B7EE7" w:rsidRPr="00EA2F45" w:rsidRDefault="000B7EE7" w:rsidP="00D14E70">
            <w:pPr>
              <w:jc w:val="center"/>
              <w:rPr>
                <w:b/>
                <w:szCs w:val="21"/>
              </w:rPr>
            </w:pPr>
          </w:p>
        </w:tc>
        <w:tc>
          <w:tcPr>
            <w:tcW w:w="2551" w:type="dxa"/>
            <w:vAlign w:val="center"/>
          </w:tcPr>
          <w:p w14:paraId="66B48C3A" w14:textId="77777777" w:rsidR="000B7EE7" w:rsidRPr="003C6DD3" w:rsidRDefault="000B7EE7" w:rsidP="00D14E70">
            <w:pPr>
              <w:adjustRightInd w:val="0"/>
              <w:snapToGrid w:val="0"/>
              <w:spacing w:line="360" w:lineRule="auto"/>
              <w:jc w:val="left"/>
              <w:rPr>
                <w:szCs w:val="21"/>
              </w:rPr>
            </w:pPr>
            <w:r w:rsidRPr="003C6DD3">
              <w:rPr>
                <w:szCs w:val="21"/>
              </w:rPr>
              <w:t>1.3.1.1</w:t>
            </w:r>
            <w:r w:rsidRPr="003C6DD3">
              <w:rPr>
                <w:szCs w:val="21"/>
              </w:rPr>
              <w:t>交流幅度</w:t>
            </w:r>
            <w:r w:rsidRPr="003C6DD3">
              <w:rPr>
                <w:szCs w:val="21"/>
              </w:rPr>
              <w:t xml:space="preserve"> ≤10MHz </w:t>
            </w:r>
            <w:r w:rsidRPr="003C6DD3">
              <w:rPr>
                <w:szCs w:val="21"/>
              </w:rPr>
              <w:t>时，电压模式</w:t>
            </w:r>
            <w:r w:rsidRPr="003C6DD3">
              <w:rPr>
                <w:rStyle w:val="af8"/>
                <w:kern w:val="0"/>
              </w:rPr>
              <w:t>：</w:t>
            </w:r>
            <w:r w:rsidRPr="00F40FE3">
              <w:rPr>
                <w:rStyle w:val="af8"/>
                <w:rFonts w:hint="eastAsia"/>
                <w:kern w:val="0"/>
              </w:rPr>
              <w:t>有效值</w:t>
            </w:r>
            <w:r w:rsidRPr="003C6DD3">
              <w:rPr>
                <w:szCs w:val="21"/>
              </w:rPr>
              <w:t>宽于或等于</w:t>
            </w:r>
            <w:r w:rsidRPr="003C6DD3">
              <w:rPr>
                <w:szCs w:val="21"/>
              </w:rPr>
              <w:t xml:space="preserve"> 0—3V</w:t>
            </w:r>
            <w:r w:rsidRPr="003C6DD3">
              <w:rPr>
                <w:szCs w:val="21"/>
              </w:rPr>
              <w:t>；电流模式：</w:t>
            </w:r>
            <w:r w:rsidRPr="00F40FE3">
              <w:rPr>
                <w:rFonts w:hint="eastAsia"/>
                <w:szCs w:val="21"/>
              </w:rPr>
              <w:t>有效值</w:t>
            </w:r>
            <w:r w:rsidRPr="003C6DD3">
              <w:rPr>
                <w:szCs w:val="21"/>
              </w:rPr>
              <w:t>宽于或等于</w:t>
            </w:r>
            <w:r w:rsidRPr="003C6DD3">
              <w:rPr>
                <w:szCs w:val="21"/>
              </w:rPr>
              <w:t>0-60mA</w:t>
            </w:r>
            <w:r w:rsidRPr="003C6DD3">
              <w:rPr>
                <w:szCs w:val="21"/>
              </w:rPr>
              <w:t>。</w:t>
            </w:r>
          </w:p>
          <w:p w14:paraId="377484BB" w14:textId="77777777" w:rsidR="000B7EE7" w:rsidRPr="003C6DD3" w:rsidRDefault="000B7EE7" w:rsidP="00D14E70">
            <w:pPr>
              <w:adjustRightInd w:val="0"/>
              <w:snapToGrid w:val="0"/>
              <w:spacing w:line="360" w:lineRule="auto"/>
              <w:jc w:val="left"/>
              <w:rPr>
                <w:kern w:val="0"/>
                <w:szCs w:val="21"/>
              </w:rPr>
            </w:pPr>
            <w:r w:rsidRPr="003C6DD3">
              <w:rPr>
                <w:szCs w:val="21"/>
              </w:rPr>
              <w:t>交流幅度</w:t>
            </w:r>
            <w:r w:rsidRPr="003C6DD3">
              <w:rPr>
                <w:szCs w:val="21"/>
              </w:rPr>
              <w:t xml:space="preserve">&gt;10MHz </w:t>
            </w:r>
            <w:r w:rsidRPr="003C6DD3">
              <w:rPr>
                <w:szCs w:val="21"/>
              </w:rPr>
              <w:t>时，电压模式</w:t>
            </w:r>
            <w:r>
              <w:rPr>
                <w:rFonts w:hint="eastAsia"/>
                <w:szCs w:val="21"/>
              </w:rPr>
              <w:t>：</w:t>
            </w:r>
            <w:r w:rsidRPr="00F40FE3">
              <w:rPr>
                <w:rFonts w:hint="eastAsia"/>
                <w:szCs w:val="21"/>
              </w:rPr>
              <w:t>有效值</w:t>
            </w:r>
            <w:r w:rsidRPr="003C6DD3">
              <w:rPr>
                <w:szCs w:val="21"/>
              </w:rPr>
              <w:t>宽于或等于</w:t>
            </w:r>
            <w:r w:rsidRPr="003C6DD3">
              <w:rPr>
                <w:szCs w:val="21"/>
              </w:rPr>
              <w:t>0-1V</w:t>
            </w:r>
            <w:r w:rsidRPr="003C6DD3">
              <w:rPr>
                <w:szCs w:val="21"/>
              </w:rPr>
              <w:t>；电流模式</w:t>
            </w:r>
            <w:r>
              <w:rPr>
                <w:rFonts w:hint="eastAsia"/>
                <w:szCs w:val="21"/>
              </w:rPr>
              <w:t>：</w:t>
            </w:r>
            <w:r w:rsidRPr="00F40FE3">
              <w:rPr>
                <w:rFonts w:hint="eastAsia"/>
                <w:szCs w:val="21"/>
              </w:rPr>
              <w:t>有效值</w:t>
            </w:r>
            <w:r w:rsidRPr="003C6DD3">
              <w:rPr>
                <w:szCs w:val="21"/>
              </w:rPr>
              <w:t>宽于或等于</w:t>
            </w:r>
            <w:r w:rsidRPr="003C6DD3">
              <w:rPr>
                <w:szCs w:val="21"/>
              </w:rPr>
              <w:t>0-20mA</w:t>
            </w:r>
            <w:r>
              <w:rPr>
                <w:rFonts w:hint="eastAsia"/>
                <w:szCs w:val="21"/>
              </w:rPr>
              <w:t>。</w:t>
            </w:r>
          </w:p>
        </w:tc>
        <w:tc>
          <w:tcPr>
            <w:tcW w:w="992" w:type="dxa"/>
          </w:tcPr>
          <w:p w14:paraId="4B5DB8A9" w14:textId="77777777" w:rsidR="000B7EE7" w:rsidRPr="003C6DD3" w:rsidRDefault="000B7EE7" w:rsidP="00D14E70">
            <w:pPr>
              <w:adjustRightInd w:val="0"/>
              <w:snapToGrid w:val="0"/>
              <w:spacing w:line="360" w:lineRule="auto"/>
              <w:jc w:val="left"/>
              <w:rPr>
                <w:szCs w:val="21"/>
              </w:rPr>
            </w:pPr>
          </w:p>
        </w:tc>
        <w:tc>
          <w:tcPr>
            <w:tcW w:w="992" w:type="dxa"/>
          </w:tcPr>
          <w:p w14:paraId="271B8973" w14:textId="77777777" w:rsidR="000B7EE7" w:rsidRPr="003C6DD3" w:rsidRDefault="000B7EE7" w:rsidP="00D14E70">
            <w:pPr>
              <w:adjustRightInd w:val="0"/>
              <w:snapToGrid w:val="0"/>
              <w:spacing w:line="360" w:lineRule="auto"/>
              <w:jc w:val="left"/>
              <w:rPr>
                <w:szCs w:val="21"/>
              </w:rPr>
            </w:pPr>
          </w:p>
        </w:tc>
        <w:tc>
          <w:tcPr>
            <w:tcW w:w="992" w:type="dxa"/>
          </w:tcPr>
          <w:p w14:paraId="055B8126" w14:textId="537E15EA" w:rsidR="000B7EE7" w:rsidRPr="003C6DD3" w:rsidRDefault="000B7EE7" w:rsidP="00D14E70">
            <w:pPr>
              <w:adjustRightInd w:val="0"/>
              <w:snapToGrid w:val="0"/>
              <w:spacing w:line="360" w:lineRule="auto"/>
              <w:jc w:val="left"/>
              <w:rPr>
                <w:szCs w:val="21"/>
              </w:rPr>
            </w:pPr>
          </w:p>
        </w:tc>
      </w:tr>
      <w:tr w:rsidR="000B7EE7" w:rsidRPr="00EA2F45" w14:paraId="5A0C5B79" w14:textId="227631CC" w:rsidTr="000B7EE7">
        <w:trPr>
          <w:trHeight w:val="525"/>
        </w:trPr>
        <w:tc>
          <w:tcPr>
            <w:tcW w:w="700" w:type="dxa"/>
            <w:vMerge/>
            <w:vAlign w:val="center"/>
          </w:tcPr>
          <w:p w14:paraId="1682FF4D" w14:textId="77777777" w:rsidR="000B7EE7" w:rsidRPr="00EA2F45" w:rsidRDefault="000B7EE7" w:rsidP="00D14E70">
            <w:pPr>
              <w:jc w:val="center"/>
              <w:rPr>
                <w:b/>
                <w:szCs w:val="21"/>
              </w:rPr>
            </w:pPr>
          </w:p>
        </w:tc>
        <w:tc>
          <w:tcPr>
            <w:tcW w:w="1134" w:type="dxa"/>
            <w:vMerge/>
            <w:vAlign w:val="center"/>
          </w:tcPr>
          <w:p w14:paraId="3A88F6DA" w14:textId="77777777" w:rsidR="000B7EE7" w:rsidRPr="00EA2F45" w:rsidRDefault="000B7EE7" w:rsidP="00D14E70">
            <w:pPr>
              <w:jc w:val="center"/>
              <w:rPr>
                <w:b/>
                <w:szCs w:val="21"/>
              </w:rPr>
            </w:pPr>
          </w:p>
        </w:tc>
        <w:tc>
          <w:tcPr>
            <w:tcW w:w="2551" w:type="dxa"/>
            <w:vAlign w:val="center"/>
          </w:tcPr>
          <w:p w14:paraId="3372E6C8" w14:textId="77777777" w:rsidR="000B7EE7" w:rsidRPr="003C6DD3" w:rsidRDefault="000B7EE7" w:rsidP="00D14E70">
            <w:pPr>
              <w:adjustRightInd w:val="0"/>
              <w:snapToGrid w:val="0"/>
              <w:spacing w:line="360" w:lineRule="auto"/>
              <w:jc w:val="left"/>
              <w:rPr>
                <w:kern w:val="0"/>
                <w:szCs w:val="21"/>
              </w:rPr>
            </w:pPr>
            <w:r w:rsidRPr="003C6DD3">
              <w:rPr>
                <w:szCs w:val="21"/>
              </w:rPr>
              <w:t xml:space="preserve">1.3.1.2 </w:t>
            </w:r>
            <w:r w:rsidRPr="003C6DD3">
              <w:rPr>
                <w:szCs w:val="21"/>
              </w:rPr>
              <w:t>最大交流分辨率：电压模式</w:t>
            </w:r>
            <w:r w:rsidRPr="003C6DD3">
              <w:rPr>
                <w:szCs w:val="21"/>
              </w:rPr>
              <w:t>≤5mV</w:t>
            </w:r>
            <w:r w:rsidRPr="003C6DD3">
              <w:rPr>
                <w:szCs w:val="21"/>
              </w:rPr>
              <w:t>；电流模式</w:t>
            </w:r>
            <w:r w:rsidRPr="003C6DD3">
              <w:rPr>
                <w:szCs w:val="21"/>
              </w:rPr>
              <w:t>≤100uA</w:t>
            </w:r>
            <w:r>
              <w:rPr>
                <w:rFonts w:hint="eastAsia"/>
                <w:szCs w:val="21"/>
              </w:rPr>
              <w:t>。</w:t>
            </w:r>
          </w:p>
        </w:tc>
        <w:tc>
          <w:tcPr>
            <w:tcW w:w="992" w:type="dxa"/>
          </w:tcPr>
          <w:p w14:paraId="4B067E54" w14:textId="77777777" w:rsidR="000B7EE7" w:rsidRPr="003C6DD3" w:rsidRDefault="000B7EE7" w:rsidP="00D14E70">
            <w:pPr>
              <w:adjustRightInd w:val="0"/>
              <w:snapToGrid w:val="0"/>
              <w:spacing w:line="360" w:lineRule="auto"/>
              <w:jc w:val="left"/>
              <w:rPr>
                <w:szCs w:val="21"/>
              </w:rPr>
            </w:pPr>
          </w:p>
        </w:tc>
        <w:tc>
          <w:tcPr>
            <w:tcW w:w="992" w:type="dxa"/>
          </w:tcPr>
          <w:p w14:paraId="2BCE52C1" w14:textId="77777777" w:rsidR="000B7EE7" w:rsidRPr="003C6DD3" w:rsidRDefault="000B7EE7" w:rsidP="00D14E70">
            <w:pPr>
              <w:adjustRightInd w:val="0"/>
              <w:snapToGrid w:val="0"/>
              <w:spacing w:line="360" w:lineRule="auto"/>
              <w:jc w:val="left"/>
              <w:rPr>
                <w:szCs w:val="21"/>
              </w:rPr>
            </w:pPr>
          </w:p>
        </w:tc>
        <w:tc>
          <w:tcPr>
            <w:tcW w:w="992" w:type="dxa"/>
          </w:tcPr>
          <w:p w14:paraId="2B613248" w14:textId="6674D9A4" w:rsidR="000B7EE7" w:rsidRPr="003C6DD3" w:rsidRDefault="000B7EE7" w:rsidP="00D14E70">
            <w:pPr>
              <w:adjustRightInd w:val="0"/>
              <w:snapToGrid w:val="0"/>
              <w:spacing w:line="360" w:lineRule="auto"/>
              <w:jc w:val="left"/>
              <w:rPr>
                <w:szCs w:val="21"/>
              </w:rPr>
            </w:pPr>
          </w:p>
        </w:tc>
      </w:tr>
      <w:tr w:rsidR="000B7EE7" w:rsidRPr="00EA2F45" w14:paraId="1A89D1A9" w14:textId="4AD2BF75" w:rsidTr="000B7EE7">
        <w:trPr>
          <w:trHeight w:val="525"/>
        </w:trPr>
        <w:tc>
          <w:tcPr>
            <w:tcW w:w="700" w:type="dxa"/>
            <w:vMerge/>
            <w:vAlign w:val="center"/>
          </w:tcPr>
          <w:p w14:paraId="271E227A" w14:textId="77777777" w:rsidR="000B7EE7" w:rsidRPr="00EA2F45" w:rsidRDefault="000B7EE7" w:rsidP="00D14E70">
            <w:pPr>
              <w:jc w:val="center"/>
              <w:rPr>
                <w:b/>
                <w:szCs w:val="21"/>
              </w:rPr>
            </w:pPr>
          </w:p>
        </w:tc>
        <w:tc>
          <w:tcPr>
            <w:tcW w:w="1134" w:type="dxa"/>
            <w:vMerge/>
            <w:vAlign w:val="center"/>
          </w:tcPr>
          <w:p w14:paraId="4A1D5CEA" w14:textId="77777777" w:rsidR="000B7EE7" w:rsidRPr="00EA2F45" w:rsidRDefault="000B7EE7" w:rsidP="00D14E70">
            <w:pPr>
              <w:jc w:val="center"/>
              <w:rPr>
                <w:b/>
                <w:szCs w:val="21"/>
              </w:rPr>
            </w:pPr>
          </w:p>
        </w:tc>
        <w:tc>
          <w:tcPr>
            <w:tcW w:w="2551" w:type="dxa"/>
            <w:vAlign w:val="center"/>
          </w:tcPr>
          <w:p w14:paraId="6382587E" w14:textId="77777777" w:rsidR="000B7EE7" w:rsidRPr="003C6DD3" w:rsidRDefault="000B7EE7" w:rsidP="00D14E70">
            <w:pPr>
              <w:adjustRightInd w:val="0"/>
              <w:snapToGrid w:val="0"/>
              <w:spacing w:line="360" w:lineRule="auto"/>
              <w:jc w:val="left"/>
              <w:rPr>
                <w:kern w:val="0"/>
                <w:szCs w:val="21"/>
              </w:rPr>
            </w:pPr>
            <w:r w:rsidRPr="003C6DD3">
              <w:rPr>
                <w:szCs w:val="21"/>
              </w:rPr>
              <w:t>1.3.1.3</w:t>
            </w:r>
            <w:r w:rsidRPr="003C6DD3">
              <w:rPr>
                <w:szCs w:val="21"/>
              </w:rPr>
              <w:t>直流偏置范围：电压模式</w:t>
            </w:r>
            <w:r w:rsidRPr="003C6DD3">
              <w:rPr>
                <w:szCs w:val="21"/>
              </w:rPr>
              <w:t>≥±40.95V</w:t>
            </w:r>
            <w:r w:rsidRPr="003C6DD3">
              <w:rPr>
                <w:szCs w:val="21"/>
              </w:rPr>
              <w:t>；电流模式</w:t>
            </w:r>
            <w:r w:rsidRPr="003C6DD3">
              <w:rPr>
                <w:szCs w:val="21"/>
              </w:rPr>
              <w:t>≥±100mA</w:t>
            </w:r>
            <w:r>
              <w:rPr>
                <w:rFonts w:hint="eastAsia"/>
                <w:szCs w:val="21"/>
              </w:rPr>
              <w:t>。</w:t>
            </w:r>
          </w:p>
        </w:tc>
        <w:tc>
          <w:tcPr>
            <w:tcW w:w="992" w:type="dxa"/>
          </w:tcPr>
          <w:p w14:paraId="6CF4EB4D" w14:textId="77777777" w:rsidR="000B7EE7" w:rsidRPr="003C6DD3" w:rsidRDefault="000B7EE7" w:rsidP="00D14E70">
            <w:pPr>
              <w:adjustRightInd w:val="0"/>
              <w:snapToGrid w:val="0"/>
              <w:spacing w:line="360" w:lineRule="auto"/>
              <w:jc w:val="left"/>
              <w:rPr>
                <w:szCs w:val="21"/>
              </w:rPr>
            </w:pPr>
          </w:p>
        </w:tc>
        <w:tc>
          <w:tcPr>
            <w:tcW w:w="992" w:type="dxa"/>
          </w:tcPr>
          <w:p w14:paraId="0E9ADE0E" w14:textId="77777777" w:rsidR="000B7EE7" w:rsidRPr="003C6DD3" w:rsidRDefault="000B7EE7" w:rsidP="00D14E70">
            <w:pPr>
              <w:adjustRightInd w:val="0"/>
              <w:snapToGrid w:val="0"/>
              <w:spacing w:line="360" w:lineRule="auto"/>
              <w:jc w:val="left"/>
              <w:rPr>
                <w:szCs w:val="21"/>
              </w:rPr>
            </w:pPr>
          </w:p>
        </w:tc>
        <w:tc>
          <w:tcPr>
            <w:tcW w:w="992" w:type="dxa"/>
          </w:tcPr>
          <w:p w14:paraId="1207DA67" w14:textId="2549785A" w:rsidR="000B7EE7" w:rsidRPr="003C6DD3" w:rsidRDefault="000B7EE7" w:rsidP="00D14E70">
            <w:pPr>
              <w:adjustRightInd w:val="0"/>
              <w:snapToGrid w:val="0"/>
              <w:spacing w:line="360" w:lineRule="auto"/>
              <w:jc w:val="left"/>
              <w:rPr>
                <w:szCs w:val="21"/>
              </w:rPr>
            </w:pPr>
          </w:p>
        </w:tc>
      </w:tr>
      <w:tr w:rsidR="000B7EE7" w:rsidRPr="00EA2F45" w14:paraId="0E1577D8" w14:textId="52524E4D" w:rsidTr="000B7EE7">
        <w:trPr>
          <w:trHeight w:val="525"/>
        </w:trPr>
        <w:tc>
          <w:tcPr>
            <w:tcW w:w="700" w:type="dxa"/>
            <w:vMerge/>
            <w:vAlign w:val="center"/>
          </w:tcPr>
          <w:p w14:paraId="343D0BD9" w14:textId="77777777" w:rsidR="000B7EE7" w:rsidRPr="00EA2F45" w:rsidRDefault="000B7EE7" w:rsidP="00D14E70">
            <w:pPr>
              <w:jc w:val="center"/>
              <w:rPr>
                <w:b/>
                <w:szCs w:val="21"/>
              </w:rPr>
            </w:pPr>
          </w:p>
        </w:tc>
        <w:tc>
          <w:tcPr>
            <w:tcW w:w="1134" w:type="dxa"/>
            <w:vMerge/>
            <w:vAlign w:val="center"/>
          </w:tcPr>
          <w:p w14:paraId="24FC5A4D" w14:textId="77777777" w:rsidR="000B7EE7" w:rsidRPr="00EA2F45" w:rsidRDefault="000B7EE7" w:rsidP="00D14E70">
            <w:pPr>
              <w:jc w:val="center"/>
              <w:rPr>
                <w:b/>
                <w:szCs w:val="21"/>
              </w:rPr>
            </w:pPr>
          </w:p>
        </w:tc>
        <w:tc>
          <w:tcPr>
            <w:tcW w:w="2551" w:type="dxa"/>
            <w:vAlign w:val="center"/>
          </w:tcPr>
          <w:p w14:paraId="002106FB" w14:textId="77777777" w:rsidR="000B7EE7" w:rsidRPr="003C6DD3" w:rsidRDefault="000B7EE7" w:rsidP="00D14E70">
            <w:pPr>
              <w:autoSpaceDE w:val="0"/>
              <w:autoSpaceDN w:val="0"/>
              <w:adjustRightInd w:val="0"/>
              <w:snapToGrid w:val="0"/>
              <w:spacing w:line="360" w:lineRule="auto"/>
              <w:jc w:val="left"/>
              <w:rPr>
                <w:szCs w:val="21"/>
              </w:rPr>
            </w:pPr>
            <w:r w:rsidRPr="003C6DD3">
              <w:rPr>
                <w:szCs w:val="21"/>
              </w:rPr>
              <w:t xml:space="preserve">1.3.1.4 </w:t>
            </w:r>
            <w:r w:rsidRPr="003C6DD3">
              <w:rPr>
                <w:szCs w:val="21"/>
              </w:rPr>
              <w:t>最大直流分辨率：电压模式</w:t>
            </w:r>
            <w:r w:rsidRPr="003C6DD3">
              <w:rPr>
                <w:szCs w:val="21"/>
              </w:rPr>
              <w:t xml:space="preserve">≤10mV </w:t>
            </w:r>
            <w:r w:rsidRPr="003C6DD3">
              <w:rPr>
                <w:szCs w:val="21"/>
              </w:rPr>
              <w:t>；</w:t>
            </w:r>
            <w:r w:rsidRPr="003C6DD3">
              <w:rPr>
                <w:szCs w:val="21"/>
              </w:rPr>
              <w:t xml:space="preserve">               </w:t>
            </w:r>
            <w:r w:rsidRPr="003C6DD3">
              <w:rPr>
                <w:szCs w:val="21"/>
              </w:rPr>
              <w:t>电流模式</w:t>
            </w:r>
            <w:r w:rsidRPr="003C6DD3">
              <w:rPr>
                <w:szCs w:val="21"/>
              </w:rPr>
              <w:t>≤200uA</w:t>
            </w:r>
            <w:r>
              <w:rPr>
                <w:rFonts w:hint="eastAsia"/>
                <w:szCs w:val="21"/>
              </w:rPr>
              <w:t>。</w:t>
            </w:r>
          </w:p>
        </w:tc>
        <w:tc>
          <w:tcPr>
            <w:tcW w:w="992" w:type="dxa"/>
          </w:tcPr>
          <w:p w14:paraId="46CFDCED" w14:textId="77777777" w:rsidR="000B7EE7" w:rsidRPr="003C6DD3" w:rsidRDefault="000B7EE7" w:rsidP="00D14E70">
            <w:pPr>
              <w:autoSpaceDE w:val="0"/>
              <w:autoSpaceDN w:val="0"/>
              <w:adjustRightInd w:val="0"/>
              <w:snapToGrid w:val="0"/>
              <w:spacing w:line="360" w:lineRule="auto"/>
              <w:jc w:val="left"/>
              <w:rPr>
                <w:szCs w:val="21"/>
              </w:rPr>
            </w:pPr>
          </w:p>
        </w:tc>
        <w:tc>
          <w:tcPr>
            <w:tcW w:w="992" w:type="dxa"/>
          </w:tcPr>
          <w:p w14:paraId="1048FB7F" w14:textId="77777777" w:rsidR="000B7EE7" w:rsidRPr="003C6DD3" w:rsidRDefault="000B7EE7" w:rsidP="00D14E70">
            <w:pPr>
              <w:autoSpaceDE w:val="0"/>
              <w:autoSpaceDN w:val="0"/>
              <w:adjustRightInd w:val="0"/>
              <w:snapToGrid w:val="0"/>
              <w:spacing w:line="360" w:lineRule="auto"/>
              <w:jc w:val="left"/>
              <w:rPr>
                <w:szCs w:val="21"/>
              </w:rPr>
            </w:pPr>
          </w:p>
        </w:tc>
        <w:tc>
          <w:tcPr>
            <w:tcW w:w="992" w:type="dxa"/>
          </w:tcPr>
          <w:p w14:paraId="3A92B23F" w14:textId="66456BE4" w:rsidR="000B7EE7" w:rsidRPr="003C6DD3" w:rsidRDefault="000B7EE7" w:rsidP="00D14E70">
            <w:pPr>
              <w:autoSpaceDE w:val="0"/>
              <w:autoSpaceDN w:val="0"/>
              <w:adjustRightInd w:val="0"/>
              <w:snapToGrid w:val="0"/>
              <w:spacing w:line="360" w:lineRule="auto"/>
              <w:jc w:val="left"/>
              <w:rPr>
                <w:szCs w:val="21"/>
              </w:rPr>
            </w:pPr>
          </w:p>
        </w:tc>
      </w:tr>
      <w:tr w:rsidR="000B7EE7" w:rsidRPr="00EA2F45" w14:paraId="0588AF99" w14:textId="28CCDF4C" w:rsidTr="000B7EE7">
        <w:trPr>
          <w:trHeight w:val="525"/>
        </w:trPr>
        <w:tc>
          <w:tcPr>
            <w:tcW w:w="700" w:type="dxa"/>
            <w:vMerge/>
            <w:vAlign w:val="center"/>
          </w:tcPr>
          <w:p w14:paraId="68A356D6" w14:textId="77777777" w:rsidR="000B7EE7" w:rsidRPr="00EA2F45" w:rsidRDefault="000B7EE7" w:rsidP="00D14E70">
            <w:pPr>
              <w:jc w:val="center"/>
              <w:rPr>
                <w:b/>
                <w:szCs w:val="21"/>
              </w:rPr>
            </w:pPr>
          </w:p>
        </w:tc>
        <w:tc>
          <w:tcPr>
            <w:tcW w:w="1134" w:type="dxa"/>
            <w:vMerge/>
            <w:vAlign w:val="center"/>
          </w:tcPr>
          <w:p w14:paraId="5D472EE2" w14:textId="77777777" w:rsidR="000B7EE7" w:rsidRPr="00EA2F45" w:rsidRDefault="000B7EE7" w:rsidP="00D14E70">
            <w:pPr>
              <w:jc w:val="center"/>
              <w:rPr>
                <w:b/>
                <w:szCs w:val="21"/>
              </w:rPr>
            </w:pPr>
          </w:p>
        </w:tc>
        <w:tc>
          <w:tcPr>
            <w:tcW w:w="2551" w:type="dxa"/>
            <w:vAlign w:val="center"/>
          </w:tcPr>
          <w:p w14:paraId="0EDE69AC" w14:textId="77777777" w:rsidR="000B7EE7" w:rsidRPr="003C6DD3" w:rsidRDefault="000B7EE7" w:rsidP="00D14E70">
            <w:pPr>
              <w:adjustRightInd w:val="0"/>
              <w:snapToGrid w:val="0"/>
              <w:spacing w:line="360" w:lineRule="auto"/>
              <w:jc w:val="left"/>
              <w:rPr>
                <w:kern w:val="0"/>
                <w:szCs w:val="21"/>
              </w:rPr>
            </w:pPr>
            <w:r w:rsidRPr="003C6DD3">
              <w:rPr>
                <w:rFonts w:ascii="Segoe UI Symbol" w:hAnsi="Segoe UI Symbol" w:cs="Segoe UI Symbol"/>
                <w:szCs w:val="21"/>
              </w:rPr>
              <w:t>★</w:t>
            </w:r>
            <w:r w:rsidRPr="003C6DD3">
              <w:rPr>
                <w:szCs w:val="21"/>
              </w:rPr>
              <w:t xml:space="preserve">1.3.1.5 </w:t>
            </w:r>
            <w:r w:rsidRPr="003C6DD3">
              <w:rPr>
                <w:szCs w:val="21"/>
              </w:rPr>
              <w:t>频率范围：宽于或等于</w:t>
            </w:r>
            <w:r w:rsidRPr="003C6DD3">
              <w:rPr>
                <w:szCs w:val="21"/>
              </w:rPr>
              <w:t>10 uHz - 32MHz</w:t>
            </w:r>
            <w:r w:rsidRPr="003C6DD3">
              <w:rPr>
                <w:szCs w:val="21"/>
              </w:rPr>
              <w:t>，最大分辨率：</w:t>
            </w:r>
            <w:r w:rsidRPr="003C6DD3">
              <w:rPr>
                <w:szCs w:val="21"/>
              </w:rPr>
              <w:t xml:space="preserve">≤10 uHz; </w:t>
            </w:r>
            <w:r w:rsidRPr="003C6DD3">
              <w:rPr>
                <w:szCs w:val="21"/>
              </w:rPr>
              <w:lastRenderedPageBreak/>
              <w:t>误差：</w:t>
            </w:r>
            <w:r w:rsidRPr="003C6DD3">
              <w:rPr>
                <w:szCs w:val="21"/>
              </w:rPr>
              <w:t>≤±100ppm</w:t>
            </w:r>
            <w:r w:rsidRPr="003C6DD3">
              <w:rPr>
                <w:szCs w:val="21"/>
              </w:rPr>
              <w:t>，稳定性（</w:t>
            </w:r>
            <w:r w:rsidRPr="003C6DD3">
              <w:rPr>
                <w:szCs w:val="21"/>
              </w:rPr>
              <w:t>24</w:t>
            </w:r>
            <w:r w:rsidRPr="003C6DD3">
              <w:rPr>
                <w:szCs w:val="21"/>
              </w:rPr>
              <w:t>小时</w:t>
            </w:r>
            <w:r w:rsidRPr="003C6DD3">
              <w:rPr>
                <w:szCs w:val="21"/>
              </w:rPr>
              <w:t>±1</w:t>
            </w:r>
            <w:r w:rsidRPr="003C6DD3">
              <w:rPr>
                <w:rFonts w:ascii="宋体" w:hAnsi="宋体" w:cs="宋体" w:hint="eastAsia"/>
                <w:szCs w:val="21"/>
              </w:rPr>
              <w:t>℃</w:t>
            </w:r>
            <w:r w:rsidRPr="003C6DD3">
              <w:rPr>
                <w:szCs w:val="21"/>
              </w:rPr>
              <w:t>）：</w:t>
            </w:r>
            <w:r w:rsidRPr="003C6DD3">
              <w:rPr>
                <w:szCs w:val="21"/>
              </w:rPr>
              <w:t>≤±10ppm</w:t>
            </w:r>
            <w:r w:rsidRPr="003C6DD3">
              <w:rPr>
                <w:szCs w:val="21"/>
              </w:rPr>
              <w:t>。</w:t>
            </w:r>
          </w:p>
        </w:tc>
        <w:tc>
          <w:tcPr>
            <w:tcW w:w="992" w:type="dxa"/>
          </w:tcPr>
          <w:p w14:paraId="5DA8DCEB" w14:textId="77777777" w:rsidR="000B7EE7" w:rsidRPr="003C6DD3" w:rsidRDefault="000B7EE7" w:rsidP="00D14E70">
            <w:pPr>
              <w:adjustRightInd w:val="0"/>
              <w:snapToGrid w:val="0"/>
              <w:spacing w:line="360" w:lineRule="auto"/>
              <w:jc w:val="left"/>
              <w:rPr>
                <w:rFonts w:ascii="Segoe UI Symbol" w:hAnsi="Segoe UI Symbol" w:cs="Segoe UI Symbol"/>
                <w:szCs w:val="21"/>
              </w:rPr>
            </w:pPr>
          </w:p>
        </w:tc>
        <w:tc>
          <w:tcPr>
            <w:tcW w:w="992" w:type="dxa"/>
          </w:tcPr>
          <w:p w14:paraId="1E31165E" w14:textId="77777777" w:rsidR="000B7EE7" w:rsidRPr="003C6DD3" w:rsidRDefault="000B7EE7" w:rsidP="00D14E70">
            <w:pPr>
              <w:adjustRightInd w:val="0"/>
              <w:snapToGrid w:val="0"/>
              <w:spacing w:line="360" w:lineRule="auto"/>
              <w:jc w:val="left"/>
              <w:rPr>
                <w:rFonts w:ascii="Segoe UI Symbol" w:hAnsi="Segoe UI Symbol" w:cs="Segoe UI Symbol"/>
                <w:szCs w:val="21"/>
              </w:rPr>
            </w:pPr>
          </w:p>
        </w:tc>
        <w:tc>
          <w:tcPr>
            <w:tcW w:w="992" w:type="dxa"/>
          </w:tcPr>
          <w:p w14:paraId="569F3A3A" w14:textId="5AE4FFAA" w:rsidR="000B7EE7" w:rsidRPr="003C6DD3" w:rsidRDefault="000B7EE7" w:rsidP="00D14E70">
            <w:pPr>
              <w:adjustRightInd w:val="0"/>
              <w:snapToGrid w:val="0"/>
              <w:spacing w:line="360" w:lineRule="auto"/>
              <w:jc w:val="left"/>
              <w:rPr>
                <w:rFonts w:ascii="Segoe UI Symbol" w:hAnsi="Segoe UI Symbol" w:cs="Segoe UI Symbol"/>
                <w:szCs w:val="21"/>
              </w:rPr>
            </w:pPr>
          </w:p>
        </w:tc>
      </w:tr>
      <w:tr w:rsidR="000B7EE7" w:rsidRPr="00EA2F45" w14:paraId="460DD373" w14:textId="3589B82F" w:rsidTr="000B7EE7">
        <w:trPr>
          <w:trHeight w:val="525"/>
        </w:trPr>
        <w:tc>
          <w:tcPr>
            <w:tcW w:w="700" w:type="dxa"/>
            <w:vMerge/>
            <w:vAlign w:val="center"/>
          </w:tcPr>
          <w:p w14:paraId="67C53854" w14:textId="77777777" w:rsidR="000B7EE7" w:rsidRPr="00EA2F45" w:rsidRDefault="000B7EE7" w:rsidP="00D14E70">
            <w:pPr>
              <w:jc w:val="center"/>
              <w:rPr>
                <w:b/>
                <w:szCs w:val="21"/>
              </w:rPr>
            </w:pPr>
          </w:p>
        </w:tc>
        <w:tc>
          <w:tcPr>
            <w:tcW w:w="1134" w:type="dxa"/>
            <w:vMerge/>
            <w:vAlign w:val="center"/>
          </w:tcPr>
          <w:p w14:paraId="140ECDC1" w14:textId="77777777" w:rsidR="000B7EE7" w:rsidRPr="00EA2F45" w:rsidRDefault="000B7EE7" w:rsidP="00D14E70">
            <w:pPr>
              <w:jc w:val="center"/>
              <w:rPr>
                <w:b/>
                <w:szCs w:val="21"/>
              </w:rPr>
            </w:pPr>
          </w:p>
        </w:tc>
        <w:tc>
          <w:tcPr>
            <w:tcW w:w="2551" w:type="dxa"/>
            <w:vAlign w:val="center"/>
          </w:tcPr>
          <w:p w14:paraId="16F8136C" w14:textId="77777777" w:rsidR="000B7EE7" w:rsidRPr="003C6DD3" w:rsidRDefault="000B7EE7" w:rsidP="00D14E70">
            <w:pPr>
              <w:adjustRightInd w:val="0"/>
              <w:snapToGrid w:val="0"/>
              <w:jc w:val="left"/>
              <w:rPr>
                <w:kern w:val="0"/>
                <w:szCs w:val="21"/>
              </w:rPr>
            </w:pPr>
            <w:r w:rsidRPr="003C6DD3">
              <w:rPr>
                <w:rFonts w:ascii="Segoe UI Symbol" w:hAnsi="Segoe UI Symbol" w:cs="Segoe UI Symbol"/>
                <w:szCs w:val="21"/>
              </w:rPr>
              <w:t>★</w:t>
            </w:r>
            <w:r w:rsidRPr="003C6DD3">
              <w:rPr>
                <w:szCs w:val="21"/>
              </w:rPr>
              <w:t xml:space="preserve">1.3.1.6 </w:t>
            </w:r>
            <w:r w:rsidRPr="003C6DD3">
              <w:rPr>
                <w:szCs w:val="21"/>
              </w:rPr>
              <w:t>频率分辨率：</w:t>
            </w:r>
            <w:r w:rsidRPr="003C6DD3">
              <w:rPr>
                <w:szCs w:val="21"/>
              </w:rPr>
              <w:t>≤ 0.015ppm</w:t>
            </w:r>
            <w:r w:rsidRPr="003C6DD3">
              <w:rPr>
                <w:szCs w:val="21"/>
              </w:rPr>
              <w:t>。</w:t>
            </w:r>
          </w:p>
        </w:tc>
        <w:tc>
          <w:tcPr>
            <w:tcW w:w="992" w:type="dxa"/>
          </w:tcPr>
          <w:p w14:paraId="759637D9" w14:textId="77777777" w:rsidR="000B7EE7" w:rsidRPr="003C6DD3" w:rsidRDefault="000B7EE7" w:rsidP="00D14E70">
            <w:pPr>
              <w:adjustRightInd w:val="0"/>
              <w:snapToGrid w:val="0"/>
              <w:jc w:val="left"/>
              <w:rPr>
                <w:rFonts w:ascii="Segoe UI Symbol" w:hAnsi="Segoe UI Symbol" w:cs="Segoe UI Symbol"/>
                <w:szCs w:val="21"/>
              </w:rPr>
            </w:pPr>
          </w:p>
        </w:tc>
        <w:tc>
          <w:tcPr>
            <w:tcW w:w="992" w:type="dxa"/>
          </w:tcPr>
          <w:p w14:paraId="4E1B81A5" w14:textId="77777777" w:rsidR="000B7EE7" w:rsidRPr="003C6DD3" w:rsidRDefault="000B7EE7" w:rsidP="00D14E70">
            <w:pPr>
              <w:adjustRightInd w:val="0"/>
              <w:snapToGrid w:val="0"/>
              <w:jc w:val="left"/>
              <w:rPr>
                <w:rFonts w:ascii="Segoe UI Symbol" w:hAnsi="Segoe UI Symbol" w:cs="Segoe UI Symbol"/>
                <w:szCs w:val="21"/>
              </w:rPr>
            </w:pPr>
          </w:p>
        </w:tc>
        <w:tc>
          <w:tcPr>
            <w:tcW w:w="992" w:type="dxa"/>
          </w:tcPr>
          <w:p w14:paraId="7F6BB93D" w14:textId="5C33E66B" w:rsidR="000B7EE7" w:rsidRPr="003C6DD3" w:rsidRDefault="000B7EE7" w:rsidP="00D14E70">
            <w:pPr>
              <w:adjustRightInd w:val="0"/>
              <w:snapToGrid w:val="0"/>
              <w:jc w:val="left"/>
              <w:rPr>
                <w:rFonts w:ascii="Segoe UI Symbol" w:hAnsi="Segoe UI Symbol" w:cs="Segoe UI Symbol"/>
                <w:szCs w:val="21"/>
              </w:rPr>
            </w:pPr>
          </w:p>
        </w:tc>
      </w:tr>
      <w:tr w:rsidR="000B7EE7" w:rsidRPr="00EA2F45" w14:paraId="5D2B9440" w14:textId="62AE5504" w:rsidTr="000B7EE7">
        <w:trPr>
          <w:trHeight w:val="525"/>
        </w:trPr>
        <w:tc>
          <w:tcPr>
            <w:tcW w:w="700" w:type="dxa"/>
            <w:vMerge/>
            <w:vAlign w:val="center"/>
          </w:tcPr>
          <w:p w14:paraId="1B75CBFB" w14:textId="77777777" w:rsidR="000B7EE7" w:rsidRPr="00EA2F45" w:rsidRDefault="000B7EE7" w:rsidP="00D14E70">
            <w:pPr>
              <w:jc w:val="center"/>
              <w:rPr>
                <w:b/>
                <w:szCs w:val="21"/>
              </w:rPr>
            </w:pPr>
          </w:p>
        </w:tc>
        <w:tc>
          <w:tcPr>
            <w:tcW w:w="1134" w:type="dxa"/>
            <w:vMerge/>
            <w:vAlign w:val="center"/>
          </w:tcPr>
          <w:p w14:paraId="111F1090" w14:textId="77777777" w:rsidR="000B7EE7" w:rsidRPr="00EA2F45" w:rsidRDefault="000B7EE7" w:rsidP="00D14E70">
            <w:pPr>
              <w:jc w:val="center"/>
              <w:rPr>
                <w:b/>
                <w:szCs w:val="21"/>
              </w:rPr>
            </w:pPr>
          </w:p>
        </w:tc>
        <w:tc>
          <w:tcPr>
            <w:tcW w:w="2551" w:type="dxa"/>
            <w:vAlign w:val="center"/>
          </w:tcPr>
          <w:p w14:paraId="6FCB1683" w14:textId="77777777" w:rsidR="000B7EE7" w:rsidRPr="003C6DD3" w:rsidRDefault="000B7EE7" w:rsidP="00D14E70">
            <w:pPr>
              <w:adjustRightInd w:val="0"/>
              <w:snapToGrid w:val="0"/>
              <w:jc w:val="left"/>
              <w:rPr>
                <w:kern w:val="0"/>
                <w:szCs w:val="21"/>
              </w:rPr>
            </w:pPr>
            <w:r w:rsidRPr="003C6DD3">
              <w:rPr>
                <w:rFonts w:ascii="Segoe UI Symbol" w:hAnsi="Segoe UI Symbol" w:cs="Segoe UI Symbol"/>
                <w:szCs w:val="21"/>
              </w:rPr>
              <w:t>★</w:t>
            </w:r>
            <w:r w:rsidRPr="003C6DD3">
              <w:rPr>
                <w:szCs w:val="21"/>
              </w:rPr>
              <w:t xml:space="preserve">1.3.1.7 </w:t>
            </w:r>
            <w:r w:rsidRPr="003C6DD3">
              <w:rPr>
                <w:szCs w:val="21"/>
              </w:rPr>
              <w:t>准确性：</w:t>
            </w:r>
            <w:r w:rsidRPr="003C6DD3">
              <w:rPr>
                <w:szCs w:val="21"/>
              </w:rPr>
              <w:t>≤0.1%</w:t>
            </w:r>
            <w:r w:rsidRPr="003C6DD3">
              <w:rPr>
                <w:szCs w:val="21"/>
              </w:rPr>
              <w:t>，</w:t>
            </w:r>
            <w:r w:rsidRPr="003C6DD3">
              <w:rPr>
                <w:szCs w:val="21"/>
              </w:rPr>
              <w:t>0.1°</w:t>
            </w:r>
            <w:r w:rsidRPr="003C6DD3">
              <w:rPr>
                <w:szCs w:val="21"/>
              </w:rPr>
              <w:t>。</w:t>
            </w:r>
          </w:p>
        </w:tc>
        <w:tc>
          <w:tcPr>
            <w:tcW w:w="992" w:type="dxa"/>
          </w:tcPr>
          <w:p w14:paraId="7C9FE515" w14:textId="77777777" w:rsidR="000B7EE7" w:rsidRPr="003C6DD3" w:rsidRDefault="000B7EE7" w:rsidP="00D14E70">
            <w:pPr>
              <w:adjustRightInd w:val="0"/>
              <w:snapToGrid w:val="0"/>
              <w:jc w:val="left"/>
              <w:rPr>
                <w:rFonts w:ascii="Segoe UI Symbol" w:hAnsi="Segoe UI Symbol" w:cs="Segoe UI Symbol"/>
                <w:szCs w:val="21"/>
              </w:rPr>
            </w:pPr>
          </w:p>
        </w:tc>
        <w:tc>
          <w:tcPr>
            <w:tcW w:w="992" w:type="dxa"/>
          </w:tcPr>
          <w:p w14:paraId="6B89E50F" w14:textId="77777777" w:rsidR="000B7EE7" w:rsidRPr="003C6DD3" w:rsidRDefault="000B7EE7" w:rsidP="00D14E70">
            <w:pPr>
              <w:adjustRightInd w:val="0"/>
              <w:snapToGrid w:val="0"/>
              <w:jc w:val="left"/>
              <w:rPr>
                <w:rFonts w:ascii="Segoe UI Symbol" w:hAnsi="Segoe UI Symbol" w:cs="Segoe UI Symbol"/>
                <w:szCs w:val="21"/>
              </w:rPr>
            </w:pPr>
          </w:p>
        </w:tc>
        <w:tc>
          <w:tcPr>
            <w:tcW w:w="992" w:type="dxa"/>
          </w:tcPr>
          <w:p w14:paraId="55005E08" w14:textId="10496A91" w:rsidR="000B7EE7" w:rsidRPr="003C6DD3" w:rsidRDefault="000B7EE7" w:rsidP="00D14E70">
            <w:pPr>
              <w:adjustRightInd w:val="0"/>
              <w:snapToGrid w:val="0"/>
              <w:jc w:val="left"/>
              <w:rPr>
                <w:rFonts w:ascii="Segoe UI Symbol" w:hAnsi="Segoe UI Symbol" w:cs="Segoe UI Symbol"/>
                <w:szCs w:val="21"/>
              </w:rPr>
            </w:pPr>
          </w:p>
        </w:tc>
      </w:tr>
      <w:tr w:rsidR="000B7EE7" w:rsidRPr="00EA2F45" w14:paraId="2BA731CF" w14:textId="0A24421C" w:rsidTr="000B7EE7">
        <w:trPr>
          <w:trHeight w:val="525"/>
        </w:trPr>
        <w:tc>
          <w:tcPr>
            <w:tcW w:w="700" w:type="dxa"/>
            <w:vMerge/>
            <w:vAlign w:val="center"/>
          </w:tcPr>
          <w:p w14:paraId="6BE35468" w14:textId="77777777" w:rsidR="000B7EE7" w:rsidRPr="00EA2F45" w:rsidRDefault="000B7EE7" w:rsidP="00D14E70">
            <w:pPr>
              <w:jc w:val="center"/>
              <w:rPr>
                <w:b/>
                <w:szCs w:val="21"/>
              </w:rPr>
            </w:pPr>
          </w:p>
        </w:tc>
        <w:tc>
          <w:tcPr>
            <w:tcW w:w="1134" w:type="dxa"/>
            <w:vMerge/>
            <w:vAlign w:val="center"/>
          </w:tcPr>
          <w:p w14:paraId="0B2A0EF9" w14:textId="77777777" w:rsidR="000B7EE7" w:rsidRPr="00EA2F45" w:rsidRDefault="000B7EE7" w:rsidP="00D14E70">
            <w:pPr>
              <w:jc w:val="center"/>
              <w:rPr>
                <w:b/>
                <w:szCs w:val="21"/>
              </w:rPr>
            </w:pPr>
          </w:p>
        </w:tc>
        <w:tc>
          <w:tcPr>
            <w:tcW w:w="2551" w:type="dxa"/>
            <w:vAlign w:val="center"/>
          </w:tcPr>
          <w:p w14:paraId="678D1D3A" w14:textId="77777777" w:rsidR="000B7EE7" w:rsidRPr="003C6DD3" w:rsidRDefault="000B7EE7" w:rsidP="00D14E70">
            <w:pPr>
              <w:adjustRightInd w:val="0"/>
              <w:snapToGrid w:val="0"/>
              <w:jc w:val="left"/>
              <w:rPr>
                <w:kern w:val="0"/>
                <w:szCs w:val="21"/>
              </w:rPr>
            </w:pPr>
            <w:r w:rsidRPr="003C6DD3">
              <w:rPr>
                <w:szCs w:val="21"/>
              </w:rPr>
              <w:t xml:space="preserve">1.3.1.8 </w:t>
            </w:r>
            <w:r w:rsidRPr="003C6DD3">
              <w:rPr>
                <w:szCs w:val="21"/>
              </w:rPr>
              <w:t>扫描类型：</w:t>
            </w:r>
            <w:r w:rsidRPr="003C6DD3">
              <w:rPr>
                <w:szCs w:val="21"/>
              </w:rPr>
              <w:t xml:space="preserve"> </w:t>
            </w:r>
            <w:r w:rsidRPr="003C6DD3">
              <w:rPr>
                <w:szCs w:val="21"/>
              </w:rPr>
              <w:t>频率、电压、电流。</w:t>
            </w:r>
          </w:p>
        </w:tc>
        <w:tc>
          <w:tcPr>
            <w:tcW w:w="992" w:type="dxa"/>
          </w:tcPr>
          <w:p w14:paraId="15D09EF4" w14:textId="77777777" w:rsidR="000B7EE7" w:rsidRPr="003C6DD3" w:rsidRDefault="000B7EE7" w:rsidP="00D14E70">
            <w:pPr>
              <w:adjustRightInd w:val="0"/>
              <w:snapToGrid w:val="0"/>
              <w:jc w:val="left"/>
              <w:rPr>
                <w:szCs w:val="21"/>
              </w:rPr>
            </w:pPr>
          </w:p>
        </w:tc>
        <w:tc>
          <w:tcPr>
            <w:tcW w:w="992" w:type="dxa"/>
          </w:tcPr>
          <w:p w14:paraId="4AD2AED4" w14:textId="77777777" w:rsidR="000B7EE7" w:rsidRPr="003C6DD3" w:rsidRDefault="000B7EE7" w:rsidP="00D14E70">
            <w:pPr>
              <w:adjustRightInd w:val="0"/>
              <w:snapToGrid w:val="0"/>
              <w:jc w:val="left"/>
              <w:rPr>
                <w:szCs w:val="21"/>
              </w:rPr>
            </w:pPr>
          </w:p>
        </w:tc>
        <w:tc>
          <w:tcPr>
            <w:tcW w:w="992" w:type="dxa"/>
          </w:tcPr>
          <w:p w14:paraId="2C08E08C" w14:textId="24256CFB" w:rsidR="000B7EE7" w:rsidRPr="003C6DD3" w:rsidRDefault="000B7EE7" w:rsidP="00D14E70">
            <w:pPr>
              <w:adjustRightInd w:val="0"/>
              <w:snapToGrid w:val="0"/>
              <w:jc w:val="left"/>
              <w:rPr>
                <w:szCs w:val="21"/>
              </w:rPr>
            </w:pPr>
          </w:p>
        </w:tc>
      </w:tr>
      <w:tr w:rsidR="000B7EE7" w:rsidRPr="00EA2F45" w14:paraId="1B0DFB27" w14:textId="6B9B336C" w:rsidTr="000B7EE7">
        <w:trPr>
          <w:trHeight w:val="525"/>
        </w:trPr>
        <w:tc>
          <w:tcPr>
            <w:tcW w:w="700" w:type="dxa"/>
            <w:vMerge/>
            <w:vAlign w:val="center"/>
          </w:tcPr>
          <w:p w14:paraId="482E8FB7" w14:textId="77777777" w:rsidR="000B7EE7" w:rsidRPr="00EA2F45" w:rsidRDefault="000B7EE7" w:rsidP="00D14E70">
            <w:pPr>
              <w:jc w:val="center"/>
              <w:rPr>
                <w:b/>
                <w:szCs w:val="21"/>
              </w:rPr>
            </w:pPr>
          </w:p>
        </w:tc>
        <w:tc>
          <w:tcPr>
            <w:tcW w:w="1134" w:type="dxa"/>
            <w:vMerge/>
            <w:vAlign w:val="center"/>
          </w:tcPr>
          <w:p w14:paraId="3D4C3E31" w14:textId="77777777" w:rsidR="000B7EE7" w:rsidRPr="00EA2F45" w:rsidRDefault="000B7EE7" w:rsidP="00D14E70">
            <w:pPr>
              <w:jc w:val="center"/>
              <w:rPr>
                <w:b/>
                <w:szCs w:val="21"/>
              </w:rPr>
            </w:pPr>
          </w:p>
        </w:tc>
        <w:tc>
          <w:tcPr>
            <w:tcW w:w="2551" w:type="dxa"/>
            <w:vAlign w:val="center"/>
          </w:tcPr>
          <w:p w14:paraId="30FAA80E" w14:textId="77777777" w:rsidR="000B7EE7" w:rsidRPr="003C6DD3" w:rsidRDefault="000B7EE7" w:rsidP="00D14E70">
            <w:pPr>
              <w:adjustRightInd w:val="0"/>
              <w:snapToGrid w:val="0"/>
              <w:spacing w:line="360" w:lineRule="auto"/>
              <w:jc w:val="left"/>
              <w:rPr>
                <w:kern w:val="0"/>
                <w:szCs w:val="21"/>
              </w:rPr>
            </w:pPr>
            <w:r w:rsidRPr="003C6DD3">
              <w:rPr>
                <w:szCs w:val="21"/>
              </w:rPr>
              <w:t xml:space="preserve">1.3.1.9 </w:t>
            </w:r>
            <w:r w:rsidRPr="003C6DD3">
              <w:rPr>
                <w:szCs w:val="21"/>
              </w:rPr>
              <w:t>最大电压</w:t>
            </w:r>
            <w:r w:rsidRPr="003C6DD3">
              <w:rPr>
                <w:szCs w:val="21"/>
              </w:rPr>
              <w:t xml:space="preserve"> </w:t>
            </w:r>
            <w:r w:rsidRPr="003C6DD3">
              <w:rPr>
                <w:szCs w:val="21"/>
              </w:rPr>
              <w:t>：高到低端</w:t>
            </w:r>
            <w:r w:rsidRPr="003C6DD3">
              <w:rPr>
                <w:szCs w:val="21"/>
              </w:rPr>
              <w:t xml:space="preserve">≥±46V </w:t>
            </w:r>
            <w:r w:rsidRPr="003C6DD3">
              <w:rPr>
                <w:szCs w:val="21"/>
              </w:rPr>
              <w:t>（峰</w:t>
            </w:r>
            <w:r w:rsidRPr="003C6DD3">
              <w:rPr>
                <w:szCs w:val="21"/>
              </w:rPr>
              <w:t>-</w:t>
            </w:r>
            <w:r w:rsidRPr="003C6DD3">
              <w:rPr>
                <w:szCs w:val="21"/>
              </w:rPr>
              <w:t>峰值）；低到地端</w:t>
            </w:r>
            <w:r>
              <w:rPr>
                <w:rFonts w:hint="eastAsia"/>
                <w:szCs w:val="21"/>
              </w:rPr>
              <w:t>：</w:t>
            </w:r>
            <w:r w:rsidRPr="003C6DD3">
              <w:rPr>
                <w:szCs w:val="21"/>
              </w:rPr>
              <w:t>≥±0.4V</w:t>
            </w:r>
            <w:r w:rsidRPr="003C6DD3">
              <w:rPr>
                <w:szCs w:val="21"/>
              </w:rPr>
              <w:t>（峰</w:t>
            </w:r>
            <w:r w:rsidRPr="003C6DD3">
              <w:rPr>
                <w:szCs w:val="21"/>
              </w:rPr>
              <w:t>-</w:t>
            </w:r>
            <w:r w:rsidRPr="003C6DD3">
              <w:rPr>
                <w:szCs w:val="21"/>
              </w:rPr>
              <w:t>峰值）。</w:t>
            </w:r>
          </w:p>
        </w:tc>
        <w:tc>
          <w:tcPr>
            <w:tcW w:w="992" w:type="dxa"/>
          </w:tcPr>
          <w:p w14:paraId="563013A9" w14:textId="77777777" w:rsidR="000B7EE7" w:rsidRPr="003C6DD3" w:rsidRDefault="000B7EE7" w:rsidP="00D14E70">
            <w:pPr>
              <w:adjustRightInd w:val="0"/>
              <w:snapToGrid w:val="0"/>
              <w:spacing w:line="360" w:lineRule="auto"/>
              <w:jc w:val="left"/>
              <w:rPr>
                <w:szCs w:val="21"/>
              </w:rPr>
            </w:pPr>
          </w:p>
        </w:tc>
        <w:tc>
          <w:tcPr>
            <w:tcW w:w="992" w:type="dxa"/>
          </w:tcPr>
          <w:p w14:paraId="338160B5" w14:textId="77777777" w:rsidR="000B7EE7" w:rsidRPr="003C6DD3" w:rsidRDefault="000B7EE7" w:rsidP="00D14E70">
            <w:pPr>
              <w:adjustRightInd w:val="0"/>
              <w:snapToGrid w:val="0"/>
              <w:spacing w:line="360" w:lineRule="auto"/>
              <w:jc w:val="left"/>
              <w:rPr>
                <w:szCs w:val="21"/>
              </w:rPr>
            </w:pPr>
          </w:p>
        </w:tc>
        <w:tc>
          <w:tcPr>
            <w:tcW w:w="992" w:type="dxa"/>
          </w:tcPr>
          <w:p w14:paraId="3C10AAE6" w14:textId="0F89C619" w:rsidR="000B7EE7" w:rsidRPr="003C6DD3" w:rsidRDefault="000B7EE7" w:rsidP="00D14E70">
            <w:pPr>
              <w:adjustRightInd w:val="0"/>
              <w:snapToGrid w:val="0"/>
              <w:spacing w:line="360" w:lineRule="auto"/>
              <w:jc w:val="left"/>
              <w:rPr>
                <w:szCs w:val="21"/>
              </w:rPr>
            </w:pPr>
          </w:p>
        </w:tc>
      </w:tr>
      <w:tr w:rsidR="000B7EE7" w:rsidRPr="00EA2F45" w14:paraId="76B62249" w14:textId="66790C59" w:rsidTr="000B7EE7">
        <w:trPr>
          <w:trHeight w:val="525"/>
        </w:trPr>
        <w:tc>
          <w:tcPr>
            <w:tcW w:w="700" w:type="dxa"/>
            <w:vMerge/>
            <w:vAlign w:val="center"/>
          </w:tcPr>
          <w:p w14:paraId="0268C763" w14:textId="77777777" w:rsidR="000B7EE7" w:rsidRPr="00EA2F45" w:rsidRDefault="000B7EE7" w:rsidP="00D14E70">
            <w:pPr>
              <w:jc w:val="center"/>
              <w:rPr>
                <w:b/>
                <w:szCs w:val="21"/>
              </w:rPr>
            </w:pPr>
          </w:p>
        </w:tc>
        <w:tc>
          <w:tcPr>
            <w:tcW w:w="1134" w:type="dxa"/>
            <w:vMerge/>
            <w:vAlign w:val="center"/>
          </w:tcPr>
          <w:p w14:paraId="08B5C7A2" w14:textId="77777777" w:rsidR="000B7EE7" w:rsidRPr="00EA2F45" w:rsidRDefault="000B7EE7" w:rsidP="00D14E70">
            <w:pPr>
              <w:jc w:val="center"/>
              <w:rPr>
                <w:b/>
                <w:szCs w:val="21"/>
              </w:rPr>
            </w:pPr>
          </w:p>
        </w:tc>
        <w:tc>
          <w:tcPr>
            <w:tcW w:w="2551" w:type="dxa"/>
            <w:vAlign w:val="center"/>
          </w:tcPr>
          <w:p w14:paraId="40B83AD7" w14:textId="77777777" w:rsidR="000B7EE7" w:rsidRPr="003C6DD3" w:rsidRDefault="000B7EE7" w:rsidP="00D14E70">
            <w:pPr>
              <w:adjustRightInd w:val="0"/>
              <w:snapToGrid w:val="0"/>
              <w:jc w:val="left"/>
              <w:rPr>
                <w:kern w:val="0"/>
                <w:szCs w:val="21"/>
              </w:rPr>
            </w:pPr>
            <w:r w:rsidRPr="003C6DD3">
              <w:rPr>
                <w:szCs w:val="21"/>
              </w:rPr>
              <w:t xml:space="preserve">1.3.1.10 </w:t>
            </w:r>
            <w:r w:rsidRPr="003C6DD3">
              <w:rPr>
                <w:szCs w:val="21"/>
              </w:rPr>
              <w:t>最大电流：</w:t>
            </w:r>
            <w:r w:rsidRPr="003C6DD3">
              <w:rPr>
                <w:szCs w:val="21"/>
              </w:rPr>
              <w:t xml:space="preserve">≥±100mA </w:t>
            </w:r>
            <w:r w:rsidRPr="003C6DD3">
              <w:rPr>
                <w:szCs w:val="21"/>
              </w:rPr>
              <w:t>（峰</w:t>
            </w:r>
            <w:r w:rsidRPr="003C6DD3">
              <w:rPr>
                <w:szCs w:val="21"/>
              </w:rPr>
              <w:t>-</w:t>
            </w:r>
            <w:r w:rsidRPr="003C6DD3">
              <w:rPr>
                <w:szCs w:val="21"/>
              </w:rPr>
              <w:t>峰值）</w:t>
            </w:r>
            <w:r>
              <w:rPr>
                <w:rFonts w:hint="eastAsia"/>
                <w:szCs w:val="21"/>
              </w:rPr>
              <w:t>。</w:t>
            </w:r>
          </w:p>
        </w:tc>
        <w:tc>
          <w:tcPr>
            <w:tcW w:w="992" w:type="dxa"/>
          </w:tcPr>
          <w:p w14:paraId="7B39BE84" w14:textId="77777777" w:rsidR="000B7EE7" w:rsidRPr="003C6DD3" w:rsidRDefault="000B7EE7" w:rsidP="00D14E70">
            <w:pPr>
              <w:adjustRightInd w:val="0"/>
              <w:snapToGrid w:val="0"/>
              <w:jc w:val="left"/>
              <w:rPr>
                <w:szCs w:val="21"/>
              </w:rPr>
            </w:pPr>
          </w:p>
        </w:tc>
        <w:tc>
          <w:tcPr>
            <w:tcW w:w="992" w:type="dxa"/>
          </w:tcPr>
          <w:p w14:paraId="7CF0C3EE" w14:textId="77777777" w:rsidR="000B7EE7" w:rsidRPr="003C6DD3" w:rsidRDefault="000B7EE7" w:rsidP="00D14E70">
            <w:pPr>
              <w:adjustRightInd w:val="0"/>
              <w:snapToGrid w:val="0"/>
              <w:jc w:val="left"/>
              <w:rPr>
                <w:szCs w:val="21"/>
              </w:rPr>
            </w:pPr>
          </w:p>
        </w:tc>
        <w:tc>
          <w:tcPr>
            <w:tcW w:w="992" w:type="dxa"/>
          </w:tcPr>
          <w:p w14:paraId="4CDBA785" w14:textId="0567DF5E" w:rsidR="000B7EE7" w:rsidRPr="003C6DD3" w:rsidRDefault="000B7EE7" w:rsidP="00D14E70">
            <w:pPr>
              <w:adjustRightInd w:val="0"/>
              <w:snapToGrid w:val="0"/>
              <w:jc w:val="left"/>
              <w:rPr>
                <w:szCs w:val="21"/>
              </w:rPr>
            </w:pPr>
          </w:p>
        </w:tc>
      </w:tr>
      <w:tr w:rsidR="000B7EE7" w:rsidRPr="00EA2F45" w14:paraId="16DACA28" w14:textId="21B67674" w:rsidTr="000B7EE7">
        <w:trPr>
          <w:trHeight w:val="525"/>
        </w:trPr>
        <w:tc>
          <w:tcPr>
            <w:tcW w:w="700" w:type="dxa"/>
            <w:vMerge/>
            <w:vAlign w:val="center"/>
          </w:tcPr>
          <w:p w14:paraId="444E336B" w14:textId="77777777" w:rsidR="000B7EE7" w:rsidRPr="00EA2F45" w:rsidRDefault="000B7EE7" w:rsidP="00D14E70">
            <w:pPr>
              <w:jc w:val="center"/>
              <w:rPr>
                <w:b/>
                <w:szCs w:val="21"/>
              </w:rPr>
            </w:pPr>
          </w:p>
        </w:tc>
        <w:tc>
          <w:tcPr>
            <w:tcW w:w="1134" w:type="dxa"/>
            <w:vMerge/>
            <w:vAlign w:val="center"/>
          </w:tcPr>
          <w:p w14:paraId="0717751A" w14:textId="77777777" w:rsidR="000B7EE7" w:rsidRPr="00EA2F45" w:rsidRDefault="000B7EE7" w:rsidP="00D14E70">
            <w:pPr>
              <w:jc w:val="center"/>
              <w:rPr>
                <w:b/>
                <w:szCs w:val="21"/>
              </w:rPr>
            </w:pPr>
          </w:p>
        </w:tc>
        <w:tc>
          <w:tcPr>
            <w:tcW w:w="2551" w:type="dxa"/>
            <w:vAlign w:val="center"/>
          </w:tcPr>
          <w:p w14:paraId="29F42922" w14:textId="77777777" w:rsidR="000B7EE7" w:rsidRPr="003C6DD3" w:rsidRDefault="000B7EE7" w:rsidP="00D14E70">
            <w:pPr>
              <w:adjustRightInd w:val="0"/>
              <w:snapToGrid w:val="0"/>
              <w:jc w:val="left"/>
              <w:rPr>
                <w:kern w:val="0"/>
                <w:szCs w:val="21"/>
              </w:rPr>
            </w:pPr>
            <w:r w:rsidRPr="003C6DD3">
              <w:rPr>
                <w:szCs w:val="21"/>
              </w:rPr>
              <w:t xml:space="preserve">1.3.2 </w:t>
            </w:r>
            <w:r w:rsidRPr="003C6DD3">
              <w:rPr>
                <w:szCs w:val="21"/>
              </w:rPr>
              <w:t>输入系统</w:t>
            </w:r>
            <w:r>
              <w:rPr>
                <w:rFonts w:hint="eastAsia"/>
                <w:szCs w:val="21"/>
              </w:rPr>
              <w:t>：</w:t>
            </w:r>
          </w:p>
        </w:tc>
        <w:tc>
          <w:tcPr>
            <w:tcW w:w="992" w:type="dxa"/>
          </w:tcPr>
          <w:p w14:paraId="74E641B1" w14:textId="77777777" w:rsidR="000B7EE7" w:rsidRPr="003C6DD3" w:rsidRDefault="000B7EE7" w:rsidP="00D14E70">
            <w:pPr>
              <w:adjustRightInd w:val="0"/>
              <w:snapToGrid w:val="0"/>
              <w:jc w:val="left"/>
              <w:rPr>
                <w:szCs w:val="21"/>
              </w:rPr>
            </w:pPr>
          </w:p>
        </w:tc>
        <w:tc>
          <w:tcPr>
            <w:tcW w:w="992" w:type="dxa"/>
          </w:tcPr>
          <w:p w14:paraId="096F5B56" w14:textId="77777777" w:rsidR="000B7EE7" w:rsidRPr="003C6DD3" w:rsidRDefault="000B7EE7" w:rsidP="00D14E70">
            <w:pPr>
              <w:adjustRightInd w:val="0"/>
              <w:snapToGrid w:val="0"/>
              <w:jc w:val="left"/>
              <w:rPr>
                <w:szCs w:val="21"/>
              </w:rPr>
            </w:pPr>
          </w:p>
        </w:tc>
        <w:tc>
          <w:tcPr>
            <w:tcW w:w="992" w:type="dxa"/>
          </w:tcPr>
          <w:p w14:paraId="6FEB1183" w14:textId="3B9976CD" w:rsidR="000B7EE7" w:rsidRPr="003C6DD3" w:rsidRDefault="000B7EE7" w:rsidP="00D14E70">
            <w:pPr>
              <w:adjustRightInd w:val="0"/>
              <w:snapToGrid w:val="0"/>
              <w:jc w:val="left"/>
              <w:rPr>
                <w:szCs w:val="21"/>
              </w:rPr>
            </w:pPr>
          </w:p>
        </w:tc>
      </w:tr>
      <w:tr w:rsidR="000B7EE7" w:rsidRPr="00EA2F45" w14:paraId="6AE0527F" w14:textId="280BB279" w:rsidTr="000B7EE7">
        <w:trPr>
          <w:trHeight w:val="525"/>
        </w:trPr>
        <w:tc>
          <w:tcPr>
            <w:tcW w:w="700" w:type="dxa"/>
            <w:vMerge/>
            <w:vAlign w:val="center"/>
          </w:tcPr>
          <w:p w14:paraId="628A1AF9" w14:textId="77777777" w:rsidR="000B7EE7" w:rsidRPr="00EA2F45" w:rsidRDefault="000B7EE7" w:rsidP="00D14E70">
            <w:pPr>
              <w:jc w:val="center"/>
              <w:rPr>
                <w:b/>
                <w:szCs w:val="21"/>
              </w:rPr>
            </w:pPr>
          </w:p>
        </w:tc>
        <w:tc>
          <w:tcPr>
            <w:tcW w:w="1134" w:type="dxa"/>
            <w:vMerge/>
            <w:vAlign w:val="center"/>
          </w:tcPr>
          <w:p w14:paraId="6739B65E" w14:textId="77777777" w:rsidR="000B7EE7" w:rsidRPr="00EA2F45" w:rsidRDefault="000B7EE7" w:rsidP="00D14E70">
            <w:pPr>
              <w:jc w:val="center"/>
              <w:rPr>
                <w:b/>
                <w:szCs w:val="21"/>
              </w:rPr>
            </w:pPr>
          </w:p>
        </w:tc>
        <w:tc>
          <w:tcPr>
            <w:tcW w:w="2551" w:type="dxa"/>
            <w:vAlign w:val="center"/>
          </w:tcPr>
          <w:p w14:paraId="2C163447" w14:textId="77777777" w:rsidR="000B7EE7" w:rsidRPr="003C6DD3" w:rsidRDefault="000B7EE7" w:rsidP="00D14E70">
            <w:pPr>
              <w:adjustRightInd w:val="0"/>
              <w:snapToGrid w:val="0"/>
              <w:jc w:val="left"/>
              <w:rPr>
                <w:kern w:val="0"/>
                <w:szCs w:val="21"/>
              </w:rPr>
            </w:pPr>
            <w:r w:rsidRPr="003C6DD3">
              <w:rPr>
                <w:szCs w:val="21"/>
              </w:rPr>
              <w:t xml:space="preserve">1.3.2.1 </w:t>
            </w:r>
            <w:r w:rsidRPr="003C6DD3">
              <w:rPr>
                <w:szCs w:val="21"/>
              </w:rPr>
              <w:t>电压模式：</w:t>
            </w:r>
          </w:p>
        </w:tc>
        <w:tc>
          <w:tcPr>
            <w:tcW w:w="992" w:type="dxa"/>
          </w:tcPr>
          <w:p w14:paraId="1BD5613C" w14:textId="77777777" w:rsidR="000B7EE7" w:rsidRPr="003C6DD3" w:rsidRDefault="000B7EE7" w:rsidP="00D14E70">
            <w:pPr>
              <w:adjustRightInd w:val="0"/>
              <w:snapToGrid w:val="0"/>
              <w:jc w:val="left"/>
              <w:rPr>
                <w:szCs w:val="21"/>
              </w:rPr>
            </w:pPr>
          </w:p>
        </w:tc>
        <w:tc>
          <w:tcPr>
            <w:tcW w:w="992" w:type="dxa"/>
          </w:tcPr>
          <w:p w14:paraId="42EAFA4D" w14:textId="77777777" w:rsidR="000B7EE7" w:rsidRPr="003C6DD3" w:rsidRDefault="000B7EE7" w:rsidP="00D14E70">
            <w:pPr>
              <w:adjustRightInd w:val="0"/>
              <w:snapToGrid w:val="0"/>
              <w:jc w:val="left"/>
              <w:rPr>
                <w:szCs w:val="21"/>
              </w:rPr>
            </w:pPr>
          </w:p>
        </w:tc>
        <w:tc>
          <w:tcPr>
            <w:tcW w:w="992" w:type="dxa"/>
          </w:tcPr>
          <w:p w14:paraId="63CA8460" w14:textId="100FA2F3" w:rsidR="000B7EE7" w:rsidRPr="003C6DD3" w:rsidRDefault="000B7EE7" w:rsidP="00D14E70">
            <w:pPr>
              <w:adjustRightInd w:val="0"/>
              <w:snapToGrid w:val="0"/>
              <w:jc w:val="left"/>
              <w:rPr>
                <w:szCs w:val="21"/>
              </w:rPr>
            </w:pPr>
          </w:p>
        </w:tc>
      </w:tr>
      <w:tr w:rsidR="000B7EE7" w:rsidRPr="00EA2F45" w14:paraId="2322416C" w14:textId="6B454E75" w:rsidTr="000B7EE7">
        <w:trPr>
          <w:trHeight w:val="525"/>
        </w:trPr>
        <w:tc>
          <w:tcPr>
            <w:tcW w:w="700" w:type="dxa"/>
            <w:vMerge/>
            <w:vAlign w:val="center"/>
          </w:tcPr>
          <w:p w14:paraId="3AC9AFA6" w14:textId="77777777" w:rsidR="000B7EE7" w:rsidRPr="00EA2F45" w:rsidRDefault="000B7EE7" w:rsidP="00D14E70">
            <w:pPr>
              <w:jc w:val="center"/>
              <w:rPr>
                <w:b/>
                <w:szCs w:val="21"/>
              </w:rPr>
            </w:pPr>
          </w:p>
        </w:tc>
        <w:tc>
          <w:tcPr>
            <w:tcW w:w="1134" w:type="dxa"/>
            <w:vMerge/>
            <w:vAlign w:val="center"/>
          </w:tcPr>
          <w:p w14:paraId="66644127" w14:textId="77777777" w:rsidR="000B7EE7" w:rsidRPr="00EA2F45" w:rsidRDefault="000B7EE7" w:rsidP="00D14E70">
            <w:pPr>
              <w:jc w:val="center"/>
              <w:rPr>
                <w:b/>
                <w:szCs w:val="21"/>
              </w:rPr>
            </w:pPr>
          </w:p>
        </w:tc>
        <w:tc>
          <w:tcPr>
            <w:tcW w:w="2551" w:type="dxa"/>
            <w:vAlign w:val="center"/>
          </w:tcPr>
          <w:p w14:paraId="2F246ACF" w14:textId="77777777" w:rsidR="000B7EE7" w:rsidRPr="003C6DD3" w:rsidRDefault="000B7EE7" w:rsidP="00D14E70">
            <w:pPr>
              <w:adjustRightInd w:val="0"/>
              <w:snapToGrid w:val="0"/>
              <w:jc w:val="left"/>
              <w:rPr>
                <w:kern w:val="0"/>
                <w:szCs w:val="21"/>
              </w:rPr>
            </w:pPr>
            <w:r w:rsidRPr="003C6DD3">
              <w:rPr>
                <w:szCs w:val="21"/>
              </w:rPr>
              <w:t xml:space="preserve">1.3.2.1 </w:t>
            </w:r>
            <w:r w:rsidRPr="003C6DD3">
              <w:rPr>
                <w:szCs w:val="21"/>
              </w:rPr>
              <w:t>量程：宽于或等于</w:t>
            </w:r>
            <w:r w:rsidRPr="003C6DD3">
              <w:rPr>
                <w:szCs w:val="21"/>
              </w:rPr>
              <w:t>30mV</w:t>
            </w:r>
            <w:r w:rsidRPr="003C6DD3">
              <w:rPr>
                <w:szCs w:val="21"/>
              </w:rPr>
              <w:t>，</w:t>
            </w:r>
            <w:r w:rsidRPr="003C6DD3">
              <w:rPr>
                <w:szCs w:val="21"/>
              </w:rPr>
              <w:t>300mV</w:t>
            </w:r>
            <w:r w:rsidRPr="003C6DD3">
              <w:rPr>
                <w:szCs w:val="21"/>
              </w:rPr>
              <w:t>，</w:t>
            </w:r>
            <w:r w:rsidRPr="003C6DD3">
              <w:rPr>
                <w:szCs w:val="21"/>
              </w:rPr>
              <w:t>3V</w:t>
            </w:r>
            <w:r>
              <w:rPr>
                <w:rFonts w:hint="eastAsia"/>
                <w:szCs w:val="21"/>
              </w:rPr>
              <w:t>。</w:t>
            </w:r>
          </w:p>
        </w:tc>
        <w:tc>
          <w:tcPr>
            <w:tcW w:w="992" w:type="dxa"/>
          </w:tcPr>
          <w:p w14:paraId="6D6A5955" w14:textId="77777777" w:rsidR="000B7EE7" w:rsidRPr="003C6DD3" w:rsidRDefault="000B7EE7" w:rsidP="00D14E70">
            <w:pPr>
              <w:adjustRightInd w:val="0"/>
              <w:snapToGrid w:val="0"/>
              <w:jc w:val="left"/>
              <w:rPr>
                <w:szCs w:val="21"/>
              </w:rPr>
            </w:pPr>
          </w:p>
        </w:tc>
        <w:tc>
          <w:tcPr>
            <w:tcW w:w="992" w:type="dxa"/>
          </w:tcPr>
          <w:p w14:paraId="1C93A0B2" w14:textId="77777777" w:rsidR="000B7EE7" w:rsidRPr="003C6DD3" w:rsidRDefault="000B7EE7" w:rsidP="00D14E70">
            <w:pPr>
              <w:adjustRightInd w:val="0"/>
              <w:snapToGrid w:val="0"/>
              <w:jc w:val="left"/>
              <w:rPr>
                <w:szCs w:val="21"/>
              </w:rPr>
            </w:pPr>
          </w:p>
        </w:tc>
        <w:tc>
          <w:tcPr>
            <w:tcW w:w="992" w:type="dxa"/>
          </w:tcPr>
          <w:p w14:paraId="5CDFDACF" w14:textId="4B913463" w:rsidR="000B7EE7" w:rsidRPr="003C6DD3" w:rsidRDefault="000B7EE7" w:rsidP="00D14E70">
            <w:pPr>
              <w:adjustRightInd w:val="0"/>
              <w:snapToGrid w:val="0"/>
              <w:jc w:val="left"/>
              <w:rPr>
                <w:szCs w:val="21"/>
              </w:rPr>
            </w:pPr>
          </w:p>
        </w:tc>
      </w:tr>
      <w:tr w:rsidR="000B7EE7" w:rsidRPr="00EA2F45" w14:paraId="4D906804" w14:textId="12DA1E3B" w:rsidTr="000B7EE7">
        <w:trPr>
          <w:trHeight w:val="525"/>
        </w:trPr>
        <w:tc>
          <w:tcPr>
            <w:tcW w:w="700" w:type="dxa"/>
            <w:vMerge/>
            <w:vAlign w:val="center"/>
          </w:tcPr>
          <w:p w14:paraId="743484E1" w14:textId="77777777" w:rsidR="000B7EE7" w:rsidRPr="00EA2F45" w:rsidRDefault="000B7EE7" w:rsidP="00D14E70">
            <w:pPr>
              <w:jc w:val="center"/>
              <w:rPr>
                <w:b/>
                <w:szCs w:val="21"/>
              </w:rPr>
            </w:pPr>
          </w:p>
        </w:tc>
        <w:tc>
          <w:tcPr>
            <w:tcW w:w="1134" w:type="dxa"/>
            <w:vMerge/>
            <w:vAlign w:val="center"/>
          </w:tcPr>
          <w:p w14:paraId="1DDA91DE" w14:textId="77777777" w:rsidR="000B7EE7" w:rsidRPr="00EA2F45" w:rsidRDefault="000B7EE7" w:rsidP="00D14E70">
            <w:pPr>
              <w:jc w:val="center"/>
              <w:rPr>
                <w:b/>
                <w:szCs w:val="21"/>
              </w:rPr>
            </w:pPr>
          </w:p>
        </w:tc>
        <w:tc>
          <w:tcPr>
            <w:tcW w:w="2551" w:type="dxa"/>
            <w:vAlign w:val="center"/>
          </w:tcPr>
          <w:p w14:paraId="651ABB4D" w14:textId="77777777" w:rsidR="000B7EE7" w:rsidRPr="003C6DD3" w:rsidRDefault="000B7EE7" w:rsidP="00D14E70">
            <w:pPr>
              <w:adjustRightInd w:val="0"/>
              <w:snapToGrid w:val="0"/>
              <w:jc w:val="left"/>
              <w:rPr>
                <w:kern w:val="0"/>
                <w:szCs w:val="21"/>
              </w:rPr>
            </w:pPr>
            <w:r w:rsidRPr="003C6DD3">
              <w:rPr>
                <w:szCs w:val="21"/>
              </w:rPr>
              <w:t xml:space="preserve">1.3.2.2 </w:t>
            </w:r>
            <w:r w:rsidRPr="003C6DD3">
              <w:rPr>
                <w:szCs w:val="21"/>
              </w:rPr>
              <w:t>最大分辨率：</w:t>
            </w:r>
            <w:r w:rsidRPr="003C6DD3">
              <w:rPr>
                <w:szCs w:val="21"/>
              </w:rPr>
              <w:t>≤1mV</w:t>
            </w:r>
            <w:r>
              <w:rPr>
                <w:rFonts w:hint="eastAsia"/>
                <w:szCs w:val="21"/>
              </w:rPr>
              <w:t>。</w:t>
            </w:r>
          </w:p>
        </w:tc>
        <w:tc>
          <w:tcPr>
            <w:tcW w:w="992" w:type="dxa"/>
          </w:tcPr>
          <w:p w14:paraId="1426156C" w14:textId="77777777" w:rsidR="000B7EE7" w:rsidRPr="003C6DD3" w:rsidRDefault="000B7EE7" w:rsidP="00D14E70">
            <w:pPr>
              <w:adjustRightInd w:val="0"/>
              <w:snapToGrid w:val="0"/>
              <w:jc w:val="left"/>
              <w:rPr>
                <w:szCs w:val="21"/>
              </w:rPr>
            </w:pPr>
          </w:p>
        </w:tc>
        <w:tc>
          <w:tcPr>
            <w:tcW w:w="992" w:type="dxa"/>
          </w:tcPr>
          <w:p w14:paraId="1DD3D4D0" w14:textId="77777777" w:rsidR="000B7EE7" w:rsidRPr="003C6DD3" w:rsidRDefault="000B7EE7" w:rsidP="00D14E70">
            <w:pPr>
              <w:adjustRightInd w:val="0"/>
              <w:snapToGrid w:val="0"/>
              <w:jc w:val="left"/>
              <w:rPr>
                <w:szCs w:val="21"/>
              </w:rPr>
            </w:pPr>
          </w:p>
        </w:tc>
        <w:tc>
          <w:tcPr>
            <w:tcW w:w="992" w:type="dxa"/>
          </w:tcPr>
          <w:p w14:paraId="54C6678B" w14:textId="66888143" w:rsidR="000B7EE7" w:rsidRPr="003C6DD3" w:rsidRDefault="000B7EE7" w:rsidP="00D14E70">
            <w:pPr>
              <w:adjustRightInd w:val="0"/>
              <w:snapToGrid w:val="0"/>
              <w:jc w:val="left"/>
              <w:rPr>
                <w:szCs w:val="21"/>
              </w:rPr>
            </w:pPr>
          </w:p>
        </w:tc>
      </w:tr>
      <w:tr w:rsidR="000B7EE7" w:rsidRPr="00EA2F45" w14:paraId="1A47AFF0" w14:textId="5A7F1C7B" w:rsidTr="000B7EE7">
        <w:trPr>
          <w:trHeight w:val="525"/>
        </w:trPr>
        <w:tc>
          <w:tcPr>
            <w:tcW w:w="700" w:type="dxa"/>
            <w:vMerge/>
            <w:vAlign w:val="center"/>
          </w:tcPr>
          <w:p w14:paraId="37F342A3" w14:textId="77777777" w:rsidR="000B7EE7" w:rsidRPr="00EA2F45" w:rsidRDefault="000B7EE7" w:rsidP="00D14E70">
            <w:pPr>
              <w:jc w:val="center"/>
              <w:rPr>
                <w:b/>
                <w:szCs w:val="21"/>
              </w:rPr>
            </w:pPr>
          </w:p>
        </w:tc>
        <w:tc>
          <w:tcPr>
            <w:tcW w:w="1134" w:type="dxa"/>
            <w:vMerge/>
            <w:vAlign w:val="center"/>
          </w:tcPr>
          <w:p w14:paraId="0A50313F" w14:textId="77777777" w:rsidR="000B7EE7" w:rsidRPr="00EA2F45" w:rsidRDefault="000B7EE7" w:rsidP="00D14E70">
            <w:pPr>
              <w:jc w:val="center"/>
              <w:rPr>
                <w:b/>
                <w:szCs w:val="21"/>
              </w:rPr>
            </w:pPr>
          </w:p>
        </w:tc>
        <w:tc>
          <w:tcPr>
            <w:tcW w:w="2551" w:type="dxa"/>
            <w:vAlign w:val="center"/>
          </w:tcPr>
          <w:p w14:paraId="417E030C" w14:textId="77777777" w:rsidR="000B7EE7" w:rsidRPr="003C6DD3" w:rsidRDefault="000B7EE7" w:rsidP="00D14E70">
            <w:pPr>
              <w:adjustRightInd w:val="0"/>
              <w:snapToGrid w:val="0"/>
              <w:jc w:val="left"/>
              <w:rPr>
                <w:kern w:val="0"/>
                <w:szCs w:val="21"/>
              </w:rPr>
            </w:pPr>
            <w:r w:rsidRPr="003C6DD3">
              <w:rPr>
                <w:szCs w:val="21"/>
              </w:rPr>
              <w:t xml:space="preserve">1.3.2.3 </w:t>
            </w:r>
            <w:r w:rsidRPr="003C6DD3">
              <w:rPr>
                <w:szCs w:val="21"/>
              </w:rPr>
              <w:t>满度峰值：</w:t>
            </w:r>
            <w:r w:rsidRPr="003C6DD3">
              <w:rPr>
                <w:szCs w:val="21"/>
              </w:rPr>
              <w:t>≥±5V</w:t>
            </w:r>
            <w:r>
              <w:rPr>
                <w:rFonts w:hint="eastAsia"/>
                <w:szCs w:val="21"/>
              </w:rPr>
              <w:t>。</w:t>
            </w:r>
          </w:p>
        </w:tc>
        <w:tc>
          <w:tcPr>
            <w:tcW w:w="992" w:type="dxa"/>
          </w:tcPr>
          <w:p w14:paraId="5A34BC4B" w14:textId="77777777" w:rsidR="000B7EE7" w:rsidRPr="003C6DD3" w:rsidRDefault="000B7EE7" w:rsidP="00D14E70">
            <w:pPr>
              <w:adjustRightInd w:val="0"/>
              <w:snapToGrid w:val="0"/>
              <w:jc w:val="left"/>
              <w:rPr>
                <w:szCs w:val="21"/>
              </w:rPr>
            </w:pPr>
          </w:p>
        </w:tc>
        <w:tc>
          <w:tcPr>
            <w:tcW w:w="992" w:type="dxa"/>
          </w:tcPr>
          <w:p w14:paraId="7A188F57" w14:textId="77777777" w:rsidR="000B7EE7" w:rsidRPr="003C6DD3" w:rsidRDefault="000B7EE7" w:rsidP="00D14E70">
            <w:pPr>
              <w:adjustRightInd w:val="0"/>
              <w:snapToGrid w:val="0"/>
              <w:jc w:val="left"/>
              <w:rPr>
                <w:szCs w:val="21"/>
              </w:rPr>
            </w:pPr>
          </w:p>
        </w:tc>
        <w:tc>
          <w:tcPr>
            <w:tcW w:w="992" w:type="dxa"/>
          </w:tcPr>
          <w:p w14:paraId="5974847B" w14:textId="6297F17F" w:rsidR="000B7EE7" w:rsidRPr="003C6DD3" w:rsidRDefault="000B7EE7" w:rsidP="00D14E70">
            <w:pPr>
              <w:adjustRightInd w:val="0"/>
              <w:snapToGrid w:val="0"/>
              <w:jc w:val="left"/>
              <w:rPr>
                <w:szCs w:val="21"/>
              </w:rPr>
            </w:pPr>
          </w:p>
        </w:tc>
      </w:tr>
      <w:tr w:rsidR="000B7EE7" w:rsidRPr="00EA2F45" w14:paraId="64B06205" w14:textId="660B4ECE" w:rsidTr="000B7EE7">
        <w:trPr>
          <w:trHeight w:val="525"/>
        </w:trPr>
        <w:tc>
          <w:tcPr>
            <w:tcW w:w="700" w:type="dxa"/>
            <w:vMerge/>
            <w:vAlign w:val="center"/>
          </w:tcPr>
          <w:p w14:paraId="4B355617" w14:textId="77777777" w:rsidR="000B7EE7" w:rsidRPr="00EA2F45" w:rsidRDefault="000B7EE7" w:rsidP="00D14E70">
            <w:pPr>
              <w:jc w:val="center"/>
              <w:rPr>
                <w:b/>
                <w:szCs w:val="21"/>
              </w:rPr>
            </w:pPr>
          </w:p>
        </w:tc>
        <w:tc>
          <w:tcPr>
            <w:tcW w:w="1134" w:type="dxa"/>
            <w:vMerge/>
            <w:vAlign w:val="center"/>
          </w:tcPr>
          <w:p w14:paraId="58348A45" w14:textId="77777777" w:rsidR="000B7EE7" w:rsidRPr="00EA2F45" w:rsidRDefault="000B7EE7" w:rsidP="00D14E70">
            <w:pPr>
              <w:jc w:val="center"/>
              <w:rPr>
                <w:b/>
                <w:szCs w:val="21"/>
              </w:rPr>
            </w:pPr>
          </w:p>
        </w:tc>
        <w:tc>
          <w:tcPr>
            <w:tcW w:w="2551" w:type="dxa"/>
            <w:vAlign w:val="center"/>
          </w:tcPr>
          <w:p w14:paraId="72A951B4" w14:textId="77777777" w:rsidR="000B7EE7" w:rsidRPr="003C6DD3" w:rsidRDefault="000B7EE7" w:rsidP="00D14E70">
            <w:pPr>
              <w:adjustRightInd w:val="0"/>
              <w:snapToGrid w:val="0"/>
              <w:jc w:val="left"/>
              <w:rPr>
                <w:kern w:val="0"/>
                <w:szCs w:val="21"/>
              </w:rPr>
            </w:pPr>
            <w:r w:rsidRPr="003C6DD3">
              <w:rPr>
                <w:szCs w:val="21"/>
              </w:rPr>
              <w:t xml:space="preserve">1.3.2.4 </w:t>
            </w:r>
            <w:r w:rsidRPr="003C6DD3">
              <w:rPr>
                <w:szCs w:val="21"/>
              </w:rPr>
              <w:t>输入保护至：</w:t>
            </w:r>
            <w:r w:rsidRPr="003C6DD3">
              <w:rPr>
                <w:szCs w:val="21"/>
              </w:rPr>
              <w:t>≥±46V</w:t>
            </w:r>
            <w:r>
              <w:rPr>
                <w:rFonts w:hint="eastAsia"/>
                <w:szCs w:val="21"/>
              </w:rPr>
              <w:t>。</w:t>
            </w:r>
          </w:p>
        </w:tc>
        <w:tc>
          <w:tcPr>
            <w:tcW w:w="992" w:type="dxa"/>
          </w:tcPr>
          <w:p w14:paraId="1008CB27" w14:textId="77777777" w:rsidR="000B7EE7" w:rsidRPr="003C6DD3" w:rsidRDefault="000B7EE7" w:rsidP="00D14E70">
            <w:pPr>
              <w:adjustRightInd w:val="0"/>
              <w:snapToGrid w:val="0"/>
              <w:jc w:val="left"/>
              <w:rPr>
                <w:szCs w:val="21"/>
              </w:rPr>
            </w:pPr>
          </w:p>
        </w:tc>
        <w:tc>
          <w:tcPr>
            <w:tcW w:w="992" w:type="dxa"/>
          </w:tcPr>
          <w:p w14:paraId="024AF215" w14:textId="77777777" w:rsidR="000B7EE7" w:rsidRPr="003C6DD3" w:rsidRDefault="000B7EE7" w:rsidP="00D14E70">
            <w:pPr>
              <w:adjustRightInd w:val="0"/>
              <w:snapToGrid w:val="0"/>
              <w:jc w:val="left"/>
              <w:rPr>
                <w:szCs w:val="21"/>
              </w:rPr>
            </w:pPr>
          </w:p>
        </w:tc>
        <w:tc>
          <w:tcPr>
            <w:tcW w:w="992" w:type="dxa"/>
          </w:tcPr>
          <w:p w14:paraId="5ADB12CB" w14:textId="1B4006A0" w:rsidR="000B7EE7" w:rsidRPr="003C6DD3" w:rsidRDefault="000B7EE7" w:rsidP="00D14E70">
            <w:pPr>
              <w:adjustRightInd w:val="0"/>
              <w:snapToGrid w:val="0"/>
              <w:jc w:val="left"/>
              <w:rPr>
                <w:szCs w:val="21"/>
              </w:rPr>
            </w:pPr>
          </w:p>
        </w:tc>
      </w:tr>
      <w:tr w:rsidR="000B7EE7" w:rsidRPr="00EA2F45" w14:paraId="1EE487B1" w14:textId="216CED69" w:rsidTr="000B7EE7">
        <w:trPr>
          <w:trHeight w:val="525"/>
        </w:trPr>
        <w:tc>
          <w:tcPr>
            <w:tcW w:w="700" w:type="dxa"/>
            <w:vMerge/>
            <w:vAlign w:val="center"/>
          </w:tcPr>
          <w:p w14:paraId="5DAD4EEE" w14:textId="77777777" w:rsidR="000B7EE7" w:rsidRPr="00EA2F45" w:rsidRDefault="000B7EE7" w:rsidP="00D14E70">
            <w:pPr>
              <w:jc w:val="center"/>
              <w:rPr>
                <w:b/>
                <w:szCs w:val="21"/>
              </w:rPr>
            </w:pPr>
          </w:p>
        </w:tc>
        <w:tc>
          <w:tcPr>
            <w:tcW w:w="1134" w:type="dxa"/>
            <w:vMerge/>
            <w:vAlign w:val="center"/>
          </w:tcPr>
          <w:p w14:paraId="5CB9D6A1" w14:textId="77777777" w:rsidR="000B7EE7" w:rsidRPr="00EA2F45" w:rsidRDefault="000B7EE7" w:rsidP="00D14E70">
            <w:pPr>
              <w:jc w:val="center"/>
              <w:rPr>
                <w:b/>
                <w:szCs w:val="21"/>
              </w:rPr>
            </w:pPr>
          </w:p>
        </w:tc>
        <w:tc>
          <w:tcPr>
            <w:tcW w:w="2551" w:type="dxa"/>
            <w:vAlign w:val="center"/>
          </w:tcPr>
          <w:p w14:paraId="606BB3FB" w14:textId="77777777" w:rsidR="000B7EE7" w:rsidRPr="003C6DD3" w:rsidRDefault="000B7EE7" w:rsidP="00D14E70">
            <w:pPr>
              <w:adjustRightInd w:val="0"/>
              <w:snapToGrid w:val="0"/>
              <w:jc w:val="left"/>
              <w:rPr>
                <w:kern w:val="0"/>
                <w:szCs w:val="21"/>
              </w:rPr>
            </w:pPr>
            <w:r w:rsidRPr="003C6DD3">
              <w:rPr>
                <w:szCs w:val="21"/>
              </w:rPr>
              <w:t xml:space="preserve">1.3.2.5 </w:t>
            </w:r>
            <w:r w:rsidRPr="003C6DD3">
              <w:rPr>
                <w:szCs w:val="21"/>
              </w:rPr>
              <w:t>输入方式：单端</w:t>
            </w:r>
            <w:r w:rsidRPr="003C6DD3">
              <w:rPr>
                <w:szCs w:val="21"/>
              </w:rPr>
              <w:t>/</w:t>
            </w:r>
            <w:r w:rsidRPr="003C6DD3">
              <w:rPr>
                <w:szCs w:val="21"/>
              </w:rPr>
              <w:t>差分</w:t>
            </w:r>
            <w:r w:rsidRPr="003C6DD3">
              <w:rPr>
                <w:szCs w:val="21"/>
              </w:rPr>
              <w:t>BNC</w:t>
            </w:r>
            <w:r>
              <w:rPr>
                <w:rFonts w:hint="eastAsia"/>
                <w:szCs w:val="21"/>
              </w:rPr>
              <w:t>。</w:t>
            </w:r>
          </w:p>
        </w:tc>
        <w:tc>
          <w:tcPr>
            <w:tcW w:w="992" w:type="dxa"/>
          </w:tcPr>
          <w:p w14:paraId="3E32EC1E" w14:textId="77777777" w:rsidR="000B7EE7" w:rsidRPr="003C6DD3" w:rsidRDefault="000B7EE7" w:rsidP="00D14E70">
            <w:pPr>
              <w:adjustRightInd w:val="0"/>
              <w:snapToGrid w:val="0"/>
              <w:jc w:val="left"/>
              <w:rPr>
                <w:szCs w:val="21"/>
              </w:rPr>
            </w:pPr>
          </w:p>
        </w:tc>
        <w:tc>
          <w:tcPr>
            <w:tcW w:w="992" w:type="dxa"/>
          </w:tcPr>
          <w:p w14:paraId="7B25C1FC" w14:textId="77777777" w:rsidR="000B7EE7" w:rsidRPr="003C6DD3" w:rsidRDefault="000B7EE7" w:rsidP="00D14E70">
            <w:pPr>
              <w:adjustRightInd w:val="0"/>
              <w:snapToGrid w:val="0"/>
              <w:jc w:val="left"/>
              <w:rPr>
                <w:szCs w:val="21"/>
              </w:rPr>
            </w:pPr>
          </w:p>
        </w:tc>
        <w:tc>
          <w:tcPr>
            <w:tcW w:w="992" w:type="dxa"/>
          </w:tcPr>
          <w:p w14:paraId="6ADC8BB1" w14:textId="1035CDD3" w:rsidR="000B7EE7" w:rsidRPr="003C6DD3" w:rsidRDefault="000B7EE7" w:rsidP="00D14E70">
            <w:pPr>
              <w:adjustRightInd w:val="0"/>
              <w:snapToGrid w:val="0"/>
              <w:jc w:val="left"/>
              <w:rPr>
                <w:szCs w:val="21"/>
              </w:rPr>
            </w:pPr>
          </w:p>
        </w:tc>
      </w:tr>
      <w:tr w:rsidR="000B7EE7" w:rsidRPr="00EA2F45" w14:paraId="72602245" w14:textId="29E7E822" w:rsidTr="000B7EE7">
        <w:trPr>
          <w:trHeight w:val="525"/>
        </w:trPr>
        <w:tc>
          <w:tcPr>
            <w:tcW w:w="700" w:type="dxa"/>
            <w:vMerge/>
            <w:vAlign w:val="center"/>
          </w:tcPr>
          <w:p w14:paraId="40364D2B" w14:textId="77777777" w:rsidR="000B7EE7" w:rsidRPr="00EA2F45" w:rsidRDefault="000B7EE7" w:rsidP="00D14E70">
            <w:pPr>
              <w:jc w:val="center"/>
              <w:rPr>
                <w:b/>
                <w:szCs w:val="21"/>
              </w:rPr>
            </w:pPr>
          </w:p>
        </w:tc>
        <w:tc>
          <w:tcPr>
            <w:tcW w:w="1134" w:type="dxa"/>
            <w:vMerge/>
            <w:vAlign w:val="center"/>
          </w:tcPr>
          <w:p w14:paraId="7E3B497A" w14:textId="77777777" w:rsidR="000B7EE7" w:rsidRPr="00EA2F45" w:rsidRDefault="000B7EE7" w:rsidP="00D14E70">
            <w:pPr>
              <w:jc w:val="center"/>
              <w:rPr>
                <w:b/>
                <w:szCs w:val="21"/>
              </w:rPr>
            </w:pPr>
          </w:p>
        </w:tc>
        <w:tc>
          <w:tcPr>
            <w:tcW w:w="2551" w:type="dxa"/>
            <w:vAlign w:val="center"/>
          </w:tcPr>
          <w:p w14:paraId="437ECBE0" w14:textId="77777777" w:rsidR="000B7EE7" w:rsidRPr="003C6DD3" w:rsidRDefault="000B7EE7" w:rsidP="00D14E70">
            <w:pPr>
              <w:adjustRightInd w:val="0"/>
              <w:snapToGrid w:val="0"/>
              <w:jc w:val="left"/>
              <w:rPr>
                <w:kern w:val="0"/>
                <w:szCs w:val="21"/>
              </w:rPr>
            </w:pPr>
            <w:r w:rsidRPr="003C6DD3">
              <w:rPr>
                <w:szCs w:val="21"/>
              </w:rPr>
              <w:t xml:space="preserve">1.3.2.6 </w:t>
            </w:r>
            <w:r w:rsidRPr="003C6DD3">
              <w:rPr>
                <w:szCs w:val="21"/>
              </w:rPr>
              <w:t>屏蔽：浮地</w:t>
            </w:r>
            <w:r w:rsidRPr="003C6DD3">
              <w:rPr>
                <w:szCs w:val="21"/>
              </w:rPr>
              <w:t>/</w:t>
            </w:r>
            <w:r w:rsidRPr="003C6DD3">
              <w:rPr>
                <w:szCs w:val="21"/>
              </w:rPr>
              <w:t>接地</w:t>
            </w:r>
            <w:r>
              <w:rPr>
                <w:rFonts w:hint="eastAsia"/>
                <w:szCs w:val="21"/>
              </w:rPr>
              <w:t>。</w:t>
            </w:r>
          </w:p>
        </w:tc>
        <w:tc>
          <w:tcPr>
            <w:tcW w:w="992" w:type="dxa"/>
          </w:tcPr>
          <w:p w14:paraId="06B1BD58" w14:textId="77777777" w:rsidR="000B7EE7" w:rsidRPr="003C6DD3" w:rsidRDefault="000B7EE7" w:rsidP="00D14E70">
            <w:pPr>
              <w:adjustRightInd w:val="0"/>
              <w:snapToGrid w:val="0"/>
              <w:jc w:val="left"/>
              <w:rPr>
                <w:szCs w:val="21"/>
              </w:rPr>
            </w:pPr>
          </w:p>
        </w:tc>
        <w:tc>
          <w:tcPr>
            <w:tcW w:w="992" w:type="dxa"/>
          </w:tcPr>
          <w:p w14:paraId="15FB687F" w14:textId="77777777" w:rsidR="000B7EE7" w:rsidRPr="003C6DD3" w:rsidRDefault="000B7EE7" w:rsidP="00D14E70">
            <w:pPr>
              <w:adjustRightInd w:val="0"/>
              <w:snapToGrid w:val="0"/>
              <w:jc w:val="left"/>
              <w:rPr>
                <w:szCs w:val="21"/>
              </w:rPr>
            </w:pPr>
          </w:p>
        </w:tc>
        <w:tc>
          <w:tcPr>
            <w:tcW w:w="992" w:type="dxa"/>
          </w:tcPr>
          <w:p w14:paraId="40C12A4E" w14:textId="728FE970" w:rsidR="000B7EE7" w:rsidRPr="003C6DD3" w:rsidRDefault="000B7EE7" w:rsidP="00D14E70">
            <w:pPr>
              <w:adjustRightInd w:val="0"/>
              <w:snapToGrid w:val="0"/>
              <w:jc w:val="left"/>
              <w:rPr>
                <w:szCs w:val="21"/>
              </w:rPr>
            </w:pPr>
          </w:p>
        </w:tc>
      </w:tr>
      <w:tr w:rsidR="000B7EE7" w:rsidRPr="00EA2F45" w14:paraId="7D9C995B" w14:textId="4D80D6E4" w:rsidTr="000B7EE7">
        <w:trPr>
          <w:trHeight w:val="525"/>
        </w:trPr>
        <w:tc>
          <w:tcPr>
            <w:tcW w:w="700" w:type="dxa"/>
            <w:vMerge/>
            <w:vAlign w:val="center"/>
          </w:tcPr>
          <w:p w14:paraId="6D0F9F5C" w14:textId="77777777" w:rsidR="000B7EE7" w:rsidRPr="00EA2F45" w:rsidRDefault="000B7EE7" w:rsidP="00D14E70">
            <w:pPr>
              <w:jc w:val="center"/>
              <w:rPr>
                <w:b/>
                <w:szCs w:val="21"/>
              </w:rPr>
            </w:pPr>
          </w:p>
        </w:tc>
        <w:tc>
          <w:tcPr>
            <w:tcW w:w="1134" w:type="dxa"/>
            <w:vMerge/>
            <w:vAlign w:val="center"/>
          </w:tcPr>
          <w:p w14:paraId="0B6174A7" w14:textId="77777777" w:rsidR="000B7EE7" w:rsidRPr="00EA2F45" w:rsidRDefault="000B7EE7" w:rsidP="00D14E70">
            <w:pPr>
              <w:jc w:val="center"/>
              <w:rPr>
                <w:b/>
                <w:szCs w:val="21"/>
              </w:rPr>
            </w:pPr>
          </w:p>
        </w:tc>
        <w:tc>
          <w:tcPr>
            <w:tcW w:w="2551" w:type="dxa"/>
            <w:vAlign w:val="center"/>
          </w:tcPr>
          <w:p w14:paraId="34C4D142" w14:textId="77777777" w:rsidR="000B7EE7" w:rsidRPr="003C6DD3" w:rsidRDefault="000B7EE7" w:rsidP="00D14E70">
            <w:pPr>
              <w:adjustRightInd w:val="0"/>
              <w:snapToGrid w:val="0"/>
              <w:jc w:val="left"/>
              <w:rPr>
                <w:kern w:val="0"/>
                <w:szCs w:val="21"/>
              </w:rPr>
            </w:pPr>
            <w:r w:rsidRPr="003C6DD3">
              <w:rPr>
                <w:szCs w:val="21"/>
              </w:rPr>
              <w:t xml:space="preserve">1.3.2.7 </w:t>
            </w:r>
            <w:r w:rsidRPr="003C6DD3">
              <w:rPr>
                <w:szCs w:val="21"/>
              </w:rPr>
              <w:t>偶合：直流</w:t>
            </w:r>
            <w:r w:rsidRPr="003C6DD3">
              <w:rPr>
                <w:szCs w:val="21"/>
              </w:rPr>
              <w:t>/</w:t>
            </w:r>
            <w:r w:rsidRPr="003C6DD3">
              <w:rPr>
                <w:szCs w:val="21"/>
              </w:rPr>
              <w:t>交流（</w:t>
            </w:r>
            <w:r w:rsidRPr="003C6DD3">
              <w:rPr>
                <w:szCs w:val="21"/>
              </w:rPr>
              <w:t xml:space="preserve">-3dB@1Hz </w:t>
            </w:r>
            <w:r w:rsidRPr="003C6DD3">
              <w:rPr>
                <w:szCs w:val="21"/>
              </w:rPr>
              <w:t>处）</w:t>
            </w:r>
            <w:r>
              <w:rPr>
                <w:rFonts w:hint="eastAsia"/>
                <w:szCs w:val="21"/>
              </w:rPr>
              <w:t>。</w:t>
            </w:r>
          </w:p>
        </w:tc>
        <w:tc>
          <w:tcPr>
            <w:tcW w:w="992" w:type="dxa"/>
          </w:tcPr>
          <w:p w14:paraId="477BEC87" w14:textId="77777777" w:rsidR="000B7EE7" w:rsidRPr="003C6DD3" w:rsidRDefault="000B7EE7" w:rsidP="00D14E70">
            <w:pPr>
              <w:adjustRightInd w:val="0"/>
              <w:snapToGrid w:val="0"/>
              <w:jc w:val="left"/>
              <w:rPr>
                <w:szCs w:val="21"/>
              </w:rPr>
            </w:pPr>
          </w:p>
        </w:tc>
        <w:tc>
          <w:tcPr>
            <w:tcW w:w="992" w:type="dxa"/>
          </w:tcPr>
          <w:p w14:paraId="25B040A2" w14:textId="77777777" w:rsidR="000B7EE7" w:rsidRPr="003C6DD3" w:rsidRDefault="000B7EE7" w:rsidP="00D14E70">
            <w:pPr>
              <w:adjustRightInd w:val="0"/>
              <w:snapToGrid w:val="0"/>
              <w:jc w:val="left"/>
              <w:rPr>
                <w:szCs w:val="21"/>
              </w:rPr>
            </w:pPr>
          </w:p>
        </w:tc>
        <w:tc>
          <w:tcPr>
            <w:tcW w:w="992" w:type="dxa"/>
          </w:tcPr>
          <w:p w14:paraId="62C0B986" w14:textId="68E49EE2" w:rsidR="000B7EE7" w:rsidRPr="003C6DD3" w:rsidRDefault="000B7EE7" w:rsidP="00D14E70">
            <w:pPr>
              <w:adjustRightInd w:val="0"/>
              <w:snapToGrid w:val="0"/>
              <w:jc w:val="left"/>
              <w:rPr>
                <w:szCs w:val="21"/>
              </w:rPr>
            </w:pPr>
          </w:p>
        </w:tc>
      </w:tr>
      <w:tr w:rsidR="000B7EE7" w:rsidRPr="00EA2F45" w14:paraId="767B1F1C" w14:textId="169A3B93" w:rsidTr="000B7EE7">
        <w:trPr>
          <w:trHeight w:val="525"/>
        </w:trPr>
        <w:tc>
          <w:tcPr>
            <w:tcW w:w="700" w:type="dxa"/>
            <w:vMerge/>
            <w:vAlign w:val="center"/>
          </w:tcPr>
          <w:p w14:paraId="7BB423BA" w14:textId="77777777" w:rsidR="000B7EE7" w:rsidRPr="00EA2F45" w:rsidRDefault="000B7EE7" w:rsidP="00D14E70">
            <w:pPr>
              <w:jc w:val="center"/>
              <w:rPr>
                <w:b/>
                <w:szCs w:val="21"/>
              </w:rPr>
            </w:pPr>
          </w:p>
        </w:tc>
        <w:tc>
          <w:tcPr>
            <w:tcW w:w="1134" w:type="dxa"/>
            <w:vMerge/>
            <w:vAlign w:val="center"/>
          </w:tcPr>
          <w:p w14:paraId="48CB9786" w14:textId="77777777" w:rsidR="000B7EE7" w:rsidRPr="00EA2F45" w:rsidRDefault="000B7EE7" w:rsidP="00D14E70">
            <w:pPr>
              <w:jc w:val="center"/>
              <w:rPr>
                <w:b/>
                <w:szCs w:val="21"/>
              </w:rPr>
            </w:pPr>
          </w:p>
        </w:tc>
        <w:tc>
          <w:tcPr>
            <w:tcW w:w="2551" w:type="dxa"/>
            <w:vAlign w:val="center"/>
          </w:tcPr>
          <w:p w14:paraId="4580BA62" w14:textId="77777777" w:rsidR="000B7EE7" w:rsidRPr="003C6DD3" w:rsidRDefault="000B7EE7" w:rsidP="00D14E70">
            <w:pPr>
              <w:adjustRightInd w:val="0"/>
              <w:snapToGrid w:val="0"/>
              <w:jc w:val="left"/>
              <w:rPr>
                <w:kern w:val="0"/>
                <w:szCs w:val="21"/>
              </w:rPr>
            </w:pPr>
            <w:r w:rsidRPr="003C6DD3">
              <w:rPr>
                <w:szCs w:val="21"/>
              </w:rPr>
              <w:t>1.3.3</w:t>
            </w:r>
            <w:r w:rsidRPr="003C6DD3">
              <w:rPr>
                <w:szCs w:val="21"/>
              </w:rPr>
              <w:t>电流模式：</w:t>
            </w:r>
          </w:p>
        </w:tc>
        <w:tc>
          <w:tcPr>
            <w:tcW w:w="992" w:type="dxa"/>
          </w:tcPr>
          <w:p w14:paraId="0FBC0AE6" w14:textId="77777777" w:rsidR="000B7EE7" w:rsidRPr="003C6DD3" w:rsidRDefault="000B7EE7" w:rsidP="00D14E70">
            <w:pPr>
              <w:adjustRightInd w:val="0"/>
              <w:snapToGrid w:val="0"/>
              <w:jc w:val="left"/>
              <w:rPr>
                <w:szCs w:val="21"/>
              </w:rPr>
            </w:pPr>
          </w:p>
        </w:tc>
        <w:tc>
          <w:tcPr>
            <w:tcW w:w="992" w:type="dxa"/>
          </w:tcPr>
          <w:p w14:paraId="705F7F79" w14:textId="77777777" w:rsidR="000B7EE7" w:rsidRPr="003C6DD3" w:rsidRDefault="000B7EE7" w:rsidP="00D14E70">
            <w:pPr>
              <w:adjustRightInd w:val="0"/>
              <w:snapToGrid w:val="0"/>
              <w:jc w:val="left"/>
              <w:rPr>
                <w:szCs w:val="21"/>
              </w:rPr>
            </w:pPr>
          </w:p>
        </w:tc>
        <w:tc>
          <w:tcPr>
            <w:tcW w:w="992" w:type="dxa"/>
          </w:tcPr>
          <w:p w14:paraId="35EC2D7A" w14:textId="75AC5C57" w:rsidR="000B7EE7" w:rsidRPr="003C6DD3" w:rsidRDefault="000B7EE7" w:rsidP="00D14E70">
            <w:pPr>
              <w:adjustRightInd w:val="0"/>
              <w:snapToGrid w:val="0"/>
              <w:jc w:val="left"/>
              <w:rPr>
                <w:szCs w:val="21"/>
              </w:rPr>
            </w:pPr>
          </w:p>
        </w:tc>
      </w:tr>
      <w:tr w:rsidR="000B7EE7" w:rsidRPr="00EA2F45" w14:paraId="5492AFCB" w14:textId="40996834" w:rsidTr="000B7EE7">
        <w:trPr>
          <w:trHeight w:val="525"/>
        </w:trPr>
        <w:tc>
          <w:tcPr>
            <w:tcW w:w="700" w:type="dxa"/>
            <w:vMerge/>
            <w:vAlign w:val="center"/>
          </w:tcPr>
          <w:p w14:paraId="6C656962" w14:textId="77777777" w:rsidR="000B7EE7" w:rsidRPr="00EA2F45" w:rsidRDefault="000B7EE7" w:rsidP="00D14E70">
            <w:pPr>
              <w:jc w:val="center"/>
              <w:rPr>
                <w:b/>
                <w:szCs w:val="21"/>
              </w:rPr>
            </w:pPr>
          </w:p>
        </w:tc>
        <w:tc>
          <w:tcPr>
            <w:tcW w:w="1134" w:type="dxa"/>
            <w:vMerge/>
            <w:vAlign w:val="center"/>
          </w:tcPr>
          <w:p w14:paraId="0988CA51" w14:textId="77777777" w:rsidR="000B7EE7" w:rsidRPr="00EA2F45" w:rsidRDefault="000B7EE7" w:rsidP="00D14E70">
            <w:pPr>
              <w:jc w:val="center"/>
              <w:rPr>
                <w:b/>
                <w:szCs w:val="21"/>
              </w:rPr>
            </w:pPr>
          </w:p>
        </w:tc>
        <w:tc>
          <w:tcPr>
            <w:tcW w:w="2551" w:type="dxa"/>
            <w:vAlign w:val="center"/>
          </w:tcPr>
          <w:p w14:paraId="5FC646B0" w14:textId="77777777" w:rsidR="000B7EE7" w:rsidRPr="003C6DD3" w:rsidRDefault="000B7EE7" w:rsidP="00D14E70">
            <w:pPr>
              <w:adjustRightInd w:val="0"/>
              <w:snapToGrid w:val="0"/>
              <w:spacing w:line="360" w:lineRule="auto"/>
              <w:jc w:val="left"/>
              <w:rPr>
                <w:kern w:val="0"/>
                <w:szCs w:val="21"/>
              </w:rPr>
            </w:pPr>
            <w:r w:rsidRPr="003C6DD3">
              <w:rPr>
                <w:szCs w:val="21"/>
              </w:rPr>
              <w:t xml:space="preserve">1.3.3.1 </w:t>
            </w:r>
            <w:r w:rsidRPr="003C6DD3">
              <w:rPr>
                <w:szCs w:val="21"/>
              </w:rPr>
              <w:t>量程：宽于或等于</w:t>
            </w:r>
            <w:r w:rsidRPr="003C6DD3">
              <w:rPr>
                <w:szCs w:val="21"/>
              </w:rPr>
              <w:t>6μA</w:t>
            </w:r>
            <w:r w:rsidRPr="003C6DD3">
              <w:rPr>
                <w:szCs w:val="21"/>
              </w:rPr>
              <w:t>，</w:t>
            </w:r>
            <w:r w:rsidRPr="003C6DD3">
              <w:rPr>
                <w:szCs w:val="21"/>
              </w:rPr>
              <w:t>60μA</w:t>
            </w:r>
            <w:r w:rsidRPr="003C6DD3">
              <w:rPr>
                <w:szCs w:val="21"/>
              </w:rPr>
              <w:t>，</w:t>
            </w:r>
            <w:r w:rsidRPr="003C6DD3">
              <w:rPr>
                <w:szCs w:val="21"/>
              </w:rPr>
              <w:t>600μA</w:t>
            </w:r>
            <w:r w:rsidRPr="003C6DD3">
              <w:rPr>
                <w:szCs w:val="21"/>
              </w:rPr>
              <w:t>，</w:t>
            </w:r>
            <w:r w:rsidRPr="003C6DD3">
              <w:rPr>
                <w:szCs w:val="21"/>
              </w:rPr>
              <w:t>6mA</w:t>
            </w:r>
            <w:r w:rsidRPr="003C6DD3">
              <w:rPr>
                <w:szCs w:val="21"/>
              </w:rPr>
              <w:t>，</w:t>
            </w:r>
            <w:r w:rsidRPr="003C6DD3">
              <w:rPr>
                <w:szCs w:val="21"/>
              </w:rPr>
              <w:t>60mA</w:t>
            </w:r>
            <w:r>
              <w:rPr>
                <w:rFonts w:hint="eastAsia"/>
                <w:szCs w:val="21"/>
              </w:rPr>
              <w:t>。</w:t>
            </w:r>
          </w:p>
        </w:tc>
        <w:tc>
          <w:tcPr>
            <w:tcW w:w="992" w:type="dxa"/>
          </w:tcPr>
          <w:p w14:paraId="20E5EE94" w14:textId="77777777" w:rsidR="000B7EE7" w:rsidRPr="003C6DD3" w:rsidRDefault="000B7EE7" w:rsidP="00D14E70">
            <w:pPr>
              <w:adjustRightInd w:val="0"/>
              <w:snapToGrid w:val="0"/>
              <w:spacing w:line="360" w:lineRule="auto"/>
              <w:jc w:val="left"/>
              <w:rPr>
                <w:szCs w:val="21"/>
              </w:rPr>
            </w:pPr>
          </w:p>
        </w:tc>
        <w:tc>
          <w:tcPr>
            <w:tcW w:w="992" w:type="dxa"/>
          </w:tcPr>
          <w:p w14:paraId="0CAE3B60" w14:textId="77777777" w:rsidR="000B7EE7" w:rsidRPr="003C6DD3" w:rsidRDefault="000B7EE7" w:rsidP="00D14E70">
            <w:pPr>
              <w:adjustRightInd w:val="0"/>
              <w:snapToGrid w:val="0"/>
              <w:spacing w:line="360" w:lineRule="auto"/>
              <w:jc w:val="left"/>
              <w:rPr>
                <w:szCs w:val="21"/>
              </w:rPr>
            </w:pPr>
          </w:p>
        </w:tc>
        <w:tc>
          <w:tcPr>
            <w:tcW w:w="992" w:type="dxa"/>
          </w:tcPr>
          <w:p w14:paraId="583F6649" w14:textId="1AAA2731" w:rsidR="000B7EE7" w:rsidRPr="003C6DD3" w:rsidRDefault="000B7EE7" w:rsidP="00D14E70">
            <w:pPr>
              <w:adjustRightInd w:val="0"/>
              <w:snapToGrid w:val="0"/>
              <w:spacing w:line="360" w:lineRule="auto"/>
              <w:jc w:val="left"/>
              <w:rPr>
                <w:szCs w:val="21"/>
              </w:rPr>
            </w:pPr>
          </w:p>
        </w:tc>
      </w:tr>
      <w:tr w:rsidR="000B7EE7" w:rsidRPr="00EA2F45" w14:paraId="772A5DA4" w14:textId="1343DEBB" w:rsidTr="000B7EE7">
        <w:trPr>
          <w:trHeight w:val="525"/>
        </w:trPr>
        <w:tc>
          <w:tcPr>
            <w:tcW w:w="700" w:type="dxa"/>
            <w:vMerge/>
            <w:vAlign w:val="center"/>
          </w:tcPr>
          <w:p w14:paraId="1A6EE121" w14:textId="77777777" w:rsidR="000B7EE7" w:rsidRPr="00EA2F45" w:rsidRDefault="000B7EE7" w:rsidP="00D14E70">
            <w:pPr>
              <w:jc w:val="center"/>
              <w:rPr>
                <w:b/>
                <w:szCs w:val="21"/>
              </w:rPr>
            </w:pPr>
          </w:p>
        </w:tc>
        <w:tc>
          <w:tcPr>
            <w:tcW w:w="1134" w:type="dxa"/>
            <w:vMerge/>
            <w:vAlign w:val="center"/>
          </w:tcPr>
          <w:p w14:paraId="2ABF756C" w14:textId="77777777" w:rsidR="000B7EE7" w:rsidRPr="00EA2F45" w:rsidRDefault="000B7EE7" w:rsidP="00D14E70">
            <w:pPr>
              <w:jc w:val="center"/>
              <w:rPr>
                <w:b/>
                <w:szCs w:val="21"/>
              </w:rPr>
            </w:pPr>
          </w:p>
        </w:tc>
        <w:tc>
          <w:tcPr>
            <w:tcW w:w="2551" w:type="dxa"/>
            <w:vAlign w:val="center"/>
          </w:tcPr>
          <w:p w14:paraId="0E088030" w14:textId="77777777" w:rsidR="000B7EE7" w:rsidRPr="003C6DD3" w:rsidRDefault="000B7EE7" w:rsidP="00D14E70">
            <w:pPr>
              <w:adjustRightInd w:val="0"/>
              <w:snapToGrid w:val="0"/>
              <w:jc w:val="left"/>
              <w:rPr>
                <w:kern w:val="0"/>
                <w:szCs w:val="21"/>
              </w:rPr>
            </w:pPr>
            <w:r w:rsidRPr="003C6DD3">
              <w:rPr>
                <w:szCs w:val="21"/>
              </w:rPr>
              <w:t xml:space="preserve">1.3.3.2 </w:t>
            </w:r>
            <w:r w:rsidRPr="003C6DD3">
              <w:rPr>
                <w:szCs w:val="21"/>
              </w:rPr>
              <w:t>最大分辨率：</w:t>
            </w:r>
            <w:r w:rsidRPr="003C6DD3">
              <w:rPr>
                <w:szCs w:val="21"/>
              </w:rPr>
              <w:t>≤200pA</w:t>
            </w:r>
            <w:r>
              <w:rPr>
                <w:rFonts w:hint="eastAsia"/>
                <w:szCs w:val="21"/>
              </w:rPr>
              <w:t>。</w:t>
            </w:r>
          </w:p>
        </w:tc>
        <w:tc>
          <w:tcPr>
            <w:tcW w:w="992" w:type="dxa"/>
          </w:tcPr>
          <w:p w14:paraId="4E6DD447" w14:textId="77777777" w:rsidR="000B7EE7" w:rsidRPr="003C6DD3" w:rsidRDefault="000B7EE7" w:rsidP="00D14E70">
            <w:pPr>
              <w:adjustRightInd w:val="0"/>
              <w:snapToGrid w:val="0"/>
              <w:jc w:val="left"/>
              <w:rPr>
                <w:szCs w:val="21"/>
              </w:rPr>
            </w:pPr>
          </w:p>
        </w:tc>
        <w:tc>
          <w:tcPr>
            <w:tcW w:w="992" w:type="dxa"/>
          </w:tcPr>
          <w:p w14:paraId="155CB630" w14:textId="77777777" w:rsidR="000B7EE7" w:rsidRPr="003C6DD3" w:rsidRDefault="000B7EE7" w:rsidP="00D14E70">
            <w:pPr>
              <w:adjustRightInd w:val="0"/>
              <w:snapToGrid w:val="0"/>
              <w:jc w:val="left"/>
              <w:rPr>
                <w:szCs w:val="21"/>
              </w:rPr>
            </w:pPr>
          </w:p>
        </w:tc>
        <w:tc>
          <w:tcPr>
            <w:tcW w:w="992" w:type="dxa"/>
          </w:tcPr>
          <w:p w14:paraId="2DC4681A" w14:textId="13288AAC" w:rsidR="000B7EE7" w:rsidRPr="003C6DD3" w:rsidRDefault="000B7EE7" w:rsidP="00D14E70">
            <w:pPr>
              <w:adjustRightInd w:val="0"/>
              <w:snapToGrid w:val="0"/>
              <w:jc w:val="left"/>
              <w:rPr>
                <w:szCs w:val="21"/>
              </w:rPr>
            </w:pPr>
          </w:p>
        </w:tc>
      </w:tr>
      <w:tr w:rsidR="000B7EE7" w:rsidRPr="00EA2F45" w14:paraId="661FA6D5" w14:textId="62DA81D0" w:rsidTr="000B7EE7">
        <w:trPr>
          <w:trHeight w:val="525"/>
        </w:trPr>
        <w:tc>
          <w:tcPr>
            <w:tcW w:w="700" w:type="dxa"/>
            <w:vMerge/>
            <w:vAlign w:val="center"/>
          </w:tcPr>
          <w:p w14:paraId="2F57633A" w14:textId="77777777" w:rsidR="000B7EE7" w:rsidRPr="00EA2F45" w:rsidRDefault="000B7EE7" w:rsidP="00D14E70">
            <w:pPr>
              <w:jc w:val="center"/>
              <w:rPr>
                <w:b/>
                <w:szCs w:val="21"/>
              </w:rPr>
            </w:pPr>
          </w:p>
        </w:tc>
        <w:tc>
          <w:tcPr>
            <w:tcW w:w="1134" w:type="dxa"/>
            <w:vMerge/>
            <w:vAlign w:val="center"/>
          </w:tcPr>
          <w:p w14:paraId="46866B48" w14:textId="77777777" w:rsidR="000B7EE7" w:rsidRPr="00EA2F45" w:rsidRDefault="000B7EE7" w:rsidP="00D14E70">
            <w:pPr>
              <w:jc w:val="center"/>
              <w:rPr>
                <w:b/>
                <w:szCs w:val="21"/>
              </w:rPr>
            </w:pPr>
          </w:p>
        </w:tc>
        <w:tc>
          <w:tcPr>
            <w:tcW w:w="2551" w:type="dxa"/>
            <w:vAlign w:val="center"/>
          </w:tcPr>
          <w:p w14:paraId="2DCE8060" w14:textId="77777777" w:rsidR="000B7EE7" w:rsidRPr="003C6DD3" w:rsidRDefault="000B7EE7" w:rsidP="00D14E70">
            <w:pPr>
              <w:adjustRightInd w:val="0"/>
              <w:snapToGrid w:val="0"/>
              <w:jc w:val="left"/>
              <w:rPr>
                <w:kern w:val="0"/>
                <w:szCs w:val="21"/>
              </w:rPr>
            </w:pPr>
            <w:r w:rsidRPr="003C6DD3">
              <w:rPr>
                <w:szCs w:val="21"/>
              </w:rPr>
              <w:t xml:space="preserve">1.3.3.3 </w:t>
            </w:r>
            <w:r w:rsidRPr="003C6DD3">
              <w:rPr>
                <w:szCs w:val="21"/>
              </w:rPr>
              <w:t>满度峰值：</w:t>
            </w:r>
            <w:r w:rsidRPr="003C6DD3">
              <w:rPr>
                <w:szCs w:val="21"/>
              </w:rPr>
              <w:t>≥±100mA</w:t>
            </w:r>
            <w:r>
              <w:rPr>
                <w:rFonts w:hint="eastAsia"/>
                <w:szCs w:val="21"/>
              </w:rPr>
              <w:t>。</w:t>
            </w:r>
          </w:p>
        </w:tc>
        <w:tc>
          <w:tcPr>
            <w:tcW w:w="992" w:type="dxa"/>
          </w:tcPr>
          <w:p w14:paraId="44E3F68F" w14:textId="77777777" w:rsidR="000B7EE7" w:rsidRPr="003C6DD3" w:rsidRDefault="000B7EE7" w:rsidP="00D14E70">
            <w:pPr>
              <w:adjustRightInd w:val="0"/>
              <w:snapToGrid w:val="0"/>
              <w:jc w:val="left"/>
              <w:rPr>
                <w:szCs w:val="21"/>
              </w:rPr>
            </w:pPr>
          </w:p>
        </w:tc>
        <w:tc>
          <w:tcPr>
            <w:tcW w:w="992" w:type="dxa"/>
          </w:tcPr>
          <w:p w14:paraId="697E64C1" w14:textId="77777777" w:rsidR="000B7EE7" w:rsidRPr="003C6DD3" w:rsidRDefault="000B7EE7" w:rsidP="00D14E70">
            <w:pPr>
              <w:adjustRightInd w:val="0"/>
              <w:snapToGrid w:val="0"/>
              <w:jc w:val="left"/>
              <w:rPr>
                <w:szCs w:val="21"/>
              </w:rPr>
            </w:pPr>
          </w:p>
        </w:tc>
        <w:tc>
          <w:tcPr>
            <w:tcW w:w="992" w:type="dxa"/>
          </w:tcPr>
          <w:p w14:paraId="73B2F6A1" w14:textId="20C610C7" w:rsidR="000B7EE7" w:rsidRPr="003C6DD3" w:rsidRDefault="000B7EE7" w:rsidP="00D14E70">
            <w:pPr>
              <w:adjustRightInd w:val="0"/>
              <w:snapToGrid w:val="0"/>
              <w:jc w:val="left"/>
              <w:rPr>
                <w:szCs w:val="21"/>
              </w:rPr>
            </w:pPr>
          </w:p>
        </w:tc>
      </w:tr>
      <w:tr w:rsidR="000B7EE7" w:rsidRPr="00EA2F45" w14:paraId="5015595A" w14:textId="33AC782C" w:rsidTr="000B7EE7">
        <w:trPr>
          <w:trHeight w:val="525"/>
        </w:trPr>
        <w:tc>
          <w:tcPr>
            <w:tcW w:w="700" w:type="dxa"/>
            <w:vMerge/>
            <w:vAlign w:val="center"/>
          </w:tcPr>
          <w:p w14:paraId="67502FEA" w14:textId="77777777" w:rsidR="000B7EE7" w:rsidRPr="00EA2F45" w:rsidRDefault="000B7EE7" w:rsidP="00D14E70">
            <w:pPr>
              <w:jc w:val="center"/>
              <w:rPr>
                <w:b/>
                <w:szCs w:val="21"/>
              </w:rPr>
            </w:pPr>
          </w:p>
        </w:tc>
        <w:tc>
          <w:tcPr>
            <w:tcW w:w="1134" w:type="dxa"/>
            <w:vMerge/>
            <w:vAlign w:val="center"/>
          </w:tcPr>
          <w:p w14:paraId="0A4B0B7D" w14:textId="77777777" w:rsidR="000B7EE7" w:rsidRPr="00EA2F45" w:rsidRDefault="000B7EE7" w:rsidP="00D14E70">
            <w:pPr>
              <w:jc w:val="center"/>
              <w:rPr>
                <w:b/>
                <w:szCs w:val="21"/>
              </w:rPr>
            </w:pPr>
          </w:p>
        </w:tc>
        <w:tc>
          <w:tcPr>
            <w:tcW w:w="2551" w:type="dxa"/>
            <w:vAlign w:val="center"/>
          </w:tcPr>
          <w:p w14:paraId="7C0467F7" w14:textId="77777777" w:rsidR="000B7EE7" w:rsidRPr="003C6DD3" w:rsidRDefault="000B7EE7" w:rsidP="00D14E70">
            <w:pPr>
              <w:adjustRightInd w:val="0"/>
              <w:snapToGrid w:val="0"/>
              <w:jc w:val="left"/>
              <w:rPr>
                <w:kern w:val="0"/>
                <w:szCs w:val="21"/>
              </w:rPr>
            </w:pPr>
            <w:r w:rsidRPr="003C6DD3">
              <w:rPr>
                <w:szCs w:val="21"/>
              </w:rPr>
              <w:t xml:space="preserve">1.3.3.4 </w:t>
            </w:r>
            <w:r w:rsidRPr="003C6DD3">
              <w:rPr>
                <w:szCs w:val="21"/>
              </w:rPr>
              <w:t>输入保护至：</w:t>
            </w:r>
            <w:r w:rsidRPr="003C6DD3">
              <w:rPr>
                <w:szCs w:val="21"/>
              </w:rPr>
              <w:t>≥±250mA</w:t>
            </w:r>
            <w:r>
              <w:rPr>
                <w:rFonts w:hint="eastAsia"/>
                <w:szCs w:val="21"/>
              </w:rPr>
              <w:t>。</w:t>
            </w:r>
          </w:p>
        </w:tc>
        <w:tc>
          <w:tcPr>
            <w:tcW w:w="992" w:type="dxa"/>
          </w:tcPr>
          <w:p w14:paraId="79E2D224" w14:textId="77777777" w:rsidR="000B7EE7" w:rsidRPr="003C6DD3" w:rsidRDefault="000B7EE7" w:rsidP="00D14E70">
            <w:pPr>
              <w:adjustRightInd w:val="0"/>
              <w:snapToGrid w:val="0"/>
              <w:jc w:val="left"/>
              <w:rPr>
                <w:szCs w:val="21"/>
              </w:rPr>
            </w:pPr>
          </w:p>
        </w:tc>
        <w:tc>
          <w:tcPr>
            <w:tcW w:w="992" w:type="dxa"/>
          </w:tcPr>
          <w:p w14:paraId="6D560FAE" w14:textId="77777777" w:rsidR="000B7EE7" w:rsidRPr="003C6DD3" w:rsidRDefault="000B7EE7" w:rsidP="00D14E70">
            <w:pPr>
              <w:adjustRightInd w:val="0"/>
              <w:snapToGrid w:val="0"/>
              <w:jc w:val="left"/>
              <w:rPr>
                <w:szCs w:val="21"/>
              </w:rPr>
            </w:pPr>
          </w:p>
        </w:tc>
        <w:tc>
          <w:tcPr>
            <w:tcW w:w="992" w:type="dxa"/>
          </w:tcPr>
          <w:p w14:paraId="7A8B0939" w14:textId="30EC1E60" w:rsidR="000B7EE7" w:rsidRPr="003C6DD3" w:rsidRDefault="000B7EE7" w:rsidP="00D14E70">
            <w:pPr>
              <w:adjustRightInd w:val="0"/>
              <w:snapToGrid w:val="0"/>
              <w:jc w:val="left"/>
              <w:rPr>
                <w:szCs w:val="21"/>
              </w:rPr>
            </w:pPr>
          </w:p>
        </w:tc>
      </w:tr>
      <w:tr w:rsidR="000B7EE7" w:rsidRPr="00EA2F45" w14:paraId="6D300EC0" w14:textId="42EDB65C" w:rsidTr="000B7EE7">
        <w:trPr>
          <w:trHeight w:val="525"/>
        </w:trPr>
        <w:tc>
          <w:tcPr>
            <w:tcW w:w="700" w:type="dxa"/>
            <w:vMerge/>
            <w:vAlign w:val="center"/>
          </w:tcPr>
          <w:p w14:paraId="5E11BDD1" w14:textId="77777777" w:rsidR="000B7EE7" w:rsidRPr="00EA2F45" w:rsidRDefault="000B7EE7" w:rsidP="00D14E70">
            <w:pPr>
              <w:jc w:val="center"/>
              <w:rPr>
                <w:b/>
                <w:szCs w:val="21"/>
              </w:rPr>
            </w:pPr>
          </w:p>
        </w:tc>
        <w:tc>
          <w:tcPr>
            <w:tcW w:w="1134" w:type="dxa"/>
            <w:vMerge/>
            <w:vAlign w:val="center"/>
          </w:tcPr>
          <w:p w14:paraId="69ABD8E2" w14:textId="77777777" w:rsidR="000B7EE7" w:rsidRPr="00EA2F45" w:rsidRDefault="000B7EE7" w:rsidP="00D14E70">
            <w:pPr>
              <w:jc w:val="center"/>
              <w:rPr>
                <w:b/>
                <w:szCs w:val="21"/>
              </w:rPr>
            </w:pPr>
          </w:p>
        </w:tc>
        <w:tc>
          <w:tcPr>
            <w:tcW w:w="2551" w:type="dxa"/>
            <w:vAlign w:val="center"/>
          </w:tcPr>
          <w:p w14:paraId="00AC4DC4" w14:textId="77777777" w:rsidR="000B7EE7" w:rsidRPr="003C6DD3" w:rsidRDefault="000B7EE7" w:rsidP="00D14E70">
            <w:pPr>
              <w:adjustRightInd w:val="0"/>
              <w:snapToGrid w:val="0"/>
              <w:jc w:val="left"/>
              <w:rPr>
                <w:szCs w:val="21"/>
              </w:rPr>
            </w:pPr>
            <w:r w:rsidRPr="003C6DD3">
              <w:rPr>
                <w:szCs w:val="21"/>
              </w:rPr>
              <w:t xml:space="preserve">1.3.3.5 </w:t>
            </w:r>
            <w:r w:rsidRPr="003C6DD3">
              <w:rPr>
                <w:szCs w:val="21"/>
              </w:rPr>
              <w:t>输入方式：单端</w:t>
            </w:r>
            <w:r w:rsidRPr="003C6DD3">
              <w:rPr>
                <w:szCs w:val="21"/>
              </w:rPr>
              <w:t>BNC</w:t>
            </w:r>
            <w:r>
              <w:rPr>
                <w:rFonts w:hint="eastAsia"/>
                <w:szCs w:val="21"/>
              </w:rPr>
              <w:t>。</w:t>
            </w:r>
          </w:p>
        </w:tc>
        <w:tc>
          <w:tcPr>
            <w:tcW w:w="992" w:type="dxa"/>
          </w:tcPr>
          <w:p w14:paraId="7E41D8CD" w14:textId="77777777" w:rsidR="000B7EE7" w:rsidRPr="003C6DD3" w:rsidRDefault="000B7EE7" w:rsidP="00D14E70">
            <w:pPr>
              <w:adjustRightInd w:val="0"/>
              <w:snapToGrid w:val="0"/>
              <w:jc w:val="left"/>
              <w:rPr>
                <w:szCs w:val="21"/>
              </w:rPr>
            </w:pPr>
          </w:p>
        </w:tc>
        <w:tc>
          <w:tcPr>
            <w:tcW w:w="992" w:type="dxa"/>
          </w:tcPr>
          <w:p w14:paraId="55C2D954" w14:textId="77777777" w:rsidR="000B7EE7" w:rsidRPr="003C6DD3" w:rsidRDefault="000B7EE7" w:rsidP="00D14E70">
            <w:pPr>
              <w:adjustRightInd w:val="0"/>
              <w:snapToGrid w:val="0"/>
              <w:jc w:val="left"/>
              <w:rPr>
                <w:szCs w:val="21"/>
              </w:rPr>
            </w:pPr>
          </w:p>
        </w:tc>
        <w:tc>
          <w:tcPr>
            <w:tcW w:w="992" w:type="dxa"/>
          </w:tcPr>
          <w:p w14:paraId="3479BB91" w14:textId="19A47901" w:rsidR="000B7EE7" w:rsidRPr="003C6DD3" w:rsidRDefault="000B7EE7" w:rsidP="00D14E70">
            <w:pPr>
              <w:adjustRightInd w:val="0"/>
              <w:snapToGrid w:val="0"/>
              <w:jc w:val="left"/>
              <w:rPr>
                <w:szCs w:val="21"/>
              </w:rPr>
            </w:pPr>
          </w:p>
        </w:tc>
      </w:tr>
      <w:tr w:rsidR="000B7EE7" w:rsidRPr="00EA2F45" w14:paraId="0A6574F0" w14:textId="3D1D82D7" w:rsidTr="000B7EE7">
        <w:trPr>
          <w:trHeight w:val="525"/>
        </w:trPr>
        <w:tc>
          <w:tcPr>
            <w:tcW w:w="700" w:type="dxa"/>
            <w:vMerge/>
            <w:vAlign w:val="center"/>
          </w:tcPr>
          <w:p w14:paraId="67B2BE94" w14:textId="77777777" w:rsidR="000B7EE7" w:rsidRPr="00EA2F45" w:rsidRDefault="000B7EE7" w:rsidP="00D14E70">
            <w:pPr>
              <w:jc w:val="center"/>
              <w:rPr>
                <w:b/>
                <w:szCs w:val="21"/>
              </w:rPr>
            </w:pPr>
          </w:p>
        </w:tc>
        <w:tc>
          <w:tcPr>
            <w:tcW w:w="1134" w:type="dxa"/>
            <w:vMerge/>
            <w:vAlign w:val="center"/>
          </w:tcPr>
          <w:p w14:paraId="4F462F9F" w14:textId="77777777" w:rsidR="000B7EE7" w:rsidRPr="00EA2F45" w:rsidRDefault="000B7EE7" w:rsidP="00D14E70">
            <w:pPr>
              <w:jc w:val="center"/>
              <w:rPr>
                <w:b/>
                <w:szCs w:val="21"/>
              </w:rPr>
            </w:pPr>
          </w:p>
        </w:tc>
        <w:tc>
          <w:tcPr>
            <w:tcW w:w="2551" w:type="dxa"/>
            <w:vAlign w:val="center"/>
          </w:tcPr>
          <w:p w14:paraId="529DCA44" w14:textId="77777777" w:rsidR="000B7EE7" w:rsidRPr="003C6DD3" w:rsidRDefault="000B7EE7" w:rsidP="00D14E70">
            <w:pPr>
              <w:adjustRightInd w:val="0"/>
              <w:snapToGrid w:val="0"/>
              <w:jc w:val="left"/>
              <w:rPr>
                <w:szCs w:val="21"/>
              </w:rPr>
            </w:pPr>
            <w:r w:rsidRPr="003C6DD3">
              <w:rPr>
                <w:szCs w:val="21"/>
              </w:rPr>
              <w:t xml:space="preserve">1.3.3.6 </w:t>
            </w:r>
            <w:r w:rsidRPr="003C6DD3">
              <w:rPr>
                <w:szCs w:val="21"/>
              </w:rPr>
              <w:t>偶合：直流</w:t>
            </w:r>
            <w:r w:rsidRPr="003C6DD3">
              <w:rPr>
                <w:szCs w:val="21"/>
              </w:rPr>
              <w:t>/</w:t>
            </w:r>
            <w:r w:rsidRPr="003C6DD3">
              <w:rPr>
                <w:szCs w:val="21"/>
              </w:rPr>
              <w:t>交流（</w:t>
            </w:r>
            <w:r w:rsidRPr="003C6DD3">
              <w:rPr>
                <w:szCs w:val="21"/>
              </w:rPr>
              <w:t xml:space="preserve">-3dB@1Hz </w:t>
            </w:r>
            <w:r w:rsidRPr="003C6DD3">
              <w:rPr>
                <w:szCs w:val="21"/>
              </w:rPr>
              <w:t>处）</w:t>
            </w:r>
            <w:r>
              <w:rPr>
                <w:rFonts w:hint="eastAsia"/>
                <w:szCs w:val="21"/>
              </w:rPr>
              <w:t>。</w:t>
            </w:r>
          </w:p>
        </w:tc>
        <w:tc>
          <w:tcPr>
            <w:tcW w:w="992" w:type="dxa"/>
          </w:tcPr>
          <w:p w14:paraId="5D5DD059" w14:textId="77777777" w:rsidR="000B7EE7" w:rsidRPr="003C6DD3" w:rsidRDefault="000B7EE7" w:rsidP="00D14E70">
            <w:pPr>
              <w:adjustRightInd w:val="0"/>
              <w:snapToGrid w:val="0"/>
              <w:jc w:val="left"/>
              <w:rPr>
                <w:szCs w:val="21"/>
              </w:rPr>
            </w:pPr>
          </w:p>
        </w:tc>
        <w:tc>
          <w:tcPr>
            <w:tcW w:w="992" w:type="dxa"/>
          </w:tcPr>
          <w:p w14:paraId="52689760" w14:textId="77777777" w:rsidR="000B7EE7" w:rsidRPr="003C6DD3" w:rsidRDefault="000B7EE7" w:rsidP="00D14E70">
            <w:pPr>
              <w:adjustRightInd w:val="0"/>
              <w:snapToGrid w:val="0"/>
              <w:jc w:val="left"/>
              <w:rPr>
                <w:szCs w:val="21"/>
              </w:rPr>
            </w:pPr>
          </w:p>
        </w:tc>
        <w:tc>
          <w:tcPr>
            <w:tcW w:w="992" w:type="dxa"/>
          </w:tcPr>
          <w:p w14:paraId="303151CA" w14:textId="2F184DAC" w:rsidR="000B7EE7" w:rsidRPr="003C6DD3" w:rsidRDefault="000B7EE7" w:rsidP="00D14E70">
            <w:pPr>
              <w:adjustRightInd w:val="0"/>
              <w:snapToGrid w:val="0"/>
              <w:jc w:val="left"/>
              <w:rPr>
                <w:szCs w:val="21"/>
              </w:rPr>
            </w:pPr>
          </w:p>
        </w:tc>
      </w:tr>
      <w:tr w:rsidR="000B7EE7" w:rsidRPr="00EA2F45" w14:paraId="310EF261" w14:textId="6F1B8A7F" w:rsidTr="000B7EE7">
        <w:trPr>
          <w:trHeight w:val="525"/>
        </w:trPr>
        <w:tc>
          <w:tcPr>
            <w:tcW w:w="700" w:type="dxa"/>
            <w:vMerge/>
            <w:vAlign w:val="center"/>
          </w:tcPr>
          <w:p w14:paraId="7143D3AE" w14:textId="77777777" w:rsidR="000B7EE7" w:rsidRPr="00EA2F45" w:rsidRDefault="000B7EE7" w:rsidP="00D14E70">
            <w:pPr>
              <w:jc w:val="center"/>
              <w:rPr>
                <w:b/>
                <w:szCs w:val="21"/>
              </w:rPr>
            </w:pPr>
          </w:p>
        </w:tc>
        <w:tc>
          <w:tcPr>
            <w:tcW w:w="1134" w:type="dxa"/>
            <w:vMerge/>
            <w:vAlign w:val="center"/>
          </w:tcPr>
          <w:p w14:paraId="521CB8C4" w14:textId="77777777" w:rsidR="000B7EE7" w:rsidRPr="00EA2F45" w:rsidRDefault="000B7EE7" w:rsidP="00D14E70">
            <w:pPr>
              <w:jc w:val="center"/>
              <w:rPr>
                <w:b/>
                <w:szCs w:val="21"/>
              </w:rPr>
            </w:pPr>
          </w:p>
        </w:tc>
        <w:tc>
          <w:tcPr>
            <w:tcW w:w="2551" w:type="dxa"/>
            <w:vAlign w:val="center"/>
          </w:tcPr>
          <w:p w14:paraId="32E9091A" w14:textId="77777777" w:rsidR="000B7EE7" w:rsidRPr="003C6DD3" w:rsidRDefault="000B7EE7" w:rsidP="00D14E70">
            <w:pPr>
              <w:adjustRightInd w:val="0"/>
              <w:snapToGrid w:val="0"/>
              <w:spacing w:line="360" w:lineRule="auto"/>
              <w:jc w:val="left"/>
              <w:rPr>
                <w:szCs w:val="21"/>
              </w:rPr>
            </w:pPr>
            <w:r w:rsidRPr="003C6DD3">
              <w:rPr>
                <w:szCs w:val="21"/>
              </w:rPr>
              <w:t xml:space="preserve">1.3.3.7 </w:t>
            </w:r>
            <w:r w:rsidRPr="003C6DD3">
              <w:rPr>
                <w:szCs w:val="21"/>
              </w:rPr>
              <w:t>输入阻抗：高端对屏蔽</w:t>
            </w:r>
            <w:r w:rsidRPr="00F40FE3">
              <w:rPr>
                <w:rFonts w:ascii="宋体" w:hAnsi="宋体"/>
                <w:szCs w:val="21"/>
              </w:rPr>
              <w:t>≥</w:t>
            </w:r>
            <w:r w:rsidRPr="003C6DD3">
              <w:rPr>
                <w:szCs w:val="21"/>
              </w:rPr>
              <w:t>600uA, 1Ω</w:t>
            </w:r>
            <w:r w:rsidRPr="003C6DD3">
              <w:rPr>
                <w:szCs w:val="21"/>
              </w:rPr>
              <w:t>，屏蔽对地</w:t>
            </w:r>
            <w:r w:rsidRPr="00F40FE3">
              <w:rPr>
                <w:rFonts w:ascii="宋体" w:hAnsi="宋体" w:hint="eastAsia"/>
                <w:szCs w:val="21"/>
              </w:rPr>
              <w:t>＜</w:t>
            </w:r>
            <w:r w:rsidRPr="003C6DD3">
              <w:rPr>
                <w:szCs w:val="21"/>
              </w:rPr>
              <w:t>600uA, 50Ω</w:t>
            </w:r>
            <w:r>
              <w:rPr>
                <w:rFonts w:hint="eastAsia"/>
                <w:szCs w:val="21"/>
              </w:rPr>
              <w:t>。</w:t>
            </w:r>
          </w:p>
        </w:tc>
        <w:tc>
          <w:tcPr>
            <w:tcW w:w="992" w:type="dxa"/>
          </w:tcPr>
          <w:p w14:paraId="1C3C1820" w14:textId="77777777" w:rsidR="000B7EE7" w:rsidRPr="003C6DD3" w:rsidRDefault="000B7EE7" w:rsidP="00D14E70">
            <w:pPr>
              <w:adjustRightInd w:val="0"/>
              <w:snapToGrid w:val="0"/>
              <w:spacing w:line="360" w:lineRule="auto"/>
              <w:jc w:val="left"/>
              <w:rPr>
                <w:szCs w:val="21"/>
              </w:rPr>
            </w:pPr>
          </w:p>
        </w:tc>
        <w:tc>
          <w:tcPr>
            <w:tcW w:w="992" w:type="dxa"/>
          </w:tcPr>
          <w:p w14:paraId="13ED74E3" w14:textId="77777777" w:rsidR="000B7EE7" w:rsidRPr="003C6DD3" w:rsidRDefault="000B7EE7" w:rsidP="00D14E70">
            <w:pPr>
              <w:adjustRightInd w:val="0"/>
              <w:snapToGrid w:val="0"/>
              <w:spacing w:line="360" w:lineRule="auto"/>
              <w:jc w:val="left"/>
              <w:rPr>
                <w:szCs w:val="21"/>
              </w:rPr>
            </w:pPr>
          </w:p>
        </w:tc>
        <w:tc>
          <w:tcPr>
            <w:tcW w:w="992" w:type="dxa"/>
          </w:tcPr>
          <w:p w14:paraId="0E9D1B5B" w14:textId="11841A31" w:rsidR="000B7EE7" w:rsidRPr="003C6DD3" w:rsidRDefault="000B7EE7" w:rsidP="00D14E70">
            <w:pPr>
              <w:adjustRightInd w:val="0"/>
              <w:snapToGrid w:val="0"/>
              <w:spacing w:line="360" w:lineRule="auto"/>
              <w:jc w:val="left"/>
              <w:rPr>
                <w:szCs w:val="21"/>
              </w:rPr>
            </w:pPr>
          </w:p>
        </w:tc>
      </w:tr>
      <w:tr w:rsidR="000B7EE7" w:rsidRPr="00EA2F45" w14:paraId="0DC71C1C" w14:textId="3C2F3738" w:rsidTr="000B7EE7">
        <w:trPr>
          <w:trHeight w:val="525"/>
        </w:trPr>
        <w:tc>
          <w:tcPr>
            <w:tcW w:w="700" w:type="dxa"/>
            <w:vMerge/>
            <w:vAlign w:val="center"/>
          </w:tcPr>
          <w:p w14:paraId="2575351A" w14:textId="77777777" w:rsidR="000B7EE7" w:rsidRPr="00EA2F45" w:rsidRDefault="000B7EE7" w:rsidP="00D14E70">
            <w:pPr>
              <w:jc w:val="center"/>
              <w:rPr>
                <w:b/>
                <w:szCs w:val="21"/>
              </w:rPr>
            </w:pPr>
          </w:p>
        </w:tc>
        <w:tc>
          <w:tcPr>
            <w:tcW w:w="1134" w:type="dxa"/>
            <w:vMerge/>
            <w:vAlign w:val="center"/>
          </w:tcPr>
          <w:p w14:paraId="1C82F353" w14:textId="77777777" w:rsidR="000B7EE7" w:rsidRPr="00EA2F45" w:rsidRDefault="000B7EE7" w:rsidP="00D14E70">
            <w:pPr>
              <w:jc w:val="center"/>
              <w:rPr>
                <w:b/>
                <w:szCs w:val="21"/>
              </w:rPr>
            </w:pPr>
          </w:p>
        </w:tc>
        <w:tc>
          <w:tcPr>
            <w:tcW w:w="2551" w:type="dxa"/>
            <w:vAlign w:val="center"/>
          </w:tcPr>
          <w:p w14:paraId="66BD7890" w14:textId="77777777" w:rsidR="000B7EE7" w:rsidRPr="003C6DD3" w:rsidRDefault="000B7EE7" w:rsidP="00D14E70">
            <w:pPr>
              <w:adjustRightInd w:val="0"/>
              <w:snapToGrid w:val="0"/>
              <w:jc w:val="left"/>
              <w:rPr>
                <w:szCs w:val="21"/>
              </w:rPr>
            </w:pPr>
            <w:r w:rsidRPr="003C6DD3">
              <w:rPr>
                <w:szCs w:val="21"/>
              </w:rPr>
              <w:t xml:space="preserve">1.4 </w:t>
            </w:r>
            <w:r w:rsidRPr="003C6DD3">
              <w:rPr>
                <w:szCs w:val="21"/>
              </w:rPr>
              <w:t>软件：</w:t>
            </w:r>
          </w:p>
        </w:tc>
        <w:tc>
          <w:tcPr>
            <w:tcW w:w="992" w:type="dxa"/>
          </w:tcPr>
          <w:p w14:paraId="7F0C39FC" w14:textId="77777777" w:rsidR="000B7EE7" w:rsidRPr="003C6DD3" w:rsidRDefault="000B7EE7" w:rsidP="00D14E70">
            <w:pPr>
              <w:adjustRightInd w:val="0"/>
              <w:snapToGrid w:val="0"/>
              <w:jc w:val="left"/>
              <w:rPr>
                <w:szCs w:val="21"/>
              </w:rPr>
            </w:pPr>
          </w:p>
        </w:tc>
        <w:tc>
          <w:tcPr>
            <w:tcW w:w="992" w:type="dxa"/>
          </w:tcPr>
          <w:p w14:paraId="6CF400DD" w14:textId="77777777" w:rsidR="000B7EE7" w:rsidRPr="003C6DD3" w:rsidRDefault="000B7EE7" w:rsidP="00D14E70">
            <w:pPr>
              <w:adjustRightInd w:val="0"/>
              <w:snapToGrid w:val="0"/>
              <w:jc w:val="left"/>
              <w:rPr>
                <w:szCs w:val="21"/>
              </w:rPr>
            </w:pPr>
          </w:p>
        </w:tc>
        <w:tc>
          <w:tcPr>
            <w:tcW w:w="992" w:type="dxa"/>
          </w:tcPr>
          <w:p w14:paraId="7A662BEB" w14:textId="17A9ECF4" w:rsidR="000B7EE7" w:rsidRPr="003C6DD3" w:rsidRDefault="000B7EE7" w:rsidP="00D14E70">
            <w:pPr>
              <w:adjustRightInd w:val="0"/>
              <w:snapToGrid w:val="0"/>
              <w:jc w:val="left"/>
              <w:rPr>
                <w:szCs w:val="21"/>
              </w:rPr>
            </w:pPr>
          </w:p>
        </w:tc>
      </w:tr>
      <w:tr w:rsidR="000B7EE7" w:rsidRPr="00EA2F45" w14:paraId="09C084A8" w14:textId="3CAFC8A3" w:rsidTr="000B7EE7">
        <w:trPr>
          <w:trHeight w:val="525"/>
        </w:trPr>
        <w:tc>
          <w:tcPr>
            <w:tcW w:w="700" w:type="dxa"/>
            <w:vMerge/>
            <w:vAlign w:val="center"/>
          </w:tcPr>
          <w:p w14:paraId="2A8E11F3" w14:textId="77777777" w:rsidR="000B7EE7" w:rsidRPr="00EA2F45" w:rsidRDefault="000B7EE7" w:rsidP="00D14E70">
            <w:pPr>
              <w:jc w:val="center"/>
              <w:rPr>
                <w:b/>
                <w:szCs w:val="21"/>
              </w:rPr>
            </w:pPr>
          </w:p>
        </w:tc>
        <w:tc>
          <w:tcPr>
            <w:tcW w:w="1134" w:type="dxa"/>
            <w:vMerge/>
            <w:vAlign w:val="center"/>
          </w:tcPr>
          <w:p w14:paraId="27535E76" w14:textId="77777777" w:rsidR="000B7EE7" w:rsidRPr="00EA2F45" w:rsidRDefault="000B7EE7" w:rsidP="00D14E70">
            <w:pPr>
              <w:jc w:val="center"/>
              <w:rPr>
                <w:b/>
                <w:szCs w:val="21"/>
              </w:rPr>
            </w:pPr>
          </w:p>
        </w:tc>
        <w:tc>
          <w:tcPr>
            <w:tcW w:w="2551" w:type="dxa"/>
            <w:vAlign w:val="center"/>
          </w:tcPr>
          <w:p w14:paraId="445B9DC6" w14:textId="77777777" w:rsidR="000B7EE7" w:rsidRPr="003C6DD3" w:rsidRDefault="000B7EE7" w:rsidP="00D14E70">
            <w:pPr>
              <w:adjustRightInd w:val="0"/>
              <w:snapToGrid w:val="0"/>
              <w:spacing w:line="360" w:lineRule="auto"/>
              <w:jc w:val="left"/>
              <w:rPr>
                <w:szCs w:val="21"/>
              </w:rPr>
            </w:pPr>
            <w:r w:rsidRPr="003C6DD3">
              <w:rPr>
                <w:szCs w:val="21"/>
              </w:rPr>
              <w:t xml:space="preserve">1.4.1 </w:t>
            </w:r>
            <w:r w:rsidRPr="003C6DD3">
              <w:rPr>
                <w:szCs w:val="21"/>
              </w:rPr>
              <w:t>具有电池和燃料电池所需的典型功能包括循环伏安，恒电压</w:t>
            </w:r>
            <w:r w:rsidRPr="003C6DD3">
              <w:rPr>
                <w:szCs w:val="21"/>
              </w:rPr>
              <w:t>/</w:t>
            </w:r>
            <w:r w:rsidRPr="003C6DD3">
              <w:rPr>
                <w:szCs w:val="21"/>
              </w:rPr>
              <w:t>恒电流充放电，</w:t>
            </w:r>
            <w:r w:rsidRPr="003C6DD3">
              <w:rPr>
                <w:szCs w:val="21"/>
              </w:rPr>
              <w:t>GSM</w:t>
            </w:r>
            <w:r w:rsidRPr="003C6DD3">
              <w:rPr>
                <w:szCs w:val="21"/>
              </w:rPr>
              <w:t>脉冲测试，欧姆降分析和阻抗测试，资料可图形显示或表格显示，也可输出到其它程序作详细的分析。</w:t>
            </w:r>
          </w:p>
        </w:tc>
        <w:tc>
          <w:tcPr>
            <w:tcW w:w="992" w:type="dxa"/>
          </w:tcPr>
          <w:p w14:paraId="5556972F" w14:textId="77777777" w:rsidR="000B7EE7" w:rsidRPr="003C6DD3" w:rsidRDefault="000B7EE7" w:rsidP="00D14E70">
            <w:pPr>
              <w:adjustRightInd w:val="0"/>
              <w:snapToGrid w:val="0"/>
              <w:spacing w:line="360" w:lineRule="auto"/>
              <w:jc w:val="left"/>
              <w:rPr>
                <w:szCs w:val="21"/>
              </w:rPr>
            </w:pPr>
          </w:p>
        </w:tc>
        <w:tc>
          <w:tcPr>
            <w:tcW w:w="992" w:type="dxa"/>
          </w:tcPr>
          <w:p w14:paraId="00A0ED57" w14:textId="77777777" w:rsidR="000B7EE7" w:rsidRPr="003C6DD3" w:rsidRDefault="000B7EE7" w:rsidP="00D14E70">
            <w:pPr>
              <w:adjustRightInd w:val="0"/>
              <w:snapToGrid w:val="0"/>
              <w:spacing w:line="360" w:lineRule="auto"/>
              <w:jc w:val="left"/>
              <w:rPr>
                <w:szCs w:val="21"/>
              </w:rPr>
            </w:pPr>
          </w:p>
        </w:tc>
        <w:tc>
          <w:tcPr>
            <w:tcW w:w="992" w:type="dxa"/>
          </w:tcPr>
          <w:p w14:paraId="3EB0EF34" w14:textId="67D20F46" w:rsidR="000B7EE7" w:rsidRPr="003C6DD3" w:rsidRDefault="000B7EE7" w:rsidP="00D14E70">
            <w:pPr>
              <w:adjustRightInd w:val="0"/>
              <w:snapToGrid w:val="0"/>
              <w:spacing w:line="360" w:lineRule="auto"/>
              <w:jc w:val="left"/>
              <w:rPr>
                <w:szCs w:val="21"/>
              </w:rPr>
            </w:pPr>
          </w:p>
        </w:tc>
      </w:tr>
      <w:tr w:rsidR="000B7EE7" w:rsidRPr="00EA2F45" w14:paraId="44488DB7" w14:textId="24D57D80" w:rsidTr="000B7EE7">
        <w:trPr>
          <w:trHeight w:val="525"/>
        </w:trPr>
        <w:tc>
          <w:tcPr>
            <w:tcW w:w="700" w:type="dxa"/>
            <w:vMerge/>
            <w:vAlign w:val="center"/>
          </w:tcPr>
          <w:p w14:paraId="39ADDEB3" w14:textId="77777777" w:rsidR="000B7EE7" w:rsidRPr="00EA2F45" w:rsidRDefault="000B7EE7" w:rsidP="00D14E70">
            <w:pPr>
              <w:jc w:val="center"/>
              <w:rPr>
                <w:b/>
                <w:szCs w:val="21"/>
              </w:rPr>
            </w:pPr>
          </w:p>
        </w:tc>
        <w:tc>
          <w:tcPr>
            <w:tcW w:w="1134" w:type="dxa"/>
            <w:vMerge/>
            <w:vAlign w:val="center"/>
          </w:tcPr>
          <w:p w14:paraId="5E453F4F" w14:textId="77777777" w:rsidR="000B7EE7" w:rsidRPr="00EA2F45" w:rsidRDefault="000B7EE7" w:rsidP="00D14E70">
            <w:pPr>
              <w:jc w:val="center"/>
              <w:rPr>
                <w:b/>
                <w:szCs w:val="21"/>
              </w:rPr>
            </w:pPr>
          </w:p>
        </w:tc>
        <w:tc>
          <w:tcPr>
            <w:tcW w:w="2551" w:type="dxa"/>
            <w:vAlign w:val="center"/>
          </w:tcPr>
          <w:p w14:paraId="219AA214" w14:textId="77777777" w:rsidR="000B7EE7" w:rsidRPr="003C6DD3" w:rsidRDefault="000B7EE7" w:rsidP="00D14E70">
            <w:pPr>
              <w:adjustRightInd w:val="0"/>
              <w:snapToGrid w:val="0"/>
              <w:spacing w:line="360" w:lineRule="auto"/>
              <w:jc w:val="left"/>
              <w:rPr>
                <w:szCs w:val="21"/>
              </w:rPr>
            </w:pPr>
            <w:r w:rsidRPr="003C6DD3">
              <w:rPr>
                <w:szCs w:val="21"/>
              </w:rPr>
              <w:t xml:space="preserve">1.4.2 </w:t>
            </w:r>
            <w:r w:rsidRPr="003C6DD3">
              <w:rPr>
                <w:szCs w:val="21"/>
              </w:rPr>
              <w:t>应用软件包括腐蚀测试和通用电化学测试，包括恒电位、恒电流、循环伏安线性极化电阻分析和阻抗分析，资料可图形显示或表格显示，也可输出到其它程序作详细的分析包括</w:t>
            </w:r>
            <w:r w:rsidRPr="003C6DD3">
              <w:rPr>
                <w:szCs w:val="21"/>
              </w:rPr>
              <w:t>Tafel</w:t>
            </w:r>
            <w:r w:rsidRPr="003C6DD3">
              <w:rPr>
                <w:szCs w:val="21"/>
              </w:rPr>
              <w:t>和等效电路拟合。</w:t>
            </w:r>
          </w:p>
        </w:tc>
        <w:tc>
          <w:tcPr>
            <w:tcW w:w="992" w:type="dxa"/>
          </w:tcPr>
          <w:p w14:paraId="7C93E75C" w14:textId="77777777" w:rsidR="000B7EE7" w:rsidRPr="003C6DD3" w:rsidRDefault="000B7EE7" w:rsidP="00D14E70">
            <w:pPr>
              <w:adjustRightInd w:val="0"/>
              <w:snapToGrid w:val="0"/>
              <w:spacing w:line="360" w:lineRule="auto"/>
              <w:jc w:val="left"/>
              <w:rPr>
                <w:szCs w:val="21"/>
              </w:rPr>
            </w:pPr>
          </w:p>
        </w:tc>
        <w:tc>
          <w:tcPr>
            <w:tcW w:w="992" w:type="dxa"/>
          </w:tcPr>
          <w:p w14:paraId="649CE2E1" w14:textId="77777777" w:rsidR="000B7EE7" w:rsidRPr="003C6DD3" w:rsidRDefault="000B7EE7" w:rsidP="00D14E70">
            <w:pPr>
              <w:adjustRightInd w:val="0"/>
              <w:snapToGrid w:val="0"/>
              <w:spacing w:line="360" w:lineRule="auto"/>
              <w:jc w:val="left"/>
              <w:rPr>
                <w:szCs w:val="21"/>
              </w:rPr>
            </w:pPr>
          </w:p>
        </w:tc>
        <w:tc>
          <w:tcPr>
            <w:tcW w:w="992" w:type="dxa"/>
          </w:tcPr>
          <w:p w14:paraId="2D3C68A6" w14:textId="38BDCE37" w:rsidR="000B7EE7" w:rsidRPr="003C6DD3" w:rsidRDefault="000B7EE7" w:rsidP="00D14E70">
            <w:pPr>
              <w:adjustRightInd w:val="0"/>
              <w:snapToGrid w:val="0"/>
              <w:spacing w:line="360" w:lineRule="auto"/>
              <w:jc w:val="left"/>
              <w:rPr>
                <w:szCs w:val="21"/>
              </w:rPr>
            </w:pPr>
          </w:p>
        </w:tc>
      </w:tr>
      <w:tr w:rsidR="000B7EE7" w:rsidRPr="00EA2F45" w14:paraId="2D1A979D" w14:textId="01877749" w:rsidTr="000B7EE7">
        <w:trPr>
          <w:trHeight w:val="525"/>
        </w:trPr>
        <w:tc>
          <w:tcPr>
            <w:tcW w:w="700" w:type="dxa"/>
            <w:vMerge/>
            <w:vAlign w:val="center"/>
          </w:tcPr>
          <w:p w14:paraId="2E718504" w14:textId="77777777" w:rsidR="000B7EE7" w:rsidRPr="00EA2F45" w:rsidRDefault="000B7EE7" w:rsidP="00D14E70">
            <w:pPr>
              <w:jc w:val="center"/>
              <w:rPr>
                <w:b/>
                <w:szCs w:val="21"/>
              </w:rPr>
            </w:pPr>
          </w:p>
        </w:tc>
        <w:tc>
          <w:tcPr>
            <w:tcW w:w="1134" w:type="dxa"/>
            <w:vMerge/>
            <w:vAlign w:val="center"/>
          </w:tcPr>
          <w:p w14:paraId="5408B4A2" w14:textId="77777777" w:rsidR="000B7EE7" w:rsidRPr="00EA2F45" w:rsidRDefault="000B7EE7" w:rsidP="00D14E70">
            <w:pPr>
              <w:jc w:val="center"/>
              <w:rPr>
                <w:b/>
                <w:szCs w:val="21"/>
              </w:rPr>
            </w:pPr>
          </w:p>
        </w:tc>
        <w:tc>
          <w:tcPr>
            <w:tcW w:w="2551" w:type="dxa"/>
            <w:vAlign w:val="center"/>
          </w:tcPr>
          <w:p w14:paraId="6D067DF2" w14:textId="77777777" w:rsidR="000B7EE7" w:rsidRPr="003C6DD3" w:rsidRDefault="000B7EE7" w:rsidP="00D14E70">
            <w:pPr>
              <w:adjustRightInd w:val="0"/>
              <w:snapToGrid w:val="0"/>
              <w:jc w:val="left"/>
              <w:rPr>
                <w:szCs w:val="21"/>
              </w:rPr>
            </w:pPr>
            <w:r w:rsidRPr="003C6DD3">
              <w:rPr>
                <w:szCs w:val="21"/>
              </w:rPr>
              <w:t xml:space="preserve">1.4.3 </w:t>
            </w:r>
            <w:r w:rsidRPr="003C6DD3">
              <w:rPr>
                <w:szCs w:val="21"/>
              </w:rPr>
              <w:t>序列实验设置个数不受限制。</w:t>
            </w:r>
          </w:p>
        </w:tc>
        <w:tc>
          <w:tcPr>
            <w:tcW w:w="992" w:type="dxa"/>
          </w:tcPr>
          <w:p w14:paraId="44DA987B" w14:textId="77777777" w:rsidR="000B7EE7" w:rsidRPr="003C6DD3" w:rsidRDefault="000B7EE7" w:rsidP="00D14E70">
            <w:pPr>
              <w:adjustRightInd w:val="0"/>
              <w:snapToGrid w:val="0"/>
              <w:jc w:val="left"/>
              <w:rPr>
                <w:szCs w:val="21"/>
              </w:rPr>
            </w:pPr>
          </w:p>
        </w:tc>
        <w:tc>
          <w:tcPr>
            <w:tcW w:w="992" w:type="dxa"/>
          </w:tcPr>
          <w:p w14:paraId="57DCB8EF" w14:textId="77777777" w:rsidR="000B7EE7" w:rsidRPr="003C6DD3" w:rsidRDefault="000B7EE7" w:rsidP="00D14E70">
            <w:pPr>
              <w:adjustRightInd w:val="0"/>
              <w:snapToGrid w:val="0"/>
              <w:jc w:val="left"/>
              <w:rPr>
                <w:szCs w:val="21"/>
              </w:rPr>
            </w:pPr>
          </w:p>
        </w:tc>
        <w:tc>
          <w:tcPr>
            <w:tcW w:w="992" w:type="dxa"/>
          </w:tcPr>
          <w:p w14:paraId="44F7C9DE" w14:textId="71B8C14E" w:rsidR="000B7EE7" w:rsidRPr="003C6DD3" w:rsidRDefault="000B7EE7" w:rsidP="00D14E70">
            <w:pPr>
              <w:adjustRightInd w:val="0"/>
              <w:snapToGrid w:val="0"/>
              <w:jc w:val="left"/>
              <w:rPr>
                <w:szCs w:val="21"/>
              </w:rPr>
            </w:pPr>
          </w:p>
        </w:tc>
      </w:tr>
      <w:tr w:rsidR="000B7EE7" w:rsidRPr="00EA2F45" w14:paraId="43370308" w14:textId="710812C7" w:rsidTr="000B7EE7">
        <w:trPr>
          <w:trHeight w:val="525"/>
        </w:trPr>
        <w:tc>
          <w:tcPr>
            <w:tcW w:w="700" w:type="dxa"/>
            <w:vMerge/>
            <w:vAlign w:val="center"/>
          </w:tcPr>
          <w:p w14:paraId="70372EAF" w14:textId="77777777" w:rsidR="000B7EE7" w:rsidRPr="00EA2F45" w:rsidRDefault="000B7EE7" w:rsidP="00D14E70">
            <w:pPr>
              <w:jc w:val="center"/>
              <w:rPr>
                <w:b/>
                <w:szCs w:val="21"/>
              </w:rPr>
            </w:pPr>
          </w:p>
        </w:tc>
        <w:tc>
          <w:tcPr>
            <w:tcW w:w="1134" w:type="dxa"/>
            <w:vMerge/>
            <w:vAlign w:val="center"/>
          </w:tcPr>
          <w:p w14:paraId="1006E8D0" w14:textId="77777777" w:rsidR="000B7EE7" w:rsidRPr="00EA2F45" w:rsidRDefault="000B7EE7" w:rsidP="00D14E70">
            <w:pPr>
              <w:jc w:val="center"/>
              <w:rPr>
                <w:b/>
                <w:szCs w:val="21"/>
              </w:rPr>
            </w:pPr>
          </w:p>
        </w:tc>
        <w:tc>
          <w:tcPr>
            <w:tcW w:w="2551" w:type="dxa"/>
            <w:vAlign w:val="center"/>
          </w:tcPr>
          <w:p w14:paraId="741E2324" w14:textId="77777777" w:rsidR="000B7EE7" w:rsidRPr="003C6DD3" w:rsidRDefault="000B7EE7" w:rsidP="00D14E70">
            <w:pPr>
              <w:adjustRightInd w:val="0"/>
              <w:snapToGrid w:val="0"/>
              <w:jc w:val="left"/>
              <w:rPr>
                <w:szCs w:val="21"/>
              </w:rPr>
            </w:pPr>
            <w:r w:rsidRPr="003C6DD3">
              <w:rPr>
                <w:szCs w:val="21"/>
              </w:rPr>
              <w:t xml:space="preserve">1.4.4 </w:t>
            </w:r>
            <w:r w:rsidRPr="003C6DD3">
              <w:rPr>
                <w:szCs w:val="21"/>
              </w:rPr>
              <w:t>线性扫描循环次数</w:t>
            </w:r>
            <w:r w:rsidRPr="003C6DD3">
              <w:rPr>
                <w:szCs w:val="21"/>
              </w:rPr>
              <w:t>:≥80000</w:t>
            </w:r>
            <w:r w:rsidRPr="003C6DD3">
              <w:rPr>
                <w:szCs w:val="21"/>
              </w:rPr>
              <w:t>次。</w:t>
            </w:r>
          </w:p>
        </w:tc>
        <w:tc>
          <w:tcPr>
            <w:tcW w:w="992" w:type="dxa"/>
          </w:tcPr>
          <w:p w14:paraId="7374CCF2" w14:textId="77777777" w:rsidR="000B7EE7" w:rsidRPr="003C6DD3" w:rsidRDefault="000B7EE7" w:rsidP="00D14E70">
            <w:pPr>
              <w:adjustRightInd w:val="0"/>
              <w:snapToGrid w:val="0"/>
              <w:jc w:val="left"/>
              <w:rPr>
                <w:szCs w:val="21"/>
              </w:rPr>
            </w:pPr>
          </w:p>
        </w:tc>
        <w:tc>
          <w:tcPr>
            <w:tcW w:w="992" w:type="dxa"/>
          </w:tcPr>
          <w:p w14:paraId="6C43104A" w14:textId="77777777" w:rsidR="000B7EE7" w:rsidRPr="003C6DD3" w:rsidRDefault="000B7EE7" w:rsidP="00D14E70">
            <w:pPr>
              <w:adjustRightInd w:val="0"/>
              <w:snapToGrid w:val="0"/>
              <w:jc w:val="left"/>
              <w:rPr>
                <w:szCs w:val="21"/>
              </w:rPr>
            </w:pPr>
          </w:p>
        </w:tc>
        <w:tc>
          <w:tcPr>
            <w:tcW w:w="992" w:type="dxa"/>
          </w:tcPr>
          <w:p w14:paraId="5DC54C62" w14:textId="49AF7C5E" w:rsidR="000B7EE7" w:rsidRPr="003C6DD3" w:rsidRDefault="000B7EE7" w:rsidP="00D14E70">
            <w:pPr>
              <w:adjustRightInd w:val="0"/>
              <w:snapToGrid w:val="0"/>
              <w:jc w:val="left"/>
              <w:rPr>
                <w:szCs w:val="21"/>
              </w:rPr>
            </w:pPr>
          </w:p>
        </w:tc>
      </w:tr>
    </w:tbl>
    <w:p w14:paraId="317200FA" w14:textId="77777777" w:rsidR="000B7EE7" w:rsidRPr="000B7EE7" w:rsidRDefault="000B7EE7" w:rsidP="009E6DD0">
      <w:pPr>
        <w:rPr>
          <w:sz w:val="24"/>
        </w:rPr>
      </w:pPr>
    </w:p>
    <w:p w14:paraId="7D9C4B90" w14:textId="77777777" w:rsidR="000B7EE7" w:rsidRDefault="000B7EE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w:t>
      </w:r>
      <w:r w:rsidR="009E6DD0" w:rsidRPr="009D5001">
        <w:rPr>
          <w:rFonts w:hint="eastAsia"/>
          <w:sz w:val="24"/>
        </w:rPr>
        <w:lastRenderedPageBreak/>
        <w:t>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49C1C04" w14:textId="77777777" w:rsidR="000B7EE7" w:rsidRDefault="000B7EE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026"/>
        <w:gridCol w:w="2656"/>
        <w:gridCol w:w="1234"/>
        <w:gridCol w:w="1234"/>
        <w:gridCol w:w="1234"/>
      </w:tblGrid>
      <w:tr w:rsidR="000B7EE7" w:rsidRPr="00B56B2E" w14:paraId="7D731E36" w14:textId="2F2E29AC" w:rsidTr="007C5910">
        <w:trPr>
          <w:trHeight w:val="567"/>
        </w:trPr>
        <w:tc>
          <w:tcPr>
            <w:tcW w:w="811" w:type="dxa"/>
            <w:tcBorders>
              <w:top w:val="single" w:sz="4" w:space="0" w:color="auto"/>
              <w:left w:val="single" w:sz="4" w:space="0" w:color="auto"/>
              <w:bottom w:val="single" w:sz="4" w:space="0" w:color="auto"/>
              <w:right w:val="single" w:sz="4" w:space="0" w:color="auto"/>
            </w:tcBorders>
            <w:vAlign w:val="center"/>
          </w:tcPr>
          <w:p w14:paraId="008D978B" w14:textId="77777777" w:rsidR="000B7EE7" w:rsidRPr="00B56B2E" w:rsidRDefault="000B7EE7" w:rsidP="000B7EE7">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52FB5B2E" w14:textId="77777777" w:rsidR="000B7EE7" w:rsidRPr="00B56B2E" w:rsidRDefault="000B7EE7" w:rsidP="000B7EE7">
            <w:pPr>
              <w:jc w:val="center"/>
              <w:rPr>
                <w:b/>
              </w:rPr>
            </w:pPr>
            <w:r w:rsidRPr="00B56B2E">
              <w:rPr>
                <w:b/>
              </w:rPr>
              <w:t>目录</w:t>
            </w:r>
          </w:p>
        </w:tc>
        <w:tc>
          <w:tcPr>
            <w:tcW w:w="2656" w:type="dxa"/>
            <w:tcBorders>
              <w:top w:val="single" w:sz="4" w:space="0" w:color="auto"/>
              <w:left w:val="single" w:sz="4" w:space="0" w:color="auto"/>
              <w:bottom w:val="single" w:sz="4" w:space="0" w:color="auto"/>
              <w:right w:val="single" w:sz="4" w:space="0" w:color="auto"/>
            </w:tcBorders>
            <w:vAlign w:val="center"/>
          </w:tcPr>
          <w:p w14:paraId="0FE5C995" w14:textId="77777777" w:rsidR="000B7EE7" w:rsidRPr="00B56B2E" w:rsidRDefault="000B7EE7" w:rsidP="000B7EE7">
            <w:pPr>
              <w:jc w:val="center"/>
              <w:rPr>
                <w:b/>
              </w:rPr>
            </w:pPr>
            <w:r w:rsidRPr="00B56B2E">
              <w:rPr>
                <w:b/>
              </w:rPr>
              <w:t>招标商务需求</w:t>
            </w:r>
          </w:p>
        </w:tc>
        <w:tc>
          <w:tcPr>
            <w:tcW w:w="1234" w:type="dxa"/>
            <w:tcBorders>
              <w:top w:val="single" w:sz="4" w:space="0" w:color="auto"/>
              <w:left w:val="single" w:sz="4" w:space="0" w:color="auto"/>
              <w:bottom w:val="single" w:sz="4" w:space="0" w:color="auto"/>
              <w:right w:val="single" w:sz="4" w:space="0" w:color="auto"/>
            </w:tcBorders>
            <w:vAlign w:val="center"/>
          </w:tcPr>
          <w:p w14:paraId="446B66E5" w14:textId="02E455E9" w:rsidR="000B7EE7" w:rsidRPr="00B56B2E" w:rsidRDefault="000B7EE7" w:rsidP="000B7EE7">
            <w:pPr>
              <w:jc w:val="center"/>
              <w:rPr>
                <w:b/>
              </w:rPr>
            </w:pPr>
            <w:r w:rsidRPr="00A31569">
              <w:rPr>
                <w:rFonts w:hint="eastAsia"/>
                <w:b/>
                <w:szCs w:val="21"/>
              </w:rPr>
              <w:t>投标商务条款</w:t>
            </w:r>
          </w:p>
        </w:tc>
        <w:tc>
          <w:tcPr>
            <w:tcW w:w="1234" w:type="dxa"/>
            <w:tcBorders>
              <w:top w:val="single" w:sz="4" w:space="0" w:color="auto"/>
              <w:left w:val="single" w:sz="4" w:space="0" w:color="auto"/>
              <w:bottom w:val="single" w:sz="4" w:space="0" w:color="auto"/>
              <w:right w:val="single" w:sz="4" w:space="0" w:color="auto"/>
            </w:tcBorders>
            <w:vAlign w:val="center"/>
          </w:tcPr>
          <w:p w14:paraId="7139C046" w14:textId="0CC07C5A" w:rsidR="000B7EE7" w:rsidRPr="00B56B2E" w:rsidRDefault="000B7EE7" w:rsidP="000B7EE7">
            <w:pPr>
              <w:jc w:val="center"/>
              <w:rPr>
                <w:b/>
              </w:rPr>
            </w:pPr>
            <w:r w:rsidRPr="00A31569">
              <w:rPr>
                <w:rFonts w:hint="eastAsia"/>
                <w:b/>
                <w:szCs w:val="21"/>
              </w:rPr>
              <w:t>偏离情况</w:t>
            </w:r>
          </w:p>
        </w:tc>
        <w:tc>
          <w:tcPr>
            <w:tcW w:w="1234" w:type="dxa"/>
            <w:tcBorders>
              <w:top w:val="single" w:sz="4" w:space="0" w:color="auto"/>
              <w:left w:val="single" w:sz="4" w:space="0" w:color="auto"/>
              <w:bottom w:val="single" w:sz="4" w:space="0" w:color="auto"/>
              <w:right w:val="single" w:sz="4" w:space="0" w:color="auto"/>
            </w:tcBorders>
            <w:vAlign w:val="center"/>
          </w:tcPr>
          <w:p w14:paraId="19016EDA" w14:textId="4F6F3EB8" w:rsidR="000B7EE7" w:rsidRPr="00B56B2E" w:rsidRDefault="000B7EE7" w:rsidP="000B7EE7">
            <w:pPr>
              <w:jc w:val="center"/>
              <w:rPr>
                <w:b/>
              </w:rPr>
            </w:pPr>
            <w:r w:rsidRPr="00A31569">
              <w:rPr>
                <w:rFonts w:hint="eastAsia"/>
                <w:b/>
                <w:szCs w:val="21"/>
              </w:rPr>
              <w:t>说明</w:t>
            </w:r>
          </w:p>
        </w:tc>
      </w:tr>
      <w:tr w:rsidR="000B7EE7" w:rsidRPr="00B56B2E" w14:paraId="6EC015F4" w14:textId="6706509F" w:rsidTr="000B7EE7">
        <w:trPr>
          <w:trHeight w:val="567"/>
        </w:trPr>
        <w:tc>
          <w:tcPr>
            <w:tcW w:w="4493" w:type="dxa"/>
            <w:gridSpan w:val="3"/>
            <w:vAlign w:val="center"/>
          </w:tcPr>
          <w:p w14:paraId="445AE997" w14:textId="77777777" w:rsidR="000B7EE7" w:rsidRPr="00B56B2E" w:rsidRDefault="000B7EE7" w:rsidP="00D14E70">
            <w:pPr>
              <w:rPr>
                <w:b/>
              </w:rPr>
            </w:pPr>
            <w:r w:rsidRPr="00B56B2E">
              <w:rPr>
                <w:b/>
              </w:rPr>
              <w:t>（一）免费保修期内售后服务要求</w:t>
            </w:r>
          </w:p>
        </w:tc>
        <w:tc>
          <w:tcPr>
            <w:tcW w:w="1234" w:type="dxa"/>
          </w:tcPr>
          <w:p w14:paraId="17594369" w14:textId="77777777" w:rsidR="000B7EE7" w:rsidRPr="00B56B2E" w:rsidRDefault="000B7EE7" w:rsidP="00D14E70">
            <w:pPr>
              <w:rPr>
                <w:b/>
              </w:rPr>
            </w:pPr>
          </w:p>
        </w:tc>
        <w:tc>
          <w:tcPr>
            <w:tcW w:w="1234" w:type="dxa"/>
          </w:tcPr>
          <w:p w14:paraId="39531604" w14:textId="77777777" w:rsidR="000B7EE7" w:rsidRPr="00B56B2E" w:rsidRDefault="000B7EE7" w:rsidP="00D14E70">
            <w:pPr>
              <w:rPr>
                <w:b/>
              </w:rPr>
            </w:pPr>
          </w:p>
        </w:tc>
        <w:tc>
          <w:tcPr>
            <w:tcW w:w="1234" w:type="dxa"/>
          </w:tcPr>
          <w:p w14:paraId="784FE323" w14:textId="4F92444D" w:rsidR="000B7EE7" w:rsidRPr="00B56B2E" w:rsidRDefault="000B7EE7" w:rsidP="00D14E70">
            <w:pPr>
              <w:rPr>
                <w:b/>
              </w:rPr>
            </w:pPr>
          </w:p>
        </w:tc>
      </w:tr>
      <w:tr w:rsidR="000B7EE7" w:rsidRPr="00B56B2E" w14:paraId="79816F0C" w14:textId="2BC9ADD4" w:rsidTr="000B7EE7">
        <w:trPr>
          <w:trHeight w:val="567"/>
        </w:trPr>
        <w:tc>
          <w:tcPr>
            <w:tcW w:w="811" w:type="dxa"/>
            <w:vAlign w:val="center"/>
          </w:tcPr>
          <w:p w14:paraId="5A171226" w14:textId="77777777" w:rsidR="000B7EE7" w:rsidRPr="00B56B2E" w:rsidRDefault="000B7EE7" w:rsidP="00D14E70">
            <w:pPr>
              <w:jc w:val="center"/>
              <w:rPr>
                <w:b/>
              </w:rPr>
            </w:pPr>
            <w:r w:rsidRPr="00B56B2E">
              <w:rPr>
                <w:b/>
              </w:rPr>
              <w:t>1</w:t>
            </w:r>
          </w:p>
        </w:tc>
        <w:tc>
          <w:tcPr>
            <w:tcW w:w="1026" w:type="dxa"/>
            <w:vAlign w:val="center"/>
          </w:tcPr>
          <w:p w14:paraId="422013D8" w14:textId="77777777" w:rsidR="000B7EE7" w:rsidRPr="00B56B2E" w:rsidRDefault="000B7EE7" w:rsidP="00D14E70">
            <w:pPr>
              <w:jc w:val="center"/>
            </w:pPr>
            <w:r w:rsidRPr="00B56B2E">
              <w:t>免费保修期</w:t>
            </w:r>
          </w:p>
        </w:tc>
        <w:tc>
          <w:tcPr>
            <w:tcW w:w="2656" w:type="dxa"/>
            <w:vAlign w:val="center"/>
          </w:tcPr>
          <w:p w14:paraId="63A62FB7" w14:textId="77777777" w:rsidR="000B7EE7" w:rsidRPr="00B56B2E" w:rsidRDefault="000B7EE7" w:rsidP="00D14E7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34" w:type="dxa"/>
          </w:tcPr>
          <w:p w14:paraId="665FC958" w14:textId="77777777" w:rsidR="000B7EE7" w:rsidRPr="00B56B2E" w:rsidRDefault="000B7EE7" w:rsidP="00D14E70">
            <w:pPr>
              <w:adjustRightInd w:val="0"/>
              <w:snapToGrid w:val="0"/>
              <w:spacing w:line="360" w:lineRule="auto"/>
              <w:jc w:val="left"/>
              <w:rPr>
                <w:bCs/>
                <w:szCs w:val="21"/>
              </w:rPr>
            </w:pPr>
          </w:p>
        </w:tc>
        <w:tc>
          <w:tcPr>
            <w:tcW w:w="1234" w:type="dxa"/>
          </w:tcPr>
          <w:p w14:paraId="2E3CE1D0" w14:textId="77777777" w:rsidR="000B7EE7" w:rsidRPr="00B56B2E" w:rsidRDefault="000B7EE7" w:rsidP="00D14E70">
            <w:pPr>
              <w:adjustRightInd w:val="0"/>
              <w:snapToGrid w:val="0"/>
              <w:spacing w:line="360" w:lineRule="auto"/>
              <w:jc w:val="left"/>
              <w:rPr>
                <w:bCs/>
                <w:szCs w:val="21"/>
              </w:rPr>
            </w:pPr>
          </w:p>
        </w:tc>
        <w:tc>
          <w:tcPr>
            <w:tcW w:w="1234" w:type="dxa"/>
          </w:tcPr>
          <w:p w14:paraId="731E5815" w14:textId="43805B57" w:rsidR="000B7EE7" w:rsidRPr="00B56B2E" w:rsidRDefault="000B7EE7" w:rsidP="00D14E70">
            <w:pPr>
              <w:adjustRightInd w:val="0"/>
              <w:snapToGrid w:val="0"/>
              <w:spacing w:line="360" w:lineRule="auto"/>
              <w:jc w:val="left"/>
              <w:rPr>
                <w:bCs/>
                <w:szCs w:val="21"/>
              </w:rPr>
            </w:pPr>
          </w:p>
        </w:tc>
      </w:tr>
      <w:tr w:rsidR="000B7EE7" w:rsidRPr="00B56B2E" w14:paraId="63551185" w14:textId="6E261510" w:rsidTr="000B7EE7">
        <w:trPr>
          <w:trHeight w:val="567"/>
        </w:trPr>
        <w:tc>
          <w:tcPr>
            <w:tcW w:w="811" w:type="dxa"/>
            <w:vAlign w:val="center"/>
          </w:tcPr>
          <w:p w14:paraId="758E0AF4" w14:textId="77777777" w:rsidR="000B7EE7" w:rsidRPr="00B56B2E" w:rsidRDefault="000B7EE7" w:rsidP="00D14E70">
            <w:pPr>
              <w:jc w:val="center"/>
              <w:rPr>
                <w:b/>
              </w:rPr>
            </w:pPr>
            <w:r w:rsidRPr="00B56B2E">
              <w:rPr>
                <w:b/>
              </w:rPr>
              <w:t>2</w:t>
            </w:r>
          </w:p>
        </w:tc>
        <w:tc>
          <w:tcPr>
            <w:tcW w:w="1026" w:type="dxa"/>
            <w:vAlign w:val="center"/>
          </w:tcPr>
          <w:p w14:paraId="65472C8C" w14:textId="77777777" w:rsidR="000B7EE7" w:rsidRPr="00B56B2E" w:rsidRDefault="000B7EE7" w:rsidP="00D14E70">
            <w:pPr>
              <w:jc w:val="center"/>
            </w:pPr>
            <w:r w:rsidRPr="00B56B2E">
              <w:t>维修响应及故障解决时间</w:t>
            </w:r>
          </w:p>
        </w:tc>
        <w:tc>
          <w:tcPr>
            <w:tcW w:w="2656" w:type="dxa"/>
            <w:vAlign w:val="center"/>
          </w:tcPr>
          <w:p w14:paraId="7684E513" w14:textId="77777777" w:rsidR="000B7EE7" w:rsidRPr="00B56B2E" w:rsidRDefault="000B7EE7" w:rsidP="00D14E7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34" w:type="dxa"/>
          </w:tcPr>
          <w:p w14:paraId="6411C485" w14:textId="77777777" w:rsidR="000B7EE7" w:rsidRPr="00B56B2E" w:rsidRDefault="000B7EE7" w:rsidP="00D14E70">
            <w:pPr>
              <w:adjustRightInd w:val="0"/>
              <w:snapToGrid w:val="0"/>
              <w:spacing w:line="360" w:lineRule="auto"/>
              <w:jc w:val="left"/>
              <w:rPr>
                <w:bCs/>
                <w:szCs w:val="21"/>
              </w:rPr>
            </w:pPr>
          </w:p>
        </w:tc>
        <w:tc>
          <w:tcPr>
            <w:tcW w:w="1234" w:type="dxa"/>
          </w:tcPr>
          <w:p w14:paraId="1EAB3EA8" w14:textId="77777777" w:rsidR="000B7EE7" w:rsidRPr="00B56B2E" w:rsidRDefault="000B7EE7" w:rsidP="00D14E70">
            <w:pPr>
              <w:adjustRightInd w:val="0"/>
              <w:snapToGrid w:val="0"/>
              <w:spacing w:line="360" w:lineRule="auto"/>
              <w:jc w:val="left"/>
              <w:rPr>
                <w:bCs/>
                <w:szCs w:val="21"/>
              </w:rPr>
            </w:pPr>
          </w:p>
        </w:tc>
        <w:tc>
          <w:tcPr>
            <w:tcW w:w="1234" w:type="dxa"/>
          </w:tcPr>
          <w:p w14:paraId="4602F555" w14:textId="70AFADCB" w:rsidR="000B7EE7" w:rsidRPr="00B56B2E" w:rsidRDefault="000B7EE7" w:rsidP="00D14E70">
            <w:pPr>
              <w:adjustRightInd w:val="0"/>
              <w:snapToGrid w:val="0"/>
              <w:spacing w:line="360" w:lineRule="auto"/>
              <w:jc w:val="left"/>
              <w:rPr>
                <w:bCs/>
                <w:szCs w:val="21"/>
              </w:rPr>
            </w:pPr>
          </w:p>
        </w:tc>
      </w:tr>
      <w:tr w:rsidR="000B7EE7" w:rsidRPr="00B56B2E" w14:paraId="5F7E55AD" w14:textId="7A8A94B8" w:rsidTr="000B7EE7">
        <w:trPr>
          <w:trHeight w:val="567"/>
        </w:trPr>
        <w:tc>
          <w:tcPr>
            <w:tcW w:w="811" w:type="dxa"/>
            <w:vAlign w:val="center"/>
          </w:tcPr>
          <w:p w14:paraId="518E12D4" w14:textId="77777777" w:rsidR="000B7EE7" w:rsidRPr="00B56B2E" w:rsidRDefault="000B7EE7" w:rsidP="00D14E70">
            <w:pPr>
              <w:jc w:val="center"/>
              <w:rPr>
                <w:b/>
              </w:rPr>
            </w:pPr>
            <w:r w:rsidRPr="00B56B2E">
              <w:rPr>
                <w:b/>
              </w:rPr>
              <w:t>3</w:t>
            </w:r>
          </w:p>
        </w:tc>
        <w:tc>
          <w:tcPr>
            <w:tcW w:w="1026" w:type="dxa"/>
            <w:vAlign w:val="center"/>
          </w:tcPr>
          <w:p w14:paraId="52751DFD" w14:textId="77777777" w:rsidR="000B7EE7" w:rsidRPr="00B56B2E" w:rsidRDefault="000B7EE7" w:rsidP="00D14E70">
            <w:pPr>
              <w:jc w:val="center"/>
            </w:pPr>
            <w:r w:rsidRPr="00B56B2E">
              <w:t>发生质量问题的处理方式</w:t>
            </w:r>
          </w:p>
        </w:tc>
        <w:tc>
          <w:tcPr>
            <w:tcW w:w="2656" w:type="dxa"/>
            <w:vAlign w:val="center"/>
          </w:tcPr>
          <w:p w14:paraId="720C5DFB" w14:textId="77777777" w:rsidR="000B7EE7" w:rsidRPr="00B56B2E" w:rsidRDefault="000B7EE7" w:rsidP="00D14E7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34" w:type="dxa"/>
          </w:tcPr>
          <w:p w14:paraId="4209FCE8" w14:textId="77777777" w:rsidR="000B7EE7" w:rsidRPr="00B56B2E" w:rsidRDefault="000B7EE7" w:rsidP="00D14E70">
            <w:pPr>
              <w:adjustRightInd w:val="0"/>
              <w:snapToGrid w:val="0"/>
              <w:spacing w:line="360" w:lineRule="auto"/>
              <w:jc w:val="left"/>
              <w:rPr>
                <w:bCs/>
                <w:szCs w:val="21"/>
              </w:rPr>
            </w:pPr>
          </w:p>
        </w:tc>
        <w:tc>
          <w:tcPr>
            <w:tcW w:w="1234" w:type="dxa"/>
          </w:tcPr>
          <w:p w14:paraId="5D6A37B8" w14:textId="77777777" w:rsidR="000B7EE7" w:rsidRPr="00B56B2E" w:rsidRDefault="000B7EE7" w:rsidP="00D14E70">
            <w:pPr>
              <w:adjustRightInd w:val="0"/>
              <w:snapToGrid w:val="0"/>
              <w:spacing w:line="360" w:lineRule="auto"/>
              <w:jc w:val="left"/>
              <w:rPr>
                <w:bCs/>
                <w:szCs w:val="21"/>
              </w:rPr>
            </w:pPr>
          </w:p>
        </w:tc>
        <w:tc>
          <w:tcPr>
            <w:tcW w:w="1234" w:type="dxa"/>
          </w:tcPr>
          <w:p w14:paraId="317844B1" w14:textId="2A8F7AE4" w:rsidR="000B7EE7" w:rsidRPr="00B56B2E" w:rsidRDefault="000B7EE7" w:rsidP="00D14E70">
            <w:pPr>
              <w:adjustRightInd w:val="0"/>
              <w:snapToGrid w:val="0"/>
              <w:spacing w:line="360" w:lineRule="auto"/>
              <w:jc w:val="left"/>
              <w:rPr>
                <w:bCs/>
                <w:szCs w:val="21"/>
              </w:rPr>
            </w:pPr>
          </w:p>
        </w:tc>
      </w:tr>
      <w:tr w:rsidR="000B7EE7" w:rsidRPr="00B56B2E" w14:paraId="717C1F3C" w14:textId="6DEFF8DD" w:rsidTr="000B7EE7">
        <w:trPr>
          <w:trHeight w:val="567"/>
        </w:trPr>
        <w:tc>
          <w:tcPr>
            <w:tcW w:w="811" w:type="dxa"/>
            <w:vAlign w:val="center"/>
          </w:tcPr>
          <w:p w14:paraId="0CA9B27B" w14:textId="77777777" w:rsidR="000B7EE7" w:rsidRPr="00B56B2E" w:rsidRDefault="000B7EE7" w:rsidP="00D14E70">
            <w:pPr>
              <w:jc w:val="center"/>
              <w:rPr>
                <w:b/>
              </w:rPr>
            </w:pPr>
            <w:r w:rsidRPr="00B56B2E">
              <w:rPr>
                <w:b/>
              </w:rPr>
              <w:t>4</w:t>
            </w:r>
          </w:p>
        </w:tc>
        <w:tc>
          <w:tcPr>
            <w:tcW w:w="1026" w:type="dxa"/>
            <w:vAlign w:val="center"/>
          </w:tcPr>
          <w:p w14:paraId="6530C9FC" w14:textId="77777777" w:rsidR="000B7EE7" w:rsidRPr="00B56B2E" w:rsidRDefault="000B7EE7" w:rsidP="00D14E70">
            <w:pPr>
              <w:jc w:val="center"/>
              <w:rPr>
                <w:b/>
              </w:rPr>
            </w:pPr>
            <w:r w:rsidRPr="00B56B2E">
              <w:t>其他</w:t>
            </w:r>
          </w:p>
        </w:tc>
        <w:tc>
          <w:tcPr>
            <w:tcW w:w="2656" w:type="dxa"/>
            <w:vAlign w:val="center"/>
          </w:tcPr>
          <w:p w14:paraId="1BC1B652" w14:textId="77777777" w:rsidR="000B7EE7" w:rsidRPr="00B56B2E" w:rsidRDefault="000B7EE7" w:rsidP="00D14E70">
            <w:pPr>
              <w:rPr>
                <w:b/>
              </w:rPr>
            </w:pPr>
            <w:r w:rsidRPr="00B56B2E">
              <w:rPr>
                <w:bCs/>
                <w:szCs w:val="21"/>
              </w:rPr>
              <w:t>投标人应按其投标文件中的承诺，进行其他售后服务工作。</w:t>
            </w:r>
          </w:p>
        </w:tc>
        <w:tc>
          <w:tcPr>
            <w:tcW w:w="1234" w:type="dxa"/>
          </w:tcPr>
          <w:p w14:paraId="49A93973" w14:textId="77777777" w:rsidR="000B7EE7" w:rsidRPr="00B56B2E" w:rsidRDefault="000B7EE7" w:rsidP="00D14E70">
            <w:pPr>
              <w:rPr>
                <w:bCs/>
                <w:szCs w:val="21"/>
              </w:rPr>
            </w:pPr>
          </w:p>
        </w:tc>
        <w:tc>
          <w:tcPr>
            <w:tcW w:w="1234" w:type="dxa"/>
          </w:tcPr>
          <w:p w14:paraId="494B034B" w14:textId="77777777" w:rsidR="000B7EE7" w:rsidRPr="00B56B2E" w:rsidRDefault="000B7EE7" w:rsidP="00D14E70">
            <w:pPr>
              <w:rPr>
                <w:bCs/>
                <w:szCs w:val="21"/>
              </w:rPr>
            </w:pPr>
          </w:p>
        </w:tc>
        <w:tc>
          <w:tcPr>
            <w:tcW w:w="1234" w:type="dxa"/>
          </w:tcPr>
          <w:p w14:paraId="2A2B29D4" w14:textId="4EE88534" w:rsidR="000B7EE7" w:rsidRPr="00B56B2E" w:rsidRDefault="000B7EE7" w:rsidP="00D14E70">
            <w:pPr>
              <w:rPr>
                <w:bCs/>
                <w:szCs w:val="21"/>
              </w:rPr>
            </w:pPr>
          </w:p>
        </w:tc>
      </w:tr>
      <w:tr w:rsidR="000B7EE7" w:rsidRPr="00B56B2E" w14:paraId="10B7158C" w14:textId="54F06116" w:rsidTr="000B7EE7">
        <w:trPr>
          <w:trHeight w:val="567"/>
        </w:trPr>
        <w:tc>
          <w:tcPr>
            <w:tcW w:w="4493" w:type="dxa"/>
            <w:gridSpan w:val="3"/>
            <w:vAlign w:val="center"/>
          </w:tcPr>
          <w:p w14:paraId="41C72A85" w14:textId="77777777" w:rsidR="000B7EE7" w:rsidRPr="00B56B2E" w:rsidRDefault="000B7EE7" w:rsidP="00D14E70">
            <w:pPr>
              <w:rPr>
                <w:b/>
              </w:rPr>
            </w:pPr>
            <w:r w:rsidRPr="00B56B2E">
              <w:rPr>
                <w:b/>
              </w:rPr>
              <w:t>（</w:t>
            </w:r>
            <w:r>
              <w:rPr>
                <w:rFonts w:hint="eastAsia"/>
                <w:b/>
              </w:rPr>
              <w:t>二</w:t>
            </w:r>
            <w:r w:rsidRPr="00B56B2E">
              <w:rPr>
                <w:b/>
              </w:rPr>
              <w:t>）其他商务要求</w:t>
            </w:r>
          </w:p>
        </w:tc>
        <w:tc>
          <w:tcPr>
            <w:tcW w:w="1234" w:type="dxa"/>
          </w:tcPr>
          <w:p w14:paraId="3A8A0565" w14:textId="77777777" w:rsidR="000B7EE7" w:rsidRPr="00B56B2E" w:rsidRDefault="000B7EE7" w:rsidP="00D14E70">
            <w:pPr>
              <w:rPr>
                <w:b/>
              </w:rPr>
            </w:pPr>
          </w:p>
        </w:tc>
        <w:tc>
          <w:tcPr>
            <w:tcW w:w="1234" w:type="dxa"/>
          </w:tcPr>
          <w:p w14:paraId="2E6869E9" w14:textId="77777777" w:rsidR="000B7EE7" w:rsidRPr="00B56B2E" w:rsidRDefault="000B7EE7" w:rsidP="00D14E70">
            <w:pPr>
              <w:rPr>
                <w:b/>
              </w:rPr>
            </w:pPr>
          </w:p>
        </w:tc>
        <w:tc>
          <w:tcPr>
            <w:tcW w:w="1234" w:type="dxa"/>
          </w:tcPr>
          <w:p w14:paraId="24C9763D" w14:textId="5DCA2132" w:rsidR="000B7EE7" w:rsidRPr="00B56B2E" w:rsidRDefault="000B7EE7" w:rsidP="00D14E70">
            <w:pPr>
              <w:rPr>
                <w:b/>
              </w:rPr>
            </w:pPr>
          </w:p>
        </w:tc>
      </w:tr>
      <w:tr w:rsidR="000B7EE7" w:rsidRPr="00B56B2E" w14:paraId="4E2D75D0" w14:textId="5FC9D58E" w:rsidTr="000B7EE7">
        <w:trPr>
          <w:trHeight w:val="567"/>
        </w:trPr>
        <w:tc>
          <w:tcPr>
            <w:tcW w:w="811" w:type="dxa"/>
            <w:vMerge w:val="restart"/>
            <w:vAlign w:val="center"/>
          </w:tcPr>
          <w:p w14:paraId="5AC25E8B" w14:textId="77777777" w:rsidR="000B7EE7" w:rsidRPr="00B56B2E" w:rsidRDefault="000B7EE7" w:rsidP="00D14E70">
            <w:pPr>
              <w:jc w:val="center"/>
              <w:rPr>
                <w:b/>
              </w:rPr>
            </w:pPr>
            <w:r w:rsidRPr="00B56B2E">
              <w:rPr>
                <w:b/>
              </w:rPr>
              <w:t>1</w:t>
            </w:r>
          </w:p>
        </w:tc>
        <w:tc>
          <w:tcPr>
            <w:tcW w:w="1026" w:type="dxa"/>
            <w:vMerge w:val="restart"/>
            <w:vAlign w:val="center"/>
          </w:tcPr>
          <w:p w14:paraId="6DB1EDA9" w14:textId="77777777" w:rsidR="000B7EE7" w:rsidRPr="00B56B2E" w:rsidRDefault="000B7EE7" w:rsidP="00D14E70">
            <w:pPr>
              <w:jc w:val="center"/>
            </w:pPr>
            <w:r w:rsidRPr="00B56B2E">
              <w:t>关于交货</w:t>
            </w:r>
          </w:p>
        </w:tc>
        <w:tc>
          <w:tcPr>
            <w:tcW w:w="2656" w:type="dxa"/>
            <w:vAlign w:val="center"/>
          </w:tcPr>
          <w:p w14:paraId="5DF74D33" w14:textId="77777777" w:rsidR="000B7EE7" w:rsidRPr="00B56B2E" w:rsidRDefault="000B7EE7" w:rsidP="00D14E7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p w14:paraId="73599170" w14:textId="77777777" w:rsidR="000B7EE7" w:rsidRPr="00B56B2E" w:rsidRDefault="000B7EE7" w:rsidP="00D14E7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234" w:type="dxa"/>
          </w:tcPr>
          <w:p w14:paraId="32C2AC14" w14:textId="77777777" w:rsidR="000B7EE7" w:rsidRPr="00B56B2E" w:rsidRDefault="000B7EE7" w:rsidP="00D14E70">
            <w:pPr>
              <w:adjustRightInd w:val="0"/>
              <w:snapToGrid w:val="0"/>
              <w:spacing w:line="360" w:lineRule="auto"/>
              <w:jc w:val="left"/>
              <w:rPr>
                <w:bCs/>
                <w:szCs w:val="21"/>
              </w:rPr>
            </w:pPr>
          </w:p>
        </w:tc>
        <w:tc>
          <w:tcPr>
            <w:tcW w:w="1234" w:type="dxa"/>
          </w:tcPr>
          <w:p w14:paraId="6BFD6F27" w14:textId="77777777" w:rsidR="000B7EE7" w:rsidRPr="00B56B2E" w:rsidRDefault="000B7EE7" w:rsidP="00D14E70">
            <w:pPr>
              <w:adjustRightInd w:val="0"/>
              <w:snapToGrid w:val="0"/>
              <w:spacing w:line="360" w:lineRule="auto"/>
              <w:jc w:val="left"/>
              <w:rPr>
                <w:bCs/>
                <w:szCs w:val="21"/>
              </w:rPr>
            </w:pPr>
          </w:p>
        </w:tc>
        <w:tc>
          <w:tcPr>
            <w:tcW w:w="1234" w:type="dxa"/>
          </w:tcPr>
          <w:p w14:paraId="5D1288CB" w14:textId="76B3D4F3" w:rsidR="000B7EE7" w:rsidRPr="00B56B2E" w:rsidRDefault="000B7EE7" w:rsidP="00D14E70">
            <w:pPr>
              <w:adjustRightInd w:val="0"/>
              <w:snapToGrid w:val="0"/>
              <w:spacing w:line="360" w:lineRule="auto"/>
              <w:jc w:val="left"/>
              <w:rPr>
                <w:bCs/>
                <w:szCs w:val="21"/>
              </w:rPr>
            </w:pPr>
          </w:p>
        </w:tc>
      </w:tr>
      <w:tr w:rsidR="000B7EE7" w:rsidRPr="00B56B2E" w14:paraId="4C5812E0" w14:textId="2B16B647" w:rsidTr="000B7EE7">
        <w:trPr>
          <w:trHeight w:val="567"/>
        </w:trPr>
        <w:tc>
          <w:tcPr>
            <w:tcW w:w="811" w:type="dxa"/>
            <w:vMerge/>
            <w:vAlign w:val="center"/>
          </w:tcPr>
          <w:p w14:paraId="410D9DC8" w14:textId="77777777" w:rsidR="000B7EE7" w:rsidRPr="00B56B2E" w:rsidRDefault="000B7EE7" w:rsidP="00D14E70">
            <w:pPr>
              <w:jc w:val="center"/>
              <w:rPr>
                <w:b/>
              </w:rPr>
            </w:pPr>
          </w:p>
        </w:tc>
        <w:tc>
          <w:tcPr>
            <w:tcW w:w="1026" w:type="dxa"/>
            <w:vMerge/>
            <w:vAlign w:val="center"/>
          </w:tcPr>
          <w:p w14:paraId="426AC6BE" w14:textId="77777777" w:rsidR="000B7EE7" w:rsidRPr="00B56B2E" w:rsidRDefault="000B7EE7" w:rsidP="00D14E70">
            <w:pPr>
              <w:jc w:val="center"/>
            </w:pPr>
          </w:p>
        </w:tc>
        <w:tc>
          <w:tcPr>
            <w:tcW w:w="2656" w:type="dxa"/>
            <w:vAlign w:val="center"/>
          </w:tcPr>
          <w:p w14:paraId="15572CA2" w14:textId="77777777" w:rsidR="000B7EE7" w:rsidRPr="00B56B2E" w:rsidRDefault="000B7EE7" w:rsidP="00D14E7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34" w:type="dxa"/>
          </w:tcPr>
          <w:p w14:paraId="31CC7F42" w14:textId="77777777" w:rsidR="000B7EE7" w:rsidRPr="00B56B2E" w:rsidRDefault="000B7EE7" w:rsidP="00D14E70">
            <w:pPr>
              <w:adjustRightInd w:val="0"/>
              <w:snapToGrid w:val="0"/>
              <w:spacing w:line="360" w:lineRule="auto"/>
              <w:jc w:val="left"/>
              <w:rPr>
                <w:bCs/>
                <w:szCs w:val="21"/>
              </w:rPr>
            </w:pPr>
          </w:p>
        </w:tc>
        <w:tc>
          <w:tcPr>
            <w:tcW w:w="1234" w:type="dxa"/>
          </w:tcPr>
          <w:p w14:paraId="6F9FD389" w14:textId="77777777" w:rsidR="000B7EE7" w:rsidRPr="00B56B2E" w:rsidRDefault="000B7EE7" w:rsidP="00D14E70">
            <w:pPr>
              <w:adjustRightInd w:val="0"/>
              <w:snapToGrid w:val="0"/>
              <w:spacing w:line="360" w:lineRule="auto"/>
              <w:jc w:val="left"/>
              <w:rPr>
                <w:bCs/>
                <w:szCs w:val="21"/>
              </w:rPr>
            </w:pPr>
          </w:p>
        </w:tc>
        <w:tc>
          <w:tcPr>
            <w:tcW w:w="1234" w:type="dxa"/>
          </w:tcPr>
          <w:p w14:paraId="215B962A" w14:textId="749E1530" w:rsidR="000B7EE7" w:rsidRPr="00B56B2E" w:rsidRDefault="000B7EE7" w:rsidP="00D14E70">
            <w:pPr>
              <w:adjustRightInd w:val="0"/>
              <w:snapToGrid w:val="0"/>
              <w:spacing w:line="360" w:lineRule="auto"/>
              <w:jc w:val="left"/>
              <w:rPr>
                <w:bCs/>
                <w:szCs w:val="21"/>
              </w:rPr>
            </w:pPr>
          </w:p>
        </w:tc>
      </w:tr>
      <w:tr w:rsidR="000B7EE7" w:rsidRPr="00B56B2E" w14:paraId="0A20BCDE" w14:textId="519C90F7" w:rsidTr="000B7EE7">
        <w:trPr>
          <w:trHeight w:val="567"/>
        </w:trPr>
        <w:tc>
          <w:tcPr>
            <w:tcW w:w="811" w:type="dxa"/>
            <w:vMerge/>
            <w:vAlign w:val="center"/>
          </w:tcPr>
          <w:p w14:paraId="69D8F4E9" w14:textId="77777777" w:rsidR="000B7EE7" w:rsidRPr="00B56B2E" w:rsidRDefault="000B7EE7" w:rsidP="00D14E70">
            <w:pPr>
              <w:jc w:val="center"/>
              <w:rPr>
                <w:b/>
              </w:rPr>
            </w:pPr>
          </w:p>
        </w:tc>
        <w:tc>
          <w:tcPr>
            <w:tcW w:w="1026" w:type="dxa"/>
            <w:vMerge/>
            <w:vAlign w:val="center"/>
          </w:tcPr>
          <w:p w14:paraId="4338912B" w14:textId="77777777" w:rsidR="000B7EE7" w:rsidRPr="00B56B2E" w:rsidRDefault="000B7EE7" w:rsidP="00D14E70">
            <w:pPr>
              <w:jc w:val="center"/>
            </w:pPr>
          </w:p>
        </w:tc>
        <w:tc>
          <w:tcPr>
            <w:tcW w:w="2656" w:type="dxa"/>
            <w:vAlign w:val="center"/>
          </w:tcPr>
          <w:p w14:paraId="6C26087E" w14:textId="77777777" w:rsidR="000B7EE7" w:rsidRPr="00B56B2E" w:rsidRDefault="000B7EE7" w:rsidP="00D14E7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597445">
              <w:rPr>
                <w:rFonts w:hint="eastAsia"/>
                <w:bCs/>
                <w:szCs w:val="21"/>
              </w:rPr>
              <w:t>深圳大学材料学院</w:t>
            </w:r>
            <w:r w:rsidRPr="00597445">
              <w:rPr>
                <w:rFonts w:hint="eastAsia"/>
                <w:bCs/>
                <w:szCs w:val="21"/>
              </w:rPr>
              <w:t>B2-322</w:t>
            </w:r>
            <w:r w:rsidRPr="00B56B2E">
              <w:rPr>
                <w:bCs/>
                <w:szCs w:val="21"/>
              </w:rPr>
              <w:t>。</w:t>
            </w:r>
          </w:p>
        </w:tc>
        <w:tc>
          <w:tcPr>
            <w:tcW w:w="1234" w:type="dxa"/>
          </w:tcPr>
          <w:p w14:paraId="24B31BEA" w14:textId="77777777" w:rsidR="000B7EE7" w:rsidRPr="00B56B2E" w:rsidRDefault="000B7EE7" w:rsidP="00D14E70">
            <w:pPr>
              <w:adjustRightInd w:val="0"/>
              <w:snapToGrid w:val="0"/>
              <w:spacing w:line="360" w:lineRule="auto"/>
              <w:jc w:val="left"/>
              <w:rPr>
                <w:bCs/>
                <w:szCs w:val="21"/>
              </w:rPr>
            </w:pPr>
          </w:p>
        </w:tc>
        <w:tc>
          <w:tcPr>
            <w:tcW w:w="1234" w:type="dxa"/>
          </w:tcPr>
          <w:p w14:paraId="007FDA47" w14:textId="77777777" w:rsidR="000B7EE7" w:rsidRPr="00B56B2E" w:rsidRDefault="000B7EE7" w:rsidP="00D14E70">
            <w:pPr>
              <w:adjustRightInd w:val="0"/>
              <w:snapToGrid w:val="0"/>
              <w:spacing w:line="360" w:lineRule="auto"/>
              <w:jc w:val="left"/>
              <w:rPr>
                <w:bCs/>
                <w:szCs w:val="21"/>
              </w:rPr>
            </w:pPr>
          </w:p>
        </w:tc>
        <w:tc>
          <w:tcPr>
            <w:tcW w:w="1234" w:type="dxa"/>
          </w:tcPr>
          <w:p w14:paraId="7E72270C" w14:textId="61832DC5" w:rsidR="000B7EE7" w:rsidRPr="00B56B2E" w:rsidRDefault="000B7EE7" w:rsidP="00D14E70">
            <w:pPr>
              <w:adjustRightInd w:val="0"/>
              <w:snapToGrid w:val="0"/>
              <w:spacing w:line="360" w:lineRule="auto"/>
              <w:jc w:val="left"/>
              <w:rPr>
                <w:bCs/>
                <w:szCs w:val="21"/>
              </w:rPr>
            </w:pPr>
          </w:p>
        </w:tc>
      </w:tr>
      <w:tr w:rsidR="000B7EE7" w:rsidRPr="00B56B2E" w14:paraId="799F17D5" w14:textId="7C50F6F5" w:rsidTr="000B7EE7">
        <w:trPr>
          <w:trHeight w:val="567"/>
        </w:trPr>
        <w:tc>
          <w:tcPr>
            <w:tcW w:w="811" w:type="dxa"/>
            <w:vMerge/>
            <w:vAlign w:val="center"/>
          </w:tcPr>
          <w:p w14:paraId="24FA4420" w14:textId="77777777" w:rsidR="000B7EE7" w:rsidRPr="00B56B2E" w:rsidRDefault="000B7EE7" w:rsidP="00D14E70">
            <w:pPr>
              <w:jc w:val="center"/>
              <w:rPr>
                <w:b/>
              </w:rPr>
            </w:pPr>
          </w:p>
        </w:tc>
        <w:tc>
          <w:tcPr>
            <w:tcW w:w="1026" w:type="dxa"/>
            <w:vMerge/>
            <w:vAlign w:val="center"/>
          </w:tcPr>
          <w:p w14:paraId="3014514C" w14:textId="77777777" w:rsidR="000B7EE7" w:rsidRPr="00B56B2E" w:rsidRDefault="000B7EE7" w:rsidP="00D14E70">
            <w:pPr>
              <w:jc w:val="center"/>
            </w:pPr>
          </w:p>
        </w:tc>
        <w:tc>
          <w:tcPr>
            <w:tcW w:w="2656" w:type="dxa"/>
            <w:vAlign w:val="center"/>
          </w:tcPr>
          <w:p w14:paraId="167FAA00" w14:textId="77777777" w:rsidR="000B7EE7" w:rsidRPr="00B56B2E" w:rsidRDefault="000B7EE7" w:rsidP="00D14E7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AA9903A"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60ECCD3"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0D486A1"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43DAF60"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D7DA408"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80A9C8C" w14:textId="77777777" w:rsidR="000B7EE7" w:rsidRPr="00B56B2E" w:rsidRDefault="000B7EE7" w:rsidP="00D14E7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A24984C"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8F39BF6"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4B30C0C"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3E226D7"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5F8D0F5"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5753273"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3C1D51C0"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BD602C6"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C353F77"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1D0BAC1"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F996823"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B3CE161" w14:textId="77777777" w:rsidR="000B7EE7" w:rsidRPr="00B56B2E" w:rsidRDefault="000B7EE7" w:rsidP="00D14E7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34" w:type="dxa"/>
          </w:tcPr>
          <w:p w14:paraId="442F0190" w14:textId="77777777" w:rsidR="000B7EE7" w:rsidRPr="00B56B2E" w:rsidRDefault="000B7EE7" w:rsidP="00D14E70">
            <w:pPr>
              <w:adjustRightInd w:val="0"/>
              <w:snapToGrid w:val="0"/>
              <w:spacing w:line="360" w:lineRule="auto"/>
              <w:jc w:val="left"/>
              <w:rPr>
                <w:bCs/>
                <w:szCs w:val="21"/>
              </w:rPr>
            </w:pPr>
          </w:p>
        </w:tc>
        <w:tc>
          <w:tcPr>
            <w:tcW w:w="1234" w:type="dxa"/>
          </w:tcPr>
          <w:p w14:paraId="572C151C" w14:textId="77777777" w:rsidR="000B7EE7" w:rsidRPr="00B56B2E" w:rsidRDefault="000B7EE7" w:rsidP="00D14E70">
            <w:pPr>
              <w:adjustRightInd w:val="0"/>
              <w:snapToGrid w:val="0"/>
              <w:spacing w:line="360" w:lineRule="auto"/>
              <w:jc w:val="left"/>
              <w:rPr>
                <w:bCs/>
                <w:szCs w:val="21"/>
              </w:rPr>
            </w:pPr>
          </w:p>
        </w:tc>
        <w:tc>
          <w:tcPr>
            <w:tcW w:w="1234" w:type="dxa"/>
          </w:tcPr>
          <w:p w14:paraId="491F2218" w14:textId="43E584FF" w:rsidR="000B7EE7" w:rsidRPr="00B56B2E" w:rsidRDefault="000B7EE7" w:rsidP="00D14E70">
            <w:pPr>
              <w:adjustRightInd w:val="0"/>
              <w:snapToGrid w:val="0"/>
              <w:spacing w:line="360" w:lineRule="auto"/>
              <w:jc w:val="left"/>
              <w:rPr>
                <w:bCs/>
                <w:szCs w:val="21"/>
              </w:rPr>
            </w:pPr>
          </w:p>
        </w:tc>
      </w:tr>
      <w:tr w:rsidR="000B7EE7" w:rsidRPr="00B56B2E" w14:paraId="04890071" w14:textId="4A6BCDC2" w:rsidTr="000B7EE7">
        <w:trPr>
          <w:trHeight w:val="567"/>
        </w:trPr>
        <w:tc>
          <w:tcPr>
            <w:tcW w:w="811" w:type="dxa"/>
            <w:vMerge w:val="restart"/>
            <w:vAlign w:val="center"/>
          </w:tcPr>
          <w:p w14:paraId="67623F29" w14:textId="77777777" w:rsidR="000B7EE7" w:rsidRPr="00B56B2E" w:rsidRDefault="000B7EE7" w:rsidP="00D14E70">
            <w:pPr>
              <w:jc w:val="center"/>
              <w:rPr>
                <w:b/>
              </w:rPr>
            </w:pPr>
            <w:r w:rsidRPr="00B56B2E">
              <w:rPr>
                <w:b/>
              </w:rPr>
              <w:lastRenderedPageBreak/>
              <w:t>2</w:t>
            </w:r>
          </w:p>
        </w:tc>
        <w:tc>
          <w:tcPr>
            <w:tcW w:w="1026" w:type="dxa"/>
            <w:vMerge w:val="restart"/>
            <w:vAlign w:val="center"/>
          </w:tcPr>
          <w:p w14:paraId="3F1E009B" w14:textId="77777777" w:rsidR="000B7EE7" w:rsidRPr="00B56B2E" w:rsidRDefault="000B7EE7" w:rsidP="00D14E70">
            <w:pPr>
              <w:jc w:val="center"/>
            </w:pPr>
            <w:r w:rsidRPr="00B56B2E">
              <w:t>关于验收</w:t>
            </w:r>
          </w:p>
        </w:tc>
        <w:tc>
          <w:tcPr>
            <w:tcW w:w="2656" w:type="dxa"/>
            <w:vAlign w:val="center"/>
          </w:tcPr>
          <w:p w14:paraId="7D0A05AF" w14:textId="77777777" w:rsidR="000B7EE7" w:rsidRPr="00B56B2E" w:rsidRDefault="000B7EE7" w:rsidP="00D14E7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34" w:type="dxa"/>
          </w:tcPr>
          <w:p w14:paraId="0DEC7016" w14:textId="77777777" w:rsidR="000B7EE7" w:rsidRPr="00B56B2E" w:rsidRDefault="000B7EE7" w:rsidP="00D14E70">
            <w:pPr>
              <w:adjustRightInd w:val="0"/>
              <w:snapToGrid w:val="0"/>
              <w:spacing w:line="360" w:lineRule="auto"/>
              <w:jc w:val="left"/>
              <w:rPr>
                <w:bCs/>
                <w:szCs w:val="21"/>
              </w:rPr>
            </w:pPr>
          </w:p>
        </w:tc>
        <w:tc>
          <w:tcPr>
            <w:tcW w:w="1234" w:type="dxa"/>
          </w:tcPr>
          <w:p w14:paraId="227FC29B" w14:textId="77777777" w:rsidR="000B7EE7" w:rsidRPr="00B56B2E" w:rsidRDefault="000B7EE7" w:rsidP="00D14E70">
            <w:pPr>
              <w:adjustRightInd w:val="0"/>
              <w:snapToGrid w:val="0"/>
              <w:spacing w:line="360" w:lineRule="auto"/>
              <w:jc w:val="left"/>
              <w:rPr>
                <w:bCs/>
                <w:szCs w:val="21"/>
              </w:rPr>
            </w:pPr>
          </w:p>
        </w:tc>
        <w:tc>
          <w:tcPr>
            <w:tcW w:w="1234" w:type="dxa"/>
          </w:tcPr>
          <w:p w14:paraId="24C1598E" w14:textId="5132BCBF" w:rsidR="000B7EE7" w:rsidRPr="00B56B2E" w:rsidRDefault="000B7EE7" w:rsidP="00D14E70">
            <w:pPr>
              <w:adjustRightInd w:val="0"/>
              <w:snapToGrid w:val="0"/>
              <w:spacing w:line="360" w:lineRule="auto"/>
              <w:jc w:val="left"/>
              <w:rPr>
                <w:bCs/>
                <w:szCs w:val="21"/>
              </w:rPr>
            </w:pPr>
          </w:p>
        </w:tc>
      </w:tr>
      <w:tr w:rsidR="000B7EE7" w:rsidRPr="00B56B2E" w14:paraId="4AA3017F" w14:textId="28955A67" w:rsidTr="000B7EE7">
        <w:trPr>
          <w:trHeight w:val="567"/>
        </w:trPr>
        <w:tc>
          <w:tcPr>
            <w:tcW w:w="811" w:type="dxa"/>
            <w:vMerge/>
            <w:vAlign w:val="center"/>
          </w:tcPr>
          <w:p w14:paraId="16E297E4" w14:textId="77777777" w:rsidR="000B7EE7" w:rsidRPr="00B56B2E" w:rsidRDefault="000B7EE7" w:rsidP="00D14E70">
            <w:pPr>
              <w:jc w:val="center"/>
              <w:rPr>
                <w:b/>
              </w:rPr>
            </w:pPr>
          </w:p>
        </w:tc>
        <w:tc>
          <w:tcPr>
            <w:tcW w:w="1026" w:type="dxa"/>
            <w:vMerge/>
            <w:vAlign w:val="center"/>
          </w:tcPr>
          <w:p w14:paraId="0DE9B915" w14:textId="77777777" w:rsidR="000B7EE7" w:rsidRPr="00B56B2E" w:rsidRDefault="000B7EE7" w:rsidP="00D14E70">
            <w:pPr>
              <w:jc w:val="center"/>
              <w:rPr>
                <w:b/>
              </w:rPr>
            </w:pPr>
          </w:p>
        </w:tc>
        <w:tc>
          <w:tcPr>
            <w:tcW w:w="2656" w:type="dxa"/>
            <w:vAlign w:val="center"/>
          </w:tcPr>
          <w:p w14:paraId="5A6E1765" w14:textId="77777777" w:rsidR="000B7EE7" w:rsidRPr="00B56B2E" w:rsidRDefault="000B7EE7" w:rsidP="00D14E7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C846372" w14:textId="77777777" w:rsidR="000B7EE7" w:rsidRPr="00B56B2E" w:rsidRDefault="000B7EE7" w:rsidP="00D14E7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DE7D985" w14:textId="77777777" w:rsidR="000B7EE7" w:rsidRPr="00B56B2E" w:rsidRDefault="000B7EE7" w:rsidP="00D14E7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2907346" w14:textId="77777777" w:rsidR="000B7EE7" w:rsidRPr="00B56B2E" w:rsidRDefault="000B7EE7" w:rsidP="00D14E7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34" w:type="dxa"/>
          </w:tcPr>
          <w:p w14:paraId="5D222001" w14:textId="77777777" w:rsidR="000B7EE7" w:rsidRPr="00B56B2E" w:rsidRDefault="000B7EE7" w:rsidP="00D14E70">
            <w:pPr>
              <w:adjustRightInd w:val="0"/>
              <w:snapToGrid w:val="0"/>
              <w:spacing w:line="360" w:lineRule="auto"/>
              <w:jc w:val="left"/>
              <w:rPr>
                <w:bCs/>
                <w:szCs w:val="21"/>
              </w:rPr>
            </w:pPr>
          </w:p>
        </w:tc>
        <w:tc>
          <w:tcPr>
            <w:tcW w:w="1234" w:type="dxa"/>
          </w:tcPr>
          <w:p w14:paraId="7567BF3D" w14:textId="77777777" w:rsidR="000B7EE7" w:rsidRPr="00B56B2E" w:rsidRDefault="000B7EE7" w:rsidP="00D14E70">
            <w:pPr>
              <w:adjustRightInd w:val="0"/>
              <w:snapToGrid w:val="0"/>
              <w:spacing w:line="360" w:lineRule="auto"/>
              <w:jc w:val="left"/>
              <w:rPr>
                <w:bCs/>
                <w:szCs w:val="21"/>
              </w:rPr>
            </w:pPr>
          </w:p>
        </w:tc>
        <w:tc>
          <w:tcPr>
            <w:tcW w:w="1234" w:type="dxa"/>
          </w:tcPr>
          <w:p w14:paraId="04B9F5A4" w14:textId="1A597845" w:rsidR="000B7EE7" w:rsidRPr="00B56B2E" w:rsidRDefault="000B7EE7" w:rsidP="00D14E70">
            <w:pPr>
              <w:adjustRightInd w:val="0"/>
              <w:snapToGrid w:val="0"/>
              <w:spacing w:line="360" w:lineRule="auto"/>
              <w:jc w:val="left"/>
              <w:rPr>
                <w:bCs/>
                <w:szCs w:val="21"/>
              </w:rPr>
            </w:pPr>
          </w:p>
        </w:tc>
      </w:tr>
      <w:tr w:rsidR="000B7EE7" w:rsidRPr="00B56B2E" w14:paraId="70A7516F" w14:textId="6D114E58" w:rsidTr="000B7EE7">
        <w:trPr>
          <w:trHeight w:val="567"/>
        </w:trPr>
        <w:tc>
          <w:tcPr>
            <w:tcW w:w="811" w:type="dxa"/>
            <w:vAlign w:val="center"/>
          </w:tcPr>
          <w:p w14:paraId="6A7D4066" w14:textId="77777777" w:rsidR="000B7EE7" w:rsidRPr="00B56B2E" w:rsidRDefault="000B7EE7" w:rsidP="00D14E70">
            <w:pPr>
              <w:jc w:val="center"/>
              <w:rPr>
                <w:b/>
              </w:rPr>
            </w:pPr>
            <w:r w:rsidRPr="00B56B2E">
              <w:rPr>
                <w:b/>
              </w:rPr>
              <w:t>3</w:t>
            </w:r>
          </w:p>
        </w:tc>
        <w:tc>
          <w:tcPr>
            <w:tcW w:w="1026" w:type="dxa"/>
            <w:vAlign w:val="center"/>
          </w:tcPr>
          <w:p w14:paraId="621C6C09" w14:textId="77777777" w:rsidR="000B7EE7" w:rsidRPr="00B56B2E" w:rsidRDefault="000B7EE7" w:rsidP="00D14E70">
            <w:pPr>
              <w:jc w:val="center"/>
            </w:pPr>
            <w:r w:rsidRPr="00B56B2E">
              <w:t>付款方式</w:t>
            </w:r>
          </w:p>
        </w:tc>
        <w:tc>
          <w:tcPr>
            <w:tcW w:w="2656" w:type="dxa"/>
            <w:vAlign w:val="center"/>
          </w:tcPr>
          <w:p w14:paraId="77696D15" w14:textId="77777777" w:rsidR="000B7EE7" w:rsidRPr="00B56B2E" w:rsidRDefault="000B7EE7" w:rsidP="00D14E7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28ABA56" w14:textId="77777777" w:rsidR="000B7EE7" w:rsidRPr="00B56B2E" w:rsidRDefault="000B7EE7" w:rsidP="00D14E7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w:t>
            </w:r>
            <w:r w:rsidRPr="009D42E6">
              <w:rPr>
                <w:rFonts w:ascii="宋体" w:hAnsi="宋体" w:hint="eastAsia"/>
                <w:szCs w:val="21"/>
              </w:rPr>
              <w:t>经付款审批流程后支付货款</w:t>
            </w:r>
            <w:r w:rsidRPr="00B56B2E">
              <w:rPr>
                <w:color w:val="000000"/>
                <w:szCs w:val="21"/>
              </w:rPr>
              <w:t>。</w:t>
            </w:r>
          </w:p>
          <w:p w14:paraId="3F1B4AE3" w14:textId="77777777" w:rsidR="000B7EE7" w:rsidRPr="00B56B2E" w:rsidRDefault="000B7EE7" w:rsidP="00D14E70">
            <w:pPr>
              <w:adjustRightInd w:val="0"/>
              <w:snapToGrid w:val="0"/>
              <w:spacing w:line="360" w:lineRule="auto"/>
              <w:ind w:firstLineChars="200" w:firstLine="422"/>
              <w:jc w:val="left"/>
              <w:rPr>
                <w:b/>
                <w:bCs/>
                <w:color w:val="FF0000"/>
                <w:szCs w:val="21"/>
              </w:rPr>
            </w:pPr>
            <w:r w:rsidRPr="00B56B2E">
              <w:rPr>
                <w:b/>
                <w:color w:val="FF0000"/>
                <w:szCs w:val="21"/>
              </w:rPr>
              <w:lastRenderedPageBreak/>
              <w:t>从中华人民共和国境外提供的</w:t>
            </w:r>
            <w:r w:rsidRPr="00B56B2E">
              <w:rPr>
                <w:b/>
                <w:bCs/>
                <w:color w:val="FF0000"/>
                <w:szCs w:val="21"/>
              </w:rPr>
              <w:t>货物：</w:t>
            </w:r>
          </w:p>
          <w:p w14:paraId="1514B18C" w14:textId="77777777" w:rsidR="000B7EE7" w:rsidRPr="00B56B2E" w:rsidRDefault="000B7EE7" w:rsidP="00D14E7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55EBFB7C" w14:textId="77777777" w:rsidR="000B7EE7" w:rsidRPr="00B56B2E" w:rsidRDefault="000B7EE7" w:rsidP="00D14E7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91BA3A7" w14:textId="77777777" w:rsidR="000B7EE7" w:rsidRPr="00B56B2E" w:rsidRDefault="000B7EE7" w:rsidP="00D14E70">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DF1E55">
              <w:rPr>
                <w:rFonts w:ascii="宋体" w:hAnsi="宋体" w:hint="eastAsia"/>
                <w:szCs w:val="21"/>
              </w:rPr>
              <w:t>经付款审批流程后支付货款</w:t>
            </w:r>
            <w:r w:rsidRPr="00B56B2E">
              <w:t>（合同执行期间产生的美元汇率损失由卖方承担）</w:t>
            </w:r>
            <w:r w:rsidRPr="00B56B2E">
              <w:rPr>
                <w:bCs/>
                <w:szCs w:val="21"/>
              </w:rPr>
              <w:t>。</w:t>
            </w:r>
          </w:p>
          <w:p w14:paraId="1462352E" w14:textId="77777777" w:rsidR="000B7EE7" w:rsidRPr="00B56B2E" w:rsidRDefault="000B7EE7" w:rsidP="00D14E70">
            <w:pPr>
              <w:adjustRightInd w:val="0"/>
              <w:snapToGrid w:val="0"/>
              <w:spacing w:line="360" w:lineRule="auto"/>
              <w:ind w:firstLineChars="200" w:firstLine="420"/>
              <w:jc w:val="left"/>
              <w:rPr>
                <w:szCs w:val="21"/>
              </w:rPr>
            </w:pPr>
          </w:p>
          <w:p w14:paraId="169EF4B0" w14:textId="77777777" w:rsidR="000B7EE7" w:rsidRPr="00B56B2E" w:rsidRDefault="000B7EE7" w:rsidP="00D14E70">
            <w:pPr>
              <w:adjustRightInd w:val="0"/>
              <w:snapToGrid w:val="0"/>
              <w:spacing w:line="360" w:lineRule="auto"/>
              <w:ind w:firstLineChars="200" w:firstLine="420"/>
              <w:jc w:val="left"/>
              <w:rPr>
                <w:bCs/>
                <w:szCs w:val="21"/>
              </w:rPr>
            </w:pPr>
            <w:r w:rsidRPr="00B56B2E">
              <w:rPr>
                <w:bCs/>
                <w:szCs w:val="21"/>
              </w:rPr>
              <w:t>代理费由中标供应商支付。</w:t>
            </w:r>
          </w:p>
          <w:p w14:paraId="6B1DC8A5" w14:textId="77777777" w:rsidR="000B7EE7" w:rsidRPr="00B56B2E" w:rsidRDefault="000B7EE7" w:rsidP="00D14E7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34" w:type="dxa"/>
          </w:tcPr>
          <w:p w14:paraId="12AB095A" w14:textId="77777777" w:rsidR="000B7EE7" w:rsidRPr="00B56B2E" w:rsidRDefault="000B7EE7" w:rsidP="00D14E70">
            <w:pPr>
              <w:adjustRightInd w:val="0"/>
              <w:snapToGrid w:val="0"/>
              <w:spacing w:line="360" w:lineRule="auto"/>
              <w:ind w:firstLineChars="199" w:firstLine="420"/>
              <w:jc w:val="left"/>
              <w:rPr>
                <w:b/>
                <w:color w:val="FF0000"/>
                <w:szCs w:val="21"/>
              </w:rPr>
            </w:pPr>
          </w:p>
        </w:tc>
        <w:tc>
          <w:tcPr>
            <w:tcW w:w="1234" w:type="dxa"/>
          </w:tcPr>
          <w:p w14:paraId="7F413735" w14:textId="77777777" w:rsidR="000B7EE7" w:rsidRPr="00B56B2E" w:rsidRDefault="000B7EE7" w:rsidP="00D14E70">
            <w:pPr>
              <w:adjustRightInd w:val="0"/>
              <w:snapToGrid w:val="0"/>
              <w:spacing w:line="360" w:lineRule="auto"/>
              <w:ind w:firstLineChars="199" w:firstLine="420"/>
              <w:jc w:val="left"/>
              <w:rPr>
                <w:b/>
                <w:color w:val="FF0000"/>
                <w:szCs w:val="21"/>
              </w:rPr>
            </w:pPr>
          </w:p>
        </w:tc>
        <w:tc>
          <w:tcPr>
            <w:tcW w:w="1234" w:type="dxa"/>
          </w:tcPr>
          <w:p w14:paraId="4BF787E5" w14:textId="28206EA3" w:rsidR="000B7EE7" w:rsidRPr="00B56B2E" w:rsidRDefault="000B7EE7" w:rsidP="00D14E70">
            <w:pPr>
              <w:adjustRightInd w:val="0"/>
              <w:snapToGrid w:val="0"/>
              <w:spacing w:line="360" w:lineRule="auto"/>
              <w:ind w:firstLineChars="199" w:firstLine="420"/>
              <w:jc w:val="left"/>
              <w:rPr>
                <w:b/>
                <w:color w:val="FF0000"/>
                <w:szCs w:val="21"/>
              </w:rPr>
            </w:pPr>
          </w:p>
        </w:tc>
      </w:tr>
      <w:tr w:rsidR="000B7EE7" w:rsidRPr="00B56B2E" w14:paraId="20C30554" w14:textId="722534D4" w:rsidTr="000B7EE7">
        <w:trPr>
          <w:trHeight w:val="567"/>
        </w:trPr>
        <w:tc>
          <w:tcPr>
            <w:tcW w:w="811" w:type="dxa"/>
            <w:vAlign w:val="center"/>
          </w:tcPr>
          <w:p w14:paraId="5DEBF3F4" w14:textId="77777777" w:rsidR="000B7EE7" w:rsidRPr="00B56B2E" w:rsidRDefault="000B7EE7" w:rsidP="00D14E70">
            <w:pPr>
              <w:jc w:val="center"/>
            </w:pPr>
            <w:r w:rsidRPr="00B56B2E">
              <w:rPr>
                <w:b/>
              </w:rPr>
              <w:lastRenderedPageBreak/>
              <w:t>4</w:t>
            </w:r>
          </w:p>
        </w:tc>
        <w:tc>
          <w:tcPr>
            <w:tcW w:w="1026" w:type="dxa"/>
            <w:vAlign w:val="center"/>
          </w:tcPr>
          <w:p w14:paraId="3FFAAF62" w14:textId="77777777" w:rsidR="000B7EE7" w:rsidRPr="00B56B2E" w:rsidRDefault="000B7EE7" w:rsidP="00D14E70">
            <w:pPr>
              <w:jc w:val="center"/>
            </w:pPr>
            <w:r w:rsidRPr="00B56B2E">
              <w:t>关于知识产权</w:t>
            </w:r>
          </w:p>
        </w:tc>
        <w:tc>
          <w:tcPr>
            <w:tcW w:w="2656" w:type="dxa"/>
            <w:vAlign w:val="center"/>
          </w:tcPr>
          <w:p w14:paraId="0F2710FB" w14:textId="77777777" w:rsidR="000B7EE7" w:rsidRPr="00B56B2E" w:rsidRDefault="000B7EE7" w:rsidP="00D14E7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8C32082" w14:textId="77777777" w:rsidR="000B7EE7" w:rsidRPr="00B56B2E" w:rsidRDefault="000B7EE7" w:rsidP="00D14E7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34" w:type="dxa"/>
          </w:tcPr>
          <w:p w14:paraId="7E3B1869" w14:textId="77777777" w:rsidR="000B7EE7" w:rsidRPr="00B56B2E" w:rsidRDefault="000B7EE7" w:rsidP="00D14E70">
            <w:pPr>
              <w:adjustRightInd w:val="0"/>
              <w:snapToGrid w:val="0"/>
              <w:spacing w:line="360" w:lineRule="auto"/>
              <w:jc w:val="left"/>
            </w:pPr>
          </w:p>
        </w:tc>
        <w:tc>
          <w:tcPr>
            <w:tcW w:w="1234" w:type="dxa"/>
          </w:tcPr>
          <w:p w14:paraId="241E8F65" w14:textId="77777777" w:rsidR="000B7EE7" w:rsidRPr="00B56B2E" w:rsidRDefault="000B7EE7" w:rsidP="00D14E70">
            <w:pPr>
              <w:adjustRightInd w:val="0"/>
              <w:snapToGrid w:val="0"/>
              <w:spacing w:line="360" w:lineRule="auto"/>
              <w:jc w:val="left"/>
            </w:pPr>
          </w:p>
        </w:tc>
        <w:tc>
          <w:tcPr>
            <w:tcW w:w="1234" w:type="dxa"/>
          </w:tcPr>
          <w:p w14:paraId="1868A4A6" w14:textId="03EFDDD9" w:rsidR="000B7EE7" w:rsidRPr="00B56B2E" w:rsidRDefault="000B7EE7" w:rsidP="00D14E70">
            <w:pPr>
              <w:adjustRightInd w:val="0"/>
              <w:snapToGrid w:val="0"/>
              <w:spacing w:line="360" w:lineRule="auto"/>
              <w:jc w:val="left"/>
            </w:pPr>
          </w:p>
        </w:tc>
      </w:tr>
      <w:tr w:rsidR="000B7EE7" w:rsidRPr="00B56B2E" w14:paraId="31148764" w14:textId="0181430F" w:rsidTr="000B7EE7">
        <w:trPr>
          <w:trHeight w:val="567"/>
        </w:trPr>
        <w:tc>
          <w:tcPr>
            <w:tcW w:w="811" w:type="dxa"/>
            <w:vAlign w:val="center"/>
          </w:tcPr>
          <w:p w14:paraId="74B022C8" w14:textId="77777777" w:rsidR="000B7EE7" w:rsidRPr="00B56B2E" w:rsidRDefault="000B7EE7" w:rsidP="00D14E70">
            <w:pPr>
              <w:jc w:val="center"/>
              <w:rPr>
                <w:b/>
              </w:rPr>
            </w:pPr>
            <w:r w:rsidRPr="00B56B2E">
              <w:rPr>
                <w:b/>
              </w:rPr>
              <w:t>5</w:t>
            </w:r>
          </w:p>
        </w:tc>
        <w:tc>
          <w:tcPr>
            <w:tcW w:w="1026" w:type="dxa"/>
            <w:vAlign w:val="center"/>
          </w:tcPr>
          <w:p w14:paraId="2433467F" w14:textId="77777777" w:rsidR="000B7EE7" w:rsidRPr="00B56B2E" w:rsidRDefault="000B7EE7" w:rsidP="00D14E70">
            <w:pPr>
              <w:jc w:val="center"/>
            </w:pPr>
            <w:r w:rsidRPr="00B56B2E">
              <w:t>关于商检</w:t>
            </w:r>
          </w:p>
        </w:tc>
        <w:tc>
          <w:tcPr>
            <w:tcW w:w="2656" w:type="dxa"/>
            <w:vAlign w:val="center"/>
          </w:tcPr>
          <w:p w14:paraId="5E244915" w14:textId="77777777" w:rsidR="000B7EE7" w:rsidRPr="00B56B2E" w:rsidRDefault="000B7EE7" w:rsidP="00D14E70">
            <w:pPr>
              <w:adjustRightInd w:val="0"/>
              <w:snapToGrid w:val="0"/>
              <w:spacing w:line="360" w:lineRule="auto"/>
              <w:jc w:val="left"/>
            </w:pPr>
            <w:r w:rsidRPr="00B56B2E">
              <w:t>依据相关法律法规要求，如所提供的货物需由国家商检部门进行商检的，商检、检疫费用由中标人承担。</w:t>
            </w:r>
          </w:p>
        </w:tc>
        <w:tc>
          <w:tcPr>
            <w:tcW w:w="1234" w:type="dxa"/>
          </w:tcPr>
          <w:p w14:paraId="5B9F0287" w14:textId="77777777" w:rsidR="000B7EE7" w:rsidRPr="00B56B2E" w:rsidRDefault="000B7EE7" w:rsidP="00D14E70">
            <w:pPr>
              <w:adjustRightInd w:val="0"/>
              <w:snapToGrid w:val="0"/>
              <w:spacing w:line="360" w:lineRule="auto"/>
              <w:jc w:val="left"/>
            </w:pPr>
          </w:p>
        </w:tc>
        <w:tc>
          <w:tcPr>
            <w:tcW w:w="1234" w:type="dxa"/>
          </w:tcPr>
          <w:p w14:paraId="37E62A59" w14:textId="77777777" w:rsidR="000B7EE7" w:rsidRPr="00B56B2E" w:rsidRDefault="000B7EE7" w:rsidP="00D14E70">
            <w:pPr>
              <w:adjustRightInd w:val="0"/>
              <w:snapToGrid w:val="0"/>
              <w:spacing w:line="360" w:lineRule="auto"/>
              <w:jc w:val="left"/>
            </w:pPr>
          </w:p>
        </w:tc>
        <w:tc>
          <w:tcPr>
            <w:tcW w:w="1234" w:type="dxa"/>
          </w:tcPr>
          <w:p w14:paraId="56F64641" w14:textId="436FED0F" w:rsidR="000B7EE7" w:rsidRPr="00B56B2E" w:rsidRDefault="000B7EE7" w:rsidP="00D14E70">
            <w:pPr>
              <w:adjustRightInd w:val="0"/>
              <w:snapToGrid w:val="0"/>
              <w:spacing w:line="360" w:lineRule="auto"/>
              <w:jc w:val="left"/>
            </w:pPr>
          </w:p>
        </w:tc>
      </w:tr>
    </w:tbl>
    <w:p w14:paraId="13EB8AC4" w14:textId="77777777" w:rsidR="000B7EE7" w:rsidRPr="000B7EE7" w:rsidRDefault="000B7EE7" w:rsidP="001C1FDE">
      <w:pPr>
        <w:rPr>
          <w:sz w:val="24"/>
        </w:rPr>
      </w:pPr>
    </w:p>
    <w:p w14:paraId="4E37355A" w14:textId="77777777" w:rsidR="000B7EE7" w:rsidRDefault="000B7EE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3EA41" w14:textId="77777777" w:rsidR="0018491E" w:rsidRDefault="0018491E">
      <w:r>
        <w:separator/>
      </w:r>
    </w:p>
  </w:endnote>
  <w:endnote w:type="continuationSeparator" w:id="0">
    <w:p w14:paraId="793C9C27" w14:textId="77777777" w:rsidR="0018491E" w:rsidRDefault="0018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77BC6" w:rsidRDefault="00B77BC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77BC6" w:rsidRDefault="00B77BC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77BC6" w:rsidRDefault="00B77BC6">
    <w:pPr>
      <w:pStyle w:val="ae"/>
      <w:framePr w:wrap="around" w:vAnchor="text" w:hAnchor="margin" w:xAlign="center" w:y="1"/>
      <w:rPr>
        <w:rStyle w:val="ad"/>
      </w:rPr>
    </w:pPr>
    <w:r>
      <w:t xml:space="preserve">- </w:t>
    </w:r>
    <w:r>
      <w:fldChar w:fldCharType="begin"/>
    </w:r>
    <w:r>
      <w:instrText xml:space="preserve"> PAGE </w:instrText>
    </w:r>
    <w:r>
      <w:fldChar w:fldCharType="separate"/>
    </w:r>
    <w:r w:rsidR="00293D2C">
      <w:rPr>
        <w:noProof/>
      </w:rPr>
      <w:t>21</w:t>
    </w:r>
    <w:r>
      <w:fldChar w:fldCharType="end"/>
    </w:r>
    <w:r>
      <w:t xml:space="preserve"> -</w:t>
    </w:r>
  </w:p>
  <w:p w14:paraId="0FE8C0C2" w14:textId="77777777" w:rsidR="00B77BC6" w:rsidRDefault="00B77BC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5490" w14:textId="77777777" w:rsidR="0018491E" w:rsidRDefault="0018491E">
      <w:r>
        <w:separator/>
      </w:r>
    </w:p>
  </w:footnote>
  <w:footnote w:type="continuationSeparator" w:id="0">
    <w:p w14:paraId="0956D515" w14:textId="77777777" w:rsidR="0018491E" w:rsidRDefault="00184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2E8CB08" w:rsidR="00B77BC6" w:rsidRPr="00DB1188" w:rsidRDefault="00B77BC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SZUCG20210221EQ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E596B17" w:rsidR="00B77BC6" w:rsidRPr="00BB0A78" w:rsidRDefault="00B77BC6"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SZUCG20210221EQ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25AA"/>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964"/>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B7EE7"/>
    <w:rsid w:val="000C0173"/>
    <w:rsid w:val="000C03AF"/>
    <w:rsid w:val="000C1EE4"/>
    <w:rsid w:val="000C2446"/>
    <w:rsid w:val="000C3D9C"/>
    <w:rsid w:val="000C4425"/>
    <w:rsid w:val="000C4CAE"/>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7D8"/>
    <w:rsid w:val="00164E23"/>
    <w:rsid w:val="0016595F"/>
    <w:rsid w:val="001659D2"/>
    <w:rsid w:val="00166A2C"/>
    <w:rsid w:val="00167BAC"/>
    <w:rsid w:val="00177167"/>
    <w:rsid w:val="00177C96"/>
    <w:rsid w:val="00180FCF"/>
    <w:rsid w:val="00181E4F"/>
    <w:rsid w:val="00183C79"/>
    <w:rsid w:val="00183C8B"/>
    <w:rsid w:val="00183E75"/>
    <w:rsid w:val="001845CF"/>
    <w:rsid w:val="0018491E"/>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3D2C"/>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6BD8"/>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C6DD3"/>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7D2"/>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445"/>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157"/>
    <w:rsid w:val="005D29A7"/>
    <w:rsid w:val="005D2E5F"/>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07E2"/>
    <w:rsid w:val="00613C47"/>
    <w:rsid w:val="006148AC"/>
    <w:rsid w:val="0061518B"/>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5D81"/>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113"/>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80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2E6"/>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4C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438"/>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BEE"/>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77BC6"/>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55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518"/>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077B"/>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36FF"/>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FE3"/>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EE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06360117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53D9-82E0-4A42-9B2A-CF262CE3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12698</TotalTime>
  <Pages>56</Pages>
  <Words>5911</Words>
  <Characters>33697</Characters>
  <Application>Microsoft Office Word</Application>
  <DocSecurity>0</DocSecurity>
  <Lines>280</Lines>
  <Paragraphs>79</Paragraphs>
  <ScaleCrop>false</ScaleCrop>
  <Company>深圳市清华斯维尔软件科技有限公司</Company>
  <LinksUpToDate>false</LinksUpToDate>
  <CharactersWithSpaces>39529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306</cp:revision>
  <cp:lastPrinted>2015-02-16T02:37:00Z</cp:lastPrinted>
  <dcterms:created xsi:type="dcterms:W3CDTF">2018-03-08T08:55:00Z</dcterms:created>
  <dcterms:modified xsi:type="dcterms:W3CDTF">2021-04-09T06:35:00Z</dcterms:modified>
</cp:coreProperties>
</file>