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bookmarkStart w:id="0" w:name="_GoBack"/>
      <w:bookmarkEnd w:id="0"/>
    </w:p>
    <w:p w:rsidR="00F130F9" w:rsidRDefault="00F130F9">
      <w:pPr>
        <w:jc w:val="center"/>
        <w:rPr>
          <w:color w:val="0000FF"/>
          <w:sz w:val="56"/>
        </w:rPr>
      </w:pPr>
      <w:bookmarkStart w:id="1" w:name="OLE_LINK3"/>
    </w:p>
    <w:p w:rsidR="00F130F9" w:rsidRDefault="005F5198">
      <w:pPr>
        <w:jc w:val="center"/>
        <w:rPr>
          <w:color w:val="0000FF"/>
          <w:sz w:val="56"/>
        </w:rPr>
      </w:pPr>
      <w:bookmarkStart w:id="2" w:name="OLE_LINK1"/>
      <w:bookmarkStart w:id="3" w:name="OLE_LINK2"/>
      <w:r>
        <w:rPr>
          <w:rFonts w:ascii="宋体" w:hAnsi="宋体" w:hint="eastAsia"/>
          <w:color w:val="0000FF"/>
          <w:sz w:val="56"/>
        </w:rPr>
        <w:t>校内电梯载荷试验</w:t>
      </w:r>
    </w:p>
    <w:p w:rsidR="00F130F9" w:rsidRDefault="00F130F9">
      <w:pPr>
        <w:jc w:val="center"/>
        <w:rPr>
          <w:color w:val="0000FF"/>
          <w:sz w:val="56"/>
        </w:rPr>
      </w:pPr>
    </w:p>
    <w:bookmarkEnd w:id="1"/>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5F5198">
        <w:rPr>
          <w:rFonts w:hint="eastAsia"/>
          <w:color w:val="000000"/>
          <w:sz w:val="28"/>
        </w:rPr>
        <w:t>SZUCG20180525FW</w:t>
      </w:r>
      <w:r>
        <w:rPr>
          <w:rFonts w:hint="eastAsia"/>
          <w:color w:val="000000"/>
          <w:sz w:val="30"/>
        </w:rPr>
        <w:t>）</w:t>
      </w:r>
    </w:p>
    <w:bookmarkEnd w:id="2"/>
    <w:bookmarkEnd w:id="3"/>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403DA2">
        <w:rPr>
          <w:rFonts w:hint="eastAsia"/>
          <w:color w:val="000000"/>
          <w:sz w:val="30"/>
        </w:rPr>
        <w:t>十</w:t>
      </w:r>
      <w:r w:rsidR="00A96FAC">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5F5198">
      <w:pPr>
        <w:spacing w:beforeLines="50" w:before="156" w:line="360" w:lineRule="auto"/>
        <w:rPr>
          <w:rFonts w:ascii="宋体" w:hAnsi="宋体"/>
          <w:color w:val="FF0000"/>
          <w:sz w:val="28"/>
          <w:szCs w:val="28"/>
        </w:rPr>
      </w:pPr>
      <w:r>
        <w:rPr>
          <w:rFonts w:ascii="宋体" w:hAnsi="宋体" w:hint="eastAsia"/>
          <w:color w:val="FF0000"/>
          <w:sz w:val="28"/>
          <w:szCs w:val="28"/>
        </w:rPr>
        <w:t>深圳市中航南光电梯工程有限公司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5F5198">
        <w:rPr>
          <w:rFonts w:ascii="宋体" w:hAnsi="宋体" w:hint="eastAsia"/>
          <w:color w:val="FF0000"/>
          <w:sz w:val="24"/>
          <w:szCs w:val="24"/>
        </w:rPr>
        <w:t>校内电梯载荷试验</w:t>
      </w:r>
      <w:r>
        <w:rPr>
          <w:rFonts w:ascii="宋体" w:hAnsi="宋体" w:hint="eastAsia"/>
          <w:color w:val="FF0000"/>
          <w:sz w:val="24"/>
          <w:szCs w:val="24"/>
        </w:rPr>
        <w:t xml:space="preserve"> </w:t>
      </w:r>
      <w:r>
        <w:rPr>
          <w:rFonts w:ascii="宋体" w:hAnsi="宋体" w:hint="eastAsia"/>
          <w:color w:val="000000"/>
          <w:sz w:val="24"/>
        </w:rPr>
        <w:t>项目进行单一来源谈判，欢迎贵</w:t>
      </w:r>
      <w:r w:rsidR="00103C73">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5F5198">
        <w:rPr>
          <w:rFonts w:ascii="宋体" w:hAnsi="宋体"/>
          <w:color w:val="FF0000"/>
          <w:sz w:val="24"/>
        </w:rPr>
        <w:t>SZUCG20180525FW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5F5198">
        <w:rPr>
          <w:rFonts w:ascii="宋体" w:hAnsi="宋体" w:hint="eastAsia"/>
          <w:color w:val="FF0000"/>
          <w:sz w:val="24"/>
          <w:szCs w:val="24"/>
        </w:rPr>
        <w:t>校内电梯载荷试验</w:t>
      </w:r>
    </w:p>
    <w:p w:rsidR="00F57B00" w:rsidRDefault="00E3323C">
      <w:pPr>
        <w:spacing w:beforeLines="50" w:before="156" w:line="360" w:lineRule="auto"/>
        <w:jc w:val="left"/>
        <w:rPr>
          <w:rFonts w:ascii="宋体" w:hAnsi="宋体"/>
          <w:color w:val="FF0000"/>
          <w:sz w:val="24"/>
        </w:rPr>
      </w:pPr>
      <w:r>
        <w:rPr>
          <w:rFonts w:ascii="宋体" w:hAnsi="宋体" w:hint="eastAsia"/>
          <w:color w:val="FF0000"/>
          <w:sz w:val="24"/>
        </w:rPr>
        <w:t>3. 项目</w:t>
      </w:r>
      <w:r w:rsidR="00F57B00">
        <w:rPr>
          <w:rFonts w:ascii="宋体" w:hAnsi="宋体" w:hint="eastAsia"/>
          <w:color w:val="FF0000"/>
          <w:sz w:val="24"/>
        </w:rPr>
        <w:t>预算：</w:t>
      </w:r>
      <w:r w:rsidR="005F5198" w:rsidRPr="005F5198">
        <w:t xml:space="preserve"> </w:t>
      </w:r>
      <w:r w:rsidR="005F5198" w:rsidRPr="005F5198">
        <w:rPr>
          <w:rFonts w:ascii="宋体" w:hAnsi="宋体"/>
          <w:color w:val="FF0000"/>
          <w:sz w:val="24"/>
          <w:szCs w:val="24"/>
        </w:rPr>
        <w:t>282</w:t>
      </w:r>
      <w:r w:rsidR="005F5198">
        <w:rPr>
          <w:rFonts w:ascii="宋体" w:hAnsi="宋体" w:hint="eastAsia"/>
          <w:color w:val="FF0000"/>
          <w:sz w:val="24"/>
          <w:szCs w:val="24"/>
        </w:rPr>
        <w:t>,</w:t>
      </w:r>
      <w:r w:rsidR="005F5198" w:rsidRPr="005F5198">
        <w:rPr>
          <w:rFonts w:ascii="宋体" w:hAnsi="宋体"/>
          <w:color w:val="FF0000"/>
          <w:sz w:val="24"/>
          <w:szCs w:val="24"/>
        </w:rPr>
        <w:t>883</w:t>
      </w:r>
      <w:r w:rsidR="00403DA2" w:rsidRPr="00377496">
        <w:rPr>
          <w:rFonts w:ascii="宋体" w:hAnsi="宋体" w:hint="eastAsia"/>
          <w:color w:val="FF0000"/>
          <w:sz w:val="24"/>
          <w:szCs w:val="24"/>
        </w:rPr>
        <w:t>.00元(人民</w:t>
      </w:r>
      <w:r w:rsidR="00403DA2" w:rsidRPr="00377496">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4" w:name="OLE_LINK8"/>
      <w:bookmarkStart w:id="5" w:name="OLE_LINK10"/>
      <w:bookmarkStart w:id="6" w:name="OLE_LINK9"/>
      <w:r w:rsidR="005F5198">
        <w:rPr>
          <w:rFonts w:ascii="宋体" w:hAnsi="宋体" w:hint="eastAsia"/>
          <w:color w:val="FF0000"/>
          <w:sz w:val="24"/>
        </w:rPr>
        <w:t>深圳市中航南光电梯工程有限公司</w:t>
      </w:r>
    </w:p>
    <w:bookmarkEnd w:id="4"/>
    <w:bookmarkEnd w:id="5"/>
    <w:bookmarkEnd w:id="6"/>
    <w:p w:rsidR="00F130F9" w:rsidRDefault="00E3323C">
      <w:pPr>
        <w:spacing w:line="360" w:lineRule="auto"/>
        <w:jc w:val="left"/>
        <w:rPr>
          <w:rFonts w:ascii="宋体" w:hAnsi="宋体" w:cs="宋体"/>
          <w:kern w:val="0"/>
          <w:sz w:val="24"/>
          <w:szCs w:val="24"/>
          <w:lang w:bidi="ar"/>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w:t>
      </w:r>
      <w:r w:rsidR="00C534E3">
        <w:rPr>
          <w:rFonts w:ascii="宋体" w:hAnsi="宋体" w:cs="宋体" w:hint="eastAsia"/>
          <w:color w:val="222222"/>
          <w:kern w:val="0"/>
          <w:sz w:val="24"/>
          <w:szCs w:val="24"/>
        </w:rPr>
        <w:t>营业执照</w:t>
      </w:r>
      <w:r w:rsidR="00103C73">
        <w:rPr>
          <w:rFonts w:ascii="宋体" w:hAnsi="宋体" w:cs="宋体" w:hint="eastAsia"/>
          <w:color w:val="222222"/>
          <w:kern w:val="0"/>
          <w:sz w:val="24"/>
          <w:szCs w:val="24"/>
        </w:rPr>
        <w:t>原件</w:t>
      </w:r>
      <w:r>
        <w:rPr>
          <w:rFonts w:ascii="宋体" w:hAnsi="宋体" w:cs="宋体" w:hint="eastAsia"/>
          <w:color w:val="222222"/>
          <w:kern w:val="0"/>
          <w:sz w:val="24"/>
          <w:szCs w:val="24"/>
        </w:rPr>
        <w:t>、投标报名表（盖章）及150元报名费缴纳（非ATM转账）相关原始凭证扫描件发至邮箱：</w:t>
      </w:r>
      <w:r>
        <w:rPr>
          <w:rFonts w:ascii="宋体" w:hAnsi="宋体" w:cs="宋体"/>
          <w:kern w:val="0"/>
          <w:sz w:val="24"/>
          <w:szCs w:val="24"/>
          <w:lang w:bidi="ar"/>
        </w:rPr>
        <w:t>zhaobiao@szu.edu.cn</w:t>
      </w:r>
    </w:p>
    <w:p w:rsidR="008E44FF" w:rsidRPr="008E44FF" w:rsidRDefault="008E44FF">
      <w:pPr>
        <w:spacing w:line="360" w:lineRule="auto"/>
        <w:jc w:val="left"/>
        <w:rPr>
          <w:rFonts w:ascii="宋体" w:hAnsi="宋体" w:cs="宋体"/>
          <w:color w:val="222222"/>
          <w:kern w:val="0"/>
          <w:sz w:val="24"/>
          <w:szCs w:val="24"/>
        </w:rPr>
      </w:pPr>
      <w:r>
        <w:rPr>
          <w:rFonts w:ascii="宋体" w:hAnsi="宋体" w:cs="宋体" w:hint="eastAsia"/>
          <w:color w:val="222222"/>
          <w:kern w:val="0"/>
          <w:sz w:val="24"/>
          <w:szCs w:val="24"/>
        </w:rPr>
        <w:t>6.</w:t>
      </w:r>
      <w:r w:rsidR="005409D8" w:rsidRPr="005409D8">
        <w:rPr>
          <w:rFonts w:hint="eastAsia"/>
        </w:rPr>
        <w:t xml:space="preserve"> </w:t>
      </w:r>
      <w:r w:rsidR="005409D8" w:rsidRPr="005409D8">
        <w:rPr>
          <w:rFonts w:ascii="宋体" w:hAnsi="宋体" w:cs="宋体" w:hint="eastAsia"/>
          <w:color w:val="222222"/>
          <w:kern w:val="0"/>
          <w:sz w:val="24"/>
          <w:szCs w:val="24"/>
        </w:rPr>
        <w:t>现场勘查联系人</w:t>
      </w:r>
      <w:r w:rsidR="005409D8">
        <w:rPr>
          <w:rFonts w:ascii="宋体" w:hAnsi="宋体" w:cs="宋体" w:hint="eastAsia"/>
          <w:color w:val="222222"/>
          <w:kern w:val="0"/>
          <w:sz w:val="24"/>
          <w:szCs w:val="24"/>
        </w:rPr>
        <w:t>：</w:t>
      </w:r>
      <w:r w:rsidR="005409D8" w:rsidRPr="005409D8">
        <w:rPr>
          <w:rFonts w:ascii="宋体" w:hAnsi="宋体" w:cs="宋体" w:hint="eastAsia"/>
          <w:color w:val="222222"/>
          <w:kern w:val="0"/>
          <w:sz w:val="24"/>
          <w:szCs w:val="24"/>
        </w:rPr>
        <w:t>甘工</w:t>
      </w:r>
      <w:r w:rsidR="005409D8" w:rsidRPr="005409D8">
        <w:rPr>
          <w:rFonts w:ascii="宋体" w:hAnsi="宋体" w:cs="宋体"/>
          <w:color w:val="222222"/>
          <w:kern w:val="0"/>
          <w:sz w:val="24"/>
          <w:szCs w:val="24"/>
        </w:rPr>
        <w:t>13392447075</w:t>
      </w:r>
    </w:p>
    <w:p w:rsidR="00F130F9" w:rsidRDefault="008E44FF">
      <w:pPr>
        <w:spacing w:line="360" w:lineRule="auto"/>
        <w:jc w:val="left"/>
        <w:rPr>
          <w:rFonts w:ascii="宋体" w:hAnsi="宋体"/>
          <w:color w:val="000000"/>
          <w:sz w:val="24"/>
        </w:rPr>
      </w:pPr>
      <w:r>
        <w:rPr>
          <w:rFonts w:ascii="宋体" w:hAnsi="宋体" w:hint="eastAsia"/>
          <w:color w:val="000000"/>
          <w:sz w:val="24"/>
        </w:rPr>
        <w:t>7</w:t>
      </w:r>
      <w:r w:rsidR="00E3323C">
        <w:rPr>
          <w:rFonts w:ascii="宋体" w:hAnsi="宋体"/>
          <w:color w:val="000000"/>
          <w:sz w:val="24"/>
        </w:rPr>
        <w:t>.</w:t>
      </w:r>
      <w:r w:rsidR="00E3323C">
        <w:rPr>
          <w:rFonts w:ascii="宋体" w:hAnsi="宋体" w:hint="eastAsia"/>
          <w:color w:val="000000"/>
          <w:sz w:val="24"/>
        </w:rPr>
        <w:t xml:space="preserve"> </w:t>
      </w:r>
      <w:r w:rsidR="00E3323C">
        <w:rPr>
          <w:rFonts w:ascii="宋体" w:hAnsi="宋体" w:hint="eastAsia"/>
          <w:color w:val="FF0000"/>
          <w:sz w:val="24"/>
        </w:rPr>
        <w:t>谈判</w:t>
      </w:r>
      <w:r w:rsidR="00E3323C">
        <w:rPr>
          <w:rFonts w:ascii="宋体" w:hAnsi="宋体"/>
          <w:color w:val="FF0000"/>
          <w:sz w:val="24"/>
        </w:rPr>
        <w:t>时间：201</w:t>
      </w:r>
      <w:r w:rsidR="00E3323C">
        <w:rPr>
          <w:rFonts w:ascii="宋体" w:hAnsi="宋体" w:hint="eastAsia"/>
          <w:color w:val="FF0000"/>
          <w:sz w:val="24"/>
        </w:rPr>
        <w:t>8</w:t>
      </w:r>
      <w:r w:rsidR="00E3323C">
        <w:rPr>
          <w:rFonts w:ascii="宋体" w:hAnsi="宋体"/>
          <w:color w:val="FF0000"/>
          <w:sz w:val="24"/>
        </w:rPr>
        <w:t>年</w:t>
      </w:r>
      <w:r w:rsidR="00A96FAC">
        <w:rPr>
          <w:rFonts w:ascii="宋体" w:hAnsi="宋体"/>
          <w:color w:val="FF0000"/>
          <w:sz w:val="24"/>
        </w:rPr>
        <w:t>1</w:t>
      </w:r>
      <w:r w:rsidR="00A96FAC">
        <w:rPr>
          <w:rFonts w:ascii="宋体" w:hAnsi="宋体" w:hint="eastAsia"/>
          <w:color w:val="FF0000"/>
          <w:sz w:val="24"/>
        </w:rPr>
        <w:t>1</w:t>
      </w:r>
      <w:r w:rsidR="00E3323C">
        <w:rPr>
          <w:rFonts w:ascii="宋体" w:hAnsi="宋体"/>
          <w:color w:val="FF0000"/>
          <w:sz w:val="24"/>
        </w:rPr>
        <w:t>月</w:t>
      </w:r>
      <w:r w:rsidR="00B446EA">
        <w:rPr>
          <w:rFonts w:ascii="宋体" w:hAnsi="宋体" w:hint="eastAsia"/>
          <w:color w:val="FF0000"/>
          <w:sz w:val="24"/>
        </w:rPr>
        <w:t>26</w:t>
      </w:r>
      <w:r w:rsidR="00E3323C">
        <w:rPr>
          <w:rFonts w:ascii="宋体" w:hAnsi="宋体"/>
          <w:color w:val="FF0000"/>
          <w:sz w:val="24"/>
        </w:rPr>
        <w:t>日（星期</w:t>
      </w:r>
      <w:r w:rsidR="00B446EA">
        <w:rPr>
          <w:rFonts w:ascii="宋体" w:hAnsi="宋体" w:hint="eastAsia"/>
          <w:color w:val="FF0000"/>
          <w:sz w:val="24"/>
        </w:rPr>
        <w:t>一</w:t>
      </w:r>
      <w:r w:rsidR="00E3323C">
        <w:rPr>
          <w:rFonts w:ascii="宋体" w:hAnsi="宋体"/>
          <w:color w:val="FF0000"/>
          <w:sz w:val="24"/>
        </w:rPr>
        <w:t>）</w:t>
      </w:r>
      <w:r w:rsidR="00B446EA">
        <w:rPr>
          <w:rFonts w:ascii="宋体" w:hAnsi="宋体" w:hint="eastAsia"/>
          <w:color w:val="FF0000"/>
          <w:sz w:val="24"/>
        </w:rPr>
        <w:t>9</w:t>
      </w:r>
      <w:r w:rsidR="00E3323C">
        <w:rPr>
          <w:rFonts w:ascii="宋体" w:hAnsi="宋体"/>
          <w:color w:val="FF0000"/>
          <w:sz w:val="24"/>
        </w:rPr>
        <w:t>:</w:t>
      </w:r>
      <w:r w:rsidR="00B446EA">
        <w:rPr>
          <w:rFonts w:ascii="宋体" w:hAnsi="宋体" w:hint="eastAsia"/>
          <w:color w:val="FF0000"/>
          <w:sz w:val="24"/>
        </w:rPr>
        <w:t>3</w:t>
      </w:r>
      <w:r w:rsidR="00E3323C">
        <w:rPr>
          <w:rFonts w:ascii="宋体" w:hAnsi="宋体"/>
          <w:color w:val="FF0000"/>
          <w:sz w:val="24"/>
        </w:rPr>
        <w:t>0 （北京时间）</w:t>
      </w:r>
    </w:p>
    <w:p w:rsidR="00F130F9" w:rsidRDefault="008E44FF">
      <w:pPr>
        <w:spacing w:beforeLines="50" w:before="156"/>
        <w:jc w:val="left"/>
        <w:rPr>
          <w:rFonts w:ascii="宋体" w:hAnsi="宋体"/>
          <w:color w:val="000000"/>
          <w:sz w:val="24"/>
        </w:rPr>
      </w:pPr>
      <w:r>
        <w:rPr>
          <w:rFonts w:ascii="宋体" w:hAnsi="宋体" w:hint="eastAsia"/>
          <w:color w:val="000000"/>
          <w:sz w:val="24"/>
        </w:rPr>
        <w:t>8</w:t>
      </w:r>
      <w:r w:rsidR="00E3323C">
        <w:rPr>
          <w:rFonts w:ascii="宋体" w:hAnsi="宋体"/>
          <w:color w:val="000000"/>
          <w:sz w:val="24"/>
        </w:rPr>
        <w:t xml:space="preserve">. </w:t>
      </w:r>
      <w:r w:rsidR="00E3323C">
        <w:rPr>
          <w:rFonts w:ascii="宋体" w:hAnsi="宋体" w:hint="eastAsia"/>
          <w:color w:val="000000"/>
          <w:sz w:val="24"/>
        </w:rPr>
        <w:t>谈判</w:t>
      </w:r>
      <w:r w:rsidR="00E3323C">
        <w:rPr>
          <w:rFonts w:ascii="宋体" w:hAnsi="宋体"/>
          <w:color w:val="000000"/>
          <w:sz w:val="24"/>
        </w:rPr>
        <w:t>地点：深圳大学</w:t>
      </w:r>
      <w:r w:rsidR="00E3323C">
        <w:rPr>
          <w:rFonts w:ascii="宋体" w:hAnsi="宋体" w:hint="eastAsia"/>
          <w:color w:val="000000"/>
          <w:sz w:val="24"/>
        </w:rPr>
        <w:t>办公楼241</w:t>
      </w:r>
      <w:r w:rsidR="00E3323C">
        <w:rPr>
          <w:rFonts w:ascii="宋体" w:hAnsi="宋体"/>
          <w:color w:val="000000"/>
          <w:sz w:val="24"/>
        </w:rPr>
        <w:t>室。</w:t>
      </w:r>
      <w:r w:rsidR="00E3323C">
        <w:rPr>
          <w:rFonts w:ascii="宋体" w:hAnsi="宋体" w:hint="eastAsia"/>
          <w:color w:val="000000"/>
          <w:sz w:val="24"/>
        </w:rPr>
        <w:t>谈判</w:t>
      </w:r>
      <w:r w:rsidR="00E3323C">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sidR="00403DA2">
        <w:rPr>
          <w:rFonts w:ascii="宋体" w:hAnsi="宋体" w:hint="eastAsia"/>
          <w:color w:val="000000"/>
          <w:sz w:val="24"/>
        </w:rPr>
        <w:t>2691</w:t>
      </w:r>
      <w:r>
        <w:rPr>
          <w:rFonts w:ascii="宋体" w:hAnsi="宋体"/>
          <w:color w:val="000000"/>
          <w:sz w:val="24"/>
        </w:rPr>
        <w:t xml:space="preserve"> </w:t>
      </w:r>
      <w:r w:rsidR="00403DA2">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F5198">
        <w:rPr>
          <w:rFonts w:ascii="仿宋" w:eastAsia="仿宋" w:hAnsi="仿宋" w:hint="eastAsia"/>
          <w:b/>
          <w:sz w:val="24"/>
        </w:rPr>
        <w:t>深圳市中航南光电梯工程有限公司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C07E37" w:rsidRPr="00C07E37" w:rsidRDefault="00E3323C" w:rsidP="00F57B00">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w:t>
      </w:r>
      <w:r w:rsidR="00C534E3" w:rsidRPr="00C534E3">
        <w:rPr>
          <w:rFonts w:ascii="仿宋" w:eastAsia="仿宋" w:hAnsi="仿宋" w:hint="eastAsia"/>
          <w:sz w:val="24"/>
        </w:rPr>
        <w:t>营业执照</w:t>
      </w:r>
      <w:r w:rsidR="00103C73">
        <w:rPr>
          <w:rFonts w:ascii="仿宋" w:eastAsia="仿宋" w:hAnsi="仿宋" w:hint="eastAsia"/>
          <w:sz w:val="24"/>
        </w:rPr>
        <w:t>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w:t>
      </w:r>
      <w:r w:rsidR="00103C73">
        <w:rPr>
          <w:rFonts w:ascii="仿宋" w:eastAsia="仿宋" w:hAnsi="仿宋" w:hint="eastAsia"/>
          <w:sz w:val="24"/>
        </w:rPr>
        <w:t>单位</w:t>
      </w:r>
      <w:r>
        <w:rPr>
          <w:rFonts w:ascii="仿宋" w:eastAsia="仿宋" w:hAnsi="仿宋" w:hint="eastAsia"/>
          <w:sz w:val="24"/>
        </w:rPr>
        <w:t>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F130F9" w:rsidRDefault="00D72A9D">
      <w:pPr>
        <w:spacing w:line="360" w:lineRule="auto"/>
        <w:ind w:firstLineChars="200" w:firstLine="480"/>
        <w:rPr>
          <w:rFonts w:ascii="仿宋" w:eastAsia="仿宋" w:hAnsi="仿宋"/>
          <w:sz w:val="24"/>
        </w:rPr>
      </w:pPr>
      <w:r w:rsidRPr="00D72A9D">
        <w:rPr>
          <w:rFonts w:ascii="仿宋" w:eastAsia="仿宋" w:hAnsi="仿宋" w:hint="eastAsia"/>
          <w:sz w:val="24"/>
        </w:rPr>
        <w:t>本项目不支付预付款，当项目完工验收并经审计完毕后，费用一次性付清。</w:t>
      </w:r>
    </w:p>
    <w:p w:rsidR="00F130F9" w:rsidRPr="00F6712F"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w:t>
      </w:r>
      <w:r>
        <w:rPr>
          <w:rFonts w:ascii="仿宋" w:eastAsia="仿宋" w:hAnsi="仿宋" w:hint="eastAsia"/>
          <w:sz w:val="24"/>
        </w:rPr>
        <w:lastRenderedPageBreak/>
        <w:t>每套谈判文件须清楚地标明“正本”、“副本”。一旦正本和副本不符，以正本为准；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w:t>
      </w:r>
      <w:r>
        <w:rPr>
          <w:rFonts w:ascii="仿宋" w:eastAsia="仿宋" w:hAnsi="仿宋" w:hint="eastAsia"/>
          <w:sz w:val="24"/>
        </w:rPr>
        <w:lastRenderedPageBreak/>
        <w:t>标；</w:t>
      </w:r>
    </w:p>
    <w:p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F130F9" w:rsidRDefault="00F130F9">
      <w:pPr>
        <w:widowControl/>
        <w:jc w:val="left"/>
        <w:rPr>
          <w:rFonts w:ascii="仿宋" w:eastAsia="仿宋" w:hAnsi="仿宋"/>
          <w:color w:val="000000"/>
          <w:sz w:val="24"/>
        </w:rPr>
      </w:pPr>
    </w:p>
    <w:p w:rsidR="00494A8E" w:rsidRDefault="00494A8E">
      <w:pPr>
        <w:widowControl/>
        <w:jc w:val="left"/>
        <w:rPr>
          <w:rFonts w:ascii="仿宋" w:eastAsia="仿宋" w:hAnsi="仿宋"/>
          <w:color w:val="000000"/>
          <w:sz w:val="24"/>
        </w:rPr>
      </w:pPr>
      <w:r>
        <w:rPr>
          <w:rFonts w:ascii="仿宋" w:eastAsia="仿宋" w:hAnsi="仿宋"/>
          <w:color w:val="000000"/>
          <w:sz w:val="24"/>
        </w:rPr>
        <w:br w:type="page"/>
      </w:r>
    </w:p>
    <w:p w:rsidR="009E6D62" w:rsidRPr="00CE26D0" w:rsidRDefault="00E3323C" w:rsidP="00CE26D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项目需求书</w:t>
      </w:r>
    </w:p>
    <w:p w:rsidR="00D72A9D" w:rsidRPr="00307B15" w:rsidRDefault="00BE4BCA" w:rsidP="00307B15">
      <w:pPr>
        <w:spacing w:line="360" w:lineRule="auto"/>
        <w:rPr>
          <w:rFonts w:ascii="仿宋" w:eastAsia="仿宋" w:hAnsi="仿宋"/>
          <w:b/>
          <w:sz w:val="24"/>
        </w:rPr>
      </w:pPr>
      <w:r>
        <w:rPr>
          <w:rFonts w:ascii="仿宋" w:eastAsia="仿宋" w:hAnsi="仿宋" w:hint="eastAsia"/>
          <w:b/>
          <w:sz w:val="24"/>
        </w:rPr>
        <w:t>一</w:t>
      </w:r>
      <w:r>
        <w:rPr>
          <w:rFonts w:ascii="仿宋" w:eastAsia="仿宋" w:hAnsi="仿宋"/>
          <w:b/>
          <w:sz w:val="24"/>
        </w:rPr>
        <w:t>、</w:t>
      </w:r>
      <w:r w:rsidR="00307B15" w:rsidRPr="00307B15">
        <w:rPr>
          <w:rFonts w:ascii="仿宋" w:eastAsia="仿宋" w:hAnsi="仿宋"/>
          <w:b/>
          <w:sz w:val="24"/>
        </w:rPr>
        <w:t>采购清单</w:t>
      </w:r>
    </w:p>
    <w:tbl>
      <w:tblPr>
        <w:tblStyle w:val="ac"/>
        <w:tblW w:w="0" w:type="auto"/>
        <w:jc w:val="center"/>
        <w:tblLook w:val="04A0" w:firstRow="1" w:lastRow="0" w:firstColumn="1" w:lastColumn="0" w:noHBand="0" w:noVBand="1"/>
      </w:tblPr>
      <w:tblGrid>
        <w:gridCol w:w="774"/>
        <w:gridCol w:w="2311"/>
        <w:gridCol w:w="2835"/>
        <w:gridCol w:w="709"/>
        <w:gridCol w:w="709"/>
        <w:gridCol w:w="717"/>
      </w:tblGrid>
      <w:tr w:rsidR="00AB6213" w:rsidTr="00AB6213">
        <w:trPr>
          <w:jc w:val="center"/>
        </w:trPr>
        <w:tc>
          <w:tcPr>
            <w:tcW w:w="774" w:type="dxa"/>
          </w:tcPr>
          <w:p w:rsidR="00AB6213" w:rsidRDefault="00AB6213" w:rsidP="00D72A9D">
            <w:pPr>
              <w:spacing w:line="360" w:lineRule="auto"/>
              <w:jc w:val="center"/>
              <w:rPr>
                <w:rFonts w:ascii="仿宋" w:eastAsia="仿宋" w:hAnsi="仿宋"/>
                <w:b/>
                <w:sz w:val="24"/>
              </w:rPr>
            </w:pPr>
            <w:r>
              <w:rPr>
                <w:rFonts w:ascii="仿宋" w:eastAsia="仿宋" w:hAnsi="仿宋" w:hint="eastAsia"/>
                <w:b/>
                <w:sz w:val="24"/>
              </w:rPr>
              <w:t>序号</w:t>
            </w:r>
          </w:p>
        </w:tc>
        <w:tc>
          <w:tcPr>
            <w:tcW w:w="2311" w:type="dxa"/>
          </w:tcPr>
          <w:p w:rsidR="00AB6213" w:rsidRDefault="00AB6213" w:rsidP="00D72A9D">
            <w:pPr>
              <w:spacing w:line="360" w:lineRule="auto"/>
              <w:jc w:val="center"/>
              <w:rPr>
                <w:rFonts w:ascii="仿宋" w:eastAsia="仿宋" w:hAnsi="仿宋"/>
                <w:b/>
                <w:sz w:val="24"/>
              </w:rPr>
            </w:pPr>
            <w:r>
              <w:rPr>
                <w:rFonts w:ascii="仿宋" w:eastAsia="仿宋" w:hAnsi="仿宋" w:hint="eastAsia"/>
                <w:b/>
                <w:sz w:val="24"/>
              </w:rPr>
              <w:t>服务名称</w:t>
            </w:r>
          </w:p>
        </w:tc>
        <w:tc>
          <w:tcPr>
            <w:tcW w:w="2835" w:type="dxa"/>
          </w:tcPr>
          <w:p w:rsidR="00AB6213" w:rsidRDefault="00AB6213" w:rsidP="00D72A9D">
            <w:pPr>
              <w:spacing w:line="360" w:lineRule="auto"/>
              <w:jc w:val="center"/>
              <w:rPr>
                <w:rFonts w:ascii="仿宋" w:eastAsia="仿宋" w:hAnsi="仿宋"/>
                <w:b/>
                <w:sz w:val="24"/>
              </w:rPr>
            </w:pPr>
            <w:r>
              <w:rPr>
                <w:rFonts w:ascii="仿宋" w:eastAsia="仿宋" w:hAnsi="仿宋" w:hint="eastAsia"/>
                <w:b/>
                <w:sz w:val="24"/>
              </w:rPr>
              <w:t>服务</w:t>
            </w:r>
            <w:r>
              <w:rPr>
                <w:rFonts w:ascii="仿宋" w:eastAsia="仿宋" w:hAnsi="仿宋"/>
                <w:b/>
                <w:sz w:val="24"/>
              </w:rPr>
              <w:t>内容</w:t>
            </w:r>
          </w:p>
        </w:tc>
        <w:tc>
          <w:tcPr>
            <w:tcW w:w="709" w:type="dxa"/>
          </w:tcPr>
          <w:p w:rsidR="00AB6213" w:rsidRDefault="00AB6213" w:rsidP="00D72A9D">
            <w:pPr>
              <w:spacing w:line="360" w:lineRule="auto"/>
              <w:jc w:val="center"/>
              <w:rPr>
                <w:rFonts w:ascii="仿宋" w:eastAsia="仿宋" w:hAnsi="仿宋"/>
                <w:b/>
                <w:sz w:val="24"/>
              </w:rPr>
            </w:pPr>
            <w:r>
              <w:rPr>
                <w:rFonts w:ascii="仿宋" w:eastAsia="仿宋" w:hAnsi="仿宋" w:hint="eastAsia"/>
                <w:b/>
                <w:sz w:val="24"/>
              </w:rPr>
              <w:t>数量</w:t>
            </w:r>
          </w:p>
        </w:tc>
        <w:tc>
          <w:tcPr>
            <w:tcW w:w="709" w:type="dxa"/>
          </w:tcPr>
          <w:p w:rsidR="00AB6213" w:rsidRDefault="00AB6213" w:rsidP="00D72A9D">
            <w:pPr>
              <w:spacing w:line="360" w:lineRule="auto"/>
              <w:jc w:val="center"/>
              <w:rPr>
                <w:rFonts w:ascii="仿宋" w:eastAsia="仿宋" w:hAnsi="仿宋"/>
                <w:b/>
                <w:sz w:val="24"/>
              </w:rPr>
            </w:pPr>
            <w:r>
              <w:rPr>
                <w:rFonts w:ascii="仿宋" w:eastAsia="仿宋" w:hAnsi="仿宋" w:hint="eastAsia"/>
                <w:b/>
                <w:sz w:val="24"/>
              </w:rPr>
              <w:t>单位</w:t>
            </w:r>
          </w:p>
        </w:tc>
        <w:tc>
          <w:tcPr>
            <w:tcW w:w="717" w:type="dxa"/>
          </w:tcPr>
          <w:p w:rsidR="00AB6213" w:rsidRDefault="00AB6213" w:rsidP="00D72A9D">
            <w:pPr>
              <w:spacing w:line="360" w:lineRule="auto"/>
              <w:jc w:val="center"/>
              <w:rPr>
                <w:rFonts w:ascii="仿宋" w:eastAsia="仿宋" w:hAnsi="仿宋"/>
                <w:b/>
                <w:sz w:val="24"/>
              </w:rPr>
            </w:pPr>
            <w:r>
              <w:rPr>
                <w:rFonts w:ascii="仿宋" w:eastAsia="仿宋" w:hAnsi="仿宋" w:hint="eastAsia"/>
                <w:b/>
                <w:sz w:val="24"/>
              </w:rPr>
              <w:t>备注</w:t>
            </w:r>
          </w:p>
        </w:tc>
      </w:tr>
      <w:tr w:rsidR="00364BE3" w:rsidTr="000A73D4">
        <w:trPr>
          <w:jc w:val="center"/>
        </w:trPr>
        <w:tc>
          <w:tcPr>
            <w:tcW w:w="774" w:type="dxa"/>
            <w:vAlign w:val="center"/>
          </w:tcPr>
          <w:p w:rsidR="00364BE3" w:rsidRDefault="00364BE3" w:rsidP="00364BE3">
            <w:pPr>
              <w:spacing w:line="360" w:lineRule="auto"/>
              <w:jc w:val="center"/>
              <w:rPr>
                <w:rFonts w:ascii="仿宋" w:eastAsia="仿宋" w:hAnsi="仿宋"/>
                <w:b/>
                <w:sz w:val="24"/>
              </w:rPr>
            </w:pPr>
            <w:r>
              <w:rPr>
                <w:rFonts w:ascii="仿宋" w:eastAsia="仿宋" w:hAnsi="仿宋" w:hint="eastAsia"/>
                <w:b/>
                <w:sz w:val="24"/>
              </w:rPr>
              <w:t>1</w:t>
            </w:r>
          </w:p>
        </w:tc>
        <w:tc>
          <w:tcPr>
            <w:tcW w:w="2311" w:type="dxa"/>
            <w:vAlign w:val="center"/>
          </w:tcPr>
          <w:p w:rsidR="00364BE3" w:rsidRPr="00AB6213" w:rsidRDefault="00364BE3" w:rsidP="00364BE3">
            <w:pPr>
              <w:widowControl/>
              <w:jc w:val="center"/>
              <w:rPr>
                <w:rFonts w:asciiTheme="majorEastAsia" w:eastAsiaTheme="majorEastAsia" w:hAnsiTheme="majorEastAsia"/>
                <w:color w:val="000000"/>
                <w:kern w:val="0"/>
                <w:szCs w:val="21"/>
              </w:rPr>
            </w:pPr>
            <w:r w:rsidRPr="00AB6213">
              <w:rPr>
                <w:rFonts w:asciiTheme="majorEastAsia" w:eastAsiaTheme="majorEastAsia" w:hAnsiTheme="majorEastAsia" w:hint="eastAsia"/>
                <w:color w:val="000000"/>
                <w:szCs w:val="21"/>
              </w:rPr>
              <w:t>曳引驱动电梯</w:t>
            </w:r>
          </w:p>
        </w:tc>
        <w:tc>
          <w:tcPr>
            <w:tcW w:w="2835" w:type="dxa"/>
            <w:vAlign w:val="center"/>
          </w:tcPr>
          <w:p w:rsidR="00364BE3" w:rsidRPr="00AB6213" w:rsidRDefault="00364BE3" w:rsidP="00364BE3">
            <w:pPr>
              <w:jc w:val="left"/>
              <w:rPr>
                <w:rFonts w:asciiTheme="majorEastAsia" w:eastAsiaTheme="majorEastAsia" w:hAnsiTheme="majorEastAsia"/>
                <w:color w:val="000000"/>
                <w:szCs w:val="21"/>
              </w:rPr>
            </w:pPr>
            <w:r w:rsidRPr="00AB6213">
              <w:rPr>
                <w:rFonts w:asciiTheme="majorEastAsia" w:eastAsiaTheme="majorEastAsia" w:hAnsiTheme="majorEastAsia" w:hint="eastAsia"/>
                <w:color w:val="000000"/>
                <w:szCs w:val="21"/>
              </w:rPr>
              <w:t>曳引驱动电梯载荷试验：</w:t>
            </w:r>
            <w:r w:rsidRPr="00AB6213">
              <w:rPr>
                <w:rFonts w:asciiTheme="majorEastAsia" w:eastAsiaTheme="majorEastAsia" w:hAnsiTheme="majorEastAsia" w:hint="eastAsia"/>
                <w:color w:val="000000"/>
                <w:szCs w:val="21"/>
              </w:rPr>
              <w:br/>
              <w:t>1.平衡系数试验；</w:t>
            </w:r>
            <w:r w:rsidRPr="00AB6213">
              <w:rPr>
                <w:rFonts w:asciiTheme="majorEastAsia" w:eastAsiaTheme="majorEastAsia" w:hAnsiTheme="majorEastAsia" w:hint="eastAsia"/>
                <w:color w:val="000000"/>
                <w:szCs w:val="21"/>
              </w:rPr>
              <w:br/>
              <w:t>2.超载保护装置；</w:t>
            </w:r>
            <w:r w:rsidRPr="00AB6213">
              <w:rPr>
                <w:rFonts w:asciiTheme="majorEastAsia" w:eastAsiaTheme="majorEastAsia" w:hAnsiTheme="majorEastAsia" w:hint="eastAsia"/>
                <w:color w:val="000000"/>
                <w:szCs w:val="21"/>
              </w:rPr>
              <w:br/>
              <w:t>3.运行试验；</w:t>
            </w:r>
            <w:r w:rsidRPr="00AB6213">
              <w:rPr>
                <w:rFonts w:asciiTheme="majorEastAsia" w:eastAsiaTheme="majorEastAsia" w:hAnsiTheme="majorEastAsia" w:hint="eastAsia"/>
                <w:color w:val="000000"/>
                <w:szCs w:val="21"/>
              </w:rPr>
              <w:br/>
              <w:t>4.静态曳引试验；</w:t>
            </w:r>
            <w:r w:rsidRPr="00AB6213">
              <w:rPr>
                <w:rFonts w:asciiTheme="majorEastAsia" w:eastAsiaTheme="majorEastAsia" w:hAnsiTheme="majorEastAsia" w:hint="eastAsia"/>
                <w:color w:val="000000"/>
                <w:szCs w:val="21"/>
              </w:rPr>
              <w:br/>
              <w:t>5.出具试验报告。</w:t>
            </w:r>
          </w:p>
        </w:tc>
        <w:tc>
          <w:tcPr>
            <w:tcW w:w="709" w:type="dxa"/>
            <w:vAlign w:val="center"/>
          </w:tcPr>
          <w:p w:rsidR="00364BE3" w:rsidRPr="00364BE3" w:rsidRDefault="00364BE3" w:rsidP="00364BE3">
            <w:pPr>
              <w:widowControl/>
              <w:jc w:val="center"/>
              <w:rPr>
                <w:rFonts w:asciiTheme="majorEastAsia" w:eastAsiaTheme="majorEastAsia" w:hAnsiTheme="majorEastAsia"/>
                <w:color w:val="000000"/>
                <w:szCs w:val="21"/>
              </w:rPr>
            </w:pPr>
            <w:r w:rsidRPr="00364BE3">
              <w:rPr>
                <w:rFonts w:asciiTheme="majorEastAsia" w:eastAsiaTheme="majorEastAsia" w:hAnsiTheme="majorEastAsia" w:hint="eastAsia"/>
                <w:color w:val="000000"/>
                <w:szCs w:val="21"/>
              </w:rPr>
              <w:t>132</w:t>
            </w:r>
          </w:p>
        </w:tc>
        <w:tc>
          <w:tcPr>
            <w:tcW w:w="709" w:type="dxa"/>
            <w:vAlign w:val="center"/>
          </w:tcPr>
          <w:p w:rsidR="00364BE3" w:rsidRPr="00364BE3" w:rsidRDefault="00364BE3" w:rsidP="00364BE3">
            <w:pPr>
              <w:widowControl/>
              <w:jc w:val="center"/>
              <w:rPr>
                <w:rFonts w:asciiTheme="majorEastAsia" w:eastAsiaTheme="majorEastAsia" w:hAnsiTheme="majorEastAsia"/>
                <w:color w:val="000000"/>
                <w:szCs w:val="21"/>
              </w:rPr>
            </w:pPr>
            <w:r w:rsidRPr="00364BE3">
              <w:rPr>
                <w:rFonts w:asciiTheme="majorEastAsia" w:eastAsiaTheme="majorEastAsia" w:hAnsiTheme="majorEastAsia" w:hint="eastAsia"/>
                <w:color w:val="000000"/>
                <w:szCs w:val="21"/>
              </w:rPr>
              <w:t>台</w:t>
            </w:r>
          </w:p>
        </w:tc>
        <w:tc>
          <w:tcPr>
            <w:tcW w:w="717" w:type="dxa"/>
          </w:tcPr>
          <w:p w:rsidR="00364BE3" w:rsidRDefault="00364BE3" w:rsidP="00364BE3">
            <w:pPr>
              <w:spacing w:line="360" w:lineRule="auto"/>
              <w:rPr>
                <w:rFonts w:ascii="仿宋" w:eastAsia="仿宋" w:hAnsi="仿宋"/>
                <w:b/>
                <w:sz w:val="24"/>
              </w:rPr>
            </w:pPr>
          </w:p>
        </w:tc>
      </w:tr>
      <w:tr w:rsidR="00364BE3" w:rsidTr="000A73D4">
        <w:trPr>
          <w:jc w:val="center"/>
        </w:trPr>
        <w:tc>
          <w:tcPr>
            <w:tcW w:w="774" w:type="dxa"/>
            <w:vAlign w:val="center"/>
          </w:tcPr>
          <w:p w:rsidR="00364BE3" w:rsidRDefault="00364BE3" w:rsidP="00364BE3">
            <w:pPr>
              <w:spacing w:line="360" w:lineRule="auto"/>
              <w:jc w:val="center"/>
              <w:rPr>
                <w:rFonts w:ascii="仿宋" w:eastAsia="仿宋" w:hAnsi="仿宋"/>
                <w:b/>
                <w:sz w:val="24"/>
              </w:rPr>
            </w:pPr>
            <w:r>
              <w:rPr>
                <w:rFonts w:ascii="仿宋" w:eastAsia="仿宋" w:hAnsi="仿宋" w:hint="eastAsia"/>
                <w:b/>
                <w:sz w:val="24"/>
              </w:rPr>
              <w:t>2</w:t>
            </w:r>
          </w:p>
        </w:tc>
        <w:tc>
          <w:tcPr>
            <w:tcW w:w="2311" w:type="dxa"/>
            <w:vAlign w:val="center"/>
          </w:tcPr>
          <w:p w:rsidR="00364BE3" w:rsidRPr="00AB6213" w:rsidRDefault="00364BE3" w:rsidP="00364BE3">
            <w:pPr>
              <w:jc w:val="center"/>
              <w:rPr>
                <w:rFonts w:asciiTheme="majorEastAsia" w:eastAsiaTheme="majorEastAsia" w:hAnsiTheme="majorEastAsia"/>
                <w:color w:val="000000"/>
                <w:szCs w:val="21"/>
              </w:rPr>
            </w:pPr>
            <w:r w:rsidRPr="00AB6213">
              <w:rPr>
                <w:rFonts w:asciiTheme="majorEastAsia" w:eastAsiaTheme="majorEastAsia" w:hAnsiTheme="majorEastAsia" w:hint="eastAsia"/>
                <w:color w:val="000000"/>
                <w:szCs w:val="21"/>
              </w:rPr>
              <w:t>自动扶梯</w:t>
            </w:r>
          </w:p>
        </w:tc>
        <w:tc>
          <w:tcPr>
            <w:tcW w:w="2835" w:type="dxa"/>
            <w:vAlign w:val="center"/>
          </w:tcPr>
          <w:p w:rsidR="00364BE3" w:rsidRPr="00AB6213" w:rsidRDefault="00364BE3" w:rsidP="00364BE3">
            <w:pPr>
              <w:jc w:val="left"/>
              <w:rPr>
                <w:rFonts w:asciiTheme="majorEastAsia" w:eastAsiaTheme="majorEastAsia" w:hAnsiTheme="majorEastAsia"/>
                <w:color w:val="000000"/>
                <w:szCs w:val="21"/>
              </w:rPr>
            </w:pPr>
            <w:r w:rsidRPr="00AB6213">
              <w:rPr>
                <w:rFonts w:asciiTheme="majorEastAsia" w:eastAsiaTheme="majorEastAsia" w:hAnsiTheme="majorEastAsia" w:hint="eastAsia"/>
                <w:color w:val="000000"/>
                <w:szCs w:val="21"/>
              </w:rPr>
              <w:t>自动扶梯载荷试验：</w:t>
            </w:r>
            <w:r w:rsidRPr="00AB6213">
              <w:rPr>
                <w:rFonts w:asciiTheme="majorEastAsia" w:eastAsiaTheme="majorEastAsia" w:hAnsiTheme="majorEastAsia" w:hint="eastAsia"/>
                <w:color w:val="000000"/>
                <w:szCs w:val="21"/>
              </w:rPr>
              <w:br/>
              <w:t>1.制停距离；</w:t>
            </w:r>
            <w:r w:rsidRPr="00AB6213">
              <w:rPr>
                <w:rFonts w:asciiTheme="majorEastAsia" w:eastAsiaTheme="majorEastAsia" w:hAnsiTheme="majorEastAsia" w:hint="eastAsia"/>
                <w:color w:val="000000"/>
                <w:szCs w:val="21"/>
              </w:rPr>
              <w:br/>
              <w:t>2.附加制动器；</w:t>
            </w:r>
            <w:r w:rsidRPr="00AB6213">
              <w:rPr>
                <w:rFonts w:asciiTheme="majorEastAsia" w:eastAsiaTheme="majorEastAsia" w:hAnsiTheme="majorEastAsia" w:hint="eastAsia"/>
                <w:color w:val="000000"/>
                <w:szCs w:val="21"/>
              </w:rPr>
              <w:br/>
              <w:t>3.出具试验报告。</w:t>
            </w:r>
          </w:p>
        </w:tc>
        <w:tc>
          <w:tcPr>
            <w:tcW w:w="709" w:type="dxa"/>
            <w:vAlign w:val="center"/>
          </w:tcPr>
          <w:p w:rsidR="00364BE3" w:rsidRPr="00364BE3" w:rsidRDefault="00364BE3" w:rsidP="00364BE3">
            <w:pPr>
              <w:jc w:val="center"/>
              <w:rPr>
                <w:rFonts w:asciiTheme="majorEastAsia" w:eastAsiaTheme="majorEastAsia" w:hAnsiTheme="majorEastAsia"/>
                <w:color w:val="000000"/>
                <w:szCs w:val="21"/>
              </w:rPr>
            </w:pPr>
            <w:r w:rsidRPr="00364BE3">
              <w:rPr>
                <w:rFonts w:asciiTheme="majorEastAsia" w:eastAsiaTheme="majorEastAsia" w:hAnsiTheme="majorEastAsia" w:hint="eastAsia"/>
                <w:color w:val="000000"/>
                <w:szCs w:val="21"/>
              </w:rPr>
              <w:t>4</w:t>
            </w:r>
          </w:p>
        </w:tc>
        <w:tc>
          <w:tcPr>
            <w:tcW w:w="709" w:type="dxa"/>
            <w:vAlign w:val="center"/>
          </w:tcPr>
          <w:p w:rsidR="00364BE3" w:rsidRPr="00364BE3" w:rsidRDefault="00364BE3" w:rsidP="00364BE3">
            <w:pPr>
              <w:jc w:val="center"/>
              <w:rPr>
                <w:rFonts w:asciiTheme="majorEastAsia" w:eastAsiaTheme="majorEastAsia" w:hAnsiTheme="majorEastAsia"/>
                <w:color w:val="000000"/>
                <w:szCs w:val="21"/>
              </w:rPr>
            </w:pPr>
            <w:r w:rsidRPr="00364BE3">
              <w:rPr>
                <w:rFonts w:asciiTheme="majorEastAsia" w:eastAsiaTheme="majorEastAsia" w:hAnsiTheme="majorEastAsia" w:hint="eastAsia"/>
                <w:color w:val="000000"/>
                <w:szCs w:val="21"/>
              </w:rPr>
              <w:t>台</w:t>
            </w:r>
          </w:p>
        </w:tc>
        <w:tc>
          <w:tcPr>
            <w:tcW w:w="717" w:type="dxa"/>
          </w:tcPr>
          <w:p w:rsidR="00364BE3" w:rsidRDefault="00364BE3" w:rsidP="00364BE3">
            <w:pPr>
              <w:spacing w:line="360" w:lineRule="auto"/>
              <w:rPr>
                <w:rFonts w:ascii="仿宋" w:eastAsia="仿宋" w:hAnsi="仿宋"/>
                <w:b/>
                <w:sz w:val="24"/>
              </w:rPr>
            </w:pPr>
          </w:p>
        </w:tc>
      </w:tr>
      <w:tr w:rsidR="00364BE3" w:rsidTr="000A73D4">
        <w:trPr>
          <w:jc w:val="center"/>
        </w:trPr>
        <w:tc>
          <w:tcPr>
            <w:tcW w:w="774" w:type="dxa"/>
            <w:vAlign w:val="center"/>
          </w:tcPr>
          <w:p w:rsidR="00364BE3" w:rsidRDefault="00364BE3" w:rsidP="00364BE3">
            <w:pPr>
              <w:spacing w:line="360" w:lineRule="auto"/>
              <w:jc w:val="center"/>
              <w:rPr>
                <w:rFonts w:ascii="仿宋" w:eastAsia="仿宋" w:hAnsi="仿宋"/>
                <w:b/>
                <w:sz w:val="24"/>
              </w:rPr>
            </w:pPr>
            <w:r>
              <w:rPr>
                <w:rFonts w:ascii="仿宋" w:eastAsia="仿宋" w:hAnsi="仿宋" w:hint="eastAsia"/>
                <w:b/>
                <w:sz w:val="24"/>
              </w:rPr>
              <w:t>3</w:t>
            </w:r>
          </w:p>
        </w:tc>
        <w:tc>
          <w:tcPr>
            <w:tcW w:w="2311" w:type="dxa"/>
            <w:vAlign w:val="center"/>
          </w:tcPr>
          <w:p w:rsidR="00364BE3" w:rsidRPr="00AB6213" w:rsidRDefault="00364BE3" w:rsidP="00364BE3">
            <w:pPr>
              <w:jc w:val="center"/>
              <w:rPr>
                <w:rFonts w:asciiTheme="majorEastAsia" w:eastAsiaTheme="majorEastAsia" w:hAnsiTheme="majorEastAsia"/>
                <w:color w:val="000000"/>
                <w:szCs w:val="21"/>
              </w:rPr>
            </w:pPr>
            <w:r w:rsidRPr="00AB6213">
              <w:rPr>
                <w:rFonts w:asciiTheme="majorEastAsia" w:eastAsiaTheme="majorEastAsia" w:hAnsiTheme="majorEastAsia" w:hint="eastAsia"/>
                <w:color w:val="000000"/>
                <w:szCs w:val="21"/>
              </w:rPr>
              <w:t>负荷试验租用砝码费</w:t>
            </w:r>
          </w:p>
        </w:tc>
        <w:tc>
          <w:tcPr>
            <w:tcW w:w="2835" w:type="dxa"/>
            <w:vAlign w:val="center"/>
          </w:tcPr>
          <w:p w:rsidR="00364BE3" w:rsidRPr="00AB6213" w:rsidRDefault="00364BE3" w:rsidP="00364BE3">
            <w:pPr>
              <w:jc w:val="left"/>
              <w:rPr>
                <w:rFonts w:asciiTheme="majorEastAsia" w:eastAsiaTheme="majorEastAsia" w:hAnsiTheme="majorEastAsia"/>
                <w:color w:val="000000"/>
                <w:szCs w:val="21"/>
              </w:rPr>
            </w:pPr>
            <w:r w:rsidRPr="00AB6213">
              <w:rPr>
                <w:rFonts w:asciiTheme="majorEastAsia" w:eastAsiaTheme="majorEastAsia" w:hAnsiTheme="majorEastAsia" w:hint="eastAsia"/>
                <w:color w:val="000000"/>
                <w:szCs w:val="21"/>
              </w:rPr>
              <w:t>负荷试验租用砝码费（重量1.5吨，按租用台/计算）</w:t>
            </w:r>
          </w:p>
        </w:tc>
        <w:tc>
          <w:tcPr>
            <w:tcW w:w="709" w:type="dxa"/>
            <w:vAlign w:val="center"/>
          </w:tcPr>
          <w:p w:rsidR="00364BE3" w:rsidRPr="00364BE3" w:rsidRDefault="00364BE3" w:rsidP="00364BE3">
            <w:pPr>
              <w:jc w:val="center"/>
              <w:rPr>
                <w:rFonts w:asciiTheme="majorEastAsia" w:eastAsiaTheme="majorEastAsia" w:hAnsiTheme="majorEastAsia"/>
                <w:color w:val="000000"/>
                <w:szCs w:val="21"/>
              </w:rPr>
            </w:pPr>
            <w:r w:rsidRPr="00364BE3">
              <w:rPr>
                <w:rFonts w:asciiTheme="majorEastAsia" w:eastAsiaTheme="majorEastAsia" w:hAnsiTheme="majorEastAsia" w:hint="eastAsia"/>
                <w:color w:val="000000"/>
                <w:szCs w:val="21"/>
              </w:rPr>
              <w:t>136</w:t>
            </w:r>
          </w:p>
        </w:tc>
        <w:tc>
          <w:tcPr>
            <w:tcW w:w="709" w:type="dxa"/>
            <w:vAlign w:val="center"/>
          </w:tcPr>
          <w:p w:rsidR="00364BE3" w:rsidRPr="00364BE3" w:rsidRDefault="00364BE3" w:rsidP="00364BE3">
            <w:pPr>
              <w:jc w:val="center"/>
              <w:rPr>
                <w:rFonts w:asciiTheme="majorEastAsia" w:eastAsiaTheme="majorEastAsia" w:hAnsiTheme="majorEastAsia"/>
                <w:color w:val="000000"/>
                <w:szCs w:val="21"/>
              </w:rPr>
            </w:pPr>
            <w:r w:rsidRPr="00364BE3">
              <w:rPr>
                <w:rFonts w:asciiTheme="majorEastAsia" w:eastAsiaTheme="majorEastAsia" w:hAnsiTheme="majorEastAsia" w:hint="eastAsia"/>
                <w:color w:val="000000"/>
                <w:szCs w:val="21"/>
              </w:rPr>
              <w:t>台</w:t>
            </w:r>
          </w:p>
        </w:tc>
        <w:tc>
          <w:tcPr>
            <w:tcW w:w="717" w:type="dxa"/>
          </w:tcPr>
          <w:p w:rsidR="00364BE3" w:rsidRDefault="00364BE3" w:rsidP="00364BE3">
            <w:pPr>
              <w:spacing w:line="360" w:lineRule="auto"/>
              <w:rPr>
                <w:rFonts w:ascii="仿宋" w:eastAsia="仿宋" w:hAnsi="仿宋"/>
                <w:b/>
                <w:sz w:val="24"/>
              </w:rPr>
            </w:pPr>
          </w:p>
        </w:tc>
      </w:tr>
      <w:tr w:rsidR="00364BE3" w:rsidTr="000A73D4">
        <w:trPr>
          <w:jc w:val="center"/>
        </w:trPr>
        <w:tc>
          <w:tcPr>
            <w:tcW w:w="774" w:type="dxa"/>
            <w:vAlign w:val="center"/>
          </w:tcPr>
          <w:p w:rsidR="00364BE3" w:rsidRDefault="00364BE3" w:rsidP="00364BE3">
            <w:pPr>
              <w:spacing w:line="360" w:lineRule="auto"/>
              <w:jc w:val="center"/>
              <w:rPr>
                <w:rFonts w:ascii="仿宋" w:eastAsia="仿宋" w:hAnsi="仿宋"/>
                <w:b/>
                <w:sz w:val="24"/>
              </w:rPr>
            </w:pPr>
            <w:r>
              <w:rPr>
                <w:rFonts w:ascii="仿宋" w:eastAsia="仿宋" w:hAnsi="仿宋" w:hint="eastAsia"/>
                <w:b/>
                <w:sz w:val="24"/>
              </w:rPr>
              <w:t>4</w:t>
            </w:r>
          </w:p>
        </w:tc>
        <w:tc>
          <w:tcPr>
            <w:tcW w:w="2311" w:type="dxa"/>
            <w:vAlign w:val="center"/>
          </w:tcPr>
          <w:p w:rsidR="00364BE3" w:rsidRPr="00AB6213" w:rsidRDefault="00364BE3" w:rsidP="00364BE3">
            <w:pPr>
              <w:jc w:val="center"/>
              <w:rPr>
                <w:rFonts w:asciiTheme="majorEastAsia" w:eastAsiaTheme="majorEastAsia" w:hAnsiTheme="majorEastAsia"/>
                <w:color w:val="000000"/>
                <w:szCs w:val="21"/>
              </w:rPr>
            </w:pPr>
            <w:r w:rsidRPr="00AB6213">
              <w:rPr>
                <w:rFonts w:asciiTheme="majorEastAsia" w:eastAsiaTheme="majorEastAsia" w:hAnsiTheme="majorEastAsia" w:hint="eastAsia"/>
                <w:color w:val="000000"/>
                <w:szCs w:val="21"/>
              </w:rPr>
              <w:t>砝码运输费</w:t>
            </w:r>
          </w:p>
        </w:tc>
        <w:tc>
          <w:tcPr>
            <w:tcW w:w="2835" w:type="dxa"/>
            <w:vAlign w:val="center"/>
          </w:tcPr>
          <w:p w:rsidR="00364BE3" w:rsidRPr="00AB6213" w:rsidRDefault="00364BE3" w:rsidP="00364BE3">
            <w:pPr>
              <w:jc w:val="left"/>
              <w:rPr>
                <w:rFonts w:asciiTheme="majorEastAsia" w:eastAsiaTheme="majorEastAsia" w:hAnsiTheme="majorEastAsia"/>
                <w:color w:val="000000"/>
                <w:szCs w:val="21"/>
              </w:rPr>
            </w:pPr>
            <w:r w:rsidRPr="00AB6213">
              <w:rPr>
                <w:rFonts w:asciiTheme="majorEastAsia" w:eastAsiaTheme="majorEastAsia" w:hAnsiTheme="majorEastAsia" w:hint="eastAsia"/>
                <w:color w:val="000000"/>
                <w:szCs w:val="21"/>
              </w:rPr>
              <w:t>砝码运输费</w:t>
            </w:r>
          </w:p>
        </w:tc>
        <w:tc>
          <w:tcPr>
            <w:tcW w:w="709" w:type="dxa"/>
            <w:vAlign w:val="center"/>
          </w:tcPr>
          <w:p w:rsidR="00364BE3" w:rsidRPr="00364BE3" w:rsidRDefault="00364BE3" w:rsidP="00364BE3">
            <w:pPr>
              <w:jc w:val="center"/>
              <w:rPr>
                <w:rFonts w:asciiTheme="majorEastAsia" w:eastAsiaTheme="majorEastAsia" w:hAnsiTheme="majorEastAsia"/>
                <w:color w:val="000000"/>
                <w:szCs w:val="21"/>
              </w:rPr>
            </w:pPr>
            <w:r w:rsidRPr="00364BE3">
              <w:rPr>
                <w:rFonts w:asciiTheme="majorEastAsia" w:eastAsiaTheme="majorEastAsia" w:hAnsiTheme="majorEastAsia" w:hint="eastAsia"/>
                <w:color w:val="000000"/>
                <w:szCs w:val="21"/>
              </w:rPr>
              <w:t>136</w:t>
            </w:r>
          </w:p>
        </w:tc>
        <w:tc>
          <w:tcPr>
            <w:tcW w:w="709" w:type="dxa"/>
            <w:vAlign w:val="center"/>
          </w:tcPr>
          <w:p w:rsidR="00364BE3" w:rsidRPr="00364BE3" w:rsidRDefault="00364BE3" w:rsidP="00364BE3">
            <w:pPr>
              <w:jc w:val="center"/>
              <w:rPr>
                <w:rFonts w:asciiTheme="majorEastAsia" w:eastAsiaTheme="majorEastAsia" w:hAnsiTheme="majorEastAsia"/>
                <w:color w:val="000000"/>
                <w:szCs w:val="21"/>
              </w:rPr>
            </w:pPr>
            <w:r w:rsidRPr="00364BE3">
              <w:rPr>
                <w:rFonts w:asciiTheme="majorEastAsia" w:eastAsiaTheme="majorEastAsia" w:hAnsiTheme="majorEastAsia" w:hint="eastAsia"/>
                <w:color w:val="000000"/>
                <w:szCs w:val="21"/>
              </w:rPr>
              <w:t>台</w:t>
            </w:r>
          </w:p>
        </w:tc>
        <w:tc>
          <w:tcPr>
            <w:tcW w:w="717" w:type="dxa"/>
          </w:tcPr>
          <w:p w:rsidR="00364BE3" w:rsidRDefault="00364BE3" w:rsidP="00364BE3">
            <w:pPr>
              <w:spacing w:line="360" w:lineRule="auto"/>
              <w:rPr>
                <w:rFonts w:ascii="仿宋" w:eastAsia="仿宋" w:hAnsi="仿宋"/>
                <w:b/>
                <w:sz w:val="24"/>
              </w:rPr>
            </w:pPr>
          </w:p>
        </w:tc>
      </w:tr>
    </w:tbl>
    <w:p w:rsidR="00307B15" w:rsidRDefault="00307B15" w:rsidP="00307B15">
      <w:pPr>
        <w:spacing w:line="360" w:lineRule="auto"/>
        <w:rPr>
          <w:rFonts w:ascii="仿宋" w:eastAsia="仿宋" w:hAnsi="仿宋"/>
          <w:b/>
          <w:sz w:val="24"/>
        </w:rPr>
      </w:pPr>
    </w:p>
    <w:p w:rsidR="00D72A9D" w:rsidRPr="00307B15" w:rsidRDefault="00BE4BCA" w:rsidP="00307B15">
      <w:pPr>
        <w:spacing w:line="360" w:lineRule="auto"/>
        <w:rPr>
          <w:rFonts w:ascii="仿宋" w:eastAsia="仿宋" w:hAnsi="仿宋"/>
          <w:b/>
          <w:sz w:val="24"/>
        </w:rPr>
      </w:pPr>
      <w:r>
        <w:rPr>
          <w:rFonts w:ascii="仿宋" w:eastAsia="仿宋" w:hAnsi="仿宋" w:hint="eastAsia"/>
          <w:b/>
          <w:sz w:val="24"/>
        </w:rPr>
        <w:t>二</w:t>
      </w:r>
      <w:r>
        <w:rPr>
          <w:rFonts w:ascii="仿宋" w:eastAsia="仿宋" w:hAnsi="仿宋"/>
          <w:b/>
          <w:sz w:val="24"/>
        </w:rPr>
        <w:t>、</w:t>
      </w:r>
      <w:r w:rsidR="00D72A9D">
        <w:rPr>
          <w:rFonts w:ascii="仿宋" w:eastAsia="仿宋" w:hAnsi="仿宋" w:hint="eastAsia"/>
          <w:b/>
          <w:sz w:val="24"/>
        </w:rPr>
        <w:t>服务期限</w:t>
      </w:r>
    </w:p>
    <w:p w:rsidR="00307B15" w:rsidRPr="00BE4BCA" w:rsidRDefault="00BE4BCA" w:rsidP="00BE4BCA">
      <w:pPr>
        <w:spacing w:line="360" w:lineRule="auto"/>
        <w:ind w:firstLineChars="200" w:firstLine="480"/>
        <w:rPr>
          <w:rFonts w:ascii="仿宋" w:eastAsia="仿宋" w:hAnsi="仿宋"/>
          <w:sz w:val="24"/>
        </w:rPr>
      </w:pPr>
      <w:r>
        <w:rPr>
          <w:rFonts w:ascii="仿宋" w:eastAsia="仿宋" w:hAnsi="仿宋" w:hint="eastAsia"/>
          <w:sz w:val="24"/>
        </w:rPr>
        <w:t>合同签订</w:t>
      </w:r>
      <w:r>
        <w:rPr>
          <w:rFonts w:ascii="仿宋" w:eastAsia="仿宋" w:hAnsi="仿宋"/>
          <w:sz w:val="24"/>
        </w:rPr>
        <w:t>之日起，</w:t>
      </w:r>
      <w:r>
        <w:rPr>
          <w:rFonts w:ascii="仿宋" w:eastAsia="仿宋" w:hAnsi="仿宋" w:hint="eastAsia"/>
          <w:sz w:val="24"/>
        </w:rPr>
        <w:t>30个日历日</w:t>
      </w:r>
      <w:r>
        <w:rPr>
          <w:rFonts w:ascii="仿宋" w:eastAsia="仿宋" w:hAnsi="仿宋"/>
          <w:sz w:val="24"/>
        </w:rPr>
        <w:t>内完成服务内容。</w:t>
      </w:r>
    </w:p>
    <w:p w:rsidR="009E6D62" w:rsidRDefault="009E6D62" w:rsidP="003D7697">
      <w:pPr>
        <w:widowControl/>
        <w:ind w:firstLineChars="200" w:firstLine="961"/>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A7103D">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A7103D">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C534E3">
        <w:rPr>
          <w:rFonts w:ascii="仿宋_GB2312" w:eastAsia="仿宋_GB2312" w:hAnsi="宋体" w:hint="eastAsia"/>
          <w:sz w:val="28"/>
          <w:szCs w:val="28"/>
        </w:rPr>
        <w:t>营业执照</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410A96" w:rsidRDefault="00E3323C" w:rsidP="00410A96">
      <w:pPr>
        <w:autoSpaceDE w:val="0"/>
        <w:autoSpaceDN w:val="0"/>
        <w:adjustRightInd w:val="0"/>
        <w:jc w:val="center"/>
        <w:rPr>
          <w:rFonts w:ascii="华文新魏" w:eastAsia="华文新魏" w:hAnsi="MS Sans Serif"/>
          <w:b/>
          <w:bCs/>
          <w:kern w:val="0"/>
          <w:sz w:val="48"/>
          <w:szCs w:val="46"/>
        </w:rPr>
      </w:pPr>
      <w:r>
        <w:rPr>
          <w:b/>
          <w:sz w:val="36"/>
        </w:rPr>
        <w:br w:type="page"/>
      </w:r>
      <w:bookmarkStart w:id="7" w:name="_Toc119321151"/>
      <w:r w:rsidR="00410A96">
        <w:rPr>
          <w:rFonts w:ascii="华文新魏" w:eastAsia="华文新魏" w:hAnsi="MS Sans Serif" w:hint="eastAsia"/>
          <w:b/>
          <w:bCs/>
          <w:kern w:val="0"/>
          <w:sz w:val="48"/>
          <w:szCs w:val="46"/>
        </w:rPr>
        <w:lastRenderedPageBreak/>
        <w:t>谈判一览表</w:t>
      </w:r>
    </w:p>
    <w:p w:rsidR="00410A96" w:rsidRDefault="00410A96" w:rsidP="00410A96">
      <w:pPr>
        <w:spacing w:line="360" w:lineRule="auto"/>
        <w:rPr>
          <w:sz w:val="28"/>
          <w:u w:val="single"/>
        </w:rPr>
      </w:pPr>
      <w:r>
        <w:rPr>
          <w:rFonts w:hint="eastAsia"/>
          <w:sz w:val="28"/>
        </w:rPr>
        <w:t>谈判人名称：</w:t>
      </w:r>
    </w:p>
    <w:p w:rsidR="00410A96" w:rsidRDefault="00410A96" w:rsidP="00410A96">
      <w:pPr>
        <w:spacing w:line="360" w:lineRule="auto"/>
        <w:rPr>
          <w:sz w:val="28"/>
        </w:rPr>
      </w:pPr>
      <w:r>
        <w:rPr>
          <w:rFonts w:hint="eastAsia"/>
          <w:sz w:val="28"/>
        </w:rPr>
        <w:t>采购编号：</w:t>
      </w:r>
    </w:p>
    <w:p w:rsidR="00410A96" w:rsidRDefault="00410A96" w:rsidP="00410A96">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410A96" w:rsidTr="001E6F5A">
        <w:trPr>
          <w:cantSplit/>
          <w:trHeight w:val="680"/>
          <w:jc w:val="center"/>
        </w:trPr>
        <w:tc>
          <w:tcPr>
            <w:tcW w:w="1040"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410A96" w:rsidTr="001E6F5A">
        <w:trPr>
          <w:cantSplit/>
          <w:trHeight w:val="680"/>
          <w:jc w:val="center"/>
        </w:trPr>
        <w:tc>
          <w:tcPr>
            <w:tcW w:w="1040"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410A96" w:rsidRDefault="00410A96" w:rsidP="001E6F5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410A96" w:rsidRDefault="00410A96" w:rsidP="00410A96">
      <w:pPr>
        <w:widowControl/>
        <w:jc w:val="left"/>
        <w:rPr>
          <w:b/>
          <w:bCs/>
          <w:sz w:val="28"/>
        </w:rPr>
      </w:pPr>
      <w:r>
        <w:rPr>
          <w:b/>
          <w:bCs/>
          <w:sz w:val="28"/>
        </w:rPr>
        <w:br w:type="page"/>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410A96" w:rsidRDefault="00410A96" w:rsidP="00410A9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410A96">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rsidP="00410A9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103C73">
        <w:rPr>
          <w:rFonts w:hint="eastAsia"/>
          <w:color w:val="000000"/>
          <w:sz w:val="24"/>
          <w:lang w:val="en-GB"/>
        </w:rPr>
        <w:t>单位</w:t>
      </w:r>
      <w:r>
        <w:rPr>
          <w:rFonts w:hint="eastAsia"/>
          <w:color w:val="000000"/>
          <w:sz w:val="24"/>
          <w:lang w:val="en-GB"/>
        </w:rPr>
        <w:t>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103C73">
        <w:rPr>
          <w:rFonts w:hint="eastAsia"/>
          <w:color w:val="000000"/>
          <w:sz w:val="24"/>
          <w:lang w:val="en-GB"/>
        </w:rPr>
        <w:t>单位</w:t>
      </w:r>
      <w:r>
        <w:rPr>
          <w:rFonts w:hint="eastAsia"/>
          <w:color w:val="000000"/>
          <w:sz w:val="24"/>
          <w:lang w:val="en-GB"/>
        </w:rPr>
        <w:t>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w:t>
      </w:r>
      <w:r w:rsidR="00103C73">
        <w:rPr>
          <w:rFonts w:hint="eastAsia"/>
          <w:color w:val="000000"/>
          <w:sz w:val="24"/>
          <w:lang w:val="en-GB"/>
        </w:rPr>
        <w:t>单位</w:t>
      </w:r>
      <w:r>
        <w:rPr>
          <w:rFonts w:hint="eastAsia"/>
          <w:color w:val="000000"/>
          <w:sz w:val="24"/>
          <w:lang w:val="en-GB"/>
        </w:rPr>
        <w:t>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103C73">
        <w:rPr>
          <w:rFonts w:hint="eastAsia"/>
          <w:color w:val="000000"/>
          <w:sz w:val="24"/>
          <w:u w:val="single"/>
          <w:lang w:val="en-GB"/>
        </w:rPr>
        <w:t>（亲笔签名或签章）</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103C73">
      <w:pPr>
        <w:spacing w:line="360" w:lineRule="auto"/>
        <w:ind w:firstLineChars="200" w:firstLine="480"/>
        <w:rPr>
          <w:color w:val="000000"/>
          <w:sz w:val="24"/>
          <w:u w:val="single"/>
          <w:lang w:val="en-GB"/>
        </w:rPr>
      </w:pPr>
      <w:r>
        <w:rPr>
          <w:rFonts w:hint="eastAsia"/>
          <w:color w:val="000000"/>
          <w:sz w:val="24"/>
          <w:lang w:val="en-GB"/>
        </w:rPr>
        <w:t>单位</w:t>
      </w:r>
      <w:r w:rsidR="00E3323C">
        <w:rPr>
          <w:rFonts w:hint="eastAsia"/>
          <w:color w:val="000000"/>
          <w:sz w:val="24"/>
          <w:lang w:val="en-GB"/>
        </w:rPr>
        <w:t>名称：</w:t>
      </w:r>
      <w:r w:rsidR="00E3323C">
        <w:rPr>
          <w:rFonts w:hint="eastAsia"/>
          <w:color w:val="000000"/>
          <w:sz w:val="24"/>
          <w:u w:val="single"/>
          <w:lang w:val="en-GB"/>
        </w:rPr>
        <w:t>（公章）</w:t>
      </w:r>
      <w:r>
        <w:rPr>
          <w:rFonts w:hint="eastAsia"/>
          <w:color w:val="000000"/>
          <w:sz w:val="24"/>
          <w:lang w:val="en-GB"/>
        </w:rPr>
        <w:t>统一社会信用代码：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103C73">
        <w:rPr>
          <w:rFonts w:hint="eastAsia"/>
          <w:color w:val="000000"/>
          <w:sz w:val="24"/>
          <w:u w:val="single"/>
          <w:lang w:val="en-GB"/>
        </w:rPr>
        <w:t>（亲笔签名或签章）</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w:t>
      </w:r>
      <w:r w:rsidR="00103C73">
        <w:rPr>
          <w:rFonts w:hint="eastAsia"/>
          <w:color w:val="000000"/>
          <w:sz w:val="24"/>
        </w:rPr>
        <w:t>单位</w:t>
      </w:r>
      <w:r>
        <w:rPr>
          <w:rFonts w:hint="eastAsia"/>
          <w:color w:val="000000"/>
          <w:sz w:val="24"/>
        </w:rPr>
        <w:t>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w:t>
      </w:r>
      <w:r w:rsidR="00103C73">
        <w:rPr>
          <w:rFonts w:hint="eastAsia"/>
          <w:b/>
          <w:bCs/>
          <w:color w:val="000000"/>
          <w:sz w:val="24"/>
        </w:rPr>
        <w:t>单位</w:t>
      </w:r>
      <w:r>
        <w:rPr>
          <w:rFonts w:hint="eastAsia"/>
          <w:b/>
          <w:bCs/>
          <w:color w:val="000000"/>
          <w:sz w:val="24"/>
        </w:rPr>
        <w:t>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103C73">
        <w:rPr>
          <w:rFonts w:hint="eastAsia"/>
          <w:color w:val="000000"/>
          <w:sz w:val="24"/>
          <w:u w:val="single"/>
        </w:rPr>
        <w:t>单位</w:t>
      </w:r>
      <w:r>
        <w:rPr>
          <w:rFonts w:hint="eastAsia"/>
          <w:color w:val="000000"/>
          <w:sz w:val="24"/>
          <w:u w:val="single"/>
        </w:rPr>
        <w:t>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103C73">
        <w:rPr>
          <w:rFonts w:hint="eastAsia"/>
          <w:color w:val="000000"/>
          <w:sz w:val="24"/>
          <w:u w:val="single"/>
          <w:lang w:val="en-GB"/>
        </w:rPr>
        <w:t>（亲笔签名或签章）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headerReference w:type="default" r:id="rId12"/>
      <w:footerReference w:type="even"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03D" w:rsidRDefault="00A7103D">
      <w:r>
        <w:separator/>
      </w:r>
    </w:p>
  </w:endnote>
  <w:endnote w:type="continuationSeparator" w:id="0">
    <w:p w:rsidR="00A7103D" w:rsidRDefault="00A7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96" w:rsidRDefault="00410A96">
    <w:pPr>
      <w:pStyle w:val="a7"/>
      <w:framePr w:wrap="around" w:vAnchor="text" w:hAnchor="margin" w:xAlign="center" w:y="1"/>
      <w:rPr>
        <w:rStyle w:val="a9"/>
      </w:rPr>
    </w:pPr>
    <w:r>
      <w:fldChar w:fldCharType="begin"/>
    </w:r>
    <w:r>
      <w:rPr>
        <w:rStyle w:val="a9"/>
      </w:rPr>
      <w:instrText xml:space="preserve">PAGE  </w:instrText>
    </w:r>
    <w:r>
      <w:fldChar w:fldCharType="end"/>
    </w:r>
  </w:p>
  <w:p w:rsidR="00410A96" w:rsidRDefault="00410A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96" w:rsidRDefault="00410A96">
    <w:pPr>
      <w:pStyle w:val="a7"/>
    </w:pPr>
    <w:r>
      <w:rPr>
        <w:rStyle w:val="a9"/>
        <w:rFonts w:hint="eastAsia"/>
      </w:rPr>
      <w:t xml:space="preserve">　　　　　　　　　　　　　　　　　　　　　　</w:t>
    </w:r>
    <w:r>
      <w:fldChar w:fldCharType="begin"/>
    </w:r>
    <w:r>
      <w:rPr>
        <w:rStyle w:val="a9"/>
      </w:rPr>
      <w:instrText xml:space="preserve"> PAGE  \* Arabic  \* MERGEFORMAT </w:instrText>
    </w:r>
    <w:r>
      <w:fldChar w:fldCharType="separate"/>
    </w:r>
    <w:r w:rsidR="00AA2799">
      <w:rPr>
        <w:rStyle w:val="a9"/>
        <w:noProof/>
      </w:rPr>
      <w:t>1</w:t>
    </w:r>
    <w:r>
      <w:fldChar w:fldCharType="end"/>
    </w:r>
    <w:r>
      <w:rPr>
        <w:rStyle w:val="a9"/>
      </w:rPr>
      <w:t xml:space="preserve"> / </w:t>
    </w:r>
    <w:fldSimple w:instr=" NUMPAGES  \* Arabic  \* MERGEFORMAT ">
      <w:r w:rsidR="00AA2799" w:rsidRPr="00AA2799">
        <w:rPr>
          <w:rStyle w:val="a9"/>
          <w:noProof/>
        </w:rPr>
        <w:t>15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D0" w:rsidRDefault="00CE26D0">
    <w:pPr>
      <w:pStyle w:val="a7"/>
      <w:framePr w:wrap="around" w:vAnchor="text" w:hAnchor="margin" w:xAlign="center" w:y="1"/>
      <w:rPr>
        <w:rStyle w:val="a9"/>
      </w:rPr>
    </w:pPr>
    <w:r>
      <w:fldChar w:fldCharType="begin"/>
    </w:r>
    <w:r>
      <w:rPr>
        <w:rStyle w:val="a9"/>
      </w:rPr>
      <w:instrText xml:space="preserve">PAGE  </w:instrText>
    </w:r>
    <w:r>
      <w:fldChar w:fldCharType="end"/>
    </w:r>
  </w:p>
  <w:p w:rsidR="00CE26D0" w:rsidRDefault="00CE26D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D0" w:rsidRDefault="00CE26D0">
    <w:pPr>
      <w:pStyle w:val="a7"/>
    </w:pPr>
    <w:r>
      <w:rPr>
        <w:rStyle w:val="a9"/>
        <w:rFonts w:hint="eastAsia"/>
      </w:rPr>
      <w:t xml:space="preserve">　　　　　　　　　　　　　　　　　　　　　　</w:t>
    </w:r>
    <w:r>
      <w:fldChar w:fldCharType="begin"/>
    </w:r>
    <w:r>
      <w:rPr>
        <w:rStyle w:val="a9"/>
      </w:rPr>
      <w:instrText xml:space="preserve"> PAGE  \* Arabic  \* MERGEFORMAT </w:instrText>
    </w:r>
    <w:r>
      <w:fldChar w:fldCharType="separate"/>
    </w:r>
    <w:r w:rsidR="00AA2799">
      <w:rPr>
        <w:rStyle w:val="a9"/>
        <w:noProof/>
      </w:rPr>
      <w:t>12</w:t>
    </w:r>
    <w:r>
      <w:fldChar w:fldCharType="end"/>
    </w:r>
    <w:r>
      <w:rPr>
        <w:rStyle w:val="a9"/>
      </w:rPr>
      <w:t xml:space="preserve"> / </w:t>
    </w:r>
    <w:fldSimple w:instr=" NUMPAGES  \* Arabic  \* MERGEFORMAT ">
      <w:r w:rsidR="00AA2799" w:rsidRPr="00AA2799">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03D" w:rsidRDefault="00A7103D">
      <w:r>
        <w:separator/>
      </w:r>
    </w:p>
  </w:footnote>
  <w:footnote w:type="continuationSeparator" w:id="0">
    <w:p w:rsidR="00A7103D" w:rsidRDefault="00A71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96" w:rsidRDefault="00410A96">
    <w:pPr>
      <w:pStyle w:val="a8"/>
      <w:jc w:val="both"/>
    </w:pPr>
    <w:r>
      <w:rPr>
        <w:rFonts w:hint="eastAsia"/>
      </w:rPr>
      <w:t xml:space="preserve">深圳大学招投标管理中心招标文件　　　　　　　　　　　　　</w:t>
    </w:r>
    <w:r>
      <w:rPr>
        <w:rFonts w:hint="eastAsia"/>
      </w:rPr>
      <w:t xml:space="preserve">   </w:t>
    </w:r>
    <w:r>
      <w:rPr>
        <w:rFonts w:hint="eastAsia"/>
      </w:rPr>
      <w:t xml:space="preserve">　采购编号：</w:t>
    </w:r>
    <w:r w:rsidR="00AA2799">
      <w:rPr>
        <w:rFonts w:hint="eastAsia"/>
      </w:rPr>
      <w:t>SZUCG20180525FW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D0" w:rsidRDefault="00CE26D0">
    <w:pPr>
      <w:pStyle w:val="a8"/>
      <w:jc w:val="both"/>
    </w:pPr>
    <w:r>
      <w:rPr>
        <w:rFonts w:hint="eastAsia"/>
      </w:rPr>
      <w:t xml:space="preserve">深圳大学招投标管理中心招标文件　　　　　　　　　　　　　</w:t>
    </w:r>
    <w:r>
      <w:rPr>
        <w:rFonts w:hint="eastAsia"/>
      </w:rPr>
      <w:t xml:space="preserve">      </w:t>
    </w:r>
    <w:r>
      <w:rPr>
        <w:rFonts w:hint="eastAsia"/>
      </w:rPr>
      <w:t xml:space="preserve">　采购编号：</w:t>
    </w:r>
    <w:r w:rsidR="005F5198">
      <w:rPr>
        <w:rFonts w:hint="eastAsia"/>
      </w:rPr>
      <w:t>SZUCG20180525FW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8F14292"/>
    <w:multiLevelType w:val="hybridMultilevel"/>
    <w:tmpl w:val="3EC8D1A2"/>
    <w:lvl w:ilvl="0" w:tplc="74E280CA">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15CA0844"/>
    <w:multiLevelType w:val="multilevel"/>
    <w:tmpl w:val="15CA0844"/>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4">
    <w:nsid w:val="3B7C281E"/>
    <w:multiLevelType w:val="singleLevel"/>
    <w:tmpl w:val="3B7C281E"/>
    <w:lvl w:ilvl="0">
      <w:start w:val="2"/>
      <w:numFmt w:val="decimal"/>
      <w:lvlText w:val="%1."/>
      <w:lvlJc w:val="left"/>
      <w:pPr>
        <w:tabs>
          <w:tab w:val="left" w:pos="312"/>
        </w:tabs>
        <w:ind w:left="0" w:firstLine="0"/>
      </w:pPr>
    </w:lvl>
  </w:abstractNum>
  <w:num w:numId="1">
    <w:abstractNumId w:val="0"/>
  </w:num>
  <w:num w:numId="2">
    <w:abstractNumId w:val="1"/>
  </w:num>
  <w:num w:numId="3">
    <w:abstractNumId w:val="4"/>
    <w:lvlOverride w:ilvl="0">
      <w:startOverride w:val="2"/>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1277A"/>
    <w:rsid w:val="0002056A"/>
    <w:rsid w:val="00022402"/>
    <w:rsid w:val="00033765"/>
    <w:rsid w:val="00034DA4"/>
    <w:rsid w:val="00035BFA"/>
    <w:rsid w:val="00043C86"/>
    <w:rsid w:val="00043D1F"/>
    <w:rsid w:val="00045140"/>
    <w:rsid w:val="00046C18"/>
    <w:rsid w:val="00053CD8"/>
    <w:rsid w:val="00054297"/>
    <w:rsid w:val="0005772A"/>
    <w:rsid w:val="00060790"/>
    <w:rsid w:val="00077DD7"/>
    <w:rsid w:val="00082DA8"/>
    <w:rsid w:val="00083CB3"/>
    <w:rsid w:val="00085AB4"/>
    <w:rsid w:val="0008713E"/>
    <w:rsid w:val="00097C0C"/>
    <w:rsid w:val="000A2562"/>
    <w:rsid w:val="000B024B"/>
    <w:rsid w:val="000B0A40"/>
    <w:rsid w:val="000B4F39"/>
    <w:rsid w:val="000C0663"/>
    <w:rsid w:val="000C157C"/>
    <w:rsid w:val="000D09AD"/>
    <w:rsid w:val="000D09F3"/>
    <w:rsid w:val="000D178B"/>
    <w:rsid w:val="000D3BC9"/>
    <w:rsid w:val="000E0696"/>
    <w:rsid w:val="000E0ECF"/>
    <w:rsid w:val="000E31CC"/>
    <w:rsid w:val="000F2B17"/>
    <w:rsid w:val="000F43EE"/>
    <w:rsid w:val="00101A1D"/>
    <w:rsid w:val="001033CD"/>
    <w:rsid w:val="00103C73"/>
    <w:rsid w:val="001052F4"/>
    <w:rsid w:val="001053DF"/>
    <w:rsid w:val="00105AF0"/>
    <w:rsid w:val="00116928"/>
    <w:rsid w:val="00116AE1"/>
    <w:rsid w:val="00117765"/>
    <w:rsid w:val="00120D1E"/>
    <w:rsid w:val="00122123"/>
    <w:rsid w:val="00122680"/>
    <w:rsid w:val="00123C25"/>
    <w:rsid w:val="001259DD"/>
    <w:rsid w:val="00126877"/>
    <w:rsid w:val="00126938"/>
    <w:rsid w:val="00133C9D"/>
    <w:rsid w:val="00134C08"/>
    <w:rsid w:val="00135DB1"/>
    <w:rsid w:val="00136F0D"/>
    <w:rsid w:val="001411A8"/>
    <w:rsid w:val="001530F2"/>
    <w:rsid w:val="00157324"/>
    <w:rsid w:val="0015753B"/>
    <w:rsid w:val="00157628"/>
    <w:rsid w:val="00164582"/>
    <w:rsid w:val="00165BC6"/>
    <w:rsid w:val="0016744A"/>
    <w:rsid w:val="001675BE"/>
    <w:rsid w:val="001703A5"/>
    <w:rsid w:val="001713A2"/>
    <w:rsid w:val="001726D5"/>
    <w:rsid w:val="00174903"/>
    <w:rsid w:val="001777DA"/>
    <w:rsid w:val="00183EE2"/>
    <w:rsid w:val="001860CA"/>
    <w:rsid w:val="00192EB4"/>
    <w:rsid w:val="001933D7"/>
    <w:rsid w:val="0019511E"/>
    <w:rsid w:val="001A43C4"/>
    <w:rsid w:val="001B457C"/>
    <w:rsid w:val="001B7486"/>
    <w:rsid w:val="001C641C"/>
    <w:rsid w:val="001D2C29"/>
    <w:rsid w:val="001D437C"/>
    <w:rsid w:val="001E428B"/>
    <w:rsid w:val="001E7E12"/>
    <w:rsid w:val="001F1116"/>
    <w:rsid w:val="001F3D39"/>
    <w:rsid w:val="002010B5"/>
    <w:rsid w:val="002054DC"/>
    <w:rsid w:val="00205D76"/>
    <w:rsid w:val="0021006E"/>
    <w:rsid w:val="00226BB1"/>
    <w:rsid w:val="00232A1A"/>
    <w:rsid w:val="002332C5"/>
    <w:rsid w:val="0023643F"/>
    <w:rsid w:val="00236B76"/>
    <w:rsid w:val="00236D9D"/>
    <w:rsid w:val="00240060"/>
    <w:rsid w:val="00240A47"/>
    <w:rsid w:val="0024298B"/>
    <w:rsid w:val="002472E1"/>
    <w:rsid w:val="00251D9E"/>
    <w:rsid w:val="00254ABF"/>
    <w:rsid w:val="00257426"/>
    <w:rsid w:val="002578F5"/>
    <w:rsid w:val="00261B92"/>
    <w:rsid w:val="0026425D"/>
    <w:rsid w:val="00271A9C"/>
    <w:rsid w:val="00286EA8"/>
    <w:rsid w:val="0029051A"/>
    <w:rsid w:val="00294786"/>
    <w:rsid w:val="002A4D8B"/>
    <w:rsid w:val="002A688A"/>
    <w:rsid w:val="002B1C14"/>
    <w:rsid w:val="002C5873"/>
    <w:rsid w:val="002C5FC2"/>
    <w:rsid w:val="002D07A8"/>
    <w:rsid w:val="002D1044"/>
    <w:rsid w:val="002D3F36"/>
    <w:rsid w:val="002D7C1D"/>
    <w:rsid w:val="002E05D2"/>
    <w:rsid w:val="002E59BE"/>
    <w:rsid w:val="002F119D"/>
    <w:rsid w:val="002F46C6"/>
    <w:rsid w:val="00307B15"/>
    <w:rsid w:val="003106E1"/>
    <w:rsid w:val="0031317E"/>
    <w:rsid w:val="003230F2"/>
    <w:rsid w:val="00323461"/>
    <w:rsid w:val="003318A0"/>
    <w:rsid w:val="00333F4C"/>
    <w:rsid w:val="00334981"/>
    <w:rsid w:val="00340840"/>
    <w:rsid w:val="003419BA"/>
    <w:rsid w:val="00346803"/>
    <w:rsid w:val="003477EC"/>
    <w:rsid w:val="00350186"/>
    <w:rsid w:val="00350D86"/>
    <w:rsid w:val="00352811"/>
    <w:rsid w:val="00355F6D"/>
    <w:rsid w:val="00362FBA"/>
    <w:rsid w:val="00363498"/>
    <w:rsid w:val="00364BE3"/>
    <w:rsid w:val="00364F2F"/>
    <w:rsid w:val="00373C2D"/>
    <w:rsid w:val="0037497D"/>
    <w:rsid w:val="00376DB6"/>
    <w:rsid w:val="003772B4"/>
    <w:rsid w:val="003804A8"/>
    <w:rsid w:val="00383796"/>
    <w:rsid w:val="00394C53"/>
    <w:rsid w:val="003A44BA"/>
    <w:rsid w:val="003A78CB"/>
    <w:rsid w:val="003D04BA"/>
    <w:rsid w:val="003D16CD"/>
    <w:rsid w:val="003D7697"/>
    <w:rsid w:val="003D7730"/>
    <w:rsid w:val="003E1670"/>
    <w:rsid w:val="003F0C1E"/>
    <w:rsid w:val="00403DA2"/>
    <w:rsid w:val="004072ED"/>
    <w:rsid w:val="00410A96"/>
    <w:rsid w:val="00411CBE"/>
    <w:rsid w:val="00417ED0"/>
    <w:rsid w:val="00427F4E"/>
    <w:rsid w:val="00430869"/>
    <w:rsid w:val="00433468"/>
    <w:rsid w:val="0044102A"/>
    <w:rsid w:val="0044128A"/>
    <w:rsid w:val="00443A66"/>
    <w:rsid w:val="004508BB"/>
    <w:rsid w:val="00450A29"/>
    <w:rsid w:val="00451C97"/>
    <w:rsid w:val="00452850"/>
    <w:rsid w:val="00457064"/>
    <w:rsid w:val="004615A2"/>
    <w:rsid w:val="00461E68"/>
    <w:rsid w:val="00463736"/>
    <w:rsid w:val="00467274"/>
    <w:rsid w:val="004709E9"/>
    <w:rsid w:val="00470BB5"/>
    <w:rsid w:val="00471BE6"/>
    <w:rsid w:val="00472FEE"/>
    <w:rsid w:val="004770E7"/>
    <w:rsid w:val="004906E9"/>
    <w:rsid w:val="00491C90"/>
    <w:rsid w:val="004927D0"/>
    <w:rsid w:val="0049363B"/>
    <w:rsid w:val="00494A8E"/>
    <w:rsid w:val="00494FEC"/>
    <w:rsid w:val="004950F3"/>
    <w:rsid w:val="004A056E"/>
    <w:rsid w:val="004A3999"/>
    <w:rsid w:val="004B25EC"/>
    <w:rsid w:val="004B49C4"/>
    <w:rsid w:val="004C175E"/>
    <w:rsid w:val="004C512B"/>
    <w:rsid w:val="004C7564"/>
    <w:rsid w:val="004D1F4B"/>
    <w:rsid w:val="004D2A0D"/>
    <w:rsid w:val="004D5653"/>
    <w:rsid w:val="004D72ED"/>
    <w:rsid w:val="004D79AB"/>
    <w:rsid w:val="004E16B1"/>
    <w:rsid w:val="004E4181"/>
    <w:rsid w:val="004E461A"/>
    <w:rsid w:val="004F3D9A"/>
    <w:rsid w:val="005025DA"/>
    <w:rsid w:val="0050333E"/>
    <w:rsid w:val="00504C80"/>
    <w:rsid w:val="005071AB"/>
    <w:rsid w:val="00512EAA"/>
    <w:rsid w:val="005149AC"/>
    <w:rsid w:val="00520587"/>
    <w:rsid w:val="0052212C"/>
    <w:rsid w:val="005257F1"/>
    <w:rsid w:val="005409D8"/>
    <w:rsid w:val="0054104F"/>
    <w:rsid w:val="00545AB5"/>
    <w:rsid w:val="00553B3D"/>
    <w:rsid w:val="00557DCA"/>
    <w:rsid w:val="00561580"/>
    <w:rsid w:val="0056677B"/>
    <w:rsid w:val="005713E1"/>
    <w:rsid w:val="005731EC"/>
    <w:rsid w:val="0058470B"/>
    <w:rsid w:val="005A76C5"/>
    <w:rsid w:val="005A7E8E"/>
    <w:rsid w:val="005B75CB"/>
    <w:rsid w:val="005B7FA0"/>
    <w:rsid w:val="005C3484"/>
    <w:rsid w:val="005C5D5B"/>
    <w:rsid w:val="005C6FFD"/>
    <w:rsid w:val="005D5917"/>
    <w:rsid w:val="005E4BA8"/>
    <w:rsid w:val="005F1074"/>
    <w:rsid w:val="005F2F38"/>
    <w:rsid w:val="005F5198"/>
    <w:rsid w:val="005F6A0E"/>
    <w:rsid w:val="0061028E"/>
    <w:rsid w:val="00610DEE"/>
    <w:rsid w:val="00613ABE"/>
    <w:rsid w:val="006154FC"/>
    <w:rsid w:val="00616C49"/>
    <w:rsid w:val="00621AFA"/>
    <w:rsid w:val="0062646B"/>
    <w:rsid w:val="006266F9"/>
    <w:rsid w:val="0063248C"/>
    <w:rsid w:val="00636A2D"/>
    <w:rsid w:val="00641BC8"/>
    <w:rsid w:val="00643709"/>
    <w:rsid w:val="0065193A"/>
    <w:rsid w:val="006530BC"/>
    <w:rsid w:val="00660AB8"/>
    <w:rsid w:val="00662B23"/>
    <w:rsid w:val="006649D4"/>
    <w:rsid w:val="006671C8"/>
    <w:rsid w:val="006702E0"/>
    <w:rsid w:val="00671A9C"/>
    <w:rsid w:val="00675526"/>
    <w:rsid w:val="00676080"/>
    <w:rsid w:val="006828C9"/>
    <w:rsid w:val="006832B9"/>
    <w:rsid w:val="006A1549"/>
    <w:rsid w:val="006A69AB"/>
    <w:rsid w:val="006B3415"/>
    <w:rsid w:val="006C1FD8"/>
    <w:rsid w:val="006C2B52"/>
    <w:rsid w:val="006D2240"/>
    <w:rsid w:val="006D574C"/>
    <w:rsid w:val="006D777F"/>
    <w:rsid w:val="006E27D7"/>
    <w:rsid w:val="006F11B3"/>
    <w:rsid w:val="006F2B24"/>
    <w:rsid w:val="006F7378"/>
    <w:rsid w:val="00703E94"/>
    <w:rsid w:val="00704EA8"/>
    <w:rsid w:val="00712601"/>
    <w:rsid w:val="00712946"/>
    <w:rsid w:val="00717AF0"/>
    <w:rsid w:val="00723284"/>
    <w:rsid w:val="007251B2"/>
    <w:rsid w:val="0072662F"/>
    <w:rsid w:val="00727DBE"/>
    <w:rsid w:val="00733D7C"/>
    <w:rsid w:val="00734799"/>
    <w:rsid w:val="007351A0"/>
    <w:rsid w:val="00736AB7"/>
    <w:rsid w:val="00742A80"/>
    <w:rsid w:val="007553A8"/>
    <w:rsid w:val="00755A78"/>
    <w:rsid w:val="0075625A"/>
    <w:rsid w:val="0075727A"/>
    <w:rsid w:val="00761C8A"/>
    <w:rsid w:val="00763C44"/>
    <w:rsid w:val="00765F3E"/>
    <w:rsid w:val="007707A6"/>
    <w:rsid w:val="00776699"/>
    <w:rsid w:val="00780E23"/>
    <w:rsid w:val="00793EBB"/>
    <w:rsid w:val="007A1232"/>
    <w:rsid w:val="007A3716"/>
    <w:rsid w:val="007B5E42"/>
    <w:rsid w:val="007B7D95"/>
    <w:rsid w:val="007C03FC"/>
    <w:rsid w:val="007D18D6"/>
    <w:rsid w:val="007D54CF"/>
    <w:rsid w:val="007E5F17"/>
    <w:rsid w:val="007F22E3"/>
    <w:rsid w:val="007F46AB"/>
    <w:rsid w:val="0080366D"/>
    <w:rsid w:val="00815923"/>
    <w:rsid w:val="00815F24"/>
    <w:rsid w:val="00826CA7"/>
    <w:rsid w:val="00826E89"/>
    <w:rsid w:val="008347EC"/>
    <w:rsid w:val="00835AEC"/>
    <w:rsid w:val="00843D58"/>
    <w:rsid w:val="00845620"/>
    <w:rsid w:val="00852C70"/>
    <w:rsid w:val="0085467C"/>
    <w:rsid w:val="00862665"/>
    <w:rsid w:val="00864880"/>
    <w:rsid w:val="008655E3"/>
    <w:rsid w:val="00872277"/>
    <w:rsid w:val="00874498"/>
    <w:rsid w:val="008749B7"/>
    <w:rsid w:val="008901C7"/>
    <w:rsid w:val="00890527"/>
    <w:rsid w:val="008921BC"/>
    <w:rsid w:val="008A2133"/>
    <w:rsid w:val="008A29F1"/>
    <w:rsid w:val="008A4BC0"/>
    <w:rsid w:val="008B0433"/>
    <w:rsid w:val="008B3BC1"/>
    <w:rsid w:val="008B5526"/>
    <w:rsid w:val="008C407F"/>
    <w:rsid w:val="008C6B6A"/>
    <w:rsid w:val="008C74CF"/>
    <w:rsid w:val="008D7348"/>
    <w:rsid w:val="008E123F"/>
    <w:rsid w:val="008E44FF"/>
    <w:rsid w:val="008F153B"/>
    <w:rsid w:val="008F7624"/>
    <w:rsid w:val="00905238"/>
    <w:rsid w:val="009071C8"/>
    <w:rsid w:val="00913C5F"/>
    <w:rsid w:val="009151F8"/>
    <w:rsid w:val="00915E66"/>
    <w:rsid w:val="0091669A"/>
    <w:rsid w:val="009178CC"/>
    <w:rsid w:val="00917E8F"/>
    <w:rsid w:val="0092286D"/>
    <w:rsid w:val="009337B4"/>
    <w:rsid w:val="0093512A"/>
    <w:rsid w:val="00942070"/>
    <w:rsid w:val="0094502C"/>
    <w:rsid w:val="00951D54"/>
    <w:rsid w:val="00952B67"/>
    <w:rsid w:val="009532C7"/>
    <w:rsid w:val="00957092"/>
    <w:rsid w:val="009573FC"/>
    <w:rsid w:val="0096389E"/>
    <w:rsid w:val="00963924"/>
    <w:rsid w:val="00966773"/>
    <w:rsid w:val="00967128"/>
    <w:rsid w:val="009721F6"/>
    <w:rsid w:val="00976B35"/>
    <w:rsid w:val="00986560"/>
    <w:rsid w:val="00986D2F"/>
    <w:rsid w:val="00997295"/>
    <w:rsid w:val="0099756F"/>
    <w:rsid w:val="009A447C"/>
    <w:rsid w:val="009A5616"/>
    <w:rsid w:val="009B2D3D"/>
    <w:rsid w:val="009B4FD8"/>
    <w:rsid w:val="009B506E"/>
    <w:rsid w:val="009B5E91"/>
    <w:rsid w:val="009B6C8B"/>
    <w:rsid w:val="009C0755"/>
    <w:rsid w:val="009C0A60"/>
    <w:rsid w:val="009C210F"/>
    <w:rsid w:val="009D225B"/>
    <w:rsid w:val="009D3084"/>
    <w:rsid w:val="009E6D47"/>
    <w:rsid w:val="009E6D62"/>
    <w:rsid w:val="009E6DC1"/>
    <w:rsid w:val="009E79FA"/>
    <w:rsid w:val="009F7B52"/>
    <w:rsid w:val="00A16A14"/>
    <w:rsid w:val="00A17CB7"/>
    <w:rsid w:val="00A257FD"/>
    <w:rsid w:val="00A333E8"/>
    <w:rsid w:val="00A33DCA"/>
    <w:rsid w:val="00A34209"/>
    <w:rsid w:val="00A3729C"/>
    <w:rsid w:val="00A37A4A"/>
    <w:rsid w:val="00A4293D"/>
    <w:rsid w:val="00A42A86"/>
    <w:rsid w:val="00A43DB6"/>
    <w:rsid w:val="00A4617E"/>
    <w:rsid w:val="00A51E7F"/>
    <w:rsid w:val="00A64EC7"/>
    <w:rsid w:val="00A7103D"/>
    <w:rsid w:val="00A72DA9"/>
    <w:rsid w:val="00A76F70"/>
    <w:rsid w:val="00A8016B"/>
    <w:rsid w:val="00A856D4"/>
    <w:rsid w:val="00A91DDC"/>
    <w:rsid w:val="00A95197"/>
    <w:rsid w:val="00A95816"/>
    <w:rsid w:val="00A9661A"/>
    <w:rsid w:val="00A96FAC"/>
    <w:rsid w:val="00AA1B5E"/>
    <w:rsid w:val="00AA2799"/>
    <w:rsid w:val="00AA4303"/>
    <w:rsid w:val="00AA72F9"/>
    <w:rsid w:val="00AB327B"/>
    <w:rsid w:val="00AB5DF7"/>
    <w:rsid w:val="00AB6213"/>
    <w:rsid w:val="00AC0BA7"/>
    <w:rsid w:val="00AC3FED"/>
    <w:rsid w:val="00AD0227"/>
    <w:rsid w:val="00AD0659"/>
    <w:rsid w:val="00AD7F95"/>
    <w:rsid w:val="00AE2017"/>
    <w:rsid w:val="00AE501B"/>
    <w:rsid w:val="00AE6822"/>
    <w:rsid w:val="00AE7D40"/>
    <w:rsid w:val="00AE7F5C"/>
    <w:rsid w:val="00B03291"/>
    <w:rsid w:val="00B068A3"/>
    <w:rsid w:val="00B201BA"/>
    <w:rsid w:val="00B21653"/>
    <w:rsid w:val="00B32A00"/>
    <w:rsid w:val="00B343BA"/>
    <w:rsid w:val="00B446EA"/>
    <w:rsid w:val="00B4752A"/>
    <w:rsid w:val="00B518D2"/>
    <w:rsid w:val="00B51B10"/>
    <w:rsid w:val="00B5315D"/>
    <w:rsid w:val="00B631EA"/>
    <w:rsid w:val="00B66244"/>
    <w:rsid w:val="00B80834"/>
    <w:rsid w:val="00B832C7"/>
    <w:rsid w:val="00B85D71"/>
    <w:rsid w:val="00B906B5"/>
    <w:rsid w:val="00B93E1C"/>
    <w:rsid w:val="00BA224C"/>
    <w:rsid w:val="00BA51A7"/>
    <w:rsid w:val="00BB0187"/>
    <w:rsid w:val="00BB174D"/>
    <w:rsid w:val="00BC2194"/>
    <w:rsid w:val="00BC456E"/>
    <w:rsid w:val="00BC5280"/>
    <w:rsid w:val="00BD4E6D"/>
    <w:rsid w:val="00BE0AE1"/>
    <w:rsid w:val="00BE2C17"/>
    <w:rsid w:val="00BE4BCA"/>
    <w:rsid w:val="00BE4E1E"/>
    <w:rsid w:val="00BE6BC8"/>
    <w:rsid w:val="00BE6D3C"/>
    <w:rsid w:val="00BF1073"/>
    <w:rsid w:val="00BF724C"/>
    <w:rsid w:val="00C00E86"/>
    <w:rsid w:val="00C07E37"/>
    <w:rsid w:val="00C13B00"/>
    <w:rsid w:val="00C32C19"/>
    <w:rsid w:val="00C34178"/>
    <w:rsid w:val="00C37130"/>
    <w:rsid w:val="00C42B90"/>
    <w:rsid w:val="00C43329"/>
    <w:rsid w:val="00C43456"/>
    <w:rsid w:val="00C47C37"/>
    <w:rsid w:val="00C534E3"/>
    <w:rsid w:val="00C5355D"/>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A2889"/>
    <w:rsid w:val="00CA45B7"/>
    <w:rsid w:val="00CB16AE"/>
    <w:rsid w:val="00CB4493"/>
    <w:rsid w:val="00CB6B86"/>
    <w:rsid w:val="00CC3BEA"/>
    <w:rsid w:val="00CC7641"/>
    <w:rsid w:val="00CD4F42"/>
    <w:rsid w:val="00CE26D0"/>
    <w:rsid w:val="00CE3200"/>
    <w:rsid w:val="00CE5258"/>
    <w:rsid w:val="00CE6510"/>
    <w:rsid w:val="00CF3E72"/>
    <w:rsid w:val="00D00561"/>
    <w:rsid w:val="00D01D37"/>
    <w:rsid w:val="00D031C1"/>
    <w:rsid w:val="00D11F1D"/>
    <w:rsid w:val="00D16115"/>
    <w:rsid w:val="00D174B0"/>
    <w:rsid w:val="00D23794"/>
    <w:rsid w:val="00D25ED5"/>
    <w:rsid w:val="00D31EC4"/>
    <w:rsid w:val="00D407CA"/>
    <w:rsid w:val="00D4389D"/>
    <w:rsid w:val="00D47AF8"/>
    <w:rsid w:val="00D5690F"/>
    <w:rsid w:val="00D614B7"/>
    <w:rsid w:val="00D63E4B"/>
    <w:rsid w:val="00D63FFC"/>
    <w:rsid w:val="00D6779A"/>
    <w:rsid w:val="00D72A9D"/>
    <w:rsid w:val="00D73E19"/>
    <w:rsid w:val="00D75C16"/>
    <w:rsid w:val="00D82030"/>
    <w:rsid w:val="00D908AE"/>
    <w:rsid w:val="00D91907"/>
    <w:rsid w:val="00D92A47"/>
    <w:rsid w:val="00D9656E"/>
    <w:rsid w:val="00D97B33"/>
    <w:rsid w:val="00DB28D2"/>
    <w:rsid w:val="00DB4196"/>
    <w:rsid w:val="00DB6C99"/>
    <w:rsid w:val="00DB784D"/>
    <w:rsid w:val="00DD2DDE"/>
    <w:rsid w:val="00DE26A8"/>
    <w:rsid w:val="00DE55D3"/>
    <w:rsid w:val="00DE5F79"/>
    <w:rsid w:val="00DF0E4E"/>
    <w:rsid w:val="00DF161D"/>
    <w:rsid w:val="00DF16FB"/>
    <w:rsid w:val="00DF257B"/>
    <w:rsid w:val="00DF3294"/>
    <w:rsid w:val="00E040EF"/>
    <w:rsid w:val="00E04730"/>
    <w:rsid w:val="00E0550D"/>
    <w:rsid w:val="00E070BA"/>
    <w:rsid w:val="00E071FC"/>
    <w:rsid w:val="00E072F1"/>
    <w:rsid w:val="00E171E1"/>
    <w:rsid w:val="00E178FA"/>
    <w:rsid w:val="00E207A5"/>
    <w:rsid w:val="00E2466C"/>
    <w:rsid w:val="00E314D3"/>
    <w:rsid w:val="00E3323C"/>
    <w:rsid w:val="00E4625C"/>
    <w:rsid w:val="00E64D1C"/>
    <w:rsid w:val="00E66922"/>
    <w:rsid w:val="00E80539"/>
    <w:rsid w:val="00E82453"/>
    <w:rsid w:val="00E86C04"/>
    <w:rsid w:val="00E93050"/>
    <w:rsid w:val="00E936D9"/>
    <w:rsid w:val="00E93F03"/>
    <w:rsid w:val="00E96FC1"/>
    <w:rsid w:val="00EA0F03"/>
    <w:rsid w:val="00EA17DA"/>
    <w:rsid w:val="00EA1E82"/>
    <w:rsid w:val="00EA437C"/>
    <w:rsid w:val="00EA46F7"/>
    <w:rsid w:val="00EB5AE3"/>
    <w:rsid w:val="00EC1000"/>
    <w:rsid w:val="00EC214C"/>
    <w:rsid w:val="00EC46CE"/>
    <w:rsid w:val="00EC48BB"/>
    <w:rsid w:val="00EC66E9"/>
    <w:rsid w:val="00ED373A"/>
    <w:rsid w:val="00EF1A1F"/>
    <w:rsid w:val="00EF2A7C"/>
    <w:rsid w:val="00EF3C53"/>
    <w:rsid w:val="00EF678A"/>
    <w:rsid w:val="00EF688D"/>
    <w:rsid w:val="00EF7655"/>
    <w:rsid w:val="00F021B1"/>
    <w:rsid w:val="00F02683"/>
    <w:rsid w:val="00F0658F"/>
    <w:rsid w:val="00F0677E"/>
    <w:rsid w:val="00F130F9"/>
    <w:rsid w:val="00F17DCB"/>
    <w:rsid w:val="00F2431E"/>
    <w:rsid w:val="00F31988"/>
    <w:rsid w:val="00F33DF4"/>
    <w:rsid w:val="00F362D7"/>
    <w:rsid w:val="00F36849"/>
    <w:rsid w:val="00F4019A"/>
    <w:rsid w:val="00F44988"/>
    <w:rsid w:val="00F454FB"/>
    <w:rsid w:val="00F57B00"/>
    <w:rsid w:val="00F57B4A"/>
    <w:rsid w:val="00F6712F"/>
    <w:rsid w:val="00F74CFF"/>
    <w:rsid w:val="00F80E56"/>
    <w:rsid w:val="00F86334"/>
    <w:rsid w:val="00F9531D"/>
    <w:rsid w:val="00F97D28"/>
    <w:rsid w:val="00F97DE0"/>
    <w:rsid w:val="00FA2049"/>
    <w:rsid w:val="00FA75A6"/>
    <w:rsid w:val="00FB0EB0"/>
    <w:rsid w:val="00FB28E3"/>
    <w:rsid w:val="00FC1B97"/>
    <w:rsid w:val="00FC1C28"/>
    <w:rsid w:val="00FC21F6"/>
    <w:rsid w:val="00FD0870"/>
    <w:rsid w:val="00FD1C88"/>
    <w:rsid w:val="00FD7FEC"/>
    <w:rsid w:val="00FE247F"/>
    <w:rsid w:val="00FE2E7B"/>
    <w:rsid w:val="00FE5E95"/>
    <w:rsid w:val="00FE62A1"/>
    <w:rsid w:val="00FF3968"/>
    <w:rsid w:val="00FF3FD0"/>
    <w:rsid w:val="00FF5ED1"/>
    <w:rsid w:val="00FF6C02"/>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a"/>
    <w:next w:val="a"/>
    <w:link w:val="2Char"/>
    <w:unhideWhenUsed/>
    <w:qFormat/>
    <w:rsid w:val="00417E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iPriority w:val="9"/>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pPr>
      <w:ind w:firstLineChars="200" w:firstLine="420"/>
    </w:pPr>
    <w:rPr>
      <w:rFonts w:ascii="Times New Roman" w:hAnsi="Times New Roman"/>
      <w:szCs w:val="20"/>
    </w:rPr>
  </w:style>
  <w:style w:type="paragraph" w:styleId="a6">
    <w:name w:val="Balloon Text"/>
    <w:basedOn w:val="a"/>
    <w:link w:val="Char2"/>
    <w:uiPriority w:val="99"/>
    <w:qFormat/>
    <w:rPr>
      <w:kern w:val="0"/>
      <w:sz w:val="18"/>
      <w:szCs w:val="18"/>
    </w:rPr>
  </w:style>
  <w:style w:type="paragraph" w:styleId="a7">
    <w:name w:val="footer"/>
    <w:basedOn w:val="a"/>
    <w:link w:val="Char3"/>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3">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批注框文本 Char"/>
    <w:link w:val="a6"/>
    <w:uiPriority w:val="99"/>
    <w:qFormat/>
    <w:rPr>
      <w:sz w:val="18"/>
      <w:szCs w:val="18"/>
    </w:rPr>
  </w:style>
  <w:style w:type="character" w:customStyle="1" w:styleId="Char4">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5"/>
    <w:rsid w:val="003E1670"/>
    <w:rPr>
      <w:rFonts w:ascii="宋体" w:hAnsi="Courier New"/>
      <w:szCs w:val="20"/>
    </w:rPr>
  </w:style>
  <w:style w:type="character" w:customStyle="1" w:styleId="Char5">
    <w:name w:val="纯文本 Char"/>
    <w:basedOn w:val="a0"/>
    <w:link w:val="ae"/>
    <w:rsid w:val="003E1670"/>
    <w:rPr>
      <w:rFonts w:ascii="宋体" w:hAnsi="Courier New"/>
      <w:kern w:val="2"/>
      <w:sz w:val="21"/>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0"/>
    <w:link w:val="2"/>
    <w:rsid w:val="00417ED0"/>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5"/>
    <w:rsid w:val="00417ED0"/>
    <w:rPr>
      <w:rFonts w:ascii="Times New Roman" w:hAnsi="Times New Roman"/>
      <w:kern w:val="2"/>
      <w:sz w:val="21"/>
    </w:rPr>
  </w:style>
  <w:style w:type="character" w:styleId="af">
    <w:name w:val="FollowedHyperlink"/>
    <w:basedOn w:val="a0"/>
    <w:uiPriority w:val="99"/>
    <w:semiHidden/>
    <w:unhideWhenUsed/>
    <w:rsid w:val="00417ED0"/>
    <w:rPr>
      <w:color w:val="800080"/>
      <w:u w:val="single"/>
    </w:rPr>
  </w:style>
  <w:style w:type="paragraph" w:customStyle="1" w:styleId="font5">
    <w:name w:val="font5"/>
    <w:basedOn w:val="a"/>
    <w:rsid w:val="00417ED0"/>
    <w:pPr>
      <w:widowControl/>
      <w:spacing w:before="100" w:beforeAutospacing="1" w:after="100" w:afterAutospacing="1"/>
      <w:jc w:val="left"/>
    </w:pPr>
    <w:rPr>
      <w:rFonts w:ascii="宋体" w:hAnsi="宋体" w:cs="宋体"/>
      <w:color w:val="000000"/>
      <w:kern w:val="0"/>
      <w:sz w:val="22"/>
    </w:rPr>
  </w:style>
  <w:style w:type="paragraph" w:customStyle="1" w:styleId="xl66">
    <w:name w:val="xl66"/>
    <w:basedOn w:val="a"/>
    <w:rsid w:val="00417ED0"/>
    <w:pPr>
      <w:widowControl/>
      <w:spacing w:before="100" w:beforeAutospacing="1" w:after="100" w:afterAutospacing="1"/>
      <w:jc w:val="center"/>
      <w:textAlignment w:val="center"/>
    </w:pPr>
    <w:rPr>
      <w:rFonts w:ascii="宋体" w:hAnsi="宋体" w:cs="宋体"/>
      <w:kern w:val="0"/>
      <w:sz w:val="24"/>
      <w:szCs w:val="24"/>
    </w:rPr>
  </w:style>
  <w:style w:type="paragraph" w:customStyle="1" w:styleId="xl67">
    <w:name w:val="xl67"/>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2">
    <w:name w:val="xl72"/>
    <w:basedOn w:val="a"/>
    <w:rsid w:val="00417ED0"/>
    <w:pPr>
      <w:widowControl/>
      <w:spacing w:before="100" w:beforeAutospacing="1" w:after="100" w:afterAutospacing="1"/>
      <w:jc w:val="center"/>
      <w:textAlignment w:val="center"/>
    </w:pPr>
    <w:rPr>
      <w:rFonts w:ascii="宋体" w:hAnsi="宋体" w:cs="宋体"/>
      <w:kern w:val="0"/>
      <w:sz w:val="24"/>
      <w:szCs w:val="24"/>
    </w:rPr>
  </w:style>
  <w:style w:type="paragraph" w:customStyle="1" w:styleId="xl73">
    <w:name w:val="xl73"/>
    <w:basedOn w:val="a"/>
    <w:rsid w:val="00417ED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417ED0"/>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76">
    <w:name w:val="xl76"/>
    <w:basedOn w:val="a"/>
    <w:rsid w:val="00417ED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417ED0"/>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
    <w:rsid w:val="00417ED0"/>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宋体" w:hAnsi="宋体" w:cs="宋体"/>
      <w:kern w:val="0"/>
      <w:sz w:val="24"/>
      <w:szCs w:val="24"/>
    </w:rPr>
  </w:style>
  <w:style w:type="paragraph" w:customStyle="1" w:styleId="xl79">
    <w:name w:val="xl79"/>
    <w:basedOn w:val="a"/>
    <w:rsid w:val="00417ED0"/>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
    <w:rsid w:val="00417ED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rsid w:val="00417E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56"/>
      <w:szCs w:val="56"/>
    </w:rPr>
  </w:style>
  <w:style w:type="paragraph" w:customStyle="1" w:styleId="xl82">
    <w:name w:val="xl82"/>
    <w:basedOn w:val="a"/>
    <w:rsid w:val="00417ED0"/>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
    <w:rsid w:val="00417ED0"/>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a"/>
    <w:rsid w:val="00417ED0"/>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hAnsi="宋体" w:cs="宋体"/>
      <w:kern w:val="0"/>
      <w:sz w:val="24"/>
      <w:szCs w:val="24"/>
    </w:rPr>
  </w:style>
  <w:style w:type="paragraph" w:customStyle="1" w:styleId="xl85">
    <w:name w:val="xl85"/>
    <w:basedOn w:val="a"/>
    <w:rsid w:val="00417ED0"/>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宋体" w:hAnsi="宋体" w:cs="宋体"/>
      <w:kern w:val="0"/>
      <w:sz w:val="24"/>
      <w:szCs w:val="24"/>
    </w:rPr>
  </w:style>
  <w:style w:type="paragraph" w:customStyle="1" w:styleId="xl86">
    <w:name w:val="xl86"/>
    <w:basedOn w:val="a"/>
    <w:rsid w:val="00417ED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宋体" w:hAnsi="宋体" w:cs="宋体"/>
      <w:kern w:val="0"/>
      <w:sz w:val="24"/>
      <w:szCs w:val="24"/>
    </w:rPr>
  </w:style>
  <w:style w:type="paragraph" w:customStyle="1" w:styleId="xl87">
    <w:name w:val="xl87"/>
    <w:basedOn w:val="a"/>
    <w:rsid w:val="00417ED0"/>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a"/>
    <w:rsid w:val="00417ED0"/>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宋体" w:hAnsi="宋体" w:cs="宋体"/>
      <w:kern w:val="0"/>
      <w:sz w:val="24"/>
      <w:szCs w:val="24"/>
    </w:rPr>
  </w:style>
  <w:style w:type="paragraph" w:customStyle="1" w:styleId="xl89">
    <w:name w:val="xl89"/>
    <w:basedOn w:val="a"/>
    <w:rsid w:val="00417ED0"/>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宋体" w:hAnsi="宋体" w:cs="宋体"/>
      <w:kern w:val="0"/>
      <w:sz w:val="24"/>
      <w:szCs w:val="24"/>
    </w:rPr>
  </w:style>
  <w:style w:type="paragraph" w:customStyle="1" w:styleId="xl90">
    <w:name w:val="xl90"/>
    <w:basedOn w:val="a"/>
    <w:rsid w:val="00417ED0"/>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szCs w:val="24"/>
    </w:rPr>
  </w:style>
  <w:style w:type="paragraph" w:customStyle="1" w:styleId="xl91">
    <w:name w:val="xl91"/>
    <w:basedOn w:val="a"/>
    <w:rsid w:val="00417ED0"/>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kern w:val="0"/>
      <w:sz w:val="24"/>
      <w:szCs w:val="24"/>
    </w:rPr>
  </w:style>
  <w:style w:type="paragraph" w:customStyle="1" w:styleId="xl92">
    <w:name w:val="xl92"/>
    <w:basedOn w:val="a"/>
    <w:rsid w:val="00417ED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kern w:val="0"/>
      <w:sz w:val="24"/>
      <w:szCs w:val="24"/>
    </w:rPr>
  </w:style>
  <w:style w:type="paragraph" w:customStyle="1" w:styleId="xl93">
    <w:name w:val="xl93"/>
    <w:basedOn w:val="a"/>
    <w:rsid w:val="00417ED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4">
    <w:name w:val="xl94"/>
    <w:basedOn w:val="a"/>
    <w:rsid w:val="00417ED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5">
    <w:name w:val="xl95"/>
    <w:basedOn w:val="a"/>
    <w:rsid w:val="00417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6">
    <w:name w:val="xl96"/>
    <w:basedOn w:val="a"/>
    <w:rsid w:val="00417E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rsid w:val="00417ED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a"/>
    <w:rsid w:val="00417ED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rsid w:val="00417E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64890">
      <w:bodyDiv w:val="1"/>
      <w:marLeft w:val="0"/>
      <w:marRight w:val="0"/>
      <w:marTop w:val="0"/>
      <w:marBottom w:val="0"/>
      <w:divBdr>
        <w:top w:val="none" w:sz="0" w:space="0" w:color="auto"/>
        <w:left w:val="none" w:sz="0" w:space="0" w:color="auto"/>
        <w:bottom w:val="none" w:sz="0" w:space="0" w:color="auto"/>
        <w:right w:val="none" w:sz="0" w:space="0" w:color="auto"/>
      </w:divBdr>
    </w:div>
    <w:div w:id="783571894">
      <w:bodyDiv w:val="1"/>
      <w:marLeft w:val="0"/>
      <w:marRight w:val="0"/>
      <w:marTop w:val="0"/>
      <w:marBottom w:val="0"/>
      <w:divBdr>
        <w:top w:val="none" w:sz="0" w:space="0" w:color="auto"/>
        <w:left w:val="none" w:sz="0" w:space="0" w:color="auto"/>
        <w:bottom w:val="none" w:sz="0" w:space="0" w:color="auto"/>
        <w:right w:val="none" w:sz="0" w:space="0" w:color="auto"/>
      </w:divBdr>
    </w:div>
    <w:div w:id="1439719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36F426-99D8-4D9C-88BF-F85E5FB0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15</Pages>
  <Words>736</Words>
  <Characters>4201</Characters>
  <Application>Microsoft Office Word</Application>
  <DocSecurity>0</DocSecurity>
  <Lines>35</Lines>
  <Paragraphs>9</Paragraphs>
  <ScaleCrop>false</ScaleCrop>
  <Company>Lenovo</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508</cp:revision>
  <cp:lastPrinted>2018-09-21T03:54:00Z</cp:lastPrinted>
  <dcterms:created xsi:type="dcterms:W3CDTF">2016-12-21T06:33:00Z</dcterms:created>
  <dcterms:modified xsi:type="dcterms:W3CDTF">2018-11-22T03:15:00Z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