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486F2CE"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938D3">
        <w:rPr>
          <w:rFonts w:ascii="宋体" w:hAnsi="宋体" w:hint="eastAsia"/>
          <w:color w:val="FF0000"/>
          <w:sz w:val="32"/>
          <w:szCs w:val="32"/>
        </w:rPr>
        <w:t>超低温样品保存箱</w:t>
      </w:r>
    </w:p>
    <w:p w14:paraId="24C23C89" w14:textId="77777777" w:rsidR="00861974" w:rsidRDefault="00861974" w:rsidP="00432C23"/>
    <w:p w14:paraId="4A991DA6" w14:textId="1CBF574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96B0D">
        <w:rPr>
          <w:rFonts w:ascii="宋体" w:hAnsi="宋体" w:hint="eastAsia"/>
          <w:color w:val="FF0000"/>
          <w:sz w:val="32"/>
          <w:szCs w:val="32"/>
        </w:rPr>
        <w:t>SZUCG20201312EQ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C60C62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E54DF1">
        <w:rPr>
          <w:rFonts w:ascii="宋体" w:hAnsi="宋体" w:hint="eastAsia"/>
          <w:color w:val="FF0000"/>
          <w:sz w:val="32"/>
        </w:rPr>
        <w:t>十</w:t>
      </w:r>
      <w:r w:rsidR="00460DB2">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BCC0662" w:rsidR="009B2AD6" w:rsidRPr="009D5001" w:rsidRDefault="009B2AD6" w:rsidP="009B2AD6">
      <w:pPr>
        <w:rPr>
          <w:rFonts w:ascii="宋体" w:hAnsi="宋体"/>
          <w:sz w:val="32"/>
        </w:rPr>
      </w:pPr>
      <w:r w:rsidRPr="009D5001">
        <w:rPr>
          <w:rFonts w:ascii="宋体" w:hAnsi="宋体"/>
          <w:sz w:val="32"/>
        </w:rPr>
        <w:t xml:space="preserve">      项目编号：  </w:t>
      </w:r>
      <w:r w:rsidR="00F96B0D">
        <w:rPr>
          <w:rFonts w:ascii="宋体" w:hAnsi="宋体" w:hint="eastAsia"/>
          <w:color w:val="FF0000"/>
          <w:sz w:val="32"/>
          <w:szCs w:val="32"/>
        </w:rPr>
        <w:t>SZUCG20201312EQ</w:t>
      </w:r>
    </w:p>
    <w:p w14:paraId="07E0F69B" w14:textId="2399E08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3938D3">
        <w:rPr>
          <w:rFonts w:ascii="宋体" w:hAnsi="宋体" w:hint="eastAsia"/>
          <w:color w:val="FF0000"/>
          <w:sz w:val="32"/>
          <w:szCs w:val="32"/>
        </w:rPr>
        <w:t>超低温样品保存箱</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5A6DA66" w:rsidR="00D073A5" w:rsidRPr="00FF12D4" w:rsidRDefault="00A06829"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lastRenderedPageBreak/>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161904EE" w:rsidR="00B62E01" w:rsidRPr="00DD48F9" w:rsidRDefault="00B62E01" w:rsidP="002837B8">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2837B8">
              <w:rPr>
                <w:color w:val="FF0000"/>
                <w:szCs w:val="21"/>
                <w:highlight w:val="yellow"/>
              </w:rPr>
              <w:t>7</w:t>
            </w:r>
            <w:r w:rsidRPr="00DD48F9">
              <w:rPr>
                <w:szCs w:val="21"/>
                <w:highlight w:val="yellow"/>
              </w:rPr>
              <w:t>分；普通参数每负偏离一项扣</w:t>
            </w:r>
            <w:r w:rsidR="001C3F9F" w:rsidRPr="00DD48F9">
              <w:rPr>
                <w:color w:val="FF0000"/>
                <w:szCs w:val="21"/>
                <w:highlight w:val="yellow"/>
              </w:rPr>
              <w:t>4</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w:t>
            </w:r>
            <w:r w:rsidR="00DC789B" w:rsidRPr="00DD48F9">
              <w:rPr>
                <w:b/>
                <w:color w:val="FF0000"/>
                <w:kern w:val="0"/>
                <w:szCs w:val="21"/>
              </w:rPr>
              <w:lastRenderedPageBreak/>
              <w:t>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546F2012" w:rsidR="00B62E01" w:rsidRPr="00DD48F9" w:rsidRDefault="00A26AD1" w:rsidP="00460DB2">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C6054E">
              <w:rPr>
                <w:sz w:val="21"/>
                <w:szCs w:val="21"/>
              </w:rPr>
              <w:t>7</w:t>
            </w:r>
            <w:r w:rsidRPr="00DD48F9">
              <w:rPr>
                <w:sz w:val="21"/>
                <w:szCs w:val="21"/>
              </w:rPr>
              <w:t>年</w:t>
            </w:r>
            <w:r w:rsidR="003E00BF">
              <w:rPr>
                <w:sz w:val="21"/>
                <w:szCs w:val="21"/>
              </w:rPr>
              <w:t>1</w:t>
            </w:r>
            <w:r w:rsidR="00460DB2">
              <w:rPr>
                <w:sz w:val="21"/>
                <w:szCs w:val="21"/>
              </w:rPr>
              <w:t>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lastRenderedPageBreak/>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CECEB3E" w:rsidR="00B32EDE" w:rsidRPr="00DE3608" w:rsidRDefault="00F74168" w:rsidP="00DE3608">
      <w:pPr>
        <w:adjustRightInd w:val="0"/>
        <w:snapToGrid w:val="0"/>
        <w:spacing w:line="360" w:lineRule="auto"/>
        <w:ind w:firstLineChars="200" w:firstLine="420"/>
        <w:jc w:val="left"/>
        <w:rPr>
          <w:kern w:val="0"/>
          <w:szCs w:val="21"/>
        </w:rPr>
      </w:pPr>
      <w:bookmarkStart w:id="21" w:name="_GoBack"/>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3938D3">
        <w:rPr>
          <w:color w:val="FF0000"/>
          <w:kern w:val="0"/>
          <w:szCs w:val="21"/>
          <w:u w:val="single"/>
        </w:rPr>
        <w:t>超低温样品保存箱</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386DD57D"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F96B0D">
        <w:rPr>
          <w:color w:val="FF0000"/>
          <w:szCs w:val="21"/>
        </w:rPr>
        <w:t>SZUCG20201312EQ</w:t>
      </w:r>
    </w:p>
    <w:p w14:paraId="6BD90406" w14:textId="514629D8"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3938D3">
        <w:rPr>
          <w:color w:val="FF0000"/>
          <w:kern w:val="0"/>
          <w:szCs w:val="21"/>
        </w:rPr>
        <w:t>超低温样品保存箱</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284D704"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9963FB" w:rsidRPr="009963FB">
        <w:rPr>
          <w:color w:val="FF0000"/>
          <w:kern w:val="0"/>
          <w:szCs w:val="21"/>
        </w:rPr>
        <w:t>955,460.00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3D2A0A20"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787BBF" w:rsidRPr="00DE3608">
        <w:rPr>
          <w:kern w:val="0"/>
          <w:szCs w:val="21"/>
        </w:rPr>
        <w:t>2020</w:t>
      </w:r>
      <w:r w:rsidR="00787BBF" w:rsidRPr="00DE3608">
        <w:rPr>
          <w:kern w:val="0"/>
          <w:szCs w:val="21"/>
        </w:rPr>
        <w:t>年</w:t>
      </w:r>
      <w:r w:rsidR="00787BBF">
        <w:rPr>
          <w:rFonts w:hint="eastAsia"/>
          <w:kern w:val="0"/>
          <w:szCs w:val="21"/>
        </w:rPr>
        <w:t>11</w:t>
      </w:r>
      <w:r w:rsidR="00787BBF" w:rsidRPr="00DE3608">
        <w:rPr>
          <w:kern w:val="0"/>
          <w:szCs w:val="21"/>
        </w:rPr>
        <w:t>月</w:t>
      </w:r>
      <w:r w:rsidR="00787BBF">
        <w:rPr>
          <w:rFonts w:hint="eastAsia"/>
          <w:kern w:val="0"/>
          <w:szCs w:val="21"/>
        </w:rPr>
        <w:t>20</w:t>
      </w:r>
      <w:r w:rsidR="00787BBF" w:rsidRPr="00DE3608">
        <w:rPr>
          <w:kern w:val="0"/>
          <w:szCs w:val="21"/>
        </w:rPr>
        <w:t>日起至</w:t>
      </w:r>
      <w:r w:rsidR="00787BBF" w:rsidRPr="00DE3608">
        <w:rPr>
          <w:kern w:val="0"/>
          <w:szCs w:val="21"/>
        </w:rPr>
        <w:t>2020</w:t>
      </w:r>
      <w:r w:rsidR="00787BBF" w:rsidRPr="00DE3608">
        <w:rPr>
          <w:kern w:val="0"/>
          <w:szCs w:val="21"/>
        </w:rPr>
        <w:t>年</w:t>
      </w:r>
      <w:r w:rsidR="00787BBF">
        <w:rPr>
          <w:rFonts w:hint="eastAsia"/>
          <w:kern w:val="0"/>
          <w:szCs w:val="21"/>
        </w:rPr>
        <w:t>12</w:t>
      </w:r>
      <w:r w:rsidR="00787BBF" w:rsidRPr="00DE3608">
        <w:rPr>
          <w:kern w:val="0"/>
          <w:szCs w:val="21"/>
        </w:rPr>
        <w:t>月</w:t>
      </w:r>
      <w:r w:rsidR="00787BBF">
        <w:rPr>
          <w:rFonts w:hint="eastAsia"/>
          <w:kern w:val="0"/>
          <w:szCs w:val="21"/>
        </w:rPr>
        <w:t>01</w:t>
      </w:r>
      <w:r w:rsidR="00787BBF"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7CB1463B"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787BBF" w:rsidRPr="00DE3608">
        <w:rPr>
          <w:color w:val="FF0000"/>
          <w:kern w:val="0"/>
          <w:szCs w:val="21"/>
        </w:rPr>
        <w:t>2020</w:t>
      </w:r>
      <w:r w:rsidR="00787BBF" w:rsidRPr="00DE3608">
        <w:rPr>
          <w:color w:val="FF0000"/>
          <w:kern w:val="0"/>
          <w:szCs w:val="21"/>
        </w:rPr>
        <w:t>年</w:t>
      </w:r>
      <w:r w:rsidR="00787BBF">
        <w:rPr>
          <w:rFonts w:hint="eastAsia"/>
          <w:color w:val="FF0000"/>
          <w:kern w:val="0"/>
          <w:szCs w:val="21"/>
        </w:rPr>
        <w:t>12</w:t>
      </w:r>
      <w:r w:rsidR="00787BBF" w:rsidRPr="00DE3608">
        <w:rPr>
          <w:color w:val="FF0000"/>
          <w:kern w:val="0"/>
          <w:szCs w:val="21"/>
        </w:rPr>
        <w:t>月</w:t>
      </w:r>
      <w:r w:rsidR="00787BBF">
        <w:rPr>
          <w:rFonts w:hint="eastAsia"/>
          <w:color w:val="FF0000"/>
          <w:kern w:val="0"/>
          <w:szCs w:val="21"/>
        </w:rPr>
        <w:t>02</w:t>
      </w:r>
      <w:r w:rsidR="00787BBF" w:rsidRPr="00DE3608">
        <w:rPr>
          <w:color w:val="FF0000"/>
          <w:kern w:val="0"/>
          <w:szCs w:val="21"/>
        </w:rPr>
        <w:t>日</w:t>
      </w:r>
      <w:r w:rsidR="00787BBF" w:rsidRPr="00DE3608">
        <w:rPr>
          <w:kern w:val="0"/>
          <w:szCs w:val="21"/>
        </w:rPr>
        <w:t xml:space="preserve"> </w:t>
      </w:r>
      <w:r w:rsidR="00787BBF">
        <w:rPr>
          <w:b/>
          <w:color w:val="FF0000"/>
          <w:kern w:val="0"/>
          <w:szCs w:val="21"/>
        </w:rPr>
        <w:t>09</w:t>
      </w:r>
      <w:r w:rsidR="00787BBF" w:rsidRPr="00DE3608">
        <w:rPr>
          <w:b/>
          <w:color w:val="FF0000"/>
          <w:kern w:val="0"/>
          <w:szCs w:val="21"/>
        </w:rPr>
        <w:t>：</w:t>
      </w:r>
      <w:r w:rsidR="00787BBF">
        <w:rPr>
          <w:b/>
          <w:color w:val="FF0000"/>
          <w:kern w:val="0"/>
          <w:szCs w:val="21"/>
        </w:rPr>
        <w:t>0</w:t>
      </w:r>
      <w:r w:rsidR="00787BBF" w:rsidRPr="00DE3608">
        <w:rPr>
          <w:b/>
          <w:color w:val="FF0000"/>
          <w:kern w:val="0"/>
          <w:szCs w:val="21"/>
        </w:rPr>
        <w:t>0</w:t>
      </w:r>
      <w:r w:rsidR="00787BBF" w:rsidRPr="00DE3608">
        <w:rPr>
          <w:kern w:val="0"/>
          <w:szCs w:val="21"/>
        </w:rPr>
        <w:t>时</w:t>
      </w:r>
      <w:r w:rsidRPr="00DE3608">
        <w:rPr>
          <w:kern w:val="0"/>
          <w:szCs w:val="21"/>
        </w:rPr>
        <w:t>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5364C635"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787BBF" w:rsidRPr="00787BBF">
        <w:rPr>
          <w:rFonts w:hint="eastAsia"/>
          <w:kern w:val="0"/>
          <w:szCs w:val="21"/>
        </w:rPr>
        <w:t>2020</w:t>
      </w:r>
      <w:r w:rsidR="00787BBF" w:rsidRPr="00787BBF">
        <w:rPr>
          <w:rFonts w:hint="eastAsia"/>
          <w:kern w:val="0"/>
          <w:szCs w:val="21"/>
        </w:rPr>
        <w:t>年</w:t>
      </w:r>
      <w:r w:rsidR="00787BBF" w:rsidRPr="00787BBF">
        <w:rPr>
          <w:rFonts w:hint="eastAsia"/>
          <w:kern w:val="0"/>
          <w:szCs w:val="21"/>
        </w:rPr>
        <w:t>12</w:t>
      </w:r>
      <w:r w:rsidR="00787BBF" w:rsidRPr="00787BBF">
        <w:rPr>
          <w:rFonts w:hint="eastAsia"/>
          <w:kern w:val="0"/>
          <w:szCs w:val="21"/>
        </w:rPr>
        <w:t>月</w:t>
      </w:r>
      <w:r w:rsidR="00787BBF" w:rsidRPr="00787BBF">
        <w:rPr>
          <w:rFonts w:hint="eastAsia"/>
          <w:kern w:val="0"/>
          <w:szCs w:val="21"/>
        </w:rPr>
        <w:t>02</w:t>
      </w:r>
      <w:r w:rsidR="00787BBF" w:rsidRPr="00787BBF">
        <w:rPr>
          <w:rFonts w:hint="eastAsia"/>
          <w:kern w:val="0"/>
          <w:szCs w:val="21"/>
        </w:rPr>
        <w:t>日</w:t>
      </w:r>
      <w:r w:rsidR="00787BBF" w:rsidRPr="00787BBF">
        <w:rPr>
          <w:rFonts w:hint="eastAsia"/>
          <w:kern w:val="0"/>
          <w:szCs w:val="21"/>
        </w:rPr>
        <w:t xml:space="preserve"> 09</w:t>
      </w:r>
      <w:r w:rsidR="00787BBF" w:rsidRPr="00787BBF">
        <w:rPr>
          <w:rFonts w:hint="eastAsia"/>
          <w:kern w:val="0"/>
          <w:szCs w:val="21"/>
        </w:rPr>
        <w:t>：</w:t>
      </w:r>
      <w:r w:rsidR="00787BBF" w:rsidRPr="00787BBF">
        <w:rPr>
          <w:rFonts w:hint="eastAsia"/>
          <w:kern w:val="0"/>
          <w:szCs w:val="21"/>
        </w:rPr>
        <w:t>00</w:t>
      </w:r>
      <w:r w:rsidR="00787BBF" w:rsidRPr="00787BBF">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638D55A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5227E1">
        <w:rPr>
          <w:rFonts w:hint="eastAsia"/>
          <w:kern w:val="0"/>
          <w:szCs w:val="21"/>
        </w:rPr>
        <w:t>孔</w:t>
      </w:r>
      <w:r w:rsidR="005227E1">
        <w:rPr>
          <w:kern w:val="0"/>
          <w:szCs w:val="21"/>
        </w:rPr>
        <w:t>老师</w:t>
      </w:r>
      <w:r w:rsidR="005227E1">
        <w:rPr>
          <w:kern w:val="0"/>
          <w:szCs w:val="21"/>
        </w:rPr>
        <w:t xml:space="preserve"> </w:t>
      </w:r>
      <w:r w:rsidR="005227E1">
        <w:rPr>
          <w:kern w:val="0"/>
          <w:szCs w:val="21"/>
        </w:rPr>
        <w:t>电话：（</w:t>
      </w:r>
      <w:r w:rsidR="005227E1">
        <w:rPr>
          <w:kern w:val="0"/>
          <w:szCs w:val="21"/>
        </w:rPr>
        <w:t>0755</w:t>
      </w:r>
      <w:r w:rsidR="005227E1">
        <w:rPr>
          <w:rFonts w:hint="eastAsia"/>
          <w:kern w:val="0"/>
          <w:szCs w:val="21"/>
        </w:rPr>
        <w:t>）</w:t>
      </w:r>
      <w:r w:rsidR="005227E1" w:rsidRPr="005227E1">
        <w:rPr>
          <w:kern w:val="0"/>
          <w:szCs w:val="21"/>
        </w:rPr>
        <w:t>86671903</w:t>
      </w:r>
    </w:p>
    <w:p w14:paraId="22644E3B" w14:textId="77777777" w:rsidR="00787BBF" w:rsidRPr="00DE3608" w:rsidRDefault="00787BBF" w:rsidP="00787BBF">
      <w:pPr>
        <w:widowControl/>
        <w:adjustRightInd w:val="0"/>
        <w:snapToGrid w:val="0"/>
        <w:spacing w:line="360" w:lineRule="auto"/>
        <w:jc w:val="left"/>
        <w:rPr>
          <w:kern w:val="0"/>
          <w:szCs w:val="21"/>
        </w:rPr>
      </w:pPr>
      <w:r w:rsidRPr="00DE3608">
        <w:rPr>
          <w:kern w:val="0"/>
          <w:szCs w:val="21"/>
        </w:rPr>
        <w:t>九、公告期限：</w:t>
      </w:r>
    </w:p>
    <w:p w14:paraId="7D19F24A" w14:textId="77777777" w:rsidR="00787BBF" w:rsidRPr="00DE3608" w:rsidRDefault="00787BBF" w:rsidP="00787BBF">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Pr="002E422E">
        <w:rPr>
          <w:rFonts w:hint="eastAsia"/>
          <w:kern w:val="0"/>
          <w:szCs w:val="21"/>
        </w:rPr>
        <w:t>11</w:t>
      </w:r>
      <w:r w:rsidRPr="002E422E">
        <w:rPr>
          <w:rFonts w:hint="eastAsia"/>
          <w:kern w:val="0"/>
          <w:szCs w:val="21"/>
        </w:rPr>
        <w:t>月</w:t>
      </w:r>
      <w:r w:rsidRPr="002E422E">
        <w:rPr>
          <w:rFonts w:hint="eastAsia"/>
          <w:kern w:val="0"/>
          <w:szCs w:val="21"/>
        </w:rPr>
        <w:t>20</w:t>
      </w:r>
      <w:r w:rsidRPr="002E422E">
        <w:rPr>
          <w:rFonts w:hint="eastAsia"/>
          <w:kern w:val="0"/>
          <w:szCs w:val="21"/>
        </w:rPr>
        <w:t>日</w:t>
      </w:r>
      <w:r w:rsidRPr="00DE3608">
        <w:rPr>
          <w:kern w:val="0"/>
          <w:szCs w:val="21"/>
        </w:rPr>
        <w:t>至</w:t>
      </w:r>
      <w:r w:rsidRPr="00DE3608">
        <w:rPr>
          <w:kern w:val="0"/>
          <w:szCs w:val="21"/>
        </w:rPr>
        <w:t>2020</w:t>
      </w:r>
      <w:r w:rsidRPr="00DE3608">
        <w:rPr>
          <w:kern w:val="0"/>
          <w:szCs w:val="21"/>
        </w:rPr>
        <w:t>年</w:t>
      </w:r>
      <w:r>
        <w:rPr>
          <w:rFonts w:hint="eastAsia"/>
          <w:kern w:val="0"/>
          <w:szCs w:val="21"/>
        </w:rPr>
        <w:t>11</w:t>
      </w:r>
      <w:r w:rsidRPr="00DE3608">
        <w:rPr>
          <w:kern w:val="0"/>
          <w:szCs w:val="21"/>
        </w:rPr>
        <w:t>月</w:t>
      </w:r>
      <w:r>
        <w:rPr>
          <w:rFonts w:hint="eastAsia"/>
          <w:kern w:val="0"/>
          <w:szCs w:val="21"/>
        </w:rPr>
        <w:t>27</w:t>
      </w:r>
      <w:r w:rsidRPr="00DE3608">
        <w:rPr>
          <w:kern w:val="0"/>
          <w:szCs w:val="21"/>
        </w:rPr>
        <w:t>日止。</w:t>
      </w:r>
    </w:p>
    <w:p w14:paraId="6770FE50" w14:textId="77777777" w:rsidR="00787BBF" w:rsidRPr="00DE3608" w:rsidRDefault="00787BBF" w:rsidP="00787BBF">
      <w:pPr>
        <w:adjustRightInd w:val="0"/>
        <w:snapToGrid w:val="0"/>
        <w:spacing w:line="360" w:lineRule="auto"/>
        <w:ind w:firstLineChars="350" w:firstLine="735"/>
        <w:jc w:val="left"/>
        <w:rPr>
          <w:kern w:val="0"/>
          <w:szCs w:val="21"/>
        </w:rPr>
      </w:pPr>
    </w:p>
    <w:p w14:paraId="74D91F99" w14:textId="77777777" w:rsidR="00787BBF" w:rsidRPr="00DE3608" w:rsidRDefault="00787BBF" w:rsidP="00787BBF">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489E16EF" w:rsidR="00C60D2E" w:rsidRDefault="00787BBF" w:rsidP="00787BBF">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Pr="002E422E">
        <w:rPr>
          <w:rFonts w:hint="eastAsia"/>
          <w:b/>
          <w:kern w:val="0"/>
          <w:szCs w:val="21"/>
        </w:rPr>
        <w:t>11</w:t>
      </w:r>
      <w:r w:rsidRPr="002E422E">
        <w:rPr>
          <w:rFonts w:hint="eastAsia"/>
          <w:b/>
          <w:kern w:val="0"/>
          <w:szCs w:val="21"/>
        </w:rPr>
        <w:t>月</w:t>
      </w:r>
      <w:r w:rsidRPr="002E422E">
        <w:rPr>
          <w:rFonts w:hint="eastAsia"/>
          <w:b/>
          <w:kern w:val="0"/>
          <w:szCs w:val="21"/>
        </w:rPr>
        <w:t>20</w:t>
      </w:r>
      <w:r w:rsidRPr="002E422E">
        <w:rPr>
          <w:rFonts w:hint="eastAsia"/>
          <w:b/>
          <w:kern w:val="0"/>
          <w:szCs w:val="21"/>
        </w:rPr>
        <w:t>日</w:t>
      </w:r>
    </w:p>
    <w:bookmarkEnd w:id="21"/>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102668A6" w:rsidR="002A367A" w:rsidRPr="006C4DF4" w:rsidRDefault="008D26B1" w:rsidP="003D5198">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6353DB54" w:rsidR="008603EB" w:rsidRPr="006C4DF4" w:rsidRDefault="003938D3" w:rsidP="008603EB">
            <w:pPr>
              <w:widowControl/>
              <w:jc w:val="center"/>
              <w:rPr>
                <w:kern w:val="0"/>
                <w:szCs w:val="21"/>
              </w:rPr>
            </w:pPr>
            <w:r>
              <w:rPr>
                <w:rFonts w:hint="eastAsia"/>
              </w:rPr>
              <w:t>超低温样品保存箱</w:t>
            </w:r>
          </w:p>
        </w:tc>
        <w:tc>
          <w:tcPr>
            <w:tcW w:w="850" w:type="dxa"/>
            <w:tcBorders>
              <w:top w:val="single" w:sz="4" w:space="0" w:color="auto"/>
              <w:left w:val="nil"/>
              <w:bottom w:val="single" w:sz="4" w:space="0" w:color="auto"/>
              <w:right w:val="single" w:sz="4" w:space="0" w:color="auto"/>
            </w:tcBorders>
            <w:vAlign w:val="center"/>
          </w:tcPr>
          <w:p w14:paraId="2A5C9A26" w14:textId="07005D16" w:rsidR="008603EB" w:rsidRPr="006C4DF4" w:rsidRDefault="008603EB" w:rsidP="007C73CC">
            <w:pPr>
              <w:widowControl/>
              <w:jc w:val="center"/>
              <w:rPr>
                <w:kern w:val="0"/>
                <w:szCs w:val="21"/>
              </w:rPr>
            </w:pPr>
            <w:r w:rsidRPr="006C4DF4">
              <w:t>1</w:t>
            </w:r>
            <w:r w:rsidR="009963FB">
              <w:t>1</w:t>
            </w:r>
          </w:p>
        </w:tc>
        <w:tc>
          <w:tcPr>
            <w:tcW w:w="992" w:type="dxa"/>
            <w:tcBorders>
              <w:top w:val="single" w:sz="4" w:space="0" w:color="auto"/>
              <w:left w:val="nil"/>
              <w:bottom w:val="single" w:sz="4" w:space="0" w:color="auto"/>
              <w:right w:val="single" w:sz="4" w:space="0" w:color="auto"/>
            </w:tcBorders>
            <w:vAlign w:val="center"/>
          </w:tcPr>
          <w:p w14:paraId="3D9260B9" w14:textId="7405B46E" w:rsidR="008603EB" w:rsidRPr="006C4DF4" w:rsidRDefault="009963FB" w:rsidP="007C73CC">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5A36E51D" w:rsidR="008603EB" w:rsidRPr="006C4DF4" w:rsidRDefault="009963FB" w:rsidP="008603EB">
            <w:pPr>
              <w:widowControl/>
              <w:jc w:val="center"/>
              <w:rPr>
                <w:szCs w:val="21"/>
              </w:rPr>
            </w:pPr>
            <w:r w:rsidRPr="009963FB">
              <w:rPr>
                <w:szCs w:val="21"/>
              </w:rPr>
              <w:t>955,460.00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460DB2" w:rsidRPr="006C4DF4" w14:paraId="4C6D4D0A" w14:textId="77777777" w:rsidTr="009963F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CCCE5B" w14:textId="77777777" w:rsidR="00460DB2" w:rsidRPr="006C4DF4" w:rsidRDefault="00460DB2" w:rsidP="009963FB">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58157DC2" w14:textId="77777777" w:rsidR="00460DB2" w:rsidRPr="006C4DF4" w:rsidRDefault="00460DB2" w:rsidP="009963FB">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4B8654DE" w14:textId="77777777" w:rsidR="00460DB2" w:rsidRPr="006C4DF4" w:rsidRDefault="00460DB2" w:rsidP="009963FB">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7B7296DF" w14:textId="77777777" w:rsidR="00460DB2" w:rsidRPr="006C4DF4" w:rsidRDefault="00460DB2" w:rsidP="009963FB">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7612DB20" w14:textId="77777777" w:rsidR="00460DB2" w:rsidRPr="006C4DF4" w:rsidRDefault="00460DB2" w:rsidP="009963FB">
            <w:pPr>
              <w:widowControl/>
              <w:jc w:val="center"/>
              <w:rPr>
                <w:b/>
                <w:bCs/>
                <w:kern w:val="0"/>
                <w:szCs w:val="21"/>
              </w:rPr>
            </w:pPr>
            <w:r w:rsidRPr="006C4DF4">
              <w:rPr>
                <w:b/>
                <w:bCs/>
                <w:kern w:val="0"/>
                <w:szCs w:val="21"/>
              </w:rPr>
              <w:t>备注</w:t>
            </w:r>
          </w:p>
        </w:tc>
      </w:tr>
      <w:tr w:rsidR="00460DB2" w:rsidRPr="006C4DF4" w14:paraId="6DED4D6F" w14:textId="77777777" w:rsidTr="009963F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8316090" w14:textId="77777777" w:rsidR="00460DB2" w:rsidRPr="006C4DF4" w:rsidRDefault="00460DB2" w:rsidP="009963FB">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39522551" w14:textId="05FC6689" w:rsidR="00460DB2" w:rsidRPr="006C4DF4" w:rsidRDefault="003938D3" w:rsidP="009963FB">
            <w:pPr>
              <w:widowControl/>
              <w:jc w:val="center"/>
              <w:rPr>
                <w:kern w:val="0"/>
                <w:szCs w:val="21"/>
              </w:rPr>
            </w:pPr>
            <w:r>
              <w:rPr>
                <w:rFonts w:hint="eastAsia"/>
                <w:szCs w:val="21"/>
              </w:rPr>
              <w:t>超低温样品保存箱</w:t>
            </w:r>
          </w:p>
        </w:tc>
        <w:tc>
          <w:tcPr>
            <w:tcW w:w="1134" w:type="dxa"/>
            <w:tcBorders>
              <w:top w:val="single" w:sz="4" w:space="0" w:color="auto"/>
              <w:left w:val="nil"/>
              <w:bottom w:val="single" w:sz="4" w:space="0" w:color="auto"/>
              <w:right w:val="single" w:sz="4" w:space="0" w:color="auto"/>
            </w:tcBorders>
            <w:vAlign w:val="center"/>
          </w:tcPr>
          <w:p w14:paraId="1F6E6653" w14:textId="77777777" w:rsidR="00460DB2" w:rsidRPr="006C4DF4" w:rsidRDefault="00460DB2" w:rsidP="009963FB">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69584615" w14:textId="77777777" w:rsidR="00460DB2" w:rsidRPr="006C4DF4" w:rsidRDefault="00460DB2" w:rsidP="009963FB">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7A857BDA" w14:textId="77777777" w:rsidR="00460DB2" w:rsidRPr="006C4DF4" w:rsidRDefault="00460DB2" w:rsidP="009963FB">
            <w:pPr>
              <w:widowControl/>
              <w:jc w:val="center"/>
              <w:rPr>
                <w:b/>
                <w:szCs w:val="21"/>
              </w:rPr>
            </w:pPr>
          </w:p>
        </w:tc>
      </w:tr>
      <w:tr w:rsidR="00460DB2" w:rsidRPr="006C4DF4" w14:paraId="6AD93EAA" w14:textId="77777777" w:rsidTr="009963F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3C08340" w14:textId="77777777" w:rsidR="00460DB2" w:rsidRPr="006C4DF4" w:rsidRDefault="00460DB2" w:rsidP="009963FB">
            <w:pPr>
              <w:widowControl/>
              <w:jc w:val="center"/>
              <w:rPr>
                <w:kern w:val="0"/>
                <w:szCs w:val="21"/>
              </w:rPr>
            </w:pPr>
            <w:r w:rsidRPr="006C4DF4">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4B7805B1" w14:textId="4EDCFE62" w:rsidR="00460DB2" w:rsidRPr="006C4DF4" w:rsidRDefault="009963FB" w:rsidP="009963FB">
            <w:pPr>
              <w:widowControl/>
              <w:jc w:val="center"/>
              <w:rPr>
                <w:kern w:val="0"/>
                <w:szCs w:val="21"/>
              </w:rPr>
            </w:pPr>
            <w:r w:rsidRPr="009963FB">
              <w:rPr>
                <w:rFonts w:hint="eastAsia"/>
                <w:szCs w:val="21"/>
              </w:rPr>
              <w:t>超低温样品保存箱</w:t>
            </w:r>
          </w:p>
        </w:tc>
        <w:tc>
          <w:tcPr>
            <w:tcW w:w="1134" w:type="dxa"/>
            <w:tcBorders>
              <w:top w:val="single" w:sz="4" w:space="0" w:color="auto"/>
              <w:left w:val="nil"/>
              <w:bottom w:val="single" w:sz="4" w:space="0" w:color="auto"/>
              <w:right w:val="single" w:sz="4" w:space="0" w:color="auto"/>
            </w:tcBorders>
            <w:vAlign w:val="center"/>
          </w:tcPr>
          <w:p w14:paraId="567F302A" w14:textId="0F17E59F" w:rsidR="00460DB2" w:rsidRPr="006C4DF4" w:rsidRDefault="00460DB2" w:rsidP="009963FB">
            <w:pPr>
              <w:widowControl/>
              <w:jc w:val="center"/>
              <w:rPr>
                <w:kern w:val="0"/>
                <w:szCs w:val="21"/>
              </w:rPr>
            </w:pPr>
            <w:r w:rsidRPr="006C4DF4">
              <w:rPr>
                <w:szCs w:val="21"/>
              </w:rPr>
              <w:t>1</w:t>
            </w:r>
            <w:r w:rsidR="009963FB">
              <w:rPr>
                <w:szCs w:val="21"/>
              </w:rPr>
              <w:t>1</w:t>
            </w:r>
          </w:p>
        </w:tc>
        <w:tc>
          <w:tcPr>
            <w:tcW w:w="1276" w:type="dxa"/>
            <w:tcBorders>
              <w:top w:val="single" w:sz="4" w:space="0" w:color="auto"/>
              <w:left w:val="nil"/>
              <w:bottom w:val="single" w:sz="4" w:space="0" w:color="auto"/>
              <w:right w:val="single" w:sz="4" w:space="0" w:color="auto"/>
            </w:tcBorders>
            <w:vAlign w:val="center"/>
          </w:tcPr>
          <w:p w14:paraId="6867A56E" w14:textId="77777777" w:rsidR="00460DB2" w:rsidRPr="006C4DF4" w:rsidRDefault="00460DB2" w:rsidP="009963FB">
            <w:pPr>
              <w:widowControl/>
              <w:jc w:val="center"/>
              <w:rPr>
                <w:kern w:val="0"/>
                <w:szCs w:val="21"/>
              </w:rPr>
            </w:pPr>
            <w:r w:rsidRPr="006C4DF4">
              <w:rPr>
                <w:szCs w:val="21"/>
              </w:rPr>
              <w:t>台</w:t>
            </w:r>
          </w:p>
        </w:tc>
        <w:tc>
          <w:tcPr>
            <w:tcW w:w="1984" w:type="dxa"/>
            <w:tcBorders>
              <w:top w:val="single" w:sz="4" w:space="0" w:color="auto"/>
              <w:left w:val="nil"/>
              <w:bottom w:val="single" w:sz="4" w:space="0" w:color="auto"/>
              <w:right w:val="single" w:sz="4" w:space="0" w:color="auto"/>
            </w:tcBorders>
            <w:vAlign w:val="center"/>
          </w:tcPr>
          <w:p w14:paraId="6B42558F" w14:textId="77777777" w:rsidR="00460DB2" w:rsidRPr="006C4DF4" w:rsidRDefault="00460DB2" w:rsidP="009963FB">
            <w:pPr>
              <w:widowControl/>
              <w:jc w:val="center"/>
              <w:rPr>
                <w:szCs w:val="21"/>
              </w:rPr>
            </w:pPr>
            <w:r w:rsidRPr="006C4DF4">
              <w:rPr>
                <w:b/>
                <w:color w:val="FF0000"/>
                <w:szCs w:val="21"/>
              </w:rPr>
              <w:t>核心产品</w:t>
            </w:r>
          </w:p>
        </w:tc>
      </w:tr>
      <w:tr w:rsidR="002837B8" w:rsidRPr="006C4DF4" w14:paraId="2F58B222" w14:textId="77777777" w:rsidTr="009963F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99D717B" w14:textId="3E0EEC3A" w:rsidR="002837B8" w:rsidRPr="006C4DF4" w:rsidRDefault="002837B8" w:rsidP="002837B8">
            <w:pPr>
              <w:widowControl/>
              <w:jc w:val="center"/>
              <w:rPr>
                <w:kern w:val="0"/>
                <w:szCs w:val="21"/>
              </w:rPr>
            </w:pPr>
            <w:r>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8175693" w14:textId="78B69CA3" w:rsidR="002837B8" w:rsidRPr="009963FB" w:rsidRDefault="002837B8" w:rsidP="002837B8">
            <w:pPr>
              <w:widowControl/>
              <w:jc w:val="center"/>
              <w:rPr>
                <w:kern w:val="0"/>
                <w:szCs w:val="21"/>
              </w:rPr>
            </w:pPr>
            <w:r w:rsidRPr="009963FB">
              <w:rPr>
                <w:rFonts w:hint="eastAsia"/>
                <w:kern w:val="0"/>
                <w:szCs w:val="21"/>
              </w:rPr>
              <w:t>除冰铲</w:t>
            </w:r>
          </w:p>
        </w:tc>
        <w:tc>
          <w:tcPr>
            <w:tcW w:w="1134" w:type="dxa"/>
            <w:tcBorders>
              <w:top w:val="single" w:sz="4" w:space="0" w:color="auto"/>
              <w:left w:val="nil"/>
              <w:bottom w:val="single" w:sz="4" w:space="0" w:color="auto"/>
              <w:right w:val="single" w:sz="4" w:space="0" w:color="auto"/>
            </w:tcBorders>
            <w:vAlign w:val="center"/>
          </w:tcPr>
          <w:p w14:paraId="7261058A" w14:textId="10A414B3" w:rsidR="002837B8" w:rsidRPr="009963FB" w:rsidRDefault="002837B8" w:rsidP="002837B8">
            <w:pPr>
              <w:widowControl/>
              <w:jc w:val="center"/>
              <w:rPr>
                <w:kern w:val="0"/>
                <w:szCs w:val="21"/>
              </w:rPr>
            </w:pPr>
            <w:r w:rsidRPr="009963FB">
              <w:rPr>
                <w:rFonts w:hint="eastAsia"/>
                <w:kern w:val="0"/>
                <w:szCs w:val="21"/>
              </w:rPr>
              <w:t>11</w:t>
            </w:r>
          </w:p>
        </w:tc>
        <w:tc>
          <w:tcPr>
            <w:tcW w:w="1276" w:type="dxa"/>
            <w:tcBorders>
              <w:top w:val="single" w:sz="4" w:space="0" w:color="auto"/>
              <w:left w:val="nil"/>
              <w:bottom w:val="single" w:sz="4" w:space="0" w:color="auto"/>
              <w:right w:val="single" w:sz="4" w:space="0" w:color="auto"/>
            </w:tcBorders>
            <w:vAlign w:val="center"/>
          </w:tcPr>
          <w:p w14:paraId="0F1E6B8F" w14:textId="01BAD7B2" w:rsidR="002837B8" w:rsidRPr="009963FB" w:rsidRDefault="002837B8" w:rsidP="002837B8">
            <w:pPr>
              <w:widowControl/>
              <w:jc w:val="center"/>
              <w:rPr>
                <w:kern w:val="0"/>
                <w:szCs w:val="21"/>
              </w:rPr>
            </w:pPr>
            <w:r w:rsidRPr="009963FB">
              <w:rPr>
                <w:rFonts w:hint="eastAsia"/>
                <w:kern w:val="0"/>
                <w:szCs w:val="21"/>
              </w:rPr>
              <w:t>把</w:t>
            </w:r>
          </w:p>
        </w:tc>
        <w:tc>
          <w:tcPr>
            <w:tcW w:w="1984" w:type="dxa"/>
            <w:tcBorders>
              <w:top w:val="single" w:sz="4" w:space="0" w:color="auto"/>
              <w:left w:val="nil"/>
              <w:bottom w:val="single" w:sz="4" w:space="0" w:color="auto"/>
              <w:right w:val="single" w:sz="4" w:space="0" w:color="auto"/>
            </w:tcBorders>
            <w:vAlign w:val="center"/>
          </w:tcPr>
          <w:p w14:paraId="1D10FA22" w14:textId="77777777" w:rsidR="002837B8" w:rsidRPr="006C4DF4" w:rsidRDefault="002837B8" w:rsidP="002837B8">
            <w:pPr>
              <w:widowControl/>
              <w:jc w:val="center"/>
              <w:rPr>
                <w:szCs w:val="21"/>
              </w:rPr>
            </w:pPr>
          </w:p>
        </w:tc>
      </w:tr>
      <w:tr w:rsidR="002837B8" w:rsidRPr="006C4DF4" w14:paraId="7BAD59AC" w14:textId="77777777" w:rsidTr="009963F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F66E85A" w14:textId="761ECE10" w:rsidR="002837B8" w:rsidRPr="006C4DF4" w:rsidRDefault="002837B8" w:rsidP="002837B8">
            <w:pPr>
              <w:widowControl/>
              <w:jc w:val="center"/>
              <w:rPr>
                <w:kern w:val="0"/>
                <w:szCs w:val="21"/>
              </w:rPr>
            </w:pPr>
            <w:r>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19ECA19C" w14:textId="64D84CD1" w:rsidR="002837B8" w:rsidRPr="009963FB" w:rsidRDefault="002837B8" w:rsidP="002837B8">
            <w:pPr>
              <w:widowControl/>
              <w:jc w:val="center"/>
              <w:rPr>
                <w:kern w:val="0"/>
                <w:szCs w:val="21"/>
              </w:rPr>
            </w:pPr>
            <w:r>
              <w:rPr>
                <w:rFonts w:hint="eastAsia"/>
                <w:kern w:val="0"/>
                <w:szCs w:val="21"/>
              </w:rPr>
              <w:t>物联硬件</w:t>
            </w:r>
          </w:p>
        </w:tc>
        <w:tc>
          <w:tcPr>
            <w:tcW w:w="1134" w:type="dxa"/>
            <w:tcBorders>
              <w:top w:val="single" w:sz="4" w:space="0" w:color="auto"/>
              <w:left w:val="nil"/>
              <w:bottom w:val="single" w:sz="4" w:space="0" w:color="auto"/>
              <w:right w:val="single" w:sz="4" w:space="0" w:color="auto"/>
            </w:tcBorders>
            <w:vAlign w:val="center"/>
          </w:tcPr>
          <w:p w14:paraId="26009A24" w14:textId="36658134" w:rsidR="002837B8" w:rsidRPr="009963FB" w:rsidRDefault="002837B8" w:rsidP="002837B8">
            <w:pPr>
              <w:widowControl/>
              <w:jc w:val="center"/>
              <w:rPr>
                <w:kern w:val="0"/>
                <w:szCs w:val="21"/>
              </w:rPr>
            </w:pPr>
            <w:r w:rsidRPr="009963FB">
              <w:rPr>
                <w:rFonts w:hint="eastAsia"/>
                <w:kern w:val="0"/>
                <w:szCs w:val="21"/>
              </w:rPr>
              <w:t>11</w:t>
            </w:r>
          </w:p>
        </w:tc>
        <w:tc>
          <w:tcPr>
            <w:tcW w:w="1276" w:type="dxa"/>
            <w:tcBorders>
              <w:top w:val="single" w:sz="4" w:space="0" w:color="auto"/>
              <w:left w:val="nil"/>
              <w:bottom w:val="single" w:sz="4" w:space="0" w:color="auto"/>
              <w:right w:val="single" w:sz="4" w:space="0" w:color="auto"/>
            </w:tcBorders>
            <w:vAlign w:val="center"/>
          </w:tcPr>
          <w:p w14:paraId="002620F6" w14:textId="6F1A725E" w:rsidR="002837B8" w:rsidRPr="009963FB" w:rsidRDefault="002837B8" w:rsidP="002837B8">
            <w:pPr>
              <w:widowControl/>
              <w:jc w:val="center"/>
              <w:rPr>
                <w:kern w:val="0"/>
                <w:szCs w:val="21"/>
              </w:rPr>
            </w:pPr>
            <w:r w:rsidRPr="009963FB">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51CB3497" w14:textId="77777777" w:rsidR="002837B8" w:rsidRPr="006C4DF4" w:rsidRDefault="002837B8" w:rsidP="002837B8">
            <w:pPr>
              <w:widowControl/>
              <w:jc w:val="center"/>
              <w:rPr>
                <w:szCs w:val="21"/>
              </w:rPr>
            </w:pPr>
          </w:p>
        </w:tc>
      </w:tr>
      <w:tr w:rsidR="002837B8" w:rsidRPr="006C4DF4" w14:paraId="5A4932D0" w14:textId="77777777" w:rsidTr="009963F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FFB9B36" w14:textId="67A79045" w:rsidR="002837B8" w:rsidRPr="006C4DF4" w:rsidRDefault="002837B8" w:rsidP="002837B8">
            <w:pPr>
              <w:widowControl/>
              <w:jc w:val="center"/>
              <w:rPr>
                <w:kern w:val="0"/>
                <w:szCs w:val="21"/>
              </w:rPr>
            </w:pPr>
            <w:r>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227E506B" w14:textId="5907E3B6" w:rsidR="002837B8" w:rsidRPr="009963FB" w:rsidRDefault="002837B8" w:rsidP="002837B8">
            <w:pPr>
              <w:widowControl/>
              <w:jc w:val="center"/>
              <w:rPr>
                <w:kern w:val="0"/>
                <w:szCs w:val="21"/>
              </w:rPr>
            </w:pPr>
            <w:r w:rsidRPr="009963FB">
              <w:rPr>
                <w:rFonts w:hint="eastAsia"/>
                <w:kern w:val="0"/>
                <w:szCs w:val="21"/>
              </w:rPr>
              <w:t>配套冻存架</w:t>
            </w:r>
          </w:p>
        </w:tc>
        <w:tc>
          <w:tcPr>
            <w:tcW w:w="1134" w:type="dxa"/>
            <w:tcBorders>
              <w:top w:val="single" w:sz="4" w:space="0" w:color="auto"/>
              <w:left w:val="nil"/>
              <w:bottom w:val="single" w:sz="4" w:space="0" w:color="auto"/>
              <w:right w:val="single" w:sz="4" w:space="0" w:color="auto"/>
            </w:tcBorders>
            <w:vAlign w:val="center"/>
          </w:tcPr>
          <w:p w14:paraId="62DFDEA1" w14:textId="3F934492" w:rsidR="002837B8" w:rsidRPr="009963FB" w:rsidRDefault="002837B8" w:rsidP="002837B8">
            <w:pPr>
              <w:widowControl/>
              <w:jc w:val="center"/>
              <w:rPr>
                <w:kern w:val="0"/>
                <w:szCs w:val="21"/>
              </w:rPr>
            </w:pPr>
            <w:r w:rsidRPr="009963FB">
              <w:rPr>
                <w:rFonts w:hint="eastAsia"/>
                <w:kern w:val="0"/>
                <w:szCs w:val="21"/>
              </w:rPr>
              <w:t>264</w:t>
            </w:r>
          </w:p>
        </w:tc>
        <w:tc>
          <w:tcPr>
            <w:tcW w:w="1276" w:type="dxa"/>
            <w:tcBorders>
              <w:top w:val="single" w:sz="4" w:space="0" w:color="auto"/>
              <w:left w:val="nil"/>
              <w:bottom w:val="single" w:sz="4" w:space="0" w:color="auto"/>
              <w:right w:val="single" w:sz="4" w:space="0" w:color="auto"/>
            </w:tcBorders>
            <w:vAlign w:val="center"/>
          </w:tcPr>
          <w:p w14:paraId="416CA473" w14:textId="0FBA72A1" w:rsidR="002837B8" w:rsidRPr="009963FB" w:rsidRDefault="002837B8" w:rsidP="002837B8">
            <w:pPr>
              <w:widowControl/>
              <w:jc w:val="center"/>
              <w:rPr>
                <w:kern w:val="0"/>
                <w:szCs w:val="21"/>
              </w:rPr>
            </w:pPr>
            <w:r w:rsidRPr="009963FB">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FEDA112" w14:textId="77777777" w:rsidR="002837B8" w:rsidRPr="006C4DF4" w:rsidRDefault="002837B8" w:rsidP="002837B8">
            <w:pPr>
              <w:widowControl/>
              <w:jc w:val="center"/>
              <w:rPr>
                <w:szCs w:val="21"/>
              </w:rPr>
            </w:pPr>
          </w:p>
        </w:tc>
      </w:tr>
      <w:tr w:rsidR="002837B8" w:rsidRPr="006C4DF4" w14:paraId="39E43132" w14:textId="77777777" w:rsidTr="009963F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1A3EE0A" w14:textId="6D4E226C" w:rsidR="002837B8" w:rsidRPr="006C4DF4" w:rsidRDefault="002837B8" w:rsidP="002837B8">
            <w:pPr>
              <w:widowControl/>
              <w:jc w:val="center"/>
              <w:rPr>
                <w:kern w:val="0"/>
                <w:szCs w:val="21"/>
              </w:rPr>
            </w:pPr>
            <w:r>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58EFA297" w14:textId="4281054D" w:rsidR="002837B8" w:rsidRPr="009963FB" w:rsidRDefault="002837B8" w:rsidP="002837B8">
            <w:pPr>
              <w:widowControl/>
              <w:jc w:val="center"/>
              <w:rPr>
                <w:kern w:val="0"/>
                <w:szCs w:val="21"/>
              </w:rPr>
            </w:pPr>
            <w:r w:rsidRPr="009963FB">
              <w:rPr>
                <w:rFonts w:hint="eastAsia"/>
                <w:kern w:val="0"/>
                <w:szCs w:val="21"/>
              </w:rPr>
              <w:t>配套冻存盒</w:t>
            </w:r>
          </w:p>
        </w:tc>
        <w:tc>
          <w:tcPr>
            <w:tcW w:w="1134" w:type="dxa"/>
            <w:tcBorders>
              <w:top w:val="single" w:sz="4" w:space="0" w:color="auto"/>
              <w:left w:val="nil"/>
              <w:bottom w:val="single" w:sz="4" w:space="0" w:color="auto"/>
              <w:right w:val="single" w:sz="4" w:space="0" w:color="auto"/>
            </w:tcBorders>
            <w:vAlign w:val="center"/>
          </w:tcPr>
          <w:p w14:paraId="7C3D5417" w14:textId="72B89EF2" w:rsidR="002837B8" w:rsidRPr="009963FB" w:rsidRDefault="002837B8" w:rsidP="002837B8">
            <w:pPr>
              <w:widowControl/>
              <w:jc w:val="center"/>
              <w:rPr>
                <w:kern w:val="0"/>
                <w:szCs w:val="21"/>
              </w:rPr>
            </w:pPr>
            <w:r w:rsidRPr="009963FB">
              <w:rPr>
                <w:rFonts w:hint="eastAsia"/>
                <w:kern w:val="0"/>
                <w:szCs w:val="21"/>
              </w:rPr>
              <w:t>6600</w:t>
            </w:r>
          </w:p>
        </w:tc>
        <w:tc>
          <w:tcPr>
            <w:tcW w:w="1276" w:type="dxa"/>
            <w:tcBorders>
              <w:top w:val="single" w:sz="4" w:space="0" w:color="auto"/>
              <w:left w:val="nil"/>
              <w:bottom w:val="single" w:sz="4" w:space="0" w:color="auto"/>
              <w:right w:val="single" w:sz="4" w:space="0" w:color="auto"/>
            </w:tcBorders>
            <w:vAlign w:val="center"/>
          </w:tcPr>
          <w:p w14:paraId="57D0035F" w14:textId="2FB69B22" w:rsidR="002837B8" w:rsidRPr="009963FB" w:rsidRDefault="002837B8" w:rsidP="002837B8">
            <w:pPr>
              <w:widowControl/>
              <w:jc w:val="center"/>
              <w:rPr>
                <w:kern w:val="0"/>
                <w:szCs w:val="21"/>
              </w:rPr>
            </w:pPr>
            <w:r w:rsidRPr="009963FB">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621E27A8" w14:textId="77777777" w:rsidR="002837B8" w:rsidRPr="006C4DF4" w:rsidRDefault="002837B8" w:rsidP="002837B8">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AF681C" w14:paraId="454C58CF" w14:textId="77777777" w:rsidTr="00AD00C0">
        <w:trPr>
          <w:trHeight w:val="470"/>
        </w:trPr>
        <w:tc>
          <w:tcPr>
            <w:tcW w:w="900" w:type="dxa"/>
            <w:vAlign w:val="center"/>
          </w:tcPr>
          <w:p w14:paraId="18F0A0D9" w14:textId="77777777" w:rsidR="00AF681C" w:rsidRDefault="00AF681C" w:rsidP="00AD00C0">
            <w:pPr>
              <w:jc w:val="center"/>
              <w:rPr>
                <w:szCs w:val="21"/>
              </w:rPr>
            </w:pPr>
            <w:r>
              <w:rPr>
                <w:szCs w:val="21"/>
              </w:rPr>
              <w:t>序号</w:t>
            </w:r>
          </w:p>
        </w:tc>
        <w:tc>
          <w:tcPr>
            <w:tcW w:w="1980" w:type="dxa"/>
            <w:vAlign w:val="center"/>
          </w:tcPr>
          <w:p w14:paraId="6257590E" w14:textId="77777777" w:rsidR="00AF681C" w:rsidRDefault="00AF681C" w:rsidP="00AD00C0">
            <w:pPr>
              <w:widowControl/>
              <w:jc w:val="center"/>
              <w:rPr>
                <w:szCs w:val="21"/>
              </w:rPr>
            </w:pPr>
            <w:r>
              <w:rPr>
                <w:szCs w:val="21"/>
              </w:rPr>
              <w:t>货物名称</w:t>
            </w:r>
          </w:p>
        </w:tc>
        <w:tc>
          <w:tcPr>
            <w:tcW w:w="5580" w:type="dxa"/>
            <w:vAlign w:val="center"/>
          </w:tcPr>
          <w:p w14:paraId="4C005F14" w14:textId="77777777" w:rsidR="00AF681C" w:rsidRDefault="00AF681C" w:rsidP="00AD00C0">
            <w:pPr>
              <w:jc w:val="center"/>
              <w:rPr>
                <w:szCs w:val="21"/>
              </w:rPr>
            </w:pPr>
            <w:r>
              <w:rPr>
                <w:szCs w:val="21"/>
              </w:rPr>
              <w:t>招标技术要求</w:t>
            </w:r>
          </w:p>
        </w:tc>
      </w:tr>
      <w:tr w:rsidR="00AF681C" w14:paraId="61F55981" w14:textId="77777777" w:rsidTr="00AD00C0">
        <w:trPr>
          <w:trHeight w:val="450"/>
        </w:trPr>
        <w:tc>
          <w:tcPr>
            <w:tcW w:w="900" w:type="dxa"/>
            <w:vMerge w:val="restart"/>
            <w:vAlign w:val="center"/>
          </w:tcPr>
          <w:p w14:paraId="1CF7CF2C" w14:textId="77777777" w:rsidR="00AF681C" w:rsidRDefault="00AF681C" w:rsidP="00AD00C0">
            <w:pPr>
              <w:jc w:val="center"/>
              <w:rPr>
                <w:b/>
                <w:szCs w:val="21"/>
              </w:rPr>
            </w:pPr>
            <w:r>
              <w:rPr>
                <w:b/>
                <w:szCs w:val="21"/>
              </w:rPr>
              <w:t>1</w:t>
            </w:r>
          </w:p>
        </w:tc>
        <w:tc>
          <w:tcPr>
            <w:tcW w:w="1980" w:type="dxa"/>
            <w:vMerge w:val="restart"/>
            <w:vAlign w:val="center"/>
          </w:tcPr>
          <w:p w14:paraId="69D399E2" w14:textId="77777777" w:rsidR="00AF681C" w:rsidRDefault="00AF681C" w:rsidP="00AD00C0">
            <w:pPr>
              <w:jc w:val="center"/>
              <w:rPr>
                <w:b/>
                <w:szCs w:val="21"/>
              </w:rPr>
            </w:pPr>
            <w:r>
              <w:rPr>
                <w:b/>
                <w:szCs w:val="21"/>
              </w:rPr>
              <w:t>超低温样品保存箱</w:t>
            </w:r>
          </w:p>
        </w:tc>
        <w:tc>
          <w:tcPr>
            <w:tcW w:w="5580" w:type="dxa"/>
            <w:vAlign w:val="center"/>
          </w:tcPr>
          <w:p w14:paraId="75C35734" w14:textId="77777777" w:rsidR="00AF681C" w:rsidRDefault="00AF681C" w:rsidP="00AD00C0">
            <w:pPr>
              <w:adjustRightInd w:val="0"/>
              <w:snapToGrid w:val="0"/>
              <w:spacing w:line="360" w:lineRule="auto"/>
              <w:jc w:val="left"/>
              <w:rPr>
                <w:b/>
                <w:szCs w:val="21"/>
              </w:rPr>
            </w:pPr>
            <w:r>
              <w:rPr>
                <w:rFonts w:hint="eastAsia"/>
              </w:rPr>
              <w:t>★</w:t>
            </w:r>
            <w:r>
              <w:rPr>
                <w:rFonts w:hint="eastAsia"/>
              </w:rPr>
              <w:t xml:space="preserve">1.1 </w:t>
            </w:r>
            <w:r>
              <w:rPr>
                <w:rFonts w:hint="eastAsia"/>
              </w:rPr>
              <w:t>制冷系统：变频制冷系统，采用</w:t>
            </w:r>
            <w:r>
              <w:rPr>
                <w:rFonts w:hint="eastAsia"/>
              </w:rPr>
              <w:t>HC</w:t>
            </w:r>
            <w:r>
              <w:rPr>
                <w:rFonts w:hint="eastAsia"/>
              </w:rPr>
              <w:t>制冷剂，</w:t>
            </w:r>
            <w:r>
              <w:rPr>
                <w:rFonts w:hint="eastAsia"/>
              </w:rPr>
              <w:t xml:space="preserve"> 25</w:t>
            </w:r>
            <w:r>
              <w:rPr>
                <w:rFonts w:hint="eastAsia"/>
              </w:rPr>
              <w:t>℃环温时耗电量小于等于</w:t>
            </w:r>
            <w:r>
              <w:rPr>
                <w:rFonts w:hint="eastAsia"/>
              </w:rPr>
              <w:t>9kWh/24h</w:t>
            </w:r>
            <w:r>
              <w:rPr>
                <w:rFonts w:hint="eastAsia"/>
              </w:rPr>
              <w:t>。</w:t>
            </w:r>
          </w:p>
        </w:tc>
      </w:tr>
      <w:tr w:rsidR="00AF681C" w14:paraId="0E7F4A82" w14:textId="77777777" w:rsidTr="00AD00C0">
        <w:trPr>
          <w:trHeight w:val="450"/>
        </w:trPr>
        <w:tc>
          <w:tcPr>
            <w:tcW w:w="900" w:type="dxa"/>
            <w:vMerge/>
            <w:vAlign w:val="center"/>
          </w:tcPr>
          <w:p w14:paraId="1C778E32" w14:textId="77777777" w:rsidR="00AF681C" w:rsidRDefault="00AF681C" w:rsidP="00AD00C0">
            <w:pPr>
              <w:jc w:val="center"/>
              <w:rPr>
                <w:b/>
                <w:szCs w:val="21"/>
              </w:rPr>
            </w:pPr>
          </w:p>
        </w:tc>
        <w:tc>
          <w:tcPr>
            <w:tcW w:w="1980" w:type="dxa"/>
            <w:vMerge/>
            <w:vAlign w:val="center"/>
          </w:tcPr>
          <w:p w14:paraId="3196CFF5" w14:textId="77777777" w:rsidR="00AF681C" w:rsidRDefault="00AF681C" w:rsidP="00AD00C0">
            <w:pPr>
              <w:jc w:val="center"/>
              <w:rPr>
                <w:b/>
                <w:szCs w:val="21"/>
              </w:rPr>
            </w:pPr>
          </w:p>
        </w:tc>
        <w:tc>
          <w:tcPr>
            <w:tcW w:w="5580" w:type="dxa"/>
            <w:vAlign w:val="center"/>
          </w:tcPr>
          <w:p w14:paraId="01B4C1E6" w14:textId="77777777" w:rsidR="00AF681C" w:rsidRDefault="00AF681C" w:rsidP="00AD00C0">
            <w:pPr>
              <w:adjustRightInd w:val="0"/>
              <w:snapToGrid w:val="0"/>
              <w:jc w:val="left"/>
              <w:rPr>
                <w:b/>
                <w:szCs w:val="21"/>
              </w:rPr>
            </w:pPr>
            <w:r>
              <w:rPr>
                <w:rFonts w:hint="eastAsia"/>
              </w:rPr>
              <w:t xml:space="preserve">1.2 </w:t>
            </w:r>
            <w:r>
              <w:rPr>
                <w:rFonts w:hint="eastAsia"/>
              </w:rPr>
              <w:t>显示精度：微电脑控制，控温精度≤</w:t>
            </w:r>
            <w:r>
              <w:rPr>
                <w:rFonts w:hint="eastAsia"/>
              </w:rPr>
              <w:t>0.1</w:t>
            </w:r>
            <w:r>
              <w:rPr>
                <w:rFonts w:hint="eastAsia"/>
              </w:rPr>
              <w:t>℃。</w:t>
            </w:r>
          </w:p>
        </w:tc>
      </w:tr>
      <w:tr w:rsidR="00AF681C" w14:paraId="0A6614D8" w14:textId="77777777" w:rsidTr="00AD00C0">
        <w:trPr>
          <w:trHeight w:val="450"/>
        </w:trPr>
        <w:tc>
          <w:tcPr>
            <w:tcW w:w="900" w:type="dxa"/>
            <w:vMerge/>
            <w:vAlign w:val="center"/>
          </w:tcPr>
          <w:p w14:paraId="445A0850" w14:textId="77777777" w:rsidR="00AF681C" w:rsidRDefault="00AF681C" w:rsidP="00AD00C0">
            <w:pPr>
              <w:jc w:val="center"/>
              <w:rPr>
                <w:b/>
                <w:szCs w:val="21"/>
              </w:rPr>
            </w:pPr>
          </w:p>
        </w:tc>
        <w:tc>
          <w:tcPr>
            <w:tcW w:w="1980" w:type="dxa"/>
            <w:vMerge/>
            <w:vAlign w:val="center"/>
          </w:tcPr>
          <w:p w14:paraId="4CFDC08D" w14:textId="77777777" w:rsidR="00AF681C" w:rsidRDefault="00AF681C" w:rsidP="00AD00C0">
            <w:pPr>
              <w:jc w:val="center"/>
              <w:rPr>
                <w:b/>
                <w:szCs w:val="21"/>
              </w:rPr>
            </w:pPr>
          </w:p>
        </w:tc>
        <w:tc>
          <w:tcPr>
            <w:tcW w:w="5580" w:type="dxa"/>
            <w:vAlign w:val="center"/>
          </w:tcPr>
          <w:p w14:paraId="3DD0B2BF" w14:textId="77777777" w:rsidR="00AF681C" w:rsidRDefault="00AF681C" w:rsidP="00AD00C0">
            <w:pPr>
              <w:adjustRightInd w:val="0"/>
              <w:snapToGrid w:val="0"/>
              <w:spacing w:line="360" w:lineRule="auto"/>
              <w:jc w:val="left"/>
              <w:rPr>
                <w:b/>
                <w:szCs w:val="21"/>
              </w:rPr>
            </w:pPr>
            <w:r>
              <w:rPr>
                <w:rFonts w:hint="eastAsia"/>
              </w:rPr>
              <w:t xml:space="preserve">1.3 </w:t>
            </w:r>
            <w:r>
              <w:rPr>
                <w:rFonts w:hint="eastAsia"/>
              </w:rPr>
              <w:t>显示界面：≥</w:t>
            </w:r>
            <w:r>
              <w:rPr>
                <w:rFonts w:hint="eastAsia"/>
              </w:rPr>
              <w:t xml:space="preserve"> 10</w:t>
            </w:r>
            <w:r>
              <w:rPr>
                <w:rFonts w:hint="eastAsia"/>
              </w:rPr>
              <w:t>寸</w:t>
            </w:r>
            <w:r>
              <w:rPr>
                <w:rFonts w:hint="eastAsia"/>
              </w:rPr>
              <w:t>LCD</w:t>
            </w:r>
            <w:r>
              <w:rPr>
                <w:rFonts w:hint="eastAsia"/>
              </w:rPr>
              <w:t>电容屏，触控，直观显示箱内温度、环境温度、输入电压等数据和温度曲线。箱内温度异常时，主页温度显示醒目红色提醒用户。</w:t>
            </w:r>
          </w:p>
        </w:tc>
      </w:tr>
      <w:tr w:rsidR="00AF681C" w14:paraId="3181E034" w14:textId="77777777" w:rsidTr="00AD00C0">
        <w:trPr>
          <w:trHeight w:val="510"/>
        </w:trPr>
        <w:tc>
          <w:tcPr>
            <w:tcW w:w="900" w:type="dxa"/>
            <w:vMerge/>
            <w:vAlign w:val="center"/>
          </w:tcPr>
          <w:p w14:paraId="093A5294" w14:textId="77777777" w:rsidR="00AF681C" w:rsidRDefault="00AF681C" w:rsidP="00AD00C0">
            <w:pPr>
              <w:jc w:val="center"/>
              <w:rPr>
                <w:b/>
                <w:szCs w:val="21"/>
              </w:rPr>
            </w:pPr>
          </w:p>
        </w:tc>
        <w:tc>
          <w:tcPr>
            <w:tcW w:w="1980" w:type="dxa"/>
            <w:vMerge/>
            <w:vAlign w:val="center"/>
          </w:tcPr>
          <w:p w14:paraId="1D7E9C68" w14:textId="77777777" w:rsidR="00AF681C" w:rsidRDefault="00AF681C" w:rsidP="00AD00C0">
            <w:pPr>
              <w:jc w:val="center"/>
              <w:rPr>
                <w:b/>
                <w:szCs w:val="21"/>
              </w:rPr>
            </w:pPr>
          </w:p>
        </w:tc>
        <w:tc>
          <w:tcPr>
            <w:tcW w:w="5580" w:type="dxa"/>
            <w:vAlign w:val="center"/>
          </w:tcPr>
          <w:p w14:paraId="1D4314CE" w14:textId="77777777" w:rsidR="00AF681C" w:rsidRDefault="00AF681C" w:rsidP="00AD00C0">
            <w:pPr>
              <w:adjustRightInd w:val="0"/>
              <w:snapToGrid w:val="0"/>
              <w:spacing w:line="360" w:lineRule="auto"/>
              <w:jc w:val="left"/>
              <w:rPr>
                <w:szCs w:val="21"/>
              </w:rPr>
            </w:pPr>
            <w:r>
              <w:rPr>
                <w:rFonts w:hint="eastAsia"/>
              </w:rPr>
              <w:t>▲</w:t>
            </w:r>
            <w:r>
              <w:rPr>
                <w:rFonts w:hint="eastAsia"/>
              </w:rPr>
              <w:t xml:space="preserve">1.4 </w:t>
            </w:r>
            <w:r>
              <w:rPr>
                <w:rFonts w:hint="eastAsia"/>
              </w:rPr>
              <w:t>物联系统：物联软件随时随地监控设备运行状态，系统故障自诊断和报警。</w:t>
            </w:r>
          </w:p>
        </w:tc>
      </w:tr>
      <w:tr w:rsidR="00AF681C" w14:paraId="257D82B8" w14:textId="77777777" w:rsidTr="00AD00C0">
        <w:trPr>
          <w:trHeight w:val="510"/>
        </w:trPr>
        <w:tc>
          <w:tcPr>
            <w:tcW w:w="900" w:type="dxa"/>
            <w:vMerge/>
            <w:vAlign w:val="center"/>
          </w:tcPr>
          <w:p w14:paraId="5E82FBA9" w14:textId="77777777" w:rsidR="00AF681C" w:rsidRDefault="00AF681C" w:rsidP="00AD00C0">
            <w:pPr>
              <w:jc w:val="center"/>
              <w:rPr>
                <w:b/>
                <w:szCs w:val="21"/>
              </w:rPr>
            </w:pPr>
          </w:p>
        </w:tc>
        <w:tc>
          <w:tcPr>
            <w:tcW w:w="1980" w:type="dxa"/>
            <w:vMerge/>
            <w:vAlign w:val="center"/>
          </w:tcPr>
          <w:p w14:paraId="61FD7B41" w14:textId="77777777" w:rsidR="00AF681C" w:rsidRDefault="00AF681C" w:rsidP="00AD00C0">
            <w:pPr>
              <w:jc w:val="center"/>
              <w:rPr>
                <w:b/>
                <w:szCs w:val="21"/>
              </w:rPr>
            </w:pPr>
          </w:p>
        </w:tc>
        <w:tc>
          <w:tcPr>
            <w:tcW w:w="5580" w:type="dxa"/>
            <w:vAlign w:val="center"/>
          </w:tcPr>
          <w:p w14:paraId="546E45ED" w14:textId="77777777" w:rsidR="00AF681C" w:rsidRDefault="00AF681C" w:rsidP="00AD00C0">
            <w:pPr>
              <w:adjustRightInd w:val="0"/>
              <w:snapToGrid w:val="0"/>
              <w:spacing w:line="360" w:lineRule="auto"/>
              <w:jc w:val="left"/>
              <w:rPr>
                <w:b/>
                <w:szCs w:val="21"/>
              </w:rPr>
            </w:pPr>
            <w:r>
              <w:rPr>
                <w:rFonts w:hint="eastAsia"/>
              </w:rPr>
              <w:t>▲</w:t>
            </w:r>
            <w:r>
              <w:rPr>
                <w:rFonts w:hint="eastAsia"/>
              </w:rPr>
              <w:t xml:space="preserve">1.5 </w:t>
            </w:r>
            <w:r>
              <w:rPr>
                <w:rFonts w:hint="eastAsia"/>
              </w:rPr>
              <w:t>可选配样本管理功能：显示屏内置无线</w:t>
            </w:r>
            <w:r>
              <w:rPr>
                <w:rFonts w:hint="eastAsia"/>
              </w:rPr>
              <w:t>wifi</w:t>
            </w:r>
            <w:r>
              <w:rPr>
                <w:rFonts w:hint="eastAsia"/>
              </w:rPr>
              <w:t>模块，可与计算机无线连接，使用样本库软件，精确存取样本；扫码枪扫描入库，从</w:t>
            </w:r>
            <w:r>
              <w:rPr>
                <w:rFonts w:hint="eastAsia"/>
              </w:rPr>
              <w:t>PC</w:t>
            </w:r>
            <w:r>
              <w:rPr>
                <w:rFonts w:hint="eastAsia"/>
              </w:rPr>
              <w:t>端到触摸屏，双屏同步，安全、准确、便捷。</w:t>
            </w:r>
          </w:p>
        </w:tc>
      </w:tr>
      <w:tr w:rsidR="00AF681C" w14:paraId="5F3C8A0C" w14:textId="77777777" w:rsidTr="00AD00C0">
        <w:trPr>
          <w:trHeight w:val="510"/>
        </w:trPr>
        <w:tc>
          <w:tcPr>
            <w:tcW w:w="900" w:type="dxa"/>
            <w:vMerge/>
            <w:vAlign w:val="center"/>
          </w:tcPr>
          <w:p w14:paraId="5B0C9CB7" w14:textId="77777777" w:rsidR="00AF681C" w:rsidRDefault="00AF681C" w:rsidP="00AD00C0">
            <w:pPr>
              <w:jc w:val="center"/>
              <w:rPr>
                <w:b/>
                <w:szCs w:val="21"/>
              </w:rPr>
            </w:pPr>
          </w:p>
        </w:tc>
        <w:tc>
          <w:tcPr>
            <w:tcW w:w="1980" w:type="dxa"/>
            <w:vMerge/>
            <w:vAlign w:val="center"/>
          </w:tcPr>
          <w:p w14:paraId="0DE50A73" w14:textId="77777777" w:rsidR="00AF681C" w:rsidRDefault="00AF681C" w:rsidP="00AD00C0">
            <w:pPr>
              <w:jc w:val="center"/>
              <w:rPr>
                <w:b/>
                <w:szCs w:val="21"/>
              </w:rPr>
            </w:pPr>
          </w:p>
        </w:tc>
        <w:tc>
          <w:tcPr>
            <w:tcW w:w="5580" w:type="dxa"/>
            <w:vAlign w:val="center"/>
          </w:tcPr>
          <w:p w14:paraId="26CE9BD2" w14:textId="77777777" w:rsidR="00AF681C" w:rsidRDefault="00AF681C" w:rsidP="00AD00C0">
            <w:pPr>
              <w:adjustRightInd w:val="0"/>
              <w:snapToGrid w:val="0"/>
              <w:jc w:val="left"/>
              <w:rPr>
                <w:b/>
                <w:szCs w:val="21"/>
              </w:rPr>
            </w:pPr>
            <w:r>
              <w:rPr>
                <w:rFonts w:hint="eastAsia"/>
              </w:rPr>
              <w:t xml:space="preserve">1.6 </w:t>
            </w:r>
            <w:r>
              <w:rPr>
                <w:rFonts w:hint="eastAsia"/>
              </w:rPr>
              <w:t>权限保护：用户名</w:t>
            </w:r>
            <w:r>
              <w:rPr>
                <w:rFonts w:hint="eastAsia"/>
              </w:rPr>
              <w:t>+</w:t>
            </w:r>
            <w:r>
              <w:rPr>
                <w:rFonts w:hint="eastAsia"/>
              </w:rPr>
              <w:t>密码的登录开门，可溯源。</w:t>
            </w:r>
          </w:p>
        </w:tc>
      </w:tr>
      <w:tr w:rsidR="00AF681C" w14:paraId="18C503FE" w14:textId="77777777" w:rsidTr="00AD00C0">
        <w:trPr>
          <w:trHeight w:val="510"/>
        </w:trPr>
        <w:tc>
          <w:tcPr>
            <w:tcW w:w="900" w:type="dxa"/>
            <w:vMerge/>
            <w:vAlign w:val="center"/>
          </w:tcPr>
          <w:p w14:paraId="3088E87E" w14:textId="77777777" w:rsidR="00AF681C" w:rsidRDefault="00AF681C" w:rsidP="00AD00C0">
            <w:pPr>
              <w:jc w:val="center"/>
              <w:rPr>
                <w:b/>
                <w:szCs w:val="21"/>
              </w:rPr>
            </w:pPr>
          </w:p>
        </w:tc>
        <w:tc>
          <w:tcPr>
            <w:tcW w:w="1980" w:type="dxa"/>
            <w:vMerge/>
            <w:vAlign w:val="center"/>
          </w:tcPr>
          <w:p w14:paraId="0F4C0677" w14:textId="77777777" w:rsidR="00AF681C" w:rsidRDefault="00AF681C" w:rsidP="00AD00C0">
            <w:pPr>
              <w:jc w:val="center"/>
              <w:rPr>
                <w:b/>
                <w:szCs w:val="21"/>
              </w:rPr>
            </w:pPr>
          </w:p>
        </w:tc>
        <w:tc>
          <w:tcPr>
            <w:tcW w:w="5580" w:type="dxa"/>
            <w:vAlign w:val="center"/>
          </w:tcPr>
          <w:p w14:paraId="72A0AACA" w14:textId="77777777" w:rsidR="00AF681C" w:rsidRDefault="00AF681C" w:rsidP="00AD00C0">
            <w:pPr>
              <w:adjustRightInd w:val="0"/>
              <w:snapToGrid w:val="0"/>
              <w:jc w:val="left"/>
              <w:rPr>
                <w:b/>
                <w:szCs w:val="21"/>
              </w:rPr>
            </w:pPr>
            <w:r>
              <w:rPr>
                <w:rFonts w:hint="eastAsia"/>
              </w:rPr>
              <w:t>▲</w:t>
            </w:r>
            <w:r>
              <w:rPr>
                <w:rFonts w:hint="eastAsia"/>
              </w:rPr>
              <w:t xml:space="preserve">1.7 </w:t>
            </w:r>
            <w:r>
              <w:rPr>
                <w:rFonts w:hint="eastAsia"/>
              </w:rPr>
              <w:t>噪声：稳定运行噪音小于或等于</w:t>
            </w:r>
            <w:r>
              <w:rPr>
                <w:rFonts w:hint="eastAsia"/>
              </w:rPr>
              <w:t>44</w:t>
            </w:r>
            <w:r>
              <w:rPr>
                <w:rFonts w:hint="eastAsia"/>
              </w:rPr>
              <w:t>分贝。</w:t>
            </w:r>
          </w:p>
        </w:tc>
      </w:tr>
      <w:tr w:rsidR="00AF681C" w14:paraId="3220C8A7" w14:textId="77777777" w:rsidTr="00AD00C0">
        <w:trPr>
          <w:trHeight w:val="510"/>
        </w:trPr>
        <w:tc>
          <w:tcPr>
            <w:tcW w:w="900" w:type="dxa"/>
            <w:vMerge/>
            <w:vAlign w:val="center"/>
          </w:tcPr>
          <w:p w14:paraId="5936DD72" w14:textId="77777777" w:rsidR="00AF681C" w:rsidRDefault="00AF681C" w:rsidP="00AD00C0">
            <w:pPr>
              <w:jc w:val="center"/>
              <w:rPr>
                <w:b/>
                <w:szCs w:val="21"/>
              </w:rPr>
            </w:pPr>
          </w:p>
        </w:tc>
        <w:tc>
          <w:tcPr>
            <w:tcW w:w="1980" w:type="dxa"/>
            <w:vMerge/>
            <w:vAlign w:val="center"/>
          </w:tcPr>
          <w:p w14:paraId="28DA44C5" w14:textId="77777777" w:rsidR="00AF681C" w:rsidRDefault="00AF681C" w:rsidP="00AD00C0">
            <w:pPr>
              <w:jc w:val="center"/>
              <w:rPr>
                <w:b/>
                <w:szCs w:val="21"/>
              </w:rPr>
            </w:pPr>
          </w:p>
        </w:tc>
        <w:tc>
          <w:tcPr>
            <w:tcW w:w="5580" w:type="dxa"/>
            <w:vAlign w:val="center"/>
          </w:tcPr>
          <w:p w14:paraId="588CF1B0" w14:textId="77777777" w:rsidR="00AF681C" w:rsidRDefault="00AF681C" w:rsidP="00AD00C0">
            <w:pPr>
              <w:adjustRightInd w:val="0"/>
              <w:snapToGrid w:val="0"/>
              <w:spacing w:line="360" w:lineRule="auto"/>
              <w:jc w:val="left"/>
              <w:rPr>
                <w:b/>
                <w:szCs w:val="21"/>
              </w:rPr>
            </w:pPr>
            <w:r>
              <w:rPr>
                <w:rFonts w:hint="eastAsia"/>
              </w:rPr>
              <w:t>★</w:t>
            </w:r>
            <w:r>
              <w:rPr>
                <w:rFonts w:hint="eastAsia"/>
              </w:rPr>
              <w:t xml:space="preserve">1.8 </w:t>
            </w:r>
            <w:r>
              <w:rPr>
                <w:rFonts w:hint="eastAsia"/>
              </w:rPr>
              <w:t>均匀性：设定温度在</w:t>
            </w:r>
            <w:r>
              <w:rPr>
                <w:rFonts w:hint="eastAsia"/>
              </w:rPr>
              <w:t>-40</w:t>
            </w:r>
            <w:r>
              <w:rPr>
                <w:rFonts w:hint="eastAsia"/>
              </w:rPr>
              <w:t>～</w:t>
            </w:r>
            <w:r>
              <w:rPr>
                <w:rFonts w:hint="eastAsia"/>
              </w:rPr>
              <w:t>-86</w:t>
            </w:r>
            <w:r>
              <w:rPr>
                <w:rFonts w:hint="eastAsia"/>
              </w:rPr>
              <w:t>℃范围调节，</w:t>
            </w:r>
            <w:r>
              <w:rPr>
                <w:rFonts w:hint="eastAsia"/>
              </w:rPr>
              <w:t>20</w:t>
            </w:r>
            <w:r>
              <w:rPr>
                <w:rFonts w:hint="eastAsia"/>
              </w:rPr>
              <w:t>点测试箱内温度均匀度≤±</w:t>
            </w:r>
            <w:r>
              <w:rPr>
                <w:rFonts w:hint="eastAsia"/>
              </w:rPr>
              <w:t>3</w:t>
            </w:r>
            <w:r>
              <w:rPr>
                <w:rFonts w:hint="eastAsia"/>
              </w:rPr>
              <w:t>℃。</w:t>
            </w:r>
          </w:p>
        </w:tc>
      </w:tr>
      <w:tr w:rsidR="00AF681C" w14:paraId="4725B063" w14:textId="77777777" w:rsidTr="00AD00C0">
        <w:trPr>
          <w:trHeight w:val="510"/>
        </w:trPr>
        <w:tc>
          <w:tcPr>
            <w:tcW w:w="900" w:type="dxa"/>
            <w:vMerge/>
            <w:vAlign w:val="center"/>
          </w:tcPr>
          <w:p w14:paraId="2EBE6EBC" w14:textId="77777777" w:rsidR="00AF681C" w:rsidRDefault="00AF681C" w:rsidP="00AD00C0">
            <w:pPr>
              <w:jc w:val="center"/>
              <w:rPr>
                <w:b/>
                <w:szCs w:val="21"/>
              </w:rPr>
            </w:pPr>
          </w:p>
        </w:tc>
        <w:tc>
          <w:tcPr>
            <w:tcW w:w="1980" w:type="dxa"/>
            <w:vMerge/>
            <w:vAlign w:val="center"/>
          </w:tcPr>
          <w:p w14:paraId="5AAAE163" w14:textId="77777777" w:rsidR="00AF681C" w:rsidRDefault="00AF681C" w:rsidP="00AD00C0">
            <w:pPr>
              <w:jc w:val="center"/>
              <w:rPr>
                <w:b/>
                <w:szCs w:val="21"/>
              </w:rPr>
            </w:pPr>
          </w:p>
        </w:tc>
        <w:tc>
          <w:tcPr>
            <w:tcW w:w="5580" w:type="dxa"/>
            <w:vAlign w:val="center"/>
          </w:tcPr>
          <w:p w14:paraId="68956A8E" w14:textId="77777777" w:rsidR="00AF681C" w:rsidRDefault="00AF681C" w:rsidP="00AD00C0">
            <w:pPr>
              <w:adjustRightInd w:val="0"/>
              <w:snapToGrid w:val="0"/>
              <w:spacing w:line="360" w:lineRule="auto"/>
              <w:jc w:val="left"/>
              <w:rPr>
                <w:b/>
                <w:szCs w:val="21"/>
              </w:rPr>
            </w:pPr>
            <w:r>
              <w:rPr>
                <w:rFonts w:hint="eastAsia"/>
              </w:rPr>
              <w:t>▲</w:t>
            </w:r>
            <w:r>
              <w:rPr>
                <w:rFonts w:hint="eastAsia"/>
              </w:rPr>
              <w:t xml:space="preserve">1.9 </w:t>
            </w:r>
            <w:r>
              <w:rPr>
                <w:rFonts w:hint="eastAsia"/>
              </w:rPr>
              <w:t>报警及安全保护：多种故障报警（高低温报警、传感器故障报警、冷凝器脏报警、环温过高报警、断电报警、后备系统故障报警）；三种报警方式（声音蜂鸣报警、灯光闪烁报警、</w:t>
            </w:r>
            <w:r>
              <w:rPr>
                <w:rFonts w:hint="eastAsia"/>
              </w:rPr>
              <w:t>APP</w:t>
            </w:r>
            <w:r>
              <w:rPr>
                <w:rFonts w:hint="eastAsia"/>
              </w:rPr>
              <w:t>推送短信报警）；多重保护功能（开机延时保护、密码保护、压机延时保护、压机高温保护、压力过高保护）。</w:t>
            </w:r>
          </w:p>
        </w:tc>
      </w:tr>
      <w:tr w:rsidR="00AF681C" w14:paraId="31A12086" w14:textId="77777777" w:rsidTr="00AD00C0">
        <w:trPr>
          <w:trHeight w:val="510"/>
        </w:trPr>
        <w:tc>
          <w:tcPr>
            <w:tcW w:w="900" w:type="dxa"/>
            <w:vMerge/>
            <w:vAlign w:val="center"/>
          </w:tcPr>
          <w:p w14:paraId="0BECA7E6" w14:textId="77777777" w:rsidR="00AF681C" w:rsidRDefault="00AF681C" w:rsidP="00AD00C0">
            <w:pPr>
              <w:jc w:val="center"/>
              <w:rPr>
                <w:b/>
                <w:szCs w:val="21"/>
              </w:rPr>
            </w:pPr>
          </w:p>
        </w:tc>
        <w:tc>
          <w:tcPr>
            <w:tcW w:w="1980" w:type="dxa"/>
            <w:vMerge/>
            <w:vAlign w:val="center"/>
          </w:tcPr>
          <w:p w14:paraId="10F1E58B" w14:textId="77777777" w:rsidR="00AF681C" w:rsidRDefault="00AF681C" w:rsidP="00AD00C0">
            <w:pPr>
              <w:jc w:val="center"/>
              <w:rPr>
                <w:b/>
                <w:szCs w:val="21"/>
              </w:rPr>
            </w:pPr>
          </w:p>
        </w:tc>
        <w:tc>
          <w:tcPr>
            <w:tcW w:w="5580" w:type="dxa"/>
            <w:vAlign w:val="center"/>
          </w:tcPr>
          <w:p w14:paraId="2AFFC7CF" w14:textId="77777777" w:rsidR="00AF681C" w:rsidRDefault="00AF681C" w:rsidP="00AD00C0">
            <w:pPr>
              <w:adjustRightInd w:val="0"/>
              <w:snapToGrid w:val="0"/>
              <w:spacing w:line="360" w:lineRule="auto"/>
              <w:jc w:val="left"/>
              <w:rPr>
                <w:szCs w:val="21"/>
              </w:rPr>
            </w:pPr>
            <w:r>
              <w:rPr>
                <w:rFonts w:hint="eastAsia"/>
              </w:rPr>
              <w:t>1.1</w:t>
            </w:r>
            <w:r>
              <w:t>0</w:t>
            </w:r>
            <w:r>
              <w:rPr>
                <w:rFonts w:hint="eastAsia"/>
              </w:rPr>
              <w:t xml:space="preserve"> </w:t>
            </w:r>
            <w:r>
              <w:rPr>
                <w:rFonts w:hint="eastAsia"/>
              </w:rPr>
              <w:t>外观：外形尺寸≤长</w:t>
            </w:r>
            <w:r>
              <w:rPr>
                <w:rFonts w:hint="eastAsia"/>
              </w:rPr>
              <w:t>1145mm*</w:t>
            </w:r>
            <w:r>
              <w:rPr>
                <w:rFonts w:hint="eastAsia"/>
              </w:rPr>
              <w:t>宽</w:t>
            </w:r>
            <w:r>
              <w:rPr>
                <w:rFonts w:hint="eastAsia"/>
              </w:rPr>
              <w:t>998mm*</w:t>
            </w:r>
            <w:r>
              <w:rPr>
                <w:rFonts w:hint="eastAsia"/>
              </w:rPr>
              <w:t>高</w:t>
            </w:r>
            <w:r>
              <w:rPr>
                <w:rFonts w:hint="eastAsia"/>
              </w:rPr>
              <w:t>1980mm</w:t>
            </w:r>
            <w:r>
              <w:rPr>
                <w:rFonts w:hint="eastAsia"/>
              </w:rPr>
              <w:t>。</w:t>
            </w:r>
          </w:p>
        </w:tc>
      </w:tr>
      <w:tr w:rsidR="00AF681C" w14:paraId="6946CEFF" w14:textId="77777777" w:rsidTr="00AD00C0">
        <w:trPr>
          <w:trHeight w:val="786"/>
        </w:trPr>
        <w:tc>
          <w:tcPr>
            <w:tcW w:w="900" w:type="dxa"/>
            <w:vMerge/>
            <w:vAlign w:val="center"/>
          </w:tcPr>
          <w:p w14:paraId="0D6983BC" w14:textId="77777777" w:rsidR="00AF681C" w:rsidRDefault="00AF681C" w:rsidP="00AD00C0">
            <w:pPr>
              <w:jc w:val="center"/>
              <w:rPr>
                <w:b/>
                <w:szCs w:val="21"/>
              </w:rPr>
            </w:pPr>
          </w:p>
        </w:tc>
        <w:tc>
          <w:tcPr>
            <w:tcW w:w="1980" w:type="dxa"/>
            <w:vMerge/>
            <w:vAlign w:val="center"/>
          </w:tcPr>
          <w:p w14:paraId="23EF689D" w14:textId="77777777" w:rsidR="00AF681C" w:rsidRDefault="00AF681C" w:rsidP="00AD00C0">
            <w:pPr>
              <w:jc w:val="center"/>
              <w:rPr>
                <w:b/>
                <w:szCs w:val="21"/>
              </w:rPr>
            </w:pPr>
          </w:p>
        </w:tc>
        <w:tc>
          <w:tcPr>
            <w:tcW w:w="5580" w:type="dxa"/>
            <w:vAlign w:val="center"/>
          </w:tcPr>
          <w:p w14:paraId="328D140C" w14:textId="77777777" w:rsidR="00AF681C" w:rsidRDefault="00AF681C" w:rsidP="00AD00C0">
            <w:pPr>
              <w:adjustRightInd w:val="0"/>
              <w:snapToGrid w:val="0"/>
              <w:spacing w:line="360" w:lineRule="auto"/>
              <w:jc w:val="left"/>
              <w:rPr>
                <w:b/>
                <w:szCs w:val="21"/>
              </w:rPr>
            </w:pPr>
            <w:r>
              <w:rPr>
                <w:rFonts w:hint="eastAsia"/>
              </w:rPr>
              <w:t xml:space="preserve">1.11 </w:t>
            </w:r>
            <w:r>
              <w:rPr>
                <w:rFonts w:hint="eastAsia"/>
              </w:rPr>
              <w:t>数据接口：配置</w:t>
            </w:r>
            <w:r>
              <w:rPr>
                <w:rFonts w:hint="eastAsia"/>
              </w:rPr>
              <w:t>R485</w:t>
            </w:r>
            <w:r>
              <w:rPr>
                <w:rFonts w:hint="eastAsia"/>
              </w:rPr>
              <w:t>数据接口，可同计算机网线连接，显示箱内温度，监控设备状态。</w:t>
            </w:r>
          </w:p>
        </w:tc>
      </w:tr>
      <w:tr w:rsidR="00AF681C" w14:paraId="5D42A463" w14:textId="77777777" w:rsidTr="00AD00C0">
        <w:trPr>
          <w:trHeight w:val="525"/>
        </w:trPr>
        <w:tc>
          <w:tcPr>
            <w:tcW w:w="900" w:type="dxa"/>
            <w:vMerge/>
            <w:vAlign w:val="center"/>
          </w:tcPr>
          <w:p w14:paraId="5C800725" w14:textId="77777777" w:rsidR="00AF681C" w:rsidRDefault="00AF681C" w:rsidP="00AD00C0">
            <w:pPr>
              <w:jc w:val="center"/>
              <w:rPr>
                <w:b/>
                <w:szCs w:val="21"/>
              </w:rPr>
            </w:pPr>
          </w:p>
        </w:tc>
        <w:tc>
          <w:tcPr>
            <w:tcW w:w="1980" w:type="dxa"/>
            <w:vMerge/>
            <w:vAlign w:val="center"/>
          </w:tcPr>
          <w:p w14:paraId="369EEF9B" w14:textId="77777777" w:rsidR="00AF681C" w:rsidRDefault="00AF681C" w:rsidP="00AD00C0">
            <w:pPr>
              <w:jc w:val="center"/>
              <w:rPr>
                <w:b/>
                <w:szCs w:val="21"/>
              </w:rPr>
            </w:pPr>
          </w:p>
        </w:tc>
        <w:tc>
          <w:tcPr>
            <w:tcW w:w="5580" w:type="dxa"/>
            <w:vAlign w:val="center"/>
          </w:tcPr>
          <w:p w14:paraId="0A5AECFF" w14:textId="77777777" w:rsidR="00AF681C" w:rsidRDefault="00AF681C" w:rsidP="00AD00C0">
            <w:pPr>
              <w:adjustRightInd w:val="0"/>
              <w:snapToGrid w:val="0"/>
              <w:jc w:val="left"/>
              <w:rPr>
                <w:kern w:val="0"/>
                <w:szCs w:val="21"/>
              </w:rPr>
            </w:pPr>
            <w:r>
              <w:rPr>
                <w:rFonts w:hint="eastAsia"/>
              </w:rPr>
              <w:t xml:space="preserve">1.13 </w:t>
            </w:r>
            <w:r>
              <w:rPr>
                <w:rFonts w:hint="eastAsia"/>
              </w:rPr>
              <w:t>内门：四个，每个内门具有可靠密封条，单独密封。</w:t>
            </w:r>
          </w:p>
        </w:tc>
      </w:tr>
      <w:tr w:rsidR="00AF681C" w14:paraId="06403DE4" w14:textId="77777777" w:rsidTr="00AD00C0">
        <w:trPr>
          <w:trHeight w:val="525"/>
        </w:trPr>
        <w:tc>
          <w:tcPr>
            <w:tcW w:w="900" w:type="dxa"/>
            <w:vMerge/>
            <w:vAlign w:val="center"/>
          </w:tcPr>
          <w:p w14:paraId="60A95B2E" w14:textId="77777777" w:rsidR="00AF681C" w:rsidRDefault="00AF681C" w:rsidP="00AD00C0">
            <w:pPr>
              <w:jc w:val="center"/>
              <w:rPr>
                <w:b/>
                <w:szCs w:val="21"/>
              </w:rPr>
            </w:pPr>
          </w:p>
        </w:tc>
        <w:tc>
          <w:tcPr>
            <w:tcW w:w="1980" w:type="dxa"/>
            <w:vMerge/>
            <w:vAlign w:val="center"/>
          </w:tcPr>
          <w:p w14:paraId="5C1BDF28" w14:textId="77777777" w:rsidR="00AF681C" w:rsidRDefault="00AF681C" w:rsidP="00AD00C0">
            <w:pPr>
              <w:jc w:val="center"/>
              <w:rPr>
                <w:b/>
                <w:szCs w:val="21"/>
              </w:rPr>
            </w:pPr>
          </w:p>
        </w:tc>
        <w:tc>
          <w:tcPr>
            <w:tcW w:w="5580" w:type="dxa"/>
            <w:vAlign w:val="center"/>
          </w:tcPr>
          <w:p w14:paraId="344CED81" w14:textId="77777777" w:rsidR="00AF681C" w:rsidRDefault="00AF681C" w:rsidP="00AD00C0">
            <w:pPr>
              <w:adjustRightInd w:val="0"/>
              <w:snapToGrid w:val="0"/>
              <w:spacing w:line="360" w:lineRule="auto"/>
              <w:jc w:val="left"/>
              <w:rPr>
                <w:kern w:val="0"/>
                <w:szCs w:val="21"/>
              </w:rPr>
            </w:pPr>
            <w:r>
              <w:rPr>
                <w:rFonts w:hint="eastAsia"/>
              </w:rPr>
              <w:t xml:space="preserve">1.14 </w:t>
            </w:r>
            <w:r>
              <w:rPr>
                <w:rFonts w:hint="eastAsia"/>
              </w:rPr>
              <w:t>安全锁：双锁设计，冰箱自带挂锁锁孔，可配备两把挂锁。配有转锁钥匙锁（带</w:t>
            </w:r>
            <w:r>
              <w:rPr>
                <w:rFonts w:hint="eastAsia"/>
              </w:rPr>
              <w:t>4</w:t>
            </w:r>
            <w:r>
              <w:rPr>
                <w:rFonts w:hint="eastAsia"/>
              </w:rPr>
              <w:t>把钥匙）。</w:t>
            </w:r>
          </w:p>
        </w:tc>
      </w:tr>
      <w:tr w:rsidR="00AF681C" w14:paraId="63DA0F50" w14:textId="77777777" w:rsidTr="00AD00C0">
        <w:trPr>
          <w:trHeight w:val="732"/>
        </w:trPr>
        <w:tc>
          <w:tcPr>
            <w:tcW w:w="900" w:type="dxa"/>
            <w:vMerge/>
            <w:vAlign w:val="center"/>
          </w:tcPr>
          <w:p w14:paraId="69930700" w14:textId="77777777" w:rsidR="00AF681C" w:rsidRDefault="00AF681C" w:rsidP="00AD00C0">
            <w:pPr>
              <w:jc w:val="center"/>
              <w:rPr>
                <w:b/>
                <w:szCs w:val="21"/>
              </w:rPr>
            </w:pPr>
          </w:p>
        </w:tc>
        <w:tc>
          <w:tcPr>
            <w:tcW w:w="1980" w:type="dxa"/>
            <w:vMerge/>
            <w:vAlign w:val="center"/>
          </w:tcPr>
          <w:p w14:paraId="48808D86" w14:textId="77777777" w:rsidR="00AF681C" w:rsidRDefault="00AF681C" w:rsidP="00AD00C0">
            <w:pPr>
              <w:jc w:val="center"/>
              <w:rPr>
                <w:b/>
                <w:szCs w:val="21"/>
              </w:rPr>
            </w:pPr>
          </w:p>
        </w:tc>
        <w:tc>
          <w:tcPr>
            <w:tcW w:w="5580" w:type="dxa"/>
            <w:vAlign w:val="center"/>
          </w:tcPr>
          <w:p w14:paraId="06C2378F" w14:textId="77777777" w:rsidR="00AF681C" w:rsidRDefault="00AF681C" w:rsidP="00AD00C0">
            <w:pPr>
              <w:adjustRightInd w:val="0"/>
              <w:snapToGrid w:val="0"/>
              <w:spacing w:line="360" w:lineRule="auto"/>
              <w:jc w:val="left"/>
              <w:rPr>
                <w:kern w:val="0"/>
                <w:szCs w:val="21"/>
              </w:rPr>
            </w:pPr>
            <w:r>
              <w:rPr>
                <w:rFonts w:hint="eastAsia"/>
              </w:rPr>
              <w:t xml:space="preserve">1.15 </w:t>
            </w:r>
            <w:r>
              <w:rPr>
                <w:rFonts w:hint="eastAsia"/>
              </w:rPr>
              <w:t>留言</w:t>
            </w:r>
            <w:r>
              <w:rPr>
                <w:rFonts w:hint="eastAsia"/>
              </w:rPr>
              <w:t>/</w:t>
            </w:r>
            <w:r>
              <w:rPr>
                <w:rFonts w:hint="eastAsia"/>
              </w:rPr>
              <w:t>记事本功能：方便多用户共用一台冰箱时，相互之间留言，以及自己创建记事本，备忘。</w:t>
            </w:r>
          </w:p>
        </w:tc>
      </w:tr>
      <w:tr w:rsidR="00AF681C" w14:paraId="5B02251C" w14:textId="77777777" w:rsidTr="00AD00C0">
        <w:trPr>
          <w:trHeight w:val="525"/>
        </w:trPr>
        <w:tc>
          <w:tcPr>
            <w:tcW w:w="900" w:type="dxa"/>
            <w:vMerge/>
            <w:vAlign w:val="center"/>
          </w:tcPr>
          <w:p w14:paraId="3F8A49E7" w14:textId="77777777" w:rsidR="00AF681C" w:rsidRDefault="00AF681C" w:rsidP="00AD00C0">
            <w:pPr>
              <w:jc w:val="center"/>
              <w:rPr>
                <w:b/>
                <w:szCs w:val="21"/>
              </w:rPr>
            </w:pPr>
          </w:p>
        </w:tc>
        <w:tc>
          <w:tcPr>
            <w:tcW w:w="1980" w:type="dxa"/>
            <w:vMerge/>
            <w:vAlign w:val="center"/>
          </w:tcPr>
          <w:p w14:paraId="3741F497" w14:textId="77777777" w:rsidR="00AF681C" w:rsidRDefault="00AF681C" w:rsidP="00AD00C0">
            <w:pPr>
              <w:jc w:val="center"/>
              <w:rPr>
                <w:b/>
                <w:szCs w:val="21"/>
              </w:rPr>
            </w:pPr>
          </w:p>
        </w:tc>
        <w:tc>
          <w:tcPr>
            <w:tcW w:w="5580" w:type="dxa"/>
            <w:vAlign w:val="center"/>
          </w:tcPr>
          <w:p w14:paraId="78511E3E" w14:textId="77777777" w:rsidR="00AF681C" w:rsidRDefault="00AF681C" w:rsidP="00AD00C0">
            <w:pPr>
              <w:adjustRightInd w:val="0"/>
              <w:snapToGrid w:val="0"/>
              <w:spacing w:line="360" w:lineRule="auto"/>
              <w:jc w:val="left"/>
              <w:rPr>
                <w:kern w:val="0"/>
                <w:szCs w:val="21"/>
              </w:rPr>
            </w:pPr>
            <w:r>
              <w:rPr>
                <w:rFonts w:hint="eastAsia"/>
              </w:rPr>
              <w:t xml:space="preserve">1.16 </w:t>
            </w:r>
            <w:r>
              <w:rPr>
                <w:rFonts w:hint="eastAsia"/>
              </w:rPr>
              <w:t>配置文件：可通过</w:t>
            </w:r>
            <w:r>
              <w:rPr>
                <w:rFonts w:hint="eastAsia"/>
              </w:rPr>
              <w:t>USB</w:t>
            </w:r>
            <w:r>
              <w:rPr>
                <w:rFonts w:hint="eastAsia"/>
              </w:rPr>
              <w:t>接口和网络上传和下载配置文件，将一台冰箱的设置参数和数据等信息复制到其它冰箱。</w:t>
            </w:r>
          </w:p>
        </w:tc>
      </w:tr>
      <w:tr w:rsidR="00AF681C" w14:paraId="2F9C4619" w14:textId="77777777" w:rsidTr="00AD00C0">
        <w:trPr>
          <w:trHeight w:val="790"/>
        </w:trPr>
        <w:tc>
          <w:tcPr>
            <w:tcW w:w="900" w:type="dxa"/>
            <w:vMerge/>
            <w:vAlign w:val="center"/>
          </w:tcPr>
          <w:p w14:paraId="7C569549" w14:textId="77777777" w:rsidR="00AF681C" w:rsidRDefault="00AF681C" w:rsidP="00AD00C0">
            <w:pPr>
              <w:jc w:val="center"/>
              <w:rPr>
                <w:b/>
                <w:szCs w:val="21"/>
              </w:rPr>
            </w:pPr>
          </w:p>
        </w:tc>
        <w:tc>
          <w:tcPr>
            <w:tcW w:w="1980" w:type="dxa"/>
            <w:vMerge/>
            <w:vAlign w:val="center"/>
          </w:tcPr>
          <w:p w14:paraId="20AA03DD" w14:textId="77777777" w:rsidR="00AF681C" w:rsidRDefault="00AF681C" w:rsidP="00AD00C0">
            <w:pPr>
              <w:jc w:val="center"/>
              <w:rPr>
                <w:b/>
                <w:szCs w:val="21"/>
              </w:rPr>
            </w:pPr>
          </w:p>
        </w:tc>
        <w:tc>
          <w:tcPr>
            <w:tcW w:w="5580" w:type="dxa"/>
            <w:vAlign w:val="center"/>
          </w:tcPr>
          <w:p w14:paraId="3562EFF4" w14:textId="77777777" w:rsidR="00AF681C" w:rsidRDefault="00AF681C" w:rsidP="00AD00C0">
            <w:pPr>
              <w:adjustRightInd w:val="0"/>
              <w:snapToGrid w:val="0"/>
              <w:spacing w:line="360" w:lineRule="auto"/>
              <w:jc w:val="left"/>
              <w:rPr>
                <w:kern w:val="0"/>
                <w:szCs w:val="21"/>
              </w:rPr>
            </w:pPr>
            <w:r>
              <w:rPr>
                <w:rFonts w:hint="eastAsia"/>
              </w:rPr>
              <w:t>▲</w:t>
            </w:r>
            <w:r>
              <w:rPr>
                <w:rFonts w:hint="eastAsia"/>
              </w:rPr>
              <w:t xml:space="preserve">1.17 </w:t>
            </w:r>
            <w:r>
              <w:rPr>
                <w:rFonts w:hint="eastAsia"/>
              </w:rPr>
              <w:t>事件记录：可记录开门事件、密码修改、设置修改、账户登录等记录。</w:t>
            </w:r>
          </w:p>
        </w:tc>
      </w:tr>
      <w:tr w:rsidR="00AF681C" w14:paraId="4ABFBC8D" w14:textId="77777777" w:rsidTr="00AD00C0">
        <w:trPr>
          <w:trHeight w:val="525"/>
        </w:trPr>
        <w:tc>
          <w:tcPr>
            <w:tcW w:w="900" w:type="dxa"/>
            <w:vMerge/>
            <w:vAlign w:val="center"/>
          </w:tcPr>
          <w:p w14:paraId="1939FA7C" w14:textId="77777777" w:rsidR="00AF681C" w:rsidRDefault="00AF681C" w:rsidP="00AD00C0">
            <w:pPr>
              <w:jc w:val="center"/>
              <w:rPr>
                <w:b/>
                <w:szCs w:val="21"/>
              </w:rPr>
            </w:pPr>
          </w:p>
        </w:tc>
        <w:tc>
          <w:tcPr>
            <w:tcW w:w="1980" w:type="dxa"/>
            <w:vMerge/>
            <w:vAlign w:val="center"/>
          </w:tcPr>
          <w:p w14:paraId="604B32DF" w14:textId="77777777" w:rsidR="00AF681C" w:rsidRDefault="00AF681C" w:rsidP="00AD00C0">
            <w:pPr>
              <w:jc w:val="center"/>
              <w:rPr>
                <w:b/>
                <w:szCs w:val="21"/>
              </w:rPr>
            </w:pPr>
          </w:p>
        </w:tc>
        <w:tc>
          <w:tcPr>
            <w:tcW w:w="5580" w:type="dxa"/>
            <w:vAlign w:val="center"/>
          </w:tcPr>
          <w:p w14:paraId="3FEB8E52" w14:textId="77777777" w:rsidR="00AF681C" w:rsidRDefault="00AF681C" w:rsidP="00AD00C0">
            <w:pPr>
              <w:adjustRightInd w:val="0"/>
              <w:snapToGrid w:val="0"/>
              <w:spacing w:line="360" w:lineRule="auto"/>
              <w:jc w:val="left"/>
              <w:rPr>
                <w:kern w:val="0"/>
                <w:szCs w:val="21"/>
              </w:rPr>
            </w:pPr>
            <w:r>
              <w:rPr>
                <w:rFonts w:hint="eastAsia"/>
              </w:rPr>
              <w:t>1.18 USB</w:t>
            </w:r>
            <w:r>
              <w:rPr>
                <w:rFonts w:hint="eastAsia"/>
              </w:rPr>
              <w:t>模块：配置</w:t>
            </w:r>
            <w:r>
              <w:rPr>
                <w:rFonts w:hint="eastAsia"/>
              </w:rPr>
              <w:t>USB</w:t>
            </w:r>
            <w:r>
              <w:rPr>
                <w:rFonts w:hint="eastAsia"/>
              </w:rPr>
              <w:t>接口，用于记录箱内温度、设置温度、高低温报警、环温等。插入</w:t>
            </w:r>
            <w:r>
              <w:rPr>
                <w:rFonts w:hint="eastAsia"/>
              </w:rPr>
              <w:t>U</w:t>
            </w:r>
            <w:r>
              <w:rPr>
                <w:rFonts w:hint="eastAsia"/>
              </w:rPr>
              <w:t>盘可导出数据。</w:t>
            </w:r>
          </w:p>
        </w:tc>
      </w:tr>
      <w:tr w:rsidR="00AF681C" w14:paraId="69AB7188" w14:textId="77777777" w:rsidTr="00AD00C0">
        <w:trPr>
          <w:trHeight w:val="525"/>
        </w:trPr>
        <w:tc>
          <w:tcPr>
            <w:tcW w:w="900" w:type="dxa"/>
            <w:vMerge/>
            <w:vAlign w:val="center"/>
          </w:tcPr>
          <w:p w14:paraId="38B1421E" w14:textId="77777777" w:rsidR="00AF681C" w:rsidRDefault="00AF681C" w:rsidP="00AD00C0">
            <w:pPr>
              <w:jc w:val="center"/>
              <w:rPr>
                <w:b/>
                <w:szCs w:val="21"/>
              </w:rPr>
            </w:pPr>
          </w:p>
        </w:tc>
        <w:tc>
          <w:tcPr>
            <w:tcW w:w="1980" w:type="dxa"/>
            <w:vMerge/>
            <w:vAlign w:val="center"/>
          </w:tcPr>
          <w:p w14:paraId="03424B06" w14:textId="77777777" w:rsidR="00AF681C" w:rsidRDefault="00AF681C" w:rsidP="00AD00C0">
            <w:pPr>
              <w:jc w:val="center"/>
              <w:rPr>
                <w:b/>
                <w:szCs w:val="21"/>
              </w:rPr>
            </w:pPr>
          </w:p>
        </w:tc>
        <w:tc>
          <w:tcPr>
            <w:tcW w:w="5580" w:type="dxa"/>
            <w:vAlign w:val="center"/>
          </w:tcPr>
          <w:p w14:paraId="2144DBA8" w14:textId="77777777" w:rsidR="00AF681C" w:rsidRDefault="00AF681C" w:rsidP="00AD00C0">
            <w:pPr>
              <w:adjustRightInd w:val="0"/>
              <w:snapToGrid w:val="0"/>
              <w:jc w:val="left"/>
              <w:rPr>
                <w:kern w:val="0"/>
                <w:szCs w:val="21"/>
              </w:rPr>
            </w:pPr>
            <w:r>
              <w:rPr>
                <w:rFonts w:hint="eastAsia"/>
              </w:rPr>
              <w:t xml:space="preserve">1.19 </w:t>
            </w:r>
            <w:r>
              <w:rPr>
                <w:rFonts w:hint="eastAsia"/>
              </w:rPr>
              <w:t>脚轮：配备万向脚轮，移动、可锁定。</w:t>
            </w:r>
          </w:p>
        </w:tc>
      </w:tr>
      <w:tr w:rsidR="00AF681C" w14:paraId="67E56AE9" w14:textId="77777777" w:rsidTr="00AD00C0">
        <w:trPr>
          <w:trHeight w:val="525"/>
        </w:trPr>
        <w:tc>
          <w:tcPr>
            <w:tcW w:w="900" w:type="dxa"/>
            <w:vMerge/>
            <w:vAlign w:val="center"/>
          </w:tcPr>
          <w:p w14:paraId="712F5368" w14:textId="77777777" w:rsidR="00AF681C" w:rsidRDefault="00AF681C" w:rsidP="00AD00C0">
            <w:pPr>
              <w:jc w:val="center"/>
              <w:rPr>
                <w:b/>
                <w:szCs w:val="21"/>
              </w:rPr>
            </w:pPr>
          </w:p>
        </w:tc>
        <w:tc>
          <w:tcPr>
            <w:tcW w:w="1980" w:type="dxa"/>
            <w:vMerge/>
            <w:vAlign w:val="center"/>
          </w:tcPr>
          <w:p w14:paraId="3F9FB74A" w14:textId="77777777" w:rsidR="00AF681C" w:rsidRDefault="00AF681C" w:rsidP="00AD00C0">
            <w:pPr>
              <w:jc w:val="center"/>
              <w:rPr>
                <w:b/>
                <w:szCs w:val="21"/>
              </w:rPr>
            </w:pPr>
          </w:p>
        </w:tc>
        <w:tc>
          <w:tcPr>
            <w:tcW w:w="5580" w:type="dxa"/>
            <w:vAlign w:val="center"/>
          </w:tcPr>
          <w:p w14:paraId="6D476B1F" w14:textId="77777777" w:rsidR="00AF681C" w:rsidRDefault="00AF681C" w:rsidP="00AD00C0">
            <w:pPr>
              <w:adjustRightInd w:val="0"/>
              <w:snapToGrid w:val="0"/>
              <w:spacing w:line="360" w:lineRule="auto"/>
              <w:jc w:val="left"/>
              <w:rPr>
                <w:kern w:val="0"/>
                <w:szCs w:val="21"/>
              </w:rPr>
            </w:pPr>
            <w:r>
              <w:rPr>
                <w:rFonts w:hint="eastAsia"/>
              </w:rPr>
              <w:t xml:space="preserve">1.20 </w:t>
            </w:r>
            <w:r>
              <w:rPr>
                <w:rFonts w:hint="eastAsia"/>
              </w:rPr>
              <w:t>进门尺寸：进门尺寸≤</w:t>
            </w:r>
            <w:r>
              <w:rPr>
                <w:rFonts w:hint="eastAsia"/>
              </w:rPr>
              <w:t>880mm</w:t>
            </w:r>
            <w:r>
              <w:rPr>
                <w:rFonts w:hint="eastAsia"/>
              </w:rPr>
              <w:t>，打开门从深度方向进门。</w:t>
            </w:r>
          </w:p>
        </w:tc>
      </w:tr>
      <w:tr w:rsidR="00AF681C" w14:paraId="6FBB146D" w14:textId="77777777" w:rsidTr="00AD00C0">
        <w:trPr>
          <w:trHeight w:val="525"/>
        </w:trPr>
        <w:tc>
          <w:tcPr>
            <w:tcW w:w="900" w:type="dxa"/>
            <w:vMerge/>
            <w:vAlign w:val="center"/>
          </w:tcPr>
          <w:p w14:paraId="67436726" w14:textId="77777777" w:rsidR="00AF681C" w:rsidRDefault="00AF681C" w:rsidP="00AD00C0">
            <w:pPr>
              <w:jc w:val="center"/>
              <w:rPr>
                <w:b/>
                <w:szCs w:val="21"/>
              </w:rPr>
            </w:pPr>
          </w:p>
        </w:tc>
        <w:tc>
          <w:tcPr>
            <w:tcW w:w="1980" w:type="dxa"/>
            <w:vMerge/>
            <w:vAlign w:val="center"/>
          </w:tcPr>
          <w:p w14:paraId="1FD91C56" w14:textId="77777777" w:rsidR="00AF681C" w:rsidRDefault="00AF681C" w:rsidP="00AD00C0">
            <w:pPr>
              <w:jc w:val="center"/>
              <w:rPr>
                <w:b/>
                <w:szCs w:val="21"/>
              </w:rPr>
            </w:pPr>
          </w:p>
        </w:tc>
        <w:tc>
          <w:tcPr>
            <w:tcW w:w="5580" w:type="dxa"/>
            <w:vAlign w:val="center"/>
          </w:tcPr>
          <w:p w14:paraId="6720C88F" w14:textId="77777777" w:rsidR="00AF681C" w:rsidRDefault="00AF681C" w:rsidP="00AD00C0">
            <w:pPr>
              <w:adjustRightInd w:val="0"/>
              <w:snapToGrid w:val="0"/>
              <w:spacing w:line="360" w:lineRule="auto"/>
              <w:jc w:val="left"/>
              <w:rPr>
                <w:kern w:val="0"/>
                <w:szCs w:val="21"/>
              </w:rPr>
            </w:pPr>
            <w:r>
              <w:rPr>
                <w:rFonts w:hint="eastAsia"/>
              </w:rPr>
              <w:t xml:space="preserve">1.21 </w:t>
            </w:r>
            <w:r>
              <w:rPr>
                <w:rFonts w:hint="eastAsia"/>
              </w:rPr>
              <w:t>平衡孔：门体平衡孔设计，短时间内连续多次开门不用等待。</w:t>
            </w:r>
          </w:p>
        </w:tc>
      </w:tr>
      <w:tr w:rsidR="00AF681C" w14:paraId="743105CF" w14:textId="77777777" w:rsidTr="00AD00C0">
        <w:trPr>
          <w:trHeight w:val="525"/>
        </w:trPr>
        <w:tc>
          <w:tcPr>
            <w:tcW w:w="900" w:type="dxa"/>
            <w:vMerge/>
            <w:vAlign w:val="center"/>
          </w:tcPr>
          <w:p w14:paraId="770B8AD0" w14:textId="77777777" w:rsidR="00AF681C" w:rsidRDefault="00AF681C" w:rsidP="00AD00C0">
            <w:pPr>
              <w:jc w:val="center"/>
              <w:rPr>
                <w:b/>
                <w:szCs w:val="21"/>
              </w:rPr>
            </w:pPr>
          </w:p>
        </w:tc>
        <w:tc>
          <w:tcPr>
            <w:tcW w:w="1980" w:type="dxa"/>
            <w:vMerge/>
            <w:vAlign w:val="center"/>
          </w:tcPr>
          <w:p w14:paraId="10D93916" w14:textId="77777777" w:rsidR="00AF681C" w:rsidRDefault="00AF681C" w:rsidP="00AD00C0">
            <w:pPr>
              <w:jc w:val="center"/>
              <w:rPr>
                <w:b/>
                <w:szCs w:val="21"/>
              </w:rPr>
            </w:pPr>
          </w:p>
        </w:tc>
        <w:tc>
          <w:tcPr>
            <w:tcW w:w="5580" w:type="dxa"/>
            <w:vAlign w:val="center"/>
          </w:tcPr>
          <w:p w14:paraId="786FCDA4" w14:textId="77777777" w:rsidR="00AF681C" w:rsidRDefault="00AF681C" w:rsidP="00AD00C0">
            <w:pPr>
              <w:adjustRightInd w:val="0"/>
              <w:snapToGrid w:val="0"/>
              <w:jc w:val="left"/>
              <w:rPr>
                <w:kern w:val="0"/>
                <w:szCs w:val="21"/>
              </w:rPr>
            </w:pPr>
            <w:r>
              <w:rPr>
                <w:rFonts w:hint="eastAsia"/>
              </w:rPr>
              <w:t xml:space="preserve">1.22 </w:t>
            </w:r>
            <w:r>
              <w:rPr>
                <w:rFonts w:hint="eastAsia"/>
              </w:rPr>
              <w:t>测试孔：至少配</w:t>
            </w:r>
            <w:r>
              <w:rPr>
                <w:rFonts w:hint="eastAsia"/>
              </w:rPr>
              <w:t>2</w:t>
            </w:r>
            <w:r>
              <w:rPr>
                <w:rFonts w:hint="eastAsia"/>
              </w:rPr>
              <w:t>个测试孔和</w:t>
            </w:r>
            <w:r>
              <w:rPr>
                <w:rFonts w:hint="eastAsia"/>
              </w:rPr>
              <w:t>1</w:t>
            </w:r>
            <w:r>
              <w:rPr>
                <w:rFonts w:hint="eastAsia"/>
              </w:rPr>
              <w:t>个穿线测试孔。</w:t>
            </w:r>
          </w:p>
        </w:tc>
      </w:tr>
      <w:tr w:rsidR="00AF681C" w14:paraId="01F502F6" w14:textId="77777777" w:rsidTr="00AD00C0">
        <w:trPr>
          <w:trHeight w:val="525"/>
        </w:trPr>
        <w:tc>
          <w:tcPr>
            <w:tcW w:w="900" w:type="dxa"/>
            <w:vMerge/>
            <w:vAlign w:val="center"/>
          </w:tcPr>
          <w:p w14:paraId="17B8D282" w14:textId="77777777" w:rsidR="00AF681C" w:rsidRDefault="00AF681C" w:rsidP="00AD00C0">
            <w:pPr>
              <w:jc w:val="center"/>
              <w:rPr>
                <w:b/>
                <w:szCs w:val="21"/>
              </w:rPr>
            </w:pPr>
          </w:p>
        </w:tc>
        <w:tc>
          <w:tcPr>
            <w:tcW w:w="1980" w:type="dxa"/>
            <w:vMerge/>
            <w:vAlign w:val="center"/>
          </w:tcPr>
          <w:p w14:paraId="287085E4" w14:textId="77777777" w:rsidR="00AF681C" w:rsidRDefault="00AF681C" w:rsidP="00AD00C0">
            <w:pPr>
              <w:jc w:val="center"/>
              <w:rPr>
                <w:b/>
                <w:szCs w:val="21"/>
              </w:rPr>
            </w:pPr>
          </w:p>
        </w:tc>
        <w:tc>
          <w:tcPr>
            <w:tcW w:w="5580" w:type="dxa"/>
            <w:vAlign w:val="center"/>
          </w:tcPr>
          <w:p w14:paraId="7FCD4C4C" w14:textId="77777777" w:rsidR="00AF681C" w:rsidRDefault="00AF681C" w:rsidP="00AD00C0">
            <w:pPr>
              <w:adjustRightInd w:val="0"/>
              <w:snapToGrid w:val="0"/>
              <w:jc w:val="left"/>
              <w:rPr>
                <w:kern w:val="0"/>
                <w:szCs w:val="21"/>
              </w:rPr>
            </w:pPr>
            <w:r>
              <w:rPr>
                <w:rFonts w:hint="eastAsia"/>
              </w:rPr>
              <w:t>★</w:t>
            </w:r>
            <w:r>
              <w:rPr>
                <w:rFonts w:hint="eastAsia"/>
              </w:rPr>
              <w:t xml:space="preserve">1.23 </w:t>
            </w:r>
            <w:r>
              <w:rPr>
                <w:rFonts w:hint="eastAsia"/>
              </w:rPr>
              <w:t>可放</w:t>
            </w:r>
            <w:r>
              <w:rPr>
                <w:rFonts w:hint="eastAsia"/>
              </w:rPr>
              <w:t>2ML</w:t>
            </w:r>
            <w:r>
              <w:rPr>
                <w:rFonts w:hint="eastAsia"/>
              </w:rPr>
              <w:t>冻存管大于等于</w:t>
            </w:r>
            <w:r>
              <w:rPr>
                <w:rFonts w:hint="eastAsia"/>
              </w:rPr>
              <w:t>60000</w:t>
            </w:r>
            <w:r>
              <w:rPr>
                <w:rFonts w:hint="eastAsia"/>
              </w:rPr>
              <w:t>份。</w:t>
            </w:r>
          </w:p>
        </w:tc>
      </w:tr>
      <w:tr w:rsidR="00AF681C" w14:paraId="4B67F582" w14:textId="77777777" w:rsidTr="00AD00C0">
        <w:trPr>
          <w:trHeight w:val="525"/>
        </w:trPr>
        <w:tc>
          <w:tcPr>
            <w:tcW w:w="900" w:type="dxa"/>
            <w:vMerge/>
            <w:vAlign w:val="center"/>
          </w:tcPr>
          <w:p w14:paraId="2F7F5AE1" w14:textId="77777777" w:rsidR="00AF681C" w:rsidRDefault="00AF681C" w:rsidP="00AD00C0">
            <w:pPr>
              <w:jc w:val="center"/>
              <w:rPr>
                <w:b/>
                <w:szCs w:val="21"/>
              </w:rPr>
            </w:pPr>
          </w:p>
        </w:tc>
        <w:tc>
          <w:tcPr>
            <w:tcW w:w="1980" w:type="dxa"/>
            <w:vMerge/>
            <w:vAlign w:val="center"/>
          </w:tcPr>
          <w:p w14:paraId="43CE3678" w14:textId="77777777" w:rsidR="00AF681C" w:rsidRDefault="00AF681C" w:rsidP="00AD00C0">
            <w:pPr>
              <w:jc w:val="center"/>
              <w:rPr>
                <w:b/>
                <w:szCs w:val="21"/>
              </w:rPr>
            </w:pPr>
          </w:p>
        </w:tc>
        <w:tc>
          <w:tcPr>
            <w:tcW w:w="5580" w:type="dxa"/>
            <w:vAlign w:val="center"/>
          </w:tcPr>
          <w:p w14:paraId="590C6412" w14:textId="77777777" w:rsidR="00AF681C" w:rsidRDefault="00AF681C" w:rsidP="00AD00C0">
            <w:pPr>
              <w:adjustRightInd w:val="0"/>
              <w:snapToGrid w:val="0"/>
              <w:jc w:val="left"/>
              <w:rPr>
                <w:kern w:val="0"/>
                <w:szCs w:val="21"/>
              </w:rPr>
            </w:pPr>
            <w:r>
              <w:rPr>
                <w:rFonts w:hint="eastAsia"/>
              </w:rPr>
              <w:t xml:space="preserve">1.24 </w:t>
            </w:r>
            <w:r>
              <w:rPr>
                <w:rFonts w:hint="eastAsia"/>
              </w:rPr>
              <w:t>总有效容积≥</w:t>
            </w:r>
            <w:r>
              <w:rPr>
                <w:rFonts w:hint="eastAsia"/>
              </w:rPr>
              <w:t>829L</w:t>
            </w:r>
            <w:r>
              <w:rPr>
                <w:rFonts w:hint="eastAsia"/>
              </w:rPr>
              <w:t>。</w:t>
            </w:r>
          </w:p>
        </w:tc>
      </w:tr>
      <w:tr w:rsidR="00AF681C" w14:paraId="1D39A2D2" w14:textId="77777777" w:rsidTr="00AD00C0">
        <w:trPr>
          <w:trHeight w:val="525"/>
        </w:trPr>
        <w:tc>
          <w:tcPr>
            <w:tcW w:w="900" w:type="dxa"/>
            <w:vMerge/>
            <w:vAlign w:val="center"/>
          </w:tcPr>
          <w:p w14:paraId="6E425670" w14:textId="77777777" w:rsidR="00AF681C" w:rsidRDefault="00AF681C" w:rsidP="00AD00C0">
            <w:pPr>
              <w:jc w:val="center"/>
              <w:rPr>
                <w:b/>
                <w:szCs w:val="21"/>
              </w:rPr>
            </w:pPr>
          </w:p>
        </w:tc>
        <w:tc>
          <w:tcPr>
            <w:tcW w:w="1980" w:type="dxa"/>
            <w:vMerge/>
            <w:vAlign w:val="center"/>
          </w:tcPr>
          <w:p w14:paraId="01FAFB35" w14:textId="77777777" w:rsidR="00AF681C" w:rsidRDefault="00AF681C" w:rsidP="00AD00C0">
            <w:pPr>
              <w:jc w:val="center"/>
              <w:rPr>
                <w:b/>
                <w:szCs w:val="21"/>
              </w:rPr>
            </w:pPr>
          </w:p>
        </w:tc>
        <w:tc>
          <w:tcPr>
            <w:tcW w:w="5580" w:type="dxa"/>
            <w:vAlign w:val="center"/>
          </w:tcPr>
          <w:p w14:paraId="1483BEC1" w14:textId="77777777" w:rsidR="00AF681C" w:rsidRDefault="00AF681C" w:rsidP="00AD00C0">
            <w:pPr>
              <w:adjustRightInd w:val="0"/>
              <w:snapToGrid w:val="0"/>
              <w:spacing w:line="360" w:lineRule="auto"/>
              <w:jc w:val="left"/>
              <w:rPr>
                <w:kern w:val="0"/>
                <w:szCs w:val="21"/>
              </w:rPr>
            </w:pPr>
            <w:r>
              <w:rPr>
                <w:rFonts w:hint="eastAsia"/>
              </w:rPr>
              <w:t>▲</w:t>
            </w:r>
            <w:r>
              <w:rPr>
                <w:rFonts w:hint="eastAsia"/>
              </w:rPr>
              <w:t xml:space="preserve">1.25 </w:t>
            </w:r>
            <w:r>
              <w:rPr>
                <w:rFonts w:hint="eastAsia"/>
              </w:rPr>
              <w:t>具有中国的节能认证和环保认证。（投标时</w:t>
            </w:r>
            <w:r>
              <w:t>需提供认证证书扫描件，并加盖投标人公章</w:t>
            </w:r>
            <w:r>
              <w:rPr>
                <w:rFonts w:hint="eastAsia"/>
              </w:rPr>
              <w:t>）</w:t>
            </w:r>
          </w:p>
        </w:tc>
      </w:tr>
    </w:tbl>
    <w:p w14:paraId="422415A4" w14:textId="77777777" w:rsidR="00315FC8" w:rsidRPr="00AF681C"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598E54A2" w:rsidR="00815986" w:rsidRPr="00B56B2E" w:rsidRDefault="00815986" w:rsidP="00467FA5">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467FA5">
              <w:rPr>
                <w:bCs/>
                <w:szCs w:val="21"/>
                <w:u w:val="single"/>
              </w:rPr>
              <w:t>5</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20A6825D" w:rsidR="00815986" w:rsidRPr="00B56B2E" w:rsidRDefault="00CE5D21" w:rsidP="00C90456">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055887CB" w:rsidR="003B6FF1" w:rsidRPr="00B56B2E" w:rsidRDefault="00815986" w:rsidP="00467FA5">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467FA5">
              <w:rPr>
                <w:bCs/>
                <w:szCs w:val="21"/>
                <w:u w:val="single"/>
              </w:rPr>
              <w:t>30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4F06D8DF" w:rsidR="00815986" w:rsidRPr="00B56B2E" w:rsidRDefault="00815986" w:rsidP="00E54DF1">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467FA5" w:rsidRPr="00467FA5">
              <w:rPr>
                <w:rFonts w:hint="eastAsia"/>
                <w:bCs/>
                <w:szCs w:val="21"/>
              </w:rPr>
              <w:t>丽湖校区深圳大学医学部</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239ED8F6" w14:textId="77777777" w:rsidR="00460DB2" w:rsidRPr="00B56B2E" w:rsidRDefault="00460DB2" w:rsidP="00460DB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4230C141" w:rsidR="00815986" w:rsidRPr="00BA26C0" w:rsidRDefault="00460DB2" w:rsidP="00467FA5">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lastRenderedPageBreak/>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w:t>
      </w:r>
      <w:r w:rsidRPr="00C15E9B">
        <w:rPr>
          <w:rFonts w:ascii="宋体" w:hAnsi="宋体" w:hint="eastAsia"/>
          <w:szCs w:val="21"/>
        </w:rPr>
        <w:lastRenderedPageBreak/>
        <w:t>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5D5658CC"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A06829">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20731B36"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A06829">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6060EBE"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A06829">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B1B758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A06829">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471D969" w14:textId="77777777" w:rsidR="00CF6237" w:rsidRDefault="00CF6237"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926"/>
        <w:gridCol w:w="2587"/>
        <w:gridCol w:w="1294"/>
        <w:gridCol w:w="1294"/>
        <w:gridCol w:w="1294"/>
      </w:tblGrid>
      <w:tr w:rsidR="00CF6237" w14:paraId="6C3D86D8" w14:textId="629E56E7" w:rsidTr="00142E34">
        <w:trPr>
          <w:trHeight w:val="470"/>
        </w:trPr>
        <w:tc>
          <w:tcPr>
            <w:tcW w:w="620" w:type="dxa"/>
            <w:vAlign w:val="center"/>
          </w:tcPr>
          <w:p w14:paraId="31528056" w14:textId="77777777" w:rsidR="00CF6237" w:rsidRDefault="00CF6237" w:rsidP="00CF6237">
            <w:pPr>
              <w:jc w:val="center"/>
              <w:rPr>
                <w:szCs w:val="21"/>
              </w:rPr>
            </w:pPr>
            <w:r>
              <w:rPr>
                <w:szCs w:val="21"/>
              </w:rPr>
              <w:t>序号</w:t>
            </w:r>
          </w:p>
        </w:tc>
        <w:tc>
          <w:tcPr>
            <w:tcW w:w="926" w:type="dxa"/>
            <w:vAlign w:val="center"/>
          </w:tcPr>
          <w:p w14:paraId="45123ECE" w14:textId="77777777" w:rsidR="00CF6237" w:rsidRDefault="00CF6237" w:rsidP="00CF6237">
            <w:pPr>
              <w:widowControl/>
              <w:jc w:val="center"/>
              <w:rPr>
                <w:szCs w:val="21"/>
              </w:rPr>
            </w:pPr>
            <w:r>
              <w:rPr>
                <w:szCs w:val="21"/>
              </w:rPr>
              <w:t>货物名称</w:t>
            </w:r>
          </w:p>
        </w:tc>
        <w:tc>
          <w:tcPr>
            <w:tcW w:w="2587" w:type="dxa"/>
            <w:vAlign w:val="center"/>
          </w:tcPr>
          <w:p w14:paraId="68003D53" w14:textId="77777777" w:rsidR="00CF6237" w:rsidRDefault="00CF6237" w:rsidP="00CF6237">
            <w:pPr>
              <w:jc w:val="center"/>
              <w:rPr>
                <w:szCs w:val="21"/>
              </w:rPr>
            </w:pPr>
            <w:r>
              <w:rPr>
                <w:szCs w:val="21"/>
              </w:rPr>
              <w:t>招标技术要求</w:t>
            </w:r>
          </w:p>
        </w:tc>
        <w:tc>
          <w:tcPr>
            <w:tcW w:w="1294" w:type="dxa"/>
            <w:vAlign w:val="center"/>
          </w:tcPr>
          <w:p w14:paraId="0D16FE44" w14:textId="3362A12C" w:rsidR="00CF6237" w:rsidRDefault="00CF6237" w:rsidP="00CF6237">
            <w:pPr>
              <w:jc w:val="center"/>
              <w:rPr>
                <w:szCs w:val="21"/>
              </w:rPr>
            </w:pPr>
            <w:r w:rsidRPr="00A31569">
              <w:rPr>
                <w:rFonts w:hint="eastAsia"/>
                <w:szCs w:val="21"/>
              </w:rPr>
              <w:t>投标技术响应</w:t>
            </w:r>
          </w:p>
        </w:tc>
        <w:tc>
          <w:tcPr>
            <w:tcW w:w="1294" w:type="dxa"/>
            <w:vAlign w:val="center"/>
          </w:tcPr>
          <w:p w14:paraId="19A362F3" w14:textId="69CDF411" w:rsidR="00CF6237" w:rsidRDefault="00CF6237" w:rsidP="00CF6237">
            <w:pPr>
              <w:jc w:val="center"/>
              <w:rPr>
                <w:szCs w:val="21"/>
              </w:rPr>
            </w:pPr>
            <w:r w:rsidRPr="00A31569">
              <w:rPr>
                <w:rFonts w:hint="eastAsia"/>
                <w:szCs w:val="21"/>
              </w:rPr>
              <w:t>偏离情况</w:t>
            </w:r>
          </w:p>
        </w:tc>
        <w:tc>
          <w:tcPr>
            <w:tcW w:w="1294" w:type="dxa"/>
            <w:vAlign w:val="center"/>
          </w:tcPr>
          <w:p w14:paraId="6F78D2C0" w14:textId="1D191D46" w:rsidR="00CF6237" w:rsidRDefault="00CF6237" w:rsidP="00CF6237">
            <w:pPr>
              <w:jc w:val="center"/>
              <w:rPr>
                <w:szCs w:val="21"/>
              </w:rPr>
            </w:pPr>
            <w:r w:rsidRPr="00A31569">
              <w:rPr>
                <w:rFonts w:hint="eastAsia"/>
                <w:szCs w:val="21"/>
              </w:rPr>
              <w:t>说明</w:t>
            </w:r>
          </w:p>
        </w:tc>
      </w:tr>
      <w:tr w:rsidR="00CF6237" w14:paraId="3148BCBE" w14:textId="093A131A" w:rsidTr="00CF6237">
        <w:trPr>
          <w:trHeight w:val="450"/>
        </w:trPr>
        <w:tc>
          <w:tcPr>
            <w:tcW w:w="620" w:type="dxa"/>
            <w:vMerge w:val="restart"/>
            <w:vAlign w:val="center"/>
          </w:tcPr>
          <w:p w14:paraId="0F6B09AD" w14:textId="77777777" w:rsidR="00CF6237" w:rsidRDefault="00CF6237" w:rsidP="00AD00C0">
            <w:pPr>
              <w:jc w:val="center"/>
              <w:rPr>
                <w:b/>
                <w:szCs w:val="21"/>
              </w:rPr>
            </w:pPr>
            <w:r>
              <w:rPr>
                <w:b/>
                <w:szCs w:val="21"/>
              </w:rPr>
              <w:t>1</w:t>
            </w:r>
          </w:p>
        </w:tc>
        <w:tc>
          <w:tcPr>
            <w:tcW w:w="926" w:type="dxa"/>
            <w:vMerge w:val="restart"/>
            <w:vAlign w:val="center"/>
          </w:tcPr>
          <w:p w14:paraId="185EF968" w14:textId="77777777" w:rsidR="00CF6237" w:rsidRDefault="00CF6237" w:rsidP="00AD00C0">
            <w:pPr>
              <w:jc w:val="center"/>
              <w:rPr>
                <w:b/>
                <w:szCs w:val="21"/>
              </w:rPr>
            </w:pPr>
            <w:r>
              <w:rPr>
                <w:b/>
                <w:szCs w:val="21"/>
              </w:rPr>
              <w:t>超低温样品保存箱</w:t>
            </w:r>
          </w:p>
        </w:tc>
        <w:tc>
          <w:tcPr>
            <w:tcW w:w="2587" w:type="dxa"/>
            <w:vAlign w:val="center"/>
          </w:tcPr>
          <w:p w14:paraId="0E92D02B" w14:textId="77777777" w:rsidR="00CF6237" w:rsidRDefault="00CF6237" w:rsidP="00AD00C0">
            <w:pPr>
              <w:adjustRightInd w:val="0"/>
              <w:snapToGrid w:val="0"/>
              <w:spacing w:line="360" w:lineRule="auto"/>
              <w:jc w:val="left"/>
              <w:rPr>
                <w:b/>
                <w:szCs w:val="21"/>
              </w:rPr>
            </w:pPr>
            <w:r>
              <w:rPr>
                <w:rFonts w:hint="eastAsia"/>
              </w:rPr>
              <w:t>★</w:t>
            </w:r>
            <w:r>
              <w:rPr>
                <w:rFonts w:hint="eastAsia"/>
              </w:rPr>
              <w:t xml:space="preserve">1.1 </w:t>
            </w:r>
            <w:r>
              <w:rPr>
                <w:rFonts w:hint="eastAsia"/>
              </w:rPr>
              <w:t>制冷系统：变频制冷系统，采用</w:t>
            </w:r>
            <w:r>
              <w:rPr>
                <w:rFonts w:hint="eastAsia"/>
              </w:rPr>
              <w:t>HC</w:t>
            </w:r>
            <w:r>
              <w:rPr>
                <w:rFonts w:hint="eastAsia"/>
              </w:rPr>
              <w:t>制冷剂，</w:t>
            </w:r>
            <w:r>
              <w:rPr>
                <w:rFonts w:hint="eastAsia"/>
              </w:rPr>
              <w:t xml:space="preserve"> 25</w:t>
            </w:r>
            <w:r>
              <w:rPr>
                <w:rFonts w:hint="eastAsia"/>
              </w:rPr>
              <w:t>℃</w:t>
            </w:r>
            <w:proofErr w:type="gramStart"/>
            <w:r>
              <w:rPr>
                <w:rFonts w:hint="eastAsia"/>
              </w:rPr>
              <w:t>环温时</w:t>
            </w:r>
            <w:proofErr w:type="gramEnd"/>
            <w:r>
              <w:rPr>
                <w:rFonts w:hint="eastAsia"/>
              </w:rPr>
              <w:t>耗电量小于等于</w:t>
            </w:r>
            <w:r>
              <w:rPr>
                <w:rFonts w:hint="eastAsia"/>
              </w:rPr>
              <w:t>9kWh/24h</w:t>
            </w:r>
            <w:r>
              <w:rPr>
                <w:rFonts w:hint="eastAsia"/>
              </w:rPr>
              <w:t>。</w:t>
            </w:r>
          </w:p>
        </w:tc>
        <w:tc>
          <w:tcPr>
            <w:tcW w:w="1294" w:type="dxa"/>
          </w:tcPr>
          <w:p w14:paraId="1A90BB3B" w14:textId="77777777" w:rsidR="00CF6237" w:rsidRDefault="00CF6237" w:rsidP="00AD00C0">
            <w:pPr>
              <w:adjustRightInd w:val="0"/>
              <w:snapToGrid w:val="0"/>
              <w:spacing w:line="360" w:lineRule="auto"/>
              <w:jc w:val="left"/>
              <w:rPr>
                <w:rFonts w:hint="eastAsia"/>
              </w:rPr>
            </w:pPr>
          </w:p>
        </w:tc>
        <w:tc>
          <w:tcPr>
            <w:tcW w:w="1294" w:type="dxa"/>
          </w:tcPr>
          <w:p w14:paraId="25A93083" w14:textId="77777777" w:rsidR="00CF6237" w:rsidRDefault="00CF6237" w:rsidP="00AD00C0">
            <w:pPr>
              <w:adjustRightInd w:val="0"/>
              <w:snapToGrid w:val="0"/>
              <w:spacing w:line="360" w:lineRule="auto"/>
              <w:jc w:val="left"/>
              <w:rPr>
                <w:rFonts w:hint="eastAsia"/>
              </w:rPr>
            </w:pPr>
          </w:p>
        </w:tc>
        <w:tc>
          <w:tcPr>
            <w:tcW w:w="1294" w:type="dxa"/>
          </w:tcPr>
          <w:p w14:paraId="13FB8FF5" w14:textId="2C17BC8D" w:rsidR="00CF6237" w:rsidRDefault="00CF6237" w:rsidP="00AD00C0">
            <w:pPr>
              <w:adjustRightInd w:val="0"/>
              <w:snapToGrid w:val="0"/>
              <w:spacing w:line="360" w:lineRule="auto"/>
              <w:jc w:val="left"/>
              <w:rPr>
                <w:rFonts w:hint="eastAsia"/>
              </w:rPr>
            </w:pPr>
          </w:p>
        </w:tc>
      </w:tr>
      <w:tr w:rsidR="00CF6237" w14:paraId="494306BF" w14:textId="34CE76BB" w:rsidTr="00CF6237">
        <w:trPr>
          <w:trHeight w:val="450"/>
        </w:trPr>
        <w:tc>
          <w:tcPr>
            <w:tcW w:w="620" w:type="dxa"/>
            <w:vMerge/>
            <w:vAlign w:val="center"/>
          </w:tcPr>
          <w:p w14:paraId="4E7D8490" w14:textId="77777777" w:rsidR="00CF6237" w:rsidRDefault="00CF6237" w:rsidP="00AD00C0">
            <w:pPr>
              <w:jc w:val="center"/>
              <w:rPr>
                <w:b/>
                <w:szCs w:val="21"/>
              </w:rPr>
            </w:pPr>
          </w:p>
        </w:tc>
        <w:tc>
          <w:tcPr>
            <w:tcW w:w="926" w:type="dxa"/>
            <w:vMerge/>
            <w:vAlign w:val="center"/>
          </w:tcPr>
          <w:p w14:paraId="4053635A" w14:textId="77777777" w:rsidR="00CF6237" w:rsidRDefault="00CF6237" w:rsidP="00AD00C0">
            <w:pPr>
              <w:jc w:val="center"/>
              <w:rPr>
                <w:b/>
                <w:szCs w:val="21"/>
              </w:rPr>
            </w:pPr>
          </w:p>
        </w:tc>
        <w:tc>
          <w:tcPr>
            <w:tcW w:w="2587" w:type="dxa"/>
            <w:vAlign w:val="center"/>
          </w:tcPr>
          <w:p w14:paraId="5A1741C5" w14:textId="77777777" w:rsidR="00CF6237" w:rsidRDefault="00CF6237" w:rsidP="00AD00C0">
            <w:pPr>
              <w:adjustRightInd w:val="0"/>
              <w:snapToGrid w:val="0"/>
              <w:jc w:val="left"/>
              <w:rPr>
                <w:b/>
                <w:szCs w:val="21"/>
              </w:rPr>
            </w:pPr>
            <w:r>
              <w:rPr>
                <w:rFonts w:hint="eastAsia"/>
              </w:rPr>
              <w:t xml:space="preserve">1.2 </w:t>
            </w:r>
            <w:r>
              <w:rPr>
                <w:rFonts w:hint="eastAsia"/>
              </w:rPr>
              <w:t>显示精度：微电脑控制，控温精度≤</w:t>
            </w:r>
            <w:r>
              <w:rPr>
                <w:rFonts w:hint="eastAsia"/>
              </w:rPr>
              <w:t>0.1</w:t>
            </w:r>
            <w:r>
              <w:rPr>
                <w:rFonts w:hint="eastAsia"/>
              </w:rPr>
              <w:t>℃。</w:t>
            </w:r>
          </w:p>
        </w:tc>
        <w:tc>
          <w:tcPr>
            <w:tcW w:w="1294" w:type="dxa"/>
          </w:tcPr>
          <w:p w14:paraId="61361A09" w14:textId="77777777" w:rsidR="00CF6237" w:rsidRDefault="00CF6237" w:rsidP="00AD00C0">
            <w:pPr>
              <w:adjustRightInd w:val="0"/>
              <w:snapToGrid w:val="0"/>
              <w:jc w:val="left"/>
              <w:rPr>
                <w:rFonts w:hint="eastAsia"/>
              </w:rPr>
            </w:pPr>
          </w:p>
        </w:tc>
        <w:tc>
          <w:tcPr>
            <w:tcW w:w="1294" w:type="dxa"/>
          </w:tcPr>
          <w:p w14:paraId="0D59A75A" w14:textId="77777777" w:rsidR="00CF6237" w:rsidRDefault="00CF6237" w:rsidP="00AD00C0">
            <w:pPr>
              <w:adjustRightInd w:val="0"/>
              <w:snapToGrid w:val="0"/>
              <w:jc w:val="left"/>
              <w:rPr>
                <w:rFonts w:hint="eastAsia"/>
              </w:rPr>
            </w:pPr>
          </w:p>
        </w:tc>
        <w:tc>
          <w:tcPr>
            <w:tcW w:w="1294" w:type="dxa"/>
          </w:tcPr>
          <w:p w14:paraId="6FADBDC5" w14:textId="66B6C969" w:rsidR="00CF6237" w:rsidRDefault="00CF6237" w:rsidP="00AD00C0">
            <w:pPr>
              <w:adjustRightInd w:val="0"/>
              <w:snapToGrid w:val="0"/>
              <w:jc w:val="left"/>
              <w:rPr>
                <w:rFonts w:hint="eastAsia"/>
              </w:rPr>
            </w:pPr>
          </w:p>
        </w:tc>
      </w:tr>
      <w:tr w:rsidR="00CF6237" w14:paraId="77465086" w14:textId="77562699" w:rsidTr="00CF6237">
        <w:trPr>
          <w:trHeight w:val="450"/>
        </w:trPr>
        <w:tc>
          <w:tcPr>
            <w:tcW w:w="620" w:type="dxa"/>
            <w:vMerge/>
            <w:vAlign w:val="center"/>
          </w:tcPr>
          <w:p w14:paraId="2B66A19C" w14:textId="77777777" w:rsidR="00CF6237" w:rsidRDefault="00CF6237" w:rsidP="00AD00C0">
            <w:pPr>
              <w:jc w:val="center"/>
              <w:rPr>
                <w:b/>
                <w:szCs w:val="21"/>
              </w:rPr>
            </w:pPr>
          </w:p>
        </w:tc>
        <w:tc>
          <w:tcPr>
            <w:tcW w:w="926" w:type="dxa"/>
            <w:vMerge/>
            <w:vAlign w:val="center"/>
          </w:tcPr>
          <w:p w14:paraId="1B529772" w14:textId="77777777" w:rsidR="00CF6237" w:rsidRDefault="00CF6237" w:rsidP="00AD00C0">
            <w:pPr>
              <w:jc w:val="center"/>
              <w:rPr>
                <w:b/>
                <w:szCs w:val="21"/>
              </w:rPr>
            </w:pPr>
          </w:p>
        </w:tc>
        <w:tc>
          <w:tcPr>
            <w:tcW w:w="2587" w:type="dxa"/>
            <w:vAlign w:val="center"/>
          </w:tcPr>
          <w:p w14:paraId="4A88A59D" w14:textId="77777777" w:rsidR="00CF6237" w:rsidRDefault="00CF6237" w:rsidP="00AD00C0">
            <w:pPr>
              <w:adjustRightInd w:val="0"/>
              <w:snapToGrid w:val="0"/>
              <w:spacing w:line="360" w:lineRule="auto"/>
              <w:jc w:val="left"/>
              <w:rPr>
                <w:b/>
                <w:szCs w:val="21"/>
              </w:rPr>
            </w:pPr>
            <w:r>
              <w:rPr>
                <w:rFonts w:hint="eastAsia"/>
              </w:rPr>
              <w:t xml:space="preserve">1.3 </w:t>
            </w:r>
            <w:r>
              <w:rPr>
                <w:rFonts w:hint="eastAsia"/>
              </w:rPr>
              <w:t>显示界面：≥</w:t>
            </w:r>
            <w:r>
              <w:rPr>
                <w:rFonts w:hint="eastAsia"/>
              </w:rPr>
              <w:t xml:space="preserve"> 10</w:t>
            </w:r>
            <w:r>
              <w:rPr>
                <w:rFonts w:hint="eastAsia"/>
              </w:rPr>
              <w:t>寸</w:t>
            </w:r>
            <w:r>
              <w:rPr>
                <w:rFonts w:hint="eastAsia"/>
              </w:rPr>
              <w:t>LCD</w:t>
            </w:r>
            <w:r>
              <w:rPr>
                <w:rFonts w:hint="eastAsia"/>
              </w:rPr>
              <w:t>电容屏，触控，直观显示箱内温度、环境温度、输入电压等数据和温度曲线。箱内温度异常时，主页温度显示醒目红色提醒用户。</w:t>
            </w:r>
          </w:p>
        </w:tc>
        <w:tc>
          <w:tcPr>
            <w:tcW w:w="1294" w:type="dxa"/>
          </w:tcPr>
          <w:p w14:paraId="393809A6" w14:textId="77777777" w:rsidR="00CF6237" w:rsidRDefault="00CF6237" w:rsidP="00AD00C0">
            <w:pPr>
              <w:adjustRightInd w:val="0"/>
              <w:snapToGrid w:val="0"/>
              <w:spacing w:line="360" w:lineRule="auto"/>
              <w:jc w:val="left"/>
              <w:rPr>
                <w:rFonts w:hint="eastAsia"/>
              </w:rPr>
            </w:pPr>
          </w:p>
        </w:tc>
        <w:tc>
          <w:tcPr>
            <w:tcW w:w="1294" w:type="dxa"/>
          </w:tcPr>
          <w:p w14:paraId="1A0188B2" w14:textId="77777777" w:rsidR="00CF6237" w:rsidRDefault="00CF6237" w:rsidP="00AD00C0">
            <w:pPr>
              <w:adjustRightInd w:val="0"/>
              <w:snapToGrid w:val="0"/>
              <w:spacing w:line="360" w:lineRule="auto"/>
              <w:jc w:val="left"/>
              <w:rPr>
                <w:rFonts w:hint="eastAsia"/>
              </w:rPr>
            </w:pPr>
          </w:p>
        </w:tc>
        <w:tc>
          <w:tcPr>
            <w:tcW w:w="1294" w:type="dxa"/>
          </w:tcPr>
          <w:p w14:paraId="3F13BB7C" w14:textId="4375D1E1" w:rsidR="00CF6237" w:rsidRDefault="00CF6237" w:rsidP="00AD00C0">
            <w:pPr>
              <w:adjustRightInd w:val="0"/>
              <w:snapToGrid w:val="0"/>
              <w:spacing w:line="360" w:lineRule="auto"/>
              <w:jc w:val="left"/>
              <w:rPr>
                <w:rFonts w:hint="eastAsia"/>
              </w:rPr>
            </w:pPr>
          </w:p>
        </w:tc>
      </w:tr>
      <w:tr w:rsidR="00CF6237" w14:paraId="005F21EF" w14:textId="730C6048" w:rsidTr="00CF6237">
        <w:trPr>
          <w:trHeight w:val="510"/>
        </w:trPr>
        <w:tc>
          <w:tcPr>
            <w:tcW w:w="620" w:type="dxa"/>
            <w:vMerge/>
            <w:vAlign w:val="center"/>
          </w:tcPr>
          <w:p w14:paraId="5F8C1260" w14:textId="77777777" w:rsidR="00CF6237" w:rsidRDefault="00CF6237" w:rsidP="00AD00C0">
            <w:pPr>
              <w:jc w:val="center"/>
              <w:rPr>
                <w:b/>
                <w:szCs w:val="21"/>
              </w:rPr>
            </w:pPr>
          </w:p>
        </w:tc>
        <w:tc>
          <w:tcPr>
            <w:tcW w:w="926" w:type="dxa"/>
            <w:vMerge/>
            <w:vAlign w:val="center"/>
          </w:tcPr>
          <w:p w14:paraId="1BA9C3B8" w14:textId="77777777" w:rsidR="00CF6237" w:rsidRDefault="00CF6237" w:rsidP="00AD00C0">
            <w:pPr>
              <w:jc w:val="center"/>
              <w:rPr>
                <w:b/>
                <w:szCs w:val="21"/>
              </w:rPr>
            </w:pPr>
          </w:p>
        </w:tc>
        <w:tc>
          <w:tcPr>
            <w:tcW w:w="2587" w:type="dxa"/>
            <w:vAlign w:val="center"/>
          </w:tcPr>
          <w:p w14:paraId="5AC63153" w14:textId="77777777" w:rsidR="00CF6237" w:rsidRDefault="00CF6237" w:rsidP="00AD00C0">
            <w:pPr>
              <w:adjustRightInd w:val="0"/>
              <w:snapToGrid w:val="0"/>
              <w:spacing w:line="360" w:lineRule="auto"/>
              <w:jc w:val="left"/>
              <w:rPr>
                <w:szCs w:val="21"/>
              </w:rPr>
            </w:pPr>
            <w:r>
              <w:rPr>
                <w:rFonts w:hint="eastAsia"/>
              </w:rPr>
              <w:t>▲</w:t>
            </w:r>
            <w:r>
              <w:rPr>
                <w:rFonts w:hint="eastAsia"/>
              </w:rPr>
              <w:t xml:space="preserve">1.4 </w:t>
            </w:r>
            <w:r>
              <w:rPr>
                <w:rFonts w:hint="eastAsia"/>
              </w:rPr>
              <w:t>物联系统：</w:t>
            </w:r>
            <w:proofErr w:type="gramStart"/>
            <w:r>
              <w:rPr>
                <w:rFonts w:hint="eastAsia"/>
              </w:rPr>
              <w:t>物联软件</w:t>
            </w:r>
            <w:proofErr w:type="gramEnd"/>
            <w:r>
              <w:rPr>
                <w:rFonts w:hint="eastAsia"/>
              </w:rPr>
              <w:t>随时随地监控设备运行状态，系统故障自诊断和报警。</w:t>
            </w:r>
          </w:p>
        </w:tc>
        <w:tc>
          <w:tcPr>
            <w:tcW w:w="1294" w:type="dxa"/>
          </w:tcPr>
          <w:p w14:paraId="14A7F8E0" w14:textId="77777777" w:rsidR="00CF6237" w:rsidRDefault="00CF6237" w:rsidP="00AD00C0">
            <w:pPr>
              <w:adjustRightInd w:val="0"/>
              <w:snapToGrid w:val="0"/>
              <w:spacing w:line="360" w:lineRule="auto"/>
              <w:jc w:val="left"/>
              <w:rPr>
                <w:rFonts w:hint="eastAsia"/>
              </w:rPr>
            </w:pPr>
          </w:p>
        </w:tc>
        <w:tc>
          <w:tcPr>
            <w:tcW w:w="1294" w:type="dxa"/>
          </w:tcPr>
          <w:p w14:paraId="57020A51" w14:textId="77777777" w:rsidR="00CF6237" w:rsidRDefault="00CF6237" w:rsidP="00AD00C0">
            <w:pPr>
              <w:adjustRightInd w:val="0"/>
              <w:snapToGrid w:val="0"/>
              <w:spacing w:line="360" w:lineRule="auto"/>
              <w:jc w:val="left"/>
              <w:rPr>
                <w:rFonts w:hint="eastAsia"/>
              </w:rPr>
            </w:pPr>
          </w:p>
        </w:tc>
        <w:tc>
          <w:tcPr>
            <w:tcW w:w="1294" w:type="dxa"/>
          </w:tcPr>
          <w:p w14:paraId="3CD69B00" w14:textId="47E5D3FA" w:rsidR="00CF6237" w:rsidRDefault="00CF6237" w:rsidP="00AD00C0">
            <w:pPr>
              <w:adjustRightInd w:val="0"/>
              <w:snapToGrid w:val="0"/>
              <w:spacing w:line="360" w:lineRule="auto"/>
              <w:jc w:val="left"/>
              <w:rPr>
                <w:rFonts w:hint="eastAsia"/>
              </w:rPr>
            </w:pPr>
          </w:p>
        </w:tc>
      </w:tr>
      <w:tr w:rsidR="00CF6237" w14:paraId="28D9011C" w14:textId="100517C2" w:rsidTr="00CF6237">
        <w:trPr>
          <w:trHeight w:val="510"/>
        </w:trPr>
        <w:tc>
          <w:tcPr>
            <w:tcW w:w="620" w:type="dxa"/>
            <w:vMerge/>
            <w:vAlign w:val="center"/>
          </w:tcPr>
          <w:p w14:paraId="5CA58D10" w14:textId="77777777" w:rsidR="00CF6237" w:rsidRDefault="00CF6237" w:rsidP="00AD00C0">
            <w:pPr>
              <w:jc w:val="center"/>
              <w:rPr>
                <w:b/>
                <w:szCs w:val="21"/>
              </w:rPr>
            </w:pPr>
          </w:p>
        </w:tc>
        <w:tc>
          <w:tcPr>
            <w:tcW w:w="926" w:type="dxa"/>
            <w:vMerge/>
            <w:vAlign w:val="center"/>
          </w:tcPr>
          <w:p w14:paraId="56218457" w14:textId="77777777" w:rsidR="00CF6237" w:rsidRDefault="00CF6237" w:rsidP="00AD00C0">
            <w:pPr>
              <w:jc w:val="center"/>
              <w:rPr>
                <w:b/>
                <w:szCs w:val="21"/>
              </w:rPr>
            </w:pPr>
          </w:p>
        </w:tc>
        <w:tc>
          <w:tcPr>
            <w:tcW w:w="2587" w:type="dxa"/>
            <w:vAlign w:val="center"/>
          </w:tcPr>
          <w:p w14:paraId="5EDEEA8D" w14:textId="77777777" w:rsidR="00CF6237" w:rsidRDefault="00CF6237" w:rsidP="00AD00C0">
            <w:pPr>
              <w:adjustRightInd w:val="0"/>
              <w:snapToGrid w:val="0"/>
              <w:spacing w:line="360" w:lineRule="auto"/>
              <w:jc w:val="left"/>
              <w:rPr>
                <w:b/>
                <w:szCs w:val="21"/>
              </w:rPr>
            </w:pPr>
            <w:r>
              <w:rPr>
                <w:rFonts w:hint="eastAsia"/>
              </w:rPr>
              <w:t>▲</w:t>
            </w:r>
            <w:r>
              <w:rPr>
                <w:rFonts w:hint="eastAsia"/>
              </w:rPr>
              <w:t xml:space="preserve">1.5 </w:t>
            </w:r>
            <w:r>
              <w:rPr>
                <w:rFonts w:hint="eastAsia"/>
              </w:rPr>
              <w:t>可选配样本管理功能：显示屏内置无线</w:t>
            </w:r>
            <w:r>
              <w:rPr>
                <w:rFonts w:hint="eastAsia"/>
              </w:rPr>
              <w:t>wifi</w:t>
            </w:r>
            <w:r>
              <w:rPr>
                <w:rFonts w:hint="eastAsia"/>
              </w:rPr>
              <w:t>模块，可与计算机无线连接，使用样本库软件，精</w:t>
            </w:r>
            <w:r>
              <w:rPr>
                <w:rFonts w:hint="eastAsia"/>
              </w:rPr>
              <w:lastRenderedPageBreak/>
              <w:t>确存取样本；</w:t>
            </w:r>
            <w:proofErr w:type="gramStart"/>
            <w:r>
              <w:rPr>
                <w:rFonts w:hint="eastAsia"/>
              </w:rPr>
              <w:t>扫码枪</w:t>
            </w:r>
            <w:proofErr w:type="gramEnd"/>
            <w:r>
              <w:rPr>
                <w:rFonts w:hint="eastAsia"/>
              </w:rPr>
              <w:t>扫描入库，从</w:t>
            </w:r>
            <w:r>
              <w:rPr>
                <w:rFonts w:hint="eastAsia"/>
              </w:rPr>
              <w:t>PC</w:t>
            </w:r>
            <w:r>
              <w:rPr>
                <w:rFonts w:hint="eastAsia"/>
              </w:rPr>
              <w:t>端到触摸屏，双屏同步，安全、准确、便捷。</w:t>
            </w:r>
          </w:p>
        </w:tc>
        <w:tc>
          <w:tcPr>
            <w:tcW w:w="1294" w:type="dxa"/>
          </w:tcPr>
          <w:p w14:paraId="1AE5AAAE" w14:textId="77777777" w:rsidR="00CF6237" w:rsidRDefault="00CF6237" w:rsidP="00AD00C0">
            <w:pPr>
              <w:adjustRightInd w:val="0"/>
              <w:snapToGrid w:val="0"/>
              <w:spacing w:line="360" w:lineRule="auto"/>
              <w:jc w:val="left"/>
              <w:rPr>
                <w:rFonts w:hint="eastAsia"/>
              </w:rPr>
            </w:pPr>
          </w:p>
        </w:tc>
        <w:tc>
          <w:tcPr>
            <w:tcW w:w="1294" w:type="dxa"/>
          </w:tcPr>
          <w:p w14:paraId="70CBC456" w14:textId="77777777" w:rsidR="00CF6237" w:rsidRDefault="00CF6237" w:rsidP="00AD00C0">
            <w:pPr>
              <w:adjustRightInd w:val="0"/>
              <w:snapToGrid w:val="0"/>
              <w:spacing w:line="360" w:lineRule="auto"/>
              <w:jc w:val="left"/>
              <w:rPr>
                <w:rFonts w:hint="eastAsia"/>
              </w:rPr>
            </w:pPr>
          </w:p>
        </w:tc>
        <w:tc>
          <w:tcPr>
            <w:tcW w:w="1294" w:type="dxa"/>
          </w:tcPr>
          <w:p w14:paraId="2E6D2F44" w14:textId="04529FDE" w:rsidR="00CF6237" w:rsidRDefault="00CF6237" w:rsidP="00AD00C0">
            <w:pPr>
              <w:adjustRightInd w:val="0"/>
              <w:snapToGrid w:val="0"/>
              <w:spacing w:line="360" w:lineRule="auto"/>
              <w:jc w:val="left"/>
              <w:rPr>
                <w:rFonts w:hint="eastAsia"/>
              </w:rPr>
            </w:pPr>
          </w:p>
        </w:tc>
      </w:tr>
      <w:tr w:rsidR="00CF6237" w14:paraId="5739C6D6" w14:textId="2DBB099D" w:rsidTr="00CF6237">
        <w:trPr>
          <w:trHeight w:val="510"/>
        </w:trPr>
        <w:tc>
          <w:tcPr>
            <w:tcW w:w="620" w:type="dxa"/>
            <w:vMerge/>
            <w:vAlign w:val="center"/>
          </w:tcPr>
          <w:p w14:paraId="280C5981" w14:textId="77777777" w:rsidR="00CF6237" w:rsidRDefault="00CF6237" w:rsidP="00AD00C0">
            <w:pPr>
              <w:jc w:val="center"/>
              <w:rPr>
                <w:b/>
                <w:szCs w:val="21"/>
              </w:rPr>
            </w:pPr>
          </w:p>
        </w:tc>
        <w:tc>
          <w:tcPr>
            <w:tcW w:w="926" w:type="dxa"/>
            <w:vMerge/>
            <w:vAlign w:val="center"/>
          </w:tcPr>
          <w:p w14:paraId="7CD26487" w14:textId="77777777" w:rsidR="00CF6237" w:rsidRDefault="00CF6237" w:rsidP="00AD00C0">
            <w:pPr>
              <w:jc w:val="center"/>
              <w:rPr>
                <w:b/>
                <w:szCs w:val="21"/>
              </w:rPr>
            </w:pPr>
          </w:p>
        </w:tc>
        <w:tc>
          <w:tcPr>
            <w:tcW w:w="2587" w:type="dxa"/>
            <w:vAlign w:val="center"/>
          </w:tcPr>
          <w:p w14:paraId="2E6797DD" w14:textId="77777777" w:rsidR="00CF6237" w:rsidRDefault="00CF6237" w:rsidP="00AD00C0">
            <w:pPr>
              <w:adjustRightInd w:val="0"/>
              <w:snapToGrid w:val="0"/>
              <w:jc w:val="left"/>
              <w:rPr>
                <w:b/>
                <w:szCs w:val="21"/>
              </w:rPr>
            </w:pPr>
            <w:r>
              <w:rPr>
                <w:rFonts w:hint="eastAsia"/>
              </w:rPr>
              <w:t xml:space="preserve">1.6 </w:t>
            </w:r>
            <w:r>
              <w:rPr>
                <w:rFonts w:hint="eastAsia"/>
              </w:rPr>
              <w:t>权限保护：用户名</w:t>
            </w:r>
            <w:r>
              <w:rPr>
                <w:rFonts w:hint="eastAsia"/>
              </w:rPr>
              <w:t>+</w:t>
            </w:r>
            <w:r>
              <w:rPr>
                <w:rFonts w:hint="eastAsia"/>
              </w:rPr>
              <w:t>密码的登录开门，可溯源。</w:t>
            </w:r>
          </w:p>
        </w:tc>
        <w:tc>
          <w:tcPr>
            <w:tcW w:w="1294" w:type="dxa"/>
          </w:tcPr>
          <w:p w14:paraId="3F49F905" w14:textId="77777777" w:rsidR="00CF6237" w:rsidRDefault="00CF6237" w:rsidP="00AD00C0">
            <w:pPr>
              <w:adjustRightInd w:val="0"/>
              <w:snapToGrid w:val="0"/>
              <w:jc w:val="left"/>
              <w:rPr>
                <w:rFonts w:hint="eastAsia"/>
              </w:rPr>
            </w:pPr>
          </w:p>
        </w:tc>
        <w:tc>
          <w:tcPr>
            <w:tcW w:w="1294" w:type="dxa"/>
          </w:tcPr>
          <w:p w14:paraId="07A5F9A1" w14:textId="77777777" w:rsidR="00CF6237" w:rsidRDefault="00CF6237" w:rsidP="00AD00C0">
            <w:pPr>
              <w:adjustRightInd w:val="0"/>
              <w:snapToGrid w:val="0"/>
              <w:jc w:val="left"/>
              <w:rPr>
                <w:rFonts w:hint="eastAsia"/>
              </w:rPr>
            </w:pPr>
          </w:p>
        </w:tc>
        <w:tc>
          <w:tcPr>
            <w:tcW w:w="1294" w:type="dxa"/>
          </w:tcPr>
          <w:p w14:paraId="7B6C9191" w14:textId="54381C64" w:rsidR="00CF6237" w:rsidRDefault="00CF6237" w:rsidP="00AD00C0">
            <w:pPr>
              <w:adjustRightInd w:val="0"/>
              <w:snapToGrid w:val="0"/>
              <w:jc w:val="left"/>
              <w:rPr>
                <w:rFonts w:hint="eastAsia"/>
              </w:rPr>
            </w:pPr>
          </w:p>
        </w:tc>
      </w:tr>
      <w:tr w:rsidR="00CF6237" w14:paraId="4F71934F" w14:textId="0F195719" w:rsidTr="00CF6237">
        <w:trPr>
          <w:trHeight w:val="510"/>
        </w:trPr>
        <w:tc>
          <w:tcPr>
            <w:tcW w:w="620" w:type="dxa"/>
            <w:vMerge/>
            <w:vAlign w:val="center"/>
          </w:tcPr>
          <w:p w14:paraId="5E8DD981" w14:textId="77777777" w:rsidR="00CF6237" w:rsidRDefault="00CF6237" w:rsidP="00AD00C0">
            <w:pPr>
              <w:jc w:val="center"/>
              <w:rPr>
                <w:b/>
                <w:szCs w:val="21"/>
              </w:rPr>
            </w:pPr>
          </w:p>
        </w:tc>
        <w:tc>
          <w:tcPr>
            <w:tcW w:w="926" w:type="dxa"/>
            <w:vMerge/>
            <w:vAlign w:val="center"/>
          </w:tcPr>
          <w:p w14:paraId="02DE1AEF" w14:textId="77777777" w:rsidR="00CF6237" w:rsidRDefault="00CF6237" w:rsidP="00AD00C0">
            <w:pPr>
              <w:jc w:val="center"/>
              <w:rPr>
                <w:b/>
                <w:szCs w:val="21"/>
              </w:rPr>
            </w:pPr>
          </w:p>
        </w:tc>
        <w:tc>
          <w:tcPr>
            <w:tcW w:w="2587" w:type="dxa"/>
            <w:vAlign w:val="center"/>
          </w:tcPr>
          <w:p w14:paraId="1DBBF9F9" w14:textId="77777777" w:rsidR="00CF6237" w:rsidRDefault="00CF6237" w:rsidP="00AD00C0">
            <w:pPr>
              <w:adjustRightInd w:val="0"/>
              <w:snapToGrid w:val="0"/>
              <w:jc w:val="left"/>
              <w:rPr>
                <w:b/>
                <w:szCs w:val="21"/>
              </w:rPr>
            </w:pPr>
            <w:r>
              <w:rPr>
                <w:rFonts w:hint="eastAsia"/>
              </w:rPr>
              <w:t>▲</w:t>
            </w:r>
            <w:r>
              <w:rPr>
                <w:rFonts w:hint="eastAsia"/>
              </w:rPr>
              <w:t xml:space="preserve">1.7 </w:t>
            </w:r>
            <w:r>
              <w:rPr>
                <w:rFonts w:hint="eastAsia"/>
              </w:rPr>
              <w:t>噪声：稳定运行噪音小于或等于</w:t>
            </w:r>
            <w:r>
              <w:rPr>
                <w:rFonts w:hint="eastAsia"/>
              </w:rPr>
              <w:t>44</w:t>
            </w:r>
            <w:r>
              <w:rPr>
                <w:rFonts w:hint="eastAsia"/>
              </w:rPr>
              <w:t>分贝。</w:t>
            </w:r>
          </w:p>
        </w:tc>
        <w:tc>
          <w:tcPr>
            <w:tcW w:w="1294" w:type="dxa"/>
          </w:tcPr>
          <w:p w14:paraId="084319E1" w14:textId="77777777" w:rsidR="00CF6237" w:rsidRDefault="00CF6237" w:rsidP="00AD00C0">
            <w:pPr>
              <w:adjustRightInd w:val="0"/>
              <w:snapToGrid w:val="0"/>
              <w:jc w:val="left"/>
              <w:rPr>
                <w:rFonts w:hint="eastAsia"/>
              </w:rPr>
            </w:pPr>
          </w:p>
        </w:tc>
        <w:tc>
          <w:tcPr>
            <w:tcW w:w="1294" w:type="dxa"/>
          </w:tcPr>
          <w:p w14:paraId="407FD81A" w14:textId="77777777" w:rsidR="00CF6237" w:rsidRDefault="00CF6237" w:rsidP="00AD00C0">
            <w:pPr>
              <w:adjustRightInd w:val="0"/>
              <w:snapToGrid w:val="0"/>
              <w:jc w:val="left"/>
              <w:rPr>
                <w:rFonts w:hint="eastAsia"/>
              </w:rPr>
            </w:pPr>
          </w:p>
        </w:tc>
        <w:tc>
          <w:tcPr>
            <w:tcW w:w="1294" w:type="dxa"/>
          </w:tcPr>
          <w:p w14:paraId="5A2F1174" w14:textId="05664C0A" w:rsidR="00CF6237" w:rsidRDefault="00CF6237" w:rsidP="00AD00C0">
            <w:pPr>
              <w:adjustRightInd w:val="0"/>
              <w:snapToGrid w:val="0"/>
              <w:jc w:val="left"/>
              <w:rPr>
                <w:rFonts w:hint="eastAsia"/>
              </w:rPr>
            </w:pPr>
          </w:p>
        </w:tc>
      </w:tr>
      <w:tr w:rsidR="00CF6237" w14:paraId="32AC82F5" w14:textId="5ABD71E5" w:rsidTr="00CF6237">
        <w:trPr>
          <w:trHeight w:val="510"/>
        </w:trPr>
        <w:tc>
          <w:tcPr>
            <w:tcW w:w="620" w:type="dxa"/>
            <w:vMerge/>
            <w:vAlign w:val="center"/>
          </w:tcPr>
          <w:p w14:paraId="532D23FA" w14:textId="77777777" w:rsidR="00CF6237" w:rsidRDefault="00CF6237" w:rsidP="00AD00C0">
            <w:pPr>
              <w:jc w:val="center"/>
              <w:rPr>
                <w:b/>
                <w:szCs w:val="21"/>
              </w:rPr>
            </w:pPr>
          </w:p>
        </w:tc>
        <w:tc>
          <w:tcPr>
            <w:tcW w:w="926" w:type="dxa"/>
            <w:vMerge/>
            <w:vAlign w:val="center"/>
          </w:tcPr>
          <w:p w14:paraId="05CA0557" w14:textId="77777777" w:rsidR="00CF6237" w:rsidRDefault="00CF6237" w:rsidP="00AD00C0">
            <w:pPr>
              <w:jc w:val="center"/>
              <w:rPr>
                <w:b/>
                <w:szCs w:val="21"/>
              </w:rPr>
            </w:pPr>
          </w:p>
        </w:tc>
        <w:tc>
          <w:tcPr>
            <w:tcW w:w="2587" w:type="dxa"/>
            <w:vAlign w:val="center"/>
          </w:tcPr>
          <w:p w14:paraId="323B9414" w14:textId="77777777" w:rsidR="00CF6237" w:rsidRDefault="00CF6237" w:rsidP="00AD00C0">
            <w:pPr>
              <w:adjustRightInd w:val="0"/>
              <w:snapToGrid w:val="0"/>
              <w:spacing w:line="360" w:lineRule="auto"/>
              <w:jc w:val="left"/>
              <w:rPr>
                <w:b/>
                <w:szCs w:val="21"/>
              </w:rPr>
            </w:pPr>
            <w:r>
              <w:rPr>
                <w:rFonts w:hint="eastAsia"/>
              </w:rPr>
              <w:t>★</w:t>
            </w:r>
            <w:r>
              <w:rPr>
                <w:rFonts w:hint="eastAsia"/>
              </w:rPr>
              <w:t xml:space="preserve">1.8 </w:t>
            </w:r>
            <w:r>
              <w:rPr>
                <w:rFonts w:hint="eastAsia"/>
              </w:rPr>
              <w:t>均匀性：设定温度在</w:t>
            </w:r>
            <w:r>
              <w:rPr>
                <w:rFonts w:hint="eastAsia"/>
              </w:rPr>
              <w:t>-40</w:t>
            </w:r>
            <w:r>
              <w:rPr>
                <w:rFonts w:hint="eastAsia"/>
              </w:rPr>
              <w:t>～</w:t>
            </w:r>
            <w:r>
              <w:rPr>
                <w:rFonts w:hint="eastAsia"/>
              </w:rPr>
              <w:t>-86</w:t>
            </w:r>
            <w:r>
              <w:rPr>
                <w:rFonts w:hint="eastAsia"/>
              </w:rPr>
              <w:t>℃范围调节，</w:t>
            </w:r>
            <w:r>
              <w:rPr>
                <w:rFonts w:hint="eastAsia"/>
              </w:rPr>
              <w:t>20</w:t>
            </w:r>
            <w:r>
              <w:rPr>
                <w:rFonts w:hint="eastAsia"/>
              </w:rPr>
              <w:t>点测试箱内温度均匀度≤±</w:t>
            </w:r>
            <w:r>
              <w:rPr>
                <w:rFonts w:hint="eastAsia"/>
              </w:rPr>
              <w:t>3</w:t>
            </w:r>
            <w:r>
              <w:rPr>
                <w:rFonts w:hint="eastAsia"/>
              </w:rPr>
              <w:t>℃。</w:t>
            </w:r>
          </w:p>
        </w:tc>
        <w:tc>
          <w:tcPr>
            <w:tcW w:w="1294" w:type="dxa"/>
          </w:tcPr>
          <w:p w14:paraId="0D9B3CC6" w14:textId="77777777" w:rsidR="00CF6237" w:rsidRDefault="00CF6237" w:rsidP="00AD00C0">
            <w:pPr>
              <w:adjustRightInd w:val="0"/>
              <w:snapToGrid w:val="0"/>
              <w:spacing w:line="360" w:lineRule="auto"/>
              <w:jc w:val="left"/>
              <w:rPr>
                <w:rFonts w:hint="eastAsia"/>
              </w:rPr>
            </w:pPr>
          </w:p>
        </w:tc>
        <w:tc>
          <w:tcPr>
            <w:tcW w:w="1294" w:type="dxa"/>
          </w:tcPr>
          <w:p w14:paraId="18FB78BE" w14:textId="77777777" w:rsidR="00CF6237" w:rsidRDefault="00CF6237" w:rsidP="00AD00C0">
            <w:pPr>
              <w:adjustRightInd w:val="0"/>
              <w:snapToGrid w:val="0"/>
              <w:spacing w:line="360" w:lineRule="auto"/>
              <w:jc w:val="left"/>
              <w:rPr>
                <w:rFonts w:hint="eastAsia"/>
              </w:rPr>
            </w:pPr>
          </w:p>
        </w:tc>
        <w:tc>
          <w:tcPr>
            <w:tcW w:w="1294" w:type="dxa"/>
          </w:tcPr>
          <w:p w14:paraId="30C74778" w14:textId="03922754" w:rsidR="00CF6237" w:rsidRDefault="00CF6237" w:rsidP="00AD00C0">
            <w:pPr>
              <w:adjustRightInd w:val="0"/>
              <w:snapToGrid w:val="0"/>
              <w:spacing w:line="360" w:lineRule="auto"/>
              <w:jc w:val="left"/>
              <w:rPr>
                <w:rFonts w:hint="eastAsia"/>
              </w:rPr>
            </w:pPr>
          </w:p>
        </w:tc>
      </w:tr>
      <w:tr w:rsidR="00CF6237" w14:paraId="2210D30A" w14:textId="680D81EF" w:rsidTr="00CF6237">
        <w:trPr>
          <w:trHeight w:val="510"/>
        </w:trPr>
        <w:tc>
          <w:tcPr>
            <w:tcW w:w="620" w:type="dxa"/>
            <w:vMerge/>
            <w:vAlign w:val="center"/>
          </w:tcPr>
          <w:p w14:paraId="1F28B39E" w14:textId="77777777" w:rsidR="00CF6237" w:rsidRDefault="00CF6237" w:rsidP="00AD00C0">
            <w:pPr>
              <w:jc w:val="center"/>
              <w:rPr>
                <w:b/>
                <w:szCs w:val="21"/>
              </w:rPr>
            </w:pPr>
          </w:p>
        </w:tc>
        <w:tc>
          <w:tcPr>
            <w:tcW w:w="926" w:type="dxa"/>
            <w:vMerge/>
            <w:vAlign w:val="center"/>
          </w:tcPr>
          <w:p w14:paraId="777F7A3B" w14:textId="77777777" w:rsidR="00CF6237" w:rsidRDefault="00CF6237" w:rsidP="00AD00C0">
            <w:pPr>
              <w:jc w:val="center"/>
              <w:rPr>
                <w:b/>
                <w:szCs w:val="21"/>
              </w:rPr>
            </w:pPr>
          </w:p>
        </w:tc>
        <w:tc>
          <w:tcPr>
            <w:tcW w:w="2587" w:type="dxa"/>
            <w:vAlign w:val="center"/>
          </w:tcPr>
          <w:p w14:paraId="70810E5C" w14:textId="77777777" w:rsidR="00CF6237" w:rsidRDefault="00CF6237" w:rsidP="00AD00C0">
            <w:pPr>
              <w:adjustRightInd w:val="0"/>
              <w:snapToGrid w:val="0"/>
              <w:spacing w:line="360" w:lineRule="auto"/>
              <w:jc w:val="left"/>
              <w:rPr>
                <w:b/>
                <w:szCs w:val="21"/>
              </w:rPr>
            </w:pPr>
            <w:r>
              <w:rPr>
                <w:rFonts w:hint="eastAsia"/>
              </w:rPr>
              <w:t>▲</w:t>
            </w:r>
            <w:r>
              <w:rPr>
                <w:rFonts w:hint="eastAsia"/>
              </w:rPr>
              <w:t xml:space="preserve">1.9 </w:t>
            </w:r>
            <w:r>
              <w:rPr>
                <w:rFonts w:hint="eastAsia"/>
              </w:rPr>
              <w:t>报警及安全保护：多种故障报警（高低温报警、传感器故障报警、冷凝器脏报警、</w:t>
            </w:r>
            <w:proofErr w:type="gramStart"/>
            <w:r>
              <w:rPr>
                <w:rFonts w:hint="eastAsia"/>
              </w:rPr>
              <w:t>环温过高</w:t>
            </w:r>
            <w:proofErr w:type="gramEnd"/>
            <w:r>
              <w:rPr>
                <w:rFonts w:hint="eastAsia"/>
              </w:rPr>
              <w:t>报警、断电报警、后备系统故障报警）；三种报警方式（声音蜂鸣报警、灯光闪烁报警、</w:t>
            </w:r>
            <w:r>
              <w:rPr>
                <w:rFonts w:hint="eastAsia"/>
              </w:rPr>
              <w:t>APP</w:t>
            </w:r>
            <w:r>
              <w:rPr>
                <w:rFonts w:hint="eastAsia"/>
              </w:rPr>
              <w:t>推送短信报警）；多重保护功能（开机延时保护、密码保护、压机延时保护、压机高温保护、压力过高保护）。</w:t>
            </w:r>
          </w:p>
        </w:tc>
        <w:tc>
          <w:tcPr>
            <w:tcW w:w="1294" w:type="dxa"/>
          </w:tcPr>
          <w:p w14:paraId="53897247" w14:textId="77777777" w:rsidR="00CF6237" w:rsidRDefault="00CF6237" w:rsidP="00AD00C0">
            <w:pPr>
              <w:adjustRightInd w:val="0"/>
              <w:snapToGrid w:val="0"/>
              <w:spacing w:line="360" w:lineRule="auto"/>
              <w:jc w:val="left"/>
              <w:rPr>
                <w:rFonts w:hint="eastAsia"/>
              </w:rPr>
            </w:pPr>
          </w:p>
        </w:tc>
        <w:tc>
          <w:tcPr>
            <w:tcW w:w="1294" w:type="dxa"/>
          </w:tcPr>
          <w:p w14:paraId="61E59CD6" w14:textId="77777777" w:rsidR="00CF6237" w:rsidRDefault="00CF6237" w:rsidP="00AD00C0">
            <w:pPr>
              <w:adjustRightInd w:val="0"/>
              <w:snapToGrid w:val="0"/>
              <w:spacing w:line="360" w:lineRule="auto"/>
              <w:jc w:val="left"/>
              <w:rPr>
                <w:rFonts w:hint="eastAsia"/>
              </w:rPr>
            </w:pPr>
          </w:p>
        </w:tc>
        <w:tc>
          <w:tcPr>
            <w:tcW w:w="1294" w:type="dxa"/>
          </w:tcPr>
          <w:p w14:paraId="693EA8A1" w14:textId="0253BF7C" w:rsidR="00CF6237" w:rsidRDefault="00CF6237" w:rsidP="00AD00C0">
            <w:pPr>
              <w:adjustRightInd w:val="0"/>
              <w:snapToGrid w:val="0"/>
              <w:spacing w:line="360" w:lineRule="auto"/>
              <w:jc w:val="left"/>
              <w:rPr>
                <w:rFonts w:hint="eastAsia"/>
              </w:rPr>
            </w:pPr>
          </w:p>
        </w:tc>
      </w:tr>
      <w:tr w:rsidR="00CF6237" w14:paraId="27D8FA47" w14:textId="23D81D87" w:rsidTr="00CF6237">
        <w:trPr>
          <w:trHeight w:val="510"/>
        </w:trPr>
        <w:tc>
          <w:tcPr>
            <w:tcW w:w="620" w:type="dxa"/>
            <w:vMerge/>
            <w:vAlign w:val="center"/>
          </w:tcPr>
          <w:p w14:paraId="7A7CE498" w14:textId="77777777" w:rsidR="00CF6237" w:rsidRDefault="00CF6237" w:rsidP="00AD00C0">
            <w:pPr>
              <w:jc w:val="center"/>
              <w:rPr>
                <w:b/>
                <w:szCs w:val="21"/>
              </w:rPr>
            </w:pPr>
          </w:p>
        </w:tc>
        <w:tc>
          <w:tcPr>
            <w:tcW w:w="926" w:type="dxa"/>
            <w:vMerge/>
            <w:vAlign w:val="center"/>
          </w:tcPr>
          <w:p w14:paraId="245AA3BD" w14:textId="77777777" w:rsidR="00CF6237" w:rsidRDefault="00CF6237" w:rsidP="00AD00C0">
            <w:pPr>
              <w:jc w:val="center"/>
              <w:rPr>
                <w:b/>
                <w:szCs w:val="21"/>
              </w:rPr>
            </w:pPr>
          </w:p>
        </w:tc>
        <w:tc>
          <w:tcPr>
            <w:tcW w:w="2587" w:type="dxa"/>
            <w:vAlign w:val="center"/>
          </w:tcPr>
          <w:p w14:paraId="444861B3" w14:textId="77777777" w:rsidR="00CF6237" w:rsidRDefault="00CF6237" w:rsidP="00AD00C0">
            <w:pPr>
              <w:adjustRightInd w:val="0"/>
              <w:snapToGrid w:val="0"/>
              <w:spacing w:line="360" w:lineRule="auto"/>
              <w:jc w:val="left"/>
              <w:rPr>
                <w:szCs w:val="21"/>
              </w:rPr>
            </w:pPr>
            <w:r>
              <w:rPr>
                <w:rFonts w:hint="eastAsia"/>
              </w:rPr>
              <w:t>1.1</w:t>
            </w:r>
            <w:r>
              <w:t>0</w:t>
            </w:r>
            <w:r>
              <w:rPr>
                <w:rFonts w:hint="eastAsia"/>
              </w:rPr>
              <w:t xml:space="preserve"> </w:t>
            </w:r>
            <w:r>
              <w:rPr>
                <w:rFonts w:hint="eastAsia"/>
              </w:rPr>
              <w:t>外观：外形尺寸≤长</w:t>
            </w:r>
            <w:r>
              <w:rPr>
                <w:rFonts w:hint="eastAsia"/>
              </w:rPr>
              <w:t>1145mm*</w:t>
            </w:r>
            <w:r>
              <w:rPr>
                <w:rFonts w:hint="eastAsia"/>
              </w:rPr>
              <w:t>宽</w:t>
            </w:r>
            <w:r>
              <w:rPr>
                <w:rFonts w:hint="eastAsia"/>
              </w:rPr>
              <w:t>998mm*</w:t>
            </w:r>
            <w:r>
              <w:rPr>
                <w:rFonts w:hint="eastAsia"/>
              </w:rPr>
              <w:t>高</w:t>
            </w:r>
            <w:r>
              <w:rPr>
                <w:rFonts w:hint="eastAsia"/>
              </w:rPr>
              <w:t>1980mm</w:t>
            </w:r>
            <w:r>
              <w:rPr>
                <w:rFonts w:hint="eastAsia"/>
              </w:rPr>
              <w:t>。</w:t>
            </w:r>
          </w:p>
        </w:tc>
        <w:tc>
          <w:tcPr>
            <w:tcW w:w="1294" w:type="dxa"/>
          </w:tcPr>
          <w:p w14:paraId="0EA33444" w14:textId="77777777" w:rsidR="00CF6237" w:rsidRDefault="00CF6237" w:rsidP="00AD00C0">
            <w:pPr>
              <w:adjustRightInd w:val="0"/>
              <w:snapToGrid w:val="0"/>
              <w:spacing w:line="360" w:lineRule="auto"/>
              <w:jc w:val="left"/>
              <w:rPr>
                <w:rFonts w:hint="eastAsia"/>
              </w:rPr>
            </w:pPr>
          </w:p>
        </w:tc>
        <w:tc>
          <w:tcPr>
            <w:tcW w:w="1294" w:type="dxa"/>
          </w:tcPr>
          <w:p w14:paraId="6BDB2B84" w14:textId="77777777" w:rsidR="00CF6237" w:rsidRDefault="00CF6237" w:rsidP="00AD00C0">
            <w:pPr>
              <w:adjustRightInd w:val="0"/>
              <w:snapToGrid w:val="0"/>
              <w:spacing w:line="360" w:lineRule="auto"/>
              <w:jc w:val="left"/>
              <w:rPr>
                <w:rFonts w:hint="eastAsia"/>
              </w:rPr>
            </w:pPr>
          </w:p>
        </w:tc>
        <w:tc>
          <w:tcPr>
            <w:tcW w:w="1294" w:type="dxa"/>
          </w:tcPr>
          <w:p w14:paraId="34F1933E" w14:textId="40BE9EB4" w:rsidR="00CF6237" w:rsidRDefault="00CF6237" w:rsidP="00AD00C0">
            <w:pPr>
              <w:adjustRightInd w:val="0"/>
              <w:snapToGrid w:val="0"/>
              <w:spacing w:line="360" w:lineRule="auto"/>
              <w:jc w:val="left"/>
              <w:rPr>
                <w:rFonts w:hint="eastAsia"/>
              </w:rPr>
            </w:pPr>
          </w:p>
        </w:tc>
      </w:tr>
      <w:tr w:rsidR="00CF6237" w14:paraId="14DBCCD4" w14:textId="32AA8B24" w:rsidTr="00CF6237">
        <w:trPr>
          <w:trHeight w:val="786"/>
        </w:trPr>
        <w:tc>
          <w:tcPr>
            <w:tcW w:w="620" w:type="dxa"/>
            <w:vMerge/>
            <w:vAlign w:val="center"/>
          </w:tcPr>
          <w:p w14:paraId="4A063EFF" w14:textId="77777777" w:rsidR="00CF6237" w:rsidRDefault="00CF6237" w:rsidP="00AD00C0">
            <w:pPr>
              <w:jc w:val="center"/>
              <w:rPr>
                <w:b/>
                <w:szCs w:val="21"/>
              </w:rPr>
            </w:pPr>
          </w:p>
        </w:tc>
        <w:tc>
          <w:tcPr>
            <w:tcW w:w="926" w:type="dxa"/>
            <w:vMerge/>
            <w:vAlign w:val="center"/>
          </w:tcPr>
          <w:p w14:paraId="6CABA83B" w14:textId="77777777" w:rsidR="00CF6237" w:rsidRDefault="00CF6237" w:rsidP="00AD00C0">
            <w:pPr>
              <w:jc w:val="center"/>
              <w:rPr>
                <w:b/>
                <w:szCs w:val="21"/>
              </w:rPr>
            </w:pPr>
          </w:p>
        </w:tc>
        <w:tc>
          <w:tcPr>
            <w:tcW w:w="2587" w:type="dxa"/>
            <w:vAlign w:val="center"/>
          </w:tcPr>
          <w:p w14:paraId="1061D958" w14:textId="77777777" w:rsidR="00CF6237" w:rsidRDefault="00CF6237" w:rsidP="00AD00C0">
            <w:pPr>
              <w:adjustRightInd w:val="0"/>
              <w:snapToGrid w:val="0"/>
              <w:spacing w:line="360" w:lineRule="auto"/>
              <w:jc w:val="left"/>
              <w:rPr>
                <w:b/>
                <w:szCs w:val="21"/>
              </w:rPr>
            </w:pPr>
            <w:r>
              <w:rPr>
                <w:rFonts w:hint="eastAsia"/>
              </w:rPr>
              <w:t xml:space="preserve">1.11 </w:t>
            </w:r>
            <w:r>
              <w:rPr>
                <w:rFonts w:hint="eastAsia"/>
              </w:rPr>
              <w:t>数据接口：配置</w:t>
            </w:r>
            <w:r>
              <w:rPr>
                <w:rFonts w:hint="eastAsia"/>
              </w:rPr>
              <w:t>R485</w:t>
            </w:r>
            <w:r>
              <w:rPr>
                <w:rFonts w:hint="eastAsia"/>
              </w:rPr>
              <w:t>数据接口，可同计算机网线连接，显示箱内温度，监控设备状态。</w:t>
            </w:r>
          </w:p>
        </w:tc>
        <w:tc>
          <w:tcPr>
            <w:tcW w:w="1294" w:type="dxa"/>
          </w:tcPr>
          <w:p w14:paraId="219049B1" w14:textId="77777777" w:rsidR="00CF6237" w:rsidRDefault="00CF6237" w:rsidP="00AD00C0">
            <w:pPr>
              <w:adjustRightInd w:val="0"/>
              <w:snapToGrid w:val="0"/>
              <w:spacing w:line="360" w:lineRule="auto"/>
              <w:jc w:val="left"/>
              <w:rPr>
                <w:rFonts w:hint="eastAsia"/>
              </w:rPr>
            </w:pPr>
          </w:p>
        </w:tc>
        <w:tc>
          <w:tcPr>
            <w:tcW w:w="1294" w:type="dxa"/>
          </w:tcPr>
          <w:p w14:paraId="63E45948" w14:textId="77777777" w:rsidR="00CF6237" w:rsidRDefault="00CF6237" w:rsidP="00AD00C0">
            <w:pPr>
              <w:adjustRightInd w:val="0"/>
              <w:snapToGrid w:val="0"/>
              <w:spacing w:line="360" w:lineRule="auto"/>
              <w:jc w:val="left"/>
              <w:rPr>
                <w:rFonts w:hint="eastAsia"/>
              </w:rPr>
            </w:pPr>
          </w:p>
        </w:tc>
        <w:tc>
          <w:tcPr>
            <w:tcW w:w="1294" w:type="dxa"/>
          </w:tcPr>
          <w:p w14:paraId="53A8A0D8" w14:textId="522155C5" w:rsidR="00CF6237" w:rsidRDefault="00CF6237" w:rsidP="00AD00C0">
            <w:pPr>
              <w:adjustRightInd w:val="0"/>
              <w:snapToGrid w:val="0"/>
              <w:spacing w:line="360" w:lineRule="auto"/>
              <w:jc w:val="left"/>
              <w:rPr>
                <w:rFonts w:hint="eastAsia"/>
              </w:rPr>
            </w:pPr>
          </w:p>
        </w:tc>
      </w:tr>
      <w:tr w:rsidR="00CF6237" w14:paraId="11109623" w14:textId="072F643A" w:rsidTr="00CF6237">
        <w:trPr>
          <w:trHeight w:val="525"/>
        </w:trPr>
        <w:tc>
          <w:tcPr>
            <w:tcW w:w="620" w:type="dxa"/>
            <w:vMerge/>
            <w:vAlign w:val="center"/>
          </w:tcPr>
          <w:p w14:paraId="4F4D9BE9" w14:textId="77777777" w:rsidR="00CF6237" w:rsidRDefault="00CF6237" w:rsidP="00AD00C0">
            <w:pPr>
              <w:jc w:val="center"/>
              <w:rPr>
                <w:b/>
                <w:szCs w:val="21"/>
              </w:rPr>
            </w:pPr>
          </w:p>
        </w:tc>
        <w:tc>
          <w:tcPr>
            <w:tcW w:w="926" w:type="dxa"/>
            <w:vMerge/>
            <w:vAlign w:val="center"/>
          </w:tcPr>
          <w:p w14:paraId="6F630AA4" w14:textId="77777777" w:rsidR="00CF6237" w:rsidRDefault="00CF6237" w:rsidP="00AD00C0">
            <w:pPr>
              <w:jc w:val="center"/>
              <w:rPr>
                <w:b/>
                <w:szCs w:val="21"/>
              </w:rPr>
            </w:pPr>
          </w:p>
        </w:tc>
        <w:tc>
          <w:tcPr>
            <w:tcW w:w="2587" w:type="dxa"/>
            <w:vAlign w:val="center"/>
          </w:tcPr>
          <w:p w14:paraId="459C1CFB" w14:textId="77777777" w:rsidR="00CF6237" w:rsidRDefault="00CF6237" w:rsidP="00AD00C0">
            <w:pPr>
              <w:adjustRightInd w:val="0"/>
              <w:snapToGrid w:val="0"/>
              <w:jc w:val="left"/>
              <w:rPr>
                <w:kern w:val="0"/>
                <w:szCs w:val="21"/>
              </w:rPr>
            </w:pPr>
            <w:r>
              <w:rPr>
                <w:rFonts w:hint="eastAsia"/>
              </w:rPr>
              <w:t xml:space="preserve">1.13 </w:t>
            </w:r>
            <w:r>
              <w:rPr>
                <w:rFonts w:hint="eastAsia"/>
              </w:rPr>
              <w:t>内门：四个，每个内门具有可靠密封条，单独密封。</w:t>
            </w:r>
          </w:p>
        </w:tc>
        <w:tc>
          <w:tcPr>
            <w:tcW w:w="1294" w:type="dxa"/>
          </w:tcPr>
          <w:p w14:paraId="26A934F1" w14:textId="77777777" w:rsidR="00CF6237" w:rsidRDefault="00CF6237" w:rsidP="00AD00C0">
            <w:pPr>
              <w:adjustRightInd w:val="0"/>
              <w:snapToGrid w:val="0"/>
              <w:jc w:val="left"/>
              <w:rPr>
                <w:rFonts w:hint="eastAsia"/>
              </w:rPr>
            </w:pPr>
          </w:p>
        </w:tc>
        <w:tc>
          <w:tcPr>
            <w:tcW w:w="1294" w:type="dxa"/>
          </w:tcPr>
          <w:p w14:paraId="60813A3B" w14:textId="77777777" w:rsidR="00CF6237" w:rsidRDefault="00CF6237" w:rsidP="00AD00C0">
            <w:pPr>
              <w:adjustRightInd w:val="0"/>
              <w:snapToGrid w:val="0"/>
              <w:jc w:val="left"/>
              <w:rPr>
                <w:rFonts w:hint="eastAsia"/>
              </w:rPr>
            </w:pPr>
          </w:p>
        </w:tc>
        <w:tc>
          <w:tcPr>
            <w:tcW w:w="1294" w:type="dxa"/>
          </w:tcPr>
          <w:p w14:paraId="4024ABCF" w14:textId="4A41FC84" w:rsidR="00CF6237" w:rsidRDefault="00CF6237" w:rsidP="00AD00C0">
            <w:pPr>
              <w:adjustRightInd w:val="0"/>
              <w:snapToGrid w:val="0"/>
              <w:jc w:val="left"/>
              <w:rPr>
                <w:rFonts w:hint="eastAsia"/>
              </w:rPr>
            </w:pPr>
          </w:p>
        </w:tc>
      </w:tr>
      <w:tr w:rsidR="00CF6237" w14:paraId="40301D21" w14:textId="59DFFA84" w:rsidTr="00CF6237">
        <w:trPr>
          <w:trHeight w:val="525"/>
        </w:trPr>
        <w:tc>
          <w:tcPr>
            <w:tcW w:w="620" w:type="dxa"/>
            <w:vMerge/>
            <w:vAlign w:val="center"/>
          </w:tcPr>
          <w:p w14:paraId="445C8518" w14:textId="77777777" w:rsidR="00CF6237" w:rsidRDefault="00CF6237" w:rsidP="00AD00C0">
            <w:pPr>
              <w:jc w:val="center"/>
              <w:rPr>
                <w:b/>
                <w:szCs w:val="21"/>
              </w:rPr>
            </w:pPr>
          </w:p>
        </w:tc>
        <w:tc>
          <w:tcPr>
            <w:tcW w:w="926" w:type="dxa"/>
            <w:vMerge/>
            <w:vAlign w:val="center"/>
          </w:tcPr>
          <w:p w14:paraId="2C6AD564" w14:textId="77777777" w:rsidR="00CF6237" w:rsidRDefault="00CF6237" w:rsidP="00AD00C0">
            <w:pPr>
              <w:jc w:val="center"/>
              <w:rPr>
                <w:b/>
                <w:szCs w:val="21"/>
              </w:rPr>
            </w:pPr>
          </w:p>
        </w:tc>
        <w:tc>
          <w:tcPr>
            <w:tcW w:w="2587" w:type="dxa"/>
            <w:vAlign w:val="center"/>
          </w:tcPr>
          <w:p w14:paraId="198937D8" w14:textId="77777777" w:rsidR="00CF6237" w:rsidRDefault="00CF6237" w:rsidP="00AD00C0">
            <w:pPr>
              <w:adjustRightInd w:val="0"/>
              <w:snapToGrid w:val="0"/>
              <w:spacing w:line="360" w:lineRule="auto"/>
              <w:jc w:val="left"/>
              <w:rPr>
                <w:kern w:val="0"/>
                <w:szCs w:val="21"/>
              </w:rPr>
            </w:pPr>
            <w:r>
              <w:rPr>
                <w:rFonts w:hint="eastAsia"/>
              </w:rPr>
              <w:t xml:space="preserve">1.14 </w:t>
            </w:r>
            <w:r>
              <w:rPr>
                <w:rFonts w:hint="eastAsia"/>
              </w:rPr>
              <w:t>安全锁：双锁设计，冰箱自带挂锁锁孔，可配备两把挂锁。</w:t>
            </w:r>
            <w:proofErr w:type="gramStart"/>
            <w:r>
              <w:rPr>
                <w:rFonts w:hint="eastAsia"/>
              </w:rPr>
              <w:t>配有转锁钥匙</w:t>
            </w:r>
            <w:proofErr w:type="gramEnd"/>
            <w:r>
              <w:rPr>
                <w:rFonts w:hint="eastAsia"/>
              </w:rPr>
              <w:t>锁（带</w:t>
            </w:r>
            <w:r>
              <w:rPr>
                <w:rFonts w:hint="eastAsia"/>
              </w:rPr>
              <w:t>4</w:t>
            </w:r>
            <w:r>
              <w:rPr>
                <w:rFonts w:hint="eastAsia"/>
              </w:rPr>
              <w:t>把钥匙）。</w:t>
            </w:r>
          </w:p>
        </w:tc>
        <w:tc>
          <w:tcPr>
            <w:tcW w:w="1294" w:type="dxa"/>
          </w:tcPr>
          <w:p w14:paraId="527CE09F" w14:textId="77777777" w:rsidR="00CF6237" w:rsidRDefault="00CF6237" w:rsidP="00AD00C0">
            <w:pPr>
              <w:adjustRightInd w:val="0"/>
              <w:snapToGrid w:val="0"/>
              <w:spacing w:line="360" w:lineRule="auto"/>
              <w:jc w:val="left"/>
              <w:rPr>
                <w:rFonts w:hint="eastAsia"/>
              </w:rPr>
            </w:pPr>
          </w:p>
        </w:tc>
        <w:tc>
          <w:tcPr>
            <w:tcW w:w="1294" w:type="dxa"/>
          </w:tcPr>
          <w:p w14:paraId="1D2E0A1D" w14:textId="77777777" w:rsidR="00CF6237" w:rsidRDefault="00CF6237" w:rsidP="00AD00C0">
            <w:pPr>
              <w:adjustRightInd w:val="0"/>
              <w:snapToGrid w:val="0"/>
              <w:spacing w:line="360" w:lineRule="auto"/>
              <w:jc w:val="left"/>
              <w:rPr>
                <w:rFonts w:hint="eastAsia"/>
              </w:rPr>
            </w:pPr>
          </w:p>
        </w:tc>
        <w:tc>
          <w:tcPr>
            <w:tcW w:w="1294" w:type="dxa"/>
          </w:tcPr>
          <w:p w14:paraId="009A7D63" w14:textId="58A3C0F3" w:rsidR="00CF6237" w:rsidRDefault="00CF6237" w:rsidP="00AD00C0">
            <w:pPr>
              <w:adjustRightInd w:val="0"/>
              <w:snapToGrid w:val="0"/>
              <w:spacing w:line="360" w:lineRule="auto"/>
              <w:jc w:val="left"/>
              <w:rPr>
                <w:rFonts w:hint="eastAsia"/>
              </w:rPr>
            </w:pPr>
          </w:p>
        </w:tc>
      </w:tr>
      <w:tr w:rsidR="00CF6237" w14:paraId="3BB9F5F9" w14:textId="41C8F3DD" w:rsidTr="00CF6237">
        <w:trPr>
          <w:trHeight w:val="732"/>
        </w:trPr>
        <w:tc>
          <w:tcPr>
            <w:tcW w:w="620" w:type="dxa"/>
            <w:vMerge/>
            <w:vAlign w:val="center"/>
          </w:tcPr>
          <w:p w14:paraId="10DA55A8" w14:textId="77777777" w:rsidR="00CF6237" w:rsidRDefault="00CF6237" w:rsidP="00AD00C0">
            <w:pPr>
              <w:jc w:val="center"/>
              <w:rPr>
                <w:b/>
                <w:szCs w:val="21"/>
              </w:rPr>
            </w:pPr>
          </w:p>
        </w:tc>
        <w:tc>
          <w:tcPr>
            <w:tcW w:w="926" w:type="dxa"/>
            <w:vMerge/>
            <w:vAlign w:val="center"/>
          </w:tcPr>
          <w:p w14:paraId="2314B944" w14:textId="77777777" w:rsidR="00CF6237" w:rsidRDefault="00CF6237" w:rsidP="00AD00C0">
            <w:pPr>
              <w:jc w:val="center"/>
              <w:rPr>
                <w:b/>
                <w:szCs w:val="21"/>
              </w:rPr>
            </w:pPr>
          </w:p>
        </w:tc>
        <w:tc>
          <w:tcPr>
            <w:tcW w:w="2587" w:type="dxa"/>
            <w:vAlign w:val="center"/>
          </w:tcPr>
          <w:p w14:paraId="6D14381F" w14:textId="77777777" w:rsidR="00CF6237" w:rsidRDefault="00CF6237" w:rsidP="00AD00C0">
            <w:pPr>
              <w:adjustRightInd w:val="0"/>
              <w:snapToGrid w:val="0"/>
              <w:spacing w:line="360" w:lineRule="auto"/>
              <w:jc w:val="left"/>
              <w:rPr>
                <w:kern w:val="0"/>
                <w:szCs w:val="21"/>
              </w:rPr>
            </w:pPr>
            <w:r>
              <w:rPr>
                <w:rFonts w:hint="eastAsia"/>
              </w:rPr>
              <w:t xml:space="preserve">1.15 </w:t>
            </w:r>
            <w:r>
              <w:rPr>
                <w:rFonts w:hint="eastAsia"/>
              </w:rPr>
              <w:t>留言</w:t>
            </w:r>
            <w:r>
              <w:rPr>
                <w:rFonts w:hint="eastAsia"/>
              </w:rPr>
              <w:t>/</w:t>
            </w:r>
            <w:r>
              <w:rPr>
                <w:rFonts w:hint="eastAsia"/>
              </w:rPr>
              <w:t>记事本功能：方便多用户共用一台冰箱时，相互之间留言，以及自己创建记事本，备忘。</w:t>
            </w:r>
          </w:p>
        </w:tc>
        <w:tc>
          <w:tcPr>
            <w:tcW w:w="1294" w:type="dxa"/>
          </w:tcPr>
          <w:p w14:paraId="7E8ADEDF" w14:textId="77777777" w:rsidR="00CF6237" w:rsidRDefault="00CF6237" w:rsidP="00AD00C0">
            <w:pPr>
              <w:adjustRightInd w:val="0"/>
              <w:snapToGrid w:val="0"/>
              <w:spacing w:line="360" w:lineRule="auto"/>
              <w:jc w:val="left"/>
              <w:rPr>
                <w:rFonts w:hint="eastAsia"/>
              </w:rPr>
            </w:pPr>
          </w:p>
        </w:tc>
        <w:tc>
          <w:tcPr>
            <w:tcW w:w="1294" w:type="dxa"/>
          </w:tcPr>
          <w:p w14:paraId="566305AE" w14:textId="77777777" w:rsidR="00CF6237" w:rsidRDefault="00CF6237" w:rsidP="00AD00C0">
            <w:pPr>
              <w:adjustRightInd w:val="0"/>
              <w:snapToGrid w:val="0"/>
              <w:spacing w:line="360" w:lineRule="auto"/>
              <w:jc w:val="left"/>
              <w:rPr>
                <w:rFonts w:hint="eastAsia"/>
              </w:rPr>
            </w:pPr>
          </w:p>
        </w:tc>
        <w:tc>
          <w:tcPr>
            <w:tcW w:w="1294" w:type="dxa"/>
          </w:tcPr>
          <w:p w14:paraId="55404844" w14:textId="0A46BA3A" w:rsidR="00CF6237" w:rsidRDefault="00CF6237" w:rsidP="00AD00C0">
            <w:pPr>
              <w:adjustRightInd w:val="0"/>
              <w:snapToGrid w:val="0"/>
              <w:spacing w:line="360" w:lineRule="auto"/>
              <w:jc w:val="left"/>
              <w:rPr>
                <w:rFonts w:hint="eastAsia"/>
              </w:rPr>
            </w:pPr>
          </w:p>
        </w:tc>
      </w:tr>
      <w:tr w:rsidR="00CF6237" w14:paraId="36FF4D27" w14:textId="1E213BFC" w:rsidTr="00CF6237">
        <w:trPr>
          <w:trHeight w:val="525"/>
        </w:trPr>
        <w:tc>
          <w:tcPr>
            <w:tcW w:w="620" w:type="dxa"/>
            <w:vMerge/>
            <w:vAlign w:val="center"/>
          </w:tcPr>
          <w:p w14:paraId="681E1CE8" w14:textId="77777777" w:rsidR="00CF6237" w:rsidRDefault="00CF6237" w:rsidP="00AD00C0">
            <w:pPr>
              <w:jc w:val="center"/>
              <w:rPr>
                <w:b/>
                <w:szCs w:val="21"/>
              </w:rPr>
            </w:pPr>
          </w:p>
        </w:tc>
        <w:tc>
          <w:tcPr>
            <w:tcW w:w="926" w:type="dxa"/>
            <w:vMerge/>
            <w:vAlign w:val="center"/>
          </w:tcPr>
          <w:p w14:paraId="6647ED1C" w14:textId="77777777" w:rsidR="00CF6237" w:rsidRDefault="00CF6237" w:rsidP="00AD00C0">
            <w:pPr>
              <w:jc w:val="center"/>
              <w:rPr>
                <w:b/>
                <w:szCs w:val="21"/>
              </w:rPr>
            </w:pPr>
          </w:p>
        </w:tc>
        <w:tc>
          <w:tcPr>
            <w:tcW w:w="2587" w:type="dxa"/>
            <w:vAlign w:val="center"/>
          </w:tcPr>
          <w:p w14:paraId="70603C89" w14:textId="77777777" w:rsidR="00CF6237" w:rsidRDefault="00CF6237" w:rsidP="00AD00C0">
            <w:pPr>
              <w:adjustRightInd w:val="0"/>
              <w:snapToGrid w:val="0"/>
              <w:spacing w:line="360" w:lineRule="auto"/>
              <w:jc w:val="left"/>
              <w:rPr>
                <w:kern w:val="0"/>
                <w:szCs w:val="21"/>
              </w:rPr>
            </w:pPr>
            <w:r>
              <w:rPr>
                <w:rFonts w:hint="eastAsia"/>
              </w:rPr>
              <w:t xml:space="preserve">1.16 </w:t>
            </w:r>
            <w:r>
              <w:rPr>
                <w:rFonts w:hint="eastAsia"/>
              </w:rPr>
              <w:t>配置文件：可通过</w:t>
            </w:r>
            <w:r>
              <w:rPr>
                <w:rFonts w:hint="eastAsia"/>
              </w:rPr>
              <w:t>USB</w:t>
            </w:r>
            <w:r>
              <w:rPr>
                <w:rFonts w:hint="eastAsia"/>
              </w:rPr>
              <w:t>接口和网络上传和下载配置文件，将一台冰箱的设置参数和数据等信息复制到其它冰箱。</w:t>
            </w:r>
          </w:p>
        </w:tc>
        <w:tc>
          <w:tcPr>
            <w:tcW w:w="1294" w:type="dxa"/>
          </w:tcPr>
          <w:p w14:paraId="62ED2F47" w14:textId="77777777" w:rsidR="00CF6237" w:rsidRDefault="00CF6237" w:rsidP="00AD00C0">
            <w:pPr>
              <w:adjustRightInd w:val="0"/>
              <w:snapToGrid w:val="0"/>
              <w:spacing w:line="360" w:lineRule="auto"/>
              <w:jc w:val="left"/>
              <w:rPr>
                <w:rFonts w:hint="eastAsia"/>
              </w:rPr>
            </w:pPr>
          </w:p>
        </w:tc>
        <w:tc>
          <w:tcPr>
            <w:tcW w:w="1294" w:type="dxa"/>
          </w:tcPr>
          <w:p w14:paraId="6B910AB5" w14:textId="77777777" w:rsidR="00CF6237" w:rsidRDefault="00CF6237" w:rsidP="00AD00C0">
            <w:pPr>
              <w:adjustRightInd w:val="0"/>
              <w:snapToGrid w:val="0"/>
              <w:spacing w:line="360" w:lineRule="auto"/>
              <w:jc w:val="left"/>
              <w:rPr>
                <w:rFonts w:hint="eastAsia"/>
              </w:rPr>
            </w:pPr>
          </w:p>
        </w:tc>
        <w:tc>
          <w:tcPr>
            <w:tcW w:w="1294" w:type="dxa"/>
          </w:tcPr>
          <w:p w14:paraId="7C06FFDF" w14:textId="2FDDD069" w:rsidR="00CF6237" w:rsidRDefault="00CF6237" w:rsidP="00AD00C0">
            <w:pPr>
              <w:adjustRightInd w:val="0"/>
              <w:snapToGrid w:val="0"/>
              <w:spacing w:line="360" w:lineRule="auto"/>
              <w:jc w:val="left"/>
              <w:rPr>
                <w:rFonts w:hint="eastAsia"/>
              </w:rPr>
            </w:pPr>
          </w:p>
        </w:tc>
      </w:tr>
      <w:tr w:rsidR="00CF6237" w14:paraId="3A0A3D25" w14:textId="3392F93C" w:rsidTr="00CF6237">
        <w:trPr>
          <w:trHeight w:val="790"/>
        </w:trPr>
        <w:tc>
          <w:tcPr>
            <w:tcW w:w="620" w:type="dxa"/>
            <w:vMerge/>
            <w:vAlign w:val="center"/>
          </w:tcPr>
          <w:p w14:paraId="7B3FB4E5" w14:textId="77777777" w:rsidR="00CF6237" w:rsidRDefault="00CF6237" w:rsidP="00AD00C0">
            <w:pPr>
              <w:jc w:val="center"/>
              <w:rPr>
                <w:b/>
                <w:szCs w:val="21"/>
              </w:rPr>
            </w:pPr>
          </w:p>
        </w:tc>
        <w:tc>
          <w:tcPr>
            <w:tcW w:w="926" w:type="dxa"/>
            <w:vMerge/>
            <w:vAlign w:val="center"/>
          </w:tcPr>
          <w:p w14:paraId="560BAC54" w14:textId="77777777" w:rsidR="00CF6237" w:rsidRDefault="00CF6237" w:rsidP="00AD00C0">
            <w:pPr>
              <w:jc w:val="center"/>
              <w:rPr>
                <w:b/>
                <w:szCs w:val="21"/>
              </w:rPr>
            </w:pPr>
          </w:p>
        </w:tc>
        <w:tc>
          <w:tcPr>
            <w:tcW w:w="2587" w:type="dxa"/>
            <w:vAlign w:val="center"/>
          </w:tcPr>
          <w:p w14:paraId="18DEE52A" w14:textId="77777777" w:rsidR="00CF6237" w:rsidRDefault="00CF6237" w:rsidP="00AD00C0">
            <w:pPr>
              <w:adjustRightInd w:val="0"/>
              <w:snapToGrid w:val="0"/>
              <w:spacing w:line="360" w:lineRule="auto"/>
              <w:jc w:val="left"/>
              <w:rPr>
                <w:kern w:val="0"/>
                <w:szCs w:val="21"/>
              </w:rPr>
            </w:pPr>
            <w:r>
              <w:rPr>
                <w:rFonts w:hint="eastAsia"/>
              </w:rPr>
              <w:t>▲</w:t>
            </w:r>
            <w:r>
              <w:rPr>
                <w:rFonts w:hint="eastAsia"/>
              </w:rPr>
              <w:t xml:space="preserve">1.17 </w:t>
            </w:r>
            <w:r>
              <w:rPr>
                <w:rFonts w:hint="eastAsia"/>
              </w:rPr>
              <w:t>事件记录：可记录开门事件、密码修改、设置修改、账户登录等记录。</w:t>
            </w:r>
          </w:p>
        </w:tc>
        <w:tc>
          <w:tcPr>
            <w:tcW w:w="1294" w:type="dxa"/>
          </w:tcPr>
          <w:p w14:paraId="482588A7" w14:textId="77777777" w:rsidR="00CF6237" w:rsidRDefault="00CF6237" w:rsidP="00AD00C0">
            <w:pPr>
              <w:adjustRightInd w:val="0"/>
              <w:snapToGrid w:val="0"/>
              <w:spacing w:line="360" w:lineRule="auto"/>
              <w:jc w:val="left"/>
              <w:rPr>
                <w:rFonts w:hint="eastAsia"/>
              </w:rPr>
            </w:pPr>
          </w:p>
        </w:tc>
        <w:tc>
          <w:tcPr>
            <w:tcW w:w="1294" w:type="dxa"/>
          </w:tcPr>
          <w:p w14:paraId="6ABBDBAE" w14:textId="77777777" w:rsidR="00CF6237" w:rsidRDefault="00CF6237" w:rsidP="00AD00C0">
            <w:pPr>
              <w:adjustRightInd w:val="0"/>
              <w:snapToGrid w:val="0"/>
              <w:spacing w:line="360" w:lineRule="auto"/>
              <w:jc w:val="left"/>
              <w:rPr>
                <w:rFonts w:hint="eastAsia"/>
              </w:rPr>
            </w:pPr>
          </w:p>
        </w:tc>
        <w:tc>
          <w:tcPr>
            <w:tcW w:w="1294" w:type="dxa"/>
          </w:tcPr>
          <w:p w14:paraId="287049F1" w14:textId="3654B54B" w:rsidR="00CF6237" w:rsidRDefault="00CF6237" w:rsidP="00AD00C0">
            <w:pPr>
              <w:adjustRightInd w:val="0"/>
              <w:snapToGrid w:val="0"/>
              <w:spacing w:line="360" w:lineRule="auto"/>
              <w:jc w:val="left"/>
              <w:rPr>
                <w:rFonts w:hint="eastAsia"/>
              </w:rPr>
            </w:pPr>
          </w:p>
        </w:tc>
      </w:tr>
      <w:tr w:rsidR="00CF6237" w14:paraId="33D0823C" w14:textId="76D15F8A" w:rsidTr="00CF6237">
        <w:trPr>
          <w:trHeight w:val="525"/>
        </w:trPr>
        <w:tc>
          <w:tcPr>
            <w:tcW w:w="620" w:type="dxa"/>
            <w:vMerge/>
            <w:vAlign w:val="center"/>
          </w:tcPr>
          <w:p w14:paraId="35D899D2" w14:textId="77777777" w:rsidR="00CF6237" w:rsidRDefault="00CF6237" w:rsidP="00AD00C0">
            <w:pPr>
              <w:jc w:val="center"/>
              <w:rPr>
                <w:b/>
                <w:szCs w:val="21"/>
              </w:rPr>
            </w:pPr>
          </w:p>
        </w:tc>
        <w:tc>
          <w:tcPr>
            <w:tcW w:w="926" w:type="dxa"/>
            <w:vMerge/>
            <w:vAlign w:val="center"/>
          </w:tcPr>
          <w:p w14:paraId="5191DDE9" w14:textId="77777777" w:rsidR="00CF6237" w:rsidRDefault="00CF6237" w:rsidP="00AD00C0">
            <w:pPr>
              <w:jc w:val="center"/>
              <w:rPr>
                <w:b/>
                <w:szCs w:val="21"/>
              </w:rPr>
            </w:pPr>
          </w:p>
        </w:tc>
        <w:tc>
          <w:tcPr>
            <w:tcW w:w="2587" w:type="dxa"/>
            <w:vAlign w:val="center"/>
          </w:tcPr>
          <w:p w14:paraId="63FB1E91" w14:textId="77777777" w:rsidR="00CF6237" w:rsidRDefault="00CF6237" w:rsidP="00AD00C0">
            <w:pPr>
              <w:adjustRightInd w:val="0"/>
              <w:snapToGrid w:val="0"/>
              <w:spacing w:line="360" w:lineRule="auto"/>
              <w:jc w:val="left"/>
              <w:rPr>
                <w:kern w:val="0"/>
                <w:szCs w:val="21"/>
              </w:rPr>
            </w:pPr>
            <w:r>
              <w:rPr>
                <w:rFonts w:hint="eastAsia"/>
              </w:rPr>
              <w:t>1.18 USB</w:t>
            </w:r>
            <w:r>
              <w:rPr>
                <w:rFonts w:hint="eastAsia"/>
              </w:rPr>
              <w:t>模块：配置</w:t>
            </w:r>
            <w:r>
              <w:rPr>
                <w:rFonts w:hint="eastAsia"/>
              </w:rPr>
              <w:t>USB</w:t>
            </w:r>
            <w:r>
              <w:rPr>
                <w:rFonts w:hint="eastAsia"/>
              </w:rPr>
              <w:t>接口，用于记录箱内温度、设置温度、高低温报警、</w:t>
            </w:r>
            <w:proofErr w:type="gramStart"/>
            <w:r>
              <w:rPr>
                <w:rFonts w:hint="eastAsia"/>
              </w:rPr>
              <w:t>环温等</w:t>
            </w:r>
            <w:proofErr w:type="gramEnd"/>
            <w:r>
              <w:rPr>
                <w:rFonts w:hint="eastAsia"/>
              </w:rPr>
              <w:t>。插入</w:t>
            </w:r>
            <w:r>
              <w:rPr>
                <w:rFonts w:hint="eastAsia"/>
              </w:rPr>
              <w:t>U</w:t>
            </w:r>
            <w:r>
              <w:rPr>
                <w:rFonts w:hint="eastAsia"/>
              </w:rPr>
              <w:t>盘可导出数据。</w:t>
            </w:r>
          </w:p>
        </w:tc>
        <w:tc>
          <w:tcPr>
            <w:tcW w:w="1294" w:type="dxa"/>
          </w:tcPr>
          <w:p w14:paraId="6A8F4E8F" w14:textId="77777777" w:rsidR="00CF6237" w:rsidRDefault="00CF6237" w:rsidP="00AD00C0">
            <w:pPr>
              <w:adjustRightInd w:val="0"/>
              <w:snapToGrid w:val="0"/>
              <w:spacing w:line="360" w:lineRule="auto"/>
              <w:jc w:val="left"/>
              <w:rPr>
                <w:rFonts w:hint="eastAsia"/>
              </w:rPr>
            </w:pPr>
          </w:p>
        </w:tc>
        <w:tc>
          <w:tcPr>
            <w:tcW w:w="1294" w:type="dxa"/>
          </w:tcPr>
          <w:p w14:paraId="25774EE7" w14:textId="77777777" w:rsidR="00CF6237" w:rsidRDefault="00CF6237" w:rsidP="00AD00C0">
            <w:pPr>
              <w:adjustRightInd w:val="0"/>
              <w:snapToGrid w:val="0"/>
              <w:spacing w:line="360" w:lineRule="auto"/>
              <w:jc w:val="left"/>
              <w:rPr>
                <w:rFonts w:hint="eastAsia"/>
              </w:rPr>
            </w:pPr>
          </w:p>
        </w:tc>
        <w:tc>
          <w:tcPr>
            <w:tcW w:w="1294" w:type="dxa"/>
          </w:tcPr>
          <w:p w14:paraId="594B2BCA" w14:textId="43E78F75" w:rsidR="00CF6237" w:rsidRDefault="00CF6237" w:rsidP="00AD00C0">
            <w:pPr>
              <w:adjustRightInd w:val="0"/>
              <w:snapToGrid w:val="0"/>
              <w:spacing w:line="360" w:lineRule="auto"/>
              <w:jc w:val="left"/>
              <w:rPr>
                <w:rFonts w:hint="eastAsia"/>
              </w:rPr>
            </w:pPr>
          </w:p>
        </w:tc>
      </w:tr>
      <w:tr w:rsidR="00CF6237" w14:paraId="6C0A1778" w14:textId="33DBCB8F" w:rsidTr="00CF6237">
        <w:trPr>
          <w:trHeight w:val="525"/>
        </w:trPr>
        <w:tc>
          <w:tcPr>
            <w:tcW w:w="620" w:type="dxa"/>
            <w:vMerge/>
            <w:vAlign w:val="center"/>
          </w:tcPr>
          <w:p w14:paraId="6120FE4D" w14:textId="77777777" w:rsidR="00CF6237" w:rsidRDefault="00CF6237" w:rsidP="00AD00C0">
            <w:pPr>
              <w:jc w:val="center"/>
              <w:rPr>
                <w:b/>
                <w:szCs w:val="21"/>
              </w:rPr>
            </w:pPr>
          </w:p>
        </w:tc>
        <w:tc>
          <w:tcPr>
            <w:tcW w:w="926" w:type="dxa"/>
            <w:vMerge/>
            <w:vAlign w:val="center"/>
          </w:tcPr>
          <w:p w14:paraId="49C8CD41" w14:textId="77777777" w:rsidR="00CF6237" w:rsidRDefault="00CF6237" w:rsidP="00AD00C0">
            <w:pPr>
              <w:jc w:val="center"/>
              <w:rPr>
                <w:b/>
                <w:szCs w:val="21"/>
              </w:rPr>
            </w:pPr>
          </w:p>
        </w:tc>
        <w:tc>
          <w:tcPr>
            <w:tcW w:w="2587" w:type="dxa"/>
            <w:vAlign w:val="center"/>
          </w:tcPr>
          <w:p w14:paraId="37770510" w14:textId="77777777" w:rsidR="00CF6237" w:rsidRDefault="00CF6237" w:rsidP="00AD00C0">
            <w:pPr>
              <w:adjustRightInd w:val="0"/>
              <w:snapToGrid w:val="0"/>
              <w:jc w:val="left"/>
              <w:rPr>
                <w:kern w:val="0"/>
                <w:szCs w:val="21"/>
              </w:rPr>
            </w:pPr>
            <w:r>
              <w:rPr>
                <w:rFonts w:hint="eastAsia"/>
              </w:rPr>
              <w:t xml:space="preserve">1.19 </w:t>
            </w:r>
            <w:r>
              <w:rPr>
                <w:rFonts w:hint="eastAsia"/>
              </w:rPr>
              <w:t>脚轮：配备万向脚轮，移动、可锁定。</w:t>
            </w:r>
          </w:p>
        </w:tc>
        <w:tc>
          <w:tcPr>
            <w:tcW w:w="1294" w:type="dxa"/>
          </w:tcPr>
          <w:p w14:paraId="3A6D9013" w14:textId="77777777" w:rsidR="00CF6237" w:rsidRDefault="00CF6237" w:rsidP="00AD00C0">
            <w:pPr>
              <w:adjustRightInd w:val="0"/>
              <w:snapToGrid w:val="0"/>
              <w:jc w:val="left"/>
              <w:rPr>
                <w:rFonts w:hint="eastAsia"/>
              </w:rPr>
            </w:pPr>
          </w:p>
        </w:tc>
        <w:tc>
          <w:tcPr>
            <w:tcW w:w="1294" w:type="dxa"/>
          </w:tcPr>
          <w:p w14:paraId="3388F45F" w14:textId="77777777" w:rsidR="00CF6237" w:rsidRDefault="00CF6237" w:rsidP="00AD00C0">
            <w:pPr>
              <w:adjustRightInd w:val="0"/>
              <w:snapToGrid w:val="0"/>
              <w:jc w:val="left"/>
              <w:rPr>
                <w:rFonts w:hint="eastAsia"/>
              </w:rPr>
            </w:pPr>
          </w:p>
        </w:tc>
        <w:tc>
          <w:tcPr>
            <w:tcW w:w="1294" w:type="dxa"/>
          </w:tcPr>
          <w:p w14:paraId="121D0B5D" w14:textId="6D1AADC3" w:rsidR="00CF6237" w:rsidRDefault="00CF6237" w:rsidP="00AD00C0">
            <w:pPr>
              <w:adjustRightInd w:val="0"/>
              <w:snapToGrid w:val="0"/>
              <w:jc w:val="left"/>
              <w:rPr>
                <w:rFonts w:hint="eastAsia"/>
              </w:rPr>
            </w:pPr>
          </w:p>
        </w:tc>
      </w:tr>
      <w:tr w:rsidR="00CF6237" w14:paraId="3B121082" w14:textId="7F499D2A" w:rsidTr="00CF6237">
        <w:trPr>
          <w:trHeight w:val="525"/>
        </w:trPr>
        <w:tc>
          <w:tcPr>
            <w:tcW w:w="620" w:type="dxa"/>
            <w:vMerge/>
            <w:vAlign w:val="center"/>
          </w:tcPr>
          <w:p w14:paraId="5A333C92" w14:textId="77777777" w:rsidR="00CF6237" w:rsidRDefault="00CF6237" w:rsidP="00AD00C0">
            <w:pPr>
              <w:jc w:val="center"/>
              <w:rPr>
                <w:b/>
                <w:szCs w:val="21"/>
              </w:rPr>
            </w:pPr>
          </w:p>
        </w:tc>
        <w:tc>
          <w:tcPr>
            <w:tcW w:w="926" w:type="dxa"/>
            <w:vMerge/>
            <w:vAlign w:val="center"/>
          </w:tcPr>
          <w:p w14:paraId="7AA78F1E" w14:textId="77777777" w:rsidR="00CF6237" w:rsidRDefault="00CF6237" w:rsidP="00AD00C0">
            <w:pPr>
              <w:jc w:val="center"/>
              <w:rPr>
                <w:b/>
                <w:szCs w:val="21"/>
              </w:rPr>
            </w:pPr>
          </w:p>
        </w:tc>
        <w:tc>
          <w:tcPr>
            <w:tcW w:w="2587" w:type="dxa"/>
            <w:vAlign w:val="center"/>
          </w:tcPr>
          <w:p w14:paraId="092A6930" w14:textId="77777777" w:rsidR="00CF6237" w:rsidRDefault="00CF6237" w:rsidP="00AD00C0">
            <w:pPr>
              <w:adjustRightInd w:val="0"/>
              <w:snapToGrid w:val="0"/>
              <w:spacing w:line="360" w:lineRule="auto"/>
              <w:jc w:val="left"/>
              <w:rPr>
                <w:kern w:val="0"/>
                <w:szCs w:val="21"/>
              </w:rPr>
            </w:pPr>
            <w:r>
              <w:rPr>
                <w:rFonts w:hint="eastAsia"/>
              </w:rPr>
              <w:t xml:space="preserve">1.20 </w:t>
            </w:r>
            <w:r>
              <w:rPr>
                <w:rFonts w:hint="eastAsia"/>
              </w:rPr>
              <w:t>进门尺寸：进门尺寸≤</w:t>
            </w:r>
            <w:r>
              <w:rPr>
                <w:rFonts w:hint="eastAsia"/>
              </w:rPr>
              <w:t>880mm</w:t>
            </w:r>
            <w:r>
              <w:rPr>
                <w:rFonts w:hint="eastAsia"/>
              </w:rPr>
              <w:t>，打开门从深度方向进门。</w:t>
            </w:r>
          </w:p>
        </w:tc>
        <w:tc>
          <w:tcPr>
            <w:tcW w:w="1294" w:type="dxa"/>
          </w:tcPr>
          <w:p w14:paraId="78655BC5" w14:textId="77777777" w:rsidR="00CF6237" w:rsidRDefault="00CF6237" w:rsidP="00AD00C0">
            <w:pPr>
              <w:adjustRightInd w:val="0"/>
              <w:snapToGrid w:val="0"/>
              <w:spacing w:line="360" w:lineRule="auto"/>
              <w:jc w:val="left"/>
              <w:rPr>
                <w:rFonts w:hint="eastAsia"/>
              </w:rPr>
            </w:pPr>
          </w:p>
        </w:tc>
        <w:tc>
          <w:tcPr>
            <w:tcW w:w="1294" w:type="dxa"/>
          </w:tcPr>
          <w:p w14:paraId="1711E9AE" w14:textId="77777777" w:rsidR="00CF6237" w:rsidRDefault="00CF6237" w:rsidP="00AD00C0">
            <w:pPr>
              <w:adjustRightInd w:val="0"/>
              <w:snapToGrid w:val="0"/>
              <w:spacing w:line="360" w:lineRule="auto"/>
              <w:jc w:val="left"/>
              <w:rPr>
                <w:rFonts w:hint="eastAsia"/>
              </w:rPr>
            </w:pPr>
          </w:p>
        </w:tc>
        <w:tc>
          <w:tcPr>
            <w:tcW w:w="1294" w:type="dxa"/>
          </w:tcPr>
          <w:p w14:paraId="461F3ECE" w14:textId="2813B4F5" w:rsidR="00CF6237" w:rsidRDefault="00CF6237" w:rsidP="00AD00C0">
            <w:pPr>
              <w:adjustRightInd w:val="0"/>
              <w:snapToGrid w:val="0"/>
              <w:spacing w:line="360" w:lineRule="auto"/>
              <w:jc w:val="left"/>
              <w:rPr>
                <w:rFonts w:hint="eastAsia"/>
              </w:rPr>
            </w:pPr>
          </w:p>
        </w:tc>
      </w:tr>
      <w:tr w:rsidR="00CF6237" w14:paraId="05959536" w14:textId="37B94A11" w:rsidTr="00CF6237">
        <w:trPr>
          <w:trHeight w:val="525"/>
        </w:trPr>
        <w:tc>
          <w:tcPr>
            <w:tcW w:w="620" w:type="dxa"/>
            <w:vMerge/>
            <w:vAlign w:val="center"/>
          </w:tcPr>
          <w:p w14:paraId="3F101C4D" w14:textId="77777777" w:rsidR="00CF6237" w:rsidRDefault="00CF6237" w:rsidP="00AD00C0">
            <w:pPr>
              <w:jc w:val="center"/>
              <w:rPr>
                <w:b/>
                <w:szCs w:val="21"/>
              </w:rPr>
            </w:pPr>
          </w:p>
        </w:tc>
        <w:tc>
          <w:tcPr>
            <w:tcW w:w="926" w:type="dxa"/>
            <w:vMerge/>
            <w:vAlign w:val="center"/>
          </w:tcPr>
          <w:p w14:paraId="681A7DFA" w14:textId="77777777" w:rsidR="00CF6237" w:rsidRDefault="00CF6237" w:rsidP="00AD00C0">
            <w:pPr>
              <w:jc w:val="center"/>
              <w:rPr>
                <w:b/>
                <w:szCs w:val="21"/>
              </w:rPr>
            </w:pPr>
          </w:p>
        </w:tc>
        <w:tc>
          <w:tcPr>
            <w:tcW w:w="2587" w:type="dxa"/>
            <w:vAlign w:val="center"/>
          </w:tcPr>
          <w:p w14:paraId="5B5FCF03" w14:textId="77777777" w:rsidR="00CF6237" w:rsidRDefault="00CF6237" w:rsidP="00AD00C0">
            <w:pPr>
              <w:adjustRightInd w:val="0"/>
              <w:snapToGrid w:val="0"/>
              <w:spacing w:line="360" w:lineRule="auto"/>
              <w:jc w:val="left"/>
              <w:rPr>
                <w:kern w:val="0"/>
                <w:szCs w:val="21"/>
              </w:rPr>
            </w:pPr>
            <w:r>
              <w:rPr>
                <w:rFonts w:hint="eastAsia"/>
              </w:rPr>
              <w:t xml:space="preserve">1.21 </w:t>
            </w:r>
            <w:r>
              <w:rPr>
                <w:rFonts w:hint="eastAsia"/>
              </w:rPr>
              <w:t>平衡孔：门体平衡孔设计，短时间内连续多次开门不用等待。</w:t>
            </w:r>
          </w:p>
        </w:tc>
        <w:tc>
          <w:tcPr>
            <w:tcW w:w="1294" w:type="dxa"/>
          </w:tcPr>
          <w:p w14:paraId="07AE5775" w14:textId="77777777" w:rsidR="00CF6237" w:rsidRDefault="00CF6237" w:rsidP="00AD00C0">
            <w:pPr>
              <w:adjustRightInd w:val="0"/>
              <w:snapToGrid w:val="0"/>
              <w:spacing w:line="360" w:lineRule="auto"/>
              <w:jc w:val="left"/>
              <w:rPr>
                <w:rFonts w:hint="eastAsia"/>
              </w:rPr>
            </w:pPr>
          </w:p>
        </w:tc>
        <w:tc>
          <w:tcPr>
            <w:tcW w:w="1294" w:type="dxa"/>
          </w:tcPr>
          <w:p w14:paraId="6ADDA0C2" w14:textId="77777777" w:rsidR="00CF6237" w:rsidRDefault="00CF6237" w:rsidP="00AD00C0">
            <w:pPr>
              <w:adjustRightInd w:val="0"/>
              <w:snapToGrid w:val="0"/>
              <w:spacing w:line="360" w:lineRule="auto"/>
              <w:jc w:val="left"/>
              <w:rPr>
                <w:rFonts w:hint="eastAsia"/>
              </w:rPr>
            </w:pPr>
          </w:p>
        </w:tc>
        <w:tc>
          <w:tcPr>
            <w:tcW w:w="1294" w:type="dxa"/>
          </w:tcPr>
          <w:p w14:paraId="5A5B30DC" w14:textId="253E8769" w:rsidR="00CF6237" w:rsidRDefault="00CF6237" w:rsidP="00AD00C0">
            <w:pPr>
              <w:adjustRightInd w:val="0"/>
              <w:snapToGrid w:val="0"/>
              <w:spacing w:line="360" w:lineRule="auto"/>
              <w:jc w:val="left"/>
              <w:rPr>
                <w:rFonts w:hint="eastAsia"/>
              </w:rPr>
            </w:pPr>
          </w:p>
        </w:tc>
      </w:tr>
      <w:tr w:rsidR="00CF6237" w14:paraId="75096ECB" w14:textId="776E5B15" w:rsidTr="00CF6237">
        <w:trPr>
          <w:trHeight w:val="525"/>
        </w:trPr>
        <w:tc>
          <w:tcPr>
            <w:tcW w:w="620" w:type="dxa"/>
            <w:vMerge/>
            <w:vAlign w:val="center"/>
          </w:tcPr>
          <w:p w14:paraId="5689FA67" w14:textId="77777777" w:rsidR="00CF6237" w:rsidRDefault="00CF6237" w:rsidP="00AD00C0">
            <w:pPr>
              <w:jc w:val="center"/>
              <w:rPr>
                <w:b/>
                <w:szCs w:val="21"/>
              </w:rPr>
            </w:pPr>
          </w:p>
        </w:tc>
        <w:tc>
          <w:tcPr>
            <w:tcW w:w="926" w:type="dxa"/>
            <w:vMerge/>
            <w:vAlign w:val="center"/>
          </w:tcPr>
          <w:p w14:paraId="06582DB1" w14:textId="77777777" w:rsidR="00CF6237" w:rsidRDefault="00CF6237" w:rsidP="00AD00C0">
            <w:pPr>
              <w:jc w:val="center"/>
              <w:rPr>
                <w:b/>
                <w:szCs w:val="21"/>
              </w:rPr>
            </w:pPr>
          </w:p>
        </w:tc>
        <w:tc>
          <w:tcPr>
            <w:tcW w:w="2587" w:type="dxa"/>
            <w:vAlign w:val="center"/>
          </w:tcPr>
          <w:p w14:paraId="7FDDA4D5" w14:textId="77777777" w:rsidR="00CF6237" w:rsidRDefault="00CF6237" w:rsidP="00AD00C0">
            <w:pPr>
              <w:adjustRightInd w:val="0"/>
              <w:snapToGrid w:val="0"/>
              <w:jc w:val="left"/>
              <w:rPr>
                <w:kern w:val="0"/>
                <w:szCs w:val="21"/>
              </w:rPr>
            </w:pPr>
            <w:r>
              <w:rPr>
                <w:rFonts w:hint="eastAsia"/>
              </w:rPr>
              <w:t xml:space="preserve">1.22 </w:t>
            </w:r>
            <w:r>
              <w:rPr>
                <w:rFonts w:hint="eastAsia"/>
              </w:rPr>
              <w:t>测试孔：至少配</w:t>
            </w:r>
            <w:r>
              <w:rPr>
                <w:rFonts w:hint="eastAsia"/>
              </w:rPr>
              <w:t>2</w:t>
            </w:r>
            <w:r>
              <w:rPr>
                <w:rFonts w:hint="eastAsia"/>
              </w:rPr>
              <w:t>个测试孔和</w:t>
            </w:r>
            <w:r>
              <w:rPr>
                <w:rFonts w:hint="eastAsia"/>
              </w:rPr>
              <w:t>1</w:t>
            </w:r>
            <w:r>
              <w:rPr>
                <w:rFonts w:hint="eastAsia"/>
              </w:rPr>
              <w:t>个穿线测试孔。</w:t>
            </w:r>
          </w:p>
        </w:tc>
        <w:tc>
          <w:tcPr>
            <w:tcW w:w="1294" w:type="dxa"/>
          </w:tcPr>
          <w:p w14:paraId="171BE33B" w14:textId="77777777" w:rsidR="00CF6237" w:rsidRDefault="00CF6237" w:rsidP="00AD00C0">
            <w:pPr>
              <w:adjustRightInd w:val="0"/>
              <w:snapToGrid w:val="0"/>
              <w:jc w:val="left"/>
              <w:rPr>
                <w:rFonts w:hint="eastAsia"/>
              </w:rPr>
            </w:pPr>
          </w:p>
        </w:tc>
        <w:tc>
          <w:tcPr>
            <w:tcW w:w="1294" w:type="dxa"/>
          </w:tcPr>
          <w:p w14:paraId="1AE2C124" w14:textId="77777777" w:rsidR="00CF6237" w:rsidRDefault="00CF6237" w:rsidP="00AD00C0">
            <w:pPr>
              <w:adjustRightInd w:val="0"/>
              <w:snapToGrid w:val="0"/>
              <w:jc w:val="left"/>
              <w:rPr>
                <w:rFonts w:hint="eastAsia"/>
              </w:rPr>
            </w:pPr>
          </w:p>
        </w:tc>
        <w:tc>
          <w:tcPr>
            <w:tcW w:w="1294" w:type="dxa"/>
          </w:tcPr>
          <w:p w14:paraId="5FA93BCC" w14:textId="536D159B" w:rsidR="00CF6237" w:rsidRDefault="00CF6237" w:rsidP="00AD00C0">
            <w:pPr>
              <w:adjustRightInd w:val="0"/>
              <w:snapToGrid w:val="0"/>
              <w:jc w:val="left"/>
              <w:rPr>
                <w:rFonts w:hint="eastAsia"/>
              </w:rPr>
            </w:pPr>
          </w:p>
        </w:tc>
      </w:tr>
      <w:tr w:rsidR="00CF6237" w14:paraId="5960B1C8" w14:textId="7A67F505" w:rsidTr="00CF6237">
        <w:trPr>
          <w:trHeight w:val="525"/>
        </w:trPr>
        <w:tc>
          <w:tcPr>
            <w:tcW w:w="620" w:type="dxa"/>
            <w:vMerge/>
            <w:vAlign w:val="center"/>
          </w:tcPr>
          <w:p w14:paraId="05EC65D9" w14:textId="77777777" w:rsidR="00CF6237" w:rsidRDefault="00CF6237" w:rsidP="00AD00C0">
            <w:pPr>
              <w:jc w:val="center"/>
              <w:rPr>
                <w:b/>
                <w:szCs w:val="21"/>
              </w:rPr>
            </w:pPr>
          </w:p>
        </w:tc>
        <w:tc>
          <w:tcPr>
            <w:tcW w:w="926" w:type="dxa"/>
            <w:vMerge/>
            <w:vAlign w:val="center"/>
          </w:tcPr>
          <w:p w14:paraId="590BF24C" w14:textId="77777777" w:rsidR="00CF6237" w:rsidRDefault="00CF6237" w:rsidP="00AD00C0">
            <w:pPr>
              <w:jc w:val="center"/>
              <w:rPr>
                <w:b/>
                <w:szCs w:val="21"/>
              </w:rPr>
            </w:pPr>
          </w:p>
        </w:tc>
        <w:tc>
          <w:tcPr>
            <w:tcW w:w="2587" w:type="dxa"/>
            <w:vAlign w:val="center"/>
          </w:tcPr>
          <w:p w14:paraId="3A5B3DDA" w14:textId="77777777" w:rsidR="00CF6237" w:rsidRDefault="00CF6237" w:rsidP="00AD00C0">
            <w:pPr>
              <w:adjustRightInd w:val="0"/>
              <w:snapToGrid w:val="0"/>
              <w:jc w:val="left"/>
              <w:rPr>
                <w:kern w:val="0"/>
                <w:szCs w:val="21"/>
              </w:rPr>
            </w:pPr>
            <w:r>
              <w:rPr>
                <w:rFonts w:hint="eastAsia"/>
              </w:rPr>
              <w:t>★</w:t>
            </w:r>
            <w:r>
              <w:rPr>
                <w:rFonts w:hint="eastAsia"/>
              </w:rPr>
              <w:t xml:space="preserve">1.23 </w:t>
            </w:r>
            <w:r>
              <w:rPr>
                <w:rFonts w:hint="eastAsia"/>
              </w:rPr>
              <w:t>可放</w:t>
            </w:r>
            <w:r>
              <w:rPr>
                <w:rFonts w:hint="eastAsia"/>
              </w:rPr>
              <w:t>2ML</w:t>
            </w:r>
            <w:r>
              <w:rPr>
                <w:rFonts w:hint="eastAsia"/>
              </w:rPr>
              <w:t>冻存管大于等于</w:t>
            </w:r>
            <w:r>
              <w:rPr>
                <w:rFonts w:hint="eastAsia"/>
              </w:rPr>
              <w:t>60000</w:t>
            </w:r>
            <w:r>
              <w:rPr>
                <w:rFonts w:hint="eastAsia"/>
              </w:rPr>
              <w:t>份。</w:t>
            </w:r>
          </w:p>
        </w:tc>
        <w:tc>
          <w:tcPr>
            <w:tcW w:w="1294" w:type="dxa"/>
          </w:tcPr>
          <w:p w14:paraId="4045536D" w14:textId="77777777" w:rsidR="00CF6237" w:rsidRDefault="00CF6237" w:rsidP="00AD00C0">
            <w:pPr>
              <w:adjustRightInd w:val="0"/>
              <w:snapToGrid w:val="0"/>
              <w:jc w:val="left"/>
              <w:rPr>
                <w:rFonts w:hint="eastAsia"/>
              </w:rPr>
            </w:pPr>
          </w:p>
        </w:tc>
        <w:tc>
          <w:tcPr>
            <w:tcW w:w="1294" w:type="dxa"/>
          </w:tcPr>
          <w:p w14:paraId="22EE0438" w14:textId="77777777" w:rsidR="00CF6237" w:rsidRDefault="00CF6237" w:rsidP="00AD00C0">
            <w:pPr>
              <w:adjustRightInd w:val="0"/>
              <w:snapToGrid w:val="0"/>
              <w:jc w:val="left"/>
              <w:rPr>
                <w:rFonts w:hint="eastAsia"/>
              </w:rPr>
            </w:pPr>
          </w:p>
        </w:tc>
        <w:tc>
          <w:tcPr>
            <w:tcW w:w="1294" w:type="dxa"/>
          </w:tcPr>
          <w:p w14:paraId="012FC0F3" w14:textId="08182FCA" w:rsidR="00CF6237" w:rsidRDefault="00CF6237" w:rsidP="00AD00C0">
            <w:pPr>
              <w:adjustRightInd w:val="0"/>
              <w:snapToGrid w:val="0"/>
              <w:jc w:val="left"/>
              <w:rPr>
                <w:rFonts w:hint="eastAsia"/>
              </w:rPr>
            </w:pPr>
          </w:p>
        </w:tc>
      </w:tr>
      <w:tr w:rsidR="00CF6237" w14:paraId="6754F370" w14:textId="2009CEC5" w:rsidTr="00CF6237">
        <w:trPr>
          <w:trHeight w:val="525"/>
        </w:trPr>
        <w:tc>
          <w:tcPr>
            <w:tcW w:w="620" w:type="dxa"/>
            <w:vMerge/>
            <w:vAlign w:val="center"/>
          </w:tcPr>
          <w:p w14:paraId="6D911A79" w14:textId="77777777" w:rsidR="00CF6237" w:rsidRDefault="00CF6237" w:rsidP="00AD00C0">
            <w:pPr>
              <w:jc w:val="center"/>
              <w:rPr>
                <w:b/>
                <w:szCs w:val="21"/>
              </w:rPr>
            </w:pPr>
          </w:p>
        </w:tc>
        <w:tc>
          <w:tcPr>
            <w:tcW w:w="926" w:type="dxa"/>
            <w:vMerge/>
            <w:vAlign w:val="center"/>
          </w:tcPr>
          <w:p w14:paraId="72B18578" w14:textId="77777777" w:rsidR="00CF6237" w:rsidRDefault="00CF6237" w:rsidP="00AD00C0">
            <w:pPr>
              <w:jc w:val="center"/>
              <w:rPr>
                <w:b/>
                <w:szCs w:val="21"/>
              </w:rPr>
            </w:pPr>
          </w:p>
        </w:tc>
        <w:tc>
          <w:tcPr>
            <w:tcW w:w="2587" w:type="dxa"/>
            <w:vAlign w:val="center"/>
          </w:tcPr>
          <w:p w14:paraId="1F5A53FE" w14:textId="77777777" w:rsidR="00CF6237" w:rsidRDefault="00CF6237" w:rsidP="00AD00C0">
            <w:pPr>
              <w:adjustRightInd w:val="0"/>
              <w:snapToGrid w:val="0"/>
              <w:jc w:val="left"/>
              <w:rPr>
                <w:kern w:val="0"/>
                <w:szCs w:val="21"/>
              </w:rPr>
            </w:pPr>
            <w:r>
              <w:rPr>
                <w:rFonts w:hint="eastAsia"/>
              </w:rPr>
              <w:t xml:space="preserve">1.24 </w:t>
            </w:r>
            <w:r>
              <w:rPr>
                <w:rFonts w:hint="eastAsia"/>
              </w:rPr>
              <w:t>总有效容积≥</w:t>
            </w:r>
            <w:r>
              <w:rPr>
                <w:rFonts w:hint="eastAsia"/>
              </w:rPr>
              <w:t>829L</w:t>
            </w:r>
            <w:r>
              <w:rPr>
                <w:rFonts w:hint="eastAsia"/>
              </w:rPr>
              <w:t>。</w:t>
            </w:r>
          </w:p>
        </w:tc>
        <w:tc>
          <w:tcPr>
            <w:tcW w:w="1294" w:type="dxa"/>
          </w:tcPr>
          <w:p w14:paraId="589B188F" w14:textId="77777777" w:rsidR="00CF6237" w:rsidRDefault="00CF6237" w:rsidP="00AD00C0">
            <w:pPr>
              <w:adjustRightInd w:val="0"/>
              <w:snapToGrid w:val="0"/>
              <w:jc w:val="left"/>
              <w:rPr>
                <w:rFonts w:hint="eastAsia"/>
              </w:rPr>
            </w:pPr>
          </w:p>
        </w:tc>
        <w:tc>
          <w:tcPr>
            <w:tcW w:w="1294" w:type="dxa"/>
          </w:tcPr>
          <w:p w14:paraId="369317C3" w14:textId="77777777" w:rsidR="00CF6237" w:rsidRDefault="00CF6237" w:rsidP="00AD00C0">
            <w:pPr>
              <w:adjustRightInd w:val="0"/>
              <w:snapToGrid w:val="0"/>
              <w:jc w:val="left"/>
              <w:rPr>
                <w:rFonts w:hint="eastAsia"/>
              </w:rPr>
            </w:pPr>
          </w:p>
        </w:tc>
        <w:tc>
          <w:tcPr>
            <w:tcW w:w="1294" w:type="dxa"/>
          </w:tcPr>
          <w:p w14:paraId="334E20A7" w14:textId="202495CA" w:rsidR="00CF6237" w:rsidRDefault="00CF6237" w:rsidP="00AD00C0">
            <w:pPr>
              <w:adjustRightInd w:val="0"/>
              <w:snapToGrid w:val="0"/>
              <w:jc w:val="left"/>
              <w:rPr>
                <w:rFonts w:hint="eastAsia"/>
              </w:rPr>
            </w:pPr>
          </w:p>
        </w:tc>
      </w:tr>
      <w:tr w:rsidR="00CF6237" w14:paraId="5FFCCC40" w14:textId="574777C7" w:rsidTr="00CF6237">
        <w:trPr>
          <w:trHeight w:val="525"/>
        </w:trPr>
        <w:tc>
          <w:tcPr>
            <w:tcW w:w="620" w:type="dxa"/>
            <w:vMerge/>
            <w:vAlign w:val="center"/>
          </w:tcPr>
          <w:p w14:paraId="410C0A6C" w14:textId="77777777" w:rsidR="00CF6237" w:rsidRDefault="00CF6237" w:rsidP="00AD00C0">
            <w:pPr>
              <w:jc w:val="center"/>
              <w:rPr>
                <w:b/>
                <w:szCs w:val="21"/>
              </w:rPr>
            </w:pPr>
          </w:p>
        </w:tc>
        <w:tc>
          <w:tcPr>
            <w:tcW w:w="926" w:type="dxa"/>
            <w:vMerge/>
            <w:vAlign w:val="center"/>
          </w:tcPr>
          <w:p w14:paraId="05F898F2" w14:textId="77777777" w:rsidR="00CF6237" w:rsidRDefault="00CF6237" w:rsidP="00AD00C0">
            <w:pPr>
              <w:jc w:val="center"/>
              <w:rPr>
                <w:b/>
                <w:szCs w:val="21"/>
              </w:rPr>
            </w:pPr>
          </w:p>
        </w:tc>
        <w:tc>
          <w:tcPr>
            <w:tcW w:w="2587" w:type="dxa"/>
            <w:vAlign w:val="center"/>
          </w:tcPr>
          <w:p w14:paraId="2D1028DF" w14:textId="77777777" w:rsidR="00CF6237" w:rsidRDefault="00CF6237" w:rsidP="00AD00C0">
            <w:pPr>
              <w:adjustRightInd w:val="0"/>
              <w:snapToGrid w:val="0"/>
              <w:spacing w:line="360" w:lineRule="auto"/>
              <w:jc w:val="left"/>
              <w:rPr>
                <w:kern w:val="0"/>
                <w:szCs w:val="21"/>
              </w:rPr>
            </w:pPr>
            <w:r>
              <w:rPr>
                <w:rFonts w:hint="eastAsia"/>
              </w:rPr>
              <w:t>▲</w:t>
            </w:r>
            <w:r>
              <w:rPr>
                <w:rFonts w:hint="eastAsia"/>
              </w:rPr>
              <w:t xml:space="preserve">1.25 </w:t>
            </w:r>
            <w:r>
              <w:rPr>
                <w:rFonts w:hint="eastAsia"/>
              </w:rPr>
              <w:t>具有中国的节能认证和环保认证。（投标时</w:t>
            </w:r>
            <w:r>
              <w:t>需提供认证证书扫描件，并加盖投标人公章</w:t>
            </w:r>
            <w:r>
              <w:rPr>
                <w:rFonts w:hint="eastAsia"/>
              </w:rPr>
              <w:t>）</w:t>
            </w:r>
          </w:p>
        </w:tc>
        <w:tc>
          <w:tcPr>
            <w:tcW w:w="1294" w:type="dxa"/>
          </w:tcPr>
          <w:p w14:paraId="0BE2694D" w14:textId="77777777" w:rsidR="00CF6237" w:rsidRDefault="00CF6237" w:rsidP="00AD00C0">
            <w:pPr>
              <w:adjustRightInd w:val="0"/>
              <w:snapToGrid w:val="0"/>
              <w:spacing w:line="360" w:lineRule="auto"/>
              <w:jc w:val="left"/>
              <w:rPr>
                <w:rFonts w:hint="eastAsia"/>
              </w:rPr>
            </w:pPr>
          </w:p>
        </w:tc>
        <w:tc>
          <w:tcPr>
            <w:tcW w:w="1294" w:type="dxa"/>
          </w:tcPr>
          <w:p w14:paraId="50DBB1AB" w14:textId="77777777" w:rsidR="00CF6237" w:rsidRDefault="00CF6237" w:rsidP="00AD00C0">
            <w:pPr>
              <w:adjustRightInd w:val="0"/>
              <w:snapToGrid w:val="0"/>
              <w:spacing w:line="360" w:lineRule="auto"/>
              <w:jc w:val="left"/>
              <w:rPr>
                <w:rFonts w:hint="eastAsia"/>
              </w:rPr>
            </w:pPr>
          </w:p>
        </w:tc>
        <w:tc>
          <w:tcPr>
            <w:tcW w:w="1294" w:type="dxa"/>
          </w:tcPr>
          <w:p w14:paraId="6BCAEBF6" w14:textId="44036237" w:rsidR="00CF6237" w:rsidRDefault="00CF6237" w:rsidP="00AD00C0">
            <w:pPr>
              <w:adjustRightInd w:val="0"/>
              <w:snapToGrid w:val="0"/>
              <w:spacing w:line="360" w:lineRule="auto"/>
              <w:jc w:val="left"/>
              <w:rPr>
                <w:rFonts w:hint="eastAsia"/>
              </w:rPr>
            </w:pPr>
          </w:p>
        </w:tc>
      </w:tr>
    </w:tbl>
    <w:p w14:paraId="0EAE6C30" w14:textId="77777777" w:rsidR="00CF6237" w:rsidRPr="00CF6237" w:rsidRDefault="00CF6237" w:rsidP="009E6DD0">
      <w:pPr>
        <w:rPr>
          <w:sz w:val="24"/>
        </w:rPr>
      </w:pPr>
    </w:p>
    <w:p w14:paraId="54791526" w14:textId="77777777" w:rsidR="00CF6237" w:rsidRDefault="00CF6237"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678DCF66"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A06829">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992FA2C" w14:textId="77777777" w:rsidR="00CF6237" w:rsidRDefault="00CF6237" w:rsidP="001C1FDE">
      <w:pPr>
        <w:rPr>
          <w:rFonts w:hint="eastAsia"/>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949"/>
        <w:gridCol w:w="2552"/>
        <w:gridCol w:w="1327"/>
        <w:gridCol w:w="1327"/>
        <w:gridCol w:w="1327"/>
      </w:tblGrid>
      <w:tr w:rsidR="00CF6237" w:rsidRPr="00B56B2E" w14:paraId="1CB8ECF2" w14:textId="75332377" w:rsidTr="00E56601">
        <w:trPr>
          <w:trHeight w:val="567"/>
        </w:trPr>
        <w:tc>
          <w:tcPr>
            <w:tcW w:w="713" w:type="dxa"/>
            <w:tcBorders>
              <w:top w:val="single" w:sz="4" w:space="0" w:color="auto"/>
              <w:left w:val="single" w:sz="4" w:space="0" w:color="auto"/>
              <w:bottom w:val="single" w:sz="4" w:space="0" w:color="auto"/>
              <w:right w:val="single" w:sz="4" w:space="0" w:color="auto"/>
            </w:tcBorders>
            <w:vAlign w:val="center"/>
          </w:tcPr>
          <w:p w14:paraId="43B1F675" w14:textId="77777777" w:rsidR="00CF6237" w:rsidRPr="00B56B2E" w:rsidRDefault="00CF6237" w:rsidP="00CF6237">
            <w:pPr>
              <w:jc w:val="center"/>
              <w:rPr>
                <w:b/>
              </w:rPr>
            </w:pPr>
            <w:r w:rsidRPr="00B56B2E">
              <w:rPr>
                <w:b/>
              </w:rPr>
              <w:t>序号</w:t>
            </w:r>
          </w:p>
        </w:tc>
        <w:tc>
          <w:tcPr>
            <w:tcW w:w="949" w:type="dxa"/>
            <w:tcBorders>
              <w:top w:val="single" w:sz="4" w:space="0" w:color="auto"/>
              <w:left w:val="single" w:sz="4" w:space="0" w:color="auto"/>
              <w:bottom w:val="single" w:sz="4" w:space="0" w:color="auto"/>
              <w:right w:val="single" w:sz="4" w:space="0" w:color="auto"/>
            </w:tcBorders>
            <w:vAlign w:val="center"/>
          </w:tcPr>
          <w:p w14:paraId="1D48AC7D" w14:textId="77777777" w:rsidR="00CF6237" w:rsidRPr="00B56B2E" w:rsidRDefault="00CF6237" w:rsidP="00CF6237">
            <w:pPr>
              <w:jc w:val="center"/>
              <w:rPr>
                <w:b/>
              </w:rPr>
            </w:pPr>
            <w:r w:rsidRPr="00B56B2E">
              <w:rPr>
                <w:b/>
              </w:rPr>
              <w:t>目录</w:t>
            </w:r>
          </w:p>
        </w:tc>
        <w:tc>
          <w:tcPr>
            <w:tcW w:w="2552" w:type="dxa"/>
            <w:tcBorders>
              <w:top w:val="single" w:sz="4" w:space="0" w:color="auto"/>
              <w:left w:val="single" w:sz="4" w:space="0" w:color="auto"/>
              <w:bottom w:val="single" w:sz="4" w:space="0" w:color="auto"/>
              <w:right w:val="single" w:sz="4" w:space="0" w:color="auto"/>
            </w:tcBorders>
            <w:vAlign w:val="center"/>
          </w:tcPr>
          <w:p w14:paraId="080E03EA" w14:textId="77777777" w:rsidR="00CF6237" w:rsidRPr="00B56B2E" w:rsidRDefault="00CF6237" w:rsidP="00CF6237">
            <w:pPr>
              <w:jc w:val="center"/>
              <w:rPr>
                <w:b/>
              </w:rPr>
            </w:pPr>
            <w:r w:rsidRPr="00B56B2E">
              <w:rPr>
                <w:b/>
              </w:rPr>
              <w:t>招标商务需求</w:t>
            </w:r>
          </w:p>
        </w:tc>
        <w:tc>
          <w:tcPr>
            <w:tcW w:w="1327" w:type="dxa"/>
            <w:tcBorders>
              <w:top w:val="single" w:sz="4" w:space="0" w:color="auto"/>
              <w:left w:val="single" w:sz="4" w:space="0" w:color="auto"/>
              <w:bottom w:val="single" w:sz="4" w:space="0" w:color="auto"/>
              <w:right w:val="single" w:sz="4" w:space="0" w:color="auto"/>
            </w:tcBorders>
            <w:vAlign w:val="center"/>
          </w:tcPr>
          <w:p w14:paraId="3ECEC1D8" w14:textId="700D9AB6" w:rsidR="00CF6237" w:rsidRPr="00B56B2E" w:rsidRDefault="00CF6237" w:rsidP="00CF6237">
            <w:pPr>
              <w:jc w:val="center"/>
              <w:rPr>
                <w:b/>
              </w:rPr>
            </w:pPr>
            <w:r w:rsidRPr="00A31569">
              <w:rPr>
                <w:rFonts w:hint="eastAsia"/>
                <w:b/>
                <w:szCs w:val="21"/>
              </w:rPr>
              <w:t>投标商务条款</w:t>
            </w:r>
          </w:p>
        </w:tc>
        <w:tc>
          <w:tcPr>
            <w:tcW w:w="1327" w:type="dxa"/>
            <w:tcBorders>
              <w:top w:val="single" w:sz="4" w:space="0" w:color="auto"/>
              <w:left w:val="single" w:sz="4" w:space="0" w:color="auto"/>
              <w:bottom w:val="single" w:sz="4" w:space="0" w:color="auto"/>
              <w:right w:val="single" w:sz="4" w:space="0" w:color="auto"/>
            </w:tcBorders>
            <w:vAlign w:val="center"/>
          </w:tcPr>
          <w:p w14:paraId="0EDFD16B" w14:textId="54F52104" w:rsidR="00CF6237" w:rsidRPr="00B56B2E" w:rsidRDefault="00CF6237" w:rsidP="00CF6237">
            <w:pPr>
              <w:jc w:val="center"/>
              <w:rPr>
                <w:b/>
              </w:rPr>
            </w:pPr>
            <w:r w:rsidRPr="00A31569">
              <w:rPr>
                <w:rFonts w:hint="eastAsia"/>
                <w:b/>
                <w:szCs w:val="21"/>
              </w:rPr>
              <w:t>偏离情况</w:t>
            </w:r>
          </w:p>
        </w:tc>
        <w:tc>
          <w:tcPr>
            <w:tcW w:w="1327" w:type="dxa"/>
            <w:tcBorders>
              <w:top w:val="single" w:sz="4" w:space="0" w:color="auto"/>
              <w:left w:val="single" w:sz="4" w:space="0" w:color="auto"/>
              <w:bottom w:val="single" w:sz="4" w:space="0" w:color="auto"/>
              <w:right w:val="single" w:sz="4" w:space="0" w:color="auto"/>
            </w:tcBorders>
            <w:vAlign w:val="center"/>
          </w:tcPr>
          <w:p w14:paraId="45E47461" w14:textId="5B007BAE" w:rsidR="00CF6237" w:rsidRPr="00B56B2E" w:rsidRDefault="00CF6237" w:rsidP="00CF6237">
            <w:pPr>
              <w:jc w:val="center"/>
              <w:rPr>
                <w:b/>
              </w:rPr>
            </w:pPr>
            <w:r w:rsidRPr="00A31569">
              <w:rPr>
                <w:rFonts w:hint="eastAsia"/>
                <w:b/>
                <w:szCs w:val="21"/>
              </w:rPr>
              <w:t>说明</w:t>
            </w:r>
          </w:p>
        </w:tc>
      </w:tr>
      <w:tr w:rsidR="00CF6237" w:rsidRPr="00B56B2E" w14:paraId="689DCDC1" w14:textId="685199A8" w:rsidTr="00CF6237">
        <w:trPr>
          <w:trHeight w:val="567"/>
        </w:trPr>
        <w:tc>
          <w:tcPr>
            <w:tcW w:w="4214" w:type="dxa"/>
            <w:gridSpan w:val="3"/>
            <w:vAlign w:val="center"/>
          </w:tcPr>
          <w:p w14:paraId="7D66B795" w14:textId="77777777" w:rsidR="00CF6237" w:rsidRPr="00B56B2E" w:rsidRDefault="00CF6237" w:rsidP="00AD00C0">
            <w:pPr>
              <w:rPr>
                <w:b/>
              </w:rPr>
            </w:pPr>
            <w:r w:rsidRPr="00B56B2E">
              <w:rPr>
                <w:b/>
              </w:rPr>
              <w:t>（一）免费保修期内售后服务要求</w:t>
            </w:r>
          </w:p>
        </w:tc>
        <w:tc>
          <w:tcPr>
            <w:tcW w:w="1327" w:type="dxa"/>
          </w:tcPr>
          <w:p w14:paraId="236977BA" w14:textId="77777777" w:rsidR="00CF6237" w:rsidRPr="00B56B2E" w:rsidRDefault="00CF6237" w:rsidP="00AD00C0">
            <w:pPr>
              <w:rPr>
                <w:b/>
              </w:rPr>
            </w:pPr>
          </w:p>
        </w:tc>
        <w:tc>
          <w:tcPr>
            <w:tcW w:w="1327" w:type="dxa"/>
          </w:tcPr>
          <w:p w14:paraId="14ED30D0" w14:textId="77777777" w:rsidR="00CF6237" w:rsidRPr="00B56B2E" w:rsidRDefault="00CF6237" w:rsidP="00AD00C0">
            <w:pPr>
              <w:rPr>
                <w:b/>
              </w:rPr>
            </w:pPr>
          </w:p>
        </w:tc>
        <w:tc>
          <w:tcPr>
            <w:tcW w:w="1327" w:type="dxa"/>
          </w:tcPr>
          <w:p w14:paraId="1D80BBDE" w14:textId="3B71B9AF" w:rsidR="00CF6237" w:rsidRPr="00B56B2E" w:rsidRDefault="00CF6237" w:rsidP="00AD00C0">
            <w:pPr>
              <w:rPr>
                <w:b/>
              </w:rPr>
            </w:pPr>
          </w:p>
        </w:tc>
      </w:tr>
      <w:tr w:rsidR="00CF6237" w:rsidRPr="00B56B2E" w14:paraId="101CBBC1" w14:textId="6EB3F475" w:rsidTr="00CF6237">
        <w:trPr>
          <w:trHeight w:val="567"/>
        </w:trPr>
        <w:tc>
          <w:tcPr>
            <w:tcW w:w="713" w:type="dxa"/>
            <w:vAlign w:val="center"/>
          </w:tcPr>
          <w:p w14:paraId="08EB646C" w14:textId="77777777" w:rsidR="00CF6237" w:rsidRPr="00B56B2E" w:rsidRDefault="00CF6237" w:rsidP="00AD00C0">
            <w:pPr>
              <w:jc w:val="center"/>
              <w:rPr>
                <w:b/>
              </w:rPr>
            </w:pPr>
            <w:r w:rsidRPr="00B56B2E">
              <w:rPr>
                <w:b/>
              </w:rPr>
              <w:t>1</w:t>
            </w:r>
          </w:p>
        </w:tc>
        <w:tc>
          <w:tcPr>
            <w:tcW w:w="949" w:type="dxa"/>
            <w:vAlign w:val="center"/>
          </w:tcPr>
          <w:p w14:paraId="497827A6" w14:textId="77777777" w:rsidR="00CF6237" w:rsidRPr="00B56B2E" w:rsidRDefault="00CF6237" w:rsidP="00AD00C0">
            <w:pPr>
              <w:jc w:val="center"/>
            </w:pPr>
            <w:r w:rsidRPr="00B56B2E">
              <w:t>免费保修期</w:t>
            </w:r>
          </w:p>
        </w:tc>
        <w:tc>
          <w:tcPr>
            <w:tcW w:w="2552" w:type="dxa"/>
            <w:vAlign w:val="center"/>
          </w:tcPr>
          <w:p w14:paraId="2195EFC9" w14:textId="77777777" w:rsidR="00CF6237" w:rsidRPr="00B56B2E" w:rsidRDefault="00CF6237" w:rsidP="00AD00C0">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c>
          <w:tcPr>
            <w:tcW w:w="1327" w:type="dxa"/>
          </w:tcPr>
          <w:p w14:paraId="7785D7A2" w14:textId="77777777" w:rsidR="00CF6237" w:rsidRPr="00B56B2E" w:rsidRDefault="00CF6237" w:rsidP="00AD00C0">
            <w:pPr>
              <w:adjustRightInd w:val="0"/>
              <w:snapToGrid w:val="0"/>
              <w:spacing w:line="360" w:lineRule="auto"/>
              <w:jc w:val="left"/>
              <w:rPr>
                <w:bCs/>
                <w:szCs w:val="21"/>
              </w:rPr>
            </w:pPr>
          </w:p>
        </w:tc>
        <w:tc>
          <w:tcPr>
            <w:tcW w:w="1327" w:type="dxa"/>
          </w:tcPr>
          <w:p w14:paraId="5B0A5E8A" w14:textId="77777777" w:rsidR="00CF6237" w:rsidRPr="00B56B2E" w:rsidRDefault="00CF6237" w:rsidP="00AD00C0">
            <w:pPr>
              <w:adjustRightInd w:val="0"/>
              <w:snapToGrid w:val="0"/>
              <w:spacing w:line="360" w:lineRule="auto"/>
              <w:jc w:val="left"/>
              <w:rPr>
                <w:bCs/>
                <w:szCs w:val="21"/>
              </w:rPr>
            </w:pPr>
          </w:p>
        </w:tc>
        <w:tc>
          <w:tcPr>
            <w:tcW w:w="1327" w:type="dxa"/>
          </w:tcPr>
          <w:p w14:paraId="08B63148" w14:textId="6A7664EA" w:rsidR="00CF6237" w:rsidRPr="00B56B2E" w:rsidRDefault="00CF6237" w:rsidP="00AD00C0">
            <w:pPr>
              <w:adjustRightInd w:val="0"/>
              <w:snapToGrid w:val="0"/>
              <w:spacing w:line="360" w:lineRule="auto"/>
              <w:jc w:val="left"/>
              <w:rPr>
                <w:bCs/>
                <w:szCs w:val="21"/>
              </w:rPr>
            </w:pPr>
          </w:p>
        </w:tc>
      </w:tr>
      <w:tr w:rsidR="00CF6237" w:rsidRPr="00B56B2E" w14:paraId="564760F9" w14:textId="508D4589" w:rsidTr="00CF6237">
        <w:trPr>
          <w:trHeight w:val="567"/>
        </w:trPr>
        <w:tc>
          <w:tcPr>
            <w:tcW w:w="713" w:type="dxa"/>
            <w:vAlign w:val="center"/>
          </w:tcPr>
          <w:p w14:paraId="395B8466" w14:textId="77777777" w:rsidR="00CF6237" w:rsidRPr="00B56B2E" w:rsidRDefault="00CF6237" w:rsidP="00AD00C0">
            <w:pPr>
              <w:jc w:val="center"/>
              <w:rPr>
                <w:b/>
              </w:rPr>
            </w:pPr>
            <w:r w:rsidRPr="00B56B2E">
              <w:rPr>
                <w:b/>
              </w:rPr>
              <w:t>2</w:t>
            </w:r>
          </w:p>
        </w:tc>
        <w:tc>
          <w:tcPr>
            <w:tcW w:w="949" w:type="dxa"/>
            <w:vAlign w:val="center"/>
          </w:tcPr>
          <w:p w14:paraId="06F31A1F" w14:textId="77777777" w:rsidR="00CF6237" w:rsidRPr="00B56B2E" w:rsidRDefault="00CF6237" w:rsidP="00AD00C0">
            <w:pPr>
              <w:jc w:val="center"/>
            </w:pPr>
            <w:r w:rsidRPr="00B56B2E">
              <w:t>维修响应及故障解决时间</w:t>
            </w:r>
          </w:p>
        </w:tc>
        <w:tc>
          <w:tcPr>
            <w:tcW w:w="2552" w:type="dxa"/>
            <w:vAlign w:val="center"/>
          </w:tcPr>
          <w:p w14:paraId="373DBB4E" w14:textId="77777777" w:rsidR="00CF6237" w:rsidRPr="00B56B2E" w:rsidRDefault="00CF6237" w:rsidP="00AD00C0">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27" w:type="dxa"/>
          </w:tcPr>
          <w:p w14:paraId="0FEEF088" w14:textId="77777777" w:rsidR="00CF6237" w:rsidRPr="00B56B2E" w:rsidRDefault="00CF6237" w:rsidP="00AD00C0">
            <w:pPr>
              <w:adjustRightInd w:val="0"/>
              <w:snapToGrid w:val="0"/>
              <w:spacing w:line="360" w:lineRule="auto"/>
              <w:jc w:val="left"/>
              <w:rPr>
                <w:bCs/>
                <w:szCs w:val="21"/>
              </w:rPr>
            </w:pPr>
          </w:p>
        </w:tc>
        <w:tc>
          <w:tcPr>
            <w:tcW w:w="1327" w:type="dxa"/>
          </w:tcPr>
          <w:p w14:paraId="38861201" w14:textId="77777777" w:rsidR="00CF6237" w:rsidRPr="00B56B2E" w:rsidRDefault="00CF6237" w:rsidP="00AD00C0">
            <w:pPr>
              <w:adjustRightInd w:val="0"/>
              <w:snapToGrid w:val="0"/>
              <w:spacing w:line="360" w:lineRule="auto"/>
              <w:jc w:val="left"/>
              <w:rPr>
                <w:bCs/>
                <w:szCs w:val="21"/>
              </w:rPr>
            </w:pPr>
          </w:p>
        </w:tc>
        <w:tc>
          <w:tcPr>
            <w:tcW w:w="1327" w:type="dxa"/>
          </w:tcPr>
          <w:p w14:paraId="56B18351" w14:textId="37D9C5CD" w:rsidR="00CF6237" w:rsidRPr="00B56B2E" w:rsidRDefault="00CF6237" w:rsidP="00AD00C0">
            <w:pPr>
              <w:adjustRightInd w:val="0"/>
              <w:snapToGrid w:val="0"/>
              <w:spacing w:line="360" w:lineRule="auto"/>
              <w:jc w:val="left"/>
              <w:rPr>
                <w:bCs/>
                <w:szCs w:val="21"/>
              </w:rPr>
            </w:pPr>
          </w:p>
        </w:tc>
      </w:tr>
      <w:tr w:rsidR="00CF6237" w:rsidRPr="00B56B2E" w14:paraId="699F9B53" w14:textId="73079F80" w:rsidTr="00CF6237">
        <w:trPr>
          <w:trHeight w:val="567"/>
        </w:trPr>
        <w:tc>
          <w:tcPr>
            <w:tcW w:w="713" w:type="dxa"/>
            <w:vAlign w:val="center"/>
          </w:tcPr>
          <w:p w14:paraId="0B600ECC" w14:textId="77777777" w:rsidR="00CF6237" w:rsidRPr="00B56B2E" w:rsidRDefault="00CF6237" w:rsidP="00AD00C0">
            <w:pPr>
              <w:jc w:val="center"/>
              <w:rPr>
                <w:b/>
              </w:rPr>
            </w:pPr>
            <w:r w:rsidRPr="00B56B2E">
              <w:rPr>
                <w:b/>
              </w:rPr>
              <w:t>3</w:t>
            </w:r>
          </w:p>
        </w:tc>
        <w:tc>
          <w:tcPr>
            <w:tcW w:w="949" w:type="dxa"/>
            <w:vAlign w:val="center"/>
          </w:tcPr>
          <w:p w14:paraId="7F244F85" w14:textId="77777777" w:rsidR="00CF6237" w:rsidRPr="00B56B2E" w:rsidRDefault="00CF6237" w:rsidP="00AD00C0">
            <w:pPr>
              <w:jc w:val="center"/>
            </w:pPr>
            <w:r w:rsidRPr="00B56B2E">
              <w:t>发生质量问题的处理方式</w:t>
            </w:r>
          </w:p>
        </w:tc>
        <w:tc>
          <w:tcPr>
            <w:tcW w:w="2552" w:type="dxa"/>
            <w:vAlign w:val="center"/>
          </w:tcPr>
          <w:p w14:paraId="2F0B8FFD" w14:textId="77777777" w:rsidR="00CF6237" w:rsidRPr="00B56B2E" w:rsidRDefault="00CF6237" w:rsidP="00AD00C0">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27" w:type="dxa"/>
          </w:tcPr>
          <w:p w14:paraId="5799936C" w14:textId="77777777" w:rsidR="00CF6237" w:rsidRPr="00B56B2E" w:rsidRDefault="00CF6237" w:rsidP="00AD00C0">
            <w:pPr>
              <w:adjustRightInd w:val="0"/>
              <w:snapToGrid w:val="0"/>
              <w:spacing w:line="360" w:lineRule="auto"/>
              <w:jc w:val="left"/>
              <w:rPr>
                <w:bCs/>
                <w:szCs w:val="21"/>
              </w:rPr>
            </w:pPr>
          </w:p>
        </w:tc>
        <w:tc>
          <w:tcPr>
            <w:tcW w:w="1327" w:type="dxa"/>
          </w:tcPr>
          <w:p w14:paraId="265EC9F2" w14:textId="77777777" w:rsidR="00CF6237" w:rsidRPr="00B56B2E" w:rsidRDefault="00CF6237" w:rsidP="00AD00C0">
            <w:pPr>
              <w:adjustRightInd w:val="0"/>
              <w:snapToGrid w:val="0"/>
              <w:spacing w:line="360" w:lineRule="auto"/>
              <w:jc w:val="left"/>
              <w:rPr>
                <w:bCs/>
                <w:szCs w:val="21"/>
              </w:rPr>
            </w:pPr>
          </w:p>
        </w:tc>
        <w:tc>
          <w:tcPr>
            <w:tcW w:w="1327" w:type="dxa"/>
          </w:tcPr>
          <w:p w14:paraId="067EF2FB" w14:textId="0A6D839D" w:rsidR="00CF6237" w:rsidRPr="00B56B2E" w:rsidRDefault="00CF6237" w:rsidP="00AD00C0">
            <w:pPr>
              <w:adjustRightInd w:val="0"/>
              <w:snapToGrid w:val="0"/>
              <w:spacing w:line="360" w:lineRule="auto"/>
              <w:jc w:val="left"/>
              <w:rPr>
                <w:bCs/>
                <w:szCs w:val="21"/>
              </w:rPr>
            </w:pPr>
          </w:p>
        </w:tc>
      </w:tr>
      <w:tr w:rsidR="00CF6237" w:rsidRPr="00B56B2E" w14:paraId="5C4BD865" w14:textId="4F3C35DD" w:rsidTr="00CF6237">
        <w:trPr>
          <w:trHeight w:val="567"/>
        </w:trPr>
        <w:tc>
          <w:tcPr>
            <w:tcW w:w="713" w:type="dxa"/>
            <w:vAlign w:val="center"/>
          </w:tcPr>
          <w:p w14:paraId="2B16A4C2" w14:textId="77777777" w:rsidR="00CF6237" w:rsidRPr="00B56B2E" w:rsidRDefault="00CF6237" w:rsidP="00AD00C0">
            <w:pPr>
              <w:jc w:val="center"/>
              <w:rPr>
                <w:b/>
              </w:rPr>
            </w:pPr>
            <w:r w:rsidRPr="00B56B2E">
              <w:rPr>
                <w:b/>
              </w:rPr>
              <w:t>4</w:t>
            </w:r>
          </w:p>
        </w:tc>
        <w:tc>
          <w:tcPr>
            <w:tcW w:w="949" w:type="dxa"/>
            <w:vAlign w:val="center"/>
          </w:tcPr>
          <w:p w14:paraId="1EBB65A5" w14:textId="77777777" w:rsidR="00CF6237" w:rsidRPr="00B56B2E" w:rsidRDefault="00CF6237" w:rsidP="00AD00C0">
            <w:pPr>
              <w:jc w:val="center"/>
              <w:rPr>
                <w:b/>
              </w:rPr>
            </w:pPr>
            <w:r w:rsidRPr="00B56B2E">
              <w:t>其他</w:t>
            </w:r>
          </w:p>
        </w:tc>
        <w:tc>
          <w:tcPr>
            <w:tcW w:w="2552" w:type="dxa"/>
            <w:vAlign w:val="center"/>
          </w:tcPr>
          <w:p w14:paraId="16372324" w14:textId="77777777" w:rsidR="00CF6237" w:rsidRPr="00B56B2E" w:rsidRDefault="00CF6237" w:rsidP="00AD00C0">
            <w:pPr>
              <w:rPr>
                <w:b/>
              </w:rPr>
            </w:pPr>
            <w:r w:rsidRPr="00B56B2E">
              <w:rPr>
                <w:bCs/>
                <w:szCs w:val="21"/>
              </w:rPr>
              <w:t>投标人应按其投标文件中的承诺，进行其他售后服务工作。</w:t>
            </w:r>
          </w:p>
        </w:tc>
        <w:tc>
          <w:tcPr>
            <w:tcW w:w="1327" w:type="dxa"/>
          </w:tcPr>
          <w:p w14:paraId="19F93B7B" w14:textId="77777777" w:rsidR="00CF6237" w:rsidRPr="00B56B2E" w:rsidRDefault="00CF6237" w:rsidP="00AD00C0">
            <w:pPr>
              <w:rPr>
                <w:bCs/>
                <w:szCs w:val="21"/>
              </w:rPr>
            </w:pPr>
          </w:p>
        </w:tc>
        <w:tc>
          <w:tcPr>
            <w:tcW w:w="1327" w:type="dxa"/>
          </w:tcPr>
          <w:p w14:paraId="54E9FCC5" w14:textId="77777777" w:rsidR="00CF6237" w:rsidRPr="00B56B2E" w:rsidRDefault="00CF6237" w:rsidP="00AD00C0">
            <w:pPr>
              <w:rPr>
                <w:bCs/>
                <w:szCs w:val="21"/>
              </w:rPr>
            </w:pPr>
          </w:p>
        </w:tc>
        <w:tc>
          <w:tcPr>
            <w:tcW w:w="1327" w:type="dxa"/>
          </w:tcPr>
          <w:p w14:paraId="53EB3F58" w14:textId="1D760D53" w:rsidR="00CF6237" w:rsidRPr="00B56B2E" w:rsidRDefault="00CF6237" w:rsidP="00AD00C0">
            <w:pPr>
              <w:rPr>
                <w:bCs/>
                <w:szCs w:val="21"/>
              </w:rPr>
            </w:pPr>
          </w:p>
        </w:tc>
      </w:tr>
      <w:tr w:rsidR="00CF6237" w:rsidRPr="00B56B2E" w14:paraId="3AFD2877" w14:textId="02E9E791" w:rsidTr="00CF6237">
        <w:trPr>
          <w:trHeight w:val="567"/>
        </w:trPr>
        <w:tc>
          <w:tcPr>
            <w:tcW w:w="4214" w:type="dxa"/>
            <w:gridSpan w:val="3"/>
            <w:vAlign w:val="center"/>
          </w:tcPr>
          <w:p w14:paraId="64B97CFF" w14:textId="77777777" w:rsidR="00CF6237" w:rsidRPr="00B56B2E" w:rsidRDefault="00CF6237" w:rsidP="00AD00C0">
            <w:pPr>
              <w:rPr>
                <w:b/>
              </w:rPr>
            </w:pPr>
            <w:r w:rsidRPr="00B56B2E">
              <w:rPr>
                <w:b/>
              </w:rPr>
              <w:t>（二）免费保修期外售后服务要求</w:t>
            </w:r>
          </w:p>
        </w:tc>
        <w:tc>
          <w:tcPr>
            <w:tcW w:w="1327" w:type="dxa"/>
          </w:tcPr>
          <w:p w14:paraId="02EE128E" w14:textId="77777777" w:rsidR="00CF6237" w:rsidRPr="00B56B2E" w:rsidRDefault="00CF6237" w:rsidP="00AD00C0">
            <w:pPr>
              <w:rPr>
                <w:b/>
              </w:rPr>
            </w:pPr>
          </w:p>
        </w:tc>
        <w:tc>
          <w:tcPr>
            <w:tcW w:w="1327" w:type="dxa"/>
          </w:tcPr>
          <w:p w14:paraId="36741761" w14:textId="77777777" w:rsidR="00CF6237" w:rsidRPr="00B56B2E" w:rsidRDefault="00CF6237" w:rsidP="00AD00C0">
            <w:pPr>
              <w:rPr>
                <w:b/>
              </w:rPr>
            </w:pPr>
          </w:p>
        </w:tc>
        <w:tc>
          <w:tcPr>
            <w:tcW w:w="1327" w:type="dxa"/>
          </w:tcPr>
          <w:p w14:paraId="62655BEC" w14:textId="2F9306AE" w:rsidR="00CF6237" w:rsidRPr="00B56B2E" w:rsidRDefault="00CF6237" w:rsidP="00AD00C0">
            <w:pPr>
              <w:rPr>
                <w:b/>
              </w:rPr>
            </w:pPr>
          </w:p>
        </w:tc>
      </w:tr>
      <w:tr w:rsidR="00CF6237" w:rsidRPr="00B56B2E" w14:paraId="00343F58" w14:textId="65845A0E" w:rsidTr="00CF6237">
        <w:trPr>
          <w:trHeight w:val="567"/>
        </w:trPr>
        <w:tc>
          <w:tcPr>
            <w:tcW w:w="713" w:type="dxa"/>
            <w:vAlign w:val="center"/>
          </w:tcPr>
          <w:p w14:paraId="1D06314D" w14:textId="77777777" w:rsidR="00CF6237" w:rsidRPr="00B56B2E" w:rsidRDefault="00CF6237" w:rsidP="00AD00C0">
            <w:pPr>
              <w:rPr>
                <w:b/>
              </w:rPr>
            </w:pPr>
            <w:r w:rsidRPr="00B56B2E">
              <w:rPr>
                <w:b/>
              </w:rPr>
              <w:t>1</w:t>
            </w:r>
          </w:p>
        </w:tc>
        <w:tc>
          <w:tcPr>
            <w:tcW w:w="949" w:type="dxa"/>
            <w:vAlign w:val="center"/>
          </w:tcPr>
          <w:p w14:paraId="119E292C" w14:textId="77777777" w:rsidR="00CF6237" w:rsidRPr="00B56B2E" w:rsidRDefault="00CF6237" w:rsidP="00AD00C0">
            <w:pPr>
              <w:rPr>
                <w:b/>
              </w:rPr>
            </w:pPr>
          </w:p>
        </w:tc>
        <w:tc>
          <w:tcPr>
            <w:tcW w:w="2552" w:type="dxa"/>
            <w:vAlign w:val="center"/>
          </w:tcPr>
          <w:p w14:paraId="7B9E3A6C" w14:textId="77777777" w:rsidR="00CF6237" w:rsidRPr="00B56B2E" w:rsidRDefault="00CF6237" w:rsidP="00AD00C0">
            <w:pPr>
              <w:adjustRightInd w:val="0"/>
              <w:snapToGrid w:val="0"/>
              <w:spacing w:line="360" w:lineRule="auto"/>
              <w:jc w:val="left"/>
            </w:pPr>
            <w:r w:rsidRPr="00B56B2E">
              <w:t>免费保修期后继续支持维修，并按成本价标准收取维修及零件费用。</w:t>
            </w:r>
          </w:p>
        </w:tc>
        <w:tc>
          <w:tcPr>
            <w:tcW w:w="1327" w:type="dxa"/>
          </w:tcPr>
          <w:p w14:paraId="0174D642" w14:textId="77777777" w:rsidR="00CF6237" w:rsidRPr="00B56B2E" w:rsidRDefault="00CF6237" w:rsidP="00AD00C0">
            <w:pPr>
              <w:adjustRightInd w:val="0"/>
              <w:snapToGrid w:val="0"/>
              <w:spacing w:line="360" w:lineRule="auto"/>
              <w:jc w:val="left"/>
            </w:pPr>
          </w:p>
        </w:tc>
        <w:tc>
          <w:tcPr>
            <w:tcW w:w="1327" w:type="dxa"/>
          </w:tcPr>
          <w:p w14:paraId="232F1E71" w14:textId="77777777" w:rsidR="00CF6237" w:rsidRPr="00B56B2E" w:rsidRDefault="00CF6237" w:rsidP="00AD00C0">
            <w:pPr>
              <w:adjustRightInd w:val="0"/>
              <w:snapToGrid w:val="0"/>
              <w:spacing w:line="360" w:lineRule="auto"/>
              <w:jc w:val="left"/>
            </w:pPr>
          </w:p>
        </w:tc>
        <w:tc>
          <w:tcPr>
            <w:tcW w:w="1327" w:type="dxa"/>
          </w:tcPr>
          <w:p w14:paraId="217FBC74" w14:textId="1EB1B9BC" w:rsidR="00CF6237" w:rsidRPr="00B56B2E" w:rsidRDefault="00CF6237" w:rsidP="00AD00C0">
            <w:pPr>
              <w:adjustRightInd w:val="0"/>
              <w:snapToGrid w:val="0"/>
              <w:spacing w:line="360" w:lineRule="auto"/>
              <w:jc w:val="left"/>
            </w:pPr>
          </w:p>
        </w:tc>
      </w:tr>
      <w:tr w:rsidR="00CF6237" w:rsidRPr="00B56B2E" w14:paraId="060AE8C0" w14:textId="3C6D8129" w:rsidTr="00CF6237">
        <w:trPr>
          <w:trHeight w:val="567"/>
        </w:trPr>
        <w:tc>
          <w:tcPr>
            <w:tcW w:w="4214" w:type="dxa"/>
            <w:gridSpan w:val="3"/>
            <w:vAlign w:val="center"/>
          </w:tcPr>
          <w:p w14:paraId="6F6EBB0E" w14:textId="77777777" w:rsidR="00CF6237" w:rsidRPr="00B56B2E" w:rsidRDefault="00CF6237" w:rsidP="00AD00C0">
            <w:pPr>
              <w:rPr>
                <w:b/>
              </w:rPr>
            </w:pPr>
            <w:r w:rsidRPr="00B56B2E">
              <w:rPr>
                <w:b/>
              </w:rPr>
              <w:t>（三）其他商务要求</w:t>
            </w:r>
          </w:p>
        </w:tc>
        <w:tc>
          <w:tcPr>
            <w:tcW w:w="1327" w:type="dxa"/>
          </w:tcPr>
          <w:p w14:paraId="5A40CBCF" w14:textId="77777777" w:rsidR="00CF6237" w:rsidRPr="00B56B2E" w:rsidRDefault="00CF6237" w:rsidP="00AD00C0">
            <w:pPr>
              <w:rPr>
                <w:b/>
              </w:rPr>
            </w:pPr>
          </w:p>
        </w:tc>
        <w:tc>
          <w:tcPr>
            <w:tcW w:w="1327" w:type="dxa"/>
          </w:tcPr>
          <w:p w14:paraId="2757663B" w14:textId="77777777" w:rsidR="00CF6237" w:rsidRPr="00B56B2E" w:rsidRDefault="00CF6237" w:rsidP="00AD00C0">
            <w:pPr>
              <w:rPr>
                <w:b/>
              </w:rPr>
            </w:pPr>
          </w:p>
        </w:tc>
        <w:tc>
          <w:tcPr>
            <w:tcW w:w="1327" w:type="dxa"/>
          </w:tcPr>
          <w:p w14:paraId="5000E5A0" w14:textId="61AF90EB" w:rsidR="00CF6237" w:rsidRPr="00B56B2E" w:rsidRDefault="00CF6237" w:rsidP="00AD00C0">
            <w:pPr>
              <w:rPr>
                <w:b/>
              </w:rPr>
            </w:pPr>
          </w:p>
        </w:tc>
      </w:tr>
      <w:tr w:rsidR="00CF6237" w:rsidRPr="00B56B2E" w14:paraId="30A5D1B3" w14:textId="4D75FBE6" w:rsidTr="00CF6237">
        <w:trPr>
          <w:trHeight w:val="567"/>
        </w:trPr>
        <w:tc>
          <w:tcPr>
            <w:tcW w:w="713" w:type="dxa"/>
            <w:vMerge w:val="restart"/>
            <w:vAlign w:val="center"/>
          </w:tcPr>
          <w:p w14:paraId="6B8FB562" w14:textId="77777777" w:rsidR="00CF6237" w:rsidRPr="00B56B2E" w:rsidRDefault="00CF6237" w:rsidP="00AD00C0">
            <w:pPr>
              <w:jc w:val="center"/>
              <w:rPr>
                <w:b/>
              </w:rPr>
            </w:pPr>
            <w:r w:rsidRPr="00B56B2E">
              <w:rPr>
                <w:b/>
              </w:rPr>
              <w:t>1</w:t>
            </w:r>
          </w:p>
        </w:tc>
        <w:tc>
          <w:tcPr>
            <w:tcW w:w="949" w:type="dxa"/>
            <w:vMerge w:val="restart"/>
            <w:vAlign w:val="center"/>
          </w:tcPr>
          <w:p w14:paraId="032E742E" w14:textId="77777777" w:rsidR="00CF6237" w:rsidRPr="00B56B2E" w:rsidRDefault="00CF6237" w:rsidP="00AD00C0">
            <w:pPr>
              <w:jc w:val="center"/>
            </w:pPr>
            <w:r w:rsidRPr="00B56B2E">
              <w:t>关于交货</w:t>
            </w:r>
          </w:p>
        </w:tc>
        <w:tc>
          <w:tcPr>
            <w:tcW w:w="2552" w:type="dxa"/>
            <w:vAlign w:val="center"/>
          </w:tcPr>
          <w:p w14:paraId="282BBAB1" w14:textId="77777777" w:rsidR="00CF6237" w:rsidRPr="00B56B2E" w:rsidRDefault="00CF6237" w:rsidP="00AD00C0">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30</w:t>
            </w:r>
            <w:r w:rsidRPr="00B56B2E">
              <w:rPr>
                <w:bCs/>
                <w:szCs w:val="21"/>
                <w:u w:val="single"/>
              </w:rPr>
              <w:t xml:space="preserve"> </w:t>
            </w:r>
            <w:r w:rsidRPr="00B56B2E">
              <w:rPr>
                <w:bCs/>
                <w:szCs w:val="21"/>
              </w:rPr>
              <w:t>天（日历日）内。</w:t>
            </w:r>
          </w:p>
        </w:tc>
        <w:tc>
          <w:tcPr>
            <w:tcW w:w="1327" w:type="dxa"/>
          </w:tcPr>
          <w:p w14:paraId="254F71E0" w14:textId="77777777" w:rsidR="00CF6237" w:rsidRPr="00B56B2E" w:rsidRDefault="00CF6237" w:rsidP="00AD00C0">
            <w:pPr>
              <w:adjustRightInd w:val="0"/>
              <w:snapToGrid w:val="0"/>
              <w:spacing w:line="360" w:lineRule="auto"/>
              <w:jc w:val="left"/>
              <w:rPr>
                <w:bCs/>
                <w:szCs w:val="21"/>
              </w:rPr>
            </w:pPr>
          </w:p>
        </w:tc>
        <w:tc>
          <w:tcPr>
            <w:tcW w:w="1327" w:type="dxa"/>
          </w:tcPr>
          <w:p w14:paraId="2DEC74F3" w14:textId="77777777" w:rsidR="00CF6237" w:rsidRPr="00B56B2E" w:rsidRDefault="00CF6237" w:rsidP="00AD00C0">
            <w:pPr>
              <w:adjustRightInd w:val="0"/>
              <w:snapToGrid w:val="0"/>
              <w:spacing w:line="360" w:lineRule="auto"/>
              <w:jc w:val="left"/>
              <w:rPr>
                <w:bCs/>
                <w:szCs w:val="21"/>
              </w:rPr>
            </w:pPr>
          </w:p>
        </w:tc>
        <w:tc>
          <w:tcPr>
            <w:tcW w:w="1327" w:type="dxa"/>
          </w:tcPr>
          <w:p w14:paraId="424D790D" w14:textId="5EF9BD9F" w:rsidR="00CF6237" w:rsidRPr="00B56B2E" w:rsidRDefault="00CF6237" w:rsidP="00AD00C0">
            <w:pPr>
              <w:adjustRightInd w:val="0"/>
              <w:snapToGrid w:val="0"/>
              <w:spacing w:line="360" w:lineRule="auto"/>
              <w:jc w:val="left"/>
              <w:rPr>
                <w:bCs/>
                <w:szCs w:val="21"/>
              </w:rPr>
            </w:pPr>
          </w:p>
        </w:tc>
      </w:tr>
      <w:tr w:rsidR="00CF6237" w:rsidRPr="00B56B2E" w14:paraId="11336191" w14:textId="3129C10A" w:rsidTr="00CF6237">
        <w:trPr>
          <w:trHeight w:val="567"/>
        </w:trPr>
        <w:tc>
          <w:tcPr>
            <w:tcW w:w="713" w:type="dxa"/>
            <w:vMerge/>
            <w:vAlign w:val="center"/>
          </w:tcPr>
          <w:p w14:paraId="646A8FC0" w14:textId="77777777" w:rsidR="00CF6237" w:rsidRPr="00B56B2E" w:rsidRDefault="00CF6237" w:rsidP="00AD00C0">
            <w:pPr>
              <w:jc w:val="center"/>
              <w:rPr>
                <w:b/>
              </w:rPr>
            </w:pPr>
          </w:p>
        </w:tc>
        <w:tc>
          <w:tcPr>
            <w:tcW w:w="949" w:type="dxa"/>
            <w:vMerge/>
            <w:vAlign w:val="center"/>
          </w:tcPr>
          <w:p w14:paraId="67199CC7" w14:textId="77777777" w:rsidR="00CF6237" w:rsidRPr="00B56B2E" w:rsidRDefault="00CF6237" w:rsidP="00AD00C0">
            <w:pPr>
              <w:jc w:val="center"/>
            </w:pPr>
          </w:p>
        </w:tc>
        <w:tc>
          <w:tcPr>
            <w:tcW w:w="2552" w:type="dxa"/>
            <w:vAlign w:val="center"/>
          </w:tcPr>
          <w:p w14:paraId="5CA06AF0" w14:textId="77777777" w:rsidR="00CF6237" w:rsidRPr="00B56B2E" w:rsidRDefault="00CF6237" w:rsidP="00AD00C0">
            <w:pPr>
              <w:adjustRightInd w:val="0"/>
              <w:snapToGrid w:val="0"/>
              <w:spacing w:line="360" w:lineRule="auto"/>
              <w:jc w:val="left"/>
              <w:rPr>
                <w:bCs/>
                <w:szCs w:val="21"/>
              </w:rPr>
            </w:pPr>
            <w:r w:rsidRPr="00B56B2E">
              <w:rPr>
                <w:bCs/>
                <w:szCs w:val="21"/>
              </w:rPr>
              <w:t xml:space="preserve">1.2 </w:t>
            </w:r>
            <w:r w:rsidRPr="00B56B2E">
              <w:rPr>
                <w:bCs/>
                <w:szCs w:val="21"/>
              </w:rPr>
              <w:t>投标人必须承担的设</w:t>
            </w:r>
            <w:r w:rsidRPr="00B56B2E">
              <w:rPr>
                <w:bCs/>
                <w:szCs w:val="21"/>
              </w:rPr>
              <w:lastRenderedPageBreak/>
              <w:t>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27" w:type="dxa"/>
          </w:tcPr>
          <w:p w14:paraId="1C9E6151" w14:textId="77777777" w:rsidR="00CF6237" w:rsidRPr="00B56B2E" w:rsidRDefault="00CF6237" w:rsidP="00AD00C0">
            <w:pPr>
              <w:adjustRightInd w:val="0"/>
              <w:snapToGrid w:val="0"/>
              <w:spacing w:line="360" w:lineRule="auto"/>
              <w:jc w:val="left"/>
              <w:rPr>
                <w:bCs/>
                <w:szCs w:val="21"/>
              </w:rPr>
            </w:pPr>
          </w:p>
        </w:tc>
        <w:tc>
          <w:tcPr>
            <w:tcW w:w="1327" w:type="dxa"/>
          </w:tcPr>
          <w:p w14:paraId="749FC381" w14:textId="77777777" w:rsidR="00CF6237" w:rsidRPr="00B56B2E" w:rsidRDefault="00CF6237" w:rsidP="00AD00C0">
            <w:pPr>
              <w:adjustRightInd w:val="0"/>
              <w:snapToGrid w:val="0"/>
              <w:spacing w:line="360" w:lineRule="auto"/>
              <w:jc w:val="left"/>
              <w:rPr>
                <w:bCs/>
                <w:szCs w:val="21"/>
              </w:rPr>
            </w:pPr>
          </w:p>
        </w:tc>
        <w:tc>
          <w:tcPr>
            <w:tcW w:w="1327" w:type="dxa"/>
          </w:tcPr>
          <w:p w14:paraId="29DF63E4" w14:textId="634F4F3D" w:rsidR="00CF6237" w:rsidRPr="00B56B2E" w:rsidRDefault="00CF6237" w:rsidP="00AD00C0">
            <w:pPr>
              <w:adjustRightInd w:val="0"/>
              <w:snapToGrid w:val="0"/>
              <w:spacing w:line="360" w:lineRule="auto"/>
              <w:jc w:val="left"/>
              <w:rPr>
                <w:bCs/>
                <w:szCs w:val="21"/>
              </w:rPr>
            </w:pPr>
          </w:p>
        </w:tc>
      </w:tr>
      <w:tr w:rsidR="00CF6237" w:rsidRPr="00B56B2E" w14:paraId="63E8FDDE" w14:textId="7A07F1B3" w:rsidTr="00CF6237">
        <w:trPr>
          <w:trHeight w:val="567"/>
        </w:trPr>
        <w:tc>
          <w:tcPr>
            <w:tcW w:w="713" w:type="dxa"/>
            <w:vMerge/>
            <w:vAlign w:val="center"/>
          </w:tcPr>
          <w:p w14:paraId="7B32AC1F" w14:textId="77777777" w:rsidR="00CF6237" w:rsidRPr="00B56B2E" w:rsidRDefault="00CF6237" w:rsidP="00AD00C0">
            <w:pPr>
              <w:jc w:val="center"/>
              <w:rPr>
                <w:b/>
              </w:rPr>
            </w:pPr>
          </w:p>
        </w:tc>
        <w:tc>
          <w:tcPr>
            <w:tcW w:w="949" w:type="dxa"/>
            <w:vMerge/>
            <w:vAlign w:val="center"/>
          </w:tcPr>
          <w:p w14:paraId="62022728" w14:textId="77777777" w:rsidR="00CF6237" w:rsidRPr="00B56B2E" w:rsidRDefault="00CF6237" w:rsidP="00AD00C0">
            <w:pPr>
              <w:jc w:val="center"/>
            </w:pPr>
          </w:p>
        </w:tc>
        <w:tc>
          <w:tcPr>
            <w:tcW w:w="2552" w:type="dxa"/>
            <w:vAlign w:val="center"/>
          </w:tcPr>
          <w:p w14:paraId="07A51A27" w14:textId="77777777" w:rsidR="00CF6237" w:rsidRPr="00B56B2E" w:rsidRDefault="00CF6237" w:rsidP="00AD00C0">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B56B2E">
              <w:rPr>
                <w:bCs/>
                <w:szCs w:val="21"/>
              </w:rPr>
              <w:t>深圳大学</w:t>
            </w:r>
            <w:r w:rsidRPr="00467FA5">
              <w:rPr>
                <w:rFonts w:hint="eastAsia"/>
                <w:bCs/>
                <w:szCs w:val="21"/>
              </w:rPr>
              <w:t>丽湖校区深圳大学医学部</w:t>
            </w:r>
            <w:r w:rsidRPr="00B56B2E">
              <w:rPr>
                <w:bCs/>
                <w:szCs w:val="21"/>
              </w:rPr>
              <w:t>。</w:t>
            </w:r>
          </w:p>
        </w:tc>
        <w:tc>
          <w:tcPr>
            <w:tcW w:w="1327" w:type="dxa"/>
          </w:tcPr>
          <w:p w14:paraId="6B0F72A3" w14:textId="77777777" w:rsidR="00CF6237" w:rsidRPr="00B56B2E" w:rsidRDefault="00CF6237" w:rsidP="00AD00C0">
            <w:pPr>
              <w:adjustRightInd w:val="0"/>
              <w:snapToGrid w:val="0"/>
              <w:spacing w:line="360" w:lineRule="auto"/>
              <w:jc w:val="left"/>
              <w:rPr>
                <w:bCs/>
                <w:szCs w:val="21"/>
              </w:rPr>
            </w:pPr>
          </w:p>
        </w:tc>
        <w:tc>
          <w:tcPr>
            <w:tcW w:w="1327" w:type="dxa"/>
          </w:tcPr>
          <w:p w14:paraId="41D3B0F1" w14:textId="77777777" w:rsidR="00CF6237" w:rsidRPr="00B56B2E" w:rsidRDefault="00CF6237" w:rsidP="00AD00C0">
            <w:pPr>
              <w:adjustRightInd w:val="0"/>
              <w:snapToGrid w:val="0"/>
              <w:spacing w:line="360" w:lineRule="auto"/>
              <w:jc w:val="left"/>
              <w:rPr>
                <w:bCs/>
                <w:szCs w:val="21"/>
              </w:rPr>
            </w:pPr>
          </w:p>
        </w:tc>
        <w:tc>
          <w:tcPr>
            <w:tcW w:w="1327" w:type="dxa"/>
          </w:tcPr>
          <w:p w14:paraId="1DD051FF" w14:textId="301C1EBB" w:rsidR="00CF6237" w:rsidRPr="00B56B2E" w:rsidRDefault="00CF6237" w:rsidP="00AD00C0">
            <w:pPr>
              <w:adjustRightInd w:val="0"/>
              <w:snapToGrid w:val="0"/>
              <w:spacing w:line="360" w:lineRule="auto"/>
              <w:jc w:val="left"/>
              <w:rPr>
                <w:bCs/>
                <w:szCs w:val="21"/>
              </w:rPr>
            </w:pPr>
          </w:p>
        </w:tc>
      </w:tr>
      <w:tr w:rsidR="00CF6237" w:rsidRPr="00B56B2E" w14:paraId="65840C14" w14:textId="5BE661C0" w:rsidTr="00CF6237">
        <w:trPr>
          <w:trHeight w:val="567"/>
        </w:trPr>
        <w:tc>
          <w:tcPr>
            <w:tcW w:w="713" w:type="dxa"/>
            <w:vMerge/>
            <w:vAlign w:val="center"/>
          </w:tcPr>
          <w:p w14:paraId="7C601439" w14:textId="77777777" w:rsidR="00CF6237" w:rsidRPr="00B56B2E" w:rsidRDefault="00CF6237" w:rsidP="00AD00C0">
            <w:pPr>
              <w:jc w:val="center"/>
              <w:rPr>
                <w:b/>
              </w:rPr>
            </w:pPr>
          </w:p>
        </w:tc>
        <w:tc>
          <w:tcPr>
            <w:tcW w:w="949" w:type="dxa"/>
            <w:vMerge/>
            <w:vAlign w:val="center"/>
          </w:tcPr>
          <w:p w14:paraId="0CF4C21A" w14:textId="77777777" w:rsidR="00CF6237" w:rsidRPr="00B56B2E" w:rsidRDefault="00CF6237" w:rsidP="00AD00C0">
            <w:pPr>
              <w:jc w:val="center"/>
            </w:pPr>
          </w:p>
        </w:tc>
        <w:tc>
          <w:tcPr>
            <w:tcW w:w="2552" w:type="dxa"/>
            <w:vAlign w:val="center"/>
          </w:tcPr>
          <w:p w14:paraId="24C7086F" w14:textId="77777777" w:rsidR="00CF6237" w:rsidRPr="00B56B2E" w:rsidRDefault="00CF6237" w:rsidP="00AD00C0">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029B4B84" w14:textId="77777777" w:rsidR="00CF6237" w:rsidRPr="00B56B2E" w:rsidRDefault="00CF6237" w:rsidP="00AD00C0">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AACBB7B" w14:textId="77777777" w:rsidR="00CF6237" w:rsidRPr="00B56B2E" w:rsidRDefault="00CF6237" w:rsidP="00AD00C0">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6FA11DD2" w14:textId="77777777" w:rsidR="00CF6237" w:rsidRPr="00B56B2E" w:rsidRDefault="00CF6237" w:rsidP="00AD00C0">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30204B7" w14:textId="77777777" w:rsidR="00CF6237" w:rsidRPr="00B56B2E" w:rsidRDefault="00CF6237" w:rsidP="00AD00C0">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4F7BAB09" w14:textId="77777777" w:rsidR="00CF6237" w:rsidRPr="00B56B2E" w:rsidRDefault="00CF6237" w:rsidP="00AD00C0">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565D47D8" w14:textId="77777777" w:rsidR="00CF6237" w:rsidRPr="00B56B2E" w:rsidRDefault="00CF6237" w:rsidP="00AD00C0">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399FF8F" w14:textId="77777777" w:rsidR="00CF6237" w:rsidRPr="00B56B2E" w:rsidRDefault="00CF6237" w:rsidP="00AD00C0">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5EE05D6" w14:textId="77777777" w:rsidR="00CF6237" w:rsidRPr="00B56B2E" w:rsidRDefault="00CF6237" w:rsidP="00AD00C0">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762CA5F" w14:textId="77777777" w:rsidR="00CF6237" w:rsidRPr="00B56B2E" w:rsidRDefault="00CF6237" w:rsidP="00AD00C0">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3FA5A02" w14:textId="77777777" w:rsidR="00CF6237" w:rsidRPr="00B56B2E" w:rsidRDefault="00CF6237" w:rsidP="00AD00C0">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065BBABF" w14:textId="77777777" w:rsidR="00CF6237" w:rsidRPr="00B56B2E" w:rsidRDefault="00CF6237" w:rsidP="00AD00C0">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0817F7D3" w14:textId="77777777" w:rsidR="00CF6237" w:rsidRPr="00B56B2E" w:rsidRDefault="00CF6237" w:rsidP="00AD00C0">
            <w:pPr>
              <w:adjustRightInd w:val="0"/>
              <w:snapToGrid w:val="0"/>
              <w:spacing w:line="360" w:lineRule="auto"/>
              <w:jc w:val="left"/>
              <w:rPr>
                <w:bCs/>
                <w:szCs w:val="21"/>
              </w:rPr>
            </w:pPr>
            <w:r w:rsidRPr="00B56B2E">
              <w:rPr>
                <w:bCs/>
                <w:szCs w:val="21"/>
              </w:rPr>
              <w:lastRenderedPageBreak/>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1A8B033D" w14:textId="77777777" w:rsidR="00CF6237" w:rsidRPr="00B56B2E" w:rsidRDefault="00CF6237" w:rsidP="00AD00C0">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62080DBB" w14:textId="77777777" w:rsidR="00CF6237" w:rsidRPr="00B56B2E" w:rsidRDefault="00CF6237" w:rsidP="00AD00C0">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6A039F37" w14:textId="77777777" w:rsidR="00CF6237" w:rsidRPr="00B56B2E" w:rsidRDefault="00CF6237" w:rsidP="00AD00C0">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27FFEA7B" w14:textId="77777777" w:rsidR="00CF6237" w:rsidRPr="00B56B2E" w:rsidRDefault="00CF6237" w:rsidP="00AD00C0">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FD340EF" w14:textId="77777777" w:rsidR="00CF6237" w:rsidRPr="00B56B2E" w:rsidRDefault="00CF6237" w:rsidP="00AD00C0">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066ED8E9" w14:textId="77777777" w:rsidR="00CF6237" w:rsidRPr="00B56B2E" w:rsidRDefault="00CF6237" w:rsidP="00AD00C0">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27" w:type="dxa"/>
          </w:tcPr>
          <w:p w14:paraId="0526467D" w14:textId="77777777" w:rsidR="00CF6237" w:rsidRPr="00B56B2E" w:rsidRDefault="00CF6237" w:rsidP="00AD00C0">
            <w:pPr>
              <w:adjustRightInd w:val="0"/>
              <w:snapToGrid w:val="0"/>
              <w:spacing w:line="360" w:lineRule="auto"/>
              <w:jc w:val="left"/>
              <w:rPr>
                <w:bCs/>
                <w:szCs w:val="21"/>
              </w:rPr>
            </w:pPr>
          </w:p>
        </w:tc>
        <w:tc>
          <w:tcPr>
            <w:tcW w:w="1327" w:type="dxa"/>
          </w:tcPr>
          <w:p w14:paraId="0A6105BC" w14:textId="77777777" w:rsidR="00CF6237" w:rsidRPr="00B56B2E" w:rsidRDefault="00CF6237" w:rsidP="00AD00C0">
            <w:pPr>
              <w:adjustRightInd w:val="0"/>
              <w:snapToGrid w:val="0"/>
              <w:spacing w:line="360" w:lineRule="auto"/>
              <w:jc w:val="left"/>
              <w:rPr>
                <w:bCs/>
                <w:szCs w:val="21"/>
              </w:rPr>
            </w:pPr>
          </w:p>
        </w:tc>
        <w:tc>
          <w:tcPr>
            <w:tcW w:w="1327" w:type="dxa"/>
          </w:tcPr>
          <w:p w14:paraId="3040F2D8" w14:textId="7137F28D" w:rsidR="00CF6237" w:rsidRPr="00B56B2E" w:rsidRDefault="00CF6237" w:rsidP="00AD00C0">
            <w:pPr>
              <w:adjustRightInd w:val="0"/>
              <w:snapToGrid w:val="0"/>
              <w:spacing w:line="360" w:lineRule="auto"/>
              <w:jc w:val="left"/>
              <w:rPr>
                <w:bCs/>
                <w:szCs w:val="21"/>
              </w:rPr>
            </w:pPr>
          </w:p>
        </w:tc>
      </w:tr>
      <w:tr w:rsidR="00CF6237" w:rsidRPr="00B56B2E" w14:paraId="69401BB5" w14:textId="46B1181E" w:rsidTr="00CF6237">
        <w:trPr>
          <w:trHeight w:val="567"/>
        </w:trPr>
        <w:tc>
          <w:tcPr>
            <w:tcW w:w="713" w:type="dxa"/>
            <w:vMerge w:val="restart"/>
            <w:vAlign w:val="center"/>
          </w:tcPr>
          <w:p w14:paraId="15D04644" w14:textId="77777777" w:rsidR="00CF6237" w:rsidRPr="00B56B2E" w:rsidRDefault="00CF6237" w:rsidP="00AD00C0">
            <w:pPr>
              <w:jc w:val="center"/>
              <w:rPr>
                <w:b/>
              </w:rPr>
            </w:pPr>
            <w:r w:rsidRPr="00B56B2E">
              <w:rPr>
                <w:b/>
              </w:rPr>
              <w:lastRenderedPageBreak/>
              <w:t>2</w:t>
            </w:r>
          </w:p>
        </w:tc>
        <w:tc>
          <w:tcPr>
            <w:tcW w:w="949" w:type="dxa"/>
            <w:vMerge w:val="restart"/>
            <w:vAlign w:val="center"/>
          </w:tcPr>
          <w:p w14:paraId="722460DD" w14:textId="77777777" w:rsidR="00CF6237" w:rsidRPr="00B56B2E" w:rsidRDefault="00CF6237" w:rsidP="00AD00C0">
            <w:pPr>
              <w:jc w:val="center"/>
            </w:pPr>
            <w:r w:rsidRPr="00B56B2E">
              <w:t>关于验收</w:t>
            </w:r>
          </w:p>
        </w:tc>
        <w:tc>
          <w:tcPr>
            <w:tcW w:w="2552" w:type="dxa"/>
            <w:vAlign w:val="center"/>
          </w:tcPr>
          <w:p w14:paraId="78A4E708" w14:textId="77777777" w:rsidR="00CF6237" w:rsidRPr="00B56B2E" w:rsidRDefault="00CF6237" w:rsidP="00AD00C0">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27" w:type="dxa"/>
          </w:tcPr>
          <w:p w14:paraId="25F3AA49" w14:textId="77777777" w:rsidR="00CF6237" w:rsidRPr="00B56B2E" w:rsidRDefault="00CF6237" w:rsidP="00AD00C0">
            <w:pPr>
              <w:adjustRightInd w:val="0"/>
              <w:snapToGrid w:val="0"/>
              <w:spacing w:line="360" w:lineRule="auto"/>
              <w:jc w:val="left"/>
              <w:rPr>
                <w:bCs/>
                <w:szCs w:val="21"/>
              </w:rPr>
            </w:pPr>
          </w:p>
        </w:tc>
        <w:tc>
          <w:tcPr>
            <w:tcW w:w="1327" w:type="dxa"/>
          </w:tcPr>
          <w:p w14:paraId="0BE46EA4" w14:textId="77777777" w:rsidR="00CF6237" w:rsidRPr="00B56B2E" w:rsidRDefault="00CF6237" w:rsidP="00AD00C0">
            <w:pPr>
              <w:adjustRightInd w:val="0"/>
              <w:snapToGrid w:val="0"/>
              <w:spacing w:line="360" w:lineRule="auto"/>
              <w:jc w:val="left"/>
              <w:rPr>
                <w:bCs/>
                <w:szCs w:val="21"/>
              </w:rPr>
            </w:pPr>
          </w:p>
        </w:tc>
        <w:tc>
          <w:tcPr>
            <w:tcW w:w="1327" w:type="dxa"/>
          </w:tcPr>
          <w:p w14:paraId="12F713F6" w14:textId="4725B02C" w:rsidR="00CF6237" w:rsidRPr="00B56B2E" w:rsidRDefault="00CF6237" w:rsidP="00AD00C0">
            <w:pPr>
              <w:adjustRightInd w:val="0"/>
              <w:snapToGrid w:val="0"/>
              <w:spacing w:line="360" w:lineRule="auto"/>
              <w:jc w:val="left"/>
              <w:rPr>
                <w:bCs/>
                <w:szCs w:val="21"/>
              </w:rPr>
            </w:pPr>
          </w:p>
        </w:tc>
      </w:tr>
      <w:tr w:rsidR="00CF6237" w:rsidRPr="00B56B2E" w14:paraId="689F4C43" w14:textId="2BC58EC6" w:rsidTr="00CF6237">
        <w:trPr>
          <w:trHeight w:val="567"/>
        </w:trPr>
        <w:tc>
          <w:tcPr>
            <w:tcW w:w="713" w:type="dxa"/>
            <w:vMerge/>
            <w:vAlign w:val="center"/>
          </w:tcPr>
          <w:p w14:paraId="5B73EE0E" w14:textId="77777777" w:rsidR="00CF6237" w:rsidRPr="00B56B2E" w:rsidRDefault="00CF6237" w:rsidP="00AD00C0">
            <w:pPr>
              <w:jc w:val="center"/>
              <w:rPr>
                <w:b/>
              </w:rPr>
            </w:pPr>
          </w:p>
        </w:tc>
        <w:tc>
          <w:tcPr>
            <w:tcW w:w="949" w:type="dxa"/>
            <w:vMerge/>
            <w:vAlign w:val="center"/>
          </w:tcPr>
          <w:p w14:paraId="0980803B" w14:textId="77777777" w:rsidR="00CF6237" w:rsidRPr="00B56B2E" w:rsidRDefault="00CF6237" w:rsidP="00AD00C0">
            <w:pPr>
              <w:jc w:val="center"/>
              <w:rPr>
                <w:b/>
              </w:rPr>
            </w:pPr>
          </w:p>
        </w:tc>
        <w:tc>
          <w:tcPr>
            <w:tcW w:w="2552" w:type="dxa"/>
            <w:vAlign w:val="center"/>
          </w:tcPr>
          <w:p w14:paraId="21C4158D" w14:textId="77777777" w:rsidR="00CF6237" w:rsidRPr="00B56B2E" w:rsidRDefault="00CF6237" w:rsidP="00AD00C0">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7A7B8BF3" w14:textId="77777777" w:rsidR="00CF6237" w:rsidRPr="00B56B2E" w:rsidRDefault="00CF6237" w:rsidP="00AD00C0">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70B4DF49" w14:textId="77777777" w:rsidR="00CF6237" w:rsidRPr="00B56B2E" w:rsidRDefault="00CF6237" w:rsidP="00AD00C0">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65E6F704" w14:textId="77777777" w:rsidR="00CF6237" w:rsidRPr="00B56B2E" w:rsidRDefault="00CF6237" w:rsidP="00AD00C0">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27" w:type="dxa"/>
          </w:tcPr>
          <w:p w14:paraId="00262743" w14:textId="77777777" w:rsidR="00CF6237" w:rsidRPr="00B56B2E" w:rsidRDefault="00CF6237" w:rsidP="00AD00C0">
            <w:pPr>
              <w:adjustRightInd w:val="0"/>
              <w:snapToGrid w:val="0"/>
              <w:spacing w:line="360" w:lineRule="auto"/>
              <w:jc w:val="left"/>
              <w:rPr>
                <w:bCs/>
                <w:szCs w:val="21"/>
              </w:rPr>
            </w:pPr>
          </w:p>
        </w:tc>
        <w:tc>
          <w:tcPr>
            <w:tcW w:w="1327" w:type="dxa"/>
          </w:tcPr>
          <w:p w14:paraId="0CD3DDD9" w14:textId="77777777" w:rsidR="00CF6237" w:rsidRPr="00B56B2E" w:rsidRDefault="00CF6237" w:rsidP="00AD00C0">
            <w:pPr>
              <w:adjustRightInd w:val="0"/>
              <w:snapToGrid w:val="0"/>
              <w:spacing w:line="360" w:lineRule="auto"/>
              <w:jc w:val="left"/>
              <w:rPr>
                <w:bCs/>
                <w:szCs w:val="21"/>
              </w:rPr>
            </w:pPr>
          </w:p>
        </w:tc>
        <w:tc>
          <w:tcPr>
            <w:tcW w:w="1327" w:type="dxa"/>
          </w:tcPr>
          <w:p w14:paraId="55030391" w14:textId="55753735" w:rsidR="00CF6237" w:rsidRPr="00B56B2E" w:rsidRDefault="00CF6237" w:rsidP="00AD00C0">
            <w:pPr>
              <w:adjustRightInd w:val="0"/>
              <w:snapToGrid w:val="0"/>
              <w:spacing w:line="360" w:lineRule="auto"/>
              <w:jc w:val="left"/>
              <w:rPr>
                <w:bCs/>
                <w:szCs w:val="21"/>
              </w:rPr>
            </w:pPr>
          </w:p>
        </w:tc>
      </w:tr>
      <w:tr w:rsidR="00CF6237" w:rsidRPr="00B56B2E" w14:paraId="407B6F04" w14:textId="6FACB002" w:rsidTr="00CF6237">
        <w:trPr>
          <w:trHeight w:val="567"/>
        </w:trPr>
        <w:tc>
          <w:tcPr>
            <w:tcW w:w="713" w:type="dxa"/>
            <w:vAlign w:val="center"/>
          </w:tcPr>
          <w:p w14:paraId="423D9130" w14:textId="77777777" w:rsidR="00CF6237" w:rsidRPr="00B56B2E" w:rsidRDefault="00CF6237" w:rsidP="00AD00C0">
            <w:pPr>
              <w:jc w:val="center"/>
              <w:rPr>
                <w:b/>
              </w:rPr>
            </w:pPr>
            <w:r w:rsidRPr="00B56B2E">
              <w:rPr>
                <w:b/>
              </w:rPr>
              <w:t>3</w:t>
            </w:r>
          </w:p>
        </w:tc>
        <w:tc>
          <w:tcPr>
            <w:tcW w:w="949" w:type="dxa"/>
            <w:vAlign w:val="center"/>
          </w:tcPr>
          <w:p w14:paraId="4EF7B906" w14:textId="77777777" w:rsidR="00CF6237" w:rsidRPr="00B56B2E" w:rsidRDefault="00CF6237" w:rsidP="00AD00C0">
            <w:pPr>
              <w:jc w:val="center"/>
            </w:pPr>
            <w:r w:rsidRPr="00B56B2E">
              <w:t>付款方式</w:t>
            </w:r>
          </w:p>
        </w:tc>
        <w:tc>
          <w:tcPr>
            <w:tcW w:w="2552" w:type="dxa"/>
            <w:vAlign w:val="center"/>
          </w:tcPr>
          <w:p w14:paraId="10820C2D" w14:textId="77777777" w:rsidR="00CF6237" w:rsidRPr="00B56B2E" w:rsidRDefault="00CF6237" w:rsidP="00AD00C0">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6819CA86" w14:textId="77777777" w:rsidR="00CF6237" w:rsidRPr="00BA26C0" w:rsidRDefault="00CF6237" w:rsidP="00AD00C0">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w:t>
            </w:r>
            <w:r w:rsidRPr="00DF1E55">
              <w:rPr>
                <w:rFonts w:ascii="宋体" w:hAnsi="宋体" w:hint="eastAsia"/>
                <w:szCs w:val="21"/>
              </w:rPr>
              <w:lastRenderedPageBreak/>
              <w:t>理相关付款资料，经付款审批流程后支付货款</w:t>
            </w:r>
            <w:r w:rsidRPr="00B56B2E">
              <w:rPr>
                <w:color w:val="000000"/>
                <w:szCs w:val="21"/>
              </w:rPr>
              <w:t>。</w:t>
            </w:r>
          </w:p>
        </w:tc>
        <w:tc>
          <w:tcPr>
            <w:tcW w:w="1327" w:type="dxa"/>
          </w:tcPr>
          <w:p w14:paraId="36A0B00E" w14:textId="77777777" w:rsidR="00CF6237" w:rsidRPr="00B56B2E" w:rsidRDefault="00CF6237" w:rsidP="00AD00C0">
            <w:pPr>
              <w:adjustRightInd w:val="0"/>
              <w:snapToGrid w:val="0"/>
              <w:spacing w:line="360" w:lineRule="auto"/>
              <w:ind w:firstLineChars="199" w:firstLine="420"/>
              <w:jc w:val="left"/>
              <w:rPr>
                <w:b/>
                <w:color w:val="FF0000"/>
                <w:szCs w:val="21"/>
              </w:rPr>
            </w:pPr>
          </w:p>
        </w:tc>
        <w:tc>
          <w:tcPr>
            <w:tcW w:w="1327" w:type="dxa"/>
          </w:tcPr>
          <w:p w14:paraId="1273ED10" w14:textId="77777777" w:rsidR="00CF6237" w:rsidRPr="00B56B2E" w:rsidRDefault="00CF6237" w:rsidP="00AD00C0">
            <w:pPr>
              <w:adjustRightInd w:val="0"/>
              <w:snapToGrid w:val="0"/>
              <w:spacing w:line="360" w:lineRule="auto"/>
              <w:ind w:firstLineChars="199" w:firstLine="420"/>
              <w:jc w:val="left"/>
              <w:rPr>
                <w:b/>
                <w:color w:val="FF0000"/>
                <w:szCs w:val="21"/>
              </w:rPr>
            </w:pPr>
          </w:p>
        </w:tc>
        <w:tc>
          <w:tcPr>
            <w:tcW w:w="1327" w:type="dxa"/>
          </w:tcPr>
          <w:p w14:paraId="4EE930DD" w14:textId="36F28F65" w:rsidR="00CF6237" w:rsidRPr="00B56B2E" w:rsidRDefault="00CF6237" w:rsidP="00AD00C0">
            <w:pPr>
              <w:adjustRightInd w:val="0"/>
              <w:snapToGrid w:val="0"/>
              <w:spacing w:line="360" w:lineRule="auto"/>
              <w:ind w:firstLineChars="199" w:firstLine="420"/>
              <w:jc w:val="left"/>
              <w:rPr>
                <w:b/>
                <w:color w:val="FF0000"/>
                <w:szCs w:val="21"/>
              </w:rPr>
            </w:pPr>
          </w:p>
        </w:tc>
      </w:tr>
      <w:tr w:rsidR="00CF6237" w:rsidRPr="00B56B2E" w14:paraId="38A46AED" w14:textId="63047D1A" w:rsidTr="00CF6237">
        <w:trPr>
          <w:trHeight w:val="567"/>
        </w:trPr>
        <w:tc>
          <w:tcPr>
            <w:tcW w:w="713" w:type="dxa"/>
            <w:vAlign w:val="center"/>
          </w:tcPr>
          <w:p w14:paraId="5A5EBB5A" w14:textId="77777777" w:rsidR="00CF6237" w:rsidRPr="00B56B2E" w:rsidRDefault="00CF6237" w:rsidP="00AD00C0">
            <w:pPr>
              <w:jc w:val="center"/>
            </w:pPr>
            <w:r w:rsidRPr="00B56B2E">
              <w:rPr>
                <w:b/>
              </w:rPr>
              <w:lastRenderedPageBreak/>
              <w:t>4</w:t>
            </w:r>
          </w:p>
        </w:tc>
        <w:tc>
          <w:tcPr>
            <w:tcW w:w="949" w:type="dxa"/>
            <w:vAlign w:val="center"/>
          </w:tcPr>
          <w:p w14:paraId="7F464FCC" w14:textId="77777777" w:rsidR="00CF6237" w:rsidRPr="00B56B2E" w:rsidRDefault="00CF6237" w:rsidP="00AD00C0">
            <w:pPr>
              <w:jc w:val="center"/>
            </w:pPr>
            <w:r w:rsidRPr="00B56B2E">
              <w:t>关于知识产权</w:t>
            </w:r>
          </w:p>
        </w:tc>
        <w:tc>
          <w:tcPr>
            <w:tcW w:w="2552" w:type="dxa"/>
            <w:vAlign w:val="center"/>
          </w:tcPr>
          <w:p w14:paraId="477038B9" w14:textId="77777777" w:rsidR="00CF6237" w:rsidRPr="00B56B2E" w:rsidRDefault="00CF6237" w:rsidP="00AD00C0">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373CF589" w14:textId="77777777" w:rsidR="00CF6237" w:rsidRPr="00B56B2E" w:rsidRDefault="00CF6237" w:rsidP="00AD00C0">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27" w:type="dxa"/>
          </w:tcPr>
          <w:p w14:paraId="7AAAB20A" w14:textId="77777777" w:rsidR="00CF6237" w:rsidRPr="00B56B2E" w:rsidRDefault="00CF6237" w:rsidP="00AD00C0">
            <w:pPr>
              <w:adjustRightInd w:val="0"/>
              <w:snapToGrid w:val="0"/>
              <w:spacing w:line="360" w:lineRule="auto"/>
              <w:jc w:val="left"/>
            </w:pPr>
          </w:p>
        </w:tc>
        <w:tc>
          <w:tcPr>
            <w:tcW w:w="1327" w:type="dxa"/>
          </w:tcPr>
          <w:p w14:paraId="12176044" w14:textId="77777777" w:rsidR="00CF6237" w:rsidRPr="00B56B2E" w:rsidRDefault="00CF6237" w:rsidP="00AD00C0">
            <w:pPr>
              <w:adjustRightInd w:val="0"/>
              <w:snapToGrid w:val="0"/>
              <w:spacing w:line="360" w:lineRule="auto"/>
              <w:jc w:val="left"/>
            </w:pPr>
          </w:p>
        </w:tc>
        <w:tc>
          <w:tcPr>
            <w:tcW w:w="1327" w:type="dxa"/>
          </w:tcPr>
          <w:p w14:paraId="3E404116" w14:textId="045A2A5A" w:rsidR="00CF6237" w:rsidRPr="00B56B2E" w:rsidRDefault="00CF6237" w:rsidP="00AD00C0">
            <w:pPr>
              <w:adjustRightInd w:val="0"/>
              <w:snapToGrid w:val="0"/>
              <w:spacing w:line="360" w:lineRule="auto"/>
              <w:jc w:val="left"/>
            </w:pPr>
          </w:p>
        </w:tc>
      </w:tr>
      <w:tr w:rsidR="00CF6237" w:rsidRPr="00B56B2E" w14:paraId="2372F605" w14:textId="420DBF62" w:rsidTr="00CF6237">
        <w:trPr>
          <w:trHeight w:val="567"/>
        </w:trPr>
        <w:tc>
          <w:tcPr>
            <w:tcW w:w="713" w:type="dxa"/>
            <w:vAlign w:val="center"/>
          </w:tcPr>
          <w:p w14:paraId="16A6DDFE" w14:textId="77777777" w:rsidR="00CF6237" w:rsidRPr="00B56B2E" w:rsidRDefault="00CF6237" w:rsidP="00AD00C0">
            <w:pPr>
              <w:jc w:val="center"/>
              <w:rPr>
                <w:b/>
              </w:rPr>
            </w:pPr>
            <w:r w:rsidRPr="00B56B2E">
              <w:rPr>
                <w:b/>
              </w:rPr>
              <w:t>5</w:t>
            </w:r>
          </w:p>
        </w:tc>
        <w:tc>
          <w:tcPr>
            <w:tcW w:w="949" w:type="dxa"/>
            <w:vAlign w:val="center"/>
          </w:tcPr>
          <w:p w14:paraId="1A9F0F39" w14:textId="77777777" w:rsidR="00CF6237" w:rsidRPr="00B56B2E" w:rsidRDefault="00CF6237" w:rsidP="00AD00C0">
            <w:pPr>
              <w:jc w:val="center"/>
            </w:pPr>
            <w:r w:rsidRPr="00B56B2E">
              <w:t>关于商检</w:t>
            </w:r>
          </w:p>
        </w:tc>
        <w:tc>
          <w:tcPr>
            <w:tcW w:w="2552" w:type="dxa"/>
            <w:vAlign w:val="center"/>
          </w:tcPr>
          <w:p w14:paraId="6317CF27" w14:textId="77777777" w:rsidR="00CF6237" w:rsidRPr="00B56B2E" w:rsidRDefault="00CF6237" w:rsidP="00AD00C0">
            <w:pPr>
              <w:adjustRightInd w:val="0"/>
              <w:snapToGrid w:val="0"/>
              <w:spacing w:line="360" w:lineRule="auto"/>
              <w:jc w:val="left"/>
            </w:pPr>
            <w:r w:rsidRPr="00B56B2E">
              <w:t>依据相关法律法规要求，如所提供的货物需由国家商检部门进行商检的，商检、检疫费用由中标人承担。</w:t>
            </w:r>
          </w:p>
        </w:tc>
        <w:tc>
          <w:tcPr>
            <w:tcW w:w="1327" w:type="dxa"/>
          </w:tcPr>
          <w:p w14:paraId="3698CC7F" w14:textId="77777777" w:rsidR="00CF6237" w:rsidRPr="00B56B2E" w:rsidRDefault="00CF6237" w:rsidP="00AD00C0">
            <w:pPr>
              <w:adjustRightInd w:val="0"/>
              <w:snapToGrid w:val="0"/>
              <w:spacing w:line="360" w:lineRule="auto"/>
              <w:jc w:val="left"/>
            </w:pPr>
          </w:p>
        </w:tc>
        <w:tc>
          <w:tcPr>
            <w:tcW w:w="1327" w:type="dxa"/>
          </w:tcPr>
          <w:p w14:paraId="709ED18D" w14:textId="77777777" w:rsidR="00CF6237" w:rsidRPr="00B56B2E" w:rsidRDefault="00CF6237" w:rsidP="00AD00C0">
            <w:pPr>
              <w:adjustRightInd w:val="0"/>
              <w:snapToGrid w:val="0"/>
              <w:spacing w:line="360" w:lineRule="auto"/>
              <w:jc w:val="left"/>
            </w:pPr>
          </w:p>
        </w:tc>
        <w:tc>
          <w:tcPr>
            <w:tcW w:w="1327" w:type="dxa"/>
          </w:tcPr>
          <w:p w14:paraId="2473FD00" w14:textId="25D4D291" w:rsidR="00CF6237" w:rsidRPr="00B56B2E" w:rsidRDefault="00CF6237" w:rsidP="00AD00C0">
            <w:pPr>
              <w:adjustRightInd w:val="0"/>
              <w:snapToGrid w:val="0"/>
              <w:spacing w:line="360" w:lineRule="auto"/>
              <w:jc w:val="left"/>
            </w:pPr>
          </w:p>
        </w:tc>
      </w:tr>
    </w:tbl>
    <w:p w14:paraId="36943BA8" w14:textId="77777777" w:rsidR="00CF6237" w:rsidRPr="00CF6237" w:rsidRDefault="00CF6237" w:rsidP="001C1FDE">
      <w:pPr>
        <w:rPr>
          <w:sz w:val="24"/>
        </w:rPr>
      </w:pPr>
    </w:p>
    <w:p w14:paraId="6FC1756B" w14:textId="77777777" w:rsidR="00CF6237" w:rsidRDefault="00CF6237"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1480EE24"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A06829">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B8388" w14:textId="77777777" w:rsidR="008333F9" w:rsidRDefault="008333F9">
      <w:r>
        <w:separator/>
      </w:r>
    </w:p>
  </w:endnote>
  <w:endnote w:type="continuationSeparator" w:id="0">
    <w:p w14:paraId="480E3071" w14:textId="77777777" w:rsidR="008333F9" w:rsidRDefault="0083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837B8" w:rsidRDefault="002837B8">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837B8" w:rsidRDefault="002837B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2837B8" w:rsidRDefault="002837B8">
    <w:pPr>
      <w:pStyle w:val="ae"/>
      <w:framePr w:wrap="around" w:vAnchor="text" w:hAnchor="margin" w:xAlign="center" w:y="1"/>
      <w:rPr>
        <w:rStyle w:val="ad"/>
      </w:rPr>
    </w:pPr>
    <w:r>
      <w:t xml:space="preserve">- </w:t>
    </w:r>
    <w:r>
      <w:fldChar w:fldCharType="begin"/>
    </w:r>
    <w:r>
      <w:instrText xml:space="preserve"> PAGE </w:instrText>
    </w:r>
    <w:r>
      <w:fldChar w:fldCharType="separate"/>
    </w:r>
    <w:r w:rsidR="00A06829">
      <w:rPr>
        <w:noProof/>
      </w:rPr>
      <w:t>21</w:t>
    </w:r>
    <w:r>
      <w:fldChar w:fldCharType="end"/>
    </w:r>
    <w:r>
      <w:t xml:space="preserve"> -</w:t>
    </w:r>
  </w:p>
  <w:p w14:paraId="0FE8C0C2" w14:textId="77777777" w:rsidR="002837B8" w:rsidRDefault="002837B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39E2E" w14:textId="77777777" w:rsidR="008333F9" w:rsidRDefault="008333F9">
      <w:r>
        <w:separator/>
      </w:r>
    </w:p>
  </w:footnote>
  <w:footnote w:type="continuationSeparator" w:id="0">
    <w:p w14:paraId="656A92AD" w14:textId="77777777" w:rsidR="008333F9" w:rsidRDefault="00833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71D52455" w:rsidR="002837B8" w:rsidRPr="00DB1188" w:rsidRDefault="002837B8"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 xml:space="preserve">      SZUCG20201312EQ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5B6AFB23" w:rsidR="002837B8" w:rsidRPr="00BB0A78" w:rsidRDefault="002837B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t>SZUCG20201312EQ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CA2"/>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571"/>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37B8"/>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503"/>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2253"/>
    <w:rsid w:val="00313197"/>
    <w:rsid w:val="003152A5"/>
    <w:rsid w:val="00315A06"/>
    <w:rsid w:val="00315FC8"/>
    <w:rsid w:val="00317D6E"/>
    <w:rsid w:val="003215AF"/>
    <w:rsid w:val="00322121"/>
    <w:rsid w:val="003225FB"/>
    <w:rsid w:val="00323A7C"/>
    <w:rsid w:val="00323C32"/>
    <w:rsid w:val="00323ED9"/>
    <w:rsid w:val="003243ED"/>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38D3"/>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198"/>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15FB"/>
    <w:rsid w:val="00403364"/>
    <w:rsid w:val="0040415C"/>
    <w:rsid w:val="00405CFF"/>
    <w:rsid w:val="004065CE"/>
    <w:rsid w:val="00407FDA"/>
    <w:rsid w:val="0041427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DB2"/>
    <w:rsid w:val="004627B7"/>
    <w:rsid w:val="00465F04"/>
    <w:rsid w:val="004661D8"/>
    <w:rsid w:val="004673E0"/>
    <w:rsid w:val="00467FA5"/>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7E1"/>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90B"/>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636"/>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1258"/>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4AAF"/>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87BBF"/>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33F9"/>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2658"/>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3D9F"/>
    <w:rsid w:val="009949B8"/>
    <w:rsid w:val="00996326"/>
    <w:rsid w:val="009963FB"/>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829"/>
    <w:rsid w:val="00A06A54"/>
    <w:rsid w:val="00A07D88"/>
    <w:rsid w:val="00A10049"/>
    <w:rsid w:val="00A10423"/>
    <w:rsid w:val="00A1260D"/>
    <w:rsid w:val="00A13518"/>
    <w:rsid w:val="00A137BC"/>
    <w:rsid w:val="00A137EE"/>
    <w:rsid w:val="00A15A52"/>
    <w:rsid w:val="00A16607"/>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2BC7"/>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24A7"/>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81C"/>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06"/>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26C0"/>
    <w:rsid w:val="00BA59BA"/>
    <w:rsid w:val="00BA5B2A"/>
    <w:rsid w:val="00BA7495"/>
    <w:rsid w:val="00BB0423"/>
    <w:rsid w:val="00BB07AF"/>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456"/>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237"/>
    <w:rsid w:val="00CF6BB9"/>
    <w:rsid w:val="00D0316E"/>
    <w:rsid w:val="00D03F31"/>
    <w:rsid w:val="00D045FD"/>
    <w:rsid w:val="00D04A97"/>
    <w:rsid w:val="00D073A5"/>
    <w:rsid w:val="00D07C81"/>
    <w:rsid w:val="00D1193D"/>
    <w:rsid w:val="00D13D8B"/>
    <w:rsid w:val="00D149AD"/>
    <w:rsid w:val="00D14E87"/>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0E76"/>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42C"/>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678"/>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262C"/>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B0D"/>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6237"/>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43AF8-DDDA-4ED0-A14E-CC8C7C780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13025</TotalTime>
  <Pages>53</Pages>
  <Words>5592</Words>
  <Characters>31881</Characters>
  <Application>Microsoft Office Word</Application>
  <DocSecurity>0</DocSecurity>
  <Lines>265</Lines>
  <Paragraphs>74</Paragraphs>
  <ScaleCrop>false</ScaleCrop>
  <Company>深圳市清华斯维尔软件科技有限公司</Company>
  <LinksUpToDate>false</LinksUpToDate>
  <CharactersWithSpaces>37399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295</cp:revision>
  <cp:lastPrinted>2015-02-16T02:37:00Z</cp:lastPrinted>
  <dcterms:created xsi:type="dcterms:W3CDTF">2018-03-08T08:55:00Z</dcterms:created>
  <dcterms:modified xsi:type="dcterms:W3CDTF">2020-11-20T08:05:00Z</dcterms:modified>
</cp:coreProperties>
</file>