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5DE5EE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D46F7C">
        <w:rPr>
          <w:rFonts w:ascii="宋体" w:hAnsi="宋体" w:hint="eastAsia"/>
          <w:color w:val="FF0000"/>
          <w:sz w:val="32"/>
          <w:szCs w:val="32"/>
        </w:rPr>
        <w:t>X射线单晶衍射仪</w:t>
      </w:r>
    </w:p>
    <w:p w14:paraId="24C23C89" w14:textId="77777777" w:rsidR="00861974" w:rsidRDefault="00861974" w:rsidP="00432C23"/>
    <w:p w14:paraId="4A991DA6" w14:textId="2D9CE479"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134C0">
        <w:rPr>
          <w:rFonts w:ascii="宋体" w:hAnsi="宋体" w:hint="eastAsia"/>
          <w:color w:val="FF0000"/>
          <w:sz w:val="32"/>
          <w:szCs w:val="32"/>
        </w:rPr>
        <w:t>SZUCG20210747EQ</w:t>
      </w:r>
    </w:p>
    <w:p w14:paraId="3FC45C67" w14:textId="33514648" w:rsidR="00FA4B06" w:rsidRPr="00861974" w:rsidRDefault="00FA4B06" w:rsidP="00861974">
      <w:pPr>
        <w:spacing w:line="360" w:lineRule="auto"/>
        <w:jc w:val="center"/>
        <w:rPr>
          <w:rFonts w:ascii="宋体" w:hAnsi="宋体"/>
          <w:color w:val="FF0000"/>
          <w:sz w:val="32"/>
          <w:szCs w:val="32"/>
        </w:rPr>
      </w:pPr>
      <w:r>
        <w:rPr>
          <w:rFonts w:ascii="宋体" w:hAnsi="宋体" w:hint="eastAsia"/>
          <w:color w:val="FF0000"/>
          <w:sz w:val="32"/>
          <w:szCs w:val="32"/>
        </w:rPr>
        <w:t>（</w:t>
      </w:r>
      <w:r w:rsidRPr="00FA4B06">
        <w:rPr>
          <w:rFonts w:ascii="宋体" w:hAnsi="宋体"/>
          <w:color w:val="FF0000"/>
          <w:sz w:val="32"/>
          <w:szCs w:val="32"/>
        </w:rPr>
        <w:t>PLAN-2021-440301-0108001001-01797</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343206D5" w14:textId="77777777" w:rsidR="00432C23" w:rsidRDefault="00432C23" w:rsidP="00432C23"/>
    <w:p w14:paraId="5002136B" w14:textId="77777777" w:rsidR="00FA4B06" w:rsidRPr="009D5001" w:rsidRDefault="00FA4B06"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3E4227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511995">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BDEBD10" w:rsidR="009B2AD6" w:rsidRPr="009D5001" w:rsidRDefault="009B2AD6" w:rsidP="009B2AD6">
      <w:pPr>
        <w:rPr>
          <w:rFonts w:ascii="宋体" w:hAnsi="宋体"/>
          <w:sz w:val="32"/>
        </w:rPr>
      </w:pPr>
      <w:r w:rsidRPr="009D5001">
        <w:rPr>
          <w:rFonts w:ascii="宋体" w:hAnsi="宋体"/>
          <w:sz w:val="32"/>
        </w:rPr>
        <w:t xml:space="preserve">      项目编号：  </w:t>
      </w:r>
      <w:r w:rsidR="007134C0">
        <w:rPr>
          <w:rFonts w:ascii="宋体" w:hAnsi="宋体" w:hint="eastAsia"/>
          <w:color w:val="FF0000"/>
          <w:sz w:val="32"/>
          <w:szCs w:val="32"/>
        </w:rPr>
        <w:t>SZUCG20210747EQ</w:t>
      </w:r>
    </w:p>
    <w:p w14:paraId="07E0F69B" w14:textId="1C77EED3"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D46F7C">
        <w:rPr>
          <w:rFonts w:ascii="宋体" w:hAnsi="宋体" w:hint="eastAsia"/>
          <w:color w:val="FF0000"/>
          <w:sz w:val="32"/>
          <w:szCs w:val="32"/>
        </w:rPr>
        <w:t>X射线单晶衍射仪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w:t>
            </w:r>
            <w:r>
              <w:rPr>
                <w:rFonts w:ascii="宋体" w:hAnsi="宋体" w:hint="eastAsia"/>
                <w:szCs w:val="21"/>
              </w:rPr>
              <w:lastRenderedPageBreak/>
              <w:t>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lastRenderedPageBreak/>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24"/>
        <w:gridCol w:w="2038"/>
        <w:gridCol w:w="1371"/>
        <w:gridCol w:w="3517"/>
        <w:gridCol w:w="6"/>
      </w:tblGrid>
      <w:tr w:rsidR="00E87D52" w:rsidRPr="00DD48F9" w14:paraId="2D3BA450" w14:textId="77777777" w:rsidTr="006F2953">
        <w:trPr>
          <w:gridAfter w:val="1"/>
          <w:wAfter w:w="6" w:type="dxa"/>
          <w:trHeight w:val="454"/>
          <w:jc w:val="center"/>
        </w:trPr>
        <w:tc>
          <w:tcPr>
            <w:tcW w:w="747"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4033"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517"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6F2953">
        <w:trPr>
          <w:gridAfter w:val="1"/>
          <w:wAfter w:w="6" w:type="dxa"/>
          <w:trHeight w:val="454"/>
          <w:jc w:val="center"/>
        </w:trPr>
        <w:tc>
          <w:tcPr>
            <w:tcW w:w="747"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4033"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517"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6F2953">
        <w:trPr>
          <w:gridAfter w:val="1"/>
          <w:wAfter w:w="6" w:type="dxa"/>
          <w:trHeight w:val="454"/>
          <w:jc w:val="center"/>
        </w:trPr>
        <w:tc>
          <w:tcPr>
            <w:tcW w:w="747"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4033"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517"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6F2953">
        <w:trPr>
          <w:gridAfter w:val="1"/>
          <w:wAfter w:w="6" w:type="dxa"/>
          <w:trHeight w:val="454"/>
          <w:jc w:val="center"/>
        </w:trPr>
        <w:tc>
          <w:tcPr>
            <w:tcW w:w="747" w:type="dxa"/>
            <w:vMerge w:val="restart"/>
            <w:vAlign w:val="center"/>
          </w:tcPr>
          <w:p w14:paraId="54D9C945" w14:textId="77777777" w:rsidR="00B62E01" w:rsidRPr="00DD48F9" w:rsidRDefault="00B62E01" w:rsidP="003F550A">
            <w:pPr>
              <w:spacing w:line="240" w:lineRule="exact"/>
              <w:jc w:val="center"/>
              <w:rPr>
                <w:szCs w:val="21"/>
              </w:rPr>
            </w:pPr>
          </w:p>
        </w:tc>
        <w:tc>
          <w:tcPr>
            <w:tcW w:w="624"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038"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517"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6F2953">
        <w:trPr>
          <w:gridAfter w:val="1"/>
          <w:wAfter w:w="6" w:type="dxa"/>
          <w:trHeight w:val="454"/>
          <w:jc w:val="center"/>
        </w:trPr>
        <w:tc>
          <w:tcPr>
            <w:tcW w:w="747" w:type="dxa"/>
            <w:vMerge/>
            <w:vAlign w:val="center"/>
          </w:tcPr>
          <w:p w14:paraId="390C42AA" w14:textId="77777777" w:rsidR="00B62E01" w:rsidRPr="00DD48F9" w:rsidRDefault="00B62E01" w:rsidP="00FA03F3">
            <w:pPr>
              <w:spacing w:line="240" w:lineRule="exact"/>
              <w:jc w:val="center"/>
              <w:rPr>
                <w:szCs w:val="21"/>
              </w:rPr>
            </w:pPr>
          </w:p>
        </w:tc>
        <w:tc>
          <w:tcPr>
            <w:tcW w:w="624" w:type="dxa"/>
            <w:vAlign w:val="center"/>
          </w:tcPr>
          <w:p w14:paraId="266633AC" w14:textId="009E2158" w:rsidR="00B62E01" w:rsidRPr="00DD48F9" w:rsidRDefault="006F2953" w:rsidP="00FA03F3">
            <w:pPr>
              <w:spacing w:after="160" w:line="240" w:lineRule="exact"/>
              <w:jc w:val="center"/>
              <w:rPr>
                <w:szCs w:val="21"/>
              </w:rPr>
            </w:pPr>
            <w:r>
              <w:rPr>
                <w:szCs w:val="21"/>
              </w:rPr>
              <w:t>1</w:t>
            </w:r>
          </w:p>
        </w:tc>
        <w:tc>
          <w:tcPr>
            <w:tcW w:w="2038"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1371" w:type="dxa"/>
            <w:vAlign w:val="center"/>
          </w:tcPr>
          <w:p w14:paraId="2EC2E16F" w14:textId="2B485D54" w:rsidR="00B62E01" w:rsidRPr="00DD48F9" w:rsidRDefault="006F2953" w:rsidP="00FA03F3">
            <w:pPr>
              <w:spacing w:after="160" w:line="240" w:lineRule="exact"/>
              <w:jc w:val="center"/>
              <w:rPr>
                <w:szCs w:val="21"/>
              </w:rPr>
            </w:pPr>
            <w:r>
              <w:rPr>
                <w:szCs w:val="21"/>
              </w:rPr>
              <w:t>50</w:t>
            </w:r>
          </w:p>
        </w:tc>
        <w:tc>
          <w:tcPr>
            <w:tcW w:w="3517" w:type="dxa"/>
            <w:vAlign w:val="center"/>
          </w:tcPr>
          <w:p w14:paraId="6C970A8F" w14:textId="0291CCFE" w:rsidR="00B62E01" w:rsidRPr="00DD48F9" w:rsidRDefault="00B62E01" w:rsidP="00180DC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80DCC">
              <w:rPr>
                <w:color w:val="FF0000"/>
                <w:szCs w:val="21"/>
                <w:highlight w:val="yellow"/>
              </w:rPr>
              <w:t>6</w:t>
            </w:r>
            <w:r w:rsidRPr="00DD48F9">
              <w:rPr>
                <w:szCs w:val="21"/>
                <w:highlight w:val="yellow"/>
              </w:rPr>
              <w:t>分；普通参数每负偏离一项扣</w:t>
            </w:r>
            <w:r w:rsidR="006F2953">
              <w:rPr>
                <w:color w:val="FF0000"/>
                <w:szCs w:val="21"/>
                <w:highlight w:val="yellow"/>
              </w:rPr>
              <w:t>3</w:t>
            </w:r>
            <w:r w:rsidRPr="00DD48F9">
              <w:rPr>
                <w:szCs w:val="21"/>
                <w:highlight w:val="yellow"/>
              </w:rPr>
              <w:t>分；扣完为止。</w:t>
            </w:r>
          </w:p>
        </w:tc>
      </w:tr>
      <w:tr w:rsidR="00273278" w:rsidRPr="00DD48F9" w14:paraId="28BB1E35" w14:textId="77777777" w:rsidTr="006F2953">
        <w:trPr>
          <w:gridAfter w:val="1"/>
          <w:wAfter w:w="6" w:type="dxa"/>
          <w:trHeight w:val="454"/>
          <w:jc w:val="center"/>
        </w:trPr>
        <w:tc>
          <w:tcPr>
            <w:tcW w:w="747"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4033"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517"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6F2953">
        <w:trPr>
          <w:gridAfter w:val="1"/>
          <w:wAfter w:w="6" w:type="dxa"/>
          <w:trHeight w:val="454"/>
          <w:jc w:val="center"/>
        </w:trPr>
        <w:tc>
          <w:tcPr>
            <w:tcW w:w="747" w:type="dxa"/>
            <w:vMerge w:val="restart"/>
            <w:vAlign w:val="center"/>
          </w:tcPr>
          <w:p w14:paraId="2D82AF39" w14:textId="77777777" w:rsidR="00B62E01" w:rsidRPr="00DD48F9" w:rsidRDefault="00B62E01" w:rsidP="003F550A">
            <w:pPr>
              <w:spacing w:line="240" w:lineRule="exact"/>
              <w:jc w:val="center"/>
              <w:rPr>
                <w:szCs w:val="21"/>
              </w:rPr>
            </w:pPr>
          </w:p>
        </w:tc>
        <w:tc>
          <w:tcPr>
            <w:tcW w:w="624"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038"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17"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6F2953">
        <w:trPr>
          <w:gridAfter w:val="1"/>
          <w:wAfter w:w="6" w:type="dxa"/>
          <w:trHeight w:val="454"/>
          <w:jc w:val="center"/>
        </w:trPr>
        <w:tc>
          <w:tcPr>
            <w:tcW w:w="747" w:type="dxa"/>
            <w:vMerge/>
            <w:vAlign w:val="center"/>
          </w:tcPr>
          <w:p w14:paraId="6AEDF392" w14:textId="77777777" w:rsidR="00B829E9" w:rsidRPr="00DD48F9" w:rsidRDefault="00B829E9" w:rsidP="00B829E9">
            <w:pPr>
              <w:spacing w:line="240" w:lineRule="exact"/>
              <w:jc w:val="center"/>
              <w:rPr>
                <w:szCs w:val="21"/>
              </w:rPr>
            </w:pPr>
          </w:p>
        </w:tc>
        <w:tc>
          <w:tcPr>
            <w:tcW w:w="624"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038"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1371" w:type="dxa"/>
            <w:vAlign w:val="center"/>
          </w:tcPr>
          <w:p w14:paraId="514F2C6A" w14:textId="7122105A" w:rsidR="00B829E9" w:rsidRPr="00DD48F9" w:rsidRDefault="006F2953" w:rsidP="00B829E9">
            <w:pPr>
              <w:spacing w:line="240" w:lineRule="exact"/>
              <w:jc w:val="center"/>
              <w:rPr>
                <w:szCs w:val="21"/>
              </w:rPr>
            </w:pPr>
            <w:r>
              <w:rPr>
                <w:szCs w:val="21"/>
              </w:rPr>
              <w:t>5</w:t>
            </w:r>
          </w:p>
        </w:tc>
        <w:tc>
          <w:tcPr>
            <w:tcW w:w="3517" w:type="dxa"/>
            <w:vAlign w:val="center"/>
          </w:tcPr>
          <w:p w14:paraId="5970C4F9" w14:textId="431956F9" w:rsidR="00B829E9" w:rsidRPr="00DD48F9" w:rsidRDefault="00B829E9" w:rsidP="00B829E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Pr="00DD48F9">
              <w:rPr>
                <w:szCs w:val="21"/>
              </w:rPr>
              <w:t>25</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6F2953">
        <w:trPr>
          <w:gridAfter w:val="1"/>
          <w:wAfter w:w="6" w:type="dxa"/>
          <w:trHeight w:val="454"/>
          <w:jc w:val="center"/>
        </w:trPr>
        <w:tc>
          <w:tcPr>
            <w:tcW w:w="747" w:type="dxa"/>
            <w:vMerge/>
            <w:vAlign w:val="center"/>
          </w:tcPr>
          <w:p w14:paraId="258422BD" w14:textId="77777777" w:rsidR="00B829E9" w:rsidRPr="00DD48F9" w:rsidRDefault="00B829E9" w:rsidP="00B829E9">
            <w:pPr>
              <w:spacing w:line="240" w:lineRule="exact"/>
              <w:jc w:val="center"/>
              <w:rPr>
                <w:szCs w:val="21"/>
              </w:rPr>
            </w:pPr>
          </w:p>
        </w:tc>
        <w:tc>
          <w:tcPr>
            <w:tcW w:w="624" w:type="dxa"/>
            <w:vAlign w:val="center"/>
          </w:tcPr>
          <w:p w14:paraId="59358287" w14:textId="4A691506" w:rsidR="00B829E9" w:rsidRPr="00DD48F9" w:rsidRDefault="006F2953" w:rsidP="00B829E9">
            <w:pPr>
              <w:spacing w:line="240" w:lineRule="exact"/>
              <w:jc w:val="center"/>
              <w:rPr>
                <w:szCs w:val="21"/>
              </w:rPr>
            </w:pPr>
            <w:r>
              <w:rPr>
                <w:szCs w:val="21"/>
              </w:rPr>
              <w:t>2</w:t>
            </w:r>
          </w:p>
        </w:tc>
        <w:tc>
          <w:tcPr>
            <w:tcW w:w="2038"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1371"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517"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6F2953">
        <w:trPr>
          <w:trHeight w:val="454"/>
          <w:jc w:val="center"/>
        </w:trPr>
        <w:tc>
          <w:tcPr>
            <w:tcW w:w="747"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lastRenderedPageBreak/>
              <w:t>4</w:t>
            </w:r>
          </w:p>
        </w:tc>
        <w:tc>
          <w:tcPr>
            <w:tcW w:w="4033"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523"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6F2953">
        <w:trPr>
          <w:trHeight w:val="454"/>
          <w:jc w:val="center"/>
        </w:trPr>
        <w:tc>
          <w:tcPr>
            <w:tcW w:w="747" w:type="dxa"/>
            <w:vMerge w:val="restart"/>
            <w:vAlign w:val="center"/>
          </w:tcPr>
          <w:p w14:paraId="4FEBAE09" w14:textId="77777777" w:rsidR="00B62E01" w:rsidRPr="00DD48F9" w:rsidRDefault="00B62E01" w:rsidP="003F550A">
            <w:pPr>
              <w:spacing w:line="240" w:lineRule="exact"/>
              <w:jc w:val="center"/>
              <w:rPr>
                <w:szCs w:val="21"/>
              </w:rPr>
            </w:pPr>
          </w:p>
        </w:tc>
        <w:tc>
          <w:tcPr>
            <w:tcW w:w="624"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038"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1371"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523"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6F2953">
        <w:trPr>
          <w:trHeight w:val="454"/>
          <w:jc w:val="center"/>
        </w:trPr>
        <w:tc>
          <w:tcPr>
            <w:tcW w:w="747" w:type="dxa"/>
            <w:vMerge/>
            <w:vAlign w:val="center"/>
          </w:tcPr>
          <w:p w14:paraId="18B2A057" w14:textId="77777777" w:rsidR="009A7450" w:rsidRPr="00DD48F9" w:rsidRDefault="009A7450" w:rsidP="009A7450">
            <w:pPr>
              <w:spacing w:line="240" w:lineRule="exact"/>
              <w:jc w:val="center"/>
              <w:rPr>
                <w:szCs w:val="21"/>
              </w:rPr>
            </w:pPr>
          </w:p>
        </w:tc>
        <w:tc>
          <w:tcPr>
            <w:tcW w:w="624"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038"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1371"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523" w:type="dxa"/>
            <w:gridSpan w:val="2"/>
          </w:tcPr>
          <w:p w14:paraId="1CCAF690" w14:textId="2F3DBA16" w:rsidR="009A7450" w:rsidRPr="00DD48F9" w:rsidRDefault="009A7450" w:rsidP="009A7450">
            <w:pPr>
              <w:adjustRightInd w:val="0"/>
              <w:snapToGrid w:val="0"/>
              <w:spacing w:line="360" w:lineRule="auto"/>
              <w:jc w:val="left"/>
              <w:rPr>
                <w:szCs w:val="21"/>
              </w:rPr>
            </w:pPr>
            <w:r w:rsidRPr="00152D16">
              <w:rPr>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6F2953">
        <w:trPr>
          <w:trHeight w:val="454"/>
          <w:jc w:val="center"/>
        </w:trPr>
        <w:tc>
          <w:tcPr>
            <w:tcW w:w="747" w:type="dxa"/>
            <w:vMerge/>
            <w:vAlign w:val="center"/>
          </w:tcPr>
          <w:p w14:paraId="09FCA9BD" w14:textId="77777777" w:rsidR="009A7450" w:rsidRPr="00DD48F9" w:rsidRDefault="009A7450" w:rsidP="009A7450">
            <w:pPr>
              <w:spacing w:line="240" w:lineRule="exact"/>
              <w:jc w:val="center"/>
              <w:rPr>
                <w:szCs w:val="21"/>
              </w:rPr>
            </w:pPr>
          </w:p>
        </w:tc>
        <w:tc>
          <w:tcPr>
            <w:tcW w:w="624"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038"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1371"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523"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6F2953">
        <w:trPr>
          <w:trHeight w:val="454"/>
          <w:jc w:val="center"/>
        </w:trPr>
        <w:tc>
          <w:tcPr>
            <w:tcW w:w="747"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4033"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523"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6F2953">
        <w:trPr>
          <w:trHeight w:val="454"/>
          <w:jc w:val="center"/>
        </w:trPr>
        <w:tc>
          <w:tcPr>
            <w:tcW w:w="747" w:type="dxa"/>
            <w:vMerge w:val="restart"/>
            <w:vAlign w:val="center"/>
          </w:tcPr>
          <w:p w14:paraId="2D7603C3" w14:textId="77777777" w:rsidR="00B62E01" w:rsidRPr="00DD48F9" w:rsidRDefault="00B62E01" w:rsidP="004B0652">
            <w:pPr>
              <w:spacing w:line="240" w:lineRule="exact"/>
              <w:jc w:val="center"/>
              <w:rPr>
                <w:szCs w:val="21"/>
              </w:rPr>
            </w:pPr>
          </w:p>
        </w:tc>
        <w:tc>
          <w:tcPr>
            <w:tcW w:w="624"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038"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1371"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523"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6F2953">
        <w:trPr>
          <w:trHeight w:val="454"/>
          <w:jc w:val="center"/>
        </w:trPr>
        <w:tc>
          <w:tcPr>
            <w:tcW w:w="747" w:type="dxa"/>
            <w:vMerge/>
            <w:vAlign w:val="center"/>
          </w:tcPr>
          <w:p w14:paraId="4915A0D3" w14:textId="77777777" w:rsidR="00B62E01" w:rsidRPr="00DD48F9" w:rsidRDefault="00B62E01" w:rsidP="004B0652">
            <w:pPr>
              <w:spacing w:after="160" w:line="240" w:lineRule="exact"/>
              <w:jc w:val="center"/>
              <w:rPr>
                <w:szCs w:val="21"/>
              </w:rPr>
            </w:pPr>
          </w:p>
        </w:tc>
        <w:tc>
          <w:tcPr>
            <w:tcW w:w="624"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038"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1371"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523" w:type="dxa"/>
            <w:gridSpan w:val="2"/>
            <w:vAlign w:val="center"/>
          </w:tcPr>
          <w:p w14:paraId="01F986C8" w14:textId="6CC193CB" w:rsidR="00B62E01" w:rsidRPr="00DD48F9" w:rsidRDefault="00A26AD1" w:rsidP="00511995">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511995">
              <w:rPr>
                <w:sz w:val="21"/>
                <w:szCs w:val="21"/>
              </w:rPr>
              <w:t>6</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w:t>
            </w:r>
            <w:r w:rsidRPr="00DD48F9">
              <w:rPr>
                <w:sz w:val="21"/>
                <w:szCs w:val="21"/>
              </w:rPr>
              <w:lastRenderedPageBreak/>
              <w:t>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14538714"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D46F7C">
        <w:rPr>
          <w:color w:val="FF0000"/>
          <w:kern w:val="0"/>
          <w:szCs w:val="21"/>
          <w:u w:val="single"/>
        </w:rPr>
        <w:t>X</w:t>
      </w:r>
      <w:r w:rsidR="00D46F7C">
        <w:rPr>
          <w:color w:val="FF0000"/>
          <w:kern w:val="0"/>
          <w:szCs w:val="21"/>
          <w:u w:val="single"/>
        </w:rPr>
        <w:t>射线单晶衍射仪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57B1D6CD"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134C0">
        <w:rPr>
          <w:color w:val="FF0000"/>
          <w:szCs w:val="21"/>
        </w:rPr>
        <w:t>SZUCG20210747EQ</w:t>
      </w:r>
    </w:p>
    <w:p w14:paraId="6BD90406" w14:textId="1CFC1A09"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D46F7C">
        <w:rPr>
          <w:color w:val="FF0000"/>
          <w:kern w:val="0"/>
          <w:szCs w:val="21"/>
        </w:rPr>
        <w:t>X</w:t>
      </w:r>
      <w:r w:rsidR="00D46F7C">
        <w:rPr>
          <w:color w:val="FF0000"/>
          <w:kern w:val="0"/>
          <w:szCs w:val="21"/>
        </w:rPr>
        <w:t>射线单晶衍射仪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275"/>
        <w:gridCol w:w="993"/>
        <w:gridCol w:w="992"/>
        <w:gridCol w:w="1417"/>
        <w:gridCol w:w="1418"/>
      </w:tblGrid>
      <w:tr w:rsidR="00FA4B06" w:rsidRPr="00BC79B9" w14:paraId="0FE559A1" w14:textId="77777777" w:rsidTr="009E31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663593D1" w14:textId="77777777" w:rsidR="00FA4B06" w:rsidRPr="00BC79B9" w:rsidRDefault="00FA4B06" w:rsidP="009E316B">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3074AFFD" w14:textId="77777777" w:rsidR="00FA4B06" w:rsidRPr="00BC79B9" w:rsidRDefault="00FA4B06" w:rsidP="009E316B">
            <w:pPr>
              <w:widowControl/>
              <w:jc w:val="center"/>
              <w:rPr>
                <w:b/>
                <w:bCs/>
                <w:kern w:val="0"/>
              </w:rPr>
            </w:pPr>
            <w:r w:rsidRPr="00BC79B9">
              <w:rPr>
                <w:b/>
                <w:bCs/>
                <w:kern w:val="0"/>
              </w:rPr>
              <w:t>采购计划编号</w:t>
            </w:r>
          </w:p>
        </w:tc>
        <w:tc>
          <w:tcPr>
            <w:tcW w:w="1275" w:type="dxa"/>
            <w:tcBorders>
              <w:top w:val="single" w:sz="4" w:space="0" w:color="auto"/>
              <w:left w:val="nil"/>
              <w:bottom w:val="single" w:sz="4" w:space="0" w:color="auto"/>
              <w:right w:val="single" w:sz="4" w:space="0" w:color="auto"/>
            </w:tcBorders>
            <w:vAlign w:val="center"/>
          </w:tcPr>
          <w:p w14:paraId="07904871" w14:textId="77777777" w:rsidR="00FA4B06" w:rsidRPr="00BC79B9" w:rsidRDefault="00FA4B06" w:rsidP="009E316B">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4537CE20" w14:textId="77777777" w:rsidR="00FA4B06" w:rsidRPr="00BC79B9" w:rsidRDefault="00FA4B06" w:rsidP="009E316B">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08EB6883" w14:textId="77777777" w:rsidR="00FA4B06" w:rsidRPr="00BC79B9" w:rsidRDefault="00FA4B06" w:rsidP="009E316B">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4A15169F" w14:textId="77777777" w:rsidR="00FA4B06" w:rsidRPr="00BC79B9" w:rsidRDefault="00FA4B06" w:rsidP="009E316B">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2611B1F9" w14:textId="77777777" w:rsidR="00FA4B06" w:rsidRPr="00BC79B9" w:rsidRDefault="00FA4B06" w:rsidP="009E316B">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FA4B06" w:rsidRPr="00BC79B9" w14:paraId="5021B630" w14:textId="77777777" w:rsidTr="009E31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6CAC237E" w14:textId="77777777" w:rsidR="00FA4B06" w:rsidRPr="00BC79B9" w:rsidRDefault="00FA4B06" w:rsidP="009E316B">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22DA86D8" w14:textId="0230778C" w:rsidR="00FA4B06" w:rsidRPr="00BC79B9" w:rsidRDefault="00FA4B06" w:rsidP="00BA2463">
            <w:pPr>
              <w:widowControl/>
              <w:jc w:val="center"/>
              <w:rPr>
                <w:kern w:val="0"/>
                <w:szCs w:val="21"/>
              </w:rPr>
            </w:pPr>
            <w:r w:rsidRPr="00526E39">
              <w:rPr>
                <w:kern w:val="0"/>
                <w:szCs w:val="21"/>
              </w:rPr>
              <w:t>PLAN-2021-440301-0108001001-0179</w:t>
            </w:r>
            <w:r w:rsidR="00BA2463">
              <w:rPr>
                <w:kern w:val="0"/>
                <w:szCs w:val="21"/>
              </w:rPr>
              <w:t>7</w:t>
            </w:r>
          </w:p>
        </w:tc>
        <w:tc>
          <w:tcPr>
            <w:tcW w:w="1275" w:type="dxa"/>
            <w:tcBorders>
              <w:top w:val="single" w:sz="4" w:space="0" w:color="auto"/>
              <w:left w:val="nil"/>
              <w:bottom w:val="single" w:sz="4" w:space="0" w:color="auto"/>
              <w:right w:val="single" w:sz="4" w:space="0" w:color="auto"/>
            </w:tcBorders>
            <w:vAlign w:val="center"/>
          </w:tcPr>
          <w:p w14:paraId="3473DFDD" w14:textId="6B1D47EE" w:rsidR="00FA4B06" w:rsidRPr="00BC79B9" w:rsidRDefault="00452BFC" w:rsidP="009E316B">
            <w:pPr>
              <w:widowControl/>
              <w:jc w:val="center"/>
              <w:rPr>
                <w:kern w:val="0"/>
                <w:szCs w:val="21"/>
              </w:rPr>
            </w:pPr>
            <w:r w:rsidRPr="00452BFC">
              <w:rPr>
                <w:rFonts w:hint="eastAsia"/>
              </w:rPr>
              <w:t>X</w:t>
            </w:r>
            <w:r w:rsidRPr="00452BFC">
              <w:rPr>
                <w:rFonts w:hint="eastAsia"/>
              </w:rPr>
              <w:t>射线单晶衍射仪</w:t>
            </w:r>
          </w:p>
        </w:tc>
        <w:tc>
          <w:tcPr>
            <w:tcW w:w="993" w:type="dxa"/>
            <w:tcBorders>
              <w:top w:val="single" w:sz="4" w:space="0" w:color="auto"/>
              <w:left w:val="nil"/>
              <w:bottom w:val="single" w:sz="4" w:space="0" w:color="auto"/>
              <w:right w:val="single" w:sz="4" w:space="0" w:color="auto"/>
            </w:tcBorders>
            <w:vAlign w:val="center"/>
          </w:tcPr>
          <w:p w14:paraId="5C60017E" w14:textId="77777777" w:rsidR="00FA4B06" w:rsidRPr="00BC79B9" w:rsidRDefault="00FA4B06" w:rsidP="009E316B">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6A26214D" w14:textId="04D621F3" w:rsidR="00FA4B06" w:rsidRPr="00BC79B9" w:rsidRDefault="00452BFC" w:rsidP="009E316B">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53D881B4" w14:textId="77777777" w:rsidR="00FA4B06" w:rsidRPr="00BC79B9" w:rsidRDefault="00FA4B06" w:rsidP="009E316B">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3F4C476" w14:textId="4B46469A" w:rsidR="00FA4B06" w:rsidRPr="00BC79B9" w:rsidRDefault="00452BFC" w:rsidP="009E316B">
            <w:pPr>
              <w:widowControl/>
              <w:jc w:val="center"/>
              <w:rPr>
                <w:szCs w:val="21"/>
              </w:rPr>
            </w:pPr>
            <w:r w:rsidRPr="00452BFC">
              <w:rPr>
                <w:szCs w:val="21"/>
              </w:rPr>
              <w:t>5,500,000.00</w:t>
            </w:r>
          </w:p>
        </w:tc>
      </w:tr>
    </w:tbl>
    <w:p w14:paraId="010C799E" w14:textId="24017015" w:rsidR="00B32EDE" w:rsidRPr="00DE3608" w:rsidRDefault="00B32EDE" w:rsidP="00DE3608">
      <w:pPr>
        <w:adjustRightInd w:val="0"/>
        <w:snapToGrid w:val="0"/>
        <w:spacing w:line="360" w:lineRule="auto"/>
        <w:ind w:firstLineChars="200" w:firstLine="420"/>
        <w:jc w:val="left"/>
        <w:rPr>
          <w:kern w:val="0"/>
          <w:szCs w:val="21"/>
        </w:rPr>
      </w:pP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29B300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C366FC" w:rsidRPr="00C366FC">
        <w:rPr>
          <w:color w:val="FF0000"/>
          <w:kern w:val="0"/>
          <w:szCs w:val="21"/>
        </w:rPr>
        <w:t>5,500,000.00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lastRenderedPageBreak/>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169C962"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w:t>
      </w:r>
      <w:r w:rsidR="00060663">
        <w:rPr>
          <w:kern w:val="0"/>
          <w:szCs w:val="21"/>
        </w:rPr>
        <w:t>1</w:t>
      </w:r>
      <w:r w:rsidRPr="00DE3608">
        <w:rPr>
          <w:kern w:val="0"/>
          <w:szCs w:val="21"/>
        </w:rPr>
        <w:t>年</w:t>
      </w:r>
      <w:r w:rsidR="00556A24">
        <w:rPr>
          <w:rFonts w:hint="eastAsia"/>
          <w:kern w:val="0"/>
          <w:szCs w:val="21"/>
        </w:rPr>
        <w:t>06</w:t>
      </w:r>
      <w:r w:rsidRPr="00DE3608">
        <w:rPr>
          <w:kern w:val="0"/>
          <w:szCs w:val="21"/>
        </w:rPr>
        <w:t>月</w:t>
      </w:r>
      <w:r w:rsidR="00556A24">
        <w:rPr>
          <w:rFonts w:hint="eastAsia"/>
          <w:kern w:val="0"/>
          <w:szCs w:val="21"/>
        </w:rPr>
        <w:t>09</w:t>
      </w:r>
      <w:r w:rsidRPr="00DE3608">
        <w:rPr>
          <w:kern w:val="0"/>
          <w:szCs w:val="21"/>
        </w:rPr>
        <w:t>日起至</w:t>
      </w:r>
      <w:r w:rsidRPr="00DE3608">
        <w:rPr>
          <w:kern w:val="0"/>
          <w:szCs w:val="21"/>
        </w:rPr>
        <w:t>202</w:t>
      </w:r>
      <w:r w:rsidR="00060663">
        <w:rPr>
          <w:kern w:val="0"/>
          <w:szCs w:val="21"/>
        </w:rPr>
        <w:t>1</w:t>
      </w:r>
      <w:r w:rsidRPr="00DE3608">
        <w:rPr>
          <w:kern w:val="0"/>
          <w:szCs w:val="21"/>
        </w:rPr>
        <w:t>年</w:t>
      </w:r>
      <w:r w:rsidR="00556A24">
        <w:rPr>
          <w:rFonts w:hint="eastAsia"/>
          <w:kern w:val="0"/>
          <w:szCs w:val="21"/>
        </w:rPr>
        <w:t>06</w:t>
      </w:r>
      <w:r w:rsidRPr="00DE3608">
        <w:rPr>
          <w:kern w:val="0"/>
          <w:szCs w:val="21"/>
        </w:rPr>
        <w:t>月</w:t>
      </w:r>
      <w:r w:rsidR="00556A24">
        <w:rPr>
          <w:rFonts w:hint="eastAsia"/>
          <w:kern w:val="0"/>
          <w:szCs w:val="21"/>
        </w:rPr>
        <w:t>21</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EAD0E98"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w:t>
      </w:r>
      <w:r w:rsidR="00060663">
        <w:rPr>
          <w:color w:val="FF0000"/>
          <w:kern w:val="0"/>
          <w:szCs w:val="21"/>
        </w:rPr>
        <w:t>1</w:t>
      </w:r>
      <w:r w:rsidRPr="00DE3608">
        <w:rPr>
          <w:color w:val="FF0000"/>
          <w:kern w:val="0"/>
          <w:szCs w:val="21"/>
        </w:rPr>
        <w:t>年</w:t>
      </w:r>
      <w:r w:rsidR="00556A24">
        <w:rPr>
          <w:rFonts w:hint="eastAsia"/>
          <w:color w:val="FF0000"/>
          <w:kern w:val="0"/>
          <w:szCs w:val="21"/>
        </w:rPr>
        <w:t>06</w:t>
      </w:r>
      <w:r w:rsidRPr="00DE3608">
        <w:rPr>
          <w:color w:val="FF0000"/>
          <w:kern w:val="0"/>
          <w:szCs w:val="21"/>
        </w:rPr>
        <w:t>月</w:t>
      </w:r>
      <w:r w:rsidR="00556A24">
        <w:rPr>
          <w:rFonts w:hint="eastAsia"/>
          <w:color w:val="FF0000"/>
          <w:kern w:val="0"/>
          <w:szCs w:val="21"/>
        </w:rPr>
        <w:t>22</w:t>
      </w:r>
      <w:r w:rsidRPr="00DE3608">
        <w:rPr>
          <w:color w:val="FF0000"/>
          <w:kern w:val="0"/>
          <w:szCs w:val="21"/>
        </w:rPr>
        <w:t>日</w:t>
      </w:r>
      <w:r w:rsidR="00462550">
        <w:rPr>
          <w:b/>
          <w:color w:val="FF0000"/>
          <w:kern w:val="0"/>
          <w:szCs w:val="21"/>
        </w:rPr>
        <w:t>14</w:t>
      </w:r>
      <w:r w:rsidRPr="00DE3608">
        <w:rPr>
          <w:b/>
          <w:color w:val="FF0000"/>
          <w:kern w:val="0"/>
          <w:szCs w:val="21"/>
        </w:rPr>
        <w:t>：</w:t>
      </w:r>
      <w:r w:rsidR="00462550">
        <w:rPr>
          <w:b/>
          <w:color w:val="FF0000"/>
          <w:kern w:val="0"/>
          <w:szCs w:val="21"/>
        </w:rPr>
        <w:t>3</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84250D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w:t>
      </w:r>
      <w:r w:rsidR="00060663">
        <w:rPr>
          <w:kern w:val="0"/>
          <w:szCs w:val="21"/>
        </w:rPr>
        <w:t>1</w:t>
      </w:r>
      <w:r w:rsidRPr="00DE3608">
        <w:rPr>
          <w:kern w:val="0"/>
          <w:szCs w:val="21"/>
        </w:rPr>
        <w:t>年</w:t>
      </w:r>
      <w:r w:rsidR="00556A24">
        <w:rPr>
          <w:rFonts w:hint="eastAsia"/>
          <w:kern w:val="0"/>
          <w:szCs w:val="21"/>
        </w:rPr>
        <w:t>06</w:t>
      </w:r>
      <w:r w:rsidRPr="00DE3608">
        <w:rPr>
          <w:kern w:val="0"/>
          <w:szCs w:val="21"/>
        </w:rPr>
        <w:t>月</w:t>
      </w:r>
      <w:r w:rsidR="00556A24">
        <w:rPr>
          <w:rFonts w:hint="eastAsia"/>
          <w:kern w:val="0"/>
          <w:szCs w:val="21"/>
        </w:rPr>
        <w:t>22</w:t>
      </w:r>
      <w:r w:rsidRPr="00DE3608">
        <w:rPr>
          <w:kern w:val="0"/>
          <w:szCs w:val="21"/>
        </w:rPr>
        <w:t>日</w:t>
      </w:r>
      <w:r w:rsidRPr="00DE3608">
        <w:rPr>
          <w:kern w:val="0"/>
          <w:szCs w:val="21"/>
        </w:rPr>
        <w:t xml:space="preserve"> </w:t>
      </w:r>
      <w:r w:rsidR="00462550">
        <w:rPr>
          <w:kern w:val="0"/>
          <w:szCs w:val="21"/>
        </w:rPr>
        <w:t>14</w:t>
      </w:r>
      <w:r w:rsidRPr="00DE3608">
        <w:rPr>
          <w:kern w:val="0"/>
          <w:szCs w:val="21"/>
        </w:rPr>
        <w:t>:</w:t>
      </w:r>
      <w:r w:rsidR="00462550">
        <w:rPr>
          <w:kern w:val="0"/>
          <w:szCs w:val="21"/>
        </w:rPr>
        <w:t>3</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w:t>
      </w:r>
      <w:r w:rsidRPr="00DE3608">
        <w:rPr>
          <w:kern w:val="0"/>
          <w:szCs w:val="21"/>
        </w:rPr>
        <w:lastRenderedPageBreak/>
        <w:t>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6731B536"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sidR="00624F49">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00624F49">
        <w:rPr>
          <w:kern w:val="0"/>
          <w:szCs w:val="21"/>
        </w:rPr>
        <w:t>26931242</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1E793884"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sidR="00060663">
        <w:rPr>
          <w:kern w:val="0"/>
          <w:szCs w:val="21"/>
        </w:rPr>
        <w:t>1</w:t>
      </w:r>
      <w:r w:rsidRPr="00DE3608">
        <w:rPr>
          <w:kern w:val="0"/>
          <w:szCs w:val="21"/>
        </w:rPr>
        <w:t>年</w:t>
      </w:r>
      <w:r w:rsidR="00462550">
        <w:rPr>
          <w:rFonts w:hint="eastAsia"/>
          <w:kern w:val="0"/>
          <w:szCs w:val="21"/>
        </w:rPr>
        <w:t>06</w:t>
      </w:r>
      <w:r w:rsidRPr="00DE3608">
        <w:rPr>
          <w:kern w:val="0"/>
          <w:szCs w:val="21"/>
        </w:rPr>
        <w:t>月</w:t>
      </w:r>
      <w:r w:rsidR="00462550">
        <w:rPr>
          <w:rFonts w:hint="eastAsia"/>
          <w:kern w:val="0"/>
          <w:szCs w:val="21"/>
        </w:rPr>
        <w:t>09</w:t>
      </w:r>
      <w:r w:rsidRPr="00DE3608">
        <w:rPr>
          <w:kern w:val="0"/>
          <w:szCs w:val="21"/>
        </w:rPr>
        <w:t>日至</w:t>
      </w:r>
      <w:r w:rsidRPr="00DE3608">
        <w:rPr>
          <w:kern w:val="0"/>
          <w:szCs w:val="21"/>
        </w:rPr>
        <w:t>202</w:t>
      </w:r>
      <w:r w:rsidR="00060663">
        <w:rPr>
          <w:kern w:val="0"/>
          <w:szCs w:val="21"/>
        </w:rPr>
        <w:t>1</w:t>
      </w:r>
      <w:r w:rsidRPr="00DE3608">
        <w:rPr>
          <w:kern w:val="0"/>
          <w:szCs w:val="21"/>
        </w:rPr>
        <w:t>年</w:t>
      </w:r>
      <w:r w:rsidR="00462550">
        <w:rPr>
          <w:rFonts w:hint="eastAsia"/>
          <w:kern w:val="0"/>
          <w:szCs w:val="21"/>
        </w:rPr>
        <w:t>06</w:t>
      </w:r>
      <w:r w:rsidRPr="00DE3608">
        <w:rPr>
          <w:kern w:val="0"/>
          <w:szCs w:val="21"/>
        </w:rPr>
        <w:t>月</w:t>
      </w:r>
      <w:r w:rsidR="00462550">
        <w:rPr>
          <w:rFonts w:hint="eastAsia"/>
          <w:kern w:val="0"/>
          <w:szCs w:val="21"/>
        </w:rPr>
        <w:t>18</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FC7458E" w:rsidR="00C60D2E" w:rsidRDefault="008603EB" w:rsidP="001C294D">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sidR="00060663">
        <w:rPr>
          <w:b/>
          <w:kern w:val="0"/>
          <w:szCs w:val="21"/>
        </w:rPr>
        <w:t>1</w:t>
      </w:r>
      <w:r w:rsidRPr="00DE3608">
        <w:rPr>
          <w:b/>
          <w:kern w:val="0"/>
          <w:szCs w:val="21"/>
        </w:rPr>
        <w:t>年</w:t>
      </w:r>
      <w:r w:rsidR="00462550">
        <w:rPr>
          <w:rFonts w:hint="eastAsia"/>
          <w:b/>
          <w:kern w:val="0"/>
          <w:szCs w:val="21"/>
        </w:rPr>
        <w:t>06</w:t>
      </w:r>
      <w:r w:rsidRPr="00DE3608">
        <w:rPr>
          <w:b/>
          <w:kern w:val="0"/>
          <w:szCs w:val="21"/>
        </w:rPr>
        <w:t>月</w:t>
      </w:r>
      <w:r w:rsidR="00462550">
        <w:rPr>
          <w:rFonts w:hint="eastAsia"/>
          <w:b/>
          <w:kern w:val="0"/>
          <w:szCs w:val="21"/>
        </w:rPr>
        <w:t>09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E770F42" w:rsidR="002A367A" w:rsidRPr="006C4DF4" w:rsidRDefault="008D26B1" w:rsidP="004B355E">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1695"/>
        <w:gridCol w:w="993"/>
        <w:gridCol w:w="992"/>
        <w:gridCol w:w="1417"/>
        <w:gridCol w:w="1418"/>
      </w:tblGrid>
      <w:tr w:rsidR="00FA4B06" w:rsidRPr="00BC79B9" w14:paraId="47EC1A1E" w14:textId="77777777" w:rsidTr="009E316B">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394AF1D5" w14:textId="77777777" w:rsidR="00FA4B06" w:rsidRPr="00BC79B9" w:rsidRDefault="00FA4B06" w:rsidP="009E316B">
            <w:pPr>
              <w:widowControl/>
              <w:jc w:val="center"/>
              <w:rPr>
                <w:b/>
                <w:bCs/>
                <w:kern w:val="0"/>
              </w:rPr>
            </w:pPr>
            <w:r w:rsidRPr="00BC79B9">
              <w:rPr>
                <w:b/>
                <w:bCs/>
                <w:kern w:val="0"/>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0B2C3839" w14:textId="77777777" w:rsidR="00FA4B06" w:rsidRPr="00BC79B9" w:rsidRDefault="00FA4B06" w:rsidP="009E316B">
            <w:pPr>
              <w:widowControl/>
              <w:jc w:val="center"/>
              <w:rPr>
                <w:b/>
                <w:bCs/>
                <w:kern w:val="0"/>
              </w:rPr>
            </w:pPr>
            <w:r w:rsidRPr="00BC79B9">
              <w:rPr>
                <w:b/>
                <w:bCs/>
                <w:kern w:val="0"/>
              </w:rPr>
              <w:t>采购计划编号</w:t>
            </w:r>
          </w:p>
        </w:tc>
        <w:tc>
          <w:tcPr>
            <w:tcW w:w="1695" w:type="dxa"/>
            <w:tcBorders>
              <w:top w:val="single" w:sz="4" w:space="0" w:color="auto"/>
              <w:left w:val="nil"/>
              <w:bottom w:val="single" w:sz="4" w:space="0" w:color="auto"/>
              <w:right w:val="single" w:sz="4" w:space="0" w:color="auto"/>
            </w:tcBorders>
            <w:vAlign w:val="center"/>
          </w:tcPr>
          <w:p w14:paraId="3A758CE4" w14:textId="77777777" w:rsidR="00FA4B06" w:rsidRPr="00BC79B9" w:rsidRDefault="00FA4B06" w:rsidP="009E316B">
            <w:pPr>
              <w:widowControl/>
              <w:jc w:val="center"/>
              <w:rPr>
                <w:b/>
                <w:bCs/>
                <w:kern w:val="0"/>
              </w:rPr>
            </w:pPr>
            <w:r w:rsidRPr="00BC79B9">
              <w:rPr>
                <w:b/>
                <w:bCs/>
                <w:kern w:val="0"/>
              </w:rPr>
              <w:t>货物名称</w:t>
            </w:r>
          </w:p>
        </w:tc>
        <w:tc>
          <w:tcPr>
            <w:tcW w:w="993" w:type="dxa"/>
            <w:tcBorders>
              <w:top w:val="single" w:sz="4" w:space="0" w:color="auto"/>
              <w:left w:val="nil"/>
              <w:bottom w:val="single" w:sz="4" w:space="0" w:color="auto"/>
              <w:right w:val="single" w:sz="4" w:space="0" w:color="auto"/>
            </w:tcBorders>
            <w:vAlign w:val="center"/>
          </w:tcPr>
          <w:p w14:paraId="4AAAEAC8" w14:textId="77777777" w:rsidR="00FA4B06" w:rsidRPr="00BC79B9" w:rsidRDefault="00FA4B06" w:rsidP="009E316B">
            <w:pPr>
              <w:widowControl/>
              <w:jc w:val="center"/>
              <w:rPr>
                <w:b/>
                <w:bCs/>
                <w:kern w:val="0"/>
              </w:rPr>
            </w:pPr>
            <w:r w:rsidRPr="00BC79B9">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19FDE056" w14:textId="77777777" w:rsidR="00FA4B06" w:rsidRPr="00BC79B9" w:rsidRDefault="00FA4B06" w:rsidP="009E316B">
            <w:pPr>
              <w:widowControl/>
              <w:jc w:val="center"/>
              <w:rPr>
                <w:b/>
                <w:bCs/>
                <w:kern w:val="0"/>
              </w:rPr>
            </w:pPr>
            <w:r w:rsidRPr="00BC79B9">
              <w:rPr>
                <w:b/>
                <w:bCs/>
                <w:kern w:val="0"/>
              </w:rPr>
              <w:t>单位</w:t>
            </w:r>
          </w:p>
        </w:tc>
        <w:tc>
          <w:tcPr>
            <w:tcW w:w="1417" w:type="dxa"/>
            <w:tcBorders>
              <w:top w:val="single" w:sz="4" w:space="0" w:color="auto"/>
              <w:left w:val="nil"/>
              <w:bottom w:val="single" w:sz="4" w:space="0" w:color="auto"/>
              <w:right w:val="single" w:sz="4" w:space="0" w:color="auto"/>
            </w:tcBorders>
            <w:vAlign w:val="center"/>
          </w:tcPr>
          <w:p w14:paraId="3B940960" w14:textId="77777777" w:rsidR="00FA4B06" w:rsidRPr="00BC79B9" w:rsidRDefault="00FA4B06" w:rsidP="009E316B">
            <w:pPr>
              <w:widowControl/>
              <w:jc w:val="center"/>
              <w:rPr>
                <w:b/>
                <w:bCs/>
                <w:kern w:val="0"/>
              </w:rPr>
            </w:pPr>
            <w:r w:rsidRPr="00BC79B9">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39388250" w14:textId="77777777" w:rsidR="00FA4B06" w:rsidRPr="00BC79B9" w:rsidRDefault="00FA4B06" w:rsidP="009E316B">
            <w:pPr>
              <w:widowControl/>
              <w:jc w:val="center"/>
              <w:rPr>
                <w:b/>
                <w:bCs/>
                <w:kern w:val="0"/>
              </w:rPr>
            </w:pPr>
            <w:r w:rsidRPr="00BC79B9">
              <w:rPr>
                <w:b/>
                <w:bCs/>
                <w:kern w:val="0"/>
              </w:rPr>
              <w:t>财政预算限额</w:t>
            </w:r>
            <w:r w:rsidRPr="00BC79B9">
              <w:rPr>
                <w:b/>
                <w:bCs/>
                <w:kern w:val="0"/>
              </w:rPr>
              <w:t>(</w:t>
            </w:r>
            <w:r w:rsidRPr="00BC79B9">
              <w:rPr>
                <w:b/>
                <w:bCs/>
                <w:kern w:val="0"/>
              </w:rPr>
              <w:t>元</w:t>
            </w:r>
            <w:r w:rsidRPr="00BC79B9">
              <w:rPr>
                <w:b/>
                <w:bCs/>
                <w:kern w:val="0"/>
              </w:rPr>
              <w:t>)</w:t>
            </w:r>
          </w:p>
        </w:tc>
      </w:tr>
      <w:tr w:rsidR="00FA4B06" w:rsidRPr="00BC79B9" w14:paraId="2426B36C" w14:textId="77777777" w:rsidTr="009E316B">
        <w:trPr>
          <w:trHeight w:val="536"/>
          <w:jc w:val="center"/>
        </w:trPr>
        <w:tc>
          <w:tcPr>
            <w:tcW w:w="709" w:type="dxa"/>
            <w:tcBorders>
              <w:top w:val="single" w:sz="4" w:space="0" w:color="auto"/>
              <w:left w:val="single" w:sz="4" w:space="0" w:color="auto"/>
              <w:bottom w:val="single" w:sz="4" w:space="0" w:color="auto"/>
              <w:right w:val="single" w:sz="4" w:space="0" w:color="auto"/>
            </w:tcBorders>
            <w:vAlign w:val="center"/>
          </w:tcPr>
          <w:p w14:paraId="47B2CFAF" w14:textId="77777777" w:rsidR="00FA4B06" w:rsidRPr="00BC79B9" w:rsidRDefault="00FA4B06" w:rsidP="009E316B">
            <w:pPr>
              <w:widowControl/>
              <w:jc w:val="center"/>
              <w:rPr>
                <w:kern w:val="0"/>
                <w:szCs w:val="21"/>
              </w:rPr>
            </w:pPr>
            <w:r w:rsidRPr="00BC79B9">
              <w:rPr>
                <w:kern w:val="0"/>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14:paraId="31D63DCC" w14:textId="474FFDD9" w:rsidR="00FA4B06" w:rsidRPr="00BC79B9" w:rsidRDefault="00BA2463" w:rsidP="009E316B">
            <w:pPr>
              <w:widowControl/>
              <w:jc w:val="center"/>
              <w:rPr>
                <w:kern w:val="0"/>
                <w:szCs w:val="21"/>
              </w:rPr>
            </w:pPr>
            <w:r w:rsidRPr="00BA2463">
              <w:rPr>
                <w:kern w:val="0"/>
                <w:szCs w:val="21"/>
              </w:rPr>
              <w:t>PLAN-2021-440301-0108001001-01797</w:t>
            </w:r>
          </w:p>
        </w:tc>
        <w:tc>
          <w:tcPr>
            <w:tcW w:w="1695" w:type="dxa"/>
            <w:tcBorders>
              <w:top w:val="single" w:sz="4" w:space="0" w:color="auto"/>
              <w:left w:val="nil"/>
              <w:bottom w:val="single" w:sz="4" w:space="0" w:color="auto"/>
              <w:right w:val="single" w:sz="4" w:space="0" w:color="auto"/>
            </w:tcBorders>
            <w:vAlign w:val="center"/>
          </w:tcPr>
          <w:p w14:paraId="030D910E" w14:textId="30990173" w:rsidR="00FA4B06" w:rsidRPr="00BC79B9" w:rsidRDefault="00452BFC" w:rsidP="009E316B">
            <w:pPr>
              <w:widowControl/>
              <w:jc w:val="center"/>
              <w:rPr>
                <w:kern w:val="0"/>
                <w:szCs w:val="21"/>
              </w:rPr>
            </w:pPr>
            <w:r w:rsidRPr="00452BFC">
              <w:rPr>
                <w:rFonts w:hint="eastAsia"/>
              </w:rPr>
              <w:t>X</w:t>
            </w:r>
            <w:r w:rsidRPr="00452BFC">
              <w:rPr>
                <w:rFonts w:hint="eastAsia"/>
              </w:rPr>
              <w:t>射线单晶衍射仪</w:t>
            </w:r>
          </w:p>
        </w:tc>
        <w:tc>
          <w:tcPr>
            <w:tcW w:w="993" w:type="dxa"/>
            <w:tcBorders>
              <w:top w:val="single" w:sz="4" w:space="0" w:color="auto"/>
              <w:left w:val="nil"/>
              <w:bottom w:val="single" w:sz="4" w:space="0" w:color="auto"/>
              <w:right w:val="single" w:sz="4" w:space="0" w:color="auto"/>
            </w:tcBorders>
            <w:vAlign w:val="center"/>
          </w:tcPr>
          <w:p w14:paraId="3A8286AD" w14:textId="77777777" w:rsidR="00FA4B06" w:rsidRPr="00BC79B9" w:rsidRDefault="00FA4B06" w:rsidP="009E316B">
            <w:pPr>
              <w:widowControl/>
              <w:jc w:val="center"/>
              <w:rPr>
                <w:kern w:val="0"/>
                <w:szCs w:val="21"/>
              </w:rPr>
            </w:pPr>
            <w:r w:rsidRPr="00BC79B9">
              <w:rPr>
                <w:kern w:val="0"/>
                <w:szCs w:val="21"/>
              </w:rPr>
              <w:t>1</w:t>
            </w:r>
          </w:p>
        </w:tc>
        <w:tc>
          <w:tcPr>
            <w:tcW w:w="992" w:type="dxa"/>
            <w:tcBorders>
              <w:top w:val="single" w:sz="4" w:space="0" w:color="auto"/>
              <w:left w:val="nil"/>
              <w:bottom w:val="single" w:sz="4" w:space="0" w:color="auto"/>
              <w:right w:val="single" w:sz="4" w:space="0" w:color="auto"/>
            </w:tcBorders>
            <w:vAlign w:val="center"/>
          </w:tcPr>
          <w:p w14:paraId="3C75645B" w14:textId="281B1836" w:rsidR="00FA4B06" w:rsidRPr="00BC79B9" w:rsidRDefault="00452BFC" w:rsidP="009E316B">
            <w:pPr>
              <w:widowControl/>
              <w:jc w:val="center"/>
              <w:rPr>
                <w:kern w:val="0"/>
                <w:szCs w:val="21"/>
              </w:rPr>
            </w:pPr>
            <w:r>
              <w:rPr>
                <w:rFonts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14:paraId="7E97C8CD" w14:textId="77777777" w:rsidR="00FA4B06" w:rsidRPr="00BC79B9" w:rsidRDefault="00FA4B06" w:rsidP="009E316B">
            <w:pPr>
              <w:widowControl/>
              <w:jc w:val="center"/>
              <w:rPr>
                <w:b/>
                <w:szCs w:val="21"/>
              </w:rPr>
            </w:pPr>
            <w:r>
              <w:rPr>
                <w:rFonts w:hint="eastAsia"/>
                <w:b/>
                <w:color w:val="FF0000"/>
                <w:szCs w:val="21"/>
              </w:rPr>
              <w:t>接受</w:t>
            </w:r>
            <w:r w:rsidRPr="00BC79B9">
              <w:rPr>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1FFF6732" w14:textId="6479A691" w:rsidR="00FA4B06" w:rsidRPr="00BC79B9" w:rsidRDefault="00452BFC" w:rsidP="009E316B">
            <w:pPr>
              <w:widowControl/>
              <w:jc w:val="center"/>
              <w:rPr>
                <w:szCs w:val="21"/>
              </w:rPr>
            </w:pPr>
            <w:r w:rsidRPr="00452BFC">
              <w:rPr>
                <w:szCs w:val="21"/>
              </w:rPr>
              <w:t>5,500,000.00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E65895" w:rsidRPr="006C4DF4" w14:paraId="4A8EF0C9"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39444673" w:rsidR="00E65895" w:rsidRPr="00E65895" w:rsidRDefault="00E65895" w:rsidP="00E65895">
            <w:pPr>
              <w:widowControl/>
              <w:jc w:val="center"/>
              <w:rPr>
                <w:kern w:val="0"/>
                <w:szCs w:val="21"/>
              </w:rPr>
            </w:pPr>
            <w:r w:rsidRPr="00E65895">
              <w:rPr>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02FEDBC1" w:rsidR="00E65895" w:rsidRPr="00E65895" w:rsidRDefault="004B355E" w:rsidP="00E65895">
            <w:pPr>
              <w:widowControl/>
              <w:jc w:val="center"/>
              <w:rPr>
                <w:kern w:val="0"/>
                <w:szCs w:val="21"/>
              </w:rPr>
            </w:pPr>
            <w:r>
              <w:rPr>
                <w:rFonts w:hint="eastAsia"/>
                <w:szCs w:val="21"/>
              </w:rPr>
              <w:t>主机</w:t>
            </w:r>
          </w:p>
        </w:tc>
        <w:tc>
          <w:tcPr>
            <w:tcW w:w="1134" w:type="dxa"/>
            <w:tcBorders>
              <w:top w:val="single" w:sz="4" w:space="0" w:color="auto"/>
              <w:left w:val="nil"/>
              <w:bottom w:val="single" w:sz="4" w:space="0" w:color="auto"/>
              <w:right w:val="single" w:sz="4" w:space="0" w:color="auto"/>
            </w:tcBorders>
            <w:vAlign w:val="center"/>
          </w:tcPr>
          <w:p w14:paraId="2BB64A56" w14:textId="5D43AA42" w:rsidR="00E65895" w:rsidRPr="00E65895" w:rsidRDefault="00E65895" w:rsidP="00E65895">
            <w:pPr>
              <w:widowControl/>
              <w:jc w:val="center"/>
              <w:rPr>
                <w:kern w:val="0"/>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56C90A7A" w:rsidR="00E65895" w:rsidRPr="00E65895" w:rsidRDefault="00E65895" w:rsidP="00E65895">
            <w:pPr>
              <w:widowControl/>
              <w:jc w:val="center"/>
              <w:rPr>
                <w:kern w:val="0"/>
                <w:szCs w:val="21"/>
              </w:rPr>
            </w:pPr>
            <w:r w:rsidRPr="00E65895">
              <w:rPr>
                <w:szCs w:val="21"/>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E65895" w:rsidRPr="006C4DF4" w:rsidRDefault="00E65895" w:rsidP="00E65895">
            <w:pPr>
              <w:widowControl/>
              <w:jc w:val="center"/>
              <w:rPr>
                <w:szCs w:val="21"/>
              </w:rPr>
            </w:pPr>
            <w:r w:rsidRPr="006C4DF4">
              <w:rPr>
                <w:b/>
                <w:color w:val="FF0000"/>
                <w:szCs w:val="21"/>
              </w:rPr>
              <w:t>核心产品</w:t>
            </w:r>
          </w:p>
        </w:tc>
      </w:tr>
      <w:tr w:rsidR="004B355E" w:rsidRPr="006C4DF4" w14:paraId="58FBEA90"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417AAE6" w14:textId="1029C08D" w:rsidR="004B355E" w:rsidRPr="00E65895" w:rsidRDefault="004B355E" w:rsidP="004B355E">
            <w:pPr>
              <w:widowControl/>
              <w:jc w:val="center"/>
              <w:rPr>
                <w:szCs w:val="21"/>
              </w:rPr>
            </w:pPr>
            <w:r>
              <w:rPr>
                <w:rFonts w:hint="eastAsia"/>
                <w:szCs w:val="21"/>
              </w:rPr>
              <w:t>2</w:t>
            </w:r>
          </w:p>
        </w:tc>
        <w:tc>
          <w:tcPr>
            <w:tcW w:w="3402" w:type="dxa"/>
            <w:tcBorders>
              <w:top w:val="single" w:sz="4" w:space="0" w:color="auto"/>
              <w:left w:val="nil"/>
              <w:bottom w:val="single" w:sz="4" w:space="0" w:color="auto"/>
              <w:right w:val="single" w:sz="4" w:space="0" w:color="auto"/>
            </w:tcBorders>
            <w:vAlign w:val="center"/>
          </w:tcPr>
          <w:p w14:paraId="3B03FD24" w14:textId="03610F3D" w:rsidR="004B355E" w:rsidRPr="00E65895" w:rsidRDefault="004B355E" w:rsidP="004B355E">
            <w:pPr>
              <w:widowControl/>
              <w:jc w:val="center"/>
              <w:rPr>
                <w:szCs w:val="21"/>
              </w:rPr>
            </w:pPr>
            <w:r w:rsidRPr="00E65895">
              <w:rPr>
                <w:szCs w:val="21"/>
              </w:rPr>
              <w:t>仪器控制、数据采集软件、解晶体结构分析软件</w:t>
            </w:r>
          </w:p>
        </w:tc>
        <w:tc>
          <w:tcPr>
            <w:tcW w:w="1134" w:type="dxa"/>
            <w:tcBorders>
              <w:top w:val="single" w:sz="4" w:space="0" w:color="auto"/>
              <w:left w:val="nil"/>
              <w:bottom w:val="single" w:sz="4" w:space="0" w:color="auto"/>
              <w:right w:val="single" w:sz="4" w:space="0" w:color="auto"/>
            </w:tcBorders>
            <w:vAlign w:val="center"/>
          </w:tcPr>
          <w:p w14:paraId="231321C6" w14:textId="3D925188" w:rsidR="004B355E" w:rsidRPr="00E65895" w:rsidRDefault="004B355E" w:rsidP="004B355E">
            <w:pPr>
              <w:widowControl/>
              <w:jc w:val="center"/>
              <w:rPr>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30037EA6" w14:textId="314E94FD" w:rsidR="004B355E" w:rsidRPr="00E65895" w:rsidRDefault="004B355E" w:rsidP="004B355E">
            <w:pPr>
              <w:widowControl/>
              <w:jc w:val="center"/>
              <w:rPr>
                <w:szCs w:val="21"/>
              </w:rPr>
            </w:pPr>
            <w:r w:rsidRPr="00E65895">
              <w:rPr>
                <w:szCs w:val="21"/>
              </w:rPr>
              <w:t>套</w:t>
            </w:r>
          </w:p>
        </w:tc>
        <w:tc>
          <w:tcPr>
            <w:tcW w:w="1984" w:type="dxa"/>
            <w:tcBorders>
              <w:top w:val="single" w:sz="4" w:space="0" w:color="auto"/>
              <w:left w:val="nil"/>
              <w:bottom w:val="single" w:sz="4" w:space="0" w:color="auto"/>
              <w:right w:val="single" w:sz="4" w:space="0" w:color="auto"/>
            </w:tcBorders>
            <w:vAlign w:val="center"/>
          </w:tcPr>
          <w:p w14:paraId="111E785B" w14:textId="77777777" w:rsidR="004B355E" w:rsidRPr="006C4DF4" w:rsidRDefault="004B355E" w:rsidP="004B355E">
            <w:pPr>
              <w:widowControl/>
              <w:jc w:val="center"/>
              <w:rPr>
                <w:szCs w:val="21"/>
              </w:rPr>
            </w:pPr>
          </w:p>
        </w:tc>
      </w:tr>
      <w:tr w:rsidR="004B355E" w:rsidRPr="006C4DF4" w14:paraId="39846966"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1ABEC6" w14:textId="3E54D581" w:rsidR="004B355E" w:rsidRPr="00E65895" w:rsidRDefault="004B355E" w:rsidP="004B355E">
            <w:pPr>
              <w:widowControl/>
              <w:jc w:val="center"/>
              <w:rPr>
                <w:szCs w:val="21"/>
              </w:rPr>
            </w:pPr>
            <w:r>
              <w:rPr>
                <w:rFonts w:hint="eastAsia"/>
                <w:szCs w:val="21"/>
              </w:rPr>
              <w:t>3</w:t>
            </w:r>
          </w:p>
        </w:tc>
        <w:tc>
          <w:tcPr>
            <w:tcW w:w="3402" w:type="dxa"/>
            <w:tcBorders>
              <w:top w:val="single" w:sz="4" w:space="0" w:color="auto"/>
              <w:left w:val="nil"/>
              <w:bottom w:val="single" w:sz="4" w:space="0" w:color="auto"/>
              <w:right w:val="single" w:sz="4" w:space="0" w:color="auto"/>
            </w:tcBorders>
            <w:vAlign w:val="center"/>
          </w:tcPr>
          <w:p w14:paraId="0715B249" w14:textId="5FE6D0C8" w:rsidR="004B355E" w:rsidRPr="00E65895" w:rsidRDefault="004B355E" w:rsidP="004B355E">
            <w:pPr>
              <w:widowControl/>
              <w:jc w:val="center"/>
              <w:rPr>
                <w:szCs w:val="21"/>
              </w:rPr>
            </w:pPr>
            <w:r w:rsidRPr="00E65895">
              <w:rPr>
                <w:szCs w:val="21"/>
              </w:rPr>
              <w:t>液氮低温</w:t>
            </w:r>
            <w:bookmarkStart w:id="29" w:name="_GoBack"/>
            <w:bookmarkEnd w:id="29"/>
            <w:r w:rsidRPr="00E65895">
              <w:rPr>
                <w:szCs w:val="21"/>
              </w:rPr>
              <w:t>附件</w:t>
            </w:r>
          </w:p>
        </w:tc>
        <w:tc>
          <w:tcPr>
            <w:tcW w:w="1134" w:type="dxa"/>
            <w:tcBorders>
              <w:top w:val="single" w:sz="4" w:space="0" w:color="auto"/>
              <w:left w:val="nil"/>
              <w:bottom w:val="single" w:sz="4" w:space="0" w:color="auto"/>
              <w:right w:val="single" w:sz="4" w:space="0" w:color="auto"/>
            </w:tcBorders>
            <w:vAlign w:val="center"/>
          </w:tcPr>
          <w:p w14:paraId="666553D6" w14:textId="34E46232" w:rsidR="004B355E" w:rsidRPr="00E65895" w:rsidRDefault="004B355E" w:rsidP="004B355E">
            <w:pPr>
              <w:widowControl/>
              <w:jc w:val="center"/>
              <w:rPr>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584E3738" w14:textId="3897F454" w:rsidR="004B355E" w:rsidRPr="00E65895" w:rsidRDefault="004B355E" w:rsidP="004B355E">
            <w:pPr>
              <w:widowControl/>
              <w:jc w:val="center"/>
              <w:rPr>
                <w:szCs w:val="21"/>
              </w:rPr>
            </w:pPr>
            <w:r w:rsidRPr="00E65895">
              <w:rPr>
                <w:szCs w:val="21"/>
              </w:rPr>
              <w:t>套</w:t>
            </w:r>
          </w:p>
        </w:tc>
        <w:tc>
          <w:tcPr>
            <w:tcW w:w="1984" w:type="dxa"/>
            <w:tcBorders>
              <w:top w:val="single" w:sz="4" w:space="0" w:color="auto"/>
              <w:left w:val="nil"/>
              <w:bottom w:val="single" w:sz="4" w:space="0" w:color="auto"/>
              <w:right w:val="single" w:sz="4" w:space="0" w:color="auto"/>
            </w:tcBorders>
            <w:vAlign w:val="center"/>
          </w:tcPr>
          <w:p w14:paraId="4BA9508F" w14:textId="77777777" w:rsidR="004B355E" w:rsidRPr="006C4DF4" w:rsidRDefault="004B355E" w:rsidP="004B355E">
            <w:pPr>
              <w:widowControl/>
              <w:jc w:val="center"/>
              <w:rPr>
                <w:szCs w:val="21"/>
              </w:rPr>
            </w:pPr>
          </w:p>
        </w:tc>
      </w:tr>
      <w:tr w:rsidR="004B355E" w:rsidRPr="006C4DF4" w14:paraId="5ED04946"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552BF22" w14:textId="375DF706" w:rsidR="004B355E" w:rsidRPr="00E65895" w:rsidRDefault="004B355E" w:rsidP="004B355E">
            <w:pPr>
              <w:widowControl/>
              <w:jc w:val="center"/>
              <w:rPr>
                <w:szCs w:val="21"/>
              </w:rPr>
            </w:pPr>
            <w:r>
              <w:rPr>
                <w:rFonts w:hint="eastAsia"/>
                <w:szCs w:val="21"/>
              </w:rPr>
              <w:lastRenderedPageBreak/>
              <w:t>4</w:t>
            </w:r>
          </w:p>
        </w:tc>
        <w:tc>
          <w:tcPr>
            <w:tcW w:w="3402" w:type="dxa"/>
            <w:tcBorders>
              <w:top w:val="single" w:sz="4" w:space="0" w:color="auto"/>
              <w:left w:val="nil"/>
              <w:bottom w:val="single" w:sz="4" w:space="0" w:color="auto"/>
              <w:right w:val="single" w:sz="4" w:space="0" w:color="auto"/>
            </w:tcBorders>
            <w:vAlign w:val="center"/>
          </w:tcPr>
          <w:p w14:paraId="227B471B" w14:textId="1BE3A6F6" w:rsidR="004B355E" w:rsidRPr="00E65895" w:rsidRDefault="004B355E" w:rsidP="004B355E">
            <w:pPr>
              <w:widowControl/>
              <w:jc w:val="center"/>
              <w:rPr>
                <w:szCs w:val="21"/>
              </w:rPr>
            </w:pPr>
            <w:r w:rsidRPr="00E65895">
              <w:rPr>
                <w:szCs w:val="21"/>
              </w:rPr>
              <w:t>单晶制样附件</w:t>
            </w:r>
          </w:p>
        </w:tc>
        <w:tc>
          <w:tcPr>
            <w:tcW w:w="1134" w:type="dxa"/>
            <w:tcBorders>
              <w:top w:val="single" w:sz="4" w:space="0" w:color="auto"/>
              <w:left w:val="nil"/>
              <w:bottom w:val="single" w:sz="4" w:space="0" w:color="auto"/>
              <w:right w:val="single" w:sz="4" w:space="0" w:color="auto"/>
            </w:tcBorders>
            <w:vAlign w:val="center"/>
          </w:tcPr>
          <w:p w14:paraId="6E63A2C9" w14:textId="0788DD59" w:rsidR="004B355E" w:rsidRPr="00E65895" w:rsidRDefault="004B355E" w:rsidP="004B355E">
            <w:pPr>
              <w:widowControl/>
              <w:jc w:val="center"/>
              <w:rPr>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7F68D9E6" w14:textId="28A058BB" w:rsidR="004B355E" w:rsidRPr="00E65895" w:rsidRDefault="004B355E" w:rsidP="004B355E">
            <w:pPr>
              <w:widowControl/>
              <w:jc w:val="center"/>
              <w:rPr>
                <w:szCs w:val="21"/>
              </w:rPr>
            </w:pPr>
            <w:r w:rsidRPr="00E65895">
              <w:rPr>
                <w:szCs w:val="21"/>
              </w:rPr>
              <w:t>套</w:t>
            </w:r>
          </w:p>
        </w:tc>
        <w:tc>
          <w:tcPr>
            <w:tcW w:w="1984" w:type="dxa"/>
            <w:tcBorders>
              <w:top w:val="single" w:sz="4" w:space="0" w:color="auto"/>
              <w:left w:val="nil"/>
              <w:bottom w:val="single" w:sz="4" w:space="0" w:color="auto"/>
              <w:right w:val="single" w:sz="4" w:space="0" w:color="auto"/>
            </w:tcBorders>
            <w:vAlign w:val="center"/>
          </w:tcPr>
          <w:p w14:paraId="747C4782" w14:textId="77777777" w:rsidR="004B355E" w:rsidRPr="006C4DF4" w:rsidRDefault="004B355E" w:rsidP="004B355E">
            <w:pPr>
              <w:widowControl/>
              <w:jc w:val="center"/>
              <w:rPr>
                <w:szCs w:val="21"/>
              </w:rPr>
            </w:pPr>
          </w:p>
        </w:tc>
      </w:tr>
      <w:tr w:rsidR="004B355E" w:rsidRPr="006C4DF4" w14:paraId="371D74B7" w14:textId="77777777" w:rsidTr="00E65895">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9FC048E" w14:textId="191332FC" w:rsidR="004B355E" w:rsidRPr="00E65895" w:rsidRDefault="004B355E" w:rsidP="004B355E">
            <w:pPr>
              <w:widowControl/>
              <w:jc w:val="center"/>
              <w:rPr>
                <w:szCs w:val="21"/>
              </w:rPr>
            </w:pPr>
            <w:r>
              <w:rPr>
                <w:rFonts w:hint="eastAsia"/>
                <w:szCs w:val="21"/>
              </w:rPr>
              <w:t>5</w:t>
            </w:r>
          </w:p>
        </w:tc>
        <w:tc>
          <w:tcPr>
            <w:tcW w:w="3402" w:type="dxa"/>
            <w:tcBorders>
              <w:top w:val="single" w:sz="4" w:space="0" w:color="auto"/>
              <w:left w:val="nil"/>
              <w:bottom w:val="single" w:sz="4" w:space="0" w:color="auto"/>
              <w:right w:val="single" w:sz="4" w:space="0" w:color="auto"/>
            </w:tcBorders>
            <w:vAlign w:val="center"/>
          </w:tcPr>
          <w:p w14:paraId="644791FA" w14:textId="001FA8CA" w:rsidR="004B355E" w:rsidRPr="00E65895" w:rsidRDefault="004B355E" w:rsidP="004B355E">
            <w:pPr>
              <w:widowControl/>
              <w:jc w:val="center"/>
              <w:rPr>
                <w:szCs w:val="21"/>
              </w:rPr>
            </w:pPr>
            <w:r w:rsidRPr="00E65895">
              <w:rPr>
                <w:szCs w:val="21"/>
              </w:rPr>
              <w:t>显微镜</w:t>
            </w:r>
          </w:p>
        </w:tc>
        <w:tc>
          <w:tcPr>
            <w:tcW w:w="1134" w:type="dxa"/>
            <w:tcBorders>
              <w:top w:val="single" w:sz="4" w:space="0" w:color="auto"/>
              <w:left w:val="nil"/>
              <w:bottom w:val="single" w:sz="4" w:space="0" w:color="auto"/>
              <w:right w:val="single" w:sz="4" w:space="0" w:color="auto"/>
            </w:tcBorders>
            <w:vAlign w:val="center"/>
          </w:tcPr>
          <w:p w14:paraId="28B80E38" w14:textId="599AFFE2" w:rsidR="004B355E" w:rsidRPr="00E65895" w:rsidRDefault="004B355E" w:rsidP="004B355E">
            <w:pPr>
              <w:widowControl/>
              <w:jc w:val="center"/>
              <w:rPr>
                <w:szCs w:val="21"/>
              </w:rPr>
            </w:pPr>
            <w:r w:rsidRPr="00E65895">
              <w:rPr>
                <w:szCs w:val="21"/>
              </w:rPr>
              <w:t>1</w:t>
            </w:r>
          </w:p>
        </w:tc>
        <w:tc>
          <w:tcPr>
            <w:tcW w:w="1276" w:type="dxa"/>
            <w:tcBorders>
              <w:top w:val="single" w:sz="4" w:space="0" w:color="auto"/>
              <w:left w:val="nil"/>
              <w:bottom w:val="single" w:sz="4" w:space="0" w:color="auto"/>
              <w:right w:val="single" w:sz="4" w:space="0" w:color="auto"/>
            </w:tcBorders>
            <w:vAlign w:val="center"/>
          </w:tcPr>
          <w:p w14:paraId="3806517C" w14:textId="2A5778EF" w:rsidR="004B355E" w:rsidRPr="00E65895" w:rsidRDefault="004B355E" w:rsidP="004B355E">
            <w:pPr>
              <w:widowControl/>
              <w:jc w:val="center"/>
              <w:rPr>
                <w:szCs w:val="21"/>
              </w:rPr>
            </w:pPr>
            <w:r w:rsidRPr="00E65895">
              <w:rPr>
                <w:szCs w:val="21"/>
              </w:rPr>
              <w:t>台</w:t>
            </w:r>
          </w:p>
        </w:tc>
        <w:tc>
          <w:tcPr>
            <w:tcW w:w="1984" w:type="dxa"/>
            <w:tcBorders>
              <w:top w:val="single" w:sz="4" w:space="0" w:color="auto"/>
              <w:left w:val="nil"/>
              <w:bottom w:val="single" w:sz="4" w:space="0" w:color="auto"/>
              <w:right w:val="single" w:sz="4" w:space="0" w:color="auto"/>
            </w:tcBorders>
            <w:vAlign w:val="center"/>
          </w:tcPr>
          <w:p w14:paraId="6570E566" w14:textId="77777777" w:rsidR="004B355E" w:rsidRPr="006C4DF4" w:rsidRDefault="004B355E" w:rsidP="004B355E">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6E4F33" w:rsidRPr="00EA2F45" w14:paraId="32386151" w14:textId="77777777" w:rsidTr="006E4F33">
        <w:trPr>
          <w:trHeight w:val="450"/>
        </w:trPr>
        <w:tc>
          <w:tcPr>
            <w:tcW w:w="900" w:type="dxa"/>
            <w:vMerge w:val="restart"/>
            <w:vAlign w:val="center"/>
          </w:tcPr>
          <w:p w14:paraId="4163AF4F" w14:textId="77777777" w:rsidR="006E4F33" w:rsidRPr="00EA2F45" w:rsidRDefault="006E4F33" w:rsidP="006E4F33">
            <w:pPr>
              <w:jc w:val="center"/>
              <w:rPr>
                <w:b/>
                <w:szCs w:val="21"/>
              </w:rPr>
            </w:pPr>
            <w:r w:rsidRPr="00EA2F45">
              <w:rPr>
                <w:b/>
                <w:szCs w:val="21"/>
              </w:rPr>
              <w:t>1</w:t>
            </w:r>
          </w:p>
        </w:tc>
        <w:tc>
          <w:tcPr>
            <w:tcW w:w="1980" w:type="dxa"/>
            <w:vMerge w:val="restart"/>
            <w:vAlign w:val="center"/>
          </w:tcPr>
          <w:p w14:paraId="28493933" w14:textId="4E91577D" w:rsidR="006E4F33" w:rsidRPr="00EA2F45" w:rsidRDefault="006E4F33" w:rsidP="006E4F33">
            <w:pPr>
              <w:jc w:val="center"/>
              <w:rPr>
                <w:b/>
                <w:szCs w:val="21"/>
              </w:rPr>
            </w:pPr>
            <w:r>
              <w:rPr>
                <w:b/>
                <w:szCs w:val="21"/>
              </w:rPr>
              <w:t>X</w:t>
            </w:r>
            <w:r>
              <w:rPr>
                <w:b/>
                <w:szCs w:val="21"/>
              </w:rPr>
              <w:t>射线单晶衍射仪</w:t>
            </w:r>
          </w:p>
        </w:tc>
        <w:tc>
          <w:tcPr>
            <w:tcW w:w="5580" w:type="dxa"/>
            <w:vAlign w:val="center"/>
          </w:tcPr>
          <w:p w14:paraId="1C2428A7" w14:textId="6FF2268E" w:rsidR="006E4F33" w:rsidRPr="006E4F33" w:rsidRDefault="005D3ACC" w:rsidP="006E4F33">
            <w:pPr>
              <w:adjustRightInd w:val="0"/>
              <w:snapToGrid w:val="0"/>
              <w:jc w:val="left"/>
              <w:rPr>
                <w:szCs w:val="21"/>
              </w:rPr>
            </w:pPr>
            <w:r>
              <w:rPr>
                <w:szCs w:val="21"/>
              </w:rPr>
              <w:t xml:space="preserve">1.1 </w:t>
            </w:r>
            <w:r w:rsidR="006E4F33" w:rsidRPr="006E4F33">
              <w:rPr>
                <w:szCs w:val="21"/>
              </w:rPr>
              <w:t>二维面探测器</w:t>
            </w:r>
            <w:r w:rsidR="00B707C3">
              <w:rPr>
                <w:rFonts w:hint="eastAsia"/>
                <w:szCs w:val="21"/>
              </w:rPr>
              <w:t>：</w:t>
            </w:r>
          </w:p>
        </w:tc>
      </w:tr>
      <w:tr w:rsidR="006E4F33" w:rsidRPr="00EA2F45" w14:paraId="575D2B68" w14:textId="77777777" w:rsidTr="006E4F33">
        <w:trPr>
          <w:trHeight w:val="450"/>
        </w:trPr>
        <w:tc>
          <w:tcPr>
            <w:tcW w:w="900" w:type="dxa"/>
            <w:vMerge/>
            <w:vAlign w:val="center"/>
          </w:tcPr>
          <w:p w14:paraId="37FA2151" w14:textId="77777777" w:rsidR="006E4F33" w:rsidRPr="00EA2F45" w:rsidRDefault="006E4F33" w:rsidP="006E4F33">
            <w:pPr>
              <w:jc w:val="center"/>
              <w:rPr>
                <w:b/>
                <w:szCs w:val="21"/>
              </w:rPr>
            </w:pPr>
          </w:p>
        </w:tc>
        <w:tc>
          <w:tcPr>
            <w:tcW w:w="1980" w:type="dxa"/>
            <w:vMerge/>
            <w:vAlign w:val="center"/>
          </w:tcPr>
          <w:p w14:paraId="11DCDF72" w14:textId="77777777" w:rsidR="006E4F33" w:rsidRPr="00EA2F45" w:rsidRDefault="006E4F33" w:rsidP="006E4F33">
            <w:pPr>
              <w:jc w:val="center"/>
              <w:rPr>
                <w:b/>
                <w:szCs w:val="21"/>
              </w:rPr>
            </w:pPr>
          </w:p>
        </w:tc>
        <w:tc>
          <w:tcPr>
            <w:tcW w:w="5580" w:type="dxa"/>
            <w:vAlign w:val="center"/>
          </w:tcPr>
          <w:p w14:paraId="6174C2AC" w14:textId="05BD4066" w:rsidR="006E4F33" w:rsidRPr="006E4F33" w:rsidRDefault="00B707C3" w:rsidP="006E4F33">
            <w:pPr>
              <w:adjustRightInd w:val="0"/>
              <w:snapToGrid w:val="0"/>
              <w:jc w:val="left"/>
              <w:rPr>
                <w:szCs w:val="21"/>
              </w:rPr>
            </w:pPr>
            <w:r w:rsidRPr="008768BE">
              <w:rPr>
                <w:rFonts w:hint="eastAsia"/>
                <w:szCs w:val="21"/>
              </w:rPr>
              <w:t>★</w:t>
            </w:r>
            <w:r w:rsidR="005D3ACC" w:rsidRPr="005D3ACC">
              <w:rPr>
                <w:szCs w:val="21"/>
              </w:rPr>
              <w:t>1.</w:t>
            </w:r>
            <w:r w:rsidR="006E4F33" w:rsidRPr="006E4F33">
              <w:rPr>
                <w:szCs w:val="21"/>
              </w:rPr>
              <w:t xml:space="preserve">1.1 </w:t>
            </w:r>
            <w:r w:rsidR="006E4F33" w:rsidRPr="006E4F33">
              <w:rPr>
                <w:szCs w:val="21"/>
              </w:rPr>
              <w:t>采用电荷积分像素阵列（</w:t>
            </w:r>
            <w:r w:rsidR="006E4F33" w:rsidRPr="006E4F33">
              <w:rPr>
                <w:szCs w:val="21"/>
              </w:rPr>
              <w:t>CPAD</w:t>
            </w:r>
            <w:r w:rsidR="006E4F33" w:rsidRPr="006E4F33">
              <w:rPr>
                <w:szCs w:val="21"/>
              </w:rPr>
              <w:t>）探测技术</w:t>
            </w:r>
            <w:r>
              <w:rPr>
                <w:rFonts w:hint="eastAsia"/>
                <w:szCs w:val="21"/>
              </w:rPr>
              <w:t>。</w:t>
            </w:r>
          </w:p>
        </w:tc>
      </w:tr>
      <w:tr w:rsidR="006E4F33" w:rsidRPr="00EA2F45" w14:paraId="0C0E0198" w14:textId="77777777" w:rsidTr="006E4F33">
        <w:trPr>
          <w:trHeight w:val="450"/>
        </w:trPr>
        <w:tc>
          <w:tcPr>
            <w:tcW w:w="900" w:type="dxa"/>
            <w:vMerge/>
            <w:vAlign w:val="center"/>
          </w:tcPr>
          <w:p w14:paraId="2C571657" w14:textId="77777777" w:rsidR="006E4F33" w:rsidRPr="00EA2F45" w:rsidRDefault="006E4F33" w:rsidP="006E4F33">
            <w:pPr>
              <w:jc w:val="center"/>
              <w:rPr>
                <w:b/>
                <w:szCs w:val="21"/>
              </w:rPr>
            </w:pPr>
          </w:p>
        </w:tc>
        <w:tc>
          <w:tcPr>
            <w:tcW w:w="1980" w:type="dxa"/>
            <w:vMerge/>
            <w:vAlign w:val="center"/>
          </w:tcPr>
          <w:p w14:paraId="2400CE1D" w14:textId="77777777" w:rsidR="006E4F33" w:rsidRPr="00EA2F45" w:rsidRDefault="006E4F33" w:rsidP="006E4F33">
            <w:pPr>
              <w:jc w:val="center"/>
              <w:rPr>
                <w:b/>
                <w:szCs w:val="21"/>
              </w:rPr>
            </w:pPr>
          </w:p>
        </w:tc>
        <w:tc>
          <w:tcPr>
            <w:tcW w:w="5580" w:type="dxa"/>
            <w:vAlign w:val="center"/>
          </w:tcPr>
          <w:p w14:paraId="4DF00574" w14:textId="53AABF5E" w:rsidR="006E4F33" w:rsidRPr="006E4F33" w:rsidRDefault="00B707C3" w:rsidP="006E4F33">
            <w:pPr>
              <w:adjustRightInd w:val="0"/>
              <w:snapToGrid w:val="0"/>
              <w:spacing w:line="360" w:lineRule="auto"/>
              <w:jc w:val="left"/>
              <w:rPr>
                <w:szCs w:val="21"/>
              </w:rPr>
            </w:pPr>
            <w:r w:rsidRPr="00B707C3">
              <w:rPr>
                <w:rFonts w:hint="eastAsia"/>
                <w:szCs w:val="21"/>
              </w:rPr>
              <w:t>★</w:t>
            </w:r>
            <w:r w:rsidR="005D3ACC" w:rsidRPr="005D3ACC">
              <w:rPr>
                <w:szCs w:val="21"/>
              </w:rPr>
              <w:t>1.</w:t>
            </w:r>
            <w:r w:rsidR="006E4F33" w:rsidRPr="006E4F33">
              <w:rPr>
                <w:szCs w:val="21"/>
              </w:rPr>
              <w:t xml:space="preserve">1.2 </w:t>
            </w:r>
            <w:r w:rsidR="006E4F33" w:rsidRPr="006E4F33">
              <w:rPr>
                <w:szCs w:val="21"/>
              </w:rPr>
              <w:t>探测器有效面积</w:t>
            </w:r>
            <w:r w:rsidR="006E4F33" w:rsidRPr="006E4F33">
              <w:rPr>
                <w:szCs w:val="21"/>
              </w:rPr>
              <w:t>≥100×140 mm</w:t>
            </w:r>
            <w:r w:rsidR="006E4F33" w:rsidRPr="006E4F33">
              <w:rPr>
                <w:szCs w:val="21"/>
                <w:vertAlign w:val="superscript"/>
              </w:rPr>
              <w:t>2</w:t>
            </w:r>
            <w:r w:rsidR="006E4F33" w:rsidRPr="006E4F33">
              <w:rPr>
                <w:szCs w:val="21"/>
              </w:rPr>
              <w:t>，探测器芯片面积</w:t>
            </w:r>
            <w:r w:rsidR="006E4F33" w:rsidRPr="006E4F33">
              <w:rPr>
                <w:szCs w:val="21"/>
              </w:rPr>
              <w:t>≥100×140 mm</w:t>
            </w:r>
            <w:r w:rsidR="006E4F33" w:rsidRPr="006E4F33">
              <w:rPr>
                <w:szCs w:val="21"/>
                <w:vertAlign w:val="superscript"/>
              </w:rPr>
              <w:t>2</w:t>
            </w:r>
            <w:r w:rsidR="006E4F33" w:rsidRPr="006E4F33">
              <w:rPr>
                <w:szCs w:val="21"/>
              </w:rPr>
              <w:t>，两者</w:t>
            </w:r>
            <w:r w:rsidR="006E4F33" w:rsidRPr="006E4F33">
              <w:rPr>
                <w:szCs w:val="21"/>
              </w:rPr>
              <w:t>1</w:t>
            </w:r>
            <w:r w:rsidR="006E4F33" w:rsidRPr="006E4F33">
              <w:rPr>
                <w:szCs w:val="21"/>
              </w:rPr>
              <w:t>：</w:t>
            </w:r>
            <w:r w:rsidR="006E4F33" w:rsidRPr="006E4F33">
              <w:rPr>
                <w:szCs w:val="21"/>
              </w:rPr>
              <w:t>1</w:t>
            </w:r>
            <w:r w:rsidR="006E4F33" w:rsidRPr="006E4F33">
              <w:rPr>
                <w:szCs w:val="21"/>
              </w:rPr>
              <w:t>耦合，没有缩锥比，且探测器芯片为单芯片</w:t>
            </w:r>
            <w:r w:rsidR="0095422F">
              <w:rPr>
                <w:rFonts w:hint="eastAsia"/>
                <w:szCs w:val="21"/>
              </w:rPr>
              <w:t>。</w:t>
            </w:r>
          </w:p>
        </w:tc>
      </w:tr>
      <w:tr w:rsidR="006E4F33" w:rsidRPr="00EA2F45" w14:paraId="68C89398" w14:textId="77777777" w:rsidTr="006E4F33">
        <w:trPr>
          <w:trHeight w:val="510"/>
        </w:trPr>
        <w:tc>
          <w:tcPr>
            <w:tcW w:w="900" w:type="dxa"/>
            <w:vMerge/>
            <w:vAlign w:val="center"/>
          </w:tcPr>
          <w:p w14:paraId="105FDE84" w14:textId="77777777" w:rsidR="006E4F33" w:rsidRPr="00EA2F45" w:rsidRDefault="006E4F33" w:rsidP="006E4F33">
            <w:pPr>
              <w:jc w:val="center"/>
              <w:rPr>
                <w:b/>
                <w:szCs w:val="21"/>
              </w:rPr>
            </w:pPr>
          </w:p>
        </w:tc>
        <w:tc>
          <w:tcPr>
            <w:tcW w:w="1980" w:type="dxa"/>
            <w:vMerge/>
            <w:vAlign w:val="center"/>
          </w:tcPr>
          <w:p w14:paraId="48E82D91" w14:textId="77777777" w:rsidR="006E4F33" w:rsidRPr="00EA2F45" w:rsidRDefault="006E4F33" w:rsidP="006E4F33">
            <w:pPr>
              <w:jc w:val="center"/>
              <w:rPr>
                <w:b/>
                <w:szCs w:val="21"/>
              </w:rPr>
            </w:pPr>
          </w:p>
        </w:tc>
        <w:tc>
          <w:tcPr>
            <w:tcW w:w="5580" w:type="dxa"/>
            <w:vAlign w:val="center"/>
          </w:tcPr>
          <w:p w14:paraId="54660487" w14:textId="587C5037" w:rsidR="006E4F33" w:rsidRPr="006E4F33" w:rsidRDefault="005D3ACC" w:rsidP="006E4F33">
            <w:pPr>
              <w:adjustRightInd w:val="0"/>
              <w:snapToGrid w:val="0"/>
              <w:jc w:val="left"/>
              <w:rPr>
                <w:szCs w:val="21"/>
              </w:rPr>
            </w:pPr>
            <w:r w:rsidRPr="005D3ACC">
              <w:rPr>
                <w:szCs w:val="21"/>
              </w:rPr>
              <w:t>1.</w:t>
            </w:r>
            <w:r w:rsidR="006E4F33" w:rsidRPr="006E4F33">
              <w:rPr>
                <w:szCs w:val="21"/>
              </w:rPr>
              <w:t xml:space="preserve">1.3 </w:t>
            </w:r>
            <w:r w:rsidR="006E4F33" w:rsidRPr="006E4F33">
              <w:rPr>
                <w:szCs w:val="21"/>
              </w:rPr>
              <w:t>具备</w:t>
            </w:r>
            <w:r w:rsidR="006E4F33" w:rsidRPr="006E4F33">
              <w:rPr>
                <w:szCs w:val="21"/>
              </w:rPr>
              <w:t>shutterfree</w:t>
            </w:r>
            <w:r w:rsidR="006E4F33" w:rsidRPr="006E4F33">
              <w:rPr>
                <w:szCs w:val="21"/>
              </w:rPr>
              <w:t>功能</w:t>
            </w:r>
            <w:r w:rsidR="0095422F">
              <w:rPr>
                <w:rFonts w:hint="eastAsia"/>
                <w:szCs w:val="21"/>
              </w:rPr>
              <w:t>。</w:t>
            </w:r>
          </w:p>
        </w:tc>
      </w:tr>
      <w:tr w:rsidR="006E4F33" w:rsidRPr="00EA2F45" w14:paraId="4C374AF9" w14:textId="77777777" w:rsidTr="006E4F33">
        <w:trPr>
          <w:trHeight w:val="510"/>
        </w:trPr>
        <w:tc>
          <w:tcPr>
            <w:tcW w:w="900" w:type="dxa"/>
            <w:vMerge/>
            <w:vAlign w:val="center"/>
          </w:tcPr>
          <w:p w14:paraId="71D32547" w14:textId="77777777" w:rsidR="006E4F33" w:rsidRPr="00EA2F45" w:rsidRDefault="006E4F33" w:rsidP="006E4F33">
            <w:pPr>
              <w:jc w:val="center"/>
              <w:rPr>
                <w:b/>
                <w:szCs w:val="21"/>
              </w:rPr>
            </w:pPr>
          </w:p>
        </w:tc>
        <w:tc>
          <w:tcPr>
            <w:tcW w:w="1980" w:type="dxa"/>
            <w:vMerge/>
            <w:vAlign w:val="center"/>
          </w:tcPr>
          <w:p w14:paraId="4C4A06AF" w14:textId="77777777" w:rsidR="006E4F33" w:rsidRPr="00EA2F45" w:rsidRDefault="006E4F33" w:rsidP="006E4F33">
            <w:pPr>
              <w:jc w:val="center"/>
              <w:rPr>
                <w:b/>
                <w:szCs w:val="21"/>
              </w:rPr>
            </w:pPr>
          </w:p>
        </w:tc>
        <w:tc>
          <w:tcPr>
            <w:tcW w:w="5580" w:type="dxa"/>
            <w:vAlign w:val="center"/>
          </w:tcPr>
          <w:p w14:paraId="4EEF4502" w14:textId="156CA45F" w:rsidR="006E4F33" w:rsidRPr="006E4F33" w:rsidRDefault="005D3ACC" w:rsidP="006E4F33">
            <w:pPr>
              <w:adjustRightInd w:val="0"/>
              <w:snapToGrid w:val="0"/>
              <w:jc w:val="left"/>
              <w:rPr>
                <w:szCs w:val="21"/>
              </w:rPr>
            </w:pPr>
            <w:r w:rsidRPr="005D3ACC">
              <w:rPr>
                <w:szCs w:val="21"/>
              </w:rPr>
              <w:t>1.</w:t>
            </w:r>
            <w:r w:rsidR="006E4F33" w:rsidRPr="006E4F33">
              <w:rPr>
                <w:szCs w:val="21"/>
              </w:rPr>
              <w:t xml:space="preserve">1.4 </w:t>
            </w:r>
            <w:r w:rsidR="006E4F33" w:rsidRPr="006E4F33">
              <w:rPr>
                <w:szCs w:val="21"/>
              </w:rPr>
              <w:t>探测器采用风冷模式制冷，且无需持续通保护气体</w:t>
            </w:r>
            <w:r w:rsidR="0095422F">
              <w:rPr>
                <w:rFonts w:hint="eastAsia"/>
                <w:szCs w:val="21"/>
              </w:rPr>
              <w:t>。</w:t>
            </w:r>
          </w:p>
        </w:tc>
      </w:tr>
      <w:tr w:rsidR="006E4F33" w:rsidRPr="00EA2F45" w14:paraId="181DF609" w14:textId="77777777" w:rsidTr="006E4F33">
        <w:trPr>
          <w:trHeight w:val="510"/>
        </w:trPr>
        <w:tc>
          <w:tcPr>
            <w:tcW w:w="900" w:type="dxa"/>
            <w:vMerge/>
            <w:vAlign w:val="center"/>
          </w:tcPr>
          <w:p w14:paraId="004405DB" w14:textId="77777777" w:rsidR="006E4F33" w:rsidRPr="00EA2F45" w:rsidRDefault="006E4F33" w:rsidP="006E4F33">
            <w:pPr>
              <w:jc w:val="center"/>
              <w:rPr>
                <w:b/>
                <w:szCs w:val="21"/>
              </w:rPr>
            </w:pPr>
          </w:p>
        </w:tc>
        <w:tc>
          <w:tcPr>
            <w:tcW w:w="1980" w:type="dxa"/>
            <w:vMerge/>
            <w:vAlign w:val="center"/>
          </w:tcPr>
          <w:p w14:paraId="4CA15C67" w14:textId="77777777" w:rsidR="006E4F33" w:rsidRPr="00EA2F45" w:rsidRDefault="006E4F33" w:rsidP="006E4F33">
            <w:pPr>
              <w:jc w:val="center"/>
              <w:rPr>
                <w:b/>
                <w:szCs w:val="21"/>
              </w:rPr>
            </w:pPr>
          </w:p>
        </w:tc>
        <w:tc>
          <w:tcPr>
            <w:tcW w:w="5580" w:type="dxa"/>
            <w:vAlign w:val="center"/>
          </w:tcPr>
          <w:p w14:paraId="6562BDF3" w14:textId="03EA886A" w:rsidR="006E4F33" w:rsidRPr="006E4F33" w:rsidRDefault="005D3ACC" w:rsidP="006E4F33">
            <w:pPr>
              <w:adjustRightInd w:val="0"/>
              <w:snapToGrid w:val="0"/>
              <w:spacing w:line="360" w:lineRule="auto"/>
              <w:jc w:val="left"/>
              <w:rPr>
                <w:szCs w:val="21"/>
              </w:rPr>
            </w:pPr>
            <w:r w:rsidRPr="005D3ACC">
              <w:rPr>
                <w:szCs w:val="21"/>
              </w:rPr>
              <w:t>1.</w:t>
            </w:r>
            <w:r w:rsidR="006E4F33" w:rsidRPr="006E4F33">
              <w:rPr>
                <w:szCs w:val="21"/>
              </w:rPr>
              <w:t xml:space="preserve">1.5 </w:t>
            </w:r>
            <w:r w:rsidR="006E4F33" w:rsidRPr="006E4F33">
              <w:rPr>
                <w:szCs w:val="21"/>
              </w:rPr>
              <w:t>检测量子效率（</w:t>
            </w:r>
            <w:r w:rsidR="006E4F33" w:rsidRPr="006E4F33">
              <w:rPr>
                <w:szCs w:val="21"/>
              </w:rPr>
              <w:t>DQE</w:t>
            </w:r>
            <w:r w:rsidR="006E4F33" w:rsidRPr="006E4F33">
              <w:rPr>
                <w:szCs w:val="21"/>
              </w:rPr>
              <w:t>）对</w:t>
            </w:r>
            <w:r w:rsidR="006E4F33" w:rsidRPr="006E4F33">
              <w:rPr>
                <w:szCs w:val="21"/>
              </w:rPr>
              <w:t>Cu</w:t>
            </w:r>
            <w:r w:rsidR="006E4F33" w:rsidRPr="006E4F33">
              <w:rPr>
                <w:szCs w:val="21"/>
              </w:rPr>
              <w:t>和</w:t>
            </w:r>
            <w:r w:rsidR="006E4F33" w:rsidRPr="006E4F33">
              <w:rPr>
                <w:szCs w:val="21"/>
              </w:rPr>
              <w:t>Mo</w:t>
            </w:r>
            <w:r w:rsidR="006E4F33" w:rsidRPr="006E4F33">
              <w:rPr>
                <w:szCs w:val="21"/>
              </w:rPr>
              <w:t>光源均</w:t>
            </w:r>
            <w:r w:rsidR="006E4F33" w:rsidRPr="006E4F33">
              <w:rPr>
                <w:szCs w:val="21"/>
              </w:rPr>
              <w:t>≥0.95</w:t>
            </w:r>
            <w:r w:rsidR="006E4F33" w:rsidRPr="006E4F33">
              <w:rPr>
                <w:szCs w:val="21"/>
              </w:rPr>
              <w:t>，无电荷分享噪音</w:t>
            </w:r>
            <w:r w:rsidR="0095422F">
              <w:rPr>
                <w:rFonts w:hint="eastAsia"/>
                <w:szCs w:val="21"/>
              </w:rPr>
              <w:t>。</w:t>
            </w:r>
          </w:p>
        </w:tc>
      </w:tr>
      <w:tr w:rsidR="006E4F33" w:rsidRPr="00EA2F45" w14:paraId="72AE1319" w14:textId="77777777" w:rsidTr="006E4F33">
        <w:trPr>
          <w:trHeight w:val="510"/>
        </w:trPr>
        <w:tc>
          <w:tcPr>
            <w:tcW w:w="900" w:type="dxa"/>
            <w:vMerge/>
            <w:vAlign w:val="center"/>
          </w:tcPr>
          <w:p w14:paraId="50747A2E" w14:textId="77777777" w:rsidR="006E4F33" w:rsidRPr="00EA2F45" w:rsidRDefault="006E4F33" w:rsidP="006E4F33">
            <w:pPr>
              <w:jc w:val="center"/>
              <w:rPr>
                <w:b/>
                <w:szCs w:val="21"/>
              </w:rPr>
            </w:pPr>
          </w:p>
        </w:tc>
        <w:tc>
          <w:tcPr>
            <w:tcW w:w="1980" w:type="dxa"/>
            <w:vMerge/>
            <w:vAlign w:val="center"/>
          </w:tcPr>
          <w:p w14:paraId="1F80186B" w14:textId="77777777" w:rsidR="006E4F33" w:rsidRPr="00EA2F45" w:rsidRDefault="006E4F33" w:rsidP="006E4F33">
            <w:pPr>
              <w:jc w:val="center"/>
              <w:rPr>
                <w:b/>
                <w:szCs w:val="21"/>
              </w:rPr>
            </w:pPr>
          </w:p>
        </w:tc>
        <w:tc>
          <w:tcPr>
            <w:tcW w:w="5580" w:type="dxa"/>
            <w:vAlign w:val="center"/>
          </w:tcPr>
          <w:p w14:paraId="10359552" w14:textId="06E09697" w:rsidR="006E4F33" w:rsidRPr="006E4F33" w:rsidRDefault="006E4F33" w:rsidP="003A368A">
            <w:pPr>
              <w:adjustRightInd w:val="0"/>
              <w:snapToGrid w:val="0"/>
              <w:jc w:val="left"/>
              <w:rPr>
                <w:szCs w:val="21"/>
              </w:rPr>
            </w:pPr>
            <w:r w:rsidRPr="006E4F33">
              <w:rPr>
                <w:szCs w:val="21"/>
              </w:rPr>
              <w:t>▲</w:t>
            </w:r>
            <w:r w:rsidR="005D3ACC" w:rsidRPr="005D3ACC">
              <w:rPr>
                <w:szCs w:val="21"/>
              </w:rPr>
              <w:t>1.</w:t>
            </w:r>
            <w:r w:rsidRPr="006E4F33">
              <w:rPr>
                <w:szCs w:val="21"/>
              </w:rPr>
              <w:t xml:space="preserve">1.6 </w:t>
            </w:r>
            <w:r w:rsidRPr="006E4F33">
              <w:rPr>
                <w:szCs w:val="21"/>
              </w:rPr>
              <w:t>同时具备单光子计数和积分计数模式。</w:t>
            </w:r>
          </w:p>
        </w:tc>
      </w:tr>
      <w:tr w:rsidR="006E4F33" w:rsidRPr="00EA2F45" w14:paraId="2BD17020" w14:textId="77777777" w:rsidTr="006E4F33">
        <w:trPr>
          <w:trHeight w:val="510"/>
        </w:trPr>
        <w:tc>
          <w:tcPr>
            <w:tcW w:w="900" w:type="dxa"/>
            <w:vMerge/>
            <w:vAlign w:val="center"/>
          </w:tcPr>
          <w:p w14:paraId="1B1F9BA6" w14:textId="77777777" w:rsidR="006E4F33" w:rsidRPr="00EA2F45" w:rsidRDefault="006E4F33" w:rsidP="006E4F33">
            <w:pPr>
              <w:jc w:val="center"/>
              <w:rPr>
                <w:b/>
                <w:szCs w:val="21"/>
              </w:rPr>
            </w:pPr>
          </w:p>
        </w:tc>
        <w:tc>
          <w:tcPr>
            <w:tcW w:w="1980" w:type="dxa"/>
            <w:vMerge/>
            <w:vAlign w:val="center"/>
          </w:tcPr>
          <w:p w14:paraId="26A2E2A2" w14:textId="77777777" w:rsidR="006E4F33" w:rsidRPr="00EA2F45" w:rsidRDefault="006E4F33" w:rsidP="006E4F33">
            <w:pPr>
              <w:jc w:val="center"/>
              <w:rPr>
                <w:b/>
                <w:szCs w:val="21"/>
              </w:rPr>
            </w:pPr>
          </w:p>
        </w:tc>
        <w:tc>
          <w:tcPr>
            <w:tcW w:w="5580" w:type="dxa"/>
            <w:vAlign w:val="center"/>
          </w:tcPr>
          <w:p w14:paraId="51DD2496" w14:textId="70FDE104" w:rsidR="006E4F33" w:rsidRPr="006E4F33" w:rsidRDefault="005D3ACC" w:rsidP="009E316B">
            <w:pPr>
              <w:adjustRightInd w:val="0"/>
              <w:snapToGrid w:val="0"/>
              <w:jc w:val="left"/>
              <w:rPr>
                <w:szCs w:val="21"/>
              </w:rPr>
            </w:pPr>
            <w:r w:rsidRPr="005D3ACC">
              <w:rPr>
                <w:szCs w:val="21"/>
              </w:rPr>
              <w:t>1.</w:t>
            </w:r>
            <w:r w:rsidR="006E4F33" w:rsidRPr="006E4F33">
              <w:rPr>
                <w:szCs w:val="21"/>
              </w:rPr>
              <w:t xml:space="preserve">1.7 </w:t>
            </w:r>
            <w:r w:rsidR="006E4F33" w:rsidRPr="006E4F33">
              <w:rPr>
                <w:szCs w:val="21"/>
              </w:rPr>
              <w:t>探测器到样品的距离马达自动可调。</w:t>
            </w:r>
          </w:p>
        </w:tc>
      </w:tr>
      <w:tr w:rsidR="006E4F33" w:rsidRPr="00EA2F45" w14:paraId="05BC2D79" w14:textId="77777777" w:rsidTr="006E4F33">
        <w:trPr>
          <w:trHeight w:val="510"/>
        </w:trPr>
        <w:tc>
          <w:tcPr>
            <w:tcW w:w="900" w:type="dxa"/>
            <w:vMerge/>
            <w:vAlign w:val="center"/>
          </w:tcPr>
          <w:p w14:paraId="1CC7491A" w14:textId="77777777" w:rsidR="006E4F33" w:rsidRPr="00EA2F45" w:rsidRDefault="006E4F33" w:rsidP="006E4F33">
            <w:pPr>
              <w:jc w:val="center"/>
              <w:rPr>
                <w:b/>
                <w:szCs w:val="21"/>
              </w:rPr>
            </w:pPr>
          </w:p>
        </w:tc>
        <w:tc>
          <w:tcPr>
            <w:tcW w:w="1980" w:type="dxa"/>
            <w:vMerge/>
            <w:vAlign w:val="center"/>
          </w:tcPr>
          <w:p w14:paraId="244C3D3E" w14:textId="77777777" w:rsidR="006E4F33" w:rsidRPr="00EA2F45" w:rsidRDefault="006E4F33" w:rsidP="006E4F33">
            <w:pPr>
              <w:jc w:val="center"/>
              <w:rPr>
                <w:b/>
                <w:szCs w:val="21"/>
              </w:rPr>
            </w:pPr>
          </w:p>
        </w:tc>
        <w:tc>
          <w:tcPr>
            <w:tcW w:w="5580" w:type="dxa"/>
            <w:vAlign w:val="center"/>
          </w:tcPr>
          <w:p w14:paraId="1BD6425A" w14:textId="236FDFEE" w:rsidR="006E4F33" w:rsidRPr="006E4F33" w:rsidRDefault="005D3ACC" w:rsidP="005618B8">
            <w:pPr>
              <w:adjustRightInd w:val="0"/>
              <w:snapToGrid w:val="0"/>
              <w:jc w:val="left"/>
              <w:rPr>
                <w:szCs w:val="21"/>
              </w:rPr>
            </w:pPr>
            <w:r w:rsidRPr="005D3ACC">
              <w:rPr>
                <w:szCs w:val="21"/>
              </w:rPr>
              <w:t>1.</w:t>
            </w:r>
            <w:r w:rsidR="006E4F33" w:rsidRPr="006E4F33">
              <w:rPr>
                <w:szCs w:val="21"/>
              </w:rPr>
              <w:t>2</w:t>
            </w:r>
            <w:r w:rsidR="005618B8">
              <w:rPr>
                <w:szCs w:val="21"/>
              </w:rPr>
              <w:t xml:space="preserve"> </w:t>
            </w:r>
            <w:r w:rsidR="006E4F33" w:rsidRPr="006E4F33">
              <w:rPr>
                <w:szCs w:val="21"/>
              </w:rPr>
              <w:t>X-</w:t>
            </w:r>
            <w:r w:rsidR="006E4F33" w:rsidRPr="006E4F33">
              <w:rPr>
                <w:szCs w:val="21"/>
              </w:rPr>
              <w:t>射线光源：要求采用双光源自动切换系统</w:t>
            </w:r>
            <w:r w:rsidR="003629F7">
              <w:rPr>
                <w:rFonts w:hint="eastAsia"/>
                <w:szCs w:val="21"/>
              </w:rPr>
              <w:t>。</w:t>
            </w:r>
          </w:p>
        </w:tc>
      </w:tr>
      <w:tr w:rsidR="006E4F33" w:rsidRPr="00EA2F45" w14:paraId="230F74DC" w14:textId="77777777" w:rsidTr="006E4F33">
        <w:trPr>
          <w:trHeight w:val="510"/>
        </w:trPr>
        <w:tc>
          <w:tcPr>
            <w:tcW w:w="900" w:type="dxa"/>
            <w:vMerge/>
            <w:vAlign w:val="center"/>
          </w:tcPr>
          <w:p w14:paraId="1F2925F8" w14:textId="77777777" w:rsidR="006E4F33" w:rsidRPr="00EA2F45" w:rsidRDefault="006E4F33" w:rsidP="006E4F33">
            <w:pPr>
              <w:jc w:val="center"/>
              <w:rPr>
                <w:b/>
                <w:szCs w:val="21"/>
              </w:rPr>
            </w:pPr>
          </w:p>
        </w:tc>
        <w:tc>
          <w:tcPr>
            <w:tcW w:w="1980" w:type="dxa"/>
            <w:vMerge/>
            <w:vAlign w:val="center"/>
          </w:tcPr>
          <w:p w14:paraId="08A2589D" w14:textId="77777777" w:rsidR="006E4F33" w:rsidRPr="00EA2F45" w:rsidRDefault="006E4F33" w:rsidP="006E4F33">
            <w:pPr>
              <w:jc w:val="center"/>
              <w:rPr>
                <w:b/>
                <w:szCs w:val="21"/>
              </w:rPr>
            </w:pPr>
          </w:p>
        </w:tc>
        <w:tc>
          <w:tcPr>
            <w:tcW w:w="5580" w:type="dxa"/>
            <w:vAlign w:val="center"/>
          </w:tcPr>
          <w:p w14:paraId="572E3761" w14:textId="7014E4A7" w:rsidR="006E4F33" w:rsidRPr="006E4F33" w:rsidRDefault="006E4F33" w:rsidP="000934D0">
            <w:pPr>
              <w:adjustRightInd w:val="0"/>
              <w:snapToGrid w:val="0"/>
              <w:spacing w:line="360" w:lineRule="auto"/>
              <w:jc w:val="left"/>
              <w:rPr>
                <w:szCs w:val="21"/>
              </w:rPr>
            </w:pPr>
            <w:r w:rsidRPr="006E4F33">
              <w:rPr>
                <w:szCs w:val="21"/>
              </w:rPr>
              <w:t>▲</w:t>
            </w:r>
            <w:r w:rsidR="005D3ACC" w:rsidRPr="005D3ACC">
              <w:rPr>
                <w:szCs w:val="21"/>
              </w:rPr>
              <w:t>1.</w:t>
            </w:r>
            <w:r w:rsidRPr="006E4F33">
              <w:rPr>
                <w:szCs w:val="21"/>
              </w:rPr>
              <w:t xml:space="preserve">2.1 </w:t>
            </w:r>
            <w:r w:rsidRPr="006E4F33">
              <w:rPr>
                <w:szCs w:val="21"/>
              </w:rPr>
              <w:t>高强度微焦斑</w:t>
            </w:r>
            <w:r w:rsidRPr="006E4F33">
              <w:rPr>
                <w:szCs w:val="21"/>
              </w:rPr>
              <w:t>Mo</w:t>
            </w:r>
            <w:r w:rsidRPr="006E4F33">
              <w:rPr>
                <w:szCs w:val="21"/>
              </w:rPr>
              <w:t>光管，</w:t>
            </w:r>
            <w:r w:rsidRPr="006E4F33">
              <w:rPr>
                <w:szCs w:val="21"/>
              </w:rPr>
              <w:t>&gt;60 W</w:t>
            </w:r>
            <w:r w:rsidRPr="006E4F33">
              <w:rPr>
                <w:szCs w:val="21"/>
              </w:rPr>
              <w:t>，平均光强度</w:t>
            </w:r>
            <w:r w:rsidRPr="006E4F33">
              <w:rPr>
                <w:szCs w:val="21"/>
              </w:rPr>
              <w:t>≥5.0×10</w:t>
            </w:r>
            <w:r w:rsidRPr="006E4F33">
              <w:rPr>
                <w:szCs w:val="21"/>
                <w:vertAlign w:val="superscript"/>
              </w:rPr>
              <w:t>9</w:t>
            </w:r>
            <w:r w:rsidRPr="006E4F33">
              <w:rPr>
                <w:szCs w:val="21"/>
              </w:rPr>
              <w:t xml:space="preserve"> cps/mm</w:t>
            </w:r>
            <w:r w:rsidRPr="006E4F33">
              <w:rPr>
                <w:szCs w:val="21"/>
                <w:vertAlign w:val="superscript"/>
              </w:rPr>
              <w:t>2</w:t>
            </w:r>
            <w:r w:rsidRPr="006E4F33">
              <w:rPr>
                <w:szCs w:val="21"/>
              </w:rPr>
              <w:t>，无需水冷</w:t>
            </w:r>
            <w:r w:rsidR="003629F7">
              <w:rPr>
                <w:rFonts w:hint="eastAsia"/>
                <w:szCs w:val="21"/>
              </w:rPr>
              <w:t>。</w:t>
            </w:r>
          </w:p>
        </w:tc>
      </w:tr>
      <w:tr w:rsidR="006E4F33" w:rsidRPr="00EA2F45" w14:paraId="1AB43128" w14:textId="77777777" w:rsidTr="006E4F33">
        <w:trPr>
          <w:trHeight w:val="510"/>
        </w:trPr>
        <w:tc>
          <w:tcPr>
            <w:tcW w:w="900" w:type="dxa"/>
            <w:vMerge/>
            <w:vAlign w:val="center"/>
          </w:tcPr>
          <w:p w14:paraId="2302CFA0" w14:textId="77777777" w:rsidR="006E4F33" w:rsidRPr="00EA2F45" w:rsidRDefault="006E4F33" w:rsidP="006E4F33">
            <w:pPr>
              <w:jc w:val="center"/>
              <w:rPr>
                <w:b/>
                <w:szCs w:val="21"/>
              </w:rPr>
            </w:pPr>
          </w:p>
        </w:tc>
        <w:tc>
          <w:tcPr>
            <w:tcW w:w="1980" w:type="dxa"/>
            <w:vMerge/>
            <w:vAlign w:val="center"/>
          </w:tcPr>
          <w:p w14:paraId="3DE3ED57" w14:textId="77777777" w:rsidR="006E4F33" w:rsidRPr="00EA2F45" w:rsidRDefault="006E4F33" w:rsidP="006E4F33">
            <w:pPr>
              <w:jc w:val="center"/>
              <w:rPr>
                <w:b/>
                <w:szCs w:val="21"/>
              </w:rPr>
            </w:pPr>
          </w:p>
        </w:tc>
        <w:tc>
          <w:tcPr>
            <w:tcW w:w="5580" w:type="dxa"/>
            <w:vAlign w:val="center"/>
          </w:tcPr>
          <w:p w14:paraId="7A39E933" w14:textId="6C94CC55" w:rsidR="006E4F33" w:rsidRPr="006E4F33" w:rsidRDefault="006E4F33" w:rsidP="000934D0">
            <w:pPr>
              <w:adjustRightInd w:val="0"/>
              <w:snapToGrid w:val="0"/>
              <w:spacing w:line="360" w:lineRule="auto"/>
              <w:jc w:val="left"/>
              <w:rPr>
                <w:szCs w:val="21"/>
              </w:rPr>
            </w:pPr>
            <w:r w:rsidRPr="006E4F33">
              <w:rPr>
                <w:szCs w:val="21"/>
              </w:rPr>
              <w:t>▲</w:t>
            </w:r>
            <w:r w:rsidR="005D3ACC" w:rsidRPr="005D3ACC">
              <w:rPr>
                <w:szCs w:val="21"/>
              </w:rPr>
              <w:t>1.</w:t>
            </w:r>
            <w:r w:rsidRPr="006E4F33">
              <w:rPr>
                <w:szCs w:val="21"/>
              </w:rPr>
              <w:t xml:space="preserve">2.2 </w:t>
            </w:r>
            <w:r w:rsidRPr="006E4F33">
              <w:rPr>
                <w:szCs w:val="21"/>
              </w:rPr>
              <w:t>高强度微焦点</w:t>
            </w:r>
            <w:r w:rsidRPr="006E4F33">
              <w:rPr>
                <w:szCs w:val="21"/>
              </w:rPr>
              <w:t>Cu</w:t>
            </w:r>
            <w:r w:rsidRPr="006E4F33">
              <w:rPr>
                <w:szCs w:val="21"/>
              </w:rPr>
              <w:t>光管，</w:t>
            </w:r>
            <w:r w:rsidRPr="006E4F33">
              <w:rPr>
                <w:szCs w:val="21"/>
              </w:rPr>
              <w:t>&gt;50 W</w:t>
            </w:r>
            <w:r w:rsidRPr="006E4F33">
              <w:rPr>
                <w:szCs w:val="21"/>
              </w:rPr>
              <w:t>，平均光强度</w:t>
            </w:r>
            <w:r w:rsidRPr="006E4F33">
              <w:rPr>
                <w:szCs w:val="21"/>
              </w:rPr>
              <w:t>≥7.0×10</w:t>
            </w:r>
            <w:r w:rsidRPr="006E4F33">
              <w:rPr>
                <w:szCs w:val="21"/>
                <w:vertAlign w:val="superscript"/>
              </w:rPr>
              <w:t>10</w:t>
            </w:r>
            <w:r w:rsidRPr="006E4F33">
              <w:rPr>
                <w:szCs w:val="21"/>
              </w:rPr>
              <w:t xml:space="preserve"> cps/mm</w:t>
            </w:r>
            <w:r w:rsidRPr="006E4F33">
              <w:rPr>
                <w:szCs w:val="21"/>
                <w:vertAlign w:val="superscript"/>
              </w:rPr>
              <w:t>2</w:t>
            </w:r>
            <w:r w:rsidRPr="006E4F33">
              <w:rPr>
                <w:szCs w:val="21"/>
              </w:rPr>
              <w:t>，无需水冷</w:t>
            </w:r>
            <w:r w:rsidR="003629F7">
              <w:rPr>
                <w:rFonts w:hint="eastAsia"/>
                <w:szCs w:val="21"/>
              </w:rPr>
              <w:t>。</w:t>
            </w:r>
          </w:p>
        </w:tc>
      </w:tr>
      <w:tr w:rsidR="006E4F33" w:rsidRPr="00EA2F45" w14:paraId="19471C8A" w14:textId="77777777" w:rsidTr="006E4F33">
        <w:trPr>
          <w:trHeight w:val="525"/>
        </w:trPr>
        <w:tc>
          <w:tcPr>
            <w:tcW w:w="900" w:type="dxa"/>
            <w:vMerge/>
            <w:vAlign w:val="center"/>
          </w:tcPr>
          <w:p w14:paraId="0DCE871A" w14:textId="77777777" w:rsidR="006E4F33" w:rsidRPr="00EA2F45" w:rsidRDefault="006E4F33" w:rsidP="006E4F33">
            <w:pPr>
              <w:jc w:val="center"/>
              <w:rPr>
                <w:b/>
                <w:szCs w:val="21"/>
              </w:rPr>
            </w:pPr>
          </w:p>
        </w:tc>
        <w:tc>
          <w:tcPr>
            <w:tcW w:w="1980" w:type="dxa"/>
            <w:vMerge/>
            <w:vAlign w:val="center"/>
          </w:tcPr>
          <w:p w14:paraId="4721B36E" w14:textId="77777777" w:rsidR="006E4F33" w:rsidRPr="00EA2F45" w:rsidRDefault="006E4F33" w:rsidP="006E4F33">
            <w:pPr>
              <w:jc w:val="center"/>
              <w:rPr>
                <w:b/>
                <w:szCs w:val="21"/>
              </w:rPr>
            </w:pPr>
          </w:p>
        </w:tc>
        <w:tc>
          <w:tcPr>
            <w:tcW w:w="5580" w:type="dxa"/>
            <w:vAlign w:val="center"/>
          </w:tcPr>
          <w:p w14:paraId="72ED6BA2" w14:textId="40447EF0" w:rsidR="006E4F33" w:rsidRPr="006E4F33" w:rsidRDefault="006E4F33" w:rsidP="006E4F33">
            <w:pPr>
              <w:adjustRightInd w:val="0"/>
              <w:snapToGrid w:val="0"/>
              <w:jc w:val="left"/>
              <w:rPr>
                <w:szCs w:val="21"/>
              </w:rPr>
            </w:pPr>
            <w:r w:rsidRPr="006E4F33">
              <w:rPr>
                <w:szCs w:val="21"/>
              </w:rPr>
              <w:t>▲</w:t>
            </w:r>
            <w:r w:rsidR="005D3ACC" w:rsidRPr="005D3ACC">
              <w:rPr>
                <w:szCs w:val="21"/>
              </w:rPr>
              <w:t>1.</w:t>
            </w:r>
            <w:r w:rsidRPr="006E4F33">
              <w:rPr>
                <w:szCs w:val="21"/>
              </w:rPr>
              <w:t xml:space="preserve">2.3 </w:t>
            </w:r>
            <w:r w:rsidRPr="006E4F33">
              <w:rPr>
                <w:szCs w:val="21"/>
              </w:rPr>
              <w:t>光管采用钻石热传导</w:t>
            </w:r>
            <w:r w:rsidR="003629F7">
              <w:rPr>
                <w:rFonts w:hint="eastAsia"/>
                <w:szCs w:val="21"/>
              </w:rPr>
              <w:t>。</w:t>
            </w:r>
          </w:p>
        </w:tc>
      </w:tr>
      <w:tr w:rsidR="006E4F33" w:rsidRPr="00EA2F45" w14:paraId="0C32CACF" w14:textId="77777777" w:rsidTr="006E4F33">
        <w:trPr>
          <w:trHeight w:val="525"/>
        </w:trPr>
        <w:tc>
          <w:tcPr>
            <w:tcW w:w="900" w:type="dxa"/>
            <w:vMerge/>
            <w:vAlign w:val="center"/>
          </w:tcPr>
          <w:p w14:paraId="70492E6E" w14:textId="77777777" w:rsidR="006E4F33" w:rsidRPr="00EA2F45" w:rsidRDefault="006E4F33" w:rsidP="006E4F33">
            <w:pPr>
              <w:jc w:val="center"/>
              <w:rPr>
                <w:b/>
                <w:szCs w:val="21"/>
              </w:rPr>
            </w:pPr>
          </w:p>
        </w:tc>
        <w:tc>
          <w:tcPr>
            <w:tcW w:w="1980" w:type="dxa"/>
            <w:vMerge/>
            <w:vAlign w:val="center"/>
          </w:tcPr>
          <w:p w14:paraId="42871E3C" w14:textId="77777777" w:rsidR="006E4F33" w:rsidRPr="00EA2F45" w:rsidRDefault="006E4F33" w:rsidP="006E4F33">
            <w:pPr>
              <w:jc w:val="center"/>
              <w:rPr>
                <w:b/>
                <w:szCs w:val="21"/>
              </w:rPr>
            </w:pPr>
          </w:p>
        </w:tc>
        <w:tc>
          <w:tcPr>
            <w:tcW w:w="5580" w:type="dxa"/>
            <w:vAlign w:val="center"/>
          </w:tcPr>
          <w:p w14:paraId="549FA968" w14:textId="1EC68B7D"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2.4 </w:t>
            </w:r>
            <w:r w:rsidR="006E4F33" w:rsidRPr="006E4F33">
              <w:rPr>
                <w:szCs w:val="21"/>
              </w:rPr>
              <w:t>无需持续通保护气体</w:t>
            </w:r>
            <w:r w:rsidR="003629F7">
              <w:rPr>
                <w:rFonts w:hint="eastAsia"/>
                <w:szCs w:val="21"/>
              </w:rPr>
              <w:t>。</w:t>
            </w:r>
          </w:p>
        </w:tc>
      </w:tr>
      <w:tr w:rsidR="006E4F33" w:rsidRPr="00EA2F45" w14:paraId="7071A82A" w14:textId="77777777" w:rsidTr="006E4F33">
        <w:trPr>
          <w:trHeight w:val="525"/>
        </w:trPr>
        <w:tc>
          <w:tcPr>
            <w:tcW w:w="900" w:type="dxa"/>
            <w:vMerge/>
            <w:vAlign w:val="center"/>
          </w:tcPr>
          <w:p w14:paraId="139B1A61" w14:textId="77777777" w:rsidR="006E4F33" w:rsidRPr="00EA2F45" w:rsidRDefault="006E4F33" w:rsidP="006E4F33">
            <w:pPr>
              <w:jc w:val="center"/>
              <w:rPr>
                <w:b/>
                <w:szCs w:val="21"/>
              </w:rPr>
            </w:pPr>
          </w:p>
        </w:tc>
        <w:tc>
          <w:tcPr>
            <w:tcW w:w="1980" w:type="dxa"/>
            <w:vMerge/>
            <w:vAlign w:val="center"/>
          </w:tcPr>
          <w:p w14:paraId="404FB109" w14:textId="77777777" w:rsidR="006E4F33" w:rsidRPr="00EA2F45" w:rsidRDefault="006E4F33" w:rsidP="006E4F33">
            <w:pPr>
              <w:jc w:val="center"/>
              <w:rPr>
                <w:b/>
                <w:szCs w:val="21"/>
              </w:rPr>
            </w:pPr>
          </w:p>
        </w:tc>
        <w:tc>
          <w:tcPr>
            <w:tcW w:w="5580" w:type="dxa"/>
            <w:vAlign w:val="center"/>
          </w:tcPr>
          <w:p w14:paraId="4C479025" w14:textId="03FA8AF1" w:rsidR="006E4F33" w:rsidRPr="006E4F33" w:rsidRDefault="00B707C3" w:rsidP="006E4F33">
            <w:pPr>
              <w:adjustRightInd w:val="0"/>
              <w:snapToGrid w:val="0"/>
              <w:spacing w:line="360" w:lineRule="auto"/>
              <w:jc w:val="left"/>
              <w:rPr>
                <w:kern w:val="0"/>
                <w:szCs w:val="21"/>
              </w:rPr>
            </w:pPr>
            <w:r w:rsidRPr="00B707C3">
              <w:rPr>
                <w:rFonts w:hint="eastAsia"/>
                <w:szCs w:val="21"/>
              </w:rPr>
              <w:t>★</w:t>
            </w:r>
            <w:r w:rsidR="005D3ACC" w:rsidRPr="005D3ACC">
              <w:rPr>
                <w:szCs w:val="21"/>
              </w:rPr>
              <w:t>1.</w:t>
            </w:r>
            <w:r w:rsidR="006E4F33" w:rsidRPr="006E4F33">
              <w:rPr>
                <w:szCs w:val="21"/>
              </w:rPr>
              <w:t xml:space="preserve">2.5 </w:t>
            </w:r>
            <w:r w:rsidR="006E4F33" w:rsidRPr="006E4F33">
              <w:rPr>
                <w:szCs w:val="21"/>
              </w:rPr>
              <w:t>要求</w:t>
            </w:r>
            <w:r w:rsidR="006E4F33" w:rsidRPr="006E4F33">
              <w:rPr>
                <w:szCs w:val="21"/>
              </w:rPr>
              <w:t>Mo/Cu</w:t>
            </w:r>
            <w:r w:rsidR="006E4F33" w:rsidRPr="006E4F33">
              <w:rPr>
                <w:szCs w:val="21"/>
              </w:rPr>
              <w:t>双靶光源同时安装在设备上，两种光源互换时无需更换任何配件，无需任何光路调整</w:t>
            </w:r>
            <w:r w:rsidR="00BD2876">
              <w:rPr>
                <w:rFonts w:hint="eastAsia"/>
                <w:szCs w:val="21"/>
              </w:rPr>
              <w:t>。</w:t>
            </w:r>
          </w:p>
        </w:tc>
      </w:tr>
      <w:tr w:rsidR="006E4F33" w:rsidRPr="00EA2F45" w14:paraId="206C76CC" w14:textId="77777777" w:rsidTr="006E4F33">
        <w:trPr>
          <w:trHeight w:val="525"/>
        </w:trPr>
        <w:tc>
          <w:tcPr>
            <w:tcW w:w="900" w:type="dxa"/>
            <w:vMerge/>
            <w:vAlign w:val="center"/>
          </w:tcPr>
          <w:p w14:paraId="534D5376" w14:textId="77777777" w:rsidR="006E4F33" w:rsidRPr="00EA2F45" w:rsidRDefault="006E4F33" w:rsidP="006E4F33">
            <w:pPr>
              <w:jc w:val="center"/>
              <w:rPr>
                <w:b/>
                <w:szCs w:val="21"/>
              </w:rPr>
            </w:pPr>
          </w:p>
        </w:tc>
        <w:tc>
          <w:tcPr>
            <w:tcW w:w="1980" w:type="dxa"/>
            <w:vMerge/>
            <w:vAlign w:val="center"/>
          </w:tcPr>
          <w:p w14:paraId="5887A79D" w14:textId="77777777" w:rsidR="006E4F33" w:rsidRPr="00EA2F45" w:rsidRDefault="006E4F33" w:rsidP="006E4F33">
            <w:pPr>
              <w:jc w:val="center"/>
              <w:rPr>
                <w:b/>
                <w:szCs w:val="21"/>
              </w:rPr>
            </w:pPr>
          </w:p>
        </w:tc>
        <w:tc>
          <w:tcPr>
            <w:tcW w:w="5580" w:type="dxa"/>
            <w:vAlign w:val="center"/>
          </w:tcPr>
          <w:p w14:paraId="67361264" w14:textId="0A9DF13B"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2.6 </w:t>
            </w:r>
            <w:r w:rsidR="006E4F33" w:rsidRPr="006E4F33">
              <w:rPr>
                <w:szCs w:val="21"/>
              </w:rPr>
              <w:t>配备双发生器</w:t>
            </w:r>
            <w:r w:rsidR="005618B8">
              <w:rPr>
                <w:rFonts w:hint="eastAsia"/>
                <w:szCs w:val="21"/>
              </w:rPr>
              <w:t>。</w:t>
            </w:r>
          </w:p>
        </w:tc>
      </w:tr>
      <w:tr w:rsidR="006E4F33" w:rsidRPr="00EA2F45" w14:paraId="28211030" w14:textId="77777777" w:rsidTr="006E4F33">
        <w:trPr>
          <w:trHeight w:val="525"/>
        </w:trPr>
        <w:tc>
          <w:tcPr>
            <w:tcW w:w="900" w:type="dxa"/>
            <w:vMerge/>
            <w:vAlign w:val="center"/>
          </w:tcPr>
          <w:p w14:paraId="7C163C3C" w14:textId="77777777" w:rsidR="006E4F33" w:rsidRPr="00EA2F45" w:rsidRDefault="006E4F33" w:rsidP="006E4F33">
            <w:pPr>
              <w:jc w:val="center"/>
              <w:rPr>
                <w:b/>
                <w:szCs w:val="21"/>
              </w:rPr>
            </w:pPr>
          </w:p>
        </w:tc>
        <w:tc>
          <w:tcPr>
            <w:tcW w:w="1980" w:type="dxa"/>
            <w:vMerge/>
            <w:vAlign w:val="center"/>
          </w:tcPr>
          <w:p w14:paraId="7C11B89D" w14:textId="77777777" w:rsidR="006E4F33" w:rsidRPr="00EA2F45" w:rsidRDefault="006E4F33" w:rsidP="006E4F33">
            <w:pPr>
              <w:jc w:val="center"/>
              <w:rPr>
                <w:b/>
                <w:szCs w:val="21"/>
              </w:rPr>
            </w:pPr>
          </w:p>
        </w:tc>
        <w:tc>
          <w:tcPr>
            <w:tcW w:w="5580" w:type="dxa"/>
            <w:vAlign w:val="center"/>
          </w:tcPr>
          <w:p w14:paraId="4EE451C0" w14:textId="683C216C"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  </w:t>
            </w:r>
            <w:r w:rsidR="006E4F33" w:rsidRPr="006E4F33">
              <w:rPr>
                <w:szCs w:val="21"/>
              </w:rPr>
              <w:t>测角仪部分</w:t>
            </w:r>
            <w:r w:rsidR="005618B8">
              <w:rPr>
                <w:rFonts w:hint="eastAsia"/>
                <w:szCs w:val="21"/>
              </w:rPr>
              <w:t>：</w:t>
            </w:r>
          </w:p>
        </w:tc>
      </w:tr>
      <w:tr w:rsidR="006E4F33" w:rsidRPr="00EA2F45" w14:paraId="73E8B8AF" w14:textId="77777777" w:rsidTr="006E4F33">
        <w:trPr>
          <w:trHeight w:val="525"/>
        </w:trPr>
        <w:tc>
          <w:tcPr>
            <w:tcW w:w="900" w:type="dxa"/>
            <w:vMerge/>
            <w:vAlign w:val="center"/>
          </w:tcPr>
          <w:p w14:paraId="1776C853" w14:textId="77777777" w:rsidR="006E4F33" w:rsidRPr="00EA2F45" w:rsidRDefault="006E4F33" w:rsidP="006E4F33">
            <w:pPr>
              <w:jc w:val="center"/>
              <w:rPr>
                <w:b/>
                <w:szCs w:val="21"/>
              </w:rPr>
            </w:pPr>
          </w:p>
        </w:tc>
        <w:tc>
          <w:tcPr>
            <w:tcW w:w="1980" w:type="dxa"/>
            <w:vMerge/>
            <w:vAlign w:val="center"/>
          </w:tcPr>
          <w:p w14:paraId="42EFC52F" w14:textId="77777777" w:rsidR="006E4F33" w:rsidRPr="00EA2F45" w:rsidRDefault="006E4F33" w:rsidP="006E4F33">
            <w:pPr>
              <w:jc w:val="center"/>
              <w:rPr>
                <w:b/>
                <w:szCs w:val="21"/>
              </w:rPr>
            </w:pPr>
          </w:p>
        </w:tc>
        <w:tc>
          <w:tcPr>
            <w:tcW w:w="5580" w:type="dxa"/>
            <w:vAlign w:val="center"/>
          </w:tcPr>
          <w:p w14:paraId="036C7C49" w14:textId="4CB62999"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3.1 </w:t>
            </w:r>
            <w:r w:rsidR="006E4F33" w:rsidRPr="006E4F33">
              <w:rPr>
                <w:szCs w:val="21"/>
              </w:rPr>
              <w:t>测角仪采用光学编码器方式</w:t>
            </w:r>
            <w:r w:rsidR="0009514F">
              <w:rPr>
                <w:rFonts w:hint="eastAsia"/>
                <w:szCs w:val="21"/>
              </w:rPr>
              <w:t>。</w:t>
            </w:r>
          </w:p>
        </w:tc>
      </w:tr>
      <w:tr w:rsidR="006E4F33" w:rsidRPr="00EA2F45" w14:paraId="24EA0178" w14:textId="77777777" w:rsidTr="006E4F33">
        <w:trPr>
          <w:trHeight w:val="525"/>
        </w:trPr>
        <w:tc>
          <w:tcPr>
            <w:tcW w:w="900" w:type="dxa"/>
            <w:vMerge/>
            <w:vAlign w:val="center"/>
          </w:tcPr>
          <w:p w14:paraId="42020C4F" w14:textId="77777777" w:rsidR="006E4F33" w:rsidRPr="00EA2F45" w:rsidRDefault="006E4F33" w:rsidP="006E4F33">
            <w:pPr>
              <w:jc w:val="center"/>
              <w:rPr>
                <w:b/>
                <w:szCs w:val="21"/>
              </w:rPr>
            </w:pPr>
          </w:p>
        </w:tc>
        <w:tc>
          <w:tcPr>
            <w:tcW w:w="1980" w:type="dxa"/>
            <w:vMerge/>
            <w:vAlign w:val="center"/>
          </w:tcPr>
          <w:p w14:paraId="639EFA8E" w14:textId="77777777" w:rsidR="006E4F33" w:rsidRPr="00EA2F45" w:rsidRDefault="006E4F33" w:rsidP="006E4F33">
            <w:pPr>
              <w:jc w:val="center"/>
              <w:rPr>
                <w:b/>
                <w:szCs w:val="21"/>
              </w:rPr>
            </w:pPr>
          </w:p>
        </w:tc>
        <w:tc>
          <w:tcPr>
            <w:tcW w:w="5580" w:type="dxa"/>
            <w:vAlign w:val="center"/>
          </w:tcPr>
          <w:p w14:paraId="64FEFAD7" w14:textId="7CD4ABFE"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3.2 </w:t>
            </w:r>
            <w:r w:rsidR="0009514F">
              <w:rPr>
                <w:szCs w:val="21"/>
              </w:rPr>
              <w:t xml:space="preserve"> </w:t>
            </w:r>
            <w:r w:rsidR="006E4F33" w:rsidRPr="006E4F33">
              <w:rPr>
                <w:szCs w:val="21"/>
              </w:rPr>
              <w:t>φ</w:t>
            </w:r>
            <w:r w:rsidR="006E4F33" w:rsidRPr="006E4F33">
              <w:rPr>
                <w:szCs w:val="21"/>
              </w:rPr>
              <w:t>轴：</w:t>
            </w:r>
            <w:r w:rsidR="006E4F33" w:rsidRPr="006E4F33">
              <w:rPr>
                <w:szCs w:val="21"/>
              </w:rPr>
              <w:t>360°</w:t>
            </w:r>
            <w:r w:rsidR="006E4F33" w:rsidRPr="006E4F33">
              <w:rPr>
                <w:szCs w:val="21"/>
              </w:rPr>
              <w:t>旋转，重复精度</w:t>
            </w:r>
            <w:r w:rsidR="006E4F33" w:rsidRPr="006E4F33">
              <w:rPr>
                <w:szCs w:val="21"/>
              </w:rPr>
              <w:t>≤0.001°</w:t>
            </w:r>
            <w:r w:rsidR="0009514F">
              <w:rPr>
                <w:szCs w:val="21"/>
              </w:rPr>
              <w:t xml:space="preserve"> </w:t>
            </w:r>
            <w:r w:rsidR="0009514F">
              <w:rPr>
                <w:rFonts w:hint="eastAsia"/>
                <w:szCs w:val="21"/>
              </w:rPr>
              <w:t>。</w:t>
            </w:r>
          </w:p>
        </w:tc>
      </w:tr>
      <w:tr w:rsidR="006E4F33" w:rsidRPr="00EA2F45" w14:paraId="38C93CA8" w14:textId="77777777" w:rsidTr="006E4F33">
        <w:trPr>
          <w:trHeight w:val="525"/>
        </w:trPr>
        <w:tc>
          <w:tcPr>
            <w:tcW w:w="900" w:type="dxa"/>
            <w:vMerge/>
            <w:vAlign w:val="center"/>
          </w:tcPr>
          <w:p w14:paraId="404719A2" w14:textId="77777777" w:rsidR="006E4F33" w:rsidRPr="00EA2F45" w:rsidRDefault="006E4F33" w:rsidP="006E4F33">
            <w:pPr>
              <w:jc w:val="center"/>
              <w:rPr>
                <w:b/>
                <w:szCs w:val="21"/>
              </w:rPr>
            </w:pPr>
          </w:p>
        </w:tc>
        <w:tc>
          <w:tcPr>
            <w:tcW w:w="1980" w:type="dxa"/>
            <w:vMerge/>
            <w:vAlign w:val="center"/>
          </w:tcPr>
          <w:p w14:paraId="02AF28CF" w14:textId="77777777" w:rsidR="006E4F33" w:rsidRPr="00EA2F45" w:rsidRDefault="006E4F33" w:rsidP="006E4F33">
            <w:pPr>
              <w:jc w:val="center"/>
              <w:rPr>
                <w:b/>
                <w:szCs w:val="21"/>
              </w:rPr>
            </w:pPr>
          </w:p>
        </w:tc>
        <w:tc>
          <w:tcPr>
            <w:tcW w:w="5580" w:type="dxa"/>
            <w:vAlign w:val="center"/>
          </w:tcPr>
          <w:p w14:paraId="14BD2F38" w14:textId="05D72A62"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3.3 </w:t>
            </w:r>
            <w:r w:rsidR="0009514F">
              <w:rPr>
                <w:szCs w:val="21"/>
              </w:rPr>
              <w:t xml:space="preserve"> </w:t>
            </w:r>
            <w:r w:rsidR="006E4F33" w:rsidRPr="006E4F33">
              <w:rPr>
                <w:szCs w:val="21"/>
              </w:rPr>
              <w:t>ω</w:t>
            </w:r>
            <w:r w:rsidR="006E4F33" w:rsidRPr="006E4F33">
              <w:rPr>
                <w:szCs w:val="21"/>
              </w:rPr>
              <w:t>轴</w:t>
            </w:r>
            <w:r w:rsidR="006E4F33" w:rsidRPr="006E4F33">
              <w:rPr>
                <w:szCs w:val="21"/>
              </w:rPr>
              <w:t>/2θ</w:t>
            </w:r>
            <w:r w:rsidR="006E4F33" w:rsidRPr="006E4F33">
              <w:rPr>
                <w:szCs w:val="21"/>
              </w:rPr>
              <w:t>：</w:t>
            </w:r>
            <w:r w:rsidR="006E4F33" w:rsidRPr="006E4F33">
              <w:rPr>
                <w:szCs w:val="21"/>
              </w:rPr>
              <w:t>-270°~270°</w:t>
            </w:r>
            <w:r w:rsidR="006E4F33" w:rsidRPr="006E4F33">
              <w:rPr>
                <w:szCs w:val="21"/>
              </w:rPr>
              <w:t>旋转，重复精度</w:t>
            </w:r>
            <w:r w:rsidR="006E4F33" w:rsidRPr="006E4F33">
              <w:rPr>
                <w:szCs w:val="21"/>
              </w:rPr>
              <w:t>≤0.0002°</w:t>
            </w:r>
            <w:r w:rsidR="0009514F">
              <w:rPr>
                <w:szCs w:val="21"/>
              </w:rPr>
              <w:t xml:space="preserve"> </w:t>
            </w:r>
            <w:r w:rsidR="0009514F">
              <w:rPr>
                <w:rFonts w:hint="eastAsia"/>
                <w:szCs w:val="21"/>
              </w:rPr>
              <w:t>。</w:t>
            </w:r>
          </w:p>
        </w:tc>
      </w:tr>
      <w:tr w:rsidR="006E4F33" w:rsidRPr="00EA2F45" w14:paraId="7E172A36" w14:textId="77777777" w:rsidTr="006E4F33">
        <w:trPr>
          <w:trHeight w:val="525"/>
        </w:trPr>
        <w:tc>
          <w:tcPr>
            <w:tcW w:w="900" w:type="dxa"/>
            <w:vMerge/>
            <w:vAlign w:val="center"/>
          </w:tcPr>
          <w:p w14:paraId="1B28C430" w14:textId="77777777" w:rsidR="006E4F33" w:rsidRPr="00EA2F45" w:rsidRDefault="006E4F33" w:rsidP="006E4F33">
            <w:pPr>
              <w:jc w:val="center"/>
              <w:rPr>
                <w:b/>
                <w:szCs w:val="21"/>
              </w:rPr>
            </w:pPr>
          </w:p>
        </w:tc>
        <w:tc>
          <w:tcPr>
            <w:tcW w:w="1980" w:type="dxa"/>
            <w:vMerge/>
            <w:vAlign w:val="center"/>
          </w:tcPr>
          <w:p w14:paraId="05FB2009" w14:textId="77777777" w:rsidR="006E4F33" w:rsidRPr="00EA2F45" w:rsidRDefault="006E4F33" w:rsidP="006E4F33">
            <w:pPr>
              <w:jc w:val="center"/>
              <w:rPr>
                <w:b/>
                <w:szCs w:val="21"/>
              </w:rPr>
            </w:pPr>
          </w:p>
        </w:tc>
        <w:tc>
          <w:tcPr>
            <w:tcW w:w="5580" w:type="dxa"/>
            <w:vAlign w:val="center"/>
          </w:tcPr>
          <w:p w14:paraId="0E08AE66" w14:textId="4E5356AD" w:rsidR="006E4F33" w:rsidRPr="006E4F33" w:rsidRDefault="006E4F33" w:rsidP="006E4F33">
            <w:pPr>
              <w:adjustRightInd w:val="0"/>
              <w:snapToGrid w:val="0"/>
              <w:jc w:val="left"/>
              <w:rPr>
                <w:kern w:val="0"/>
                <w:szCs w:val="21"/>
              </w:rPr>
            </w:pPr>
            <w:r w:rsidRPr="006E4F33">
              <w:rPr>
                <w:szCs w:val="21"/>
              </w:rPr>
              <w:t>▲</w:t>
            </w:r>
            <w:r w:rsidR="005D3ACC" w:rsidRPr="005D3ACC">
              <w:rPr>
                <w:szCs w:val="21"/>
              </w:rPr>
              <w:t>1.</w:t>
            </w:r>
            <w:r w:rsidRPr="006E4F33">
              <w:rPr>
                <w:szCs w:val="21"/>
              </w:rPr>
              <w:t xml:space="preserve">3.4 </w:t>
            </w:r>
            <w:r w:rsidR="0009514F">
              <w:rPr>
                <w:szCs w:val="21"/>
              </w:rPr>
              <w:t xml:space="preserve"> </w:t>
            </w:r>
            <w:r w:rsidRPr="006E4F33">
              <w:rPr>
                <w:szCs w:val="21"/>
              </w:rPr>
              <w:t>Kappa</w:t>
            </w:r>
            <w:r w:rsidRPr="006E4F33">
              <w:rPr>
                <w:szCs w:val="21"/>
              </w:rPr>
              <w:t>：</w:t>
            </w:r>
            <w:r w:rsidRPr="006E4F33">
              <w:rPr>
                <w:szCs w:val="21"/>
              </w:rPr>
              <w:t>-175°~175°</w:t>
            </w:r>
            <w:r w:rsidRPr="006E4F33">
              <w:rPr>
                <w:szCs w:val="21"/>
              </w:rPr>
              <w:t>旋转，重复精度</w:t>
            </w:r>
            <w:r w:rsidRPr="006E4F33">
              <w:rPr>
                <w:szCs w:val="21"/>
              </w:rPr>
              <w:t>≤0.001°</w:t>
            </w:r>
            <w:r w:rsidR="0009514F">
              <w:rPr>
                <w:szCs w:val="21"/>
              </w:rPr>
              <w:t xml:space="preserve"> </w:t>
            </w:r>
            <w:r w:rsidR="0009514F">
              <w:rPr>
                <w:rFonts w:hint="eastAsia"/>
                <w:szCs w:val="21"/>
              </w:rPr>
              <w:t>。</w:t>
            </w:r>
          </w:p>
        </w:tc>
      </w:tr>
      <w:tr w:rsidR="006E4F33" w:rsidRPr="00EA2F45" w14:paraId="4A224FA9" w14:textId="77777777" w:rsidTr="006E4F33">
        <w:trPr>
          <w:trHeight w:val="525"/>
        </w:trPr>
        <w:tc>
          <w:tcPr>
            <w:tcW w:w="900" w:type="dxa"/>
            <w:vMerge/>
            <w:vAlign w:val="center"/>
          </w:tcPr>
          <w:p w14:paraId="59BB4B6F" w14:textId="77777777" w:rsidR="006E4F33" w:rsidRPr="00EA2F45" w:rsidRDefault="006E4F33" w:rsidP="006E4F33">
            <w:pPr>
              <w:jc w:val="center"/>
              <w:rPr>
                <w:b/>
                <w:szCs w:val="21"/>
              </w:rPr>
            </w:pPr>
          </w:p>
        </w:tc>
        <w:tc>
          <w:tcPr>
            <w:tcW w:w="1980" w:type="dxa"/>
            <w:vMerge/>
            <w:vAlign w:val="center"/>
          </w:tcPr>
          <w:p w14:paraId="0149B7DF" w14:textId="77777777" w:rsidR="006E4F33" w:rsidRPr="00EA2F45" w:rsidRDefault="006E4F33" w:rsidP="006E4F33">
            <w:pPr>
              <w:jc w:val="center"/>
              <w:rPr>
                <w:b/>
                <w:szCs w:val="21"/>
              </w:rPr>
            </w:pPr>
          </w:p>
        </w:tc>
        <w:tc>
          <w:tcPr>
            <w:tcW w:w="5580" w:type="dxa"/>
            <w:vAlign w:val="center"/>
          </w:tcPr>
          <w:p w14:paraId="041F91A0" w14:textId="4D2AA4F8" w:rsidR="006E4F33" w:rsidRPr="006E4F33" w:rsidRDefault="006E4F33" w:rsidP="005D3ACC">
            <w:pPr>
              <w:adjustRightInd w:val="0"/>
              <w:snapToGrid w:val="0"/>
              <w:spacing w:line="360" w:lineRule="auto"/>
              <w:jc w:val="left"/>
              <w:rPr>
                <w:kern w:val="0"/>
                <w:szCs w:val="21"/>
              </w:rPr>
            </w:pPr>
            <w:r w:rsidRPr="006E4F33">
              <w:rPr>
                <w:szCs w:val="21"/>
              </w:rPr>
              <w:t>▲</w:t>
            </w:r>
            <w:r w:rsidR="005D3ACC" w:rsidRPr="005D3ACC">
              <w:rPr>
                <w:szCs w:val="21"/>
              </w:rPr>
              <w:t>1.</w:t>
            </w:r>
            <w:r w:rsidRPr="006E4F33">
              <w:rPr>
                <w:szCs w:val="21"/>
              </w:rPr>
              <w:t xml:space="preserve">3.5 </w:t>
            </w:r>
            <w:r w:rsidRPr="006E4F33">
              <w:rPr>
                <w:szCs w:val="21"/>
              </w:rPr>
              <w:t>球差保证：对心以后，任何移动，球差不超过</w:t>
            </w:r>
            <w:r w:rsidRPr="006E4F33">
              <w:rPr>
                <w:szCs w:val="21"/>
              </w:rPr>
              <w:t>7</w:t>
            </w:r>
            <w:r w:rsidRPr="006E4F33">
              <w:rPr>
                <w:szCs w:val="21"/>
              </w:rPr>
              <w:t>微米</w:t>
            </w:r>
            <w:r w:rsidR="0009514F">
              <w:rPr>
                <w:rFonts w:hint="eastAsia"/>
                <w:szCs w:val="21"/>
              </w:rPr>
              <w:t>。</w:t>
            </w:r>
          </w:p>
        </w:tc>
      </w:tr>
      <w:tr w:rsidR="006E4F33" w:rsidRPr="00EA2F45" w14:paraId="35DCBBC1" w14:textId="77777777" w:rsidTr="006E4F33">
        <w:trPr>
          <w:trHeight w:val="525"/>
        </w:trPr>
        <w:tc>
          <w:tcPr>
            <w:tcW w:w="900" w:type="dxa"/>
            <w:vMerge/>
            <w:vAlign w:val="center"/>
          </w:tcPr>
          <w:p w14:paraId="2156F5FF" w14:textId="77777777" w:rsidR="006E4F33" w:rsidRPr="00EA2F45" w:rsidRDefault="006E4F33" w:rsidP="006E4F33">
            <w:pPr>
              <w:jc w:val="center"/>
              <w:rPr>
                <w:b/>
                <w:szCs w:val="21"/>
              </w:rPr>
            </w:pPr>
          </w:p>
        </w:tc>
        <w:tc>
          <w:tcPr>
            <w:tcW w:w="1980" w:type="dxa"/>
            <w:vMerge/>
            <w:vAlign w:val="center"/>
          </w:tcPr>
          <w:p w14:paraId="20280BEF" w14:textId="77777777" w:rsidR="006E4F33" w:rsidRPr="00EA2F45" w:rsidRDefault="006E4F33" w:rsidP="006E4F33">
            <w:pPr>
              <w:jc w:val="center"/>
              <w:rPr>
                <w:b/>
                <w:szCs w:val="21"/>
              </w:rPr>
            </w:pPr>
          </w:p>
        </w:tc>
        <w:tc>
          <w:tcPr>
            <w:tcW w:w="5580" w:type="dxa"/>
            <w:vAlign w:val="center"/>
          </w:tcPr>
          <w:p w14:paraId="3B5E9090" w14:textId="55EF4269"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3.6 </w:t>
            </w:r>
            <w:r w:rsidR="006E4F33" w:rsidRPr="006E4F33">
              <w:rPr>
                <w:szCs w:val="21"/>
              </w:rPr>
              <w:t>标准测角头</w:t>
            </w:r>
            <w:r w:rsidR="0009514F">
              <w:rPr>
                <w:rFonts w:hint="eastAsia"/>
                <w:szCs w:val="21"/>
              </w:rPr>
              <w:t>至少</w:t>
            </w:r>
            <w:r w:rsidR="006E4F33" w:rsidRPr="006E4F33">
              <w:rPr>
                <w:szCs w:val="21"/>
              </w:rPr>
              <w:t>四个</w:t>
            </w:r>
            <w:r w:rsidR="0009514F">
              <w:rPr>
                <w:rFonts w:hint="eastAsia"/>
                <w:szCs w:val="21"/>
              </w:rPr>
              <w:t>。</w:t>
            </w:r>
          </w:p>
        </w:tc>
      </w:tr>
      <w:tr w:rsidR="006E4F33" w:rsidRPr="00EA2F45" w14:paraId="165531AE" w14:textId="77777777" w:rsidTr="006E4F33">
        <w:trPr>
          <w:trHeight w:val="525"/>
        </w:trPr>
        <w:tc>
          <w:tcPr>
            <w:tcW w:w="900" w:type="dxa"/>
            <w:vMerge/>
            <w:vAlign w:val="center"/>
          </w:tcPr>
          <w:p w14:paraId="701BB3FA" w14:textId="77777777" w:rsidR="006E4F33" w:rsidRPr="00EA2F45" w:rsidRDefault="006E4F33" w:rsidP="006E4F33">
            <w:pPr>
              <w:jc w:val="center"/>
              <w:rPr>
                <w:b/>
                <w:szCs w:val="21"/>
              </w:rPr>
            </w:pPr>
          </w:p>
        </w:tc>
        <w:tc>
          <w:tcPr>
            <w:tcW w:w="1980" w:type="dxa"/>
            <w:vMerge/>
            <w:vAlign w:val="center"/>
          </w:tcPr>
          <w:p w14:paraId="71D467FE" w14:textId="77777777" w:rsidR="006E4F33" w:rsidRPr="00EA2F45" w:rsidRDefault="006E4F33" w:rsidP="006E4F33">
            <w:pPr>
              <w:jc w:val="center"/>
              <w:rPr>
                <w:b/>
                <w:szCs w:val="21"/>
              </w:rPr>
            </w:pPr>
          </w:p>
        </w:tc>
        <w:tc>
          <w:tcPr>
            <w:tcW w:w="5580" w:type="dxa"/>
            <w:vAlign w:val="center"/>
          </w:tcPr>
          <w:p w14:paraId="7CA663F2" w14:textId="6FEE116A"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4  X</w:t>
            </w:r>
            <w:r w:rsidR="006E4F33" w:rsidRPr="006E4F33">
              <w:rPr>
                <w:szCs w:val="21"/>
              </w:rPr>
              <w:t>射线光学系统</w:t>
            </w:r>
            <w:r w:rsidR="0009514F">
              <w:rPr>
                <w:rFonts w:hint="eastAsia"/>
                <w:szCs w:val="21"/>
              </w:rPr>
              <w:t>：</w:t>
            </w:r>
          </w:p>
        </w:tc>
      </w:tr>
      <w:tr w:rsidR="006E4F33" w:rsidRPr="00EA2F45" w14:paraId="2994F3E7" w14:textId="77777777" w:rsidTr="006E4F33">
        <w:trPr>
          <w:trHeight w:val="525"/>
        </w:trPr>
        <w:tc>
          <w:tcPr>
            <w:tcW w:w="900" w:type="dxa"/>
            <w:vMerge/>
            <w:vAlign w:val="center"/>
          </w:tcPr>
          <w:p w14:paraId="5D5F8FF0" w14:textId="77777777" w:rsidR="006E4F33" w:rsidRPr="00EA2F45" w:rsidRDefault="006E4F33" w:rsidP="006E4F33">
            <w:pPr>
              <w:jc w:val="center"/>
              <w:rPr>
                <w:b/>
                <w:szCs w:val="21"/>
              </w:rPr>
            </w:pPr>
          </w:p>
        </w:tc>
        <w:tc>
          <w:tcPr>
            <w:tcW w:w="1980" w:type="dxa"/>
            <w:vMerge/>
            <w:vAlign w:val="center"/>
          </w:tcPr>
          <w:p w14:paraId="3621DF14" w14:textId="77777777" w:rsidR="006E4F33" w:rsidRPr="00EA2F45" w:rsidRDefault="006E4F33" w:rsidP="006E4F33">
            <w:pPr>
              <w:jc w:val="center"/>
              <w:rPr>
                <w:b/>
                <w:szCs w:val="21"/>
              </w:rPr>
            </w:pPr>
          </w:p>
        </w:tc>
        <w:tc>
          <w:tcPr>
            <w:tcW w:w="5580" w:type="dxa"/>
            <w:vAlign w:val="center"/>
          </w:tcPr>
          <w:p w14:paraId="4C77C387" w14:textId="1B1F0632" w:rsidR="006E4F33" w:rsidRPr="006E4F33" w:rsidRDefault="005D3ACC" w:rsidP="006E4F33">
            <w:pPr>
              <w:adjustRightInd w:val="0"/>
              <w:snapToGrid w:val="0"/>
              <w:spacing w:line="360" w:lineRule="auto"/>
              <w:jc w:val="left"/>
              <w:rPr>
                <w:kern w:val="0"/>
                <w:szCs w:val="21"/>
              </w:rPr>
            </w:pPr>
            <w:r w:rsidRPr="005D3ACC">
              <w:rPr>
                <w:szCs w:val="21"/>
              </w:rPr>
              <w:t>1.</w:t>
            </w:r>
            <w:r w:rsidR="006E4F33" w:rsidRPr="006E4F33">
              <w:rPr>
                <w:szCs w:val="21"/>
              </w:rPr>
              <w:t xml:space="preserve">4.1 </w:t>
            </w:r>
            <w:r w:rsidR="006E4F33" w:rsidRPr="006E4F33">
              <w:rPr>
                <w:szCs w:val="21"/>
              </w:rPr>
              <w:t>背靠背多层膜聚焦反射镜：镜子采用真空密封，无需持续通气，并带真空度传感器</w:t>
            </w:r>
            <w:r w:rsidR="0009514F">
              <w:rPr>
                <w:rFonts w:hint="eastAsia"/>
                <w:szCs w:val="21"/>
              </w:rPr>
              <w:t>。</w:t>
            </w:r>
          </w:p>
        </w:tc>
      </w:tr>
      <w:tr w:rsidR="006E4F33" w:rsidRPr="00EA2F45" w14:paraId="3DCBDBEC" w14:textId="77777777" w:rsidTr="006E4F33">
        <w:trPr>
          <w:trHeight w:val="525"/>
        </w:trPr>
        <w:tc>
          <w:tcPr>
            <w:tcW w:w="900" w:type="dxa"/>
            <w:vMerge/>
            <w:vAlign w:val="center"/>
          </w:tcPr>
          <w:p w14:paraId="604AD4C3" w14:textId="77777777" w:rsidR="006E4F33" w:rsidRPr="00EA2F45" w:rsidRDefault="006E4F33" w:rsidP="006E4F33">
            <w:pPr>
              <w:jc w:val="center"/>
              <w:rPr>
                <w:b/>
                <w:szCs w:val="21"/>
              </w:rPr>
            </w:pPr>
          </w:p>
        </w:tc>
        <w:tc>
          <w:tcPr>
            <w:tcW w:w="1980" w:type="dxa"/>
            <w:vMerge/>
            <w:vAlign w:val="center"/>
          </w:tcPr>
          <w:p w14:paraId="31D12418" w14:textId="77777777" w:rsidR="006E4F33" w:rsidRPr="00EA2F45" w:rsidRDefault="006E4F33" w:rsidP="006E4F33">
            <w:pPr>
              <w:jc w:val="center"/>
              <w:rPr>
                <w:b/>
                <w:szCs w:val="21"/>
              </w:rPr>
            </w:pPr>
          </w:p>
        </w:tc>
        <w:tc>
          <w:tcPr>
            <w:tcW w:w="5580" w:type="dxa"/>
            <w:vAlign w:val="center"/>
          </w:tcPr>
          <w:p w14:paraId="3F626BBC" w14:textId="103D7B37"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4.2 </w:t>
            </w:r>
            <w:r w:rsidR="006E4F33" w:rsidRPr="006E4F33">
              <w:rPr>
                <w:szCs w:val="21"/>
              </w:rPr>
              <w:t>有光束限制器</w:t>
            </w:r>
            <w:r w:rsidR="0009514F">
              <w:rPr>
                <w:rFonts w:hint="eastAsia"/>
                <w:szCs w:val="21"/>
              </w:rPr>
              <w:t>。</w:t>
            </w:r>
          </w:p>
        </w:tc>
      </w:tr>
      <w:tr w:rsidR="006E4F33" w:rsidRPr="00EA2F45" w14:paraId="6B93FAE2" w14:textId="77777777" w:rsidTr="006E4F33">
        <w:trPr>
          <w:trHeight w:val="525"/>
        </w:trPr>
        <w:tc>
          <w:tcPr>
            <w:tcW w:w="900" w:type="dxa"/>
            <w:vMerge/>
            <w:vAlign w:val="center"/>
          </w:tcPr>
          <w:p w14:paraId="50C0B14B" w14:textId="77777777" w:rsidR="006E4F33" w:rsidRPr="00EA2F45" w:rsidRDefault="006E4F33" w:rsidP="006E4F33">
            <w:pPr>
              <w:jc w:val="center"/>
              <w:rPr>
                <w:b/>
                <w:szCs w:val="21"/>
              </w:rPr>
            </w:pPr>
          </w:p>
        </w:tc>
        <w:tc>
          <w:tcPr>
            <w:tcW w:w="1980" w:type="dxa"/>
            <w:vMerge/>
            <w:vAlign w:val="center"/>
          </w:tcPr>
          <w:p w14:paraId="0B5E6BCE" w14:textId="77777777" w:rsidR="006E4F33" w:rsidRPr="00EA2F45" w:rsidRDefault="006E4F33" w:rsidP="006E4F33">
            <w:pPr>
              <w:jc w:val="center"/>
              <w:rPr>
                <w:b/>
                <w:szCs w:val="21"/>
              </w:rPr>
            </w:pPr>
          </w:p>
        </w:tc>
        <w:tc>
          <w:tcPr>
            <w:tcW w:w="5580" w:type="dxa"/>
            <w:vAlign w:val="center"/>
          </w:tcPr>
          <w:p w14:paraId="405A8458" w14:textId="3C3BE34E" w:rsidR="006E4F33" w:rsidRPr="006E4F33" w:rsidRDefault="005D3ACC" w:rsidP="0009514F">
            <w:pPr>
              <w:adjustRightInd w:val="0"/>
              <w:snapToGrid w:val="0"/>
              <w:spacing w:line="360" w:lineRule="auto"/>
              <w:jc w:val="left"/>
              <w:rPr>
                <w:kern w:val="0"/>
                <w:szCs w:val="21"/>
              </w:rPr>
            </w:pPr>
            <w:r w:rsidRPr="005D3ACC">
              <w:rPr>
                <w:szCs w:val="21"/>
              </w:rPr>
              <w:t>1.</w:t>
            </w:r>
            <w:r w:rsidR="006E4F33" w:rsidRPr="006E4F33">
              <w:rPr>
                <w:szCs w:val="21"/>
              </w:rPr>
              <w:t xml:space="preserve">4.3 </w:t>
            </w:r>
            <w:r w:rsidR="006E4F33" w:rsidRPr="006E4F33">
              <w:rPr>
                <w:szCs w:val="21"/>
              </w:rPr>
              <w:t>彩色视频显微镜，放大倍数</w:t>
            </w:r>
            <w:r w:rsidR="009E316B">
              <w:rPr>
                <w:rFonts w:hint="eastAsia"/>
                <w:szCs w:val="21"/>
              </w:rPr>
              <w:t>≥</w:t>
            </w:r>
            <w:r w:rsidR="006E4F33" w:rsidRPr="006E4F33">
              <w:rPr>
                <w:szCs w:val="21"/>
              </w:rPr>
              <w:t>110</w:t>
            </w:r>
            <w:r w:rsidR="006E4F33" w:rsidRPr="006E4F33">
              <w:rPr>
                <w:szCs w:val="21"/>
              </w:rPr>
              <w:t>倍，分辨率</w:t>
            </w:r>
            <w:r w:rsidR="009E316B">
              <w:rPr>
                <w:rFonts w:hint="eastAsia"/>
                <w:szCs w:val="21"/>
              </w:rPr>
              <w:t>≤</w:t>
            </w:r>
            <w:r w:rsidR="006E4F33" w:rsidRPr="006E4F33">
              <w:rPr>
                <w:szCs w:val="21"/>
              </w:rPr>
              <w:t>3 μm</w:t>
            </w:r>
            <w:r w:rsidR="0009514F">
              <w:rPr>
                <w:rFonts w:hint="eastAsia"/>
                <w:szCs w:val="21"/>
              </w:rPr>
              <w:t>。</w:t>
            </w:r>
          </w:p>
        </w:tc>
      </w:tr>
      <w:tr w:rsidR="006E4F33" w:rsidRPr="00EA2F45" w14:paraId="746A6831" w14:textId="77777777" w:rsidTr="006E4F33">
        <w:trPr>
          <w:trHeight w:val="525"/>
        </w:trPr>
        <w:tc>
          <w:tcPr>
            <w:tcW w:w="900" w:type="dxa"/>
            <w:vMerge/>
            <w:vAlign w:val="center"/>
          </w:tcPr>
          <w:p w14:paraId="270CA4EB" w14:textId="77777777" w:rsidR="006E4F33" w:rsidRPr="00EA2F45" w:rsidRDefault="006E4F33" w:rsidP="006E4F33">
            <w:pPr>
              <w:jc w:val="center"/>
              <w:rPr>
                <w:b/>
                <w:szCs w:val="21"/>
              </w:rPr>
            </w:pPr>
          </w:p>
        </w:tc>
        <w:tc>
          <w:tcPr>
            <w:tcW w:w="1980" w:type="dxa"/>
            <w:vMerge/>
            <w:vAlign w:val="center"/>
          </w:tcPr>
          <w:p w14:paraId="2B1F85BE" w14:textId="77777777" w:rsidR="006E4F33" w:rsidRPr="00EA2F45" w:rsidRDefault="006E4F33" w:rsidP="006E4F33">
            <w:pPr>
              <w:jc w:val="center"/>
              <w:rPr>
                <w:b/>
                <w:szCs w:val="21"/>
              </w:rPr>
            </w:pPr>
          </w:p>
        </w:tc>
        <w:tc>
          <w:tcPr>
            <w:tcW w:w="5580" w:type="dxa"/>
            <w:vAlign w:val="center"/>
          </w:tcPr>
          <w:p w14:paraId="735A909A" w14:textId="7310AFCE" w:rsidR="006E4F33" w:rsidRPr="006E4F33" w:rsidRDefault="005D3ACC" w:rsidP="009E316B">
            <w:pPr>
              <w:adjustRightInd w:val="0"/>
              <w:snapToGrid w:val="0"/>
              <w:jc w:val="left"/>
              <w:rPr>
                <w:kern w:val="0"/>
                <w:szCs w:val="21"/>
              </w:rPr>
            </w:pPr>
            <w:r w:rsidRPr="005D3ACC">
              <w:rPr>
                <w:szCs w:val="21"/>
              </w:rPr>
              <w:t>1.</w:t>
            </w:r>
            <w:r w:rsidR="006E4F33" w:rsidRPr="006E4F33">
              <w:rPr>
                <w:szCs w:val="21"/>
              </w:rPr>
              <w:t xml:space="preserve">5  </w:t>
            </w:r>
            <w:r w:rsidR="006E4F33" w:rsidRPr="006E4F33">
              <w:rPr>
                <w:szCs w:val="21"/>
              </w:rPr>
              <w:t>设备控制数据采集器</w:t>
            </w:r>
            <w:r w:rsidR="009E316B">
              <w:rPr>
                <w:rFonts w:hint="eastAsia"/>
                <w:szCs w:val="21"/>
              </w:rPr>
              <w:t>。</w:t>
            </w:r>
          </w:p>
        </w:tc>
      </w:tr>
      <w:tr w:rsidR="006E4F33" w:rsidRPr="00EA2F45" w14:paraId="78BB83BD" w14:textId="77777777" w:rsidTr="006E4F33">
        <w:trPr>
          <w:trHeight w:val="525"/>
        </w:trPr>
        <w:tc>
          <w:tcPr>
            <w:tcW w:w="900" w:type="dxa"/>
            <w:vMerge/>
            <w:vAlign w:val="center"/>
          </w:tcPr>
          <w:p w14:paraId="312C1092" w14:textId="77777777" w:rsidR="006E4F33" w:rsidRPr="00EA2F45" w:rsidRDefault="006E4F33" w:rsidP="006E4F33">
            <w:pPr>
              <w:jc w:val="center"/>
              <w:rPr>
                <w:b/>
                <w:szCs w:val="21"/>
              </w:rPr>
            </w:pPr>
          </w:p>
        </w:tc>
        <w:tc>
          <w:tcPr>
            <w:tcW w:w="1980" w:type="dxa"/>
            <w:vMerge/>
            <w:vAlign w:val="center"/>
          </w:tcPr>
          <w:p w14:paraId="028472C1" w14:textId="77777777" w:rsidR="006E4F33" w:rsidRPr="00EA2F45" w:rsidRDefault="006E4F33" w:rsidP="006E4F33">
            <w:pPr>
              <w:jc w:val="center"/>
              <w:rPr>
                <w:b/>
                <w:szCs w:val="21"/>
              </w:rPr>
            </w:pPr>
          </w:p>
        </w:tc>
        <w:tc>
          <w:tcPr>
            <w:tcW w:w="5580" w:type="dxa"/>
            <w:vAlign w:val="center"/>
          </w:tcPr>
          <w:p w14:paraId="2E33150E" w14:textId="6E30FEFD"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6  </w:t>
            </w:r>
            <w:r w:rsidR="006E4F33" w:rsidRPr="006E4F33">
              <w:rPr>
                <w:szCs w:val="21"/>
              </w:rPr>
              <w:t>系统控制、数据采集分析、单晶结构解析软件包</w:t>
            </w:r>
            <w:r w:rsidR="0009514F">
              <w:rPr>
                <w:rFonts w:hint="eastAsia"/>
                <w:szCs w:val="21"/>
              </w:rPr>
              <w:t>：</w:t>
            </w:r>
          </w:p>
        </w:tc>
      </w:tr>
      <w:tr w:rsidR="006E4F33" w:rsidRPr="00EA2F45" w14:paraId="21314EA0" w14:textId="77777777" w:rsidTr="006E4F33">
        <w:trPr>
          <w:trHeight w:val="525"/>
        </w:trPr>
        <w:tc>
          <w:tcPr>
            <w:tcW w:w="900" w:type="dxa"/>
            <w:vMerge/>
            <w:vAlign w:val="center"/>
          </w:tcPr>
          <w:p w14:paraId="4CB9EFB5" w14:textId="77777777" w:rsidR="006E4F33" w:rsidRPr="00EA2F45" w:rsidRDefault="006E4F33" w:rsidP="006E4F33">
            <w:pPr>
              <w:jc w:val="center"/>
              <w:rPr>
                <w:b/>
                <w:szCs w:val="21"/>
              </w:rPr>
            </w:pPr>
          </w:p>
        </w:tc>
        <w:tc>
          <w:tcPr>
            <w:tcW w:w="1980" w:type="dxa"/>
            <w:vMerge/>
            <w:vAlign w:val="center"/>
          </w:tcPr>
          <w:p w14:paraId="142DCAF3" w14:textId="77777777" w:rsidR="006E4F33" w:rsidRPr="00EA2F45" w:rsidRDefault="006E4F33" w:rsidP="006E4F33">
            <w:pPr>
              <w:jc w:val="center"/>
              <w:rPr>
                <w:b/>
                <w:szCs w:val="21"/>
              </w:rPr>
            </w:pPr>
          </w:p>
        </w:tc>
        <w:tc>
          <w:tcPr>
            <w:tcW w:w="5580" w:type="dxa"/>
            <w:vAlign w:val="center"/>
          </w:tcPr>
          <w:p w14:paraId="3BCF77BD" w14:textId="68B32F70" w:rsidR="006E4F33" w:rsidRPr="006E4F33" w:rsidRDefault="005D3ACC" w:rsidP="006E4F33">
            <w:pPr>
              <w:adjustRightInd w:val="0"/>
              <w:snapToGrid w:val="0"/>
              <w:spacing w:line="360" w:lineRule="auto"/>
              <w:jc w:val="left"/>
              <w:rPr>
                <w:kern w:val="0"/>
                <w:szCs w:val="21"/>
              </w:rPr>
            </w:pPr>
            <w:r w:rsidRPr="005D3ACC">
              <w:rPr>
                <w:szCs w:val="21"/>
              </w:rPr>
              <w:t>1.</w:t>
            </w:r>
            <w:r w:rsidR="006E4F33" w:rsidRPr="006E4F33">
              <w:rPr>
                <w:szCs w:val="21"/>
              </w:rPr>
              <w:t xml:space="preserve">6.1 </w:t>
            </w:r>
            <w:r w:rsidR="006E4F33" w:rsidRPr="006E4F33">
              <w:rPr>
                <w:szCs w:val="21"/>
              </w:rPr>
              <w:t>软件成套性并且可工作于</w:t>
            </w:r>
            <w:r w:rsidR="006E4F33" w:rsidRPr="006E4F33">
              <w:rPr>
                <w:szCs w:val="21"/>
              </w:rPr>
              <w:t>WINDOWS</w:t>
            </w:r>
            <w:r w:rsidR="006E4F33" w:rsidRPr="006E4F33">
              <w:rPr>
                <w:szCs w:val="21"/>
              </w:rPr>
              <w:t>平台，预装并有正版软件备份件</w:t>
            </w:r>
            <w:r w:rsidR="0009514F">
              <w:rPr>
                <w:rFonts w:hint="eastAsia"/>
                <w:szCs w:val="21"/>
              </w:rPr>
              <w:t>。</w:t>
            </w:r>
          </w:p>
        </w:tc>
      </w:tr>
      <w:tr w:rsidR="006E4F33" w:rsidRPr="00EA2F45" w14:paraId="31B9DF90" w14:textId="77777777" w:rsidTr="006E4F33">
        <w:trPr>
          <w:trHeight w:val="525"/>
        </w:trPr>
        <w:tc>
          <w:tcPr>
            <w:tcW w:w="900" w:type="dxa"/>
            <w:vMerge/>
            <w:vAlign w:val="center"/>
          </w:tcPr>
          <w:p w14:paraId="7BA2161B" w14:textId="77777777" w:rsidR="006E4F33" w:rsidRPr="00EA2F45" w:rsidRDefault="006E4F33" w:rsidP="006E4F33">
            <w:pPr>
              <w:jc w:val="center"/>
              <w:rPr>
                <w:b/>
                <w:szCs w:val="21"/>
              </w:rPr>
            </w:pPr>
          </w:p>
        </w:tc>
        <w:tc>
          <w:tcPr>
            <w:tcW w:w="1980" w:type="dxa"/>
            <w:vMerge/>
            <w:vAlign w:val="center"/>
          </w:tcPr>
          <w:p w14:paraId="1436FCAD" w14:textId="77777777" w:rsidR="006E4F33" w:rsidRPr="00EA2F45" w:rsidRDefault="006E4F33" w:rsidP="006E4F33">
            <w:pPr>
              <w:jc w:val="center"/>
              <w:rPr>
                <w:b/>
                <w:szCs w:val="21"/>
              </w:rPr>
            </w:pPr>
          </w:p>
        </w:tc>
        <w:tc>
          <w:tcPr>
            <w:tcW w:w="5580" w:type="dxa"/>
            <w:vAlign w:val="center"/>
          </w:tcPr>
          <w:p w14:paraId="1C883DDC" w14:textId="14A6E0EC" w:rsidR="006E4F33" w:rsidRPr="006E4F33" w:rsidRDefault="005D3ACC" w:rsidP="00D62D75">
            <w:pPr>
              <w:adjustRightInd w:val="0"/>
              <w:snapToGrid w:val="0"/>
              <w:spacing w:line="360" w:lineRule="auto"/>
              <w:jc w:val="left"/>
              <w:rPr>
                <w:kern w:val="0"/>
                <w:szCs w:val="21"/>
              </w:rPr>
            </w:pPr>
            <w:r w:rsidRPr="005D3ACC">
              <w:rPr>
                <w:szCs w:val="21"/>
              </w:rPr>
              <w:t>1.</w:t>
            </w:r>
            <w:r w:rsidR="006E4F33" w:rsidRPr="006E4F33">
              <w:rPr>
                <w:szCs w:val="21"/>
              </w:rPr>
              <w:t xml:space="preserve">6.2 </w:t>
            </w:r>
            <w:r w:rsidR="006E4F33" w:rsidRPr="006E4F33">
              <w:rPr>
                <w:szCs w:val="21"/>
              </w:rPr>
              <w:t>仪器操作控制软件包，进行数据收集、各种校正和条件设置等</w:t>
            </w:r>
            <w:r w:rsidR="0009514F">
              <w:rPr>
                <w:rFonts w:hint="eastAsia"/>
                <w:szCs w:val="21"/>
              </w:rPr>
              <w:t>。</w:t>
            </w:r>
          </w:p>
        </w:tc>
      </w:tr>
      <w:tr w:rsidR="006E4F33" w:rsidRPr="00EA2F45" w14:paraId="28DD19F4" w14:textId="77777777" w:rsidTr="006E4F33">
        <w:trPr>
          <w:trHeight w:val="525"/>
        </w:trPr>
        <w:tc>
          <w:tcPr>
            <w:tcW w:w="900" w:type="dxa"/>
            <w:vMerge/>
            <w:vAlign w:val="center"/>
          </w:tcPr>
          <w:p w14:paraId="42C26B75" w14:textId="77777777" w:rsidR="006E4F33" w:rsidRPr="00EA2F45" w:rsidRDefault="006E4F33" w:rsidP="006E4F33">
            <w:pPr>
              <w:jc w:val="center"/>
              <w:rPr>
                <w:b/>
                <w:szCs w:val="21"/>
              </w:rPr>
            </w:pPr>
          </w:p>
        </w:tc>
        <w:tc>
          <w:tcPr>
            <w:tcW w:w="1980" w:type="dxa"/>
            <w:vMerge/>
            <w:vAlign w:val="center"/>
          </w:tcPr>
          <w:p w14:paraId="37A140AB" w14:textId="77777777" w:rsidR="006E4F33" w:rsidRPr="00EA2F45" w:rsidRDefault="006E4F33" w:rsidP="006E4F33">
            <w:pPr>
              <w:jc w:val="center"/>
              <w:rPr>
                <w:b/>
                <w:szCs w:val="21"/>
              </w:rPr>
            </w:pPr>
          </w:p>
        </w:tc>
        <w:tc>
          <w:tcPr>
            <w:tcW w:w="5580" w:type="dxa"/>
            <w:vAlign w:val="center"/>
          </w:tcPr>
          <w:p w14:paraId="403ABFCE" w14:textId="610F684B" w:rsidR="006E4F33" w:rsidRPr="006E4F33" w:rsidRDefault="005D3ACC" w:rsidP="00D62D75">
            <w:pPr>
              <w:adjustRightInd w:val="0"/>
              <w:snapToGrid w:val="0"/>
              <w:spacing w:line="360" w:lineRule="auto"/>
              <w:jc w:val="left"/>
              <w:rPr>
                <w:kern w:val="0"/>
                <w:szCs w:val="21"/>
              </w:rPr>
            </w:pPr>
            <w:r w:rsidRPr="005D3ACC">
              <w:rPr>
                <w:szCs w:val="21"/>
              </w:rPr>
              <w:t>1.</w:t>
            </w:r>
            <w:r w:rsidR="006E4F33" w:rsidRPr="006E4F33">
              <w:rPr>
                <w:szCs w:val="21"/>
              </w:rPr>
              <w:t>6.3</w:t>
            </w:r>
            <w:r w:rsidR="009E316B">
              <w:rPr>
                <w:szCs w:val="21"/>
              </w:rPr>
              <w:t>提供正版的晶体结构最新分析软件包，具备晶体结构解析及精修所需要的所有功能</w:t>
            </w:r>
            <w:r w:rsidR="009E316B">
              <w:rPr>
                <w:rFonts w:hint="eastAsia"/>
                <w:szCs w:val="21"/>
              </w:rPr>
              <w:t>，具有</w:t>
            </w:r>
            <w:r w:rsidR="009E316B">
              <w:rPr>
                <w:szCs w:val="21"/>
              </w:rPr>
              <w:t>全自动解结构</w:t>
            </w:r>
            <w:r w:rsidR="009E316B">
              <w:rPr>
                <w:rFonts w:hint="eastAsia"/>
                <w:szCs w:val="21"/>
              </w:rPr>
              <w:t>功能</w:t>
            </w:r>
            <w:r w:rsidR="0009514F">
              <w:rPr>
                <w:rFonts w:hint="eastAsia"/>
                <w:szCs w:val="21"/>
              </w:rPr>
              <w:t>。</w:t>
            </w:r>
          </w:p>
        </w:tc>
      </w:tr>
      <w:tr w:rsidR="006E4F33" w:rsidRPr="00EA2F45" w14:paraId="5EA72873" w14:textId="77777777" w:rsidTr="006E4F33">
        <w:trPr>
          <w:trHeight w:val="525"/>
        </w:trPr>
        <w:tc>
          <w:tcPr>
            <w:tcW w:w="900" w:type="dxa"/>
            <w:vMerge/>
            <w:vAlign w:val="center"/>
          </w:tcPr>
          <w:p w14:paraId="4539707E" w14:textId="77777777" w:rsidR="006E4F33" w:rsidRPr="00EA2F45" w:rsidRDefault="006E4F33" w:rsidP="006E4F33">
            <w:pPr>
              <w:jc w:val="center"/>
              <w:rPr>
                <w:b/>
                <w:szCs w:val="21"/>
              </w:rPr>
            </w:pPr>
          </w:p>
        </w:tc>
        <w:tc>
          <w:tcPr>
            <w:tcW w:w="1980" w:type="dxa"/>
            <w:vMerge/>
            <w:vAlign w:val="center"/>
          </w:tcPr>
          <w:p w14:paraId="479D7D38" w14:textId="77777777" w:rsidR="006E4F33" w:rsidRPr="00EA2F45" w:rsidRDefault="006E4F33" w:rsidP="006E4F33">
            <w:pPr>
              <w:jc w:val="center"/>
              <w:rPr>
                <w:b/>
                <w:szCs w:val="21"/>
              </w:rPr>
            </w:pPr>
          </w:p>
        </w:tc>
        <w:tc>
          <w:tcPr>
            <w:tcW w:w="5580" w:type="dxa"/>
            <w:vAlign w:val="center"/>
          </w:tcPr>
          <w:p w14:paraId="7FD9B950" w14:textId="1D44B953" w:rsidR="006E4F33" w:rsidRPr="006E4F33" w:rsidRDefault="005D3ACC" w:rsidP="006E4F33">
            <w:pPr>
              <w:adjustRightInd w:val="0"/>
              <w:snapToGrid w:val="0"/>
              <w:spacing w:line="360" w:lineRule="auto"/>
              <w:jc w:val="left"/>
              <w:rPr>
                <w:kern w:val="0"/>
                <w:szCs w:val="21"/>
              </w:rPr>
            </w:pPr>
            <w:r w:rsidRPr="005D3ACC">
              <w:rPr>
                <w:szCs w:val="21"/>
              </w:rPr>
              <w:t>1.</w:t>
            </w:r>
            <w:r w:rsidR="006E4F33" w:rsidRPr="006E4F33">
              <w:rPr>
                <w:szCs w:val="21"/>
              </w:rPr>
              <w:t>6.4</w:t>
            </w:r>
            <w:r w:rsidR="001028ED">
              <w:rPr>
                <w:szCs w:val="21"/>
              </w:rPr>
              <w:t>提供的所有软件均应是最新版本并且用户拥有一切使用权</w:t>
            </w:r>
            <w:r w:rsidR="001028ED">
              <w:rPr>
                <w:rFonts w:hint="eastAsia"/>
              </w:rPr>
              <w:t>。</w:t>
            </w:r>
            <w:r w:rsidR="001028ED">
              <w:t>硬件允许的条件下，软件可一直免费升级</w:t>
            </w:r>
            <w:r w:rsidR="006E4F33" w:rsidRPr="006E4F33">
              <w:t>。</w:t>
            </w:r>
          </w:p>
        </w:tc>
      </w:tr>
      <w:tr w:rsidR="006E4F33" w:rsidRPr="00EA2F45" w14:paraId="4C56010C" w14:textId="77777777" w:rsidTr="006E4F33">
        <w:trPr>
          <w:trHeight w:val="525"/>
        </w:trPr>
        <w:tc>
          <w:tcPr>
            <w:tcW w:w="900" w:type="dxa"/>
            <w:vMerge/>
            <w:vAlign w:val="center"/>
          </w:tcPr>
          <w:p w14:paraId="28F61116" w14:textId="77777777" w:rsidR="006E4F33" w:rsidRPr="00EA2F45" w:rsidRDefault="006E4F33" w:rsidP="006E4F33">
            <w:pPr>
              <w:jc w:val="center"/>
              <w:rPr>
                <w:b/>
                <w:szCs w:val="21"/>
              </w:rPr>
            </w:pPr>
          </w:p>
        </w:tc>
        <w:tc>
          <w:tcPr>
            <w:tcW w:w="1980" w:type="dxa"/>
            <w:vMerge/>
            <w:vAlign w:val="center"/>
          </w:tcPr>
          <w:p w14:paraId="02FA468C" w14:textId="77777777" w:rsidR="006E4F33" w:rsidRPr="00EA2F45" w:rsidRDefault="006E4F33" w:rsidP="006E4F33">
            <w:pPr>
              <w:jc w:val="center"/>
              <w:rPr>
                <w:b/>
                <w:szCs w:val="21"/>
              </w:rPr>
            </w:pPr>
          </w:p>
        </w:tc>
        <w:tc>
          <w:tcPr>
            <w:tcW w:w="5580" w:type="dxa"/>
            <w:vAlign w:val="center"/>
          </w:tcPr>
          <w:p w14:paraId="56711C42" w14:textId="0E376EE5" w:rsidR="006E4F33" w:rsidRPr="006E4F33" w:rsidRDefault="005D3ACC" w:rsidP="006E4F33">
            <w:pPr>
              <w:adjustRightInd w:val="0"/>
              <w:snapToGrid w:val="0"/>
              <w:jc w:val="left"/>
              <w:rPr>
                <w:kern w:val="0"/>
                <w:szCs w:val="21"/>
              </w:rPr>
            </w:pPr>
            <w:r w:rsidRPr="005D3ACC">
              <w:rPr>
                <w:szCs w:val="21"/>
              </w:rPr>
              <w:t>1.</w:t>
            </w:r>
            <w:r w:rsidR="006E4F33" w:rsidRPr="006E4F33">
              <w:rPr>
                <w:szCs w:val="21"/>
              </w:rPr>
              <w:t xml:space="preserve">7  </w:t>
            </w:r>
            <w:r w:rsidR="006E4F33" w:rsidRPr="006E4F33">
              <w:rPr>
                <w:szCs w:val="21"/>
              </w:rPr>
              <w:t>其他配件</w:t>
            </w:r>
            <w:r w:rsidR="00180C4E">
              <w:rPr>
                <w:rFonts w:hint="eastAsia"/>
                <w:szCs w:val="21"/>
              </w:rPr>
              <w:t>：</w:t>
            </w:r>
          </w:p>
        </w:tc>
      </w:tr>
      <w:tr w:rsidR="006E4F33" w:rsidRPr="00EA2F45" w14:paraId="397443F7" w14:textId="77777777" w:rsidTr="006E4F33">
        <w:trPr>
          <w:trHeight w:val="525"/>
        </w:trPr>
        <w:tc>
          <w:tcPr>
            <w:tcW w:w="900" w:type="dxa"/>
            <w:vMerge/>
            <w:vAlign w:val="center"/>
          </w:tcPr>
          <w:p w14:paraId="1A72F783" w14:textId="77777777" w:rsidR="006E4F33" w:rsidRPr="00EA2F45" w:rsidRDefault="006E4F33" w:rsidP="006E4F33">
            <w:pPr>
              <w:jc w:val="center"/>
              <w:rPr>
                <w:b/>
                <w:szCs w:val="21"/>
              </w:rPr>
            </w:pPr>
          </w:p>
        </w:tc>
        <w:tc>
          <w:tcPr>
            <w:tcW w:w="1980" w:type="dxa"/>
            <w:vMerge/>
            <w:vAlign w:val="center"/>
          </w:tcPr>
          <w:p w14:paraId="478E2160" w14:textId="77777777" w:rsidR="006E4F33" w:rsidRPr="00EA2F45" w:rsidRDefault="006E4F33" w:rsidP="006E4F33">
            <w:pPr>
              <w:jc w:val="center"/>
              <w:rPr>
                <w:b/>
                <w:szCs w:val="21"/>
              </w:rPr>
            </w:pPr>
          </w:p>
        </w:tc>
        <w:tc>
          <w:tcPr>
            <w:tcW w:w="5580" w:type="dxa"/>
            <w:vAlign w:val="center"/>
          </w:tcPr>
          <w:p w14:paraId="32A32FF9" w14:textId="431F05D6" w:rsidR="006E4F33" w:rsidRPr="006E4F33" w:rsidRDefault="005D3ACC" w:rsidP="00180C4E">
            <w:pPr>
              <w:adjustRightInd w:val="0"/>
              <w:snapToGrid w:val="0"/>
              <w:spacing w:line="360" w:lineRule="auto"/>
              <w:jc w:val="left"/>
              <w:rPr>
                <w:kern w:val="0"/>
                <w:szCs w:val="21"/>
              </w:rPr>
            </w:pPr>
            <w:r w:rsidRPr="005D3ACC">
              <w:rPr>
                <w:szCs w:val="21"/>
              </w:rPr>
              <w:t>1.</w:t>
            </w:r>
            <w:r w:rsidR="006E4F33" w:rsidRPr="006E4F33">
              <w:rPr>
                <w:szCs w:val="21"/>
              </w:rPr>
              <w:t xml:space="preserve">7.1 </w:t>
            </w:r>
            <w:r w:rsidR="006E4F33" w:rsidRPr="006E4F33">
              <w:rPr>
                <w:szCs w:val="21"/>
              </w:rPr>
              <w:t>液氮低温装置温度范围</w:t>
            </w:r>
            <w:r w:rsidR="00180C4E">
              <w:rPr>
                <w:rFonts w:hint="eastAsia"/>
                <w:szCs w:val="21"/>
              </w:rPr>
              <w:t>宽于</w:t>
            </w:r>
            <w:r w:rsidR="00180C4E">
              <w:rPr>
                <w:szCs w:val="21"/>
              </w:rPr>
              <w:t>或等于</w:t>
            </w:r>
            <w:r w:rsidR="006E4F33" w:rsidRPr="006E4F33">
              <w:rPr>
                <w:szCs w:val="21"/>
              </w:rPr>
              <w:t>：</w:t>
            </w:r>
            <w:r w:rsidR="006E4F33" w:rsidRPr="006E4F33">
              <w:rPr>
                <w:szCs w:val="21"/>
              </w:rPr>
              <w:t>80-400 K</w:t>
            </w:r>
            <w:r w:rsidR="006E4F33" w:rsidRPr="006E4F33">
              <w:rPr>
                <w:szCs w:val="21"/>
              </w:rPr>
              <w:t>，控温精度</w:t>
            </w:r>
            <w:r w:rsidR="001028ED">
              <w:rPr>
                <w:rFonts w:hint="eastAsia"/>
                <w:szCs w:val="21"/>
              </w:rPr>
              <w:t>≤</w:t>
            </w:r>
            <w:r w:rsidR="006E4F33" w:rsidRPr="006E4F33">
              <w:rPr>
                <w:szCs w:val="21"/>
              </w:rPr>
              <w:t>0.1 K</w:t>
            </w:r>
            <w:r w:rsidR="006E4F33" w:rsidRPr="006E4F33">
              <w:rPr>
                <w:szCs w:val="21"/>
              </w:rPr>
              <w:t>，杜瓦瓶</w:t>
            </w:r>
            <w:r w:rsidR="001028ED">
              <w:rPr>
                <w:rFonts w:hint="eastAsia"/>
                <w:szCs w:val="21"/>
              </w:rPr>
              <w:t>≥</w:t>
            </w:r>
            <w:r w:rsidR="006E4F33" w:rsidRPr="006E4F33">
              <w:rPr>
                <w:szCs w:val="21"/>
              </w:rPr>
              <w:t>60 L</w:t>
            </w:r>
            <w:r w:rsidR="00180C4E">
              <w:rPr>
                <w:rFonts w:hint="eastAsia"/>
                <w:szCs w:val="21"/>
              </w:rPr>
              <w:t>。</w:t>
            </w:r>
          </w:p>
        </w:tc>
      </w:tr>
      <w:tr w:rsidR="006E4F33" w:rsidRPr="00EA2F45" w14:paraId="0A4ECD97" w14:textId="77777777" w:rsidTr="006E4F33">
        <w:trPr>
          <w:trHeight w:val="525"/>
        </w:trPr>
        <w:tc>
          <w:tcPr>
            <w:tcW w:w="900" w:type="dxa"/>
            <w:vMerge/>
            <w:vAlign w:val="center"/>
          </w:tcPr>
          <w:p w14:paraId="3C6032C6" w14:textId="77777777" w:rsidR="006E4F33" w:rsidRPr="00EA2F45" w:rsidRDefault="006E4F33" w:rsidP="006E4F33">
            <w:pPr>
              <w:jc w:val="center"/>
              <w:rPr>
                <w:b/>
                <w:szCs w:val="21"/>
              </w:rPr>
            </w:pPr>
          </w:p>
        </w:tc>
        <w:tc>
          <w:tcPr>
            <w:tcW w:w="1980" w:type="dxa"/>
            <w:vMerge/>
            <w:vAlign w:val="center"/>
          </w:tcPr>
          <w:p w14:paraId="518899D0" w14:textId="77777777" w:rsidR="006E4F33" w:rsidRPr="00EA2F45" w:rsidRDefault="006E4F33" w:rsidP="006E4F33">
            <w:pPr>
              <w:jc w:val="center"/>
              <w:rPr>
                <w:b/>
                <w:szCs w:val="21"/>
              </w:rPr>
            </w:pPr>
          </w:p>
        </w:tc>
        <w:tc>
          <w:tcPr>
            <w:tcW w:w="5580" w:type="dxa"/>
            <w:vAlign w:val="center"/>
          </w:tcPr>
          <w:p w14:paraId="0081B023" w14:textId="1034590D" w:rsidR="006E4F33" w:rsidRPr="006E4F33" w:rsidRDefault="005D3ACC" w:rsidP="006E4F33">
            <w:pPr>
              <w:adjustRightInd w:val="0"/>
              <w:snapToGrid w:val="0"/>
              <w:spacing w:line="360" w:lineRule="auto"/>
              <w:jc w:val="left"/>
              <w:rPr>
                <w:kern w:val="0"/>
                <w:szCs w:val="21"/>
              </w:rPr>
            </w:pPr>
            <w:r w:rsidRPr="005D3ACC">
              <w:rPr>
                <w:szCs w:val="21"/>
              </w:rPr>
              <w:t>1.</w:t>
            </w:r>
            <w:r w:rsidR="006E4F33" w:rsidRPr="006E4F33">
              <w:rPr>
                <w:szCs w:val="21"/>
              </w:rPr>
              <w:t xml:space="preserve">7.2 </w:t>
            </w:r>
            <w:r w:rsidR="006E4F33" w:rsidRPr="006E4F33">
              <w:rPr>
                <w:szCs w:val="21"/>
              </w:rPr>
              <w:t>显微镜</w:t>
            </w:r>
            <w:r w:rsidR="006E4F33" w:rsidRPr="006E4F33">
              <w:t>：放大倍率范围</w:t>
            </w:r>
            <w:r w:rsidR="00180C4E" w:rsidRPr="00180C4E">
              <w:rPr>
                <w:rFonts w:hint="eastAsia"/>
                <w:szCs w:val="21"/>
              </w:rPr>
              <w:t>宽于</w:t>
            </w:r>
            <w:r w:rsidR="00180C4E" w:rsidRPr="00180C4E">
              <w:rPr>
                <w:szCs w:val="21"/>
              </w:rPr>
              <w:t>或等于</w:t>
            </w:r>
            <w:r w:rsidR="006E4F33" w:rsidRPr="006E4F33">
              <w:t>：</w:t>
            </w:r>
            <w:r w:rsidR="006E4F33" w:rsidRPr="006E4F33">
              <w:t>6.3x~50x</w:t>
            </w:r>
            <w:r w:rsidR="006E4F33" w:rsidRPr="006E4F33">
              <w:t>；最大分辨率：测试标样：</w:t>
            </w:r>
            <w:r w:rsidR="001028ED">
              <w:rPr>
                <w:rFonts w:hint="eastAsia"/>
              </w:rPr>
              <w:t>≤</w:t>
            </w:r>
            <w:r w:rsidR="006E4F33" w:rsidRPr="006E4F33">
              <w:t>450 Lp/mm</w:t>
            </w:r>
            <w:r w:rsidR="006E4F33" w:rsidRPr="006E4F33">
              <w:t>，分辨率（</w:t>
            </w:r>
            <w:r w:rsidR="006E4F33" w:rsidRPr="006E4F33">
              <w:t>Rayleigh</w:t>
            </w:r>
            <w:r w:rsidR="006E4F33" w:rsidRPr="006E4F33">
              <w:t>准则）</w:t>
            </w:r>
            <w:r w:rsidR="006E4F33" w:rsidRPr="006E4F33">
              <w:t>g≤2.2 μm</w:t>
            </w:r>
            <w:r w:rsidR="006E4F33" w:rsidRPr="006E4F33">
              <w:t>；自由工作距：</w:t>
            </w:r>
            <w:r w:rsidR="006E4F33" w:rsidRPr="006E4F33">
              <w:t>≥92 mm</w:t>
            </w:r>
            <w:r w:rsidR="00180C4E">
              <w:rPr>
                <w:rFonts w:hint="eastAsia"/>
              </w:rPr>
              <w:t>。</w:t>
            </w:r>
          </w:p>
        </w:tc>
      </w:tr>
    </w:tbl>
    <w:p w14:paraId="422415A4" w14:textId="77777777" w:rsidR="00315FC8" w:rsidRPr="001028ED"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79754D3F" w:rsidR="00815986" w:rsidRPr="00B56B2E" w:rsidRDefault="00815986" w:rsidP="00F26E71">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F26E71">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3704E3C4" w14:textId="5F6E5C30" w:rsidR="00FF498F" w:rsidRDefault="00FF498F" w:rsidP="00FF498F">
            <w:pPr>
              <w:adjustRightInd w:val="0"/>
              <w:snapToGrid w:val="0"/>
              <w:spacing w:line="360" w:lineRule="auto"/>
              <w:jc w:val="left"/>
              <w:rPr>
                <w:bCs/>
                <w:szCs w:val="21"/>
              </w:rPr>
            </w:pPr>
            <w:r>
              <w:rPr>
                <w:rFonts w:hint="eastAsia"/>
                <w:bCs/>
                <w:szCs w:val="21"/>
              </w:rPr>
              <w:t>2.1</w:t>
            </w:r>
            <w:r>
              <w:rPr>
                <w:bCs/>
                <w:szCs w:val="21"/>
              </w:rPr>
              <w:t xml:space="preserve"> </w:t>
            </w:r>
            <w:r w:rsidRPr="00FF498F">
              <w:rPr>
                <w:rFonts w:hint="eastAsia"/>
                <w:bCs/>
                <w:szCs w:val="21"/>
              </w:rPr>
              <w:t>中标人应有售后服务热线</w:t>
            </w:r>
            <w:r w:rsidRPr="00FF498F">
              <w:rPr>
                <w:rFonts w:hint="eastAsia"/>
                <w:bCs/>
                <w:szCs w:val="21"/>
              </w:rPr>
              <w:t>400</w:t>
            </w:r>
            <w:r w:rsidRPr="00FF498F">
              <w:rPr>
                <w:rFonts w:hint="eastAsia"/>
                <w:bCs/>
                <w:szCs w:val="21"/>
              </w:rPr>
              <w:t>电话，并配备专业维修工程师，能提供及时有效的售后服务。</w:t>
            </w:r>
          </w:p>
          <w:p w14:paraId="7830008C" w14:textId="655DED88" w:rsidR="00815986" w:rsidRPr="00B56B2E" w:rsidRDefault="00FF498F" w:rsidP="00FF498F">
            <w:pPr>
              <w:adjustRightInd w:val="0"/>
              <w:snapToGrid w:val="0"/>
              <w:spacing w:line="360" w:lineRule="auto"/>
              <w:jc w:val="left"/>
              <w:rPr>
                <w:b/>
              </w:rPr>
            </w:pPr>
            <w:r>
              <w:rPr>
                <w:bCs/>
                <w:szCs w:val="21"/>
              </w:rPr>
              <w:t xml:space="preserve">2.2 </w:t>
            </w:r>
            <w:r w:rsidR="00815986" w:rsidRPr="00B56B2E">
              <w:rPr>
                <w:bCs/>
                <w:szCs w:val="21"/>
              </w:rPr>
              <w:t>在保修期内，一旦发生质量问题，投标人保证在接到通知</w:t>
            </w:r>
            <w:r>
              <w:rPr>
                <w:bCs/>
                <w:szCs w:val="21"/>
              </w:rPr>
              <w:t>24</w:t>
            </w:r>
            <w:r>
              <w:rPr>
                <w:rFonts w:hint="eastAsia"/>
                <w:bCs/>
                <w:szCs w:val="21"/>
              </w:rPr>
              <w:t>小时</w:t>
            </w:r>
            <w:r w:rsidR="00815986" w:rsidRPr="00B56B2E">
              <w:rPr>
                <w:bCs/>
                <w:szCs w:val="21"/>
              </w:rPr>
              <w:t>内</w:t>
            </w:r>
            <w:r>
              <w:rPr>
                <w:color w:val="000000"/>
              </w:rPr>
              <w:t>对用户的服务要求给以响应</w:t>
            </w:r>
            <w:r>
              <w:rPr>
                <w:rFonts w:hint="eastAsia"/>
                <w:color w:val="000000"/>
              </w:rPr>
              <w:t>；</w:t>
            </w:r>
            <w:r w:rsidRPr="00FF498F">
              <w:rPr>
                <w:rFonts w:hint="eastAsia"/>
                <w:color w:val="000000"/>
              </w:rPr>
              <w:t>需要在现场解决问题的，应在</w:t>
            </w:r>
            <w:r w:rsidRPr="00FF498F">
              <w:rPr>
                <w:rFonts w:hint="eastAsia"/>
                <w:color w:val="000000"/>
              </w:rPr>
              <w:t>2</w:t>
            </w:r>
            <w:r w:rsidRPr="00FF498F">
              <w:rPr>
                <w:rFonts w:hint="eastAsia"/>
                <w:color w:val="000000"/>
              </w:rPr>
              <w:t>个工作日内</w:t>
            </w:r>
            <w:r w:rsidR="00815986" w:rsidRPr="00B56B2E">
              <w:rPr>
                <w:bCs/>
                <w:szCs w:val="21"/>
              </w:rPr>
              <w:t>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FF498F" w:rsidRPr="00B56B2E" w14:paraId="5843C0AF" w14:textId="77777777" w:rsidTr="00343662">
        <w:trPr>
          <w:trHeight w:val="567"/>
        </w:trPr>
        <w:tc>
          <w:tcPr>
            <w:tcW w:w="1260" w:type="dxa"/>
            <w:vAlign w:val="center"/>
          </w:tcPr>
          <w:p w14:paraId="16A1D671" w14:textId="3A43E745" w:rsidR="00FF498F" w:rsidRPr="00B56B2E" w:rsidRDefault="00FF498F" w:rsidP="00343662">
            <w:pPr>
              <w:jc w:val="center"/>
              <w:rPr>
                <w:b/>
              </w:rPr>
            </w:pPr>
            <w:r>
              <w:rPr>
                <w:rFonts w:hint="eastAsia"/>
                <w:b/>
              </w:rPr>
              <w:t>4</w:t>
            </w:r>
          </w:p>
        </w:tc>
        <w:tc>
          <w:tcPr>
            <w:tcW w:w="1620" w:type="dxa"/>
            <w:vAlign w:val="center"/>
          </w:tcPr>
          <w:p w14:paraId="59AC66D2" w14:textId="1D246A21" w:rsidR="00FF498F" w:rsidRPr="00B56B2E" w:rsidRDefault="00FF498F" w:rsidP="00343662">
            <w:pPr>
              <w:jc w:val="center"/>
            </w:pPr>
            <w:r>
              <w:rPr>
                <w:rFonts w:hint="eastAsia"/>
              </w:rPr>
              <w:t>技术</w:t>
            </w:r>
            <w:r>
              <w:t>培训</w:t>
            </w:r>
          </w:p>
        </w:tc>
        <w:tc>
          <w:tcPr>
            <w:tcW w:w="5940" w:type="dxa"/>
            <w:vAlign w:val="center"/>
          </w:tcPr>
          <w:p w14:paraId="45F161DA" w14:textId="594DBEA0" w:rsidR="00FF498F" w:rsidRPr="00B56B2E" w:rsidRDefault="00FF498F" w:rsidP="00FF498F">
            <w:pPr>
              <w:adjustRightInd w:val="0"/>
              <w:snapToGrid w:val="0"/>
              <w:spacing w:line="360" w:lineRule="auto"/>
              <w:jc w:val="left"/>
              <w:rPr>
                <w:bCs/>
                <w:szCs w:val="21"/>
              </w:rPr>
            </w:pPr>
            <w:r>
              <w:rPr>
                <w:rFonts w:hint="eastAsia"/>
                <w:color w:val="000000"/>
              </w:rPr>
              <w:t>中标人</w:t>
            </w:r>
            <w:r>
              <w:rPr>
                <w:color w:val="000000"/>
              </w:rPr>
              <w:t>设备安装调试完成后，</w:t>
            </w:r>
            <w:r w:rsidRPr="00FF498F">
              <w:rPr>
                <w:rFonts w:hint="eastAsia"/>
                <w:color w:val="000000"/>
              </w:rPr>
              <w:t>中标人</w:t>
            </w:r>
            <w:r>
              <w:rPr>
                <w:color w:val="000000"/>
              </w:rPr>
              <w:t>应对</w:t>
            </w:r>
            <w:r>
              <w:rPr>
                <w:rFonts w:hint="eastAsia"/>
                <w:color w:val="000000"/>
              </w:rPr>
              <w:t>采购方</w:t>
            </w:r>
            <w:r>
              <w:rPr>
                <w:color w:val="000000"/>
              </w:rPr>
              <w:t>技术人员进行调试、操作、仪器维护、故障排除等方面的现场培训，时间为</w:t>
            </w:r>
            <w:r>
              <w:rPr>
                <w:rFonts w:hint="eastAsia"/>
                <w:color w:val="000000"/>
              </w:rPr>
              <w:t>3</w:t>
            </w:r>
            <w:r>
              <w:rPr>
                <w:color w:val="000000"/>
              </w:rPr>
              <w:t>个工作日。</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24A24882" w:rsidR="00815986" w:rsidRPr="00B56B2E" w:rsidRDefault="00815986" w:rsidP="009D25F2">
            <w:pPr>
              <w:rPr>
                <w:b/>
              </w:rPr>
            </w:pPr>
            <w:r w:rsidRPr="00B56B2E">
              <w:rPr>
                <w:b/>
              </w:rPr>
              <w:t>（</w:t>
            </w:r>
            <w:r w:rsidR="009D25F2">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DB3C556"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9D25F2">
              <w:rPr>
                <w:bCs/>
                <w:szCs w:val="21"/>
                <w:u w:val="single"/>
              </w:rPr>
              <w:t>120</w:t>
            </w:r>
            <w:r w:rsidRPr="00B56B2E">
              <w:rPr>
                <w:bCs/>
                <w:szCs w:val="21"/>
                <w:u w:val="single"/>
              </w:rPr>
              <w:t xml:space="preserve"> </w:t>
            </w:r>
            <w:r w:rsidRPr="00B56B2E">
              <w:rPr>
                <w:bCs/>
                <w:szCs w:val="21"/>
              </w:rPr>
              <w:t>天（日历日）内。</w:t>
            </w:r>
          </w:p>
          <w:p w14:paraId="54FD32C2" w14:textId="41803882" w:rsidR="003B6FF1" w:rsidRPr="00B56B2E" w:rsidRDefault="003B6FF1" w:rsidP="009D25F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w:t>
            </w:r>
            <w:r w:rsidR="009C5499" w:rsidRPr="00B56B2E">
              <w:rPr>
                <w:color w:val="000000"/>
                <w:szCs w:val="21"/>
              </w:rPr>
              <w:lastRenderedPageBreak/>
              <w:t>批通过后</w:t>
            </w:r>
            <w:r w:rsidRPr="00B56B2E">
              <w:rPr>
                <w:bCs/>
                <w:szCs w:val="21"/>
                <w:u w:val="single"/>
              </w:rPr>
              <w:t xml:space="preserve"> </w:t>
            </w:r>
            <w:r w:rsidR="009D25F2">
              <w:rPr>
                <w:bCs/>
                <w:szCs w:val="21"/>
                <w:u w:val="single"/>
              </w:rPr>
              <w:t>150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2AA74F57" w:rsidR="00815986" w:rsidRPr="00B56B2E" w:rsidRDefault="00815986" w:rsidP="00FF498F">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w:t>
            </w:r>
            <w:r w:rsidR="00FF498F">
              <w:rPr>
                <w:color w:val="000000"/>
              </w:rPr>
              <w:t>合同生效后的</w:t>
            </w:r>
            <w:r w:rsidR="00FF498F">
              <w:rPr>
                <w:color w:val="000000"/>
              </w:rPr>
              <w:t>1</w:t>
            </w:r>
            <w:r w:rsidR="00FF498F">
              <w:rPr>
                <w:color w:val="000000"/>
              </w:rPr>
              <w:t>个月内</w:t>
            </w:r>
            <w:r w:rsidRPr="00B56B2E">
              <w:rPr>
                <w:bCs/>
                <w:szCs w:val="21"/>
              </w:rPr>
              <w:t>委派技术人员</w:t>
            </w:r>
            <w:r w:rsidR="00FF498F">
              <w:rPr>
                <w:color w:val="000000"/>
              </w:rPr>
              <w:t>到</w:t>
            </w:r>
            <w:r w:rsidR="00FF498F">
              <w:rPr>
                <w:rFonts w:hint="eastAsia"/>
                <w:color w:val="000000"/>
              </w:rPr>
              <w:t>采购方</w:t>
            </w:r>
            <w:r w:rsidR="00FF498F">
              <w:rPr>
                <w:color w:val="000000"/>
              </w:rPr>
              <w:t>实验室现场进行预安装检测，用标准样品校准</w:t>
            </w:r>
            <w:r w:rsidRPr="00B56B2E">
              <w:rPr>
                <w:bCs/>
                <w:szCs w:val="21"/>
              </w:rPr>
              <w:t>，并提供货物安装调试的一切技术支持。</w:t>
            </w:r>
            <w:r w:rsidR="00FF498F">
              <w:rPr>
                <w:color w:val="000000"/>
              </w:rPr>
              <w:t>仪器到达用户所在地后，在接到用户通知后</w:t>
            </w:r>
            <w:r w:rsidR="00FF498F">
              <w:rPr>
                <w:color w:val="000000"/>
              </w:rPr>
              <w:t>2</w:t>
            </w:r>
            <w:r w:rsidR="00FF498F">
              <w:rPr>
                <w:color w:val="000000"/>
              </w:rPr>
              <w:t>周内进行安装调试，直至通过验收。</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C0C2743"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F26E71" w:rsidRPr="00F26E71">
              <w:rPr>
                <w:rFonts w:hint="eastAsia"/>
                <w:bCs/>
                <w:szCs w:val="21"/>
              </w:rPr>
              <w:t>丽湖校区守信楼</w:t>
            </w:r>
            <w:r w:rsidR="00F26E71" w:rsidRPr="00F26E71">
              <w:rPr>
                <w:rFonts w:hint="eastAsia"/>
                <w:bCs/>
                <w:szCs w:val="21"/>
              </w:rPr>
              <w:t>142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7FE8B3C0" w:rsidR="00BF7BD2" w:rsidRPr="00B56B2E" w:rsidRDefault="00BF7BD2" w:rsidP="00343662">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sidR="009D25F2">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w:t>
            </w:r>
            <w:r w:rsidR="00235F83" w:rsidRPr="00235F83">
              <w:rPr>
                <w:rFonts w:hint="eastAsia"/>
                <w:color w:val="000000"/>
                <w:szCs w:val="21"/>
              </w:rPr>
              <w:t>经付款审批流程后支付货款</w:t>
            </w:r>
            <w:r w:rsidRPr="00B56B2E">
              <w:rPr>
                <w:color w:val="000000"/>
                <w:szCs w:val="21"/>
              </w:rPr>
              <w:t>。质保期满后，无质量问题情况下由需方退还供方质量保证金。</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588DC0F8"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387BE3C2" w:rsidR="00815986" w:rsidRPr="00C73632" w:rsidRDefault="00815986" w:rsidP="00C73632">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5D18A7">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lastRenderedPageBreak/>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w:t>
      </w:r>
      <w:r w:rsidRPr="00AA4FB8">
        <w:rPr>
          <w:rFonts w:ascii="宋体" w:hAnsi="宋体" w:hint="eastAsia"/>
          <w:szCs w:val="21"/>
        </w:rPr>
        <w:lastRenderedPageBreak/>
        <w:t>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490982A5" w14:textId="77777777" w:rsidR="00180DCC" w:rsidRDefault="00180DC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029"/>
        <w:gridCol w:w="2409"/>
        <w:gridCol w:w="1350"/>
        <w:gridCol w:w="1350"/>
        <w:gridCol w:w="1350"/>
      </w:tblGrid>
      <w:tr w:rsidR="00180DCC" w:rsidRPr="00EA2F45" w14:paraId="75E12431" w14:textId="6370B669" w:rsidTr="001E3422">
        <w:trPr>
          <w:trHeight w:val="470"/>
        </w:trPr>
        <w:tc>
          <w:tcPr>
            <w:tcW w:w="527" w:type="dxa"/>
            <w:vAlign w:val="center"/>
          </w:tcPr>
          <w:p w14:paraId="1BFED7D4" w14:textId="77777777" w:rsidR="00180DCC" w:rsidRPr="00EA2F45" w:rsidRDefault="00180DCC" w:rsidP="00180DCC">
            <w:pPr>
              <w:jc w:val="center"/>
              <w:rPr>
                <w:szCs w:val="21"/>
              </w:rPr>
            </w:pPr>
            <w:r w:rsidRPr="00EA2F45">
              <w:rPr>
                <w:szCs w:val="21"/>
              </w:rPr>
              <w:t>序号</w:t>
            </w:r>
          </w:p>
        </w:tc>
        <w:tc>
          <w:tcPr>
            <w:tcW w:w="1029" w:type="dxa"/>
            <w:vAlign w:val="center"/>
          </w:tcPr>
          <w:p w14:paraId="1AAAB211" w14:textId="77777777" w:rsidR="00180DCC" w:rsidRPr="00EA2F45" w:rsidRDefault="00180DCC" w:rsidP="00180DCC">
            <w:pPr>
              <w:widowControl/>
              <w:jc w:val="center"/>
              <w:rPr>
                <w:szCs w:val="21"/>
              </w:rPr>
            </w:pPr>
            <w:r w:rsidRPr="00EA2F45">
              <w:rPr>
                <w:szCs w:val="21"/>
              </w:rPr>
              <w:t>货物名称</w:t>
            </w:r>
          </w:p>
        </w:tc>
        <w:tc>
          <w:tcPr>
            <w:tcW w:w="2409" w:type="dxa"/>
            <w:vAlign w:val="center"/>
          </w:tcPr>
          <w:p w14:paraId="217DE5AF" w14:textId="77777777" w:rsidR="00180DCC" w:rsidRPr="00EA2F45" w:rsidRDefault="00180DCC" w:rsidP="00180DCC">
            <w:pPr>
              <w:jc w:val="center"/>
              <w:rPr>
                <w:szCs w:val="21"/>
              </w:rPr>
            </w:pPr>
            <w:r w:rsidRPr="00EA2F45">
              <w:rPr>
                <w:szCs w:val="21"/>
              </w:rPr>
              <w:t>招标技术要求</w:t>
            </w:r>
          </w:p>
        </w:tc>
        <w:tc>
          <w:tcPr>
            <w:tcW w:w="1350" w:type="dxa"/>
            <w:vAlign w:val="center"/>
          </w:tcPr>
          <w:p w14:paraId="14F29C8C" w14:textId="48C1DE75" w:rsidR="00180DCC" w:rsidRPr="00EA2F45" w:rsidRDefault="00180DCC" w:rsidP="00180DCC">
            <w:pPr>
              <w:jc w:val="center"/>
              <w:rPr>
                <w:szCs w:val="21"/>
              </w:rPr>
            </w:pPr>
            <w:r w:rsidRPr="00A31569">
              <w:rPr>
                <w:rFonts w:hint="eastAsia"/>
                <w:szCs w:val="21"/>
              </w:rPr>
              <w:t>投标技术响应</w:t>
            </w:r>
          </w:p>
        </w:tc>
        <w:tc>
          <w:tcPr>
            <w:tcW w:w="1350" w:type="dxa"/>
            <w:vAlign w:val="center"/>
          </w:tcPr>
          <w:p w14:paraId="531F1B29" w14:textId="50800366" w:rsidR="00180DCC" w:rsidRPr="00EA2F45" w:rsidRDefault="00180DCC" w:rsidP="00180DCC">
            <w:pPr>
              <w:jc w:val="center"/>
              <w:rPr>
                <w:szCs w:val="21"/>
              </w:rPr>
            </w:pPr>
            <w:r w:rsidRPr="00A31569">
              <w:rPr>
                <w:rFonts w:hint="eastAsia"/>
                <w:szCs w:val="21"/>
              </w:rPr>
              <w:t>偏离情况</w:t>
            </w:r>
          </w:p>
        </w:tc>
        <w:tc>
          <w:tcPr>
            <w:tcW w:w="1350" w:type="dxa"/>
            <w:vAlign w:val="center"/>
          </w:tcPr>
          <w:p w14:paraId="7612B9C0" w14:textId="5A0F322D" w:rsidR="00180DCC" w:rsidRPr="00EA2F45" w:rsidRDefault="00180DCC" w:rsidP="00180DCC">
            <w:pPr>
              <w:jc w:val="center"/>
              <w:rPr>
                <w:szCs w:val="21"/>
              </w:rPr>
            </w:pPr>
            <w:r w:rsidRPr="00A31569">
              <w:rPr>
                <w:rFonts w:hint="eastAsia"/>
                <w:szCs w:val="21"/>
              </w:rPr>
              <w:t>说明</w:t>
            </w:r>
          </w:p>
        </w:tc>
      </w:tr>
      <w:tr w:rsidR="00180DCC" w:rsidRPr="00EA2F45" w14:paraId="0FDA0E92" w14:textId="476CF243" w:rsidTr="00180DCC">
        <w:trPr>
          <w:trHeight w:val="450"/>
        </w:trPr>
        <w:tc>
          <w:tcPr>
            <w:tcW w:w="527" w:type="dxa"/>
            <w:vMerge w:val="restart"/>
            <w:vAlign w:val="center"/>
          </w:tcPr>
          <w:p w14:paraId="59365FCA" w14:textId="77777777" w:rsidR="00180DCC" w:rsidRPr="00EA2F45" w:rsidRDefault="00180DCC" w:rsidP="000D78BE">
            <w:pPr>
              <w:jc w:val="center"/>
              <w:rPr>
                <w:b/>
                <w:szCs w:val="21"/>
              </w:rPr>
            </w:pPr>
            <w:r w:rsidRPr="00EA2F45">
              <w:rPr>
                <w:b/>
                <w:szCs w:val="21"/>
              </w:rPr>
              <w:t>1</w:t>
            </w:r>
          </w:p>
        </w:tc>
        <w:tc>
          <w:tcPr>
            <w:tcW w:w="1029" w:type="dxa"/>
            <w:vMerge w:val="restart"/>
            <w:vAlign w:val="center"/>
          </w:tcPr>
          <w:p w14:paraId="1605A91E" w14:textId="77777777" w:rsidR="00180DCC" w:rsidRPr="00EA2F45" w:rsidRDefault="00180DCC" w:rsidP="000D78BE">
            <w:pPr>
              <w:jc w:val="center"/>
              <w:rPr>
                <w:b/>
                <w:szCs w:val="21"/>
              </w:rPr>
            </w:pPr>
            <w:r>
              <w:rPr>
                <w:b/>
                <w:szCs w:val="21"/>
              </w:rPr>
              <w:t>X</w:t>
            </w:r>
            <w:r>
              <w:rPr>
                <w:b/>
                <w:szCs w:val="21"/>
              </w:rPr>
              <w:t>射线单晶衍射仪</w:t>
            </w:r>
          </w:p>
        </w:tc>
        <w:tc>
          <w:tcPr>
            <w:tcW w:w="2409" w:type="dxa"/>
            <w:vAlign w:val="center"/>
          </w:tcPr>
          <w:p w14:paraId="7235AA7A" w14:textId="77777777" w:rsidR="00180DCC" w:rsidRPr="006E4F33" w:rsidRDefault="00180DCC" w:rsidP="000D78BE">
            <w:pPr>
              <w:adjustRightInd w:val="0"/>
              <w:snapToGrid w:val="0"/>
              <w:jc w:val="left"/>
              <w:rPr>
                <w:szCs w:val="21"/>
              </w:rPr>
            </w:pPr>
            <w:r>
              <w:rPr>
                <w:szCs w:val="21"/>
              </w:rPr>
              <w:t xml:space="preserve">1.1 </w:t>
            </w:r>
            <w:r w:rsidRPr="006E4F33">
              <w:rPr>
                <w:szCs w:val="21"/>
              </w:rPr>
              <w:t>二维面探测器</w:t>
            </w:r>
            <w:r>
              <w:rPr>
                <w:rFonts w:hint="eastAsia"/>
                <w:szCs w:val="21"/>
              </w:rPr>
              <w:t>：</w:t>
            </w:r>
          </w:p>
        </w:tc>
        <w:tc>
          <w:tcPr>
            <w:tcW w:w="1350" w:type="dxa"/>
          </w:tcPr>
          <w:p w14:paraId="6D7B7CC0" w14:textId="77777777" w:rsidR="00180DCC" w:rsidRDefault="00180DCC" w:rsidP="000D78BE">
            <w:pPr>
              <w:adjustRightInd w:val="0"/>
              <w:snapToGrid w:val="0"/>
              <w:jc w:val="left"/>
              <w:rPr>
                <w:szCs w:val="21"/>
              </w:rPr>
            </w:pPr>
          </w:p>
        </w:tc>
        <w:tc>
          <w:tcPr>
            <w:tcW w:w="1350" w:type="dxa"/>
          </w:tcPr>
          <w:p w14:paraId="2360687C" w14:textId="77777777" w:rsidR="00180DCC" w:rsidRDefault="00180DCC" w:rsidP="000D78BE">
            <w:pPr>
              <w:adjustRightInd w:val="0"/>
              <w:snapToGrid w:val="0"/>
              <w:jc w:val="left"/>
              <w:rPr>
                <w:szCs w:val="21"/>
              </w:rPr>
            </w:pPr>
          </w:p>
        </w:tc>
        <w:tc>
          <w:tcPr>
            <w:tcW w:w="1350" w:type="dxa"/>
          </w:tcPr>
          <w:p w14:paraId="3996C364" w14:textId="6B61D620" w:rsidR="00180DCC" w:rsidRDefault="00180DCC" w:rsidP="000D78BE">
            <w:pPr>
              <w:adjustRightInd w:val="0"/>
              <w:snapToGrid w:val="0"/>
              <w:jc w:val="left"/>
              <w:rPr>
                <w:szCs w:val="21"/>
              </w:rPr>
            </w:pPr>
          </w:p>
        </w:tc>
      </w:tr>
      <w:tr w:rsidR="00180DCC" w:rsidRPr="00EA2F45" w14:paraId="588C8E4C" w14:textId="67D29F01" w:rsidTr="00180DCC">
        <w:trPr>
          <w:trHeight w:val="450"/>
        </w:trPr>
        <w:tc>
          <w:tcPr>
            <w:tcW w:w="527" w:type="dxa"/>
            <w:vMerge/>
            <w:vAlign w:val="center"/>
          </w:tcPr>
          <w:p w14:paraId="3B6DC172" w14:textId="77777777" w:rsidR="00180DCC" w:rsidRPr="00EA2F45" w:rsidRDefault="00180DCC" w:rsidP="000D78BE">
            <w:pPr>
              <w:jc w:val="center"/>
              <w:rPr>
                <w:b/>
                <w:szCs w:val="21"/>
              </w:rPr>
            </w:pPr>
          </w:p>
        </w:tc>
        <w:tc>
          <w:tcPr>
            <w:tcW w:w="1029" w:type="dxa"/>
            <w:vMerge/>
            <w:vAlign w:val="center"/>
          </w:tcPr>
          <w:p w14:paraId="7CA2F40C" w14:textId="77777777" w:rsidR="00180DCC" w:rsidRPr="00EA2F45" w:rsidRDefault="00180DCC" w:rsidP="000D78BE">
            <w:pPr>
              <w:jc w:val="center"/>
              <w:rPr>
                <w:b/>
                <w:szCs w:val="21"/>
              </w:rPr>
            </w:pPr>
          </w:p>
        </w:tc>
        <w:tc>
          <w:tcPr>
            <w:tcW w:w="2409" w:type="dxa"/>
            <w:vAlign w:val="center"/>
          </w:tcPr>
          <w:p w14:paraId="1279750F" w14:textId="77777777" w:rsidR="00180DCC" w:rsidRPr="006E4F33" w:rsidRDefault="00180DCC" w:rsidP="000D78BE">
            <w:pPr>
              <w:adjustRightInd w:val="0"/>
              <w:snapToGrid w:val="0"/>
              <w:jc w:val="left"/>
              <w:rPr>
                <w:szCs w:val="21"/>
              </w:rPr>
            </w:pPr>
            <w:r w:rsidRPr="008768BE">
              <w:rPr>
                <w:rFonts w:hint="eastAsia"/>
                <w:szCs w:val="21"/>
              </w:rPr>
              <w:t>★</w:t>
            </w:r>
            <w:r w:rsidRPr="005D3ACC">
              <w:rPr>
                <w:szCs w:val="21"/>
              </w:rPr>
              <w:t>1.</w:t>
            </w:r>
            <w:r w:rsidRPr="006E4F33">
              <w:rPr>
                <w:szCs w:val="21"/>
              </w:rPr>
              <w:t xml:space="preserve">1.1 </w:t>
            </w:r>
            <w:r w:rsidRPr="006E4F33">
              <w:rPr>
                <w:szCs w:val="21"/>
              </w:rPr>
              <w:t>采用电荷积分像素阵列（</w:t>
            </w:r>
            <w:r w:rsidRPr="006E4F33">
              <w:rPr>
                <w:szCs w:val="21"/>
              </w:rPr>
              <w:t>CPAD</w:t>
            </w:r>
            <w:r w:rsidRPr="006E4F33">
              <w:rPr>
                <w:szCs w:val="21"/>
              </w:rPr>
              <w:t>）探测技术</w:t>
            </w:r>
            <w:r>
              <w:rPr>
                <w:rFonts w:hint="eastAsia"/>
                <w:szCs w:val="21"/>
              </w:rPr>
              <w:t>。</w:t>
            </w:r>
          </w:p>
        </w:tc>
        <w:tc>
          <w:tcPr>
            <w:tcW w:w="1350" w:type="dxa"/>
          </w:tcPr>
          <w:p w14:paraId="50EE5175" w14:textId="77777777" w:rsidR="00180DCC" w:rsidRPr="008768BE" w:rsidRDefault="00180DCC" w:rsidP="000D78BE">
            <w:pPr>
              <w:adjustRightInd w:val="0"/>
              <w:snapToGrid w:val="0"/>
              <w:jc w:val="left"/>
              <w:rPr>
                <w:szCs w:val="21"/>
              </w:rPr>
            </w:pPr>
          </w:p>
        </w:tc>
        <w:tc>
          <w:tcPr>
            <w:tcW w:w="1350" w:type="dxa"/>
          </w:tcPr>
          <w:p w14:paraId="2B2DF6BA" w14:textId="77777777" w:rsidR="00180DCC" w:rsidRPr="008768BE" w:rsidRDefault="00180DCC" w:rsidP="000D78BE">
            <w:pPr>
              <w:adjustRightInd w:val="0"/>
              <w:snapToGrid w:val="0"/>
              <w:jc w:val="left"/>
              <w:rPr>
                <w:szCs w:val="21"/>
              </w:rPr>
            </w:pPr>
          </w:p>
        </w:tc>
        <w:tc>
          <w:tcPr>
            <w:tcW w:w="1350" w:type="dxa"/>
          </w:tcPr>
          <w:p w14:paraId="162AD4BD" w14:textId="44953563" w:rsidR="00180DCC" w:rsidRPr="008768BE" w:rsidRDefault="00180DCC" w:rsidP="000D78BE">
            <w:pPr>
              <w:adjustRightInd w:val="0"/>
              <w:snapToGrid w:val="0"/>
              <w:jc w:val="left"/>
              <w:rPr>
                <w:szCs w:val="21"/>
              </w:rPr>
            </w:pPr>
          </w:p>
        </w:tc>
      </w:tr>
      <w:tr w:rsidR="00180DCC" w:rsidRPr="00EA2F45" w14:paraId="36EB7013" w14:textId="0430154E" w:rsidTr="00180DCC">
        <w:trPr>
          <w:trHeight w:val="450"/>
        </w:trPr>
        <w:tc>
          <w:tcPr>
            <w:tcW w:w="527" w:type="dxa"/>
            <w:vMerge/>
            <w:vAlign w:val="center"/>
          </w:tcPr>
          <w:p w14:paraId="233BEF40" w14:textId="77777777" w:rsidR="00180DCC" w:rsidRPr="00EA2F45" w:rsidRDefault="00180DCC" w:rsidP="000D78BE">
            <w:pPr>
              <w:jc w:val="center"/>
              <w:rPr>
                <w:b/>
                <w:szCs w:val="21"/>
              </w:rPr>
            </w:pPr>
          </w:p>
        </w:tc>
        <w:tc>
          <w:tcPr>
            <w:tcW w:w="1029" w:type="dxa"/>
            <w:vMerge/>
            <w:vAlign w:val="center"/>
          </w:tcPr>
          <w:p w14:paraId="4D562478" w14:textId="77777777" w:rsidR="00180DCC" w:rsidRPr="00EA2F45" w:rsidRDefault="00180DCC" w:rsidP="000D78BE">
            <w:pPr>
              <w:jc w:val="center"/>
              <w:rPr>
                <w:b/>
                <w:szCs w:val="21"/>
              </w:rPr>
            </w:pPr>
          </w:p>
        </w:tc>
        <w:tc>
          <w:tcPr>
            <w:tcW w:w="2409" w:type="dxa"/>
            <w:vAlign w:val="center"/>
          </w:tcPr>
          <w:p w14:paraId="7CC1EE99" w14:textId="77777777" w:rsidR="00180DCC" w:rsidRPr="006E4F33" w:rsidRDefault="00180DCC" w:rsidP="000D78BE">
            <w:pPr>
              <w:adjustRightInd w:val="0"/>
              <w:snapToGrid w:val="0"/>
              <w:spacing w:line="360" w:lineRule="auto"/>
              <w:jc w:val="left"/>
              <w:rPr>
                <w:szCs w:val="21"/>
              </w:rPr>
            </w:pPr>
            <w:r w:rsidRPr="00B707C3">
              <w:rPr>
                <w:rFonts w:hint="eastAsia"/>
                <w:szCs w:val="21"/>
              </w:rPr>
              <w:t>★</w:t>
            </w:r>
            <w:r w:rsidRPr="005D3ACC">
              <w:rPr>
                <w:szCs w:val="21"/>
              </w:rPr>
              <w:t>1.</w:t>
            </w:r>
            <w:r w:rsidRPr="006E4F33">
              <w:rPr>
                <w:szCs w:val="21"/>
              </w:rPr>
              <w:t xml:space="preserve">1.2 </w:t>
            </w:r>
            <w:r w:rsidRPr="006E4F33">
              <w:rPr>
                <w:szCs w:val="21"/>
              </w:rPr>
              <w:t>探测器有效面积</w:t>
            </w:r>
            <w:r w:rsidRPr="006E4F33">
              <w:rPr>
                <w:szCs w:val="21"/>
              </w:rPr>
              <w:t>≥100×140 mm</w:t>
            </w:r>
            <w:r w:rsidRPr="006E4F33">
              <w:rPr>
                <w:szCs w:val="21"/>
                <w:vertAlign w:val="superscript"/>
              </w:rPr>
              <w:t>2</w:t>
            </w:r>
            <w:r w:rsidRPr="006E4F33">
              <w:rPr>
                <w:szCs w:val="21"/>
              </w:rPr>
              <w:t>，探测器芯片面积</w:t>
            </w:r>
            <w:r w:rsidRPr="006E4F33">
              <w:rPr>
                <w:szCs w:val="21"/>
              </w:rPr>
              <w:t>≥100×140 mm</w:t>
            </w:r>
            <w:r w:rsidRPr="006E4F33">
              <w:rPr>
                <w:szCs w:val="21"/>
                <w:vertAlign w:val="superscript"/>
              </w:rPr>
              <w:t>2</w:t>
            </w:r>
            <w:r w:rsidRPr="006E4F33">
              <w:rPr>
                <w:szCs w:val="21"/>
              </w:rPr>
              <w:t>，两者</w:t>
            </w:r>
            <w:r w:rsidRPr="006E4F33">
              <w:rPr>
                <w:szCs w:val="21"/>
              </w:rPr>
              <w:t>1</w:t>
            </w:r>
            <w:r w:rsidRPr="006E4F33">
              <w:rPr>
                <w:szCs w:val="21"/>
              </w:rPr>
              <w:t>：</w:t>
            </w:r>
            <w:r w:rsidRPr="006E4F33">
              <w:rPr>
                <w:szCs w:val="21"/>
              </w:rPr>
              <w:t>1</w:t>
            </w:r>
            <w:r w:rsidRPr="006E4F33">
              <w:rPr>
                <w:szCs w:val="21"/>
              </w:rPr>
              <w:t>耦合，没有缩锥比，且探测器芯片为单芯片</w:t>
            </w:r>
            <w:r>
              <w:rPr>
                <w:rFonts w:hint="eastAsia"/>
                <w:szCs w:val="21"/>
              </w:rPr>
              <w:t>。</w:t>
            </w:r>
          </w:p>
        </w:tc>
        <w:tc>
          <w:tcPr>
            <w:tcW w:w="1350" w:type="dxa"/>
          </w:tcPr>
          <w:p w14:paraId="62F65C03" w14:textId="77777777" w:rsidR="00180DCC" w:rsidRPr="00B707C3" w:rsidRDefault="00180DCC" w:rsidP="000D78BE">
            <w:pPr>
              <w:adjustRightInd w:val="0"/>
              <w:snapToGrid w:val="0"/>
              <w:spacing w:line="360" w:lineRule="auto"/>
              <w:jc w:val="left"/>
              <w:rPr>
                <w:szCs w:val="21"/>
              </w:rPr>
            </w:pPr>
          </w:p>
        </w:tc>
        <w:tc>
          <w:tcPr>
            <w:tcW w:w="1350" w:type="dxa"/>
          </w:tcPr>
          <w:p w14:paraId="5F1B61FA" w14:textId="77777777" w:rsidR="00180DCC" w:rsidRPr="00B707C3" w:rsidRDefault="00180DCC" w:rsidP="000D78BE">
            <w:pPr>
              <w:adjustRightInd w:val="0"/>
              <w:snapToGrid w:val="0"/>
              <w:spacing w:line="360" w:lineRule="auto"/>
              <w:jc w:val="left"/>
              <w:rPr>
                <w:szCs w:val="21"/>
              </w:rPr>
            </w:pPr>
          </w:p>
        </w:tc>
        <w:tc>
          <w:tcPr>
            <w:tcW w:w="1350" w:type="dxa"/>
          </w:tcPr>
          <w:p w14:paraId="43ADFF1E" w14:textId="1D5EF64B" w:rsidR="00180DCC" w:rsidRPr="00B707C3" w:rsidRDefault="00180DCC" w:rsidP="000D78BE">
            <w:pPr>
              <w:adjustRightInd w:val="0"/>
              <w:snapToGrid w:val="0"/>
              <w:spacing w:line="360" w:lineRule="auto"/>
              <w:jc w:val="left"/>
              <w:rPr>
                <w:szCs w:val="21"/>
              </w:rPr>
            </w:pPr>
          </w:p>
        </w:tc>
      </w:tr>
      <w:tr w:rsidR="00180DCC" w:rsidRPr="00EA2F45" w14:paraId="239CF8FB" w14:textId="0520FB11" w:rsidTr="00180DCC">
        <w:trPr>
          <w:trHeight w:val="510"/>
        </w:trPr>
        <w:tc>
          <w:tcPr>
            <w:tcW w:w="527" w:type="dxa"/>
            <w:vMerge/>
            <w:vAlign w:val="center"/>
          </w:tcPr>
          <w:p w14:paraId="01375290" w14:textId="77777777" w:rsidR="00180DCC" w:rsidRPr="00EA2F45" w:rsidRDefault="00180DCC" w:rsidP="000D78BE">
            <w:pPr>
              <w:jc w:val="center"/>
              <w:rPr>
                <w:b/>
                <w:szCs w:val="21"/>
              </w:rPr>
            </w:pPr>
          </w:p>
        </w:tc>
        <w:tc>
          <w:tcPr>
            <w:tcW w:w="1029" w:type="dxa"/>
            <w:vMerge/>
            <w:vAlign w:val="center"/>
          </w:tcPr>
          <w:p w14:paraId="426700A1" w14:textId="77777777" w:rsidR="00180DCC" w:rsidRPr="00EA2F45" w:rsidRDefault="00180DCC" w:rsidP="000D78BE">
            <w:pPr>
              <w:jc w:val="center"/>
              <w:rPr>
                <w:b/>
                <w:szCs w:val="21"/>
              </w:rPr>
            </w:pPr>
          </w:p>
        </w:tc>
        <w:tc>
          <w:tcPr>
            <w:tcW w:w="2409" w:type="dxa"/>
            <w:vAlign w:val="center"/>
          </w:tcPr>
          <w:p w14:paraId="049001AD" w14:textId="77777777" w:rsidR="00180DCC" w:rsidRPr="006E4F33" w:rsidRDefault="00180DCC" w:rsidP="000D78BE">
            <w:pPr>
              <w:adjustRightInd w:val="0"/>
              <w:snapToGrid w:val="0"/>
              <w:jc w:val="left"/>
              <w:rPr>
                <w:szCs w:val="21"/>
              </w:rPr>
            </w:pPr>
            <w:r w:rsidRPr="005D3ACC">
              <w:rPr>
                <w:szCs w:val="21"/>
              </w:rPr>
              <w:t>1.</w:t>
            </w:r>
            <w:r w:rsidRPr="006E4F33">
              <w:rPr>
                <w:szCs w:val="21"/>
              </w:rPr>
              <w:t xml:space="preserve">1.3 </w:t>
            </w:r>
            <w:r w:rsidRPr="006E4F33">
              <w:rPr>
                <w:szCs w:val="21"/>
              </w:rPr>
              <w:t>具备</w:t>
            </w:r>
            <w:r w:rsidRPr="006E4F33">
              <w:rPr>
                <w:szCs w:val="21"/>
              </w:rPr>
              <w:t>shutterfree</w:t>
            </w:r>
            <w:r w:rsidRPr="006E4F33">
              <w:rPr>
                <w:szCs w:val="21"/>
              </w:rPr>
              <w:t>功能</w:t>
            </w:r>
            <w:r>
              <w:rPr>
                <w:rFonts w:hint="eastAsia"/>
                <w:szCs w:val="21"/>
              </w:rPr>
              <w:t>。</w:t>
            </w:r>
          </w:p>
        </w:tc>
        <w:tc>
          <w:tcPr>
            <w:tcW w:w="1350" w:type="dxa"/>
          </w:tcPr>
          <w:p w14:paraId="224B2CC3" w14:textId="77777777" w:rsidR="00180DCC" w:rsidRPr="005D3ACC" w:rsidRDefault="00180DCC" w:rsidP="000D78BE">
            <w:pPr>
              <w:adjustRightInd w:val="0"/>
              <w:snapToGrid w:val="0"/>
              <w:jc w:val="left"/>
              <w:rPr>
                <w:szCs w:val="21"/>
              </w:rPr>
            </w:pPr>
          </w:p>
        </w:tc>
        <w:tc>
          <w:tcPr>
            <w:tcW w:w="1350" w:type="dxa"/>
          </w:tcPr>
          <w:p w14:paraId="391B3F07" w14:textId="77777777" w:rsidR="00180DCC" w:rsidRPr="005D3ACC" w:rsidRDefault="00180DCC" w:rsidP="000D78BE">
            <w:pPr>
              <w:adjustRightInd w:val="0"/>
              <w:snapToGrid w:val="0"/>
              <w:jc w:val="left"/>
              <w:rPr>
                <w:szCs w:val="21"/>
              </w:rPr>
            </w:pPr>
          </w:p>
        </w:tc>
        <w:tc>
          <w:tcPr>
            <w:tcW w:w="1350" w:type="dxa"/>
          </w:tcPr>
          <w:p w14:paraId="5D4C747F" w14:textId="388A9FA5" w:rsidR="00180DCC" w:rsidRPr="005D3ACC" w:rsidRDefault="00180DCC" w:rsidP="000D78BE">
            <w:pPr>
              <w:adjustRightInd w:val="0"/>
              <w:snapToGrid w:val="0"/>
              <w:jc w:val="left"/>
              <w:rPr>
                <w:szCs w:val="21"/>
              </w:rPr>
            </w:pPr>
          </w:p>
        </w:tc>
      </w:tr>
      <w:tr w:rsidR="00180DCC" w:rsidRPr="00EA2F45" w14:paraId="78DAB90E" w14:textId="591E0440" w:rsidTr="00180DCC">
        <w:trPr>
          <w:trHeight w:val="510"/>
        </w:trPr>
        <w:tc>
          <w:tcPr>
            <w:tcW w:w="527" w:type="dxa"/>
            <w:vMerge/>
            <w:vAlign w:val="center"/>
          </w:tcPr>
          <w:p w14:paraId="58087253" w14:textId="77777777" w:rsidR="00180DCC" w:rsidRPr="00EA2F45" w:rsidRDefault="00180DCC" w:rsidP="000D78BE">
            <w:pPr>
              <w:jc w:val="center"/>
              <w:rPr>
                <w:b/>
                <w:szCs w:val="21"/>
              </w:rPr>
            </w:pPr>
          </w:p>
        </w:tc>
        <w:tc>
          <w:tcPr>
            <w:tcW w:w="1029" w:type="dxa"/>
            <w:vMerge/>
            <w:vAlign w:val="center"/>
          </w:tcPr>
          <w:p w14:paraId="5716BC62" w14:textId="77777777" w:rsidR="00180DCC" w:rsidRPr="00EA2F45" w:rsidRDefault="00180DCC" w:rsidP="000D78BE">
            <w:pPr>
              <w:jc w:val="center"/>
              <w:rPr>
                <w:b/>
                <w:szCs w:val="21"/>
              </w:rPr>
            </w:pPr>
          </w:p>
        </w:tc>
        <w:tc>
          <w:tcPr>
            <w:tcW w:w="2409" w:type="dxa"/>
            <w:vAlign w:val="center"/>
          </w:tcPr>
          <w:p w14:paraId="1E45DA77" w14:textId="77777777" w:rsidR="00180DCC" w:rsidRPr="006E4F33" w:rsidRDefault="00180DCC" w:rsidP="000D78BE">
            <w:pPr>
              <w:adjustRightInd w:val="0"/>
              <w:snapToGrid w:val="0"/>
              <w:jc w:val="left"/>
              <w:rPr>
                <w:szCs w:val="21"/>
              </w:rPr>
            </w:pPr>
            <w:r w:rsidRPr="005D3ACC">
              <w:rPr>
                <w:szCs w:val="21"/>
              </w:rPr>
              <w:t>1.</w:t>
            </w:r>
            <w:r w:rsidRPr="006E4F33">
              <w:rPr>
                <w:szCs w:val="21"/>
              </w:rPr>
              <w:t xml:space="preserve">1.4 </w:t>
            </w:r>
            <w:r w:rsidRPr="006E4F33">
              <w:rPr>
                <w:szCs w:val="21"/>
              </w:rPr>
              <w:t>探测器采用风冷模式制冷，且无需持续通保护气体</w:t>
            </w:r>
            <w:r>
              <w:rPr>
                <w:rFonts w:hint="eastAsia"/>
                <w:szCs w:val="21"/>
              </w:rPr>
              <w:t>。</w:t>
            </w:r>
          </w:p>
        </w:tc>
        <w:tc>
          <w:tcPr>
            <w:tcW w:w="1350" w:type="dxa"/>
          </w:tcPr>
          <w:p w14:paraId="77D6A3CE" w14:textId="77777777" w:rsidR="00180DCC" w:rsidRPr="005D3ACC" w:rsidRDefault="00180DCC" w:rsidP="000D78BE">
            <w:pPr>
              <w:adjustRightInd w:val="0"/>
              <w:snapToGrid w:val="0"/>
              <w:jc w:val="left"/>
              <w:rPr>
                <w:szCs w:val="21"/>
              </w:rPr>
            </w:pPr>
          </w:p>
        </w:tc>
        <w:tc>
          <w:tcPr>
            <w:tcW w:w="1350" w:type="dxa"/>
          </w:tcPr>
          <w:p w14:paraId="75643890" w14:textId="77777777" w:rsidR="00180DCC" w:rsidRPr="005D3ACC" w:rsidRDefault="00180DCC" w:rsidP="000D78BE">
            <w:pPr>
              <w:adjustRightInd w:val="0"/>
              <w:snapToGrid w:val="0"/>
              <w:jc w:val="left"/>
              <w:rPr>
                <w:szCs w:val="21"/>
              </w:rPr>
            </w:pPr>
          </w:p>
        </w:tc>
        <w:tc>
          <w:tcPr>
            <w:tcW w:w="1350" w:type="dxa"/>
          </w:tcPr>
          <w:p w14:paraId="6F95FC77" w14:textId="654DD153" w:rsidR="00180DCC" w:rsidRPr="005D3ACC" w:rsidRDefault="00180DCC" w:rsidP="000D78BE">
            <w:pPr>
              <w:adjustRightInd w:val="0"/>
              <w:snapToGrid w:val="0"/>
              <w:jc w:val="left"/>
              <w:rPr>
                <w:szCs w:val="21"/>
              </w:rPr>
            </w:pPr>
          </w:p>
        </w:tc>
      </w:tr>
      <w:tr w:rsidR="00180DCC" w:rsidRPr="00EA2F45" w14:paraId="6355ED38" w14:textId="68034CAD" w:rsidTr="00180DCC">
        <w:trPr>
          <w:trHeight w:val="510"/>
        </w:trPr>
        <w:tc>
          <w:tcPr>
            <w:tcW w:w="527" w:type="dxa"/>
            <w:vMerge/>
            <w:vAlign w:val="center"/>
          </w:tcPr>
          <w:p w14:paraId="79FA4645" w14:textId="77777777" w:rsidR="00180DCC" w:rsidRPr="00EA2F45" w:rsidRDefault="00180DCC" w:rsidP="000D78BE">
            <w:pPr>
              <w:jc w:val="center"/>
              <w:rPr>
                <w:b/>
                <w:szCs w:val="21"/>
              </w:rPr>
            </w:pPr>
          </w:p>
        </w:tc>
        <w:tc>
          <w:tcPr>
            <w:tcW w:w="1029" w:type="dxa"/>
            <w:vMerge/>
            <w:vAlign w:val="center"/>
          </w:tcPr>
          <w:p w14:paraId="1166AC65" w14:textId="77777777" w:rsidR="00180DCC" w:rsidRPr="00EA2F45" w:rsidRDefault="00180DCC" w:rsidP="000D78BE">
            <w:pPr>
              <w:jc w:val="center"/>
              <w:rPr>
                <w:b/>
                <w:szCs w:val="21"/>
              </w:rPr>
            </w:pPr>
          </w:p>
        </w:tc>
        <w:tc>
          <w:tcPr>
            <w:tcW w:w="2409" w:type="dxa"/>
            <w:vAlign w:val="center"/>
          </w:tcPr>
          <w:p w14:paraId="2AF064C0" w14:textId="77777777" w:rsidR="00180DCC" w:rsidRPr="006E4F33" w:rsidRDefault="00180DCC" w:rsidP="000D78BE">
            <w:pPr>
              <w:adjustRightInd w:val="0"/>
              <w:snapToGrid w:val="0"/>
              <w:spacing w:line="360" w:lineRule="auto"/>
              <w:jc w:val="left"/>
              <w:rPr>
                <w:szCs w:val="21"/>
              </w:rPr>
            </w:pPr>
            <w:r w:rsidRPr="005D3ACC">
              <w:rPr>
                <w:szCs w:val="21"/>
              </w:rPr>
              <w:t>1.</w:t>
            </w:r>
            <w:r w:rsidRPr="006E4F33">
              <w:rPr>
                <w:szCs w:val="21"/>
              </w:rPr>
              <w:t xml:space="preserve">1.5 </w:t>
            </w:r>
            <w:r w:rsidRPr="006E4F33">
              <w:rPr>
                <w:szCs w:val="21"/>
              </w:rPr>
              <w:t>检测量子效率（</w:t>
            </w:r>
            <w:r w:rsidRPr="006E4F33">
              <w:rPr>
                <w:szCs w:val="21"/>
              </w:rPr>
              <w:t>DQE</w:t>
            </w:r>
            <w:r w:rsidRPr="006E4F33">
              <w:rPr>
                <w:szCs w:val="21"/>
              </w:rPr>
              <w:t>）对</w:t>
            </w:r>
            <w:r w:rsidRPr="006E4F33">
              <w:rPr>
                <w:szCs w:val="21"/>
              </w:rPr>
              <w:t>Cu</w:t>
            </w:r>
            <w:r w:rsidRPr="006E4F33">
              <w:rPr>
                <w:szCs w:val="21"/>
              </w:rPr>
              <w:t>和</w:t>
            </w:r>
            <w:r w:rsidRPr="006E4F33">
              <w:rPr>
                <w:szCs w:val="21"/>
              </w:rPr>
              <w:t>Mo</w:t>
            </w:r>
            <w:r w:rsidRPr="006E4F33">
              <w:rPr>
                <w:szCs w:val="21"/>
              </w:rPr>
              <w:t>光源均</w:t>
            </w:r>
            <w:r w:rsidRPr="006E4F33">
              <w:rPr>
                <w:szCs w:val="21"/>
              </w:rPr>
              <w:t>≥0.95</w:t>
            </w:r>
            <w:r w:rsidRPr="006E4F33">
              <w:rPr>
                <w:szCs w:val="21"/>
              </w:rPr>
              <w:t>，无电荷分享噪音</w:t>
            </w:r>
            <w:r>
              <w:rPr>
                <w:rFonts w:hint="eastAsia"/>
                <w:szCs w:val="21"/>
              </w:rPr>
              <w:t>。</w:t>
            </w:r>
          </w:p>
        </w:tc>
        <w:tc>
          <w:tcPr>
            <w:tcW w:w="1350" w:type="dxa"/>
          </w:tcPr>
          <w:p w14:paraId="2482D702" w14:textId="77777777" w:rsidR="00180DCC" w:rsidRPr="005D3ACC" w:rsidRDefault="00180DCC" w:rsidP="000D78BE">
            <w:pPr>
              <w:adjustRightInd w:val="0"/>
              <w:snapToGrid w:val="0"/>
              <w:spacing w:line="360" w:lineRule="auto"/>
              <w:jc w:val="left"/>
              <w:rPr>
                <w:szCs w:val="21"/>
              </w:rPr>
            </w:pPr>
          </w:p>
        </w:tc>
        <w:tc>
          <w:tcPr>
            <w:tcW w:w="1350" w:type="dxa"/>
          </w:tcPr>
          <w:p w14:paraId="0765F016" w14:textId="77777777" w:rsidR="00180DCC" w:rsidRPr="005D3ACC" w:rsidRDefault="00180DCC" w:rsidP="000D78BE">
            <w:pPr>
              <w:adjustRightInd w:val="0"/>
              <w:snapToGrid w:val="0"/>
              <w:spacing w:line="360" w:lineRule="auto"/>
              <w:jc w:val="left"/>
              <w:rPr>
                <w:szCs w:val="21"/>
              </w:rPr>
            </w:pPr>
          </w:p>
        </w:tc>
        <w:tc>
          <w:tcPr>
            <w:tcW w:w="1350" w:type="dxa"/>
          </w:tcPr>
          <w:p w14:paraId="61A174F8" w14:textId="20DADD3B" w:rsidR="00180DCC" w:rsidRPr="005D3ACC" w:rsidRDefault="00180DCC" w:rsidP="000D78BE">
            <w:pPr>
              <w:adjustRightInd w:val="0"/>
              <w:snapToGrid w:val="0"/>
              <w:spacing w:line="360" w:lineRule="auto"/>
              <w:jc w:val="left"/>
              <w:rPr>
                <w:szCs w:val="21"/>
              </w:rPr>
            </w:pPr>
          </w:p>
        </w:tc>
      </w:tr>
      <w:tr w:rsidR="00180DCC" w:rsidRPr="00EA2F45" w14:paraId="017A6B9D" w14:textId="0A112C0F" w:rsidTr="00180DCC">
        <w:trPr>
          <w:trHeight w:val="510"/>
        </w:trPr>
        <w:tc>
          <w:tcPr>
            <w:tcW w:w="527" w:type="dxa"/>
            <w:vMerge/>
            <w:vAlign w:val="center"/>
          </w:tcPr>
          <w:p w14:paraId="727A6484" w14:textId="77777777" w:rsidR="00180DCC" w:rsidRPr="00EA2F45" w:rsidRDefault="00180DCC" w:rsidP="000D78BE">
            <w:pPr>
              <w:jc w:val="center"/>
              <w:rPr>
                <w:b/>
                <w:szCs w:val="21"/>
              </w:rPr>
            </w:pPr>
          </w:p>
        </w:tc>
        <w:tc>
          <w:tcPr>
            <w:tcW w:w="1029" w:type="dxa"/>
            <w:vMerge/>
            <w:vAlign w:val="center"/>
          </w:tcPr>
          <w:p w14:paraId="5C6F20BA" w14:textId="77777777" w:rsidR="00180DCC" w:rsidRPr="00EA2F45" w:rsidRDefault="00180DCC" w:rsidP="000D78BE">
            <w:pPr>
              <w:jc w:val="center"/>
              <w:rPr>
                <w:b/>
                <w:szCs w:val="21"/>
              </w:rPr>
            </w:pPr>
          </w:p>
        </w:tc>
        <w:tc>
          <w:tcPr>
            <w:tcW w:w="2409" w:type="dxa"/>
            <w:vAlign w:val="center"/>
          </w:tcPr>
          <w:p w14:paraId="2E475451" w14:textId="77777777" w:rsidR="00180DCC" w:rsidRPr="006E4F33" w:rsidRDefault="00180DCC" w:rsidP="000D78BE">
            <w:pPr>
              <w:adjustRightInd w:val="0"/>
              <w:snapToGrid w:val="0"/>
              <w:jc w:val="left"/>
              <w:rPr>
                <w:szCs w:val="21"/>
              </w:rPr>
            </w:pPr>
            <w:r w:rsidRPr="006E4F33">
              <w:rPr>
                <w:szCs w:val="21"/>
              </w:rPr>
              <w:t>▲</w:t>
            </w:r>
            <w:r w:rsidRPr="005D3ACC">
              <w:rPr>
                <w:szCs w:val="21"/>
              </w:rPr>
              <w:t>1.</w:t>
            </w:r>
            <w:r w:rsidRPr="006E4F33">
              <w:rPr>
                <w:szCs w:val="21"/>
              </w:rPr>
              <w:t xml:space="preserve">1.6 </w:t>
            </w:r>
            <w:r w:rsidRPr="006E4F33">
              <w:rPr>
                <w:szCs w:val="21"/>
              </w:rPr>
              <w:t>同时具备单光子计数和积分计数模式。</w:t>
            </w:r>
          </w:p>
        </w:tc>
        <w:tc>
          <w:tcPr>
            <w:tcW w:w="1350" w:type="dxa"/>
          </w:tcPr>
          <w:p w14:paraId="0ED259F0" w14:textId="77777777" w:rsidR="00180DCC" w:rsidRPr="006E4F33" w:rsidRDefault="00180DCC" w:rsidP="000D78BE">
            <w:pPr>
              <w:adjustRightInd w:val="0"/>
              <w:snapToGrid w:val="0"/>
              <w:jc w:val="left"/>
              <w:rPr>
                <w:szCs w:val="21"/>
              </w:rPr>
            </w:pPr>
          </w:p>
        </w:tc>
        <w:tc>
          <w:tcPr>
            <w:tcW w:w="1350" w:type="dxa"/>
          </w:tcPr>
          <w:p w14:paraId="717D7AB4" w14:textId="77777777" w:rsidR="00180DCC" w:rsidRPr="006E4F33" w:rsidRDefault="00180DCC" w:rsidP="000D78BE">
            <w:pPr>
              <w:adjustRightInd w:val="0"/>
              <w:snapToGrid w:val="0"/>
              <w:jc w:val="left"/>
              <w:rPr>
                <w:szCs w:val="21"/>
              </w:rPr>
            </w:pPr>
          </w:p>
        </w:tc>
        <w:tc>
          <w:tcPr>
            <w:tcW w:w="1350" w:type="dxa"/>
          </w:tcPr>
          <w:p w14:paraId="4FD3E662" w14:textId="6CB832B0" w:rsidR="00180DCC" w:rsidRPr="006E4F33" w:rsidRDefault="00180DCC" w:rsidP="000D78BE">
            <w:pPr>
              <w:adjustRightInd w:val="0"/>
              <w:snapToGrid w:val="0"/>
              <w:jc w:val="left"/>
              <w:rPr>
                <w:szCs w:val="21"/>
              </w:rPr>
            </w:pPr>
          </w:p>
        </w:tc>
      </w:tr>
      <w:tr w:rsidR="00180DCC" w:rsidRPr="00EA2F45" w14:paraId="4FFEDDC9" w14:textId="0F3A1A84" w:rsidTr="00180DCC">
        <w:trPr>
          <w:trHeight w:val="510"/>
        </w:trPr>
        <w:tc>
          <w:tcPr>
            <w:tcW w:w="527" w:type="dxa"/>
            <w:vMerge/>
            <w:vAlign w:val="center"/>
          </w:tcPr>
          <w:p w14:paraId="507F24C0" w14:textId="77777777" w:rsidR="00180DCC" w:rsidRPr="00EA2F45" w:rsidRDefault="00180DCC" w:rsidP="000D78BE">
            <w:pPr>
              <w:jc w:val="center"/>
              <w:rPr>
                <w:b/>
                <w:szCs w:val="21"/>
              </w:rPr>
            </w:pPr>
          </w:p>
        </w:tc>
        <w:tc>
          <w:tcPr>
            <w:tcW w:w="1029" w:type="dxa"/>
            <w:vMerge/>
            <w:vAlign w:val="center"/>
          </w:tcPr>
          <w:p w14:paraId="38B1B4DD" w14:textId="77777777" w:rsidR="00180DCC" w:rsidRPr="00EA2F45" w:rsidRDefault="00180DCC" w:rsidP="000D78BE">
            <w:pPr>
              <w:jc w:val="center"/>
              <w:rPr>
                <w:b/>
                <w:szCs w:val="21"/>
              </w:rPr>
            </w:pPr>
          </w:p>
        </w:tc>
        <w:tc>
          <w:tcPr>
            <w:tcW w:w="2409" w:type="dxa"/>
            <w:vAlign w:val="center"/>
          </w:tcPr>
          <w:p w14:paraId="147462CC" w14:textId="77777777" w:rsidR="00180DCC" w:rsidRPr="006E4F33" w:rsidRDefault="00180DCC" w:rsidP="000D78BE">
            <w:pPr>
              <w:adjustRightInd w:val="0"/>
              <w:snapToGrid w:val="0"/>
              <w:jc w:val="left"/>
              <w:rPr>
                <w:szCs w:val="21"/>
              </w:rPr>
            </w:pPr>
            <w:r w:rsidRPr="005D3ACC">
              <w:rPr>
                <w:szCs w:val="21"/>
              </w:rPr>
              <w:t>1.</w:t>
            </w:r>
            <w:r w:rsidRPr="006E4F33">
              <w:rPr>
                <w:szCs w:val="21"/>
              </w:rPr>
              <w:t xml:space="preserve">1.7 </w:t>
            </w:r>
            <w:r w:rsidRPr="006E4F33">
              <w:rPr>
                <w:szCs w:val="21"/>
              </w:rPr>
              <w:t>探测器到样品的距离马达自动可调。</w:t>
            </w:r>
          </w:p>
        </w:tc>
        <w:tc>
          <w:tcPr>
            <w:tcW w:w="1350" w:type="dxa"/>
          </w:tcPr>
          <w:p w14:paraId="0923E2FF" w14:textId="77777777" w:rsidR="00180DCC" w:rsidRPr="005D3ACC" w:rsidRDefault="00180DCC" w:rsidP="000D78BE">
            <w:pPr>
              <w:adjustRightInd w:val="0"/>
              <w:snapToGrid w:val="0"/>
              <w:jc w:val="left"/>
              <w:rPr>
                <w:szCs w:val="21"/>
              </w:rPr>
            </w:pPr>
          </w:p>
        </w:tc>
        <w:tc>
          <w:tcPr>
            <w:tcW w:w="1350" w:type="dxa"/>
          </w:tcPr>
          <w:p w14:paraId="2898419C" w14:textId="77777777" w:rsidR="00180DCC" w:rsidRPr="005D3ACC" w:rsidRDefault="00180DCC" w:rsidP="000D78BE">
            <w:pPr>
              <w:adjustRightInd w:val="0"/>
              <w:snapToGrid w:val="0"/>
              <w:jc w:val="left"/>
              <w:rPr>
                <w:szCs w:val="21"/>
              </w:rPr>
            </w:pPr>
          </w:p>
        </w:tc>
        <w:tc>
          <w:tcPr>
            <w:tcW w:w="1350" w:type="dxa"/>
          </w:tcPr>
          <w:p w14:paraId="4317F66C" w14:textId="75D93377" w:rsidR="00180DCC" w:rsidRPr="005D3ACC" w:rsidRDefault="00180DCC" w:rsidP="000D78BE">
            <w:pPr>
              <w:adjustRightInd w:val="0"/>
              <w:snapToGrid w:val="0"/>
              <w:jc w:val="left"/>
              <w:rPr>
                <w:szCs w:val="21"/>
              </w:rPr>
            </w:pPr>
          </w:p>
        </w:tc>
      </w:tr>
      <w:tr w:rsidR="00180DCC" w:rsidRPr="00EA2F45" w14:paraId="2A0CE12D" w14:textId="0955571E" w:rsidTr="00180DCC">
        <w:trPr>
          <w:trHeight w:val="510"/>
        </w:trPr>
        <w:tc>
          <w:tcPr>
            <w:tcW w:w="527" w:type="dxa"/>
            <w:vMerge/>
            <w:vAlign w:val="center"/>
          </w:tcPr>
          <w:p w14:paraId="7F8F5244" w14:textId="77777777" w:rsidR="00180DCC" w:rsidRPr="00EA2F45" w:rsidRDefault="00180DCC" w:rsidP="000D78BE">
            <w:pPr>
              <w:jc w:val="center"/>
              <w:rPr>
                <w:b/>
                <w:szCs w:val="21"/>
              </w:rPr>
            </w:pPr>
          </w:p>
        </w:tc>
        <w:tc>
          <w:tcPr>
            <w:tcW w:w="1029" w:type="dxa"/>
            <w:vMerge/>
            <w:vAlign w:val="center"/>
          </w:tcPr>
          <w:p w14:paraId="3853EA46" w14:textId="77777777" w:rsidR="00180DCC" w:rsidRPr="00EA2F45" w:rsidRDefault="00180DCC" w:rsidP="000D78BE">
            <w:pPr>
              <w:jc w:val="center"/>
              <w:rPr>
                <w:b/>
                <w:szCs w:val="21"/>
              </w:rPr>
            </w:pPr>
          </w:p>
        </w:tc>
        <w:tc>
          <w:tcPr>
            <w:tcW w:w="2409" w:type="dxa"/>
            <w:vAlign w:val="center"/>
          </w:tcPr>
          <w:p w14:paraId="064F44BE" w14:textId="77777777" w:rsidR="00180DCC" w:rsidRPr="006E4F33" w:rsidRDefault="00180DCC" w:rsidP="000D78BE">
            <w:pPr>
              <w:adjustRightInd w:val="0"/>
              <w:snapToGrid w:val="0"/>
              <w:jc w:val="left"/>
              <w:rPr>
                <w:szCs w:val="21"/>
              </w:rPr>
            </w:pPr>
            <w:r w:rsidRPr="005D3ACC">
              <w:rPr>
                <w:szCs w:val="21"/>
              </w:rPr>
              <w:t>1.</w:t>
            </w:r>
            <w:r w:rsidRPr="006E4F33">
              <w:rPr>
                <w:szCs w:val="21"/>
              </w:rPr>
              <w:t>2</w:t>
            </w:r>
            <w:r>
              <w:rPr>
                <w:szCs w:val="21"/>
              </w:rPr>
              <w:t xml:space="preserve"> </w:t>
            </w:r>
            <w:r w:rsidRPr="006E4F33">
              <w:rPr>
                <w:szCs w:val="21"/>
              </w:rPr>
              <w:t>X-</w:t>
            </w:r>
            <w:r w:rsidRPr="006E4F33">
              <w:rPr>
                <w:szCs w:val="21"/>
              </w:rPr>
              <w:t>射线光源：要求采用双光源自动切换系统</w:t>
            </w:r>
            <w:r>
              <w:rPr>
                <w:rFonts w:hint="eastAsia"/>
                <w:szCs w:val="21"/>
              </w:rPr>
              <w:t>。</w:t>
            </w:r>
          </w:p>
        </w:tc>
        <w:tc>
          <w:tcPr>
            <w:tcW w:w="1350" w:type="dxa"/>
          </w:tcPr>
          <w:p w14:paraId="54B739AE" w14:textId="77777777" w:rsidR="00180DCC" w:rsidRPr="005D3ACC" w:rsidRDefault="00180DCC" w:rsidP="000D78BE">
            <w:pPr>
              <w:adjustRightInd w:val="0"/>
              <w:snapToGrid w:val="0"/>
              <w:jc w:val="left"/>
              <w:rPr>
                <w:szCs w:val="21"/>
              </w:rPr>
            </w:pPr>
          </w:p>
        </w:tc>
        <w:tc>
          <w:tcPr>
            <w:tcW w:w="1350" w:type="dxa"/>
          </w:tcPr>
          <w:p w14:paraId="1D0EDE0B" w14:textId="77777777" w:rsidR="00180DCC" w:rsidRPr="005D3ACC" w:rsidRDefault="00180DCC" w:rsidP="000D78BE">
            <w:pPr>
              <w:adjustRightInd w:val="0"/>
              <w:snapToGrid w:val="0"/>
              <w:jc w:val="left"/>
              <w:rPr>
                <w:szCs w:val="21"/>
              </w:rPr>
            </w:pPr>
          </w:p>
        </w:tc>
        <w:tc>
          <w:tcPr>
            <w:tcW w:w="1350" w:type="dxa"/>
          </w:tcPr>
          <w:p w14:paraId="29FBD11F" w14:textId="7419CE5E" w:rsidR="00180DCC" w:rsidRPr="005D3ACC" w:rsidRDefault="00180DCC" w:rsidP="000D78BE">
            <w:pPr>
              <w:adjustRightInd w:val="0"/>
              <w:snapToGrid w:val="0"/>
              <w:jc w:val="left"/>
              <w:rPr>
                <w:szCs w:val="21"/>
              </w:rPr>
            </w:pPr>
          </w:p>
        </w:tc>
      </w:tr>
      <w:tr w:rsidR="00180DCC" w:rsidRPr="00EA2F45" w14:paraId="2ED2A985" w14:textId="3C926715" w:rsidTr="00180DCC">
        <w:trPr>
          <w:trHeight w:val="510"/>
        </w:trPr>
        <w:tc>
          <w:tcPr>
            <w:tcW w:w="527" w:type="dxa"/>
            <w:vMerge/>
            <w:vAlign w:val="center"/>
          </w:tcPr>
          <w:p w14:paraId="4B273F02" w14:textId="77777777" w:rsidR="00180DCC" w:rsidRPr="00EA2F45" w:rsidRDefault="00180DCC" w:rsidP="000D78BE">
            <w:pPr>
              <w:jc w:val="center"/>
              <w:rPr>
                <w:b/>
                <w:szCs w:val="21"/>
              </w:rPr>
            </w:pPr>
          </w:p>
        </w:tc>
        <w:tc>
          <w:tcPr>
            <w:tcW w:w="1029" w:type="dxa"/>
            <w:vMerge/>
            <w:vAlign w:val="center"/>
          </w:tcPr>
          <w:p w14:paraId="3BA90A64" w14:textId="77777777" w:rsidR="00180DCC" w:rsidRPr="00EA2F45" w:rsidRDefault="00180DCC" w:rsidP="000D78BE">
            <w:pPr>
              <w:jc w:val="center"/>
              <w:rPr>
                <w:b/>
                <w:szCs w:val="21"/>
              </w:rPr>
            </w:pPr>
          </w:p>
        </w:tc>
        <w:tc>
          <w:tcPr>
            <w:tcW w:w="2409" w:type="dxa"/>
            <w:vAlign w:val="center"/>
          </w:tcPr>
          <w:p w14:paraId="5F006FEC" w14:textId="77777777" w:rsidR="00180DCC" w:rsidRPr="006E4F33" w:rsidRDefault="00180DCC" w:rsidP="000D78BE">
            <w:pPr>
              <w:adjustRightInd w:val="0"/>
              <w:snapToGrid w:val="0"/>
              <w:spacing w:line="360" w:lineRule="auto"/>
              <w:jc w:val="left"/>
              <w:rPr>
                <w:szCs w:val="21"/>
              </w:rPr>
            </w:pPr>
            <w:r w:rsidRPr="006E4F33">
              <w:rPr>
                <w:szCs w:val="21"/>
              </w:rPr>
              <w:t>▲</w:t>
            </w:r>
            <w:r w:rsidRPr="005D3ACC">
              <w:rPr>
                <w:szCs w:val="21"/>
              </w:rPr>
              <w:t>1.</w:t>
            </w:r>
            <w:r w:rsidRPr="006E4F33">
              <w:rPr>
                <w:szCs w:val="21"/>
              </w:rPr>
              <w:t xml:space="preserve">2.1 </w:t>
            </w:r>
            <w:r w:rsidRPr="006E4F33">
              <w:rPr>
                <w:szCs w:val="21"/>
              </w:rPr>
              <w:t>高强度微焦斑</w:t>
            </w:r>
            <w:r w:rsidRPr="006E4F33">
              <w:rPr>
                <w:szCs w:val="21"/>
              </w:rPr>
              <w:t>Mo</w:t>
            </w:r>
            <w:r w:rsidRPr="006E4F33">
              <w:rPr>
                <w:szCs w:val="21"/>
              </w:rPr>
              <w:t>光管，</w:t>
            </w:r>
            <w:r w:rsidRPr="006E4F33">
              <w:rPr>
                <w:szCs w:val="21"/>
              </w:rPr>
              <w:t>&gt;60 W</w:t>
            </w:r>
            <w:r w:rsidRPr="006E4F33">
              <w:rPr>
                <w:szCs w:val="21"/>
              </w:rPr>
              <w:t>，平均光强度</w:t>
            </w:r>
            <w:r w:rsidRPr="006E4F33">
              <w:rPr>
                <w:szCs w:val="21"/>
              </w:rPr>
              <w:t>≥5.0×10</w:t>
            </w:r>
            <w:r w:rsidRPr="006E4F33">
              <w:rPr>
                <w:szCs w:val="21"/>
                <w:vertAlign w:val="superscript"/>
              </w:rPr>
              <w:t>9</w:t>
            </w:r>
            <w:r w:rsidRPr="006E4F33">
              <w:rPr>
                <w:szCs w:val="21"/>
              </w:rPr>
              <w:t xml:space="preserve"> cps/mm</w:t>
            </w:r>
            <w:r w:rsidRPr="006E4F33">
              <w:rPr>
                <w:szCs w:val="21"/>
                <w:vertAlign w:val="superscript"/>
              </w:rPr>
              <w:t>2</w:t>
            </w:r>
            <w:r w:rsidRPr="006E4F33">
              <w:rPr>
                <w:szCs w:val="21"/>
              </w:rPr>
              <w:t>，无需水冷</w:t>
            </w:r>
            <w:r>
              <w:rPr>
                <w:rFonts w:hint="eastAsia"/>
                <w:szCs w:val="21"/>
              </w:rPr>
              <w:t>。</w:t>
            </w:r>
          </w:p>
        </w:tc>
        <w:tc>
          <w:tcPr>
            <w:tcW w:w="1350" w:type="dxa"/>
          </w:tcPr>
          <w:p w14:paraId="10A1EF44" w14:textId="77777777" w:rsidR="00180DCC" w:rsidRPr="006E4F33" w:rsidRDefault="00180DCC" w:rsidP="000D78BE">
            <w:pPr>
              <w:adjustRightInd w:val="0"/>
              <w:snapToGrid w:val="0"/>
              <w:spacing w:line="360" w:lineRule="auto"/>
              <w:jc w:val="left"/>
              <w:rPr>
                <w:szCs w:val="21"/>
              </w:rPr>
            </w:pPr>
          </w:p>
        </w:tc>
        <w:tc>
          <w:tcPr>
            <w:tcW w:w="1350" w:type="dxa"/>
          </w:tcPr>
          <w:p w14:paraId="7DA7906B" w14:textId="77777777" w:rsidR="00180DCC" w:rsidRPr="006E4F33" w:rsidRDefault="00180DCC" w:rsidP="000D78BE">
            <w:pPr>
              <w:adjustRightInd w:val="0"/>
              <w:snapToGrid w:val="0"/>
              <w:spacing w:line="360" w:lineRule="auto"/>
              <w:jc w:val="left"/>
              <w:rPr>
                <w:szCs w:val="21"/>
              </w:rPr>
            </w:pPr>
          </w:p>
        </w:tc>
        <w:tc>
          <w:tcPr>
            <w:tcW w:w="1350" w:type="dxa"/>
          </w:tcPr>
          <w:p w14:paraId="57895BC8" w14:textId="5E690311" w:rsidR="00180DCC" w:rsidRPr="006E4F33" w:rsidRDefault="00180DCC" w:rsidP="000D78BE">
            <w:pPr>
              <w:adjustRightInd w:val="0"/>
              <w:snapToGrid w:val="0"/>
              <w:spacing w:line="360" w:lineRule="auto"/>
              <w:jc w:val="left"/>
              <w:rPr>
                <w:szCs w:val="21"/>
              </w:rPr>
            </w:pPr>
          </w:p>
        </w:tc>
      </w:tr>
      <w:tr w:rsidR="00180DCC" w:rsidRPr="00EA2F45" w14:paraId="2554091B" w14:textId="4B92E89D" w:rsidTr="00180DCC">
        <w:trPr>
          <w:trHeight w:val="510"/>
        </w:trPr>
        <w:tc>
          <w:tcPr>
            <w:tcW w:w="527" w:type="dxa"/>
            <w:vMerge/>
            <w:vAlign w:val="center"/>
          </w:tcPr>
          <w:p w14:paraId="62BE25A9" w14:textId="77777777" w:rsidR="00180DCC" w:rsidRPr="00EA2F45" w:rsidRDefault="00180DCC" w:rsidP="000D78BE">
            <w:pPr>
              <w:jc w:val="center"/>
              <w:rPr>
                <w:b/>
                <w:szCs w:val="21"/>
              </w:rPr>
            </w:pPr>
          </w:p>
        </w:tc>
        <w:tc>
          <w:tcPr>
            <w:tcW w:w="1029" w:type="dxa"/>
            <w:vMerge/>
            <w:vAlign w:val="center"/>
          </w:tcPr>
          <w:p w14:paraId="33B7B623" w14:textId="77777777" w:rsidR="00180DCC" w:rsidRPr="00EA2F45" w:rsidRDefault="00180DCC" w:rsidP="000D78BE">
            <w:pPr>
              <w:jc w:val="center"/>
              <w:rPr>
                <w:b/>
                <w:szCs w:val="21"/>
              </w:rPr>
            </w:pPr>
          </w:p>
        </w:tc>
        <w:tc>
          <w:tcPr>
            <w:tcW w:w="2409" w:type="dxa"/>
            <w:vAlign w:val="center"/>
          </w:tcPr>
          <w:p w14:paraId="29D32C37" w14:textId="77777777" w:rsidR="00180DCC" w:rsidRPr="006E4F33" w:rsidRDefault="00180DCC" w:rsidP="000D78BE">
            <w:pPr>
              <w:adjustRightInd w:val="0"/>
              <w:snapToGrid w:val="0"/>
              <w:spacing w:line="360" w:lineRule="auto"/>
              <w:jc w:val="left"/>
              <w:rPr>
                <w:szCs w:val="21"/>
              </w:rPr>
            </w:pPr>
            <w:r w:rsidRPr="006E4F33">
              <w:rPr>
                <w:szCs w:val="21"/>
              </w:rPr>
              <w:t>▲</w:t>
            </w:r>
            <w:r w:rsidRPr="005D3ACC">
              <w:rPr>
                <w:szCs w:val="21"/>
              </w:rPr>
              <w:t>1.</w:t>
            </w:r>
            <w:r w:rsidRPr="006E4F33">
              <w:rPr>
                <w:szCs w:val="21"/>
              </w:rPr>
              <w:t xml:space="preserve">2.2 </w:t>
            </w:r>
            <w:r w:rsidRPr="006E4F33">
              <w:rPr>
                <w:szCs w:val="21"/>
              </w:rPr>
              <w:t>高强度微焦点</w:t>
            </w:r>
            <w:r w:rsidRPr="006E4F33">
              <w:rPr>
                <w:szCs w:val="21"/>
              </w:rPr>
              <w:t>Cu</w:t>
            </w:r>
            <w:r w:rsidRPr="006E4F33">
              <w:rPr>
                <w:szCs w:val="21"/>
              </w:rPr>
              <w:t>光管，</w:t>
            </w:r>
            <w:r w:rsidRPr="006E4F33">
              <w:rPr>
                <w:szCs w:val="21"/>
              </w:rPr>
              <w:t>&gt;50 W</w:t>
            </w:r>
            <w:r w:rsidRPr="006E4F33">
              <w:rPr>
                <w:szCs w:val="21"/>
              </w:rPr>
              <w:t>，平均光强度</w:t>
            </w:r>
            <w:r w:rsidRPr="006E4F33">
              <w:rPr>
                <w:szCs w:val="21"/>
              </w:rPr>
              <w:t>≥7.0×10</w:t>
            </w:r>
            <w:r w:rsidRPr="006E4F33">
              <w:rPr>
                <w:szCs w:val="21"/>
                <w:vertAlign w:val="superscript"/>
              </w:rPr>
              <w:t>10</w:t>
            </w:r>
            <w:r w:rsidRPr="006E4F33">
              <w:rPr>
                <w:szCs w:val="21"/>
              </w:rPr>
              <w:t xml:space="preserve"> cps/mm</w:t>
            </w:r>
            <w:r w:rsidRPr="006E4F33">
              <w:rPr>
                <w:szCs w:val="21"/>
                <w:vertAlign w:val="superscript"/>
              </w:rPr>
              <w:t>2</w:t>
            </w:r>
            <w:r w:rsidRPr="006E4F33">
              <w:rPr>
                <w:szCs w:val="21"/>
              </w:rPr>
              <w:t>，无需水冷</w:t>
            </w:r>
            <w:r>
              <w:rPr>
                <w:rFonts w:hint="eastAsia"/>
                <w:szCs w:val="21"/>
              </w:rPr>
              <w:t>。</w:t>
            </w:r>
          </w:p>
        </w:tc>
        <w:tc>
          <w:tcPr>
            <w:tcW w:w="1350" w:type="dxa"/>
          </w:tcPr>
          <w:p w14:paraId="483E3594" w14:textId="77777777" w:rsidR="00180DCC" w:rsidRPr="006E4F33" w:rsidRDefault="00180DCC" w:rsidP="000D78BE">
            <w:pPr>
              <w:adjustRightInd w:val="0"/>
              <w:snapToGrid w:val="0"/>
              <w:spacing w:line="360" w:lineRule="auto"/>
              <w:jc w:val="left"/>
              <w:rPr>
                <w:szCs w:val="21"/>
              </w:rPr>
            </w:pPr>
          </w:p>
        </w:tc>
        <w:tc>
          <w:tcPr>
            <w:tcW w:w="1350" w:type="dxa"/>
          </w:tcPr>
          <w:p w14:paraId="10DACAC6" w14:textId="77777777" w:rsidR="00180DCC" w:rsidRPr="006E4F33" w:rsidRDefault="00180DCC" w:rsidP="000D78BE">
            <w:pPr>
              <w:adjustRightInd w:val="0"/>
              <w:snapToGrid w:val="0"/>
              <w:spacing w:line="360" w:lineRule="auto"/>
              <w:jc w:val="left"/>
              <w:rPr>
                <w:szCs w:val="21"/>
              </w:rPr>
            </w:pPr>
          </w:p>
        </w:tc>
        <w:tc>
          <w:tcPr>
            <w:tcW w:w="1350" w:type="dxa"/>
          </w:tcPr>
          <w:p w14:paraId="5DF2AA85" w14:textId="205C52A2" w:rsidR="00180DCC" w:rsidRPr="006E4F33" w:rsidRDefault="00180DCC" w:rsidP="000D78BE">
            <w:pPr>
              <w:adjustRightInd w:val="0"/>
              <w:snapToGrid w:val="0"/>
              <w:spacing w:line="360" w:lineRule="auto"/>
              <w:jc w:val="left"/>
              <w:rPr>
                <w:szCs w:val="21"/>
              </w:rPr>
            </w:pPr>
          </w:p>
        </w:tc>
      </w:tr>
      <w:tr w:rsidR="00180DCC" w:rsidRPr="00EA2F45" w14:paraId="4D59AD61" w14:textId="4184A834" w:rsidTr="00180DCC">
        <w:trPr>
          <w:trHeight w:val="525"/>
        </w:trPr>
        <w:tc>
          <w:tcPr>
            <w:tcW w:w="527" w:type="dxa"/>
            <w:vMerge/>
            <w:vAlign w:val="center"/>
          </w:tcPr>
          <w:p w14:paraId="23EE2375" w14:textId="77777777" w:rsidR="00180DCC" w:rsidRPr="00EA2F45" w:rsidRDefault="00180DCC" w:rsidP="000D78BE">
            <w:pPr>
              <w:jc w:val="center"/>
              <w:rPr>
                <w:b/>
                <w:szCs w:val="21"/>
              </w:rPr>
            </w:pPr>
          </w:p>
        </w:tc>
        <w:tc>
          <w:tcPr>
            <w:tcW w:w="1029" w:type="dxa"/>
            <w:vMerge/>
            <w:vAlign w:val="center"/>
          </w:tcPr>
          <w:p w14:paraId="01D30065" w14:textId="77777777" w:rsidR="00180DCC" w:rsidRPr="00EA2F45" w:rsidRDefault="00180DCC" w:rsidP="000D78BE">
            <w:pPr>
              <w:jc w:val="center"/>
              <w:rPr>
                <w:b/>
                <w:szCs w:val="21"/>
              </w:rPr>
            </w:pPr>
          </w:p>
        </w:tc>
        <w:tc>
          <w:tcPr>
            <w:tcW w:w="2409" w:type="dxa"/>
            <w:vAlign w:val="center"/>
          </w:tcPr>
          <w:p w14:paraId="16C2E1B5" w14:textId="77777777" w:rsidR="00180DCC" w:rsidRPr="006E4F33" w:rsidRDefault="00180DCC" w:rsidP="000D78BE">
            <w:pPr>
              <w:adjustRightInd w:val="0"/>
              <w:snapToGrid w:val="0"/>
              <w:jc w:val="left"/>
              <w:rPr>
                <w:szCs w:val="21"/>
              </w:rPr>
            </w:pPr>
            <w:r w:rsidRPr="006E4F33">
              <w:rPr>
                <w:szCs w:val="21"/>
              </w:rPr>
              <w:t>▲</w:t>
            </w:r>
            <w:r w:rsidRPr="005D3ACC">
              <w:rPr>
                <w:szCs w:val="21"/>
              </w:rPr>
              <w:t>1.</w:t>
            </w:r>
            <w:r w:rsidRPr="006E4F33">
              <w:rPr>
                <w:szCs w:val="21"/>
              </w:rPr>
              <w:t xml:space="preserve">2.3 </w:t>
            </w:r>
            <w:r w:rsidRPr="006E4F33">
              <w:rPr>
                <w:szCs w:val="21"/>
              </w:rPr>
              <w:t>光管采用钻石热传导</w:t>
            </w:r>
            <w:r>
              <w:rPr>
                <w:rFonts w:hint="eastAsia"/>
                <w:szCs w:val="21"/>
              </w:rPr>
              <w:t>。</w:t>
            </w:r>
          </w:p>
        </w:tc>
        <w:tc>
          <w:tcPr>
            <w:tcW w:w="1350" w:type="dxa"/>
          </w:tcPr>
          <w:p w14:paraId="5A421B18" w14:textId="77777777" w:rsidR="00180DCC" w:rsidRPr="006E4F33" w:rsidRDefault="00180DCC" w:rsidP="000D78BE">
            <w:pPr>
              <w:adjustRightInd w:val="0"/>
              <w:snapToGrid w:val="0"/>
              <w:jc w:val="left"/>
              <w:rPr>
                <w:szCs w:val="21"/>
              </w:rPr>
            </w:pPr>
          </w:p>
        </w:tc>
        <w:tc>
          <w:tcPr>
            <w:tcW w:w="1350" w:type="dxa"/>
          </w:tcPr>
          <w:p w14:paraId="3EDE496D" w14:textId="77777777" w:rsidR="00180DCC" w:rsidRPr="006E4F33" w:rsidRDefault="00180DCC" w:rsidP="000D78BE">
            <w:pPr>
              <w:adjustRightInd w:val="0"/>
              <w:snapToGrid w:val="0"/>
              <w:jc w:val="left"/>
              <w:rPr>
                <w:szCs w:val="21"/>
              </w:rPr>
            </w:pPr>
          </w:p>
        </w:tc>
        <w:tc>
          <w:tcPr>
            <w:tcW w:w="1350" w:type="dxa"/>
          </w:tcPr>
          <w:p w14:paraId="19359E59" w14:textId="34A1D111" w:rsidR="00180DCC" w:rsidRPr="006E4F33" w:rsidRDefault="00180DCC" w:rsidP="000D78BE">
            <w:pPr>
              <w:adjustRightInd w:val="0"/>
              <w:snapToGrid w:val="0"/>
              <w:jc w:val="left"/>
              <w:rPr>
                <w:szCs w:val="21"/>
              </w:rPr>
            </w:pPr>
          </w:p>
        </w:tc>
      </w:tr>
      <w:tr w:rsidR="00180DCC" w:rsidRPr="00EA2F45" w14:paraId="03463CA9" w14:textId="39086C70" w:rsidTr="00180DCC">
        <w:trPr>
          <w:trHeight w:val="525"/>
        </w:trPr>
        <w:tc>
          <w:tcPr>
            <w:tcW w:w="527" w:type="dxa"/>
            <w:vMerge/>
            <w:vAlign w:val="center"/>
          </w:tcPr>
          <w:p w14:paraId="045D3DCE" w14:textId="77777777" w:rsidR="00180DCC" w:rsidRPr="00EA2F45" w:rsidRDefault="00180DCC" w:rsidP="000D78BE">
            <w:pPr>
              <w:jc w:val="center"/>
              <w:rPr>
                <w:b/>
                <w:szCs w:val="21"/>
              </w:rPr>
            </w:pPr>
          </w:p>
        </w:tc>
        <w:tc>
          <w:tcPr>
            <w:tcW w:w="1029" w:type="dxa"/>
            <w:vMerge/>
            <w:vAlign w:val="center"/>
          </w:tcPr>
          <w:p w14:paraId="0818B9F7" w14:textId="77777777" w:rsidR="00180DCC" w:rsidRPr="00EA2F45" w:rsidRDefault="00180DCC" w:rsidP="000D78BE">
            <w:pPr>
              <w:jc w:val="center"/>
              <w:rPr>
                <w:b/>
                <w:szCs w:val="21"/>
              </w:rPr>
            </w:pPr>
          </w:p>
        </w:tc>
        <w:tc>
          <w:tcPr>
            <w:tcW w:w="2409" w:type="dxa"/>
            <w:vAlign w:val="center"/>
          </w:tcPr>
          <w:p w14:paraId="37A30010"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2.4 </w:t>
            </w:r>
            <w:r w:rsidRPr="006E4F33">
              <w:rPr>
                <w:szCs w:val="21"/>
              </w:rPr>
              <w:t>无需持续通保护气体</w:t>
            </w:r>
            <w:r>
              <w:rPr>
                <w:rFonts w:hint="eastAsia"/>
                <w:szCs w:val="21"/>
              </w:rPr>
              <w:t>。</w:t>
            </w:r>
          </w:p>
        </w:tc>
        <w:tc>
          <w:tcPr>
            <w:tcW w:w="1350" w:type="dxa"/>
          </w:tcPr>
          <w:p w14:paraId="3145837A" w14:textId="77777777" w:rsidR="00180DCC" w:rsidRPr="005D3ACC" w:rsidRDefault="00180DCC" w:rsidP="000D78BE">
            <w:pPr>
              <w:adjustRightInd w:val="0"/>
              <w:snapToGrid w:val="0"/>
              <w:jc w:val="left"/>
              <w:rPr>
                <w:szCs w:val="21"/>
              </w:rPr>
            </w:pPr>
          </w:p>
        </w:tc>
        <w:tc>
          <w:tcPr>
            <w:tcW w:w="1350" w:type="dxa"/>
          </w:tcPr>
          <w:p w14:paraId="3674BD03" w14:textId="77777777" w:rsidR="00180DCC" w:rsidRPr="005D3ACC" w:rsidRDefault="00180DCC" w:rsidP="000D78BE">
            <w:pPr>
              <w:adjustRightInd w:val="0"/>
              <w:snapToGrid w:val="0"/>
              <w:jc w:val="left"/>
              <w:rPr>
                <w:szCs w:val="21"/>
              </w:rPr>
            </w:pPr>
          </w:p>
        </w:tc>
        <w:tc>
          <w:tcPr>
            <w:tcW w:w="1350" w:type="dxa"/>
          </w:tcPr>
          <w:p w14:paraId="1334CFB2" w14:textId="70B3A2AD" w:rsidR="00180DCC" w:rsidRPr="005D3ACC" w:rsidRDefault="00180DCC" w:rsidP="000D78BE">
            <w:pPr>
              <w:adjustRightInd w:val="0"/>
              <w:snapToGrid w:val="0"/>
              <w:jc w:val="left"/>
              <w:rPr>
                <w:szCs w:val="21"/>
              </w:rPr>
            </w:pPr>
          </w:p>
        </w:tc>
      </w:tr>
      <w:tr w:rsidR="00180DCC" w:rsidRPr="00EA2F45" w14:paraId="7AFB4892" w14:textId="6C108C52" w:rsidTr="00180DCC">
        <w:trPr>
          <w:trHeight w:val="525"/>
        </w:trPr>
        <w:tc>
          <w:tcPr>
            <w:tcW w:w="527" w:type="dxa"/>
            <w:vMerge/>
            <w:vAlign w:val="center"/>
          </w:tcPr>
          <w:p w14:paraId="3891C083" w14:textId="77777777" w:rsidR="00180DCC" w:rsidRPr="00EA2F45" w:rsidRDefault="00180DCC" w:rsidP="000D78BE">
            <w:pPr>
              <w:jc w:val="center"/>
              <w:rPr>
                <w:b/>
                <w:szCs w:val="21"/>
              </w:rPr>
            </w:pPr>
          </w:p>
        </w:tc>
        <w:tc>
          <w:tcPr>
            <w:tcW w:w="1029" w:type="dxa"/>
            <w:vMerge/>
            <w:vAlign w:val="center"/>
          </w:tcPr>
          <w:p w14:paraId="4A93465F" w14:textId="77777777" w:rsidR="00180DCC" w:rsidRPr="00EA2F45" w:rsidRDefault="00180DCC" w:rsidP="000D78BE">
            <w:pPr>
              <w:jc w:val="center"/>
              <w:rPr>
                <w:b/>
                <w:szCs w:val="21"/>
              </w:rPr>
            </w:pPr>
          </w:p>
        </w:tc>
        <w:tc>
          <w:tcPr>
            <w:tcW w:w="2409" w:type="dxa"/>
            <w:vAlign w:val="center"/>
          </w:tcPr>
          <w:p w14:paraId="0EFF80C2" w14:textId="77777777" w:rsidR="00180DCC" w:rsidRPr="006E4F33" w:rsidRDefault="00180DCC" w:rsidP="000D78BE">
            <w:pPr>
              <w:adjustRightInd w:val="0"/>
              <w:snapToGrid w:val="0"/>
              <w:spacing w:line="360" w:lineRule="auto"/>
              <w:jc w:val="left"/>
              <w:rPr>
                <w:kern w:val="0"/>
                <w:szCs w:val="21"/>
              </w:rPr>
            </w:pPr>
            <w:r w:rsidRPr="00B707C3">
              <w:rPr>
                <w:rFonts w:hint="eastAsia"/>
                <w:szCs w:val="21"/>
              </w:rPr>
              <w:t>★</w:t>
            </w:r>
            <w:r w:rsidRPr="005D3ACC">
              <w:rPr>
                <w:szCs w:val="21"/>
              </w:rPr>
              <w:t>1.</w:t>
            </w:r>
            <w:r w:rsidRPr="006E4F33">
              <w:rPr>
                <w:szCs w:val="21"/>
              </w:rPr>
              <w:t xml:space="preserve">2.5 </w:t>
            </w:r>
            <w:r w:rsidRPr="006E4F33">
              <w:rPr>
                <w:szCs w:val="21"/>
              </w:rPr>
              <w:t>要求</w:t>
            </w:r>
            <w:r w:rsidRPr="006E4F33">
              <w:rPr>
                <w:szCs w:val="21"/>
              </w:rPr>
              <w:t>Mo/Cu</w:t>
            </w:r>
            <w:r w:rsidRPr="006E4F33">
              <w:rPr>
                <w:szCs w:val="21"/>
              </w:rPr>
              <w:t>双靶光源同时安装在设备上，两种光源互换时无需更换任何配件，无需任何光路调整</w:t>
            </w:r>
            <w:r>
              <w:rPr>
                <w:rFonts w:hint="eastAsia"/>
                <w:szCs w:val="21"/>
              </w:rPr>
              <w:t>。</w:t>
            </w:r>
          </w:p>
        </w:tc>
        <w:tc>
          <w:tcPr>
            <w:tcW w:w="1350" w:type="dxa"/>
          </w:tcPr>
          <w:p w14:paraId="50E4A0A5" w14:textId="77777777" w:rsidR="00180DCC" w:rsidRPr="00B707C3" w:rsidRDefault="00180DCC" w:rsidP="000D78BE">
            <w:pPr>
              <w:adjustRightInd w:val="0"/>
              <w:snapToGrid w:val="0"/>
              <w:spacing w:line="360" w:lineRule="auto"/>
              <w:jc w:val="left"/>
              <w:rPr>
                <w:szCs w:val="21"/>
              </w:rPr>
            </w:pPr>
          </w:p>
        </w:tc>
        <w:tc>
          <w:tcPr>
            <w:tcW w:w="1350" w:type="dxa"/>
          </w:tcPr>
          <w:p w14:paraId="5953E19A" w14:textId="77777777" w:rsidR="00180DCC" w:rsidRPr="00B707C3" w:rsidRDefault="00180DCC" w:rsidP="000D78BE">
            <w:pPr>
              <w:adjustRightInd w:val="0"/>
              <w:snapToGrid w:val="0"/>
              <w:spacing w:line="360" w:lineRule="auto"/>
              <w:jc w:val="left"/>
              <w:rPr>
                <w:szCs w:val="21"/>
              </w:rPr>
            </w:pPr>
          </w:p>
        </w:tc>
        <w:tc>
          <w:tcPr>
            <w:tcW w:w="1350" w:type="dxa"/>
          </w:tcPr>
          <w:p w14:paraId="51E40985" w14:textId="3783E0CD" w:rsidR="00180DCC" w:rsidRPr="00B707C3" w:rsidRDefault="00180DCC" w:rsidP="000D78BE">
            <w:pPr>
              <w:adjustRightInd w:val="0"/>
              <w:snapToGrid w:val="0"/>
              <w:spacing w:line="360" w:lineRule="auto"/>
              <w:jc w:val="left"/>
              <w:rPr>
                <w:szCs w:val="21"/>
              </w:rPr>
            </w:pPr>
          </w:p>
        </w:tc>
      </w:tr>
      <w:tr w:rsidR="00180DCC" w:rsidRPr="00EA2F45" w14:paraId="0F6172B6" w14:textId="344E042A" w:rsidTr="00180DCC">
        <w:trPr>
          <w:trHeight w:val="525"/>
        </w:trPr>
        <w:tc>
          <w:tcPr>
            <w:tcW w:w="527" w:type="dxa"/>
            <w:vMerge/>
            <w:vAlign w:val="center"/>
          </w:tcPr>
          <w:p w14:paraId="151C0ECA" w14:textId="77777777" w:rsidR="00180DCC" w:rsidRPr="00EA2F45" w:rsidRDefault="00180DCC" w:rsidP="000D78BE">
            <w:pPr>
              <w:jc w:val="center"/>
              <w:rPr>
                <w:b/>
                <w:szCs w:val="21"/>
              </w:rPr>
            </w:pPr>
          </w:p>
        </w:tc>
        <w:tc>
          <w:tcPr>
            <w:tcW w:w="1029" w:type="dxa"/>
            <w:vMerge/>
            <w:vAlign w:val="center"/>
          </w:tcPr>
          <w:p w14:paraId="707017B3" w14:textId="77777777" w:rsidR="00180DCC" w:rsidRPr="00EA2F45" w:rsidRDefault="00180DCC" w:rsidP="000D78BE">
            <w:pPr>
              <w:jc w:val="center"/>
              <w:rPr>
                <w:b/>
                <w:szCs w:val="21"/>
              </w:rPr>
            </w:pPr>
          </w:p>
        </w:tc>
        <w:tc>
          <w:tcPr>
            <w:tcW w:w="2409" w:type="dxa"/>
            <w:vAlign w:val="center"/>
          </w:tcPr>
          <w:p w14:paraId="174A1056"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2.6 </w:t>
            </w:r>
            <w:r w:rsidRPr="006E4F33">
              <w:rPr>
                <w:szCs w:val="21"/>
              </w:rPr>
              <w:t>配备双发生器</w:t>
            </w:r>
            <w:r>
              <w:rPr>
                <w:rFonts w:hint="eastAsia"/>
                <w:szCs w:val="21"/>
              </w:rPr>
              <w:t>。</w:t>
            </w:r>
          </w:p>
        </w:tc>
        <w:tc>
          <w:tcPr>
            <w:tcW w:w="1350" w:type="dxa"/>
          </w:tcPr>
          <w:p w14:paraId="3C21D05A" w14:textId="77777777" w:rsidR="00180DCC" w:rsidRPr="005D3ACC" w:rsidRDefault="00180DCC" w:rsidP="000D78BE">
            <w:pPr>
              <w:adjustRightInd w:val="0"/>
              <w:snapToGrid w:val="0"/>
              <w:jc w:val="left"/>
              <w:rPr>
                <w:szCs w:val="21"/>
              </w:rPr>
            </w:pPr>
          </w:p>
        </w:tc>
        <w:tc>
          <w:tcPr>
            <w:tcW w:w="1350" w:type="dxa"/>
          </w:tcPr>
          <w:p w14:paraId="3CFCA012" w14:textId="77777777" w:rsidR="00180DCC" w:rsidRPr="005D3ACC" w:rsidRDefault="00180DCC" w:rsidP="000D78BE">
            <w:pPr>
              <w:adjustRightInd w:val="0"/>
              <w:snapToGrid w:val="0"/>
              <w:jc w:val="left"/>
              <w:rPr>
                <w:szCs w:val="21"/>
              </w:rPr>
            </w:pPr>
          </w:p>
        </w:tc>
        <w:tc>
          <w:tcPr>
            <w:tcW w:w="1350" w:type="dxa"/>
          </w:tcPr>
          <w:p w14:paraId="300298B9" w14:textId="0202B594" w:rsidR="00180DCC" w:rsidRPr="005D3ACC" w:rsidRDefault="00180DCC" w:rsidP="000D78BE">
            <w:pPr>
              <w:adjustRightInd w:val="0"/>
              <w:snapToGrid w:val="0"/>
              <w:jc w:val="left"/>
              <w:rPr>
                <w:szCs w:val="21"/>
              </w:rPr>
            </w:pPr>
          </w:p>
        </w:tc>
      </w:tr>
      <w:tr w:rsidR="00180DCC" w:rsidRPr="00EA2F45" w14:paraId="76B3CDF4" w14:textId="6EA9C666" w:rsidTr="00180DCC">
        <w:trPr>
          <w:trHeight w:val="525"/>
        </w:trPr>
        <w:tc>
          <w:tcPr>
            <w:tcW w:w="527" w:type="dxa"/>
            <w:vMerge/>
            <w:vAlign w:val="center"/>
          </w:tcPr>
          <w:p w14:paraId="287A5DD3" w14:textId="77777777" w:rsidR="00180DCC" w:rsidRPr="00EA2F45" w:rsidRDefault="00180DCC" w:rsidP="000D78BE">
            <w:pPr>
              <w:jc w:val="center"/>
              <w:rPr>
                <w:b/>
                <w:szCs w:val="21"/>
              </w:rPr>
            </w:pPr>
          </w:p>
        </w:tc>
        <w:tc>
          <w:tcPr>
            <w:tcW w:w="1029" w:type="dxa"/>
            <w:vMerge/>
            <w:vAlign w:val="center"/>
          </w:tcPr>
          <w:p w14:paraId="796E39D8" w14:textId="77777777" w:rsidR="00180DCC" w:rsidRPr="00EA2F45" w:rsidRDefault="00180DCC" w:rsidP="000D78BE">
            <w:pPr>
              <w:jc w:val="center"/>
              <w:rPr>
                <w:b/>
                <w:szCs w:val="21"/>
              </w:rPr>
            </w:pPr>
          </w:p>
        </w:tc>
        <w:tc>
          <w:tcPr>
            <w:tcW w:w="2409" w:type="dxa"/>
            <w:vAlign w:val="center"/>
          </w:tcPr>
          <w:p w14:paraId="14AE1DA4"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  </w:t>
            </w:r>
            <w:r w:rsidRPr="006E4F33">
              <w:rPr>
                <w:szCs w:val="21"/>
              </w:rPr>
              <w:t>测角仪部分</w:t>
            </w:r>
            <w:r>
              <w:rPr>
                <w:rFonts w:hint="eastAsia"/>
                <w:szCs w:val="21"/>
              </w:rPr>
              <w:t>：</w:t>
            </w:r>
          </w:p>
        </w:tc>
        <w:tc>
          <w:tcPr>
            <w:tcW w:w="1350" w:type="dxa"/>
          </w:tcPr>
          <w:p w14:paraId="3742C215" w14:textId="77777777" w:rsidR="00180DCC" w:rsidRPr="005D3ACC" w:rsidRDefault="00180DCC" w:rsidP="000D78BE">
            <w:pPr>
              <w:adjustRightInd w:val="0"/>
              <w:snapToGrid w:val="0"/>
              <w:jc w:val="left"/>
              <w:rPr>
                <w:szCs w:val="21"/>
              </w:rPr>
            </w:pPr>
          </w:p>
        </w:tc>
        <w:tc>
          <w:tcPr>
            <w:tcW w:w="1350" w:type="dxa"/>
          </w:tcPr>
          <w:p w14:paraId="003FCDBB" w14:textId="77777777" w:rsidR="00180DCC" w:rsidRPr="005D3ACC" w:rsidRDefault="00180DCC" w:rsidP="000D78BE">
            <w:pPr>
              <w:adjustRightInd w:val="0"/>
              <w:snapToGrid w:val="0"/>
              <w:jc w:val="left"/>
              <w:rPr>
                <w:szCs w:val="21"/>
              </w:rPr>
            </w:pPr>
          </w:p>
        </w:tc>
        <w:tc>
          <w:tcPr>
            <w:tcW w:w="1350" w:type="dxa"/>
          </w:tcPr>
          <w:p w14:paraId="022D250E" w14:textId="429599F3" w:rsidR="00180DCC" w:rsidRPr="005D3ACC" w:rsidRDefault="00180DCC" w:rsidP="000D78BE">
            <w:pPr>
              <w:adjustRightInd w:val="0"/>
              <w:snapToGrid w:val="0"/>
              <w:jc w:val="left"/>
              <w:rPr>
                <w:szCs w:val="21"/>
              </w:rPr>
            </w:pPr>
          </w:p>
        </w:tc>
      </w:tr>
      <w:tr w:rsidR="00180DCC" w:rsidRPr="00EA2F45" w14:paraId="5D8EF172" w14:textId="18F33014" w:rsidTr="00180DCC">
        <w:trPr>
          <w:trHeight w:val="525"/>
        </w:trPr>
        <w:tc>
          <w:tcPr>
            <w:tcW w:w="527" w:type="dxa"/>
            <w:vMerge/>
            <w:vAlign w:val="center"/>
          </w:tcPr>
          <w:p w14:paraId="6AF0FE60" w14:textId="77777777" w:rsidR="00180DCC" w:rsidRPr="00EA2F45" w:rsidRDefault="00180DCC" w:rsidP="000D78BE">
            <w:pPr>
              <w:jc w:val="center"/>
              <w:rPr>
                <w:b/>
                <w:szCs w:val="21"/>
              </w:rPr>
            </w:pPr>
          </w:p>
        </w:tc>
        <w:tc>
          <w:tcPr>
            <w:tcW w:w="1029" w:type="dxa"/>
            <w:vMerge/>
            <w:vAlign w:val="center"/>
          </w:tcPr>
          <w:p w14:paraId="3A5BA914" w14:textId="77777777" w:rsidR="00180DCC" w:rsidRPr="00EA2F45" w:rsidRDefault="00180DCC" w:rsidP="000D78BE">
            <w:pPr>
              <w:jc w:val="center"/>
              <w:rPr>
                <w:b/>
                <w:szCs w:val="21"/>
              </w:rPr>
            </w:pPr>
          </w:p>
        </w:tc>
        <w:tc>
          <w:tcPr>
            <w:tcW w:w="2409" w:type="dxa"/>
            <w:vAlign w:val="center"/>
          </w:tcPr>
          <w:p w14:paraId="69723603"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3.1 </w:t>
            </w:r>
            <w:r w:rsidRPr="006E4F33">
              <w:rPr>
                <w:szCs w:val="21"/>
              </w:rPr>
              <w:t>测角仪采用光学编码器方式</w:t>
            </w:r>
            <w:r>
              <w:rPr>
                <w:rFonts w:hint="eastAsia"/>
                <w:szCs w:val="21"/>
              </w:rPr>
              <w:t>。</w:t>
            </w:r>
          </w:p>
        </w:tc>
        <w:tc>
          <w:tcPr>
            <w:tcW w:w="1350" w:type="dxa"/>
          </w:tcPr>
          <w:p w14:paraId="3B193A82" w14:textId="77777777" w:rsidR="00180DCC" w:rsidRPr="005D3ACC" w:rsidRDefault="00180DCC" w:rsidP="000D78BE">
            <w:pPr>
              <w:adjustRightInd w:val="0"/>
              <w:snapToGrid w:val="0"/>
              <w:jc w:val="left"/>
              <w:rPr>
                <w:szCs w:val="21"/>
              </w:rPr>
            </w:pPr>
          </w:p>
        </w:tc>
        <w:tc>
          <w:tcPr>
            <w:tcW w:w="1350" w:type="dxa"/>
          </w:tcPr>
          <w:p w14:paraId="44D44C0D" w14:textId="77777777" w:rsidR="00180DCC" w:rsidRPr="005D3ACC" w:rsidRDefault="00180DCC" w:rsidP="000D78BE">
            <w:pPr>
              <w:adjustRightInd w:val="0"/>
              <w:snapToGrid w:val="0"/>
              <w:jc w:val="left"/>
              <w:rPr>
                <w:szCs w:val="21"/>
              </w:rPr>
            </w:pPr>
          </w:p>
        </w:tc>
        <w:tc>
          <w:tcPr>
            <w:tcW w:w="1350" w:type="dxa"/>
          </w:tcPr>
          <w:p w14:paraId="44882644" w14:textId="2AC4393B" w:rsidR="00180DCC" w:rsidRPr="005D3ACC" w:rsidRDefault="00180DCC" w:rsidP="000D78BE">
            <w:pPr>
              <w:adjustRightInd w:val="0"/>
              <w:snapToGrid w:val="0"/>
              <w:jc w:val="left"/>
              <w:rPr>
                <w:szCs w:val="21"/>
              </w:rPr>
            </w:pPr>
          </w:p>
        </w:tc>
      </w:tr>
      <w:tr w:rsidR="00180DCC" w:rsidRPr="00EA2F45" w14:paraId="67F10E1A" w14:textId="3630D59F" w:rsidTr="00180DCC">
        <w:trPr>
          <w:trHeight w:val="525"/>
        </w:trPr>
        <w:tc>
          <w:tcPr>
            <w:tcW w:w="527" w:type="dxa"/>
            <w:vMerge/>
            <w:vAlign w:val="center"/>
          </w:tcPr>
          <w:p w14:paraId="4FD192E1" w14:textId="77777777" w:rsidR="00180DCC" w:rsidRPr="00EA2F45" w:rsidRDefault="00180DCC" w:rsidP="000D78BE">
            <w:pPr>
              <w:jc w:val="center"/>
              <w:rPr>
                <w:b/>
                <w:szCs w:val="21"/>
              </w:rPr>
            </w:pPr>
          </w:p>
        </w:tc>
        <w:tc>
          <w:tcPr>
            <w:tcW w:w="1029" w:type="dxa"/>
            <w:vMerge/>
            <w:vAlign w:val="center"/>
          </w:tcPr>
          <w:p w14:paraId="35FCB43B" w14:textId="77777777" w:rsidR="00180DCC" w:rsidRPr="00EA2F45" w:rsidRDefault="00180DCC" w:rsidP="000D78BE">
            <w:pPr>
              <w:jc w:val="center"/>
              <w:rPr>
                <w:b/>
                <w:szCs w:val="21"/>
              </w:rPr>
            </w:pPr>
          </w:p>
        </w:tc>
        <w:tc>
          <w:tcPr>
            <w:tcW w:w="2409" w:type="dxa"/>
            <w:vAlign w:val="center"/>
          </w:tcPr>
          <w:p w14:paraId="3A9B03E4"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3.2 </w:t>
            </w:r>
            <w:r>
              <w:rPr>
                <w:szCs w:val="21"/>
              </w:rPr>
              <w:t xml:space="preserve"> </w:t>
            </w:r>
            <w:r w:rsidRPr="006E4F33">
              <w:rPr>
                <w:szCs w:val="21"/>
              </w:rPr>
              <w:t>φ</w:t>
            </w:r>
            <w:r w:rsidRPr="006E4F33">
              <w:rPr>
                <w:szCs w:val="21"/>
              </w:rPr>
              <w:t>轴：</w:t>
            </w:r>
            <w:r w:rsidRPr="006E4F33">
              <w:rPr>
                <w:szCs w:val="21"/>
              </w:rPr>
              <w:t>360°</w:t>
            </w:r>
            <w:r w:rsidRPr="006E4F33">
              <w:rPr>
                <w:szCs w:val="21"/>
              </w:rPr>
              <w:t>旋转，重复精度</w:t>
            </w:r>
            <w:r w:rsidRPr="006E4F33">
              <w:rPr>
                <w:szCs w:val="21"/>
              </w:rPr>
              <w:t>≤0.001°</w:t>
            </w:r>
            <w:r>
              <w:rPr>
                <w:szCs w:val="21"/>
              </w:rPr>
              <w:t xml:space="preserve"> </w:t>
            </w:r>
            <w:r>
              <w:rPr>
                <w:rFonts w:hint="eastAsia"/>
                <w:szCs w:val="21"/>
              </w:rPr>
              <w:t>。</w:t>
            </w:r>
          </w:p>
        </w:tc>
        <w:tc>
          <w:tcPr>
            <w:tcW w:w="1350" w:type="dxa"/>
          </w:tcPr>
          <w:p w14:paraId="0C6C271D" w14:textId="77777777" w:rsidR="00180DCC" w:rsidRPr="005D3ACC" w:rsidRDefault="00180DCC" w:rsidP="000D78BE">
            <w:pPr>
              <w:adjustRightInd w:val="0"/>
              <w:snapToGrid w:val="0"/>
              <w:jc w:val="left"/>
              <w:rPr>
                <w:szCs w:val="21"/>
              </w:rPr>
            </w:pPr>
          </w:p>
        </w:tc>
        <w:tc>
          <w:tcPr>
            <w:tcW w:w="1350" w:type="dxa"/>
          </w:tcPr>
          <w:p w14:paraId="1A37A946" w14:textId="77777777" w:rsidR="00180DCC" w:rsidRPr="005D3ACC" w:rsidRDefault="00180DCC" w:rsidP="000D78BE">
            <w:pPr>
              <w:adjustRightInd w:val="0"/>
              <w:snapToGrid w:val="0"/>
              <w:jc w:val="left"/>
              <w:rPr>
                <w:szCs w:val="21"/>
              </w:rPr>
            </w:pPr>
          </w:p>
        </w:tc>
        <w:tc>
          <w:tcPr>
            <w:tcW w:w="1350" w:type="dxa"/>
          </w:tcPr>
          <w:p w14:paraId="0A800337" w14:textId="1F7658C1" w:rsidR="00180DCC" w:rsidRPr="005D3ACC" w:rsidRDefault="00180DCC" w:rsidP="000D78BE">
            <w:pPr>
              <w:adjustRightInd w:val="0"/>
              <w:snapToGrid w:val="0"/>
              <w:jc w:val="left"/>
              <w:rPr>
                <w:szCs w:val="21"/>
              </w:rPr>
            </w:pPr>
          </w:p>
        </w:tc>
      </w:tr>
      <w:tr w:rsidR="00180DCC" w:rsidRPr="00EA2F45" w14:paraId="21756C98" w14:textId="6C080F46" w:rsidTr="00180DCC">
        <w:trPr>
          <w:trHeight w:val="525"/>
        </w:trPr>
        <w:tc>
          <w:tcPr>
            <w:tcW w:w="527" w:type="dxa"/>
            <w:vMerge/>
            <w:vAlign w:val="center"/>
          </w:tcPr>
          <w:p w14:paraId="25B6F834" w14:textId="77777777" w:rsidR="00180DCC" w:rsidRPr="00EA2F45" w:rsidRDefault="00180DCC" w:rsidP="000D78BE">
            <w:pPr>
              <w:jc w:val="center"/>
              <w:rPr>
                <w:b/>
                <w:szCs w:val="21"/>
              </w:rPr>
            </w:pPr>
          </w:p>
        </w:tc>
        <w:tc>
          <w:tcPr>
            <w:tcW w:w="1029" w:type="dxa"/>
            <w:vMerge/>
            <w:vAlign w:val="center"/>
          </w:tcPr>
          <w:p w14:paraId="775CA6EC" w14:textId="77777777" w:rsidR="00180DCC" w:rsidRPr="00EA2F45" w:rsidRDefault="00180DCC" w:rsidP="000D78BE">
            <w:pPr>
              <w:jc w:val="center"/>
              <w:rPr>
                <w:b/>
                <w:szCs w:val="21"/>
              </w:rPr>
            </w:pPr>
          </w:p>
        </w:tc>
        <w:tc>
          <w:tcPr>
            <w:tcW w:w="2409" w:type="dxa"/>
            <w:vAlign w:val="center"/>
          </w:tcPr>
          <w:p w14:paraId="387CA93D"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3.3 </w:t>
            </w:r>
            <w:r>
              <w:rPr>
                <w:szCs w:val="21"/>
              </w:rPr>
              <w:t xml:space="preserve"> </w:t>
            </w:r>
            <w:r w:rsidRPr="006E4F33">
              <w:rPr>
                <w:szCs w:val="21"/>
              </w:rPr>
              <w:t>ω</w:t>
            </w:r>
            <w:r w:rsidRPr="006E4F33">
              <w:rPr>
                <w:szCs w:val="21"/>
              </w:rPr>
              <w:t>轴</w:t>
            </w:r>
            <w:r w:rsidRPr="006E4F33">
              <w:rPr>
                <w:szCs w:val="21"/>
              </w:rPr>
              <w:t>/2θ</w:t>
            </w:r>
            <w:r w:rsidRPr="006E4F33">
              <w:rPr>
                <w:szCs w:val="21"/>
              </w:rPr>
              <w:t>：</w:t>
            </w:r>
            <w:r w:rsidRPr="006E4F33">
              <w:rPr>
                <w:szCs w:val="21"/>
              </w:rPr>
              <w:t>-270°~270°</w:t>
            </w:r>
            <w:r w:rsidRPr="006E4F33">
              <w:rPr>
                <w:szCs w:val="21"/>
              </w:rPr>
              <w:t>旋转，重复精度</w:t>
            </w:r>
            <w:r w:rsidRPr="006E4F33">
              <w:rPr>
                <w:szCs w:val="21"/>
              </w:rPr>
              <w:t>≤0.0002°</w:t>
            </w:r>
            <w:r>
              <w:rPr>
                <w:szCs w:val="21"/>
              </w:rPr>
              <w:t xml:space="preserve"> </w:t>
            </w:r>
            <w:r>
              <w:rPr>
                <w:rFonts w:hint="eastAsia"/>
                <w:szCs w:val="21"/>
              </w:rPr>
              <w:t>。</w:t>
            </w:r>
          </w:p>
        </w:tc>
        <w:tc>
          <w:tcPr>
            <w:tcW w:w="1350" w:type="dxa"/>
          </w:tcPr>
          <w:p w14:paraId="2B74377D" w14:textId="77777777" w:rsidR="00180DCC" w:rsidRPr="005D3ACC" w:rsidRDefault="00180DCC" w:rsidP="000D78BE">
            <w:pPr>
              <w:adjustRightInd w:val="0"/>
              <w:snapToGrid w:val="0"/>
              <w:jc w:val="left"/>
              <w:rPr>
                <w:szCs w:val="21"/>
              </w:rPr>
            </w:pPr>
          </w:p>
        </w:tc>
        <w:tc>
          <w:tcPr>
            <w:tcW w:w="1350" w:type="dxa"/>
          </w:tcPr>
          <w:p w14:paraId="2BF7ABA1" w14:textId="77777777" w:rsidR="00180DCC" w:rsidRPr="005D3ACC" w:rsidRDefault="00180DCC" w:rsidP="000D78BE">
            <w:pPr>
              <w:adjustRightInd w:val="0"/>
              <w:snapToGrid w:val="0"/>
              <w:jc w:val="left"/>
              <w:rPr>
                <w:szCs w:val="21"/>
              </w:rPr>
            </w:pPr>
          </w:p>
        </w:tc>
        <w:tc>
          <w:tcPr>
            <w:tcW w:w="1350" w:type="dxa"/>
          </w:tcPr>
          <w:p w14:paraId="0C3ED669" w14:textId="6465AF01" w:rsidR="00180DCC" w:rsidRPr="005D3ACC" w:rsidRDefault="00180DCC" w:rsidP="000D78BE">
            <w:pPr>
              <w:adjustRightInd w:val="0"/>
              <w:snapToGrid w:val="0"/>
              <w:jc w:val="left"/>
              <w:rPr>
                <w:szCs w:val="21"/>
              </w:rPr>
            </w:pPr>
          </w:p>
        </w:tc>
      </w:tr>
      <w:tr w:rsidR="00180DCC" w:rsidRPr="00EA2F45" w14:paraId="5C6AD0EE" w14:textId="61B435DC" w:rsidTr="00180DCC">
        <w:trPr>
          <w:trHeight w:val="525"/>
        </w:trPr>
        <w:tc>
          <w:tcPr>
            <w:tcW w:w="527" w:type="dxa"/>
            <w:vMerge/>
            <w:vAlign w:val="center"/>
          </w:tcPr>
          <w:p w14:paraId="30D3B81F" w14:textId="77777777" w:rsidR="00180DCC" w:rsidRPr="00EA2F45" w:rsidRDefault="00180DCC" w:rsidP="000D78BE">
            <w:pPr>
              <w:jc w:val="center"/>
              <w:rPr>
                <w:b/>
                <w:szCs w:val="21"/>
              </w:rPr>
            </w:pPr>
          </w:p>
        </w:tc>
        <w:tc>
          <w:tcPr>
            <w:tcW w:w="1029" w:type="dxa"/>
            <w:vMerge/>
            <w:vAlign w:val="center"/>
          </w:tcPr>
          <w:p w14:paraId="454B39E1" w14:textId="77777777" w:rsidR="00180DCC" w:rsidRPr="00EA2F45" w:rsidRDefault="00180DCC" w:rsidP="000D78BE">
            <w:pPr>
              <w:jc w:val="center"/>
              <w:rPr>
                <w:b/>
                <w:szCs w:val="21"/>
              </w:rPr>
            </w:pPr>
          </w:p>
        </w:tc>
        <w:tc>
          <w:tcPr>
            <w:tcW w:w="2409" w:type="dxa"/>
            <w:vAlign w:val="center"/>
          </w:tcPr>
          <w:p w14:paraId="71F8448D" w14:textId="77777777" w:rsidR="00180DCC" w:rsidRPr="006E4F33" w:rsidRDefault="00180DCC" w:rsidP="000D78BE">
            <w:pPr>
              <w:adjustRightInd w:val="0"/>
              <w:snapToGrid w:val="0"/>
              <w:jc w:val="left"/>
              <w:rPr>
                <w:kern w:val="0"/>
                <w:szCs w:val="21"/>
              </w:rPr>
            </w:pPr>
            <w:r w:rsidRPr="006E4F33">
              <w:rPr>
                <w:szCs w:val="21"/>
              </w:rPr>
              <w:t>▲</w:t>
            </w:r>
            <w:r w:rsidRPr="005D3ACC">
              <w:rPr>
                <w:szCs w:val="21"/>
              </w:rPr>
              <w:t>1.</w:t>
            </w:r>
            <w:r w:rsidRPr="006E4F33">
              <w:rPr>
                <w:szCs w:val="21"/>
              </w:rPr>
              <w:t xml:space="preserve">3.4 </w:t>
            </w:r>
            <w:r>
              <w:rPr>
                <w:szCs w:val="21"/>
              </w:rPr>
              <w:t xml:space="preserve"> </w:t>
            </w:r>
            <w:r w:rsidRPr="006E4F33">
              <w:rPr>
                <w:szCs w:val="21"/>
              </w:rPr>
              <w:t>Kappa</w:t>
            </w:r>
            <w:r w:rsidRPr="006E4F33">
              <w:rPr>
                <w:szCs w:val="21"/>
              </w:rPr>
              <w:t>：</w:t>
            </w:r>
            <w:r w:rsidRPr="006E4F33">
              <w:rPr>
                <w:szCs w:val="21"/>
              </w:rPr>
              <w:t>-175°~175°</w:t>
            </w:r>
            <w:r w:rsidRPr="006E4F33">
              <w:rPr>
                <w:szCs w:val="21"/>
              </w:rPr>
              <w:t>旋转，重复精度</w:t>
            </w:r>
            <w:r w:rsidRPr="006E4F33">
              <w:rPr>
                <w:szCs w:val="21"/>
              </w:rPr>
              <w:t>≤0.001°</w:t>
            </w:r>
            <w:r>
              <w:rPr>
                <w:szCs w:val="21"/>
              </w:rPr>
              <w:t xml:space="preserve"> </w:t>
            </w:r>
            <w:r>
              <w:rPr>
                <w:rFonts w:hint="eastAsia"/>
                <w:szCs w:val="21"/>
              </w:rPr>
              <w:t>。</w:t>
            </w:r>
          </w:p>
        </w:tc>
        <w:tc>
          <w:tcPr>
            <w:tcW w:w="1350" w:type="dxa"/>
          </w:tcPr>
          <w:p w14:paraId="146EB3A4" w14:textId="77777777" w:rsidR="00180DCC" w:rsidRPr="006E4F33" w:rsidRDefault="00180DCC" w:rsidP="000D78BE">
            <w:pPr>
              <w:adjustRightInd w:val="0"/>
              <w:snapToGrid w:val="0"/>
              <w:jc w:val="left"/>
              <w:rPr>
                <w:szCs w:val="21"/>
              </w:rPr>
            </w:pPr>
          </w:p>
        </w:tc>
        <w:tc>
          <w:tcPr>
            <w:tcW w:w="1350" w:type="dxa"/>
          </w:tcPr>
          <w:p w14:paraId="685B5D0E" w14:textId="77777777" w:rsidR="00180DCC" w:rsidRPr="006E4F33" w:rsidRDefault="00180DCC" w:rsidP="000D78BE">
            <w:pPr>
              <w:adjustRightInd w:val="0"/>
              <w:snapToGrid w:val="0"/>
              <w:jc w:val="left"/>
              <w:rPr>
                <w:szCs w:val="21"/>
              </w:rPr>
            </w:pPr>
          </w:p>
        </w:tc>
        <w:tc>
          <w:tcPr>
            <w:tcW w:w="1350" w:type="dxa"/>
          </w:tcPr>
          <w:p w14:paraId="59833035" w14:textId="57801967" w:rsidR="00180DCC" w:rsidRPr="006E4F33" w:rsidRDefault="00180DCC" w:rsidP="000D78BE">
            <w:pPr>
              <w:adjustRightInd w:val="0"/>
              <w:snapToGrid w:val="0"/>
              <w:jc w:val="left"/>
              <w:rPr>
                <w:szCs w:val="21"/>
              </w:rPr>
            </w:pPr>
          </w:p>
        </w:tc>
      </w:tr>
      <w:tr w:rsidR="00180DCC" w:rsidRPr="00EA2F45" w14:paraId="21253DC0" w14:textId="18DD41B0" w:rsidTr="00180DCC">
        <w:trPr>
          <w:trHeight w:val="525"/>
        </w:trPr>
        <w:tc>
          <w:tcPr>
            <w:tcW w:w="527" w:type="dxa"/>
            <w:vMerge/>
            <w:vAlign w:val="center"/>
          </w:tcPr>
          <w:p w14:paraId="08DE101C" w14:textId="77777777" w:rsidR="00180DCC" w:rsidRPr="00EA2F45" w:rsidRDefault="00180DCC" w:rsidP="000D78BE">
            <w:pPr>
              <w:jc w:val="center"/>
              <w:rPr>
                <w:b/>
                <w:szCs w:val="21"/>
              </w:rPr>
            </w:pPr>
          </w:p>
        </w:tc>
        <w:tc>
          <w:tcPr>
            <w:tcW w:w="1029" w:type="dxa"/>
            <w:vMerge/>
            <w:vAlign w:val="center"/>
          </w:tcPr>
          <w:p w14:paraId="4A1CA6E3" w14:textId="77777777" w:rsidR="00180DCC" w:rsidRPr="00EA2F45" w:rsidRDefault="00180DCC" w:rsidP="000D78BE">
            <w:pPr>
              <w:jc w:val="center"/>
              <w:rPr>
                <w:b/>
                <w:szCs w:val="21"/>
              </w:rPr>
            </w:pPr>
          </w:p>
        </w:tc>
        <w:tc>
          <w:tcPr>
            <w:tcW w:w="2409" w:type="dxa"/>
            <w:vAlign w:val="center"/>
          </w:tcPr>
          <w:p w14:paraId="483B2C74" w14:textId="77777777" w:rsidR="00180DCC" w:rsidRPr="006E4F33" w:rsidRDefault="00180DCC" w:rsidP="000D78BE">
            <w:pPr>
              <w:adjustRightInd w:val="0"/>
              <w:snapToGrid w:val="0"/>
              <w:spacing w:line="360" w:lineRule="auto"/>
              <w:jc w:val="left"/>
              <w:rPr>
                <w:kern w:val="0"/>
                <w:szCs w:val="21"/>
              </w:rPr>
            </w:pPr>
            <w:r w:rsidRPr="006E4F33">
              <w:rPr>
                <w:szCs w:val="21"/>
              </w:rPr>
              <w:t>▲</w:t>
            </w:r>
            <w:r w:rsidRPr="005D3ACC">
              <w:rPr>
                <w:szCs w:val="21"/>
              </w:rPr>
              <w:t>1.</w:t>
            </w:r>
            <w:r w:rsidRPr="006E4F33">
              <w:rPr>
                <w:szCs w:val="21"/>
              </w:rPr>
              <w:t xml:space="preserve">3.5 </w:t>
            </w:r>
            <w:r w:rsidRPr="006E4F33">
              <w:rPr>
                <w:szCs w:val="21"/>
              </w:rPr>
              <w:t>球差保证：对心以后，任何移动，球差不超过</w:t>
            </w:r>
            <w:r w:rsidRPr="006E4F33">
              <w:rPr>
                <w:szCs w:val="21"/>
              </w:rPr>
              <w:t>7</w:t>
            </w:r>
            <w:r w:rsidRPr="006E4F33">
              <w:rPr>
                <w:szCs w:val="21"/>
              </w:rPr>
              <w:t>微米</w:t>
            </w:r>
            <w:r>
              <w:rPr>
                <w:rFonts w:hint="eastAsia"/>
                <w:szCs w:val="21"/>
              </w:rPr>
              <w:t>。</w:t>
            </w:r>
          </w:p>
        </w:tc>
        <w:tc>
          <w:tcPr>
            <w:tcW w:w="1350" w:type="dxa"/>
          </w:tcPr>
          <w:p w14:paraId="50D0D0CB" w14:textId="77777777" w:rsidR="00180DCC" w:rsidRPr="006E4F33" w:rsidRDefault="00180DCC" w:rsidP="000D78BE">
            <w:pPr>
              <w:adjustRightInd w:val="0"/>
              <w:snapToGrid w:val="0"/>
              <w:spacing w:line="360" w:lineRule="auto"/>
              <w:jc w:val="left"/>
              <w:rPr>
                <w:szCs w:val="21"/>
              </w:rPr>
            </w:pPr>
          </w:p>
        </w:tc>
        <w:tc>
          <w:tcPr>
            <w:tcW w:w="1350" w:type="dxa"/>
          </w:tcPr>
          <w:p w14:paraId="72FFAA71" w14:textId="77777777" w:rsidR="00180DCC" w:rsidRPr="006E4F33" w:rsidRDefault="00180DCC" w:rsidP="000D78BE">
            <w:pPr>
              <w:adjustRightInd w:val="0"/>
              <w:snapToGrid w:val="0"/>
              <w:spacing w:line="360" w:lineRule="auto"/>
              <w:jc w:val="left"/>
              <w:rPr>
                <w:szCs w:val="21"/>
              </w:rPr>
            </w:pPr>
          </w:p>
        </w:tc>
        <w:tc>
          <w:tcPr>
            <w:tcW w:w="1350" w:type="dxa"/>
          </w:tcPr>
          <w:p w14:paraId="7B2DCE02" w14:textId="140DDDB8" w:rsidR="00180DCC" w:rsidRPr="006E4F33" w:rsidRDefault="00180DCC" w:rsidP="000D78BE">
            <w:pPr>
              <w:adjustRightInd w:val="0"/>
              <w:snapToGrid w:val="0"/>
              <w:spacing w:line="360" w:lineRule="auto"/>
              <w:jc w:val="left"/>
              <w:rPr>
                <w:szCs w:val="21"/>
              </w:rPr>
            </w:pPr>
          </w:p>
        </w:tc>
      </w:tr>
      <w:tr w:rsidR="00180DCC" w:rsidRPr="00EA2F45" w14:paraId="2C7DC708" w14:textId="27451119" w:rsidTr="00180DCC">
        <w:trPr>
          <w:trHeight w:val="525"/>
        </w:trPr>
        <w:tc>
          <w:tcPr>
            <w:tcW w:w="527" w:type="dxa"/>
            <w:vMerge/>
            <w:vAlign w:val="center"/>
          </w:tcPr>
          <w:p w14:paraId="2CBEBFE6" w14:textId="77777777" w:rsidR="00180DCC" w:rsidRPr="00EA2F45" w:rsidRDefault="00180DCC" w:rsidP="000D78BE">
            <w:pPr>
              <w:jc w:val="center"/>
              <w:rPr>
                <w:b/>
                <w:szCs w:val="21"/>
              </w:rPr>
            </w:pPr>
          </w:p>
        </w:tc>
        <w:tc>
          <w:tcPr>
            <w:tcW w:w="1029" w:type="dxa"/>
            <w:vMerge/>
            <w:vAlign w:val="center"/>
          </w:tcPr>
          <w:p w14:paraId="2CD4A988" w14:textId="77777777" w:rsidR="00180DCC" w:rsidRPr="00EA2F45" w:rsidRDefault="00180DCC" w:rsidP="000D78BE">
            <w:pPr>
              <w:jc w:val="center"/>
              <w:rPr>
                <w:b/>
                <w:szCs w:val="21"/>
              </w:rPr>
            </w:pPr>
          </w:p>
        </w:tc>
        <w:tc>
          <w:tcPr>
            <w:tcW w:w="2409" w:type="dxa"/>
            <w:vAlign w:val="center"/>
          </w:tcPr>
          <w:p w14:paraId="75788B1D"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3.6 </w:t>
            </w:r>
            <w:r w:rsidRPr="006E4F33">
              <w:rPr>
                <w:szCs w:val="21"/>
              </w:rPr>
              <w:t>标准测角头</w:t>
            </w:r>
            <w:r>
              <w:rPr>
                <w:rFonts w:hint="eastAsia"/>
                <w:szCs w:val="21"/>
              </w:rPr>
              <w:t>至少</w:t>
            </w:r>
            <w:r w:rsidRPr="006E4F33">
              <w:rPr>
                <w:szCs w:val="21"/>
              </w:rPr>
              <w:t>四个</w:t>
            </w:r>
            <w:r>
              <w:rPr>
                <w:rFonts w:hint="eastAsia"/>
                <w:szCs w:val="21"/>
              </w:rPr>
              <w:t>。</w:t>
            </w:r>
          </w:p>
        </w:tc>
        <w:tc>
          <w:tcPr>
            <w:tcW w:w="1350" w:type="dxa"/>
          </w:tcPr>
          <w:p w14:paraId="35689879" w14:textId="77777777" w:rsidR="00180DCC" w:rsidRPr="005D3ACC" w:rsidRDefault="00180DCC" w:rsidP="000D78BE">
            <w:pPr>
              <w:adjustRightInd w:val="0"/>
              <w:snapToGrid w:val="0"/>
              <w:jc w:val="left"/>
              <w:rPr>
                <w:szCs w:val="21"/>
              </w:rPr>
            </w:pPr>
          </w:p>
        </w:tc>
        <w:tc>
          <w:tcPr>
            <w:tcW w:w="1350" w:type="dxa"/>
          </w:tcPr>
          <w:p w14:paraId="450B5AAD" w14:textId="77777777" w:rsidR="00180DCC" w:rsidRPr="005D3ACC" w:rsidRDefault="00180DCC" w:rsidP="000D78BE">
            <w:pPr>
              <w:adjustRightInd w:val="0"/>
              <w:snapToGrid w:val="0"/>
              <w:jc w:val="left"/>
              <w:rPr>
                <w:szCs w:val="21"/>
              </w:rPr>
            </w:pPr>
          </w:p>
        </w:tc>
        <w:tc>
          <w:tcPr>
            <w:tcW w:w="1350" w:type="dxa"/>
          </w:tcPr>
          <w:p w14:paraId="1FADB4FD" w14:textId="553A9FA5" w:rsidR="00180DCC" w:rsidRPr="005D3ACC" w:rsidRDefault="00180DCC" w:rsidP="000D78BE">
            <w:pPr>
              <w:adjustRightInd w:val="0"/>
              <w:snapToGrid w:val="0"/>
              <w:jc w:val="left"/>
              <w:rPr>
                <w:szCs w:val="21"/>
              </w:rPr>
            </w:pPr>
          </w:p>
        </w:tc>
      </w:tr>
      <w:tr w:rsidR="00180DCC" w:rsidRPr="00EA2F45" w14:paraId="5CE89F74" w14:textId="66051DA2" w:rsidTr="00180DCC">
        <w:trPr>
          <w:trHeight w:val="525"/>
        </w:trPr>
        <w:tc>
          <w:tcPr>
            <w:tcW w:w="527" w:type="dxa"/>
            <w:vMerge/>
            <w:vAlign w:val="center"/>
          </w:tcPr>
          <w:p w14:paraId="70493C2B" w14:textId="77777777" w:rsidR="00180DCC" w:rsidRPr="00EA2F45" w:rsidRDefault="00180DCC" w:rsidP="000D78BE">
            <w:pPr>
              <w:jc w:val="center"/>
              <w:rPr>
                <w:b/>
                <w:szCs w:val="21"/>
              </w:rPr>
            </w:pPr>
          </w:p>
        </w:tc>
        <w:tc>
          <w:tcPr>
            <w:tcW w:w="1029" w:type="dxa"/>
            <w:vMerge/>
            <w:vAlign w:val="center"/>
          </w:tcPr>
          <w:p w14:paraId="44963BA7" w14:textId="77777777" w:rsidR="00180DCC" w:rsidRPr="00EA2F45" w:rsidRDefault="00180DCC" w:rsidP="000D78BE">
            <w:pPr>
              <w:jc w:val="center"/>
              <w:rPr>
                <w:b/>
                <w:szCs w:val="21"/>
              </w:rPr>
            </w:pPr>
          </w:p>
        </w:tc>
        <w:tc>
          <w:tcPr>
            <w:tcW w:w="2409" w:type="dxa"/>
            <w:vAlign w:val="center"/>
          </w:tcPr>
          <w:p w14:paraId="527B3D39"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4  X</w:t>
            </w:r>
            <w:r w:rsidRPr="006E4F33">
              <w:rPr>
                <w:szCs w:val="21"/>
              </w:rPr>
              <w:t>射线光学系统</w:t>
            </w:r>
            <w:r>
              <w:rPr>
                <w:rFonts w:hint="eastAsia"/>
                <w:szCs w:val="21"/>
              </w:rPr>
              <w:t>：</w:t>
            </w:r>
          </w:p>
        </w:tc>
        <w:tc>
          <w:tcPr>
            <w:tcW w:w="1350" w:type="dxa"/>
          </w:tcPr>
          <w:p w14:paraId="1CE677B7" w14:textId="77777777" w:rsidR="00180DCC" w:rsidRPr="005D3ACC" w:rsidRDefault="00180DCC" w:rsidP="000D78BE">
            <w:pPr>
              <w:adjustRightInd w:val="0"/>
              <w:snapToGrid w:val="0"/>
              <w:jc w:val="left"/>
              <w:rPr>
                <w:szCs w:val="21"/>
              </w:rPr>
            </w:pPr>
          </w:p>
        </w:tc>
        <w:tc>
          <w:tcPr>
            <w:tcW w:w="1350" w:type="dxa"/>
          </w:tcPr>
          <w:p w14:paraId="7852DA37" w14:textId="77777777" w:rsidR="00180DCC" w:rsidRPr="005D3ACC" w:rsidRDefault="00180DCC" w:rsidP="000D78BE">
            <w:pPr>
              <w:adjustRightInd w:val="0"/>
              <w:snapToGrid w:val="0"/>
              <w:jc w:val="left"/>
              <w:rPr>
                <w:szCs w:val="21"/>
              </w:rPr>
            </w:pPr>
          </w:p>
        </w:tc>
        <w:tc>
          <w:tcPr>
            <w:tcW w:w="1350" w:type="dxa"/>
          </w:tcPr>
          <w:p w14:paraId="6D4EB3E1" w14:textId="5FA2819A" w:rsidR="00180DCC" w:rsidRPr="005D3ACC" w:rsidRDefault="00180DCC" w:rsidP="000D78BE">
            <w:pPr>
              <w:adjustRightInd w:val="0"/>
              <w:snapToGrid w:val="0"/>
              <w:jc w:val="left"/>
              <w:rPr>
                <w:szCs w:val="21"/>
              </w:rPr>
            </w:pPr>
          </w:p>
        </w:tc>
      </w:tr>
      <w:tr w:rsidR="00180DCC" w:rsidRPr="00EA2F45" w14:paraId="52CC432F" w14:textId="7F57AB61" w:rsidTr="00180DCC">
        <w:trPr>
          <w:trHeight w:val="525"/>
        </w:trPr>
        <w:tc>
          <w:tcPr>
            <w:tcW w:w="527" w:type="dxa"/>
            <w:vMerge/>
            <w:vAlign w:val="center"/>
          </w:tcPr>
          <w:p w14:paraId="633A069F" w14:textId="77777777" w:rsidR="00180DCC" w:rsidRPr="00EA2F45" w:rsidRDefault="00180DCC" w:rsidP="000D78BE">
            <w:pPr>
              <w:jc w:val="center"/>
              <w:rPr>
                <w:b/>
                <w:szCs w:val="21"/>
              </w:rPr>
            </w:pPr>
          </w:p>
        </w:tc>
        <w:tc>
          <w:tcPr>
            <w:tcW w:w="1029" w:type="dxa"/>
            <w:vMerge/>
            <w:vAlign w:val="center"/>
          </w:tcPr>
          <w:p w14:paraId="441CE7AA" w14:textId="77777777" w:rsidR="00180DCC" w:rsidRPr="00EA2F45" w:rsidRDefault="00180DCC" w:rsidP="000D78BE">
            <w:pPr>
              <w:jc w:val="center"/>
              <w:rPr>
                <w:b/>
                <w:szCs w:val="21"/>
              </w:rPr>
            </w:pPr>
          </w:p>
        </w:tc>
        <w:tc>
          <w:tcPr>
            <w:tcW w:w="2409" w:type="dxa"/>
            <w:vAlign w:val="center"/>
          </w:tcPr>
          <w:p w14:paraId="23F03FCC"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4.1 </w:t>
            </w:r>
            <w:r w:rsidRPr="006E4F33">
              <w:rPr>
                <w:szCs w:val="21"/>
              </w:rPr>
              <w:t>背靠背多层膜聚焦反射镜：镜子采用真空密封，无需持续通气，并带真空度传感器</w:t>
            </w:r>
            <w:r>
              <w:rPr>
                <w:rFonts w:hint="eastAsia"/>
                <w:szCs w:val="21"/>
              </w:rPr>
              <w:t>。</w:t>
            </w:r>
          </w:p>
        </w:tc>
        <w:tc>
          <w:tcPr>
            <w:tcW w:w="1350" w:type="dxa"/>
          </w:tcPr>
          <w:p w14:paraId="11604A50" w14:textId="77777777" w:rsidR="00180DCC" w:rsidRPr="005D3ACC" w:rsidRDefault="00180DCC" w:rsidP="000D78BE">
            <w:pPr>
              <w:adjustRightInd w:val="0"/>
              <w:snapToGrid w:val="0"/>
              <w:spacing w:line="360" w:lineRule="auto"/>
              <w:jc w:val="left"/>
              <w:rPr>
                <w:szCs w:val="21"/>
              </w:rPr>
            </w:pPr>
          </w:p>
        </w:tc>
        <w:tc>
          <w:tcPr>
            <w:tcW w:w="1350" w:type="dxa"/>
          </w:tcPr>
          <w:p w14:paraId="642C5F2A" w14:textId="77777777" w:rsidR="00180DCC" w:rsidRPr="005D3ACC" w:rsidRDefault="00180DCC" w:rsidP="000D78BE">
            <w:pPr>
              <w:adjustRightInd w:val="0"/>
              <w:snapToGrid w:val="0"/>
              <w:spacing w:line="360" w:lineRule="auto"/>
              <w:jc w:val="left"/>
              <w:rPr>
                <w:szCs w:val="21"/>
              </w:rPr>
            </w:pPr>
          </w:p>
        </w:tc>
        <w:tc>
          <w:tcPr>
            <w:tcW w:w="1350" w:type="dxa"/>
          </w:tcPr>
          <w:p w14:paraId="6156B720" w14:textId="1D8A780D" w:rsidR="00180DCC" w:rsidRPr="005D3ACC" w:rsidRDefault="00180DCC" w:rsidP="000D78BE">
            <w:pPr>
              <w:adjustRightInd w:val="0"/>
              <w:snapToGrid w:val="0"/>
              <w:spacing w:line="360" w:lineRule="auto"/>
              <w:jc w:val="left"/>
              <w:rPr>
                <w:szCs w:val="21"/>
              </w:rPr>
            </w:pPr>
          </w:p>
        </w:tc>
      </w:tr>
      <w:tr w:rsidR="00180DCC" w:rsidRPr="00EA2F45" w14:paraId="7C207EA6" w14:textId="56BC2F73" w:rsidTr="00180DCC">
        <w:trPr>
          <w:trHeight w:val="525"/>
        </w:trPr>
        <w:tc>
          <w:tcPr>
            <w:tcW w:w="527" w:type="dxa"/>
            <w:vMerge/>
            <w:vAlign w:val="center"/>
          </w:tcPr>
          <w:p w14:paraId="013A4642" w14:textId="77777777" w:rsidR="00180DCC" w:rsidRPr="00EA2F45" w:rsidRDefault="00180DCC" w:rsidP="000D78BE">
            <w:pPr>
              <w:jc w:val="center"/>
              <w:rPr>
                <w:b/>
                <w:szCs w:val="21"/>
              </w:rPr>
            </w:pPr>
          </w:p>
        </w:tc>
        <w:tc>
          <w:tcPr>
            <w:tcW w:w="1029" w:type="dxa"/>
            <w:vMerge/>
            <w:vAlign w:val="center"/>
          </w:tcPr>
          <w:p w14:paraId="33A5FFD5" w14:textId="77777777" w:rsidR="00180DCC" w:rsidRPr="00EA2F45" w:rsidRDefault="00180DCC" w:rsidP="000D78BE">
            <w:pPr>
              <w:jc w:val="center"/>
              <w:rPr>
                <w:b/>
                <w:szCs w:val="21"/>
              </w:rPr>
            </w:pPr>
          </w:p>
        </w:tc>
        <w:tc>
          <w:tcPr>
            <w:tcW w:w="2409" w:type="dxa"/>
            <w:vAlign w:val="center"/>
          </w:tcPr>
          <w:p w14:paraId="02546E84"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4.2 </w:t>
            </w:r>
            <w:r w:rsidRPr="006E4F33">
              <w:rPr>
                <w:szCs w:val="21"/>
              </w:rPr>
              <w:t>有光束限制器</w:t>
            </w:r>
            <w:r>
              <w:rPr>
                <w:rFonts w:hint="eastAsia"/>
                <w:szCs w:val="21"/>
              </w:rPr>
              <w:t>。</w:t>
            </w:r>
          </w:p>
        </w:tc>
        <w:tc>
          <w:tcPr>
            <w:tcW w:w="1350" w:type="dxa"/>
          </w:tcPr>
          <w:p w14:paraId="0D619639" w14:textId="77777777" w:rsidR="00180DCC" w:rsidRPr="005D3ACC" w:rsidRDefault="00180DCC" w:rsidP="000D78BE">
            <w:pPr>
              <w:adjustRightInd w:val="0"/>
              <w:snapToGrid w:val="0"/>
              <w:jc w:val="left"/>
              <w:rPr>
                <w:szCs w:val="21"/>
              </w:rPr>
            </w:pPr>
          </w:p>
        </w:tc>
        <w:tc>
          <w:tcPr>
            <w:tcW w:w="1350" w:type="dxa"/>
          </w:tcPr>
          <w:p w14:paraId="169009D0" w14:textId="77777777" w:rsidR="00180DCC" w:rsidRPr="005D3ACC" w:rsidRDefault="00180DCC" w:rsidP="000D78BE">
            <w:pPr>
              <w:adjustRightInd w:val="0"/>
              <w:snapToGrid w:val="0"/>
              <w:jc w:val="left"/>
              <w:rPr>
                <w:szCs w:val="21"/>
              </w:rPr>
            </w:pPr>
          </w:p>
        </w:tc>
        <w:tc>
          <w:tcPr>
            <w:tcW w:w="1350" w:type="dxa"/>
          </w:tcPr>
          <w:p w14:paraId="0C752D0A" w14:textId="154BC34C" w:rsidR="00180DCC" w:rsidRPr="005D3ACC" w:rsidRDefault="00180DCC" w:rsidP="000D78BE">
            <w:pPr>
              <w:adjustRightInd w:val="0"/>
              <w:snapToGrid w:val="0"/>
              <w:jc w:val="left"/>
              <w:rPr>
                <w:szCs w:val="21"/>
              </w:rPr>
            </w:pPr>
          </w:p>
        </w:tc>
      </w:tr>
      <w:tr w:rsidR="00180DCC" w:rsidRPr="00EA2F45" w14:paraId="40ACD982" w14:textId="064D9F72" w:rsidTr="00180DCC">
        <w:trPr>
          <w:trHeight w:val="525"/>
        </w:trPr>
        <w:tc>
          <w:tcPr>
            <w:tcW w:w="527" w:type="dxa"/>
            <w:vMerge/>
            <w:vAlign w:val="center"/>
          </w:tcPr>
          <w:p w14:paraId="05A7B3D0" w14:textId="77777777" w:rsidR="00180DCC" w:rsidRPr="00EA2F45" w:rsidRDefault="00180DCC" w:rsidP="000D78BE">
            <w:pPr>
              <w:jc w:val="center"/>
              <w:rPr>
                <w:b/>
                <w:szCs w:val="21"/>
              </w:rPr>
            </w:pPr>
          </w:p>
        </w:tc>
        <w:tc>
          <w:tcPr>
            <w:tcW w:w="1029" w:type="dxa"/>
            <w:vMerge/>
            <w:vAlign w:val="center"/>
          </w:tcPr>
          <w:p w14:paraId="0DA9EAFD" w14:textId="77777777" w:rsidR="00180DCC" w:rsidRPr="00EA2F45" w:rsidRDefault="00180DCC" w:rsidP="000D78BE">
            <w:pPr>
              <w:jc w:val="center"/>
              <w:rPr>
                <w:b/>
                <w:szCs w:val="21"/>
              </w:rPr>
            </w:pPr>
          </w:p>
        </w:tc>
        <w:tc>
          <w:tcPr>
            <w:tcW w:w="2409" w:type="dxa"/>
            <w:vAlign w:val="center"/>
          </w:tcPr>
          <w:p w14:paraId="4AA896C5"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4.3 </w:t>
            </w:r>
            <w:r w:rsidRPr="006E4F33">
              <w:rPr>
                <w:szCs w:val="21"/>
              </w:rPr>
              <w:t>彩色视频显微镜，放大倍数</w:t>
            </w:r>
            <w:r>
              <w:rPr>
                <w:rFonts w:hint="eastAsia"/>
                <w:szCs w:val="21"/>
              </w:rPr>
              <w:t>≥</w:t>
            </w:r>
            <w:r w:rsidRPr="006E4F33">
              <w:rPr>
                <w:szCs w:val="21"/>
              </w:rPr>
              <w:t>110</w:t>
            </w:r>
            <w:r w:rsidRPr="006E4F33">
              <w:rPr>
                <w:szCs w:val="21"/>
              </w:rPr>
              <w:t>倍，分辨率</w:t>
            </w:r>
            <w:r>
              <w:rPr>
                <w:rFonts w:hint="eastAsia"/>
                <w:szCs w:val="21"/>
              </w:rPr>
              <w:t>≤</w:t>
            </w:r>
            <w:r w:rsidRPr="006E4F33">
              <w:rPr>
                <w:szCs w:val="21"/>
              </w:rPr>
              <w:t>3 μm</w:t>
            </w:r>
            <w:r>
              <w:rPr>
                <w:rFonts w:hint="eastAsia"/>
                <w:szCs w:val="21"/>
              </w:rPr>
              <w:t>。</w:t>
            </w:r>
          </w:p>
        </w:tc>
        <w:tc>
          <w:tcPr>
            <w:tcW w:w="1350" w:type="dxa"/>
          </w:tcPr>
          <w:p w14:paraId="1216D4D5" w14:textId="77777777" w:rsidR="00180DCC" w:rsidRPr="005D3ACC" w:rsidRDefault="00180DCC" w:rsidP="000D78BE">
            <w:pPr>
              <w:adjustRightInd w:val="0"/>
              <w:snapToGrid w:val="0"/>
              <w:spacing w:line="360" w:lineRule="auto"/>
              <w:jc w:val="left"/>
              <w:rPr>
                <w:szCs w:val="21"/>
              </w:rPr>
            </w:pPr>
          </w:p>
        </w:tc>
        <w:tc>
          <w:tcPr>
            <w:tcW w:w="1350" w:type="dxa"/>
          </w:tcPr>
          <w:p w14:paraId="41CBC5B1" w14:textId="77777777" w:rsidR="00180DCC" w:rsidRPr="005D3ACC" w:rsidRDefault="00180DCC" w:rsidP="000D78BE">
            <w:pPr>
              <w:adjustRightInd w:val="0"/>
              <w:snapToGrid w:val="0"/>
              <w:spacing w:line="360" w:lineRule="auto"/>
              <w:jc w:val="left"/>
              <w:rPr>
                <w:szCs w:val="21"/>
              </w:rPr>
            </w:pPr>
          </w:p>
        </w:tc>
        <w:tc>
          <w:tcPr>
            <w:tcW w:w="1350" w:type="dxa"/>
          </w:tcPr>
          <w:p w14:paraId="6AEA7E7A" w14:textId="2ED523D1" w:rsidR="00180DCC" w:rsidRPr="005D3ACC" w:rsidRDefault="00180DCC" w:rsidP="000D78BE">
            <w:pPr>
              <w:adjustRightInd w:val="0"/>
              <w:snapToGrid w:val="0"/>
              <w:spacing w:line="360" w:lineRule="auto"/>
              <w:jc w:val="left"/>
              <w:rPr>
                <w:szCs w:val="21"/>
              </w:rPr>
            </w:pPr>
          </w:p>
        </w:tc>
      </w:tr>
      <w:tr w:rsidR="00180DCC" w:rsidRPr="00EA2F45" w14:paraId="42DE296B" w14:textId="4102F2A6" w:rsidTr="00180DCC">
        <w:trPr>
          <w:trHeight w:val="525"/>
        </w:trPr>
        <w:tc>
          <w:tcPr>
            <w:tcW w:w="527" w:type="dxa"/>
            <w:vMerge/>
            <w:vAlign w:val="center"/>
          </w:tcPr>
          <w:p w14:paraId="4221372E" w14:textId="77777777" w:rsidR="00180DCC" w:rsidRPr="00EA2F45" w:rsidRDefault="00180DCC" w:rsidP="000D78BE">
            <w:pPr>
              <w:jc w:val="center"/>
              <w:rPr>
                <w:b/>
                <w:szCs w:val="21"/>
              </w:rPr>
            </w:pPr>
          </w:p>
        </w:tc>
        <w:tc>
          <w:tcPr>
            <w:tcW w:w="1029" w:type="dxa"/>
            <w:vMerge/>
            <w:vAlign w:val="center"/>
          </w:tcPr>
          <w:p w14:paraId="0F4EA938" w14:textId="77777777" w:rsidR="00180DCC" w:rsidRPr="00EA2F45" w:rsidRDefault="00180DCC" w:rsidP="000D78BE">
            <w:pPr>
              <w:jc w:val="center"/>
              <w:rPr>
                <w:b/>
                <w:szCs w:val="21"/>
              </w:rPr>
            </w:pPr>
          </w:p>
        </w:tc>
        <w:tc>
          <w:tcPr>
            <w:tcW w:w="2409" w:type="dxa"/>
            <w:vAlign w:val="center"/>
          </w:tcPr>
          <w:p w14:paraId="57BE8416"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5  </w:t>
            </w:r>
            <w:r w:rsidRPr="006E4F33">
              <w:rPr>
                <w:szCs w:val="21"/>
              </w:rPr>
              <w:t>设备控制数据采集器</w:t>
            </w:r>
            <w:r>
              <w:rPr>
                <w:rFonts w:hint="eastAsia"/>
                <w:szCs w:val="21"/>
              </w:rPr>
              <w:t>。</w:t>
            </w:r>
          </w:p>
        </w:tc>
        <w:tc>
          <w:tcPr>
            <w:tcW w:w="1350" w:type="dxa"/>
          </w:tcPr>
          <w:p w14:paraId="56D6DFBE" w14:textId="77777777" w:rsidR="00180DCC" w:rsidRPr="005D3ACC" w:rsidRDefault="00180DCC" w:rsidP="000D78BE">
            <w:pPr>
              <w:adjustRightInd w:val="0"/>
              <w:snapToGrid w:val="0"/>
              <w:jc w:val="left"/>
              <w:rPr>
                <w:szCs w:val="21"/>
              </w:rPr>
            </w:pPr>
          </w:p>
        </w:tc>
        <w:tc>
          <w:tcPr>
            <w:tcW w:w="1350" w:type="dxa"/>
          </w:tcPr>
          <w:p w14:paraId="66D7CF2F" w14:textId="77777777" w:rsidR="00180DCC" w:rsidRPr="005D3ACC" w:rsidRDefault="00180DCC" w:rsidP="000D78BE">
            <w:pPr>
              <w:adjustRightInd w:val="0"/>
              <w:snapToGrid w:val="0"/>
              <w:jc w:val="left"/>
              <w:rPr>
                <w:szCs w:val="21"/>
              </w:rPr>
            </w:pPr>
          </w:p>
        </w:tc>
        <w:tc>
          <w:tcPr>
            <w:tcW w:w="1350" w:type="dxa"/>
          </w:tcPr>
          <w:p w14:paraId="2923AC8A" w14:textId="416BFD0E" w:rsidR="00180DCC" w:rsidRPr="005D3ACC" w:rsidRDefault="00180DCC" w:rsidP="000D78BE">
            <w:pPr>
              <w:adjustRightInd w:val="0"/>
              <w:snapToGrid w:val="0"/>
              <w:jc w:val="left"/>
              <w:rPr>
                <w:szCs w:val="21"/>
              </w:rPr>
            </w:pPr>
          </w:p>
        </w:tc>
      </w:tr>
      <w:tr w:rsidR="00180DCC" w:rsidRPr="00EA2F45" w14:paraId="13DB1559" w14:textId="589EE2A1" w:rsidTr="00180DCC">
        <w:trPr>
          <w:trHeight w:val="525"/>
        </w:trPr>
        <w:tc>
          <w:tcPr>
            <w:tcW w:w="527" w:type="dxa"/>
            <w:vMerge/>
            <w:vAlign w:val="center"/>
          </w:tcPr>
          <w:p w14:paraId="5FE7B726" w14:textId="77777777" w:rsidR="00180DCC" w:rsidRPr="00EA2F45" w:rsidRDefault="00180DCC" w:rsidP="000D78BE">
            <w:pPr>
              <w:jc w:val="center"/>
              <w:rPr>
                <w:b/>
                <w:szCs w:val="21"/>
              </w:rPr>
            </w:pPr>
          </w:p>
        </w:tc>
        <w:tc>
          <w:tcPr>
            <w:tcW w:w="1029" w:type="dxa"/>
            <w:vMerge/>
            <w:vAlign w:val="center"/>
          </w:tcPr>
          <w:p w14:paraId="576A1F5E" w14:textId="77777777" w:rsidR="00180DCC" w:rsidRPr="00EA2F45" w:rsidRDefault="00180DCC" w:rsidP="000D78BE">
            <w:pPr>
              <w:jc w:val="center"/>
              <w:rPr>
                <w:b/>
                <w:szCs w:val="21"/>
              </w:rPr>
            </w:pPr>
          </w:p>
        </w:tc>
        <w:tc>
          <w:tcPr>
            <w:tcW w:w="2409" w:type="dxa"/>
            <w:vAlign w:val="center"/>
          </w:tcPr>
          <w:p w14:paraId="1D424EF0"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6  </w:t>
            </w:r>
            <w:r w:rsidRPr="006E4F33">
              <w:rPr>
                <w:szCs w:val="21"/>
              </w:rPr>
              <w:t>系统控制、数据采集分析、单晶结构解析软件包</w:t>
            </w:r>
            <w:r>
              <w:rPr>
                <w:rFonts w:hint="eastAsia"/>
                <w:szCs w:val="21"/>
              </w:rPr>
              <w:t>：</w:t>
            </w:r>
          </w:p>
        </w:tc>
        <w:tc>
          <w:tcPr>
            <w:tcW w:w="1350" w:type="dxa"/>
          </w:tcPr>
          <w:p w14:paraId="508EF01C" w14:textId="77777777" w:rsidR="00180DCC" w:rsidRPr="005D3ACC" w:rsidRDefault="00180DCC" w:rsidP="000D78BE">
            <w:pPr>
              <w:adjustRightInd w:val="0"/>
              <w:snapToGrid w:val="0"/>
              <w:jc w:val="left"/>
              <w:rPr>
                <w:szCs w:val="21"/>
              </w:rPr>
            </w:pPr>
          </w:p>
        </w:tc>
        <w:tc>
          <w:tcPr>
            <w:tcW w:w="1350" w:type="dxa"/>
          </w:tcPr>
          <w:p w14:paraId="6EBEE18A" w14:textId="77777777" w:rsidR="00180DCC" w:rsidRPr="005D3ACC" w:rsidRDefault="00180DCC" w:rsidP="000D78BE">
            <w:pPr>
              <w:adjustRightInd w:val="0"/>
              <w:snapToGrid w:val="0"/>
              <w:jc w:val="left"/>
              <w:rPr>
                <w:szCs w:val="21"/>
              </w:rPr>
            </w:pPr>
          </w:p>
        </w:tc>
        <w:tc>
          <w:tcPr>
            <w:tcW w:w="1350" w:type="dxa"/>
          </w:tcPr>
          <w:p w14:paraId="626912AD" w14:textId="00343AC2" w:rsidR="00180DCC" w:rsidRPr="005D3ACC" w:rsidRDefault="00180DCC" w:rsidP="000D78BE">
            <w:pPr>
              <w:adjustRightInd w:val="0"/>
              <w:snapToGrid w:val="0"/>
              <w:jc w:val="left"/>
              <w:rPr>
                <w:szCs w:val="21"/>
              </w:rPr>
            </w:pPr>
          </w:p>
        </w:tc>
      </w:tr>
      <w:tr w:rsidR="00180DCC" w:rsidRPr="00EA2F45" w14:paraId="730C7154" w14:textId="73FE6F08" w:rsidTr="00180DCC">
        <w:trPr>
          <w:trHeight w:val="525"/>
        </w:trPr>
        <w:tc>
          <w:tcPr>
            <w:tcW w:w="527" w:type="dxa"/>
            <w:vMerge/>
            <w:vAlign w:val="center"/>
          </w:tcPr>
          <w:p w14:paraId="56CEA7BC" w14:textId="77777777" w:rsidR="00180DCC" w:rsidRPr="00EA2F45" w:rsidRDefault="00180DCC" w:rsidP="000D78BE">
            <w:pPr>
              <w:jc w:val="center"/>
              <w:rPr>
                <w:b/>
                <w:szCs w:val="21"/>
              </w:rPr>
            </w:pPr>
          </w:p>
        </w:tc>
        <w:tc>
          <w:tcPr>
            <w:tcW w:w="1029" w:type="dxa"/>
            <w:vMerge/>
            <w:vAlign w:val="center"/>
          </w:tcPr>
          <w:p w14:paraId="5105BE2C" w14:textId="77777777" w:rsidR="00180DCC" w:rsidRPr="00EA2F45" w:rsidRDefault="00180DCC" w:rsidP="000D78BE">
            <w:pPr>
              <w:jc w:val="center"/>
              <w:rPr>
                <w:b/>
                <w:szCs w:val="21"/>
              </w:rPr>
            </w:pPr>
          </w:p>
        </w:tc>
        <w:tc>
          <w:tcPr>
            <w:tcW w:w="2409" w:type="dxa"/>
            <w:vAlign w:val="center"/>
          </w:tcPr>
          <w:p w14:paraId="645D86E2"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6.1 </w:t>
            </w:r>
            <w:r w:rsidRPr="006E4F33">
              <w:rPr>
                <w:szCs w:val="21"/>
              </w:rPr>
              <w:t>软件成套性并且可工作于</w:t>
            </w:r>
            <w:r w:rsidRPr="006E4F33">
              <w:rPr>
                <w:szCs w:val="21"/>
              </w:rPr>
              <w:t>WINDOWS</w:t>
            </w:r>
            <w:r w:rsidRPr="006E4F33">
              <w:rPr>
                <w:szCs w:val="21"/>
              </w:rPr>
              <w:t>平台，预装并有正版软件备份件</w:t>
            </w:r>
            <w:r>
              <w:rPr>
                <w:rFonts w:hint="eastAsia"/>
                <w:szCs w:val="21"/>
              </w:rPr>
              <w:t>。</w:t>
            </w:r>
          </w:p>
        </w:tc>
        <w:tc>
          <w:tcPr>
            <w:tcW w:w="1350" w:type="dxa"/>
          </w:tcPr>
          <w:p w14:paraId="4DBC246B" w14:textId="77777777" w:rsidR="00180DCC" w:rsidRPr="005D3ACC" w:rsidRDefault="00180DCC" w:rsidP="000D78BE">
            <w:pPr>
              <w:adjustRightInd w:val="0"/>
              <w:snapToGrid w:val="0"/>
              <w:spacing w:line="360" w:lineRule="auto"/>
              <w:jc w:val="left"/>
              <w:rPr>
                <w:szCs w:val="21"/>
              </w:rPr>
            </w:pPr>
          </w:p>
        </w:tc>
        <w:tc>
          <w:tcPr>
            <w:tcW w:w="1350" w:type="dxa"/>
          </w:tcPr>
          <w:p w14:paraId="355C3FD8" w14:textId="77777777" w:rsidR="00180DCC" w:rsidRPr="005D3ACC" w:rsidRDefault="00180DCC" w:rsidP="000D78BE">
            <w:pPr>
              <w:adjustRightInd w:val="0"/>
              <w:snapToGrid w:val="0"/>
              <w:spacing w:line="360" w:lineRule="auto"/>
              <w:jc w:val="left"/>
              <w:rPr>
                <w:szCs w:val="21"/>
              </w:rPr>
            </w:pPr>
          </w:p>
        </w:tc>
        <w:tc>
          <w:tcPr>
            <w:tcW w:w="1350" w:type="dxa"/>
          </w:tcPr>
          <w:p w14:paraId="02F66D3D" w14:textId="2BDF6CC3" w:rsidR="00180DCC" w:rsidRPr="005D3ACC" w:rsidRDefault="00180DCC" w:rsidP="000D78BE">
            <w:pPr>
              <w:adjustRightInd w:val="0"/>
              <w:snapToGrid w:val="0"/>
              <w:spacing w:line="360" w:lineRule="auto"/>
              <w:jc w:val="left"/>
              <w:rPr>
                <w:szCs w:val="21"/>
              </w:rPr>
            </w:pPr>
          </w:p>
        </w:tc>
      </w:tr>
      <w:tr w:rsidR="00180DCC" w:rsidRPr="00EA2F45" w14:paraId="25243353" w14:textId="42C95CDB" w:rsidTr="00180DCC">
        <w:trPr>
          <w:trHeight w:val="525"/>
        </w:trPr>
        <w:tc>
          <w:tcPr>
            <w:tcW w:w="527" w:type="dxa"/>
            <w:vMerge/>
            <w:vAlign w:val="center"/>
          </w:tcPr>
          <w:p w14:paraId="3F648C91" w14:textId="77777777" w:rsidR="00180DCC" w:rsidRPr="00EA2F45" w:rsidRDefault="00180DCC" w:rsidP="000D78BE">
            <w:pPr>
              <w:jc w:val="center"/>
              <w:rPr>
                <w:b/>
                <w:szCs w:val="21"/>
              </w:rPr>
            </w:pPr>
          </w:p>
        </w:tc>
        <w:tc>
          <w:tcPr>
            <w:tcW w:w="1029" w:type="dxa"/>
            <w:vMerge/>
            <w:vAlign w:val="center"/>
          </w:tcPr>
          <w:p w14:paraId="0F7163A1" w14:textId="77777777" w:rsidR="00180DCC" w:rsidRPr="00EA2F45" w:rsidRDefault="00180DCC" w:rsidP="000D78BE">
            <w:pPr>
              <w:jc w:val="center"/>
              <w:rPr>
                <w:b/>
                <w:szCs w:val="21"/>
              </w:rPr>
            </w:pPr>
          </w:p>
        </w:tc>
        <w:tc>
          <w:tcPr>
            <w:tcW w:w="2409" w:type="dxa"/>
            <w:vAlign w:val="center"/>
          </w:tcPr>
          <w:p w14:paraId="0C07DFDF"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6.2 </w:t>
            </w:r>
            <w:r w:rsidRPr="006E4F33">
              <w:rPr>
                <w:szCs w:val="21"/>
              </w:rPr>
              <w:t>仪器操作控制软件包，进行数据收集、各种校正和条件设置等</w:t>
            </w:r>
            <w:r>
              <w:rPr>
                <w:rFonts w:hint="eastAsia"/>
                <w:szCs w:val="21"/>
              </w:rPr>
              <w:t>。</w:t>
            </w:r>
          </w:p>
        </w:tc>
        <w:tc>
          <w:tcPr>
            <w:tcW w:w="1350" w:type="dxa"/>
          </w:tcPr>
          <w:p w14:paraId="0B5020D7" w14:textId="77777777" w:rsidR="00180DCC" w:rsidRPr="005D3ACC" w:rsidRDefault="00180DCC" w:rsidP="000D78BE">
            <w:pPr>
              <w:adjustRightInd w:val="0"/>
              <w:snapToGrid w:val="0"/>
              <w:spacing w:line="360" w:lineRule="auto"/>
              <w:jc w:val="left"/>
              <w:rPr>
                <w:szCs w:val="21"/>
              </w:rPr>
            </w:pPr>
          </w:p>
        </w:tc>
        <w:tc>
          <w:tcPr>
            <w:tcW w:w="1350" w:type="dxa"/>
          </w:tcPr>
          <w:p w14:paraId="30C0E324" w14:textId="77777777" w:rsidR="00180DCC" w:rsidRPr="005D3ACC" w:rsidRDefault="00180DCC" w:rsidP="000D78BE">
            <w:pPr>
              <w:adjustRightInd w:val="0"/>
              <w:snapToGrid w:val="0"/>
              <w:spacing w:line="360" w:lineRule="auto"/>
              <w:jc w:val="left"/>
              <w:rPr>
                <w:szCs w:val="21"/>
              </w:rPr>
            </w:pPr>
          </w:p>
        </w:tc>
        <w:tc>
          <w:tcPr>
            <w:tcW w:w="1350" w:type="dxa"/>
          </w:tcPr>
          <w:p w14:paraId="41FC1108" w14:textId="2F0A147E" w:rsidR="00180DCC" w:rsidRPr="005D3ACC" w:rsidRDefault="00180DCC" w:rsidP="000D78BE">
            <w:pPr>
              <w:adjustRightInd w:val="0"/>
              <w:snapToGrid w:val="0"/>
              <w:spacing w:line="360" w:lineRule="auto"/>
              <w:jc w:val="left"/>
              <w:rPr>
                <w:szCs w:val="21"/>
              </w:rPr>
            </w:pPr>
          </w:p>
        </w:tc>
      </w:tr>
      <w:tr w:rsidR="00180DCC" w:rsidRPr="00EA2F45" w14:paraId="4BF80A71" w14:textId="7E2637B8" w:rsidTr="00180DCC">
        <w:trPr>
          <w:trHeight w:val="525"/>
        </w:trPr>
        <w:tc>
          <w:tcPr>
            <w:tcW w:w="527" w:type="dxa"/>
            <w:vMerge/>
            <w:vAlign w:val="center"/>
          </w:tcPr>
          <w:p w14:paraId="78D1AB4D" w14:textId="77777777" w:rsidR="00180DCC" w:rsidRPr="00EA2F45" w:rsidRDefault="00180DCC" w:rsidP="000D78BE">
            <w:pPr>
              <w:jc w:val="center"/>
              <w:rPr>
                <w:b/>
                <w:szCs w:val="21"/>
              </w:rPr>
            </w:pPr>
          </w:p>
        </w:tc>
        <w:tc>
          <w:tcPr>
            <w:tcW w:w="1029" w:type="dxa"/>
            <w:vMerge/>
            <w:vAlign w:val="center"/>
          </w:tcPr>
          <w:p w14:paraId="1EA59300" w14:textId="77777777" w:rsidR="00180DCC" w:rsidRPr="00EA2F45" w:rsidRDefault="00180DCC" w:rsidP="000D78BE">
            <w:pPr>
              <w:jc w:val="center"/>
              <w:rPr>
                <w:b/>
                <w:szCs w:val="21"/>
              </w:rPr>
            </w:pPr>
          </w:p>
        </w:tc>
        <w:tc>
          <w:tcPr>
            <w:tcW w:w="2409" w:type="dxa"/>
            <w:vAlign w:val="center"/>
          </w:tcPr>
          <w:p w14:paraId="51051B60"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6.3</w:t>
            </w:r>
            <w:r>
              <w:rPr>
                <w:szCs w:val="21"/>
              </w:rPr>
              <w:t>提供正版的晶体结构最新分析软件包，具备晶体结构解析及精修所需要的所有功能</w:t>
            </w:r>
            <w:r>
              <w:rPr>
                <w:rFonts w:hint="eastAsia"/>
                <w:szCs w:val="21"/>
              </w:rPr>
              <w:t>，具有</w:t>
            </w:r>
            <w:r>
              <w:rPr>
                <w:szCs w:val="21"/>
              </w:rPr>
              <w:t>全自动解结构</w:t>
            </w:r>
            <w:r>
              <w:rPr>
                <w:rFonts w:hint="eastAsia"/>
                <w:szCs w:val="21"/>
              </w:rPr>
              <w:t>功能。</w:t>
            </w:r>
          </w:p>
        </w:tc>
        <w:tc>
          <w:tcPr>
            <w:tcW w:w="1350" w:type="dxa"/>
          </w:tcPr>
          <w:p w14:paraId="123DFE02" w14:textId="77777777" w:rsidR="00180DCC" w:rsidRPr="005D3ACC" w:rsidRDefault="00180DCC" w:rsidP="000D78BE">
            <w:pPr>
              <w:adjustRightInd w:val="0"/>
              <w:snapToGrid w:val="0"/>
              <w:spacing w:line="360" w:lineRule="auto"/>
              <w:jc w:val="left"/>
              <w:rPr>
                <w:szCs w:val="21"/>
              </w:rPr>
            </w:pPr>
          </w:p>
        </w:tc>
        <w:tc>
          <w:tcPr>
            <w:tcW w:w="1350" w:type="dxa"/>
          </w:tcPr>
          <w:p w14:paraId="30B1F9B1" w14:textId="77777777" w:rsidR="00180DCC" w:rsidRPr="005D3ACC" w:rsidRDefault="00180DCC" w:rsidP="000D78BE">
            <w:pPr>
              <w:adjustRightInd w:val="0"/>
              <w:snapToGrid w:val="0"/>
              <w:spacing w:line="360" w:lineRule="auto"/>
              <w:jc w:val="left"/>
              <w:rPr>
                <w:szCs w:val="21"/>
              </w:rPr>
            </w:pPr>
          </w:p>
        </w:tc>
        <w:tc>
          <w:tcPr>
            <w:tcW w:w="1350" w:type="dxa"/>
          </w:tcPr>
          <w:p w14:paraId="1B34898E" w14:textId="72D6ACD9" w:rsidR="00180DCC" w:rsidRPr="005D3ACC" w:rsidRDefault="00180DCC" w:rsidP="000D78BE">
            <w:pPr>
              <w:adjustRightInd w:val="0"/>
              <w:snapToGrid w:val="0"/>
              <w:spacing w:line="360" w:lineRule="auto"/>
              <w:jc w:val="left"/>
              <w:rPr>
                <w:szCs w:val="21"/>
              </w:rPr>
            </w:pPr>
          </w:p>
        </w:tc>
      </w:tr>
      <w:tr w:rsidR="00180DCC" w:rsidRPr="00EA2F45" w14:paraId="7C3E32D3" w14:textId="498DBBDE" w:rsidTr="00180DCC">
        <w:trPr>
          <w:trHeight w:val="525"/>
        </w:trPr>
        <w:tc>
          <w:tcPr>
            <w:tcW w:w="527" w:type="dxa"/>
            <w:vMerge/>
            <w:vAlign w:val="center"/>
          </w:tcPr>
          <w:p w14:paraId="05B55F5B" w14:textId="77777777" w:rsidR="00180DCC" w:rsidRPr="00EA2F45" w:rsidRDefault="00180DCC" w:rsidP="000D78BE">
            <w:pPr>
              <w:jc w:val="center"/>
              <w:rPr>
                <w:b/>
                <w:szCs w:val="21"/>
              </w:rPr>
            </w:pPr>
          </w:p>
        </w:tc>
        <w:tc>
          <w:tcPr>
            <w:tcW w:w="1029" w:type="dxa"/>
            <w:vMerge/>
            <w:vAlign w:val="center"/>
          </w:tcPr>
          <w:p w14:paraId="1A17D26B" w14:textId="77777777" w:rsidR="00180DCC" w:rsidRPr="00EA2F45" w:rsidRDefault="00180DCC" w:rsidP="000D78BE">
            <w:pPr>
              <w:jc w:val="center"/>
              <w:rPr>
                <w:b/>
                <w:szCs w:val="21"/>
              </w:rPr>
            </w:pPr>
          </w:p>
        </w:tc>
        <w:tc>
          <w:tcPr>
            <w:tcW w:w="2409" w:type="dxa"/>
            <w:vAlign w:val="center"/>
          </w:tcPr>
          <w:p w14:paraId="1EF01ABB"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6.4</w:t>
            </w:r>
            <w:r>
              <w:rPr>
                <w:szCs w:val="21"/>
              </w:rPr>
              <w:t>提供的所有软件均应是最新版本并且用户拥有一切使用权</w:t>
            </w:r>
            <w:r>
              <w:rPr>
                <w:rFonts w:hint="eastAsia"/>
              </w:rPr>
              <w:t>。</w:t>
            </w:r>
            <w:r>
              <w:t>硬件允许的条件下，软件可一直免费升级</w:t>
            </w:r>
            <w:r w:rsidRPr="006E4F33">
              <w:t>。</w:t>
            </w:r>
          </w:p>
        </w:tc>
        <w:tc>
          <w:tcPr>
            <w:tcW w:w="1350" w:type="dxa"/>
          </w:tcPr>
          <w:p w14:paraId="74A15A56" w14:textId="77777777" w:rsidR="00180DCC" w:rsidRPr="005D3ACC" w:rsidRDefault="00180DCC" w:rsidP="000D78BE">
            <w:pPr>
              <w:adjustRightInd w:val="0"/>
              <w:snapToGrid w:val="0"/>
              <w:spacing w:line="360" w:lineRule="auto"/>
              <w:jc w:val="left"/>
              <w:rPr>
                <w:szCs w:val="21"/>
              </w:rPr>
            </w:pPr>
          </w:p>
        </w:tc>
        <w:tc>
          <w:tcPr>
            <w:tcW w:w="1350" w:type="dxa"/>
          </w:tcPr>
          <w:p w14:paraId="38205887" w14:textId="77777777" w:rsidR="00180DCC" w:rsidRPr="005D3ACC" w:rsidRDefault="00180DCC" w:rsidP="000D78BE">
            <w:pPr>
              <w:adjustRightInd w:val="0"/>
              <w:snapToGrid w:val="0"/>
              <w:spacing w:line="360" w:lineRule="auto"/>
              <w:jc w:val="left"/>
              <w:rPr>
                <w:szCs w:val="21"/>
              </w:rPr>
            </w:pPr>
          </w:p>
        </w:tc>
        <w:tc>
          <w:tcPr>
            <w:tcW w:w="1350" w:type="dxa"/>
          </w:tcPr>
          <w:p w14:paraId="5D6CFEBA" w14:textId="36C4D4B1" w:rsidR="00180DCC" w:rsidRPr="005D3ACC" w:rsidRDefault="00180DCC" w:rsidP="000D78BE">
            <w:pPr>
              <w:adjustRightInd w:val="0"/>
              <w:snapToGrid w:val="0"/>
              <w:spacing w:line="360" w:lineRule="auto"/>
              <w:jc w:val="left"/>
              <w:rPr>
                <w:szCs w:val="21"/>
              </w:rPr>
            </w:pPr>
          </w:p>
        </w:tc>
      </w:tr>
      <w:tr w:rsidR="00180DCC" w:rsidRPr="00EA2F45" w14:paraId="0AA991B7" w14:textId="3974FF8F" w:rsidTr="00180DCC">
        <w:trPr>
          <w:trHeight w:val="525"/>
        </w:trPr>
        <w:tc>
          <w:tcPr>
            <w:tcW w:w="527" w:type="dxa"/>
            <w:vMerge/>
            <w:vAlign w:val="center"/>
          </w:tcPr>
          <w:p w14:paraId="7930C003" w14:textId="77777777" w:rsidR="00180DCC" w:rsidRPr="00EA2F45" w:rsidRDefault="00180DCC" w:rsidP="000D78BE">
            <w:pPr>
              <w:jc w:val="center"/>
              <w:rPr>
                <w:b/>
                <w:szCs w:val="21"/>
              </w:rPr>
            </w:pPr>
          </w:p>
        </w:tc>
        <w:tc>
          <w:tcPr>
            <w:tcW w:w="1029" w:type="dxa"/>
            <w:vMerge/>
            <w:vAlign w:val="center"/>
          </w:tcPr>
          <w:p w14:paraId="5E431A90" w14:textId="77777777" w:rsidR="00180DCC" w:rsidRPr="00EA2F45" w:rsidRDefault="00180DCC" w:rsidP="000D78BE">
            <w:pPr>
              <w:jc w:val="center"/>
              <w:rPr>
                <w:b/>
                <w:szCs w:val="21"/>
              </w:rPr>
            </w:pPr>
          </w:p>
        </w:tc>
        <w:tc>
          <w:tcPr>
            <w:tcW w:w="2409" w:type="dxa"/>
            <w:vAlign w:val="center"/>
          </w:tcPr>
          <w:p w14:paraId="4F5F00AB" w14:textId="77777777" w:rsidR="00180DCC" w:rsidRPr="006E4F33" w:rsidRDefault="00180DCC" w:rsidP="000D78BE">
            <w:pPr>
              <w:adjustRightInd w:val="0"/>
              <w:snapToGrid w:val="0"/>
              <w:jc w:val="left"/>
              <w:rPr>
                <w:kern w:val="0"/>
                <w:szCs w:val="21"/>
              </w:rPr>
            </w:pPr>
            <w:r w:rsidRPr="005D3ACC">
              <w:rPr>
                <w:szCs w:val="21"/>
              </w:rPr>
              <w:t>1.</w:t>
            </w:r>
            <w:r w:rsidRPr="006E4F33">
              <w:rPr>
                <w:szCs w:val="21"/>
              </w:rPr>
              <w:t xml:space="preserve">7  </w:t>
            </w:r>
            <w:r w:rsidRPr="006E4F33">
              <w:rPr>
                <w:szCs w:val="21"/>
              </w:rPr>
              <w:t>其他配件</w:t>
            </w:r>
            <w:r>
              <w:rPr>
                <w:rFonts w:hint="eastAsia"/>
                <w:szCs w:val="21"/>
              </w:rPr>
              <w:t>：</w:t>
            </w:r>
          </w:p>
        </w:tc>
        <w:tc>
          <w:tcPr>
            <w:tcW w:w="1350" w:type="dxa"/>
          </w:tcPr>
          <w:p w14:paraId="23E301F5" w14:textId="77777777" w:rsidR="00180DCC" w:rsidRPr="005D3ACC" w:rsidRDefault="00180DCC" w:rsidP="000D78BE">
            <w:pPr>
              <w:adjustRightInd w:val="0"/>
              <w:snapToGrid w:val="0"/>
              <w:jc w:val="left"/>
              <w:rPr>
                <w:szCs w:val="21"/>
              </w:rPr>
            </w:pPr>
          </w:p>
        </w:tc>
        <w:tc>
          <w:tcPr>
            <w:tcW w:w="1350" w:type="dxa"/>
          </w:tcPr>
          <w:p w14:paraId="776BA415" w14:textId="77777777" w:rsidR="00180DCC" w:rsidRPr="005D3ACC" w:rsidRDefault="00180DCC" w:rsidP="000D78BE">
            <w:pPr>
              <w:adjustRightInd w:val="0"/>
              <w:snapToGrid w:val="0"/>
              <w:jc w:val="left"/>
              <w:rPr>
                <w:szCs w:val="21"/>
              </w:rPr>
            </w:pPr>
          </w:p>
        </w:tc>
        <w:tc>
          <w:tcPr>
            <w:tcW w:w="1350" w:type="dxa"/>
          </w:tcPr>
          <w:p w14:paraId="587CF08E" w14:textId="4BF0FECC" w:rsidR="00180DCC" w:rsidRPr="005D3ACC" w:rsidRDefault="00180DCC" w:rsidP="000D78BE">
            <w:pPr>
              <w:adjustRightInd w:val="0"/>
              <w:snapToGrid w:val="0"/>
              <w:jc w:val="left"/>
              <w:rPr>
                <w:szCs w:val="21"/>
              </w:rPr>
            </w:pPr>
          </w:p>
        </w:tc>
      </w:tr>
      <w:tr w:rsidR="00180DCC" w:rsidRPr="00EA2F45" w14:paraId="03AD8A82" w14:textId="4C256F19" w:rsidTr="00180DCC">
        <w:trPr>
          <w:trHeight w:val="525"/>
        </w:trPr>
        <w:tc>
          <w:tcPr>
            <w:tcW w:w="527" w:type="dxa"/>
            <w:vMerge/>
            <w:vAlign w:val="center"/>
          </w:tcPr>
          <w:p w14:paraId="2647DB0B" w14:textId="77777777" w:rsidR="00180DCC" w:rsidRPr="00EA2F45" w:rsidRDefault="00180DCC" w:rsidP="000D78BE">
            <w:pPr>
              <w:jc w:val="center"/>
              <w:rPr>
                <w:b/>
                <w:szCs w:val="21"/>
              </w:rPr>
            </w:pPr>
          </w:p>
        </w:tc>
        <w:tc>
          <w:tcPr>
            <w:tcW w:w="1029" w:type="dxa"/>
            <w:vMerge/>
            <w:vAlign w:val="center"/>
          </w:tcPr>
          <w:p w14:paraId="2DAB0C5D" w14:textId="77777777" w:rsidR="00180DCC" w:rsidRPr="00EA2F45" w:rsidRDefault="00180DCC" w:rsidP="000D78BE">
            <w:pPr>
              <w:jc w:val="center"/>
              <w:rPr>
                <w:b/>
                <w:szCs w:val="21"/>
              </w:rPr>
            </w:pPr>
          </w:p>
        </w:tc>
        <w:tc>
          <w:tcPr>
            <w:tcW w:w="2409" w:type="dxa"/>
            <w:vAlign w:val="center"/>
          </w:tcPr>
          <w:p w14:paraId="16061DAF"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7.1 </w:t>
            </w:r>
            <w:r w:rsidRPr="006E4F33">
              <w:rPr>
                <w:szCs w:val="21"/>
              </w:rPr>
              <w:t>液氮低温装置温</w:t>
            </w:r>
            <w:r w:rsidRPr="006E4F33">
              <w:rPr>
                <w:szCs w:val="21"/>
              </w:rPr>
              <w:lastRenderedPageBreak/>
              <w:t>度范围</w:t>
            </w:r>
            <w:r>
              <w:rPr>
                <w:rFonts w:hint="eastAsia"/>
                <w:szCs w:val="21"/>
              </w:rPr>
              <w:t>宽于</w:t>
            </w:r>
            <w:r>
              <w:rPr>
                <w:szCs w:val="21"/>
              </w:rPr>
              <w:t>或等于</w:t>
            </w:r>
            <w:r w:rsidRPr="006E4F33">
              <w:rPr>
                <w:szCs w:val="21"/>
              </w:rPr>
              <w:t>：</w:t>
            </w:r>
            <w:r w:rsidRPr="006E4F33">
              <w:rPr>
                <w:szCs w:val="21"/>
              </w:rPr>
              <w:t>80-400 K</w:t>
            </w:r>
            <w:r w:rsidRPr="006E4F33">
              <w:rPr>
                <w:szCs w:val="21"/>
              </w:rPr>
              <w:t>，控温精度</w:t>
            </w:r>
            <w:r>
              <w:rPr>
                <w:rFonts w:hint="eastAsia"/>
                <w:szCs w:val="21"/>
              </w:rPr>
              <w:t>≤</w:t>
            </w:r>
            <w:r w:rsidRPr="006E4F33">
              <w:rPr>
                <w:szCs w:val="21"/>
              </w:rPr>
              <w:t>0.1 K</w:t>
            </w:r>
            <w:r w:rsidRPr="006E4F33">
              <w:rPr>
                <w:szCs w:val="21"/>
              </w:rPr>
              <w:t>，杜瓦瓶</w:t>
            </w:r>
            <w:r>
              <w:rPr>
                <w:rFonts w:hint="eastAsia"/>
                <w:szCs w:val="21"/>
              </w:rPr>
              <w:t>≥</w:t>
            </w:r>
            <w:r w:rsidRPr="006E4F33">
              <w:rPr>
                <w:szCs w:val="21"/>
              </w:rPr>
              <w:t>60 L</w:t>
            </w:r>
            <w:r>
              <w:rPr>
                <w:rFonts w:hint="eastAsia"/>
                <w:szCs w:val="21"/>
              </w:rPr>
              <w:t>。</w:t>
            </w:r>
          </w:p>
        </w:tc>
        <w:tc>
          <w:tcPr>
            <w:tcW w:w="1350" w:type="dxa"/>
          </w:tcPr>
          <w:p w14:paraId="55DE8A52" w14:textId="77777777" w:rsidR="00180DCC" w:rsidRPr="005D3ACC" w:rsidRDefault="00180DCC" w:rsidP="000D78BE">
            <w:pPr>
              <w:adjustRightInd w:val="0"/>
              <w:snapToGrid w:val="0"/>
              <w:spacing w:line="360" w:lineRule="auto"/>
              <w:jc w:val="left"/>
              <w:rPr>
                <w:szCs w:val="21"/>
              </w:rPr>
            </w:pPr>
          </w:p>
        </w:tc>
        <w:tc>
          <w:tcPr>
            <w:tcW w:w="1350" w:type="dxa"/>
          </w:tcPr>
          <w:p w14:paraId="6E2E25F7" w14:textId="77777777" w:rsidR="00180DCC" w:rsidRPr="005D3ACC" w:rsidRDefault="00180DCC" w:rsidP="000D78BE">
            <w:pPr>
              <w:adjustRightInd w:val="0"/>
              <w:snapToGrid w:val="0"/>
              <w:spacing w:line="360" w:lineRule="auto"/>
              <w:jc w:val="left"/>
              <w:rPr>
                <w:szCs w:val="21"/>
              </w:rPr>
            </w:pPr>
          </w:p>
        </w:tc>
        <w:tc>
          <w:tcPr>
            <w:tcW w:w="1350" w:type="dxa"/>
          </w:tcPr>
          <w:p w14:paraId="5323E10E" w14:textId="7782C0DF" w:rsidR="00180DCC" w:rsidRPr="005D3ACC" w:rsidRDefault="00180DCC" w:rsidP="000D78BE">
            <w:pPr>
              <w:adjustRightInd w:val="0"/>
              <w:snapToGrid w:val="0"/>
              <w:spacing w:line="360" w:lineRule="auto"/>
              <w:jc w:val="left"/>
              <w:rPr>
                <w:szCs w:val="21"/>
              </w:rPr>
            </w:pPr>
          </w:p>
        </w:tc>
      </w:tr>
      <w:tr w:rsidR="00180DCC" w:rsidRPr="00EA2F45" w14:paraId="7D16960B" w14:textId="227DC129" w:rsidTr="00180DCC">
        <w:trPr>
          <w:trHeight w:val="525"/>
        </w:trPr>
        <w:tc>
          <w:tcPr>
            <w:tcW w:w="527" w:type="dxa"/>
            <w:vMerge/>
            <w:vAlign w:val="center"/>
          </w:tcPr>
          <w:p w14:paraId="33A75F17" w14:textId="77777777" w:rsidR="00180DCC" w:rsidRPr="00EA2F45" w:rsidRDefault="00180DCC" w:rsidP="000D78BE">
            <w:pPr>
              <w:jc w:val="center"/>
              <w:rPr>
                <w:b/>
                <w:szCs w:val="21"/>
              </w:rPr>
            </w:pPr>
          </w:p>
        </w:tc>
        <w:tc>
          <w:tcPr>
            <w:tcW w:w="1029" w:type="dxa"/>
            <w:vMerge/>
            <w:vAlign w:val="center"/>
          </w:tcPr>
          <w:p w14:paraId="36F7C23C" w14:textId="77777777" w:rsidR="00180DCC" w:rsidRPr="00EA2F45" w:rsidRDefault="00180DCC" w:rsidP="000D78BE">
            <w:pPr>
              <w:jc w:val="center"/>
              <w:rPr>
                <w:b/>
                <w:szCs w:val="21"/>
              </w:rPr>
            </w:pPr>
          </w:p>
        </w:tc>
        <w:tc>
          <w:tcPr>
            <w:tcW w:w="2409" w:type="dxa"/>
            <w:vAlign w:val="center"/>
          </w:tcPr>
          <w:p w14:paraId="59E33935" w14:textId="77777777" w:rsidR="00180DCC" w:rsidRPr="006E4F33" w:rsidRDefault="00180DCC" w:rsidP="000D78BE">
            <w:pPr>
              <w:adjustRightInd w:val="0"/>
              <w:snapToGrid w:val="0"/>
              <w:spacing w:line="360" w:lineRule="auto"/>
              <w:jc w:val="left"/>
              <w:rPr>
                <w:kern w:val="0"/>
                <w:szCs w:val="21"/>
              </w:rPr>
            </w:pPr>
            <w:r w:rsidRPr="005D3ACC">
              <w:rPr>
                <w:szCs w:val="21"/>
              </w:rPr>
              <w:t>1.</w:t>
            </w:r>
            <w:r w:rsidRPr="006E4F33">
              <w:rPr>
                <w:szCs w:val="21"/>
              </w:rPr>
              <w:t xml:space="preserve">7.2 </w:t>
            </w:r>
            <w:r w:rsidRPr="006E4F33">
              <w:rPr>
                <w:szCs w:val="21"/>
              </w:rPr>
              <w:t>显微镜</w:t>
            </w:r>
            <w:r w:rsidRPr="006E4F33">
              <w:t>：放大倍率范围</w:t>
            </w:r>
            <w:r w:rsidRPr="00180C4E">
              <w:rPr>
                <w:rFonts w:hint="eastAsia"/>
                <w:szCs w:val="21"/>
              </w:rPr>
              <w:t>宽于</w:t>
            </w:r>
            <w:r w:rsidRPr="00180C4E">
              <w:rPr>
                <w:szCs w:val="21"/>
              </w:rPr>
              <w:t>或等于</w:t>
            </w:r>
            <w:r w:rsidRPr="006E4F33">
              <w:t>：</w:t>
            </w:r>
            <w:r w:rsidRPr="006E4F33">
              <w:t>6.3x~50x</w:t>
            </w:r>
            <w:r w:rsidRPr="006E4F33">
              <w:t>；最大分辨率：测试标样：</w:t>
            </w:r>
            <w:r>
              <w:rPr>
                <w:rFonts w:hint="eastAsia"/>
              </w:rPr>
              <w:t>≤</w:t>
            </w:r>
            <w:r w:rsidRPr="006E4F33">
              <w:t>450 Lp/mm</w:t>
            </w:r>
            <w:r w:rsidRPr="006E4F33">
              <w:t>，分辨率（</w:t>
            </w:r>
            <w:r w:rsidRPr="006E4F33">
              <w:t>Rayleigh</w:t>
            </w:r>
            <w:r w:rsidRPr="006E4F33">
              <w:t>准则）</w:t>
            </w:r>
            <w:r w:rsidRPr="006E4F33">
              <w:t>g≤2.2 μm</w:t>
            </w:r>
            <w:r w:rsidRPr="006E4F33">
              <w:t>；自由工作距：</w:t>
            </w:r>
            <w:r w:rsidRPr="006E4F33">
              <w:t>≥92 mm</w:t>
            </w:r>
            <w:r>
              <w:rPr>
                <w:rFonts w:hint="eastAsia"/>
              </w:rPr>
              <w:t>。</w:t>
            </w:r>
          </w:p>
        </w:tc>
        <w:tc>
          <w:tcPr>
            <w:tcW w:w="1350" w:type="dxa"/>
          </w:tcPr>
          <w:p w14:paraId="5CD2BAA0" w14:textId="77777777" w:rsidR="00180DCC" w:rsidRPr="005D3ACC" w:rsidRDefault="00180DCC" w:rsidP="000D78BE">
            <w:pPr>
              <w:adjustRightInd w:val="0"/>
              <w:snapToGrid w:val="0"/>
              <w:spacing w:line="360" w:lineRule="auto"/>
              <w:jc w:val="left"/>
              <w:rPr>
                <w:szCs w:val="21"/>
              </w:rPr>
            </w:pPr>
          </w:p>
        </w:tc>
        <w:tc>
          <w:tcPr>
            <w:tcW w:w="1350" w:type="dxa"/>
          </w:tcPr>
          <w:p w14:paraId="17C701A9" w14:textId="77777777" w:rsidR="00180DCC" w:rsidRPr="005D3ACC" w:rsidRDefault="00180DCC" w:rsidP="000D78BE">
            <w:pPr>
              <w:adjustRightInd w:val="0"/>
              <w:snapToGrid w:val="0"/>
              <w:spacing w:line="360" w:lineRule="auto"/>
              <w:jc w:val="left"/>
              <w:rPr>
                <w:szCs w:val="21"/>
              </w:rPr>
            </w:pPr>
          </w:p>
        </w:tc>
        <w:tc>
          <w:tcPr>
            <w:tcW w:w="1350" w:type="dxa"/>
          </w:tcPr>
          <w:p w14:paraId="4D680B06" w14:textId="7B7377C7" w:rsidR="00180DCC" w:rsidRPr="005D3ACC" w:rsidRDefault="00180DCC" w:rsidP="000D78BE">
            <w:pPr>
              <w:adjustRightInd w:val="0"/>
              <w:snapToGrid w:val="0"/>
              <w:spacing w:line="360" w:lineRule="auto"/>
              <w:jc w:val="left"/>
              <w:rPr>
                <w:szCs w:val="21"/>
              </w:rPr>
            </w:pPr>
          </w:p>
        </w:tc>
      </w:tr>
    </w:tbl>
    <w:p w14:paraId="0CE5D6B3" w14:textId="77777777" w:rsidR="00180DCC" w:rsidRPr="00180DCC" w:rsidRDefault="00180DCC" w:rsidP="009E6DD0">
      <w:pPr>
        <w:rPr>
          <w:sz w:val="24"/>
        </w:rPr>
      </w:pPr>
    </w:p>
    <w:p w14:paraId="686A53F0" w14:textId="77777777" w:rsidR="00180DCC" w:rsidRDefault="00180DCC"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E867707" w14:textId="77777777" w:rsidR="00180DCC" w:rsidRDefault="00180DC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895"/>
        <w:gridCol w:w="2630"/>
        <w:gridCol w:w="1329"/>
        <w:gridCol w:w="1329"/>
        <w:gridCol w:w="1329"/>
      </w:tblGrid>
      <w:tr w:rsidR="00180DCC" w:rsidRPr="00B56B2E" w14:paraId="5A990293" w14:textId="191E81B4" w:rsidTr="00356B53">
        <w:trPr>
          <w:trHeight w:val="567"/>
        </w:trPr>
        <w:tc>
          <w:tcPr>
            <w:tcW w:w="683" w:type="dxa"/>
            <w:tcBorders>
              <w:top w:val="single" w:sz="4" w:space="0" w:color="auto"/>
              <w:left w:val="single" w:sz="4" w:space="0" w:color="auto"/>
              <w:bottom w:val="single" w:sz="4" w:space="0" w:color="auto"/>
              <w:right w:val="single" w:sz="4" w:space="0" w:color="auto"/>
            </w:tcBorders>
            <w:vAlign w:val="center"/>
          </w:tcPr>
          <w:p w14:paraId="0FA39855" w14:textId="77777777" w:rsidR="00180DCC" w:rsidRPr="00B56B2E" w:rsidRDefault="00180DCC" w:rsidP="00180DCC">
            <w:pPr>
              <w:jc w:val="center"/>
              <w:rPr>
                <w:b/>
              </w:rPr>
            </w:pPr>
            <w:r w:rsidRPr="00B56B2E">
              <w:rPr>
                <w:b/>
              </w:rPr>
              <w:t>序号</w:t>
            </w:r>
          </w:p>
        </w:tc>
        <w:tc>
          <w:tcPr>
            <w:tcW w:w="895" w:type="dxa"/>
            <w:tcBorders>
              <w:top w:val="single" w:sz="4" w:space="0" w:color="auto"/>
              <w:left w:val="single" w:sz="4" w:space="0" w:color="auto"/>
              <w:bottom w:val="single" w:sz="4" w:space="0" w:color="auto"/>
              <w:right w:val="single" w:sz="4" w:space="0" w:color="auto"/>
            </w:tcBorders>
            <w:vAlign w:val="center"/>
          </w:tcPr>
          <w:p w14:paraId="1217AE5A" w14:textId="77777777" w:rsidR="00180DCC" w:rsidRPr="00B56B2E" w:rsidRDefault="00180DCC" w:rsidP="00180DCC">
            <w:pPr>
              <w:jc w:val="center"/>
              <w:rPr>
                <w:b/>
              </w:rPr>
            </w:pPr>
            <w:r w:rsidRPr="00B56B2E">
              <w:rPr>
                <w:b/>
              </w:rPr>
              <w:t>目录</w:t>
            </w:r>
          </w:p>
        </w:tc>
        <w:tc>
          <w:tcPr>
            <w:tcW w:w="2630" w:type="dxa"/>
            <w:tcBorders>
              <w:top w:val="single" w:sz="4" w:space="0" w:color="auto"/>
              <w:left w:val="single" w:sz="4" w:space="0" w:color="auto"/>
              <w:bottom w:val="single" w:sz="4" w:space="0" w:color="auto"/>
              <w:right w:val="single" w:sz="4" w:space="0" w:color="auto"/>
            </w:tcBorders>
            <w:vAlign w:val="center"/>
          </w:tcPr>
          <w:p w14:paraId="31887263" w14:textId="77777777" w:rsidR="00180DCC" w:rsidRPr="00B56B2E" w:rsidRDefault="00180DCC" w:rsidP="00180DCC">
            <w:pPr>
              <w:jc w:val="center"/>
              <w:rPr>
                <w:b/>
              </w:rPr>
            </w:pPr>
            <w:r w:rsidRPr="00B56B2E">
              <w:rPr>
                <w:b/>
              </w:rPr>
              <w:t>招标商务需求</w:t>
            </w:r>
          </w:p>
        </w:tc>
        <w:tc>
          <w:tcPr>
            <w:tcW w:w="1329" w:type="dxa"/>
            <w:tcBorders>
              <w:top w:val="single" w:sz="4" w:space="0" w:color="auto"/>
              <w:left w:val="single" w:sz="4" w:space="0" w:color="auto"/>
              <w:bottom w:val="single" w:sz="4" w:space="0" w:color="auto"/>
              <w:right w:val="single" w:sz="4" w:space="0" w:color="auto"/>
            </w:tcBorders>
            <w:vAlign w:val="center"/>
          </w:tcPr>
          <w:p w14:paraId="5BFA777C" w14:textId="1540EA25" w:rsidR="00180DCC" w:rsidRPr="00B56B2E" w:rsidRDefault="00180DCC" w:rsidP="00180DCC">
            <w:pPr>
              <w:jc w:val="center"/>
              <w:rPr>
                <w:b/>
              </w:rPr>
            </w:pPr>
            <w:r w:rsidRPr="00A31569">
              <w:rPr>
                <w:rFonts w:hint="eastAsia"/>
                <w:b/>
                <w:szCs w:val="21"/>
              </w:rPr>
              <w:t>投标商务条款</w:t>
            </w:r>
          </w:p>
        </w:tc>
        <w:tc>
          <w:tcPr>
            <w:tcW w:w="1329" w:type="dxa"/>
            <w:tcBorders>
              <w:top w:val="single" w:sz="4" w:space="0" w:color="auto"/>
              <w:left w:val="single" w:sz="4" w:space="0" w:color="auto"/>
              <w:bottom w:val="single" w:sz="4" w:space="0" w:color="auto"/>
              <w:right w:val="single" w:sz="4" w:space="0" w:color="auto"/>
            </w:tcBorders>
            <w:vAlign w:val="center"/>
          </w:tcPr>
          <w:p w14:paraId="242FE862" w14:textId="766350F3" w:rsidR="00180DCC" w:rsidRPr="00B56B2E" w:rsidRDefault="00180DCC" w:rsidP="00180DCC">
            <w:pPr>
              <w:jc w:val="center"/>
              <w:rPr>
                <w:b/>
              </w:rPr>
            </w:pPr>
            <w:r w:rsidRPr="00A31569">
              <w:rPr>
                <w:rFonts w:hint="eastAsia"/>
                <w:b/>
                <w:szCs w:val="21"/>
              </w:rPr>
              <w:t>偏离情况</w:t>
            </w:r>
          </w:p>
        </w:tc>
        <w:tc>
          <w:tcPr>
            <w:tcW w:w="1329" w:type="dxa"/>
            <w:tcBorders>
              <w:top w:val="single" w:sz="4" w:space="0" w:color="auto"/>
              <w:left w:val="single" w:sz="4" w:space="0" w:color="auto"/>
              <w:bottom w:val="single" w:sz="4" w:space="0" w:color="auto"/>
              <w:right w:val="single" w:sz="4" w:space="0" w:color="auto"/>
            </w:tcBorders>
            <w:vAlign w:val="center"/>
          </w:tcPr>
          <w:p w14:paraId="4262A045" w14:textId="5B256D5E" w:rsidR="00180DCC" w:rsidRPr="00B56B2E" w:rsidRDefault="00180DCC" w:rsidP="00180DCC">
            <w:pPr>
              <w:jc w:val="center"/>
              <w:rPr>
                <w:b/>
              </w:rPr>
            </w:pPr>
            <w:r w:rsidRPr="00A31569">
              <w:rPr>
                <w:rFonts w:hint="eastAsia"/>
                <w:b/>
                <w:szCs w:val="21"/>
              </w:rPr>
              <w:t>说明</w:t>
            </w:r>
          </w:p>
        </w:tc>
      </w:tr>
      <w:tr w:rsidR="00180DCC" w:rsidRPr="00B56B2E" w14:paraId="3D84AB83" w14:textId="5CAB54A7" w:rsidTr="00180DCC">
        <w:trPr>
          <w:trHeight w:val="567"/>
        </w:trPr>
        <w:tc>
          <w:tcPr>
            <w:tcW w:w="4208" w:type="dxa"/>
            <w:gridSpan w:val="3"/>
            <w:vAlign w:val="center"/>
          </w:tcPr>
          <w:p w14:paraId="3B04AD99" w14:textId="77777777" w:rsidR="00180DCC" w:rsidRPr="00B56B2E" w:rsidRDefault="00180DCC" w:rsidP="000D78BE">
            <w:pPr>
              <w:rPr>
                <w:b/>
              </w:rPr>
            </w:pPr>
            <w:r w:rsidRPr="00B56B2E">
              <w:rPr>
                <w:b/>
              </w:rPr>
              <w:t>（一）免费保修期内售后服务要求</w:t>
            </w:r>
          </w:p>
        </w:tc>
        <w:tc>
          <w:tcPr>
            <w:tcW w:w="1329" w:type="dxa"/>
          </w:tcPr>
          <w:p w14:paraId="0B397216" w14:textId="77777777" w:rsidR="00180DCC" w:rsidRPr="00B56B2E" w:rsidRDefault="00180DCC" w:rsidP="000D78BE">
            <w:pPr>
              <w:rPr>
                <w:b/>
              </w:rPr>
            </w:pPr>
          </w:p>
        </w:tc>
        <w:tc>
          <w:tcPr>
            <w:tcW w:w="1329" w:type="dxa"/>
          </w:tcPr>
          <w:p w14:paraId="6848C584" w14:textId="77777777" w:rsidR="00180DCC" w:rsidRPr="00B56B2E" w:rsidRDefault="00180DCC" w:rsidP="000D78BE">
            <w:pPr>
              <w:rPr>
                <w:b/>
              </w:rPr>
            </w:pPr>
          </w:p>
        </w:tc>
        <w:tc>
          <w:tcPr>
            <w:tcW w:w="1329" w:type="dxa"/>
          </w:tcPr>
          <w:p w14:paraId="33DB5F7D" w14:textId="5CF2C3A7" w:rsidR="00180DCC" w:rsidRPr="00B56B2E" w:rsidRDefault="00180DCC" w:rsidP="000D78BE">
            <w:pPr>
              <w:rPr>
                <w:b/>
              </w:rPr>
            </w:pPr>
          </w:p>
        </w:tc>
      </w:tr>
      <w:tr w:rsidR="00180DCC" w:rsidRPr="00B56B2E" w14:paraId="6EA33D7B" w14:textId="01EB0991" w:rsidTr="00180DCC">
        <w:trPr>
          <w:trHeight w:val="567"/>
        </w:trPr>
        <w:tc>
          <w:tcPr>
            <w:tcW w:w="683" w:type="dxa"/>
            <w:vAlign w:val="center"/>
          </w:tcPr>
          <w:p w14:paraId="25B48DC5" w14:textId="77777777" w:rsidR="00180DCC" w:rsidRPr="00B56B2E" w:rsidRDefault="00180DCC" w:rsidP="000D78BE">
            <w:pPr>
              <w:jc w:val="center"/>
              <w:rPr>
                <w:b/>
              </w:rPr>
            </w:pPr>
            <w:r w:rsidRPr="00B56B2E">
              <w:rPr>
                <w:b/>
              </w:rPr>
              <w:t>1</w:t>
            </w:r>
          </w:p>
        </w:tc>
        <w:tc>
          <w:tcPr>
            <w:tcW w:w="895" w:type="dxa"/>
            <w:vAlign w:val="center"/>
          </w:tcPr>
          <w:p w14:paraId="1AAF757E" w14:textId="77777777" w:rsidR="00180DCC" w:rsidRPr="00B56B2E" w:rsidRDefault="00180DCC" w:rsidP="000D78BE">
            <w:pPr>
              <w:jc w:val="center"/>
            </w:pPr>
            <w:r w:rsidRPr="00B56B2E">
              <w:t>免费保修期</w:t>
            </w:r>
          </w:p>
        </w:tc>
        <w:tc>
          <w:tcPr>
            <w:tcW w:w="2630" w:type="dxa"/>
            <w:vAlign w:val="center"/>
          </w:tcPr>
          <w:p w14:paraId="583B1BB8" w14:textId="77777777" w:rsidR="00180DCC" w:rsidRPr="00B56B2E" w:rsidRDefault="00180DCC" w:rsidP="000D78B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年，时间自最终验收合格并交付使用之日起计算。</w:t>
            </w:r>
          </w:p>
        </w:tc>
        <w:tc>
          <w:tcPr>
            <w:tcW w:w="1329" w:type="dxa"/>
          </w:tcPr>
          <w:p w14:paraId="19BED33B" w14:textId="77777777" w:rsidR="00180DCC" w:rsidRPr="00B56B2E" w:rsidRDefault="00180DCC" w:rsidP="000D78BE">
            <w:pPr>
              <w:adjustRightInd w:val="0"/>
              <w:snapToGrid w:val="0"/>
              <w:spacing w:line="360" w:lineRule="auto"/>
              <w:jc w:val="left"/>
              <w:rPr>
                <w:bCs/>
                <w:szCs w:val="21"/>
              </w:rPr>
            </w:pPr>
          </w:p>
        </w:tc>
        <w:tc>
          <w:tcPr>
            <w:tcW w:w="1329" w:type="dxa"/>
          </w:tcPr>
          <w:p w14:paraId="67D4F57F" w14:textId="77777777" w:rsidR="00180DCC" w:rsidRPr="00B56B2E" w:rsidRDefault="00180DCC" w:rsidP="000D78BE">
            <w:pPr>
              <w:adjustRightInd w:val="0"/>
              <w:snapToGrid w:val="0"/>
              <w:spacing w:line="360" w:lineRule="auto"/>
              <w:jc w:val="left"/>
              <w:rPr>
                <w:bCs/>
                <w:szCs w:val="21"/>
              </w:rPr>
            </w:pPr>
          </w:p>
        </w:tc>
        <w:tc>
          <w:tcPr>
            <w:tcW w:w="1329" w:type="dxa"/>
          </w:tcPr>
          <w:p w14:paraId="30DABA45" w14:textId="4ACE4FB7" w:rsidR="00180DCC" w:rsidRPr="00B56B2E" w:rsidRDefault="00180DCC" w:rsidP="000D78BE">
            <w:pPr>
              <w:adjustRightInd w:val="0"/>
              <w:snapToGrid w:val="0"/>
              <w:spacing w:line="360" w:lineRule="auto"/>
              <w:jc w:val="left"/>
              <w:rPr>
                <w:bCs/>
                <w:szCs w:val="21"/>
              </w:rPr>
            </w:pPr>
          </w:p>
        </w:tc>
      </w:tr>
      <w:tr w:rsidR="00180DCC" w:rsidRPr="00B56B2E" w14:paraId="7A6FAE8F" w14:textId="5228C48E" w:rsidTr="00180DCC">
        <w:trPr>
          <w:trHeight w:val="567"/>
        </w:trPr>
        <w:tc>
          <w:tcPr>
            <w:tcW w:w="683" w:type="dxa"/>
            <w:vAlign w:val="center"/>
          </w:tcPr>
          <w:p w14:paraId="077A7725" w14:textId="77777777" w:rsidR="00180DCC" w:rsidRPr="00B56B2E" w:rsidRDefault="00180DCC" w:rsidP="000D78BE">
            <w:pPr>
              <w:jc w:val="center"/>
              <w:rPr>
                <w:b/>
              </w:rPr>
            </w:pPr>
            <w:r w:rsidRPr="00B56B2E">
              <w:rPr>
                <w:b/>
              </w:rPr>
              <w:t>2</w:t>
            </w:r>
          </w:p>
        </w:tc>
        <w:tc>
          <w:tcPr>
            <w:tcW w:w="895" w:type="dxa"/>
            <w:vAlign w:val="center"/>
          </w:tcPr>
          <w:p w14:paraId="003989CE" w14:textId="77777777" w:rsidR="00180DCC" w:rsidRPr="00B56B2E" w:rsidRDefault="00180DCC" w:rsidP="000D78BE">
            <w:pPr>
              <w:jc w:val="center"/>
            </w:pPr>
            <w:r w:rsidRPr="00B56B2E">
              <w:t>维修响应及故障解决时间</w:t>
            </w:r>
          </w:p>
        </w:tc>
        <w:tc>
          <w:tcPr>
            <w:tcW w:w="2630" w:type="dxa"/>
            <w:vAlign w:val="center"/>
          </w:tcPr>
          <w:p w14:paraId="3A6862A0" w14:textId="77777777" w:rsidR="00180DCC" w:rsidRDefault="00180DCC" w:rsidP="000D78BE">
            <w:pPr>
              <w:adjustRightInd w:val="0"/>
              <w:snapToGrid w:val="0"/>
              <w:spacing w:line="360" w:lineRule="auto"/>
              <w:jc w:val="left"/>
              <w:rPr>
                <w:bCs/>
                <w:szCs w:val="21"/>
              </w:rPr>
            </w:pPr>
            <w:r>
              <w:rPr>
                <w:rFonts w:hint="eastAsia"/>
                <w:bCs/>
                <w:szCs w:val="21"/>
              </w:rPr>
              <w:t>2.1</w:t>
            </w:r>
            <w:r>
              <w:rPr>
                <w:bCs/>
                <w:szCs w:val="21"/>
              </w:rPr>
              <w:t xml:space="preserve"> </w:t>
            </w:r>
            <w:r w:rsidRPr="00FF498F">
              <w:rPr>
                <w:rFonts w:hint="eastAsia"/>
                <w:bCs/>
                <w:szCs w:val="21"/>
              </w:rPr>
              <w:t>中标人应有售后服务热线</w:t>
            </w:r>
            <w:r w:rsidRPr="00FF498F">
              <w:rPr>
                <w:rFonts w:hint="eastAsia"/>
                <w:bCs/>
                <w:szCs w:val="21"/>
              </w:rPr>
              <w:t>400</w:t>
            </w:r>
            <w:r w:rsidRPr="00FF498F">
              <w:rPr>
                <w:rFonts w:hint="eastAsia"/>
                <w:bCs/>
                <w:szCs w:val="21"/>
              </w:rPr>
              <w:t>电话，并配备专业维修工程师，能提供及时有效的售后服务。</w:t>
            </w:r>
          </w:p>
          <w:p w14:paraId="519C7635" w14:textId="77777777" w:rsidR="00180DCC" w:rsidRPr="00B56B2E" w:rsidRDefault="00180DCC" w:rsidP="000D78BE">
            <w:pPr>
              <w:adjustRightInd w:val="0"/>
              <w:snapToGrid w:val="0"/>
              <w:spacing w:line="360" w:lineRule="auto"/>
              <w:jc w:val="left"/>
              <w:rPr>
                <w:b/>
              </w:rPr>
            </w:pPr>
            <w:r>
              <w:rPr>
                <w:bCs/>
                <w:szCs w:val="21"/>
              </w:rPr>
              <w:t xml:space="preserve">2.2 </w:t>
            </w:r>
            <w:r w:rsidRPr="00B56B2E">
              <w:rPr>
                <w:bCs/>
                <w:szCs w:val="21"/>
              </w:rPr>
              <w:t>在保修期内，一旦发生质量问题，投标人保证在接到通知</w:t>
            </w:r>
            <w:r>
              <w:rPr>
                <w:bCs/>
                <w:szCs w:val="21"/>
              </w:rPr>
              <w:t>24</w:t>
            </w:r>
            <w:r>
              <w:rPr>
                <w:rFonts w:hint="eastAsia"/>
                <w:bCs/>
                <w:szCs w:val="21"/>
              </w:rPr>
              <w:t>小时</w:t>
            </w:r>
            <w:r w:rsidRPr="00B56B2E">
              <w:rPr>
                <w:bCs/>
                <w:szCs w:val="21"/>
              </w:rPr>
              <w:t>内</w:t>
            </w:r>
            <w:r>
              <w:rPr>
                <w:color w:val="000000"/>
              </w:rPr>
              <w:t>对用户的服务要求给以响应</w:t>
            </w:r>
            <w:r>
              <w:rPr>
                <w:rFonts w:hint="eastAsia"/>
                <w:color w:val="000000"/>
              </w:rPr>
              <w:t>；</w:t>
            </w:r>
            <w:r w:rsidRPr="00FF498F">
              <w:rPr>
                <w:rFonts w:hint="eastAsia"/>
                <w:color w:val="000000"/>
              </w:rPr>
              <w:t>需要在现场解决问题的，应在</w:t>
            </w:r>
            <w:r w:rsidRPr="00FF498F">
              <w:rPr>
                <w:rFonts w:hint="eastAsia"/>
                <w:color w:val="000000"/>
              </w:rPr>
              <w:t>2</w:t>
            </w:r>
            <w:r w:rsidRPr="00FF498F">
              <w:rPr>
                <w:rFonts w:hint="eastAsia"/>
                <w:color w:val="000000"/>
              </w:rPr>
              <w:t>个工作日内</w:t>
            </w:r>
            <w:r w:rsidRPr="00B56B2E">
              <w:rPr>
                <w:bCs/>
                <w:szCs w:val="21"/>
              </w:rPr>
              <w:t>赶到现场进行修理或更换。</w:t>
            </w:r>
          </w:p>
        </w:tc>
        <w:tc>
          <w:tcPr>
            <w:tcW w:w="1329" w:type="dxa"/>
          </w:tcPr>
          <w:p w14:paraId="2B4A3B9C" w14:textId="77777777" w:rsidR="00180DCC" w:rsidRDefault="00180DCC" w:rsidP="000D78BE">
            <w:pPr>
              <w:adjustRightInd w:val="0"/>
              <w:snapToGrid w:val="0"/>
              <w:spacing w:line="360" w:lineRule="auto"/>
              <w:jc w:val="left"/>
              <w:rPr>
                <w:bCs/>
                <w:szCs w:val="21"/>
              </w:rPr>
            </w:pPr>
          </w:p>
        </w:tc>
        <w:tc>
          <w:tcPr>
            <w:tcW w:w="1329" w:type="dxa"/>
          </w:tcPr>
          <w:p w14:paraId="3E44BFD5" w14:textId="77777777" w:rsidR="00180DCC" w:rsidRDefault="00180DCC" w:rsidP="000D78BE">
            <w:pPr>
              <w:adjustRightInd w:val="0"/>
              <w:snapToGrid w:val="0"/>
              <w:spacing w:line="360" w:lineRule="auto"/>
              <w:jc w:val="left"/>
              <w:rPr>
                <w:bCs/>
                <w:szCs w:val="21"/>
              </w:rPr>
            </w:pPr>
          </w:p>
        </w:tc>
        <w:tc>
          <w:tcPr>
            <w:tcW w:w="1329" w:type="dxa"/>
          </w:tcPr>
          <w:p w14:paraId="0109641D" w14:textId="6FDAF70E" w:rsidR="00180DCC" w:rsidRDefault="00180DCC" w:rsidP="000D78BE">
            <w:pPr>
              <w:adjustRightInd w:val="0"/>
              <w:snapToGrid w:val="0"/>
              <w:spacing w:line="360" w:lineRule="auto"/>
              <w:jc w:val="left"/>
              <w:rPr>
                <w:bCs/>
                <w:szCs w:val="21"/>
              </w:rPr>
            </w:pPr>
          </w:p>
        </w:tc>
      </w:tr>
      <w:tr w:rsidR="00180DCC" w:rsidRPr="00B56B2E" w14:paraId="43A9D745" w14:textId="60526EEC" w:rsidTr="00180DCC">
        <w:trPr>
          <w:trHeight w:val="567"/>
        </w:trPr>
        <w:tc>
          <w:tcPr>
            <w:tcW w:w="683" w:type="dxa"/>
            <w:vAlign w:val="center"/>
          </w:tcPr>
          <w:p w14:paraId="2988A5F4" w14:textId="77777777" w:rsidR="00180DCC" w:rsidRPr="00B56B2E" w:rsidRDefault="00180DCC" w:rsidP="000D78BE">
            <w:pPr>
              <w:jc w:val="center"/>
              <w:rPr>
                <w:b/>
              </w:rPr>
            </w:pPr>
            <w:r w:rsidRPr="00B56B2E">
              <w:rPr>
                <w:b/>
              </w:rPr>
              <w:t>3</w:t>
            </w:r>
          </w:p>
        </w:tc>
        <w:tc>
          <w:tcPr>
            <w:tcW w:w="895" w:type="dxa"/>
            <w:vAlign w:val="center"/>
          </w:tcPr>
          <w:p w14:paraId="7A533ACF" w14:textId="77777777" w:rsidR="00180DCC" w:rsidRPr="00B56B2E" w:rsidRDefault="00180DCC" w:rsidP="000D78BE">
            <w:pPr>
              <w:jc w:val="center"/>
            </w:pPr>
            <w:r w:rsidRPr="00B56B2E">
              <w:t>发生质量问题的处理方式</w:t>
            </w:r>
          </w:p>
        </w:tc>
        <w:tc>
          <w:tcPr>
            <w:tcW w:w="2630" w:type="dxa"/>
            <w:vAlign w:val="center"/>
          </w:tcPr>
          <w:p w14:paraId="660407BD" w14:textId="77777777" w:rsidR="00180DCC" w:rsidRPr="00B56B2E" w:rsidRDefault="00180DCC" w:rsidP="000D78BE">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9" w:type="dxa"/>
          </w:tcPr>
          <w:p w14:paraId="257272A5" w14:textId="77777777" w:rsidR="00180DCC" w:rsidRPr="00B56B2E" w:rsidRDefault="00180DCC" w:rsidP="000D78BE">
            <w:pPr>
              <w:adjustRightInd w:val="0"/>
              <w:snapToGrid w:val="0"/>
              <w:spacing w:line="360" w:lineRule="auto"/>
              <w:jc w:val="left"/>
              <w:rPr>
                <w:bCs/>
                <w:szCs w:val="21"/>
              </w:rPr>
            </w:pPr>
          </w:p>
        </w:tc>
        <w:tc>
          <w:tcPr>
            <w:tcW w:w="1329" w:type="dxa"/>
          </w:tcPr>
          <w:p w14:paraId="46BEB091" w14:textId="77777777" w:rsidR="00180DCC" w:rsidRPr="00B56B2E" w:rsidRDefault="00180DCC" w:rsidP="000D78BE">
            <w:pPr>
              <w:adjustRightInd w:val="0"/>
              <w:snapToGrid w:val="0"/>
              <w:spacing w:line="360" w:lineRule="auto"/>
              <w:jc w:val="left"/>
              <w:rPr>
                <w:bCs/>
                <w:szCs w:val="21"/>
              </w:rPr>
            </w:pPr>
          </w:p>
        </w:tc>
        <w:tc>
          <w:tcPr>
            <w:tcW w:w="1329" w:type="dxa"/>
          </w:tcPr>
          <w:p w14:paraId="55762B07" w14:textId="6E803002" w:rsidR="00180DCC" w:rsidRPr="00B56B2E" w:rsidRDefault="00180DCC" w:rsidP="000D78BE">
            <w:pPr>
              <w:adjustRightInd w:val="0"/>
              <w:snapToGrid w:val="0"/>
              <w:spacing w:line="360" w:lineRule="auto"/>
              <w:jc w:val="left"/>
              <w:rPr>
                <w:bCs/>
                <w:szCs w:val="21"/>
              </w:rPr>
            </w:pPr>
          </w:p>
        </w:tc>
      </w:tr>
      <w:tr w:rsidR="00180DCC" w:rsidRPr="00B56B2E" w14:paraId="511C52A7" w14:textId="315D81F0" w:rsidTr="00180DCC">
        <w:trPr>
          <w:trHeight w:val="567"/>
        </w:trPr>
        <w:tc>
          <w:tcPr>
            <w:tcW w:w="683" w:type="dxa"/>
            <w:vAlign w:val="center"/>
          </w:tcPr>
          <w:p w14:paraId="65B44456" w14:textId="77777777" w:rsidR="00180DCC" w:rsidRPr="00B56B2E" w:rsidRDefault="00180DCC" w:rsidP="000D78BE">
            <w:pPr>
              <w:jc w:val="center"/>
              <w:rPr>
                <w:b/>
              </w:rPr>
            </w:pPr>
            <w:r>
              <w:rPr>
                <w:rFonts w:hint="eastAsia"/>
                <w:b/>
              </w:rPr>
              <w:t>4</w:t>
            </w:r>
          </w:p>
        </w:tc>
        <w:tc>
          <w:tcPr>
            <w:tcW w:w="895" w:type="dxa"/>
            <w:vAlign w:val="center"/>
          </w:tcPr>
          <w:p w14:paraId="4FAE8204" w14:textId="77777777" w:rsidR="00180DCC" w:rsidRPr="00B56B2E" w:rsidRDefault="00180DCC" w:rsidP="000D78BE">
            <w:pPr>
              <w:jc w:val="center"/>
            </w:pPr>
            <w:r>
              <w:rPr>
                <w:rFonts w:hint="eastAsia"/>
              </w:rPr>
              <w:t>技术</w:t>
            </w:r>
            <w:r>
              <w:t>培训</w:t>
            </w:r>
          </w:p>
        </w:tc>
        <w:tc>
          <w:tcPr>
            <w:tcW w:w="2630" w:type="dxa"/>
            <w:vAlign w:val="center"/>
          </w:tcPr>
          <w:p w14:paraId="74BEA712" w14:textId="77777777" w:rsidR="00180DCC" w:rsidRPr="00B56B2E" w:rsidRDefault="00180DCC" w:rsidP="000D78BE">
            <w:pPr>
              <w:adjustRightInd w:val="0"/>
              <w:snapToGrid w:val="0"/>
              <w:spacing w:line="360" w:lineRule="auto"/>
              <w:jc w:val="left"/>
              <w:rPr>
                <w:bCs/>
                <w:szCs w:val="21"/>
              </w:rPr>
            </w:pPr>
            <w:r>
              <w:rPr>
                <w:rFonts w:hint="eastAsia"/>
                <w:color w:val="000000"/>
              </w:rPr>
              <w:t>中标人</w:t>
            </w:r>
            <w:r>
              <w:rPr>
                <w:color w:val="000000"/>
              </w:rPr>
              <w:t>设备安装调试完成后，</w:t>
            </w:r>
            <w:r w:rsidRPr="00FF498F">
              <w:rPr>
                <w:rFonts w:hint="eastAsia"/>
                <w:color w:val="000000"/>
              </w:rPr>
              <w:t>中标人</w:t>
            </w:r>
            <w:r>
              <w:rPr>
                <w:color w:val="000000"/>
              </w:rPr>
              <w:t>应对</w:t>
            </w:r>
            <w:r>
              <w:rPr>
                <w:rFonts w:hint="eastAsia"/>
                <w:color w:val="000000"/>
              </w:rPr>
              <w:t>采购方</w:t>
            </w:r>
            <w:r>
              <w:rPr>
                <w:color w:val="000000"/>
              </w:rPr>
              <w:t>技术人员进行调试、操作、仪器维护、故障排除等方面的现场培训，时间为</w:t>
            </w:r>
            <w:r>
              <w:rPr>
                <w:rFonts w:hint="eastAsia"/>
                <w:color w:val="000000"/>
              </w:rPr>
              <w:t>3</w:t>
            </w:r>
            <w:r>
              <w:rPr>
                <w:color w:val="000000"/>
              </w:rPr>
              <w:lastRenderedPageBreak/>
              <w:t>个工作日。</w:t>
            </w:r>
          </w:p>
        </w:tc>
        <w:tc>
          <w:tcPr>
            <w:tcW w:w="1329" w:type="dxa"/>
          </w:tcPr>
          <w:p w14:paraId="7E18F9CA" w14:textId="77777777" w:rsidR="00180DCC" w:rsidRDefault="00180DCC" w:rsidP="000D78BE">
            <w:pPr>
              <w:adjustRightInd w:val="0"/>
              <w:snapToGrid w:val="0"/>
              <w:spacing w:line="360" w:lineRule="auto"/>
              <w:jc w:val="left"/>
              <w:rPr>
                <w:color w:val="000000"/>
              </w:rPr>
            </w:pPr>
          </w:p>
        </w:tc>
        <w:tc>
          <w:tcPr>
            <w:tcW w:w="1329" w:type="dxa"/>
          </w:tcPr>
          <w:p w14:paraId="3B481986" w14:textId="77777777" w:rsidR="00180DCC" w:rsidRDefault="00180DCC" w:rsidP="000D78BE">
            <w:pPr>
              <w:adjustRightInd w:val="0"/>
              <w:snapToGrid w:val="0"/>
              <w:spacing w:line="360" w:lineRule="auto"/>
              <w:jc w:val="left"/>
              <w:rPr>
                <w:color w:val="000000"/>
              </w:rPr>
            </w:pPr>
          </w:p>
        </w:tc>
        <w:tc>
          <w:tcPr>
            <w:tcW w:w="1329" w:type="dxa"/>
          </w:tcPr>
          <w:p w14:paraId="6B4E9838" w14:textId="1C887DA0" w:rsidR="00180DCC" w:rsidRDefault="00180DCC" w:rsidP="000D78BE">
            <w:pPr>
              <w:adjustRightInd w:val="0"/>
              <w:snapToGrid w:val="0"/>
              <w:spacing w:line="360" w:lineRule="auto"/>
              <w:jc w:val="left"/>
              <w:rPr>
                <w:color w:val="000000"/>
              </w:rPr>
            </w:pPr>
          </w:p>
        </w:tc>
      </w:tr>
      <w:tr w:rsidR="00180DCC" w:rsidRPr="00B56B2E" w14:paraId="57441668" w14:textId="413299D9" w:rsidTr="00180DCC">
        <w:trPr>
          <w:trHeight w:val="567"/>
        </w:trPr>
        <w:tc>
          <w:tcPr>
            <w:tcW w:w="683" w:type="dxa"/>
            <w:vAlign w:val="center"/>
          </w:tcPr>
          <w:p w14:paraId="469BA6E9" w14:textId="77777777" w:rsidR="00180DCC" w:rsidRPr="00B56B2E" w:rsidRDefault="00180DCC" w:rsidP="000D78BE">
            <w:pPr>
              <w:jc w:val="center"/>
              <w:rPr>
                <w:b/>
              </w:rPr>
            </w:pPr>
            <w:r w:rsidRPr="00B56B2E">
              <w:rPr>
                <w:b/>
              </w:rPr>
              <w:lastRenderedPageBreak/>
              <w:t>4</w:t>
            </w:r>
          </w:p>
        </w:tc>
        <w:tc>
          <w:tcPr>
            <w:tcW w:w="895" w:type="dxa"/>
            <w:vAlign w:val="center"/>
          </w:tcPr>
          <w:p w14:paraId="5C5F151B" w14:textId="77777777" w:rsidR="00180DCC" w:rsidRPr="00B56B2E" w:rsidRDefault="00180DCC" w:rsidP="000D78BE">
            <w:pPr>
              <w:jc w:val="center"/>
              <w:rPr>
                <w:b/>
              </w:rPr>
            </w:pPr>
            <w:r w:rsidRPr="00B56B2E">
              <w:t>其他</w:t>
            </w:r>
          </w:p>
        </w:tc>
        <w:tc>
          <w:tcPr>
            <w:tcW w:w="2630" w:type="dxa"/>
            <w:vAlign w:val="center"/>
          </w:tcPr>
          <w:p w14:paraId="46B98C31" w14:textId="77777777" w:rsidR="00180DCC" w:rsidRPr="00B56B2E" w:rsidRDefault="00180DCC" w:rsidP="000D78BE">
            <w:pPr>
              <w:rPr>
                <w:b/>
              </w:rPr>
            </w:pPr>
            <w:r w:rsidRPr="00B56B2E">
              <w:rPr>
                <w:bCs/>
                <w:szCs w:val="21"/>
              </w:rPr>
              <w:t>投标人应按其投标文件中的承诺，进行其他售后服务工作。</w:t>
            </w:r>
          </w:p>
        </w:tc>
        <w:tc>
          <w:tcPr>
            <w:tcW w:w="1329" w:type="dxa"/>
          </w:tcPr>
          <w:p w14:paraId="209AC672" w14:textId="77777777" w:rsidR="00180DCC" w:rsidRPr="00B56B2E" w:rsidRDefault="00180DCC" w:rsidP="000D78BE">
            <w:pPr>
              <w:rPr>
                <w:bCs/>
                <w:szCs w:val="21"/>
              </w:rPr>
            </w:pPr>
          </w:p>
        </w:tc>
        <w:tc>
          <w:tcPr>
            <w:tcW w:w="1329" w:type="dxa"/>
          </w:tcPr>
          <w:p w14:paraId="45BE1F86" w14:textId="77777777" w:rsidR="00180DCC" w:rsidRPr="00B56B2E" w:rsidRDefault="00180DCC" w:rsidP="000D78BE">
            <w:pPr>
              <w:rPr>
                <w:bCs/>
                <w:szCs w:val="21"/>
              </w:rPr>
            </w:pPr>
          </w:p>
        </w:tc>
        <w:tc>
          <w:tcPr>
            <w:tcW w:w="1329" w:type="dxa"/>
          </w:tcPr>
          <w:p w14:paraId="4D44FD43" w14:textId="5807FE93" w:rsidR="00180DCC" w:rsidRPr="00B56B2E" w:rsidRDefault="00180DCC" w:rsidP="000D78BE">
            <w:pPr>
              <w:rPr>
                <w:bCs/>
                <w:szCs w:val="21"/>
              </w:rPr>
            </w:pPr>
          </w:p>
        </w:tc>
      </w:tr>
      <w:tr w:rsidR="00180DCC" w:rsidRPr="00B56B2E" w14:paraId="5FDFBBD8" w14:textId="6AB4CE9A" w:rsidTr="00180DCC">
        <w:trPr>
          <w:trHeight w:val="567"/>
        </w:trPr>
        <w:tc>
          <w:tcPr>
            <w:tcW w:w="4208" w:type="dxa"/>
            <w:gridSpan w:val="3"/>
            <w:vAlign w:val="center"/>
          </w:tcPr>
          <w:p w14:paraId="6A1C6F1E" w14:textId="77777777" w:rsidR="00180DCC" w:rsidRPr="00B56B2E" w:rsidRDefault="00180DCC" w:rsidP="000D78BE">
            <w:pPr>
              <w:rPr>
                <w:b/>
              </w:rPr>
            </w:pPr>
            <w:r w:rsidRPr="00B56B2E">
              <w:rPr>
                <w:b/>
              </w:rPr>
              <w:t>（</w:t>
            </w:r>
            <w:r>
              <w:rPr>
                <w:rFonts w:hint="eastAsia"/>
                <w:b/>
              </w:rPr>
              <w:t>二</w:t>
            </w:r>
            <w:r w:rsidRPr="00B56B2E">
              <w:rPr>
                <w:b/>
              </w:rPr>
              <w:t>）其他商务要求</w:t>
            </w:r>
          </w:p>
        </w:tc>
        <w:tc>
          <w:tcPr>
            <w:tcW w:w="1329" w:type="dxa"/>
          </w:tcPr>
          <w:p w14:paraId="7AB71FBA" w14:textId="77777777" w:rsidR="00180DCC" w:rsidRPr="00B56B2E" w:rsidRDefault="00180DCC" w:rsidP="000D78BE">
            <w:pPr>
              <w:rPr>
                <w:b/>
              </w:rPr>
            </w:pPr>
          </w:p>
        </w:tc>
        <w:tc>
          <w:tcPr>
            <w:tcW w:w="1329" w:type="dxa"/>
          </w:tcPr>
          <w:p w14:paraId="1A0787D1" w14:textId="77777777" w:rsidR="00180DCC" w:rsidRPr="00B56B2E" w:rsidRDefault="00180DCC" w:rsidP="000D78BE">
            <w:pPr>
              <w:rPr>
                <w:b/>
              </w:rPr>
            </w:pPr>
          </w:p>
        </w:tc>
        <w:tc>
          <w:tcPr>
            <w:tcW w:w="1329" w:type="dxa"/>
          </w:tcPr>
          <w:p w14:paraId="3566CCED" w14:textId="29CC3484" w:rsidR="00180DCC" w:rsidRPr="00B56B2E" w:rsidRDefault="00180DCC" w:rsidP="000D78BE">
            <w:pPr>
              <w:rPr>
                <w:b/>
              </w:rPr>
            </w:pPr>
          </w:p>
        </w:tc>
      </w:tr>
      <w:tr w:rsidR="00180DCC" w:rsidRPr="00B56B2E" w14:paraId="66E4EFDC" w14:textId="43D077EA" w:rsidTr="00180DCC">
        <w:trPr>
          <w:trHeight w:val="567"/>
        </w:trPr>
        <w:tc>
          <w:tcPr>
            <w:tcW w:w="683" w:type="dxa"/>
            <w:vMerge w:val="restart"/>
            <w:vAlign w:val="center"/>
          </w:tcPr>
          <w:p w14:paraId="25364787" w14:textId="77777777" w:rsidR="00180DCC" w:rsidRPr="00B56B2E" w:rsidRDefault="00180DCC" w:rsidP="000D78BE">
            <w:pPr>
              <w:jc w:val="center"/>
              <w:rPr>
                <w:b/>
              </w:rPr>
            </w:pPr>
            <w:r w:rsidRPr="00B56B2E">
              <w:rPr>
                <w:b/>
              </w:rPr>
              <w:t>1</w:t>
            </w:r>
          </w:p>
        </w:tc>
        <w:tc>
          <w:tcPr>
            <w:tcW w:w="895" w:type="dxa"/>
            <w:vMerge w:val="restart"/>
            <w:vAlign w:val="center"/>
          </w:tcPr>
          <w:p w14:paraId="2E62DBC3" w14:textId="77777777" w:rsidR="00180DCC" w:rsidRPr="00B56B2E" w:rsidRDefault="00180DCC" w:rsidP="000D78BE">
            <w:pPr>
              <w:jc w:val="center"/>
            </w:pPr>
            <w:r w:rsidRPr="00B56B2E">
              <w:t>关于交货</w:t>
            </w:r>
          </w:p>
        </w:tc>
        <w:tc>
          <w:tcPr>
            <w:tcW w:w="2630" w:type="dxa"/>
            <w:vAlign w:val="center"/>
          </w:tcPr>
          <w:p w14:paraId="219599E3" w14:textId="77777777" w:rsidR="00180DCC" w:rsidRPr="00B56B2E" w:rsidRDefault="00180DCC" w:rsidP="000D78BE">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120</w:t>
            </w:r>
            <w:r w:rsidRPr="00B56B2E">
              <w:rPr>
                <w:bCs/>
                <w:szCs w:val="21"/>
                <w:u w:val="single"/>
              </w:rPr>
              <w:t xml:space="preserve"> </w:t>
            </w:r>
            <w:r w:rsidRPr="00B56B2E">
              <w:rPr>
                <w:bCs/>
                <w:szCs w:val="21"/>
              </w:rPr>
              <w:t>天（日历日）内。</w:t>
            </w:r>
          </w:p>
          <w:p w14:paraId="033D6F56" w14:textId="77777777" w:rsidR="00180DCC" w:rsidRPr="00B56B2E" w:rsidRDefault="00180DCC" w:rsidP="000D78BE">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150</w:t>
            </w:r>
            <w:r w:rsidRPr="00B56B2E">
              <w:rPr>
                <w:bCs/>
                <w:szCs w:val="21"/>
                <w:u w:val="single"/>
              </w:rPr>
              <w:t xml:space="preserve"> </w:t>
            </w:r>
            <w:r w:rsidRPr="00B56B2E">
              <w:rPr>
                <w:bCs/>
                <w:szCs w:val="21"/>
              </w:rPr>
              <w:t>天（日历日）内。</w:t>
            </w:r>
          </w:p>
        </w:tc>
        <w:tc>
          <w:tcPr>
            <w:tcW w:w="1329" w:type="dxa"/>
          </w:tcPr>
          <w:p w14:paraId="355DA7F9" w14:textId="77777777" w:rsidR="00180DCC" w:rsidRPr="00B56B2E" w:rsidRDefault="00180DCC" w:rsidP="000D78BE">
            <w:pPr>
              <w:adjustRightInd w:val="0"/>
              <w:snapToGrid w:val="0"/>
              <w:spacing w:line="360" w:lineRule="auto"/>
              <w:jc w:val="left"/>
              <w:rPr>
                <w:bCs/>
                <w:szCs w:val="21"/>
              </w:rPr>
            </w:pPr>
          </w:p>
        </w:tc>
        <w:tc>
          <w:tcPr>
            <w:tcW w:w="1329" w:type="dxa"/>
          </w:tcPr>
          <w:p w14:paraId="3E65A34F" w14:textId="77777777" w:rsidR="00180DCC" w:rsidRPr="00B56B2E" w:rsidRDefault="00180DCC" w:rsidP="000D78BE">
            <w:pPr>
              <w:adjustRightInd w:val="0"/>
              <w:snapToGrid w:val="0"/>
              <w:spacing w:line="360" w:lineRule="auto"/>
              <w:jc w:val="left"/>
              <w:rPr>
                <w:bCs/>
                <w:szCs w:val="21"/>
              </w:rPr>
            </w:pPr>
          </w:p>
        </w:tc>
        <w:tc>
          <w:tcPr>
            <w:tcW w:w="1329" w:type="dxa"/>
          </w:tcPr>
          <w:p w14:paraId="2F95215A" w14:textId="2DF22AED" w:rsidR="00180DCC" w:rsidRPr="00B56B2E" w:rsidRDefault="00180DCC" w:rsidP="000D78BE">
            <w:pPr>
              <w:adjustRightInd w:val="0"/>
              <w:snapToGrid w:val="0"/>
              <w:spacing w:line="360" w:lineRule="auto"/>
              <w:jc w:val="left"/>
              <w:rPr>
                <w:bCs/>
                <w:szCs w:val="21"/>
              </w:rPr>
            </w:pPr>
          </w:p>
        </w:tc>
      </w:tr>
      <w:tr w:rsidR="00180DCC" w:rsidRPr="00B56B2E" w14:paraId="6C3BDE6C" w14:textId="072D4F44" w:rsidTr="00180DCC">
        <w:trPr>
          <w:trHeight w:val="567"/>
        </w:trPr>
        <w:tc>
          <w:tcPr>
            <w:tcW w:w="683" w:type="dxa"/>
            <w:vMerge/>
            <w:vAlign w:val="center"/>
          </w:tcPr>
          <w:p w14:paraId="77D2BEE9" w14:textId="77777777" w:rsidR="00180DCC" w:rsidRPr="00B56B2E" w:rsidRDefault="00180DCC" w:rsidP="000D78BE">
            <w:pPr>
              <w:jc w:val="center"/>
              <w:rPr>
                <w:b/>
              </w:rPr>
            </w:pPr>
          </w:p>
        </w:tc>
        <w:tc>
          <w:tcPr>
            <w:tcW w:w="895" w:type="dxa"/>
            <w:vMerge/>
            <w:vAlign w:val="center"/>
          </w:tcPr>
          <w:p w14:paraId="6AF2E861" w14:textId="77777777" w:rsidR="00180DCC" w:rsidRPr="00B56B2E" w:rsidRDefault="00180DCC" w:rsidP="000D78BE">
            <w:pPr>
              <w:jc w:val="center"/>
            </w:pPr>
          </w:p>
        </w:tc>
        <w:tc>
          <w:tcPr>
            <w:tcW w:w="2630" w:type="dxa"/>
            <w:vAlign w:val="center"/>
          </w:tcPr>
          <w:p w14:paraId="03C9B546" w14:textId="77777777" w:rsidR="00180DCC" w:rsidRPr="00B56B2E" w:rsidRDefault="00180DCC" w:rsidP="000D78BE">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w:t>
            </w:r>
            <w:r>
              <w:rPr>
                <w:color w:val="000000"/>
              </w:rPr>
              <w:t>合同生效后的</w:t>
            </w:r>
            <w:r>
              <w:rPr>
                <w:color w:val="000000"/>
              </w:rPr>
              <w:t>1</w:t>
            </w:r>
            <w:r>
              <w:rPr>
                <w:color w:val="000000"/>
              </w:rPr>
              <w:t>个月内</w:t>
            </w:r>
            <w:r w:rsidRPr="00B56B2E">
              <w:rPr>
                <w:bCs/>
                <w:szCs w:val="21"/>
              </w:rPr>
              <w:t>委派技术人员</w:t>
            </w:r>
            <w:r>
              <w:rPr>
                <w:color w:val="000000"/>
              </w:rPr>
              <w:t>到</w:t>
            </w:r>
            <w:r>
              <w:rPr>
                <w:rFonts w:hint="eastAsia"/>
                <w:color w:val="000000"/>
              </w:rPr>
              <w:t>采购方</w:t>
            </w:r>
            <w:r>
              <w:rPr>
                <w:color w:val="000000"/>
              </w:rPr>
              <w:t>实验室现场进行预安装检测，用标准样品校准</w:t>
            </w:r>
            <w:r w:rsidRPr="00B56B2E">
              <w:rPr>
                <w:bCs/>
                <w:szCs w:val="21"/>
              </w:rPr>
              <w:t>，并提供货物安装调试的一切技术支持。</w:t>
            </w:r>
            <w:r>
              <w:rPr>
                <w:color w:val="000000"/>
              </w:rPr>
              <w:t>仪器到达用户所在地后，在接到用户通知后</w:t>
            </w:r>
            <w:r>
              <w:rPr>
                <w:color w:val="000000"/>
              </w:rPr>
              <w:t>2</w:t>
            </w:r>
            <w:r>
              <w:rPr>
                <w:color w:val="000000"/>
              </w:rPr>
              <w:t>周内进行安装调试，直至通过验收。</w:t>
            </w:r>
          </w:p>
        </w:tc>
        <w:tc>
          <w:tcPr>
            <w:tcW w:w="1329" w:type="dxa"/>
          </w:tcPr>
          <w:p w14:paraId="10AE89D0" w14:textId="77777777" w:rsidR="00180DCC" w:rsidRPr="00B56B2E" w:rsidRDefault="00180DCC" w:rsidP="000D78BE">
            <w:pPr>
              <w:adjustRightInd w:val="0"/>
              <w:snapToGrid w:val="0"/>
              <w:spacing w:line="360" w:lineRule="auto"/>
              <w:jc w:val="left"/>
              <w:rPr>
                <w:bCs/>
                <w:szCs w:val="21"/>
              </w:rPr>
            </w:pPr>
          </w:p>
        </w:tc>
        <w:tc>
          <w:tcPr>
            <w:tcW w:w="1329" w:type="dxa"/>
          </w:tcPr>
          <w:p w14:paraId="4123ED64" w14:textId="77777777" w:rsidR="00180DCC" w:rsidRPr="00B56B2E" w:rsidRDefault="00180DCC" w:rsidP="000D78BE">
            <w:pPr>
              <w:adjustRightInd w:val="0"/>
              <w:snapToGrid w:val="0"/>
              <w:spacing w:line="360" w:lineRule="auto"/>
              <w:jc w:val="left"/>
              <w:rPr>
                <w:bCs/>
                <w:szCs w:val="21"/>
              </w:rPr>
            </w:pPr>
          </w:p>
        </w:tc>
        <w:tc>
          <w:tcPr>
            <w:tcW w:w="1329" w:type="dxa"/>
          </w:tcPr>
          <w:p w14:paraId="7046A7CF" w14:textId="5C36E60A" w:rsidR="00180DCC" w:rsidRPr="00B56B2E" w:rsidRDefault="00180DCC" w:rsidP="000D78BE">
            <w:pPr>
              <w:adjustRightInd w:val="0"/>
              <w:snapToGrid w:val="0"/>
              <w:spacing w:line="360" w:lineRule="auto"/>
              <w:jc w:val="left"/>
              <w:rPr>
                <w:bCs/>
                <w:szCs w:val="21"/>
              </w:rPr>
            </w:pPr>
          </w:p>
        </w:tc>
      </w:tr>
      <w:tr w:rsidR="00180DCC" w:rsidRPr="00B56B2E" w14:paraId="2DCB3CF3" w14:textId="61A0B4AC" w:rsidTr="00180DCC">
        <w:trPr>
          <w:trHeight w:val="567"/>
        </w:trPr>
        <w:tc>
          <w:tcPr>
            <w:tcW w:w="683" w:type="dxa"/>
            <w:vMerge/>
            <w:vAlign w:val="center"/>
          </w:tcPr>
          <w:p w14:paraId="4FD0C494" w14:textId="77777777" w:rsidR="00180DCC" w:rsidRPr="00B56B2E" w:rsidRDefault="00180DCC" w:rsidP="000D78BE">
            <w:pPr>
              <w:jc w:val="center"/>
              <w:rPr>
                <w:b/>
              </w:rPr>
            </w:pPr>
          </w:p>
        </w:tc>
        <w:tc>
          <w:tcPr>
            <w:tcW w:w="895" w:type="dxa"/>
            <w:vMerge/>
            <w:vAlign w:val="center"/>
          </w:tcPr>
          <w:p w14:paraId="1712389C" w14:textId="77777777" w:rsidR="00180DCC" w:rsidRPr="00B56B2E" w:rsidRDefault="00180DCC" w:rsidP="000D78BE">
            <w:pPr>
              <w:jc w:val="center"/>
            </w:pPr>
          </w:p>
        </w:tc>
        <w:tc>
          <w:tcPr>
            <w:tcW w:w="2630" w:type="dxa"/>
            <w:vAlign w:val="center"/>
          </w:tcPr>
          <w:p w14:paraId="31128028" w14:textId="77777777" w:rsidR="00180DCC" w:rsidRPr="00B56B2E" w:rsidRDefault="00180DCC" w:rsidP="000D78BE">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交货（具体）地点：深圳市南山区深圳大学</w:t>
            </w:r>
            <w:r w:rsidRPr="00F26E71">
              <w:rPr>
                <w:rFonts w:hint="eastAsia"/>
                <w:bCs/>
                <w:szCs w:val="21"/>
              </w:rPr>
              <w:t>丽湖校区守信楼</w:t>
            </w:r>
            <w:r w:rsidRPr="00F26E71">
              <w:rPr>
                <w:rFonts w:hint="eastAsia"/>
                <w:bCs/>
                <w:szCs w:val="21"/>
              </w:rPr>
              <w:t>142</w:t>
            </w:r>
            <w:r w:rsidRPr="00B56B2E">
              <w:rPr>
                <w:bCs/>
                <w:szCs w:val="21"/>
              </w:rPr>
              <w:t>。</w:t>
            </w:r>
          </w:p>
        </w:tc>
        <w:tc>
          <w:tcPr>
            <w:tcW w:w="1329" w:type="dxa"/>
          </w:tcPr>
          <w:p w14:paraId="297A7778" w14:textId="77777777" w:rsidR="00180DCC" w:rsidRPr="00B56B2E" w:rsidRDefault="00180DCC" w:rsidP="000D78BE">
            <w:pPr>
              <w:adjustRightInd w:val="0"/>
              <w:snapToGrid w:val="0"/>
              <w:spacing w:line="360" w:lineRule="auto"/>
              <w:jc w:val="left"/>
              <w:rPr>
                <w:bCs/>
                <w:szCs w:val="21"/>
              </w:rPr>
            </w:pPr>
          </w:p>
        </w:tc>
        <w:tc>
          <w:tcPr>
            <w:tcW w:w="1329" w:type="dxa"/>
          </w:tcPr>
          <w:p w14:paraId="14EB4D3E" w14:textId="77777777" w:rsidR="00180DCC" w:rsidRPr="00B56B2E" w:rsidRDefault="00180DCC" w:rsidP="000D78BE">
            <w:pPr>
              <w:adjustRightInd w:val="0"/>
              <w:snapToGrid w:val="0"/>
              <w:spacing w:line="360" w:lineRule="auto"/>
              <w:jc w:val="left"/>
              <w:rPr>
                <w:bCs/>
                <w:szCs w:val="21"/>
              </w:rPr>
            </w:pPr>
          </w:p>
        </w:tc>
        <w:tc>
          <w:tcPr>
            <w:tcW w:w="1329" w:type="dxa"/>
          </w:tcPr>
          <w:p w14:paraId="6D4009B7" w14:textId="1A56F46A" w:rsidR="00180DCC" w:rsidRPr="00B56B2E" w:rsidRDefault="00180DCC" w:rsidP="000D78BE">
            <w:pPr>
              <w:adjustRightInd w:val="0"/>
              <w:snapToGrid w:val="0"/>
              <w:spacing w:line="360" w:lineRule="auto"/>
              <w:jc w:val="left"/>
              <w:rPr>
                <w:bCs/>
                <w:szCs w:val="21"/>
              </w:rPr>
            </w:pPr>
          </w:p>
        </w:tc>
      </w:tr>
      <w:tr w:rsidR="00180DCC" w:rsidRPr="00B56B2E" w14:paraId="69AD2FAF" w14:textId="4CC1AC83" w:rsidTr="00180DCC">
        <w:trPr>
          <w:trHeight w:val="567"/>
        </w:trPr>
        <w:tc>
          <w:tcPr>
            <w:tcW w:w="683" w:type="dxa"/>
            <w:vMerge/>
            <w:vAlign w:val="center"/>
          </w:tcPr>
          <w:p w14:paraId="68EDF584" w14:textId="77777777" w:rsidR="00180DCC" w:rsidRPr="00B56B2E" w:rsidRDefault="00180DCC" w:rsidP="000D78BE">
            <w:pPr>
              <w:jc w:val="center"/>
              <w:rPr>
                <w:b/>
              </w:rPr>
            </w:pPr>
          </w:p>
        </w:tc>
        <w:tc>
          <w:tcPr>
            <w:tcW w:w="895" w:type="dxa"/>
            <w:vMerge/>
            <w:vAlign w:val="center"/>
          </w:tcPr>
          <w:p w14:paraId="0BF0AE7C" w14:textId="77777777" w:rsidR="00180DCC" w:rsidRPr="00B56B2E" w:rsidRDefault="00180DCC" w:rsidP="000D78BE">
            <w:pPr>
              <w:jc w:val="center"/>
            </w:pPr>
          </w:p>
        </w:tc>
        <w:tc>
          <w:tcPr>
            <w:tcW w:w="2630" w:type="dxa"/>
            <w:vAlign w:val="center"/>
          </w:tcPr>
          <w:p w14:paraId="2B62833F" w14:textId="77777777" w:rsidR="00180DCC" w:rsidRPr="00B56B2E" w:rsidRDefault="00180DCC" w:rsidP="000D78BE">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D51C433" w14:textId="77777777" w:rsidR="00180DCC" w:rsidRPr="00B56B2E" w:rsidRDefault="00180DCC" w:rsidP="000D78BE">
            <w:pPr>
              <w:adjustRightInd w:val="0"/>
              <w:snapToGrid w:val="0"/>
              <w:spacing w:line="360" w:lineRule="auto"/>
              <w:jc w:val="left"/>
              <w:rPr>
                <w:bCs/>
                <w:szCs w:val="21"/>
              </w:rPr>
            </w:pPr>
            <w:r w:rsidRPr="00B56B2E">
              <w:rPr>
                <w:bCs/>
                <w:szCs w:val="21"/>
              </w:rPr>
              <w:lastRenderedPageBreak/>
              <w:t>（</w:t>
            </w:r>
            <w:r w:rsidRPr="00B56B2E">
              <w:rPr>
                <w:bCs/>
                <w:szCs w:val="21"/>
              </w:rPr>
              <w:t>1</w:t>
            </w:r>
            <w:r w:rsidRPr="00B56B2E">
              <w:rPr>
                <w:bCs/>
                <w:szCs w:val="21"/>
              </w:rPr>
              <w:t>）产品安装、操作和维修保养手册；</w:t>
            </w:r>
          </w:p>
          <w:p w14:paraId="44E0E132"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22C20FF"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1FA8457"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2B3F62B"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CF7A411" w14:textId="77777777" w:rsidR="00180DCC" w:rsidRPr="00B56B2E" w:rsidRDefault="00180DCC" w:rsidP="000D78BE">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035DEEDB"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45A0F065"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4A332C4E"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8378F78"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687ADFB"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E2A69A6"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4C23DBB2"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16B02611"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7EB10AF3"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68FE15FE"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769EAC14"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403C704E" w14:textId="77777777" w:rsidR="00180DCC" w:rsidRPr="00B56B2E" w:rsidRDefault="00180DCC" w:rsidP="000D78BE">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9" w:type="dxa"/>
          </w:tcPr>
          <w:p w14:paraId="4A08C57E" w14:textId="77777777" w:rsidR="00180DCC" w:rsidRPr="00B56B2E" w:rsidRDefault="00180DCC" w:rsidP="000D78BE">
            <w:pPr>
              <w:adjustRightInd w:val="0"/>
              <w:snapToGrid w:val="0"/>
              <w:spacing w:line="360" w:lineRule="auto"/>
              <w:jc w:val="left"/>
              <w:rPr>
                <w:bCs/>
                <w:szCs w:val="21"/>
              </w:rPr>
            </w:pPr>
          </w:p>
        </w:tc>
        <w:tc>
          <w:tcPr>
            <w:tcW w:w="1329" w:type="dxa"/>
          </w:tcPr>
          <w:p w14:paraId="50086DA2" w14:textId="77777777" w:rsidR="00180DCC" w:rsidRPr="00B56B2E" w:rsidRDefault="00180DCC" w:rsidP="000D78BE">
            <w:pPr>
              <w:adjustRightInd w:val="0"/>
              <w:snapToGrid w:val="0"/>
              <w:spacing w:line="360" w:lineRule="auto"/>
              <w:jc w:val="left"/>
              <w:rPr>
                <w:bCs/>
                <w:szCs w:val="21"/>
              </w:rPr>
            </w:pPr>
          </w:p>
        </w:tc>
        <w:tc>
          <w:tcPr>
            <w:tcW w:w="1329" w:type="dxa"/>
          </w:tcPr>
          <w:p w14:paraId="3D040152" w14:textId="21FF08FC" w:rsidR="00180DCC" w:rsidRPr="00B56B2E" w:rsidRDefault="00180DCC" w:rsidP="000D78BE">
            <w:pPr>
              <w:adjustRightInd w:val="0"/>
              <w:snapToGrid w:val="0"/>
              <w:spacing w:line="360" w:lineRule="auto"/>
              <w:jc w:val="left"/>
              <w:rPr>
                <w:bCs/>
                <w:szCs w:val="21"/>
              </w:rPr>
            </w:pPr>
          </w:p>
        </w:tc>
      </w:tr>
      <w:tr w:rsidR="00180DCC" w:rsidRPr="00B56B2E" w14:paraId="0D5320C8" w14:textId="5DB3778F" w:rsidTr="00180DCC">
        <w:trPr>
          <w:trHeight w:val="567"/>
        </w:trPr>
        <w:tc>
          <w:tcPr>
            <w:tcW w:w="683" w:type="dxa"/>
            <w:vMerge w:val="restart"/>
            <w:vAlign w:val="center"/>
          </w:tcPr>
          <w:p w14:paraId="340B3420" w14:textId="77777777" w:rsidR="00180DCC" w:rsidRPr="00B56B2E" w:rsidRDefault="00180DCC" w:rsidP="000D78BE">
            <w:pPr>
              <w:jc w:val="center"/>
              <w:rPr>
                <w:b/>
              </w:rPr>
            </w:pPr>
            <w:r w:rsidRPr="00B56B2E">
              <w:rPr>
                <w:b/>
              </w:rPr>
              <w:lastRenderedPageBreak/>
              <w:t>2</w:t>
            </w:r>
          </w:p>
        </w:tc>
        <w:tc>
          <w:tcPr>
            <w:tcW w:w="895" w:type="dxa"/>
            <w:vMerge w:val="restart"/>
            <w:vAlign w:val="center"/>
          </w:tcPr>
          <w:p w14:paraId="2CDB8A84" w14:textId="77777777" w:rsidR="00180DCC" w:rsidRPr="00B56B2E" w:rsidRDefault="00180DCC" w:rsidP="000D78BE">
            <w:pPr>
              <w:jc w:val="center"/>
            </w:pPr>
            <w:r w:rsidRPr="00B56B2E">
              <w:t>关于验收</w:t>
            </w:r>
          </w:p>
        </w:tc>
        <w:tc>
          <w:tcPr>
            <w:tcW w:w="2630" w:type="dxa"/>
            <w:vAlign w:val="center"/>
          </w:tcPr>
          <w:p w14:paraId="7D5DAA17" w14:textId="77777777" w:rsidR="00180DCC" w:rsidRPr="00B56B2E" w:rsidRDefault="00180DCC" w:rsidP="000D78BE">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9" w:type="dxa"/>
          </w:tcPr>
          <w:p w14:paraId="3FAA2140" w14:textId="77777777" w:rsidR="00180DCC" w:rsidRPr="00B56B2E" w:rsidRDefault="00180DCC" w:rsidP="000D78BE">
            <w:pPr>
              <w:adjustRightInd w:val="0"/>
              <w:snapToGrid w:val="0"/>
              <w:spacing w:line="360" w:lineRule="auto"/>
              <w:jc w:val="left"/>
              <w:rPr>
                <w:bCs/>
                <w:szCs w:val="21"/>
              </w:rPr>
            </w:pPr>
          </w:p>
        </w:tc>
        <w:tc>
          <w:tcPr>
            <w:tcW w:w="1329" w:type="dxa"/>
          </w:tcPr>
          <w:p w14:paraId="5DAB3F43" w14:textId="77777777" w:rsidR="00180DCC" w:rsidRPr="00B56B2E" w:rsidRDefault="00180DCC" w:rsidP="000D78BE">
            <w:pPr>
              <w:adjustRightInd w:val="0"/>
              <w:snapToGrid w:val="0"/>
              <w:spacing w:line="360" w:lineRule="auto"/>
              <w:jc w:val="left"/>
              <w:rPr>
                <w:bCs/>
                <w:szCs w:val="21"/>
              </w:rPr>
            </w:pPr>
          </w:p>
        </w:tc>
        <w:tc>
          <w:tcPr>
            <w:tcW w:w="1329" w:type="dxa"/>
          </w:tcPr>
          <w:p w14:paraId="48FEA1CF" w14:textId="6E62C1A1" w:rsidR="00180DCC" w:rsidRPr="00B56B2E" w:rsidRDefault="00180DCC" w:rsidP="000D78BE">
            <w:pPr>
              <w:adjustRightInd w:val="0"/>
              <w:snapToGrid w:val="0"/>
              <w:spacing w:line="360" w:lineRule="auto"/>
              <w:jc w:val="left"/>
              <w:rPr>
                <w:bCs/>
                <w:szCs w:val="21"/>
              </w:rPr>
            </w:pPr>
          </w:p>
        </w:tc>
      </w:tr>
      <w:tr w:rsidR="00180DCC" w:rsidRPr="00B56B2E" w14:paraId="1ED70707" w14:textId="6B925B83" w:rsidTr="00180DCC">
        <w:trPr>
          <w:trHeight w:val="567"/>
        </w:trPr>
        <w:tc>
          <w:tcPr>
            <w:tcW w:w="683" w:type="dxa"/>
            <w:vMerge/>
            <w:vAlign w:val="center"/>
          </w:tcPr>
          <w:p w14:paraId="491D45D6" w14:textId="77777777" w:rsidR="00180DCC" w:rsidRPr="00B56B2E" w:rsidRDefault="00180DCC" w:rsidP="000D78BE">
            <w:pPr>
              <w:jc w:val="center"/>
              <w:rPr>
                <w:b/>
              </w:rPr>
            </w:pPr>
          </w:p>
        </w:tc>
        <w:tc>
          <w:tcPr>
            <w:tcW w:w="895" w:type="dxa"/>
            <w:vMerge/>
            <w:vAlign w:val="center"/>
          </w:tcPr>
          <w:p w14:paraId="030D10E4" w14:textId="77777777" w:rsidR="00180DCC" w:rsidRPr="00B56B2E" w:rsidRDefault="00180DCC" w:rsidP="000D78BE">
            <w:pPr>
              <w:jc w:val="center"/>
              <w:rPr>
                <w:b/>
              </w:rPr>
            </w:pPr>
          </w:p>
        </w:tc>
        <w:tc>
          <w:tcPr>
            <w:tcW w:w="2630" w:type="dxa"/>
            <w:vAlign w:val="center"/>
          </w:tcPr>
          <w:p w14:paraId="274DAEC1" w14:textId="77777777" w:rsidR="00180DCC" w:rsidRPr="00B56B2E" w:rsidRDefault="00180DCC" w:rsidP="000D78BE">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6A35F73B" w14:textId="77777777" w:rsidR="00180DCC" w:rsidRPr="00B56B2E" w:rsidRDefault="00180DCC" w:rsidP="000D78BE">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35A9077" w14:textId="77777777" w:rsidR="00180DCC" w:rsidRPr="00B56B2E" w:rsidRDefault="00180DCC" w:rsidP="000D78BE">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464ECA3" w14:textId="77777777" w:rsidR="00180DCC" w:rsidRPr="00B56B2E" w:rsidRDefault="00180DCC" w:rsidP="000D78BE">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9" w:type="dxa"/>
          </w:tcPr>
          <w:p w14:paraId="7F46FEFF" w14:textId="77777777" w:rsidR="00180DCC" w:rsidRPr="00B56B2E" w:rsidRDefault="00180DCC" w:rsidP="000D78BE">
            <w:pPr>
              <w:adjustRightInd w:val="0"/>
              <w:snapToGrid w:val="0"/>
              <w:spacing w:line="360" w:lineRule="auto"/>
              <w:jc w:val="left"/>
              <w:rPr>
                <w:bCs/>
                <w:szCs w:val="21"/>
              </w:rPr>
            </w:pPr>
          </w:p>
        </w:tc>
        <w:tc>
          <w:tcPr>
            <w:tcW w:w="1329" w:type="dxa"/>
          </w:tcPr>
          <w:p w14:paraId="55A9598D" w14:textId="77777777" w:rsidR="00180DCC" w:rsidRPr="00B56B2E" w:rsidRDefault="00180DCC" w:rsidP="000D78BE">
            <w:pPr>
              <w:adjustRightInd w:val="0"/>
              <w:snapToGrid w:val="0"/>
              <w:spacing w:line="360" w:lineRule="auto"/>
              <w:jc w:val="left"/>
              <w:rPr>
                <w:bCs/>
                <w:szCs w:val="21"/>
              </w:rPr>
            </w:pPr>
          </w:p>
        </w:tc>
        <w:tc>
          <w:tcPr>
            <w:tcW w:w="1329" w:type="dxa"/>
          </w:tcPr>
          <w:p w14:paraId="68CD9E35" w14:textId="0DA6DE43" w:rsidR="00180DCC" w:rsidRPr="00B56B2E" w:rsidRDefault="00180DCC" w:rsidP="000D78BE">
            <w:pPr>
              <w:adjustRightInd w:val="0"/>
              <w:snapToGrid w:val="0"/>
              <w:spacing w:line="360" w:lineRule="auto"/>
              <w:jc w:val="left"/>
              <w:rPr>
                <w:bCs/>
                <w:szCs w:val="21"/>
              </w:rPr>
            </w:pPr>
          </w:p>
        </w:tc>
      </w:tr>
      <w:tr w:rsidR="00180DCC" w:rsidRPr="00B56B2E" w14:paraId="28D29726" w14:textId="333B4D91" w:rsidTr="00180DCC">
        <w:trPr>
          <w:trHeight w:val="567"/>
        </w:trPr>
        <w:tc>
          <w:tcPr>
            <w:tcW w:w="683" w:type="dxa"/>
            <w:vAlign w:val="center"/>
          </w:tcPr>
          <w:p w14:paraId="3A355AE7" w14:textId="77777777" w:rsidR="00180DCC" w:rsidRPr="00B56B2E" w:rsidRDefault="00180DCC" w:rsidP="000D78BE">
            <w:pPr>
              <w:jc w:val="center"/>
              <w:rPr>
                <w:b/>
              </w:rPr>
            </w:pPr>
            <w:r w:rsidRPr="00B56B2E">
              <w:rPr>
                <w:b/>
              </w:rPr>
              <w:t>3</w:t>
            </w:r>
          </w:p>
        </w:tc>
        <w:tc>
          <w:tcPr>
            <w:tcW w:w="895" w:type="dxa"/>
            <w:vAlign w:val="center"/>
          </w:tcPr>
          <w:p w14:paraId="2BED3513" w14:textId="77777777" w:rsidR="00180DCC" w:rsidRPr="00B56B2E" w:rsidRDefault="00180DCC" w:rsidP="000D78BE">
            <w:pPr>
              <w:jc w:val="center"/>
            </w:pPr>
            <w:r w:rsidRPr="00B56B2E">
              <w:t>付款方式</w:t>
            </w:r>
          </w:p>
        </w:tc>
        <w:tc>
          <w:tcPr>
            <w:tcW w:w="2630" w:type="dxa"/>
            <w:vAlign w:val="center"/>
          </w:tcPr>
          <w:p w14:paraId="4619D59F" w14:textId="77777777" w:rsidR="00180DCC" w:rsidRPr="00B56B2E" w:rsidRDefault="00180DCC" w:rsidP="000D78BE">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682505AF" w14:textId="77777777" w:rsidR="00180DCC" w:rsidRPr="00B56B2E" w:rsidRDefault="00180DCC" w:rsidP="000D78BE">
            <w:pPr>
              <w:adjustRightInd w:val="0"/>
              <w:snapToGrid w:val="0"/>
              <w:spacing w:line="360" w:lineRule="auto"/>
              <w:ind w:firstLineChars="200" w:firstLine="420"/>
              <w:jc w:val="left"/>
              <w:rPr>
                <w:color w:val="0000FF"/>
                <w:szCs w:val="21"/>
              </w:rPr>
            </w:pPr>
            <w:r w:rsidRPr="00B56B2E">
              <w:rPr>
                <w:color w:val="000000"/>
                <w:szCs w:val="21"/>
              </w:rPr>
              <w:t>合同签订后，供方</w:t>
            </w:r>
            <w:r w:rsidRPr="00B56B2E">
              <w:rPr>
                <w:bCs/>
                <w:szCs w:val="21"/>
              </w:rPr>
              <w:t>支付合同总金额的</w:t>
            </w:r>
            <w:r w:rsidRPr="00B56B2E">
              <w:rPr>
                <w:bCs/>
                <w:szCs w:val="21"/>
                <w:u w:val="single"/>
              </w:rPr>
              <w:t xml:space="preserve"> </w:t>
            </w:r>
            <w:r>
              <w:rPr>
                <w:bCs/>
                <w:szCs w:val="21"/>
                <w:u w:val="single"/>
              </w:rPr>
              <w:t>5</w:t>
            </w:r>
            <w:r w:rsidRPr="00B56B2E">
              <w:rPr>
                <w:bCs/>
                <w:szCs w:val="21"/>
                <w:u w:val="single"/>
              </w:rPr>
              <w:t xml:space="preserve">  </w:t>
            </w:r>
            <w:r w:rsidRPr="00B56B2E">
              <w:rPr>
                <w:bCs/>
                <w:szCs w:val="21"/>
              </w:rPr>
              <w:t>%</w:t>
            </w:r>
            <w:r w:rsidRPr="00B56B2E">
              <w:rPr>
                <w:bCs/>
                <w:szCs w:val="21"/>
              </w:rPr>
              <w:t>质量保证金给需方，验收合格后，需</w:t>
            </w:r>
            <w:r w:rsidRPr="00B56B2E">
              <w:rPr>
                <w:color w:val="000000"/>
                <w:szCs w:val="21"/>
              </w:rPr>
              <w:t>方整理相关付款资料，</w:t>
            </w:r>
            <w:r w:rsidRPr="00235F83">
              <w:rPr>
                <w:rFonts w:hint="eastAsia"/>
                <w:color w:val="000000"/>
                <w:szCs w:val="21"/>
              </w:rPr>
              <w:t>经付款审批流程后支付货款</w:t>
            </w:r>
            <w:r w:rsidRPr="00B56B2E">
              <w:rPr>
                <w:color w:val="000000"/>
                <w:szCs w:val="21"/>
              </w:rPr>
              <w:t>。质保期满后，无质量问题情况下由需方退还供方质量保证金。</w:t>
            </w:r>
          </w:p>
          <w:p w14:paraId="6F57EB01" w14:textId="77777777" w:rsidR="00180DCC" w:rsidRPr="00B56B2E" w:rsidRDefault="00180DCC" w:rsidP="000D78BE">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1ADF7CCD" w14:textId="77777777" w:rsidR="00180DCC" w:rsidRPr="00B56B2E" w:rsidRDefault="00180DCC" w:rsidP="000D78BE">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C38CA2" w14:textId="77777777" w:rsidR="00180DCC" w:rsidRPr="00B56B2E" w:rsidRDefault="00180DCC" w:rsidP="000D78BE">
            <w:pPr>
              <w:adjustRightInd w:val="0"/>
              <w:snapToGrid w:val="0"/>
              <w:spacing w:line="360" w:lineRule="auto"/>
              <w:ind w:firstLineChars="200" w:firstLine="420"/>
              <w:jc w:val="left"/>
              <w:rPr>
                <w:color w:val="FF0000"/>
                <w:szCs w:val="21"/>
              </w:rPr>
            </w:pPr>
            <w:r w:rsidRPr="00B56B2E">
              <w:rPr>
                <w:color w:val="FF0000"/>
                <w:szCs w:val="21"/>
              </w:rPr>
              <w:t>信用证付款</w:t>
            </w:r>
          </w:p>
          <w:p w14:paraId="0AF6D342" w14:textId="77777777" w:rsidR="00180DCC" w:rsidRPr="00C73632" w:rsidRDefault="00180DCC" w:rsidP="000D78BE">
            <w:pPr>
              <w:adjustRightInd w:val="0"/>
              <w:snapToGrid w:val="0"/>
              <w:spacing w:line="360" w:lineRule="auto"/>
              <w:ind w:firstLineChars="200" w:firstLine="420"/>
              <w:jc w:val="left"/>
              <w:rPr>
                <w:color w:val="000000" w:themeColor="text1"/>
                <w:szCs w:val="21"/>
              </w:rPr>
            </w:pPr>
            <w:r w:rsidRPr="00B56B2E">
              <w:rPr>
                <w:bCs/>
                <w:szCs w:val="21"/>
              </w:rPr>
              <w:t>签定外贸合同后，需方通知外贸代理公司开立信用证并</w:t>
            </w:r>
            <w:r w:rsidRPr="00B56B2E">
              <w:rPr>
                <w:szCs w:val="21"/>
              </w:rPr>
              <w:t>申请财政拨款。</w:t>
            </w:r>
            <w:r w:rsidRPr="00B56B2E">
              <w:rPr>
                <w:szCs w:val="21"/>
              </w:rPr>
              <w:lastRenderedPageBreak/>
              <w:t>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574D0C">
              <w:rPr>
                <w:rFonts w:hint="eastAsia"/>
                <w:color w:val="000000" w:themeColor="text1"/>
                <w:szCs w:val="21"/>
              </w:rPr>
              <w:t>。</w:t>
            </w:r>
          </w:p>
          <w:p w14:paraId="3A134B7E" w14:textId="77777777" w:rsidR="00180DCC" w:rsidRPr="00B56B2E" w:rsidRDefault="00180DCC" w:rsidP="000D78BE">
            <w:pPr>
              <w:adjustRightInd w:val="0"/>
              <w:snapToGrid w:val="0"/>
              <w:spacing w:line="360" w:lineRule="auto"/>
              <w:ind w:firstLineChars="200" w:firstLine="420"/>
              <w:jc w:val="left"/>
              <w:rPr>
                <w:szCs w:val="21"/>
              </w:rPr>
            </w:pPr>
          </w:p>
          <w:p w14:paraId="1143E350" w14:textId="77777777" w:rsidR="00180DCC" w:rsidRPr="00B56B2E" w:rsidRDefault="00180DCC" w:rsidP="000D78BE">
            <w:pPr>
              <w:adjustRightInd w:val="0"/>
              <w:snapToGrid w:val="0"/>
              <w:spacing w:line="360" w:lineRule="auto"/>
              <w:ind w:firstLineChars="200" w:firstLine="420"/>
              <w:jc w:val="left"/>
              <w:rPr>
                <w:bCs/>
                <w:szCs w:val="21"/>
              </w:rPr>
            </w:pPr>
            <w:r w:rsidRPr="00B56B2E">
              <w:rPr>
                <w:bCs/>
                <w:szCs w:val="21"/>
              </w:rPr>
              <w:t>代理费由中标供应商支付。</w:t>
            </w:r>
          </w:p>
          <w:p w14:paraId="747432ED" w14:textId="77777777" w:rsidR="00180DCC" w:rsidRPr="00B56B2E" w:rsidRDefault="00180DCC" w:rsidP="000D78BE">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9" w:type="dxa"/>
          </w:tcPr>
          <w:p w14:paraId="6E68B45F" w14:textId="77777777" w:rsidR="00180DCC" w:rsidRPr="00B56B2E" w:rsidRDefault="00180DCC" w:rsidP="000D78BE">
            <w:pPr>
              <w:adjustRightInd w:val="0"/>
              <w:snapToGrid w:val="0"/>
              <w:spacing w:line="360" w:lineRule="auto"/>
              <w:ind w:firstLineChars="199" w:firstLine="420"/>
              <w:jc w:val="left"/>
              <w:rPr>
                <w:b/>
                <w:color w:val="FF0000"/>
                <w:szCs w:val="21"/>
              </w:rPr>
            </w:pPr>
          </w:p>
        </w:tc>
        <w:tc>
          <w:tcPr>
            <w:tcW w:w="1329" w:type="dxa"/>
          </w:tcPr>
          <w:p w14:paraId="30C58DF4" w14:textId="77777777" w:rsidR="00180DCC" w:rsidRPr="00B56B2E" w:rsidRDefault="00180DCC" w:rsidP="000D78BE">
            <w:pPr>
              <w:adjustRightInd w:val="0"/>
              <w:snapToGrid w:val="0"/>
              <w:spacing w:line="360" w:lineRule="auto"/>
              <w:ind w:firstLineChars="199" w:firstLine="420"/>
              <w:jc w:val="left"/>
              <w:rPr>
                <w:b/>
                <w:color w:val="FF0000"/>
                <w:szCs w:val="21"/>
              </w:rPr>
            </w:pPr>
          </w:p>
        </w:tc>
        <w:tc>
          <w:tcPr>
            <w:tcW w:w="1329" w:type="dxa"/>
          </w:tcPr>
          <w:p w14:paraId="051B8640" w14:textId="5CDD4C50" w:rsidR="00180DCC" w:rsidRPr="00B56B2E" w:rsidRDefault="00180DCC" w:rsidP="000D78BE">
            <w:pPr>
              <w:adjustRightInd w:val="0"/>
              <w:snapToGrid w:val="0"/>
              <w:spacing w:line="360" w:lineRule="auto"/>
              <w:ind w:firstLineChars="199" w:firstLine="420"/>
              <w:jc w:val="left"/>
              <w:rPr>
                <w:b/>
                <w:color w:val="FF0000"/>
                <w:szCs w:val="21"/>
              </w:rPr>
            </w:pPr>
          </w:p>
        </w:tc>
      </w:tr>
      <w:tr w:rsidR="00180DCC" w:rsidRPr="00B56B2E" w14:paraId="0F90CAF1" w14:textId="0BF9FF2C" w:rsidTr="00180DCC">
        <w:trPr>
          <w:trHeight w:val="567"/>
        </w:trPr>
        <w:tc>
          <w:tcPr>
            <w:tcW w:w="683" w:type="dxa"/>
            <w:vAlign w:val="center"/>
          </w:tcPr>
          <w:p w14:paraId="31FD59C2" w14:textId="77777777" w:rsidR="00180DCC" w:rsidRPr="00B56B2E" w:rsidRDefault="00180DCC" w:rsidP="000D78BE">
            <w:pPr>
              <w:jc w:val="center"/>
            </w:pPr>
            <w:r w:rsidRPr="00B56B2E">
              <w:rPr>
                <w:b/>
              </w:rPr>
              <w:lastRenderedPageBreak/>
              <w:t>4</w:t>
            </w:r>
          </w:p>
        </w:tc>
        <w:tc>
          <w:tcPr>
            <w:tcW w:w="895" w:type="dxa"/>
            <w:vAlign w:val="center"/>
          </w:tcPr>
          <w:p w14:paraId="5F692FDB" w14:textId="77777777" w:rsidR="00180DCC" w:rsidRPr="00B56B2E" w:rsidRDefault="00180DCC" w:rsidP="000D78BE">
            <w:pPr>
              <w:jc w:val="center"/>
            </w:pPr>
            <w:r w:rsidRPr="00B56B2E">
              <w:t>关于知识产权</w:t>
            </w:r>
          </w:p>
        </w:tc>
        <w:tc>
          <w:tcPr>
            <w:tcW w:w="2630" w:type="dxa"/>
            <w:vAlign w:val="center"/>
          </w:tcPr>
          <w:p w14:paraId="615DD03B" w14:textId="77777777" w:rsidR="00180DCC" w:rsidRPr="00B56B2E" w:rsidRDefault="00180DCC" w:rsidP="000D78BE">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w:t>
            </w:r>
            <w:r w:rsidRPr="00B56B2E">
              <w:lastRenderedPageBreak/>
              <w:t>等。</w:t>
            </w:r>
          </w:p>
          <w:p w14:paraId="670A41F2" w14:textId="77777777" w:rsidR="00180DCC" w:rsidRPr="00B56B2E" w:rsidRDefault="00180DCC" w:rsidP="000D78BE">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9" w:type="dxa"/>
          </w:tcPr>
          <w:p w14:paraId="454E1DFD" w14:textId="77777777" w:rsidR="00180DCC" w:rsidRPr="00B56B2E" w:rsidRDefault="00180DCC" w:rsidP="000D78BE">
            <w:pPr>
              <w:adjustRightInd w:val="0"/>
              <w:snapToGrid w:val="0"/>
              <w:spacing w:line="360" w:lineRule="auto"/>
              <w:jc w:val="left"/>
            </w:pPr>
          </w:p>
        </w:tc>
        <w:tc>
          <w:tcPr>
            <w:tcW w:w="1329" w:type="dxa"/>
          </w:tcPr>
          <w:p w14:paraId="2554A1C7" w14:textId="77777777" w:rsidR="00180DCC" w:rsidRPr="00B56B2E" w:rsidRDefault="00180DCC" w:rsidP="000D78BE">
            <w:pPr>
              <w:adjustRightInd w:val="0"/>
              <w:snapToGrid w:val="0"/>
              <w:spacing w:line="360" w:lineRule="auto"/>
              <w:jc w:val="left"/>
            </w:pPr>
          </w:p>
        </w:tc>
        <w:tc>
          <w:tcPr>
            <w:tcW w:w="1329" w:type="dxa"/>
          </w:tcPr>
          <w:p w14:paraId="10BEFE20" w14:textId="25E38AE8" w:rsidR="00180DCC" w:rsidRPr="00B56B2E" w:rsidRDefault="00180DCC" w:rsidP="000D78BE">
            <w:pPr>
              <w:adjustRightInd w:val="0"/>
              <w:snapToGrid w:val="0"/>
              <w:spacing w:line="360" w:lineRule="auto"/>
              <w:jc w:val="left"/>
            </w:pPr>
          </w:p>
        </w:tc>
      </w:tr>
      <w:tr w:rsidR="00180DCC" w:rsidRPr="00B56B2E" w14:paraId="78F624F7" w14:textId="0A27BB83" w:rsidTr="00180DCC">
        <w:trPr>
          <w:trHeight w:val="567"/>
        </w:trPr>
        <w:tc>
          <w:tcPr>
            <w:tcW w:w="683" w:type="dxa"/>
            <w:vAlign w:val="center"/>
          </w:tcPr>
          <w:p w14:paraId="40C633DA" w14:textId="77777777" w:rsidR="00180DCC" w:rsidRPr="00B56B2E" w:rsidRDefault="00180DCC" w:rsidP="000D78BE">
            <w:pPr>
              <w:jc w:val="center"/>
              <w:rPr>
                <w:b/>
              </w:rPr>
            </w:pPr>
            <w:r w:rsidRPr="00B56B2E">
              <w:rPr>
                <w:b/>
              </w:rPr>
              <w:lastRenderedPageBreak/>
              <w:t>5</w:t>
            </w:r>
          </w:p>
        </w:tc>
        <w:tc>
          <w:tcPr>
            <w:tcW w:w="895" w:type="dxa"/>
            <w:vAlign w:val="center"/>
          </w:tcPr>
          <w:p w14:paraId="0EC003CC" w14:textId="77777777" w:rsidR="00180DCC" w:rsidRPr="00B56B2E" w:rsidRDefault="00180DCC" w:rsidP="000D78BE">
            <w:pPr>
              <w:jc w:val="center"/>
            </w:pPr>
            <w:r w:rsidRPr="00B56B2E">
              <w:t>关于商检</w:t>
            </w:r>
          </w:p>
        </w:tc>
        <w:tc>
          <w:tcPr>
            <w:tcW w:w="2630" w:type="dxa"/>
            <w:vAlign w:val="center"/>
          </w:tcPr>
          <w:p w14:paraId="775E552A" w14:textId="77777777" w:rsidR="00180DCC" w:rsidRPr="00B56B2E" w:rsidRDefault="00180DCC" w:rsidP="000D78BE">
            <w:pPr>
              <w:adjustRightInd w:val="0"/>
              <w:snapToGrid w:val="0"/>
              <w:spacing w:line="360" w:lineRule="auto"/>
              <w:jc w:val="left"/>
            </w:pPr>
            <w:r w:rsidRPr="00B56B2E">
              <w:t>依据相关法律法规要求，如所提供的货物需由国家商检部门进行商检的，商检、检疫费用由中标人承担。</w:t>
            </w:r>
          </w:p>
        </w:tc>
        <w:tc>
          <w:tcPr>
            <w:tcW w:w="1329" w:type="dxa"/>
          </w:tcPr>
          <w:p w14:paraId="3C646947" w14:textId="77777777" w:rsidR="00180DCC" w:rsidRPr="00B56B2E" w:rsidRDefault="00180DCC" w:rsidP="000D78BE">
            <w:pPr>
              <w:adjustRightInd w:val="0"/>
              <w:snapToGrid w:val="0"/>
              <w:spacing w:line="360" w:lineRule="auto"/>
              <w:jc w:val="left"/>
            </w:pPr>
          </w:p>
        </w:tc>
        <w:tc>
          <w:tcPr>
            <w:tcW w:w="1329" w:type="dxa"/>
          </w:tcPr>
          <w:p w14:paraId="33F1C27F" w14:textId="77777777" w:rsidR="00180DCC" w:rsidRPr="00B56B2E" w:rsidRDefault="00180DCC" w:rsidP="000D78BE">
            <w:pPr>
              <w:adjustRightInd w:val="0"/>
              <w:snapToGrid w:val="0"/>
              <w:spacing w:line="360" w:lineRule="auto"/>
              <w:jc w:val="left"/>
            </w:pPr>
          </w:p>
        </w:tc>
        <w:tc>
          <w:tcPr>
            <w:tcW w:w="1329" w:type="dxa"/>
          </w:tcPr>
          <w:p w14:paraId="315158AC" w14:textId="3ACF0B50" w:rsidR="00180DCC" w:rsidRPr="00B56B2E" w:rsidRDefault="00180DCC" w:rsidP="000D78BE">
            <w:pPr>
              <w:adjustRightInd w:val="0"/>
              <w:snapToGrid w:val="0"/>
              <w:spacing w:line="360" w:lineRule="auto"/>
              <w:jc w:val="left"/>
            </w:pPr>
          </w:p>
        </w:tc>
      </w:tr>
    </w:tbl>
    <w:p w14:paraId="27910D27" w14:textId="77777777" w:rsidR="00180DCC" w:rsidRPr="00180DCC" w:rsidRDefault="00180DCC" w:rsidP="001C1FDE">
      <w:pPr>
        <w:rPr>
          <w:sz w:val="24"/>
        </w:rPr>
      </w:pPr>
    </w:p>
    <w:p w14:paraId="02B26132" w14:textId="77777777" w:rsidR="00180DCC" w:rsidRDefault="00180DCC"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AF008" w14:textId="77777777" w:rsidR="00333219" w:rsidRDefault="00333219">
      <w:r>
        <w:separator/>
      </w:r>
    </w:p>
  </w:endnote>
  <w:endnote w:type="continuationSeparator" w:id="0">
    <w:p w14:paraId="3E0A878D" w14:textId="77777777" w:rsidR="00333219" w:rsidRDefault="0033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auto"/>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9E316B" w:rsidRDefault="009E316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9E316B" w:rsidRDefault="009E316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9E316B" w:rsidRDefault="009E316B">
    <w:pPr>
      <w:pStyle w:val="ae"/>
      <w:framePr w:wrap="around" w:vAnchor="text" w:hAnchor="margin" w:xAlign="center" w:y="1"/>
      <w:rPr>
        <w:rStyle w:val="ad"/>
      </w:rPr>
    </w:pPr>
    <w:r>
      <w:t xml:space="preserve">- </w:t>
    </w:r>
    <w:r>
      <w:fldChar w:fldCharType="begin"/>
    </w:r>
    <w:r>
      <w:instrText xml:space="preserve"> PAGE </w:instrText>
    </w:r>
    <w:r>
      <w:fldChar w:fldCharType="separate"/>
    </w:r>
    <w:r w:rsidR="00BA2463">
      <w:rPr>
        <w:noProof/>
      </w:rPr>
      <w:t>12</w:t>
    </w:r>
    <w:r>
      <w:fldChar w:fldCharType="end"/>
    </w:r>
    <w:r>
      <w:t xml:space="preserve"> -</w:t>
    </w:r>
  </w:p>
  <w:p w14:paraId="0FE8C0C2" w14:textId="77777777" w:rsidR="009E316B" w:rsidRDefault="009E316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8BA73" w14:textId="77777777" w:rsidR="00333219" w:rsidRDefault="00333219">
      <w:r>
        <w:separator/>
      </w:r>
    </w:p>
  </w:footnote>
  <w:footnote w:type="continuationSeparator" w:id="0">
    <w:p w14:paraId="695EFF89" w14:textId="77777777" w:rsidR="00333219" w:rsidRDefault="0033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4E99430" w:rsidR="009E316B" w:rsidRPr="00DB1188" w:rsidRDefault="009E316B"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SZUCG20210747EQ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62A25FDF" w:rsidR="009E316B" w:rsidRPr="00BB0A78" w:rsidRDefault="009E316B"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SZUCG20210747EQ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1D15"/>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34D0"/>
    <w:rsid w:val="0009514F"/>
    <w:rsid w:val="00095333"/>
    <w:rsid w:val="000954D5"/>
    <w:rsid w:val="0009618D"/>
    <w:rsid w:val="0009709B"/>
    <w:rsid w:val="000A21E9"/>
    <w:rsid w:val="000A3F6D"/>
    <w:rsid w:val="000A522B"/>
    <w:rsid w:val="000A6571"/>
    <w:rsid w:val="000B05E2"/>
    <w:rsid w:val="000B19B7"/>
    <w:rsid w:val="000B2432"/>
    <w:rsid w:val="000B2568"/>
    <w:rsid w:val="000B381C"/>
    <w:rsid w:val="000B395A"/>
    <w:rsid w:val="000B4591"/>
    <w:rsid w:val="000B4944"/>
    <w:rsid w:val="000B6961"/>
    <w:rsid w:val="000B6B59"/>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8ED"/>
    <w:rsid w:val="001047E8"/>
    <w:rsid w:val="00104845"/>
    <w:rsid w:val="00107343"/>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C4E"/>
    <w:rsid w:val="00180DCC"/>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11D"/>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219"/>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29F7"/>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8A"/>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2BFC"/>
    <w:rsid w:val="00453062"/>
    <w:rsid w:val="00454597"/>
    <w:rsid w:val="004548E6"/>
    <w:rsid w:val="0045543A"/>
    <w:rsid w:val="004561F9"/>
    <w:rsid w:val="0045637C"/>
    <w:rsid w:val="00462550"/>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55E"/>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AE4"/>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1995"/>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6B39"/>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6A24"/>
    <w:rsid w:val="005571D7"/>
    <w:rsid w:val="0055764E"/>
    <w:rsid w:val="0056046B"/>
    <w:rsid w:val="00560528"/>
    <w:rsid w:val="005618B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8A7"/>
    <w:rsid w:val="005D1D9F"/>
    <w:rsid w:val="005D2157"/>
    <w:rsid w:val="005D29A7"/>
    <w:rsid w:val="005D3ACC"/>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4F49"/>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4F33"/>
    <w:rsid w:val="006E7045"/>
    <w:rsid w:val="006E7B97"/>
    <w:rsid w:val="006E7D23"/>
    <w:rsid w:val="006F295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4C0"/>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2889"/>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24F9"/>
    <w:rsid w:val="007D3D9D"/>
    <w:rsid w:val="007D563E"/>
    <w:rsid w:val="007D5FC1"/>
    <w:rsid w:val="007D715A"/>
    <w:rsid w:val="007E0E9E"/>
    <w:rsid w:val="007E11B6"/>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27D67"/>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4F0F"/>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15D6"/>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2F"/>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4BF"/>
    <w:rsid w:val="009C3D84"/>
    <w:rsid w:val="009C5499"/>
    <w:rsid w:val="009C7B1D"/>
    <w:rsid w:val="009D03F1"/>
    <w:rsid w:val="009D18B8"/>
    <w:rsid w:val="009D1CF4"/>
    <w:rsid w:val="009D25F2"/>
    <w:rsid w:val="009D2CCD"/>
    <w:rsid w:val="009D380F"/>
    <w:rsid w:val="009D4C17"/>
    <w:rsid w:val="009D5001"/>
    <w:rsid w:val="009D549B"/>
    <w:rsid w:val="009D57A7"/>
    <w:rsid w:val="009E0D0E"/>
    <w:rsid w:val="009E1607"/>
    <w:rsid w:val="009E1BBE"/>
    <w:rsid w:val="009E316B"/>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097F"/>
    <w:rsid w:val="00B12FD0"/>
    <w:rsid w:val="00B1482F"/>
    <w:rsid w:val="00B15A4C"/>
    <w:rsid w:val="00B15BB2"/>
    <w:rsid w:val="00B17517"/>
    <w:rsid w:val="00B229BE"/>
    <w:rsid w:val="00B244A7"/>
    <w:rsid w:val="00B2654E"/>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576FD"/>
    <w:rsid w:val="00B6004E"/>
    <w:rsid w:val="00B608F1"/>
    <w:rsid w:val="00B60F79"/>
    <w:rsid w:val="00B616C9"/>
    <w:rsid w:val="00B61B49"/>
    <w:rsid w:val="00B62E01"/>
    <w:rsid w:val="00B63B4A"/>
    <w:rsid w:val="00B63BE3"/>
    <w:rsid w:val="00B64778"/>
    <w:rsid w:val="00B64AB9"/>
    <w:rsid w:val="00B673CA"/>
    <w:rsid w:val="00B6741B"/>
    <w:rsid w:val="00B6753E"/>
    <w:rsid w:val="00B707C3"/>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2463"/>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876"/>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66FC"/>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3632"/>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108"/>
    <w:rsid w:val="00D43988"/>
    <w:rsid w:val="00D44B46"/>
    <w:rsid w:val="00D44BDE"/>
    <w:rsid w:val="00D457D6"/>
    <w:rsid w:val="00D46109"/>
    <w:rsid w:val="00D46F7C"/>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D75"/>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589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26E71"/>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4B06"/>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240"/>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498F"/>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0DC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B01E-587C-49EE-B2BF-1A341FD9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13736</TotalTime>
  <Pages>56</Pages>
  <Words>5863</Words>
  <Characters>33421</Characters>
  <Application>Microsoft Office Word</Application>
  <DocSecurity>0</DocSecurity>
  <Lines>278</Lines>
  <Paragraphs>78</Paragraphs>
  <ScaleCrop>false</ScaleCrop>
  <Company>深圳市清华斯维尔软件科技有限公司</Company>
  <LinksUpToDate>false</LinksUpToDate>
  <CharactersWithSpaces>39206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335</cp:revision>
  <cp:lastPrinted>2015-02-16T02:37:00Z</cp:lastPrinted>
  <dcterms:created xsi:type="dcterms:W3CDTF">2018-03-08T08:55:00Z</dcterms:created>
  <dcterms:modified xsi:type="dcterms:W3CDTF">2021-06-10T01:48:00Z</dcterms:modified>
</cp:coreProperties>
</file>